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5" w:rsidRDefault="000F1285" w:rsidP="000F1285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0F1285" w:rsidTr="00195B28">
        <w:trPr>
          <w:tblCellSpacing w:w="22" w:type="dxa"/>
        </w:trPr>
        <w:tc>
          <w:tcPr>
            <w:tcW w:w="5000" w:type="pct"/>
            <w:hideMark/>
          </w:tcPr>
          <w:p w:rsidR="000F1285" w:rsidRDefault="000F1285" w:rsidP="00195B28">
            <w:pPr>
              <w:pStyle w:val="a3"/>
            </w:pPr>
            <w:r>
              <w:t>Додаток</w:t>
            </w:r>
            <w:r>
              <w:br/>
              <w:t>до Порядку організації роботи та взаємодії між структурними підрозділами органів Державної податкової служби при складанні, поданні та опрацюванні запитів на отримання публічної інформації</w:t>
            </w:r>
            <w:r>
              <w:br/>
              <w:t>(пункт 17 розділу II)</w:t>
            </w:r>
          </w:p>
        </w:tc>
      </w:tr>
    </w:tbl>
    <w:p w:rsidR="000F1285" w:rsidRDefault="000F1285" w:rsidP="000F1285">
      <w:pPr>
        <w:pStyle w:val="a3"/>
        <w:jc w:val="both"/>
      </w:pPr>
      <w:r>
        <w:br w:type="textWrapping" w:clear="all"/>
      </w:r>
    </w:p>
    <w:p w:rsidR="000F1285" w:rsidRDefault="000F1285" w:rsidP="000F1285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ЖУРНАЛ</w:t>
      </w:r>
      <w:r>
        <w:rPr>
          <w:rFonts w:eastAsia="Times New Roman"/>
        </w:rPr>
        <w:br/>
        <w:t>обліку запитів на отримання публічної інформації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702"/>
        <w:gridCol w:w="825"/>
        <w:gridCol w:w="1160"/>
        <w:gridCol w:w="1090"/>
        <w:gridCol w:w="751"/>
        <w:gridCol w:w="1140"/>
        <w:gridCol w:w="1054"/>
        <w:gridCol w:w="772"/>
        <w:gridCol w:w="942"/>
        <w:gridCol w:w="760"/>
        <w:gridCol w:w="1004"/>
        <w:gridCol w:w="995"/>
        <w:gridCol w:w="994"/>
        <w:gridCol w:w="781"/>
        <w:gridCol w:w="1224"/>
        <w:gridCol w:w="762"/>
      </w:tblGrid>
      <w:tr w:rsidR="000F1285" w:rsidTr="00195B28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N з/п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Дата, вхідний номер запиту в органі ДПС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Вихідний номер та дата запиту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Назва запитувача (прізвище, власне ім'я або найменування юридичної особи)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Результат попереднього опрацювання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Результат розгляду запиту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6"/>
                <w:szCs w:val="16"/>
              </w:rPr>
            </w:pPr>
            <w:r w:rsidRPr="00D04363">
              <w:rPr>
                <w:sz w:val="16"/>
                <w:szCs w:val="16"/>
              </w:rPr>
              <w:t>Примітка</w:t>
            </w:r>
          </w:p>
        </w:tc>
      </w:tr>
      <w:tr w:rsidR="000F1285" w:rsidTr="00195B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Pr="00D04363" w:rsidRDefault="000F1285" w:rsidP="00195B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Pr="00D04363" w:rsidRDefault="000F1285" w:rsidP="00195B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Pr="00D04363" w:rsidRDefault="000F1285" w:rsidP="00195B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Pr="00D04363" w:rsidRDefault="000F1285" w:rsidP="00195B2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форма надходження запиту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Стислий зміст запиту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Відповідальні структурні підрозділи органу ДПС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види інформації (наприклад, податкова, статистична, правова тощо)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строк розгляду запиту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Статус особи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дата та номер листа (відповідь запитувачу)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 xml:space="preserve">задоволено, відмовлено, </w:t>
            </w:r>
            <w:proofErr w:type="spellStart"/>
            <w:r w:rsidRPr="00D04363">
              <w:rPr>
                <w:sz w:val="18"/>
                <w:szCs w:val="18"/>
              </w:rPr>
              <w:t>перенап</w:t>
            </w:r>
            <w:proofErr w:type="spellEnd"/>
            <w:r w:rsidRPr="00D04363">
              <w:rPr>
                <w:sz w:val="18"/>
                <w:szCs w:val="18"/>
              </w:rPr>
              <w:t>-</w:t>
            </w:r>
            <w:r w:rsidRPr="00D04363">
              <w:rPr>
                <w:sz w:val="18"/>
                <w:szCs w:val="18"/>
              </w:rPr>
              <w:br/>
            </w:r>
            <w:proofErr w:type="spellStart"/>
            <w:r w:rsidRPr="00D04363">
              <w:rPr>
                <w:sz w:val="18"/>
                <w:szCs w:val="18"/>
              </w:rPr>
              <w:t>равлено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форма надання відповіді на запит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Pr="00D04363" w:rsidRDefault="000F1285" w:rsidP="00195B28">
            <w:pPr>
              <w:pStyle w:val="a3"/>
              <w:jc w:val="center"/>
              <w:rPr>
                <w:sz w:val="18"/>
                <w:szCs w:val="18"/>
              </w:rPr>
            </w:pPr>
            <w:r w:rsidRPr="00D04363">
              <w:rPr>
                <w:sz w:val="18"/>
                <w:szCs w:val="18"/>
              </w:rPr>
              <w:t>інформація про наявність віз (службових записок) співвиконавців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</w:tr>
      <w:tr w:rsidR="000F1285" w:rsidTr="00195B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юридична особа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фізична особа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об'єднання громадян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285" w:rsidRDefault="000F1285" w:rsidP="00195B28"/>
        </w:tc>
      </w:tr>
      <w:tr w:rsidR="000F1285" w:rsidTr="00195B28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285" w:rsidRDefault="000F1285" w:rsidP="00195B28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0F1285" w:rsidRDefault="000F1285" w:rsidP="000F128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F1285" w:rsidRDefault="000F1285" w:rsidP="000F1285">
      <w:pPr>
        <w:rPr>
          <w:rFonts w:eastAsia="Times New Roman"/>
        </w:rPr>
      </w:pPr>
    </w:p>
    <w:p w:rsidR="000F1285" w:rsidRDefault="000F1285" w:rsidP="000F1285">
      <w:pPr>
        <w:rPr>
          <w:rFonts w:eastAsia="Times New Roman"/>
        </w:rPr>
      </w:pPr>
    </w:p>
    <w:p w:rsidR="000F1285" w:rsidRDefault="000F1285" w:rsidP="000F1285">
      <w:pPr>
        <w:rPr>
          <w:rFonts w:eastAsia="Times New Roman"/>
        </w:rPr>
      </w:pPr>
    </w:p>
    <w:p w:rsidR="000F1285" w:rsidRDefault="000F1285" w:rsidP="000F1285">
      <w:pPr>
        <w:rPr>
          <w:rFonts w:eastAsia="Times New Roman"/>
        </w:rPr>
      </w:pPr>
    </w:p>
    <w:p w:rsidR="004A7EA6" w:rsidRPr="000F1285" w:rsidRDefault="004A7EA6" w:rsidP="000F1285"/>
    <w:sectPr w:rsidR="004A7EA6" w:rsidRPr="000F1285" w:rsidSect="000F128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68"/>
    <w:rsid w:val="000F1285"/>
    <w:rsid w:val="00447768"/>
    <w:rsid w:val="004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47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76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4477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47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76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4477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AD18-DA4B-4CDE-8CA9-B094112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2020-08-11T10:03:00Z</dcterms:created>
  <dcterms:modified xsi:type="dcterms:W3CDTF">2020-08-11T10:03:00Z</dcterms:modified>
</cp:coreProperties>
</file>