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EF" w:rsidRPr="00B307FF" w:rsidRDefault="006F27EF" w:rsidP="006F27EF">
      <w:pPr>
        <w:ind w:hanging="180"/>
        <w:jc w:val="center"/>
        <w:rPr>
          <w:b/>
          <w:sz w:val="28"/>
          <w:szCs w:val="28"/>
          <w:lang w:val="uk-UA"/>
        </w:rPr>
      </w:pPr>
      <w:r w:rsidRPr="00B307FF">
        <w:rPr>
          <w:b/>
          <w:sz w:val="28"/>
          <w:szCs w:val="28"/>
          <w:lang w:val="uk-UA"/>
        </w:rPr>
        <w:t>ІНФОРМАЦІЯ</w:t>
      </w:r>
    </w:p>
    <w:p w:rsidR="006F27EF" w:rsidRPr="00B307FF" w:rsidRDefault="006F27EF" w:rsidP="006F27EF">
      <w:pPr>
        <w:ind w:hanging="180"/>
        <w:jc w:val="center"/>
        <w:rPr>
          <w:b/>
          <w:sz w:val="28"/>
          <w:szCs w:val="28"/>
          <w:lang w:val="uk-UA"/>
        </w:rPr>
      </w:pPr>
      <w:r w:rsidRPr="00B307FF">
        <w:rPr>
          <w:b/>
          <w:sz w:val="28"/>
          <w:szCs w:val="28"/>
          <w:lang w:val="uk-UA"/>
        </w:rPr>
        <w:t xml:space="preserve">про результати перевірки, передбаченої </w:t>
      </w:r>
    </w:p>
    <w:p w:rsidR="006F27EF" w:rsidRPr="00B307FF" w:rsidRDefault="006F27EF" w:rsidP="006F27EF">
      <w:pPr>
        <w:ind w:hanging="180"/>
        <w:jc w:val="center"/>
        <w:rPr>
          <w:b/>
          <w:sz w:val="28"/>
          <w:szCs w:val="28"/>
          <w:lang w:val="uk-UA"/>
        </w:rPr>
      </w:pPr>
      <w:r w:rsidRPr="00B307FF">
        <w:rPr>
          <w:b/>
          <w:sz w:val="28"/>
          <w:szCs w:val="28"/>
          <w:lang w:val="uk-UA"/>
        </w:rPr>
        <w:t>Законом України «Про очищення влади»</w:t>
      </w:r>
    </w:p>
    <w:p w:rsidR="006F27EF" w:rsidRPr="00BF7A73" w:rsidRDefault="006F27EF" w:rsidP="006F27EF">
      <w:pPr>
        <w:ind w:hanging="180"/>
        <w:jc w:val="center"/>
        <w:rPr>
          <w:sz w:val="28"/>
          <w:szCs w:val="28"/>
          <w:lang w:val="uk-UA"/>
        </w:rPr>
      </w:pPr>
    </w:p>
    <w:p w:rsidR="006F27EF" w:rsidRPr="00F746A3" w:rsidRDefault="006F27EF" w:rsidP="006F27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Закону України «Про очищення влади» та Порядку проведення</w:t>
      </w:r>
      <w:r w:rsidRPr="00F746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</w:t>
      </w:r>
    </w:p>
    <w:p w:rsidR="006F27EF" w:rsidRDefault="006F27EF" w:rsidP="006F27EF">
      <w:pPr>
        <w:ind w:firstLine="709"/>
        <w:jc w:val="both"/>
        <w:rPr>
          <w:sz w:val="28"/>
          <w:szCs w:val="28"/>
          <w:lang w:val="uk-UA"/>
        </w:rPr>
      </w:pPr>
    </w:p>
    <w:p w:rsidR="006F27EF" w:rsidRDefault="006F27EF" w:rsidP="006F27EF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F746A3">
        <w:rPr>
          <w:b/>
          <w:sz w:val="28"/>
          <w:szCs w:val="28"/>
          <w:u w:val="single"/>
          <w:lang w:val="uk-UA"/>
        </w:rPr>
        <w:t>Головним управлінням ДПС у Кіровоградській області</w:t>
      </w:r>
    </w:p>
    <w:p w:rsidR="006F27EF" w:rsidRPr="00F746A3" w:rsidRDefault="006F27EF" w:rsidP="006F27EF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6F27EF" w:rsidRDefault="006F27EF" w:rsidP="006F27EF">
      <w:pPr>
        <w:ind w:firstLine="709"/>
        <w:jc w:val="both"/>
        <w:rPr>
          <w:sz w:val="28"/>
          <w:szCs w:val="28"/>
          <w:lang w:val="uk-UA"/>
        </w:rPr>
      </w:pPr>
      <w:r w:rsidRPr="00BF7A73">
        <w:rPr>
          <w:sz w:val="28"/>
          <w:szCs w:val="28"/>
          <w:lang w:val="uk-UA"/>
        </w:rPr>
        <w:t>проведен</w:t>
      </w:r>
      <w:r>
        <w:rPr>
          <w:sz w:val="28"/>
          <w:szCs w:val="28"/>
          <w:lang w:val="uk-UA"/>
        </w:rPr>
        <w:t>о</w:t>
      </w:r>
      <w:r w:rsidRPr="00BF7A73">
        <w:rPr>
          <w:sz w:val="28"/>
          <w:szCs w:val="28"/>
          <w:lang w:val="uk-UA"/>
        </w:rPr>
        <w:t xml:space="preserve"> перевірк</w:t>
      </w:r>
      <w:r>
        <w:rPr>
          <w:sz w:val="28"/>
          <w:szCs w:val="28"/>
          <w:lang w:val="uk-UA"/>
        </w:rPr>
        <w:t>у</w:t>
      </w:r>
      <w:r w:rsidRPr="00BF7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«Про очищення влади» </w:t>
      </w:r>
      <w:r w:rsidRPr="00BF7A7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РЕВВИ Валерії Володимирівни.</w:t>
      </w:r>
    </w:p>
    <w:p w:rsidR="006F27EF" w:rsidRDefault="006F27EF" w:rsidP="006F27EF">
      <w:pPr>
        <w:ind w:firstLine="708"/>
        <w:rPr>
          <w:sz w:val="28"/>
          <w:szCs w:val="28"/>
          <w:lang w:val="uk-UA"/>
        </w:rPr>
      </w:pPr>
    </w:p>
    <w:p w:rsidR="006F27EF" w:rsidRPr="00F746A3" w:rsidRDefault="006F27EF" w:rsidP="006F27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 w:rsidRPr="00E36EED">
        <w:rPr>
          <w:b/>
          <w:sz w:val="28"/>
          <w:szCs w:val="28"/>
          <w:lang w:val="uk-UA"/>
        </w:rPr>
        <w:t>РЕВВИ Валерії Володимирівни</w:t>
      </w:r>
      <w:r>
        <w:rPr>
          <w:sz w:val="28"/>
          <w:szCs w:val="28"/>
          <w:lang w:val="uk-UA"/>
        </w:rPr>
        <w:t xml:space="preserve"> не застосовуються заборони, визначені частинами третьою і четвертою статті 1 Закону України «Про очищення влади». </w:t>
      </w:r>
    </w:p>
    <w:p w:rsidR="0044266B" w:rsidRPr="006F27EF" w:rsidRDefault="0044266B">
      <w:pPr>
        <w:rPr>
          <w:lang w:val="uk-UA"/>
        </w:rPr>
      </w:pPr>
    </w:p>
    <w:sectPr w:rsidR="0044266B" w:rsidRPr="006F27EF" w:rsidSect="00442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F27EF"/>
    <w:rsid w:val="0044266B"/>
    <w:rsid w:val="00661B0C"/>
    <w:rsid w:val="006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Company>HP Inc.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d04-simchenko</dc:creator>
  <cp:lastModifiedBy>d04-simchenko</cp:lastModifiedBy>
  <cp:revision>1</cp:revision>
  <dcterms:created xsi:type="dcterms:W3CDTF">2024-03-27T07:17:00Z</dcterms:created>
  <dcterms:modified xsi:type="dcterms:W3CDTF">2024-03-27T07:18:00Z</dcterms:modified>
</cp:coreProperties>
</file>