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0" w:rsidRDefault="00774D63"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style="mso-next-textbox:#Надпись 5">
              <w:txbxContent>
                <w:p w:rsidR="009B41E8" w:rsidRPr="00353D2D" w:rsidRDefault="009B41E8" w:rsidP="00773643">
                  <w:pPr>
                    <w:spacing w:after="0"/>
                    <w:rPr>
                      <w:rFonts w:ascii="Times New Roman" w:hAnsi="Times New Roman"/>
                      <w:b/>
                      <w:bCs/>
                      <w:sz w:val="28"/>
                      <w:szCs w:val="28"/>
                    </w:rPr>
                  </w:pPr>
                  <w:r w:rsidRPr="00353D2D">
                    <w:rPr>
                      <w:rFonts w:ascii="Times New Roman" w:hAnsi="Times New Roman"/>
                      <w:b/>
                      <w:bCs/>
                      <w:sz w:val="28"/>
                      <w:szCs w:val="28"/>
                    </w:rPr>
                    <w:t>Головне управління  ДПС   у  Львівській  області</w:t>
                  </w:r>
                </w:p>
                <w:p w:rsidR="009B41E8" w:rsidRDefault="009B41E8" w:rsidP="00E720E5">
                  <w:pPr>
                    <w:spacing w:after="0"/>
                    <w:rPr>
                      <w:rFonts w:ascii="Times New Roman" w:hAnsi="Times New Roman"/>
                      <w:b/>
                      <w:bCs/>
                      <w:sz w:val="28"/>
                      <w:szCs w:val="28"/>
                    </w:rPr>
                  </w:pPr>
                  <w:r w:rsidRPr="00353D2D">
                    <w:rPr>
                      <w:rFonts w:ascii="Times New Roman" w:hAnsi="Times New Roman"/>
                      <w:b/>
                      <w:bCs/>
                      <w:sz w:val="28"/>
                      <w:szCs w:val="28"/>
                    </w:rPr>
                    <w:t>Самбірська ДПІ</w:t>
                  </w:r>
                </w:p>
                <w:p w:rsidR="00F74BE6" w:rsidRPr="00353D2D" w:rsidRDefault="00F74BE6" w:rsidP="00E720E5">
                  <w:pPr>
                    <w:spacing w:after="0"/>
                    <w:rPr>
                      <w:sz w:val="28"/>
                      <w:szCs w:val="28"/>
                    </w:rPr>
                  </w:pPr>
                </w:p>
              </w:txbxContent>
            </v:textbox>
            <w10:wrap anchorx="margin"/>
          </v:shape>
        </w:pict>
      </w:r>
      <w:r w:rsidR="00C82BCC">
        <w:rPr>
          <w:noProof/>
          <w:lang w:eastAsia="uk-UA"/>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5715</wp:posOffset>
            </wp:positionV>
            <wp:extent cx="941070" cy="5746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l="14265" t="27745" r="59879" b="44170"/>
                    <a:stretch>
                      <a:fillRect/>
                    </a:stretch>
                  </pic:blipFill>
                  <pic:spPr bwMode="auto">
                    <a:xfrm>
                      <a:off x="0" y="0"/>
                      <a:ext cx="941070" cy="574675"/>
                    </a:xfrm>
                    <a:prstGeom prst="rect">
                      <a:avLst/>
                    </a:prstGeom>
                    <a:noFill/>
                  </pic:spPr>
                </pic:pic>
              </a:graphicData>
            </a:graphic>
          </wp:anchor>
        </w:drawing>
      </w:r>
      <w:r>
        <w:rPr>
          <w:noProof/>
          <w:lang w:eastAsia="uk-UA"/>
        </w:rPr>
        <w:pict>
          <v:roundrect id="Прямоугольник: скругленные углы 1" o:spid="_x0000_s1028" style="position:absolute;left:0;text-align:left;margin-left:24.3pt;margin-top:-23pt;width:557.7pt;height:801pt;z-index:251657216;visibility:visible;mso-position-horizontal-relative:page;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7505A0" w:rsidRDefault="007505A0" w:rsidP="00773643">
      <w:pPr>
        <w:jc w:val="center"/>
      </w:pPr>
    </w:p>
    <w:p w:rsidR="007505A0" w:rsidRDefault="007505A0" w:rsidP="004D301E">
      <w:pPr>
        <w:pStyle w:val="a3"/>
        <w:spacing w:before="0" w:beforeAutospacing="0" w:after="0" w:afterAutospacing="0"/>
        <w:jc w:val="both"/>
        <w:rPr>
          <w:color w:val="000000"/>
          <w:sz w:val="32"/>
          <w:szCs w:val="32"/>
        </w:rPr>
      </w:pPr>
    </w:p>
    <w:p w:rsidR="007505A0" w:rsidRDefault="00774D63" w:rsidP="0067667D">
      <w:pPr>
        <w:spacing w:after="0" w:line="240" w:lineRule="auto"/>
        <w:jc w:val="both"/>
        <w:rPr>
          <w:rFonts w:ascii="Times New Roman" w:hAnsi="Times New Roman"/>
          <w:sz w:val="24"/>
          <w:szCs w:val="24"/>
        </w:rPr>
      </w:pPr>
      <w:r w:rsidRPr="00774D63">
        <w:rPr>
          <w:noProof/>
        </w:rPr>
        <w:pict>
          <v:rect id="Заголовок 1" o:spid="_x0000_s1029" style="position:absolute;left:0;text-align:left;margin-left:0;margin-top:6.2pt;width:517.5pt;height:38.15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style="mso-next-textbox:#Заголовок 1">
              <w:txbxContent>
                <w:p w:rsidR="009F68CA" w:rsidRPr="009F68CA" w:rsidRDefault="006B030F" w:rsidP="009F68CA">
                  <w:pPr>
                    <w:spacing w:before="100" w:beforeAutospacing="1" w:after="100" w:afterAutospacing="1"/>
                    <w:jc w:val="center"/>
                    <w:outlineLvl w:val="0"/>
                    <w:rPr>
                      <w:rFonts w:ascii="Times New Roman" w:hAnsi="Times New Roman"/>
                      <w:b/>
                      <w:bCs/>
                      <w:kern w:val="36"/>
                      <w:sz w:val="28"/>
                      <w:szCs w:val="28"/>
                      <w:lang w:eastAsia="uk-UA"/>
                    </w:rPr>
                  </w:pPr>
                  <w:r w:rsidRPr="009F68CA">
                    <w:rPr>
                      <w:rFonts w:ascii="Times New Roman" w:hAnsi="Times New Roman"/>
                      <w:b/>
                      <w:color w:val="000000"/>
                      <w:sz w:val="28"/>
                      <w:szCs w:val="28"/>
                    </w:rPr>
                    <w:t> </w:t>
                  </w:r>
                  <w:proofErr w:type="spellStart"/>
                  <w:r w:rsidR="009F68CA" w:rsidRPr="009F68CA">
                    <w:rPr>
                      <w:rFonts w:ascii="Times New Roman" w:hAnsi="Times New Roman"/>
                      <w:b/>
                      <w:bCs/>
                      <w:kern w:val="36"/>
                      <w:sz w:val="28"/>
                      <w:szCs w:val="28"/>
                      <w:lang w:eastAsia="uk-UA"/>
                    </w:rPr>
                    <w:t>Застосунок</w:t>
                  </w:r>
                  <w:proofErr w:type="spellEnd"/>
                  <w:r w:rsidR="009F68CA" w:rsidRPr="009F68CA">
                    <w:rPr>
                      <w:rFonts w:ascii="Times New Roman" w:hAnsi="Times New Roman"/>
                      <w:b/>
                      <w:bCs/>
                      <w:kern w:val="36"/>
                      <w:sz w:val="28"/>
                      <w:szCs w:val="28"/>
                      <w:lang w:eastAsia="uk-UA"/>
                    </w:rPr>
                    <w:t xml:space="preserve"> «Моя податкова» надає можливість подати декларацію про майновий стан і доходи для отримання податкової знижки</w:t>
                  </w:r>
                </w:p>
                <w:p w:rsidR="006B030F" w:rsidRPr="007F0C8E" w:rsidRDefault="006B030F" w:rsidP="009F68CA">
                  <w:pPr>
                    <w:pStyle w:val="1"/>
                    <w:jc w:val="center"/>
                    <w:rPr>
                      <w:bCs w:val="0"/>
                      <w:color w:val="1D1D1B"/>
                      <w:sz w:val="28"/>
                      <w:szCs w:val="28"/>
                    </w:rPr>
                  </w:pPr>
                </w:p>
                <w:p w:rsidR="009B41E8" w:rsidRPr="00F956E1" w:rsidRDefault="009B41E8" w:rsidP="0074073F">
                  <w:pPr>
                    <w:pStyle w:val="1"/>
                    <w:spacing w:before="0" w:beforeAutospacing="0" w:after="0" w:afterAutospacing="0"/>
                    <w:rPr>
                      <w:sz w:val="28"/>
                      <w:szCs w:val="28"/>
                    </w:rPr>
                  </w:pPr>
                </w:p>
              </w:txbxContent>
            </v:textbox>
            <w10:wrap anchorx="margin"/>
          </v:rect>
        </w:pict>
      </w:r>
    </w:p>
    <w:p w:rsidR="00F74BE6" w:rsidRDefault="00F74BE6" w:rsidP="009B41E8">
      <w:pPr>
        <w:ind w:firstLine="567"/>
        <w:jc w:val="both"/>
        <w:textAlignment w:val="baseline"/>
        <w:rPr>
          <w:rFonts w:ascii="Times New Roman" w:hAnsi="Times New Roman"/>
          <w:color w:val="000000"/>
          <w:sz w:val="28"/>
          <w:szCs w:val="28"/>
        </w:rPr>
      </w:pPr>
    </w:p>
    <w:p w:rsidR="00C01216" w:rsidRDefault="00C01216" w:rsidP="00C01216">
      <w:pPr>
        <w:pStyle w:val="a3"/>
        <w:shd w:val="clear" w:color="auto" w:fill="FFFFFF"/>
        <w:spacing w:before="0" w:beforeAutospacing="0" w:after="0" w:afterAutospacing="0"/>
        <w:ind w:firstLine="567"/>
        <w:jc w:val="both"/>
        <w:textAlignment w:val="baseline"/>
        <w:rPr>
          <w:color w:val="000000"/>
          <w:sz w:val="28"/>
          <w:szCs w:val="28"/>
        </w:rPr>
      </w:pPr>
    </w:p>
    <w:p w:rsidR="00C01216" w:rsidRDefault="00C01216" w:rsidP="00C01216">
      <w:pPr>
        <w:pStyle w:val="a3"/>
        <w:shd w:val="clear" w:color="auto" w:fill="FFFFFF"/>
        <w:spacing w:before="0" w:beforeAutospacing="0" w:after="0" w:afterAutospacing="0"/>
        <w:ind w:firstLine="567"/>
        <w:jc w:val="both"/>
        <w:textAlignment w:val="baseline"/>
        <w:rPr>
          <w:color w:val="000000"/>
          <w:sz w:val="28"/>
          <w:szCs w:val="28"/>
        </w:rPr>
      </w:pPr>
    </w:p>
    <w:p w:rsidR="00FF2EAB" w:rsidRPr="00025E22" w:rsidRDefault="00FF2EAB" w:rsidP="00D26882">
      <w:pPr>
        <w:spacing w:after="0" w:line="240" w:lineRule="auto"/>
        <w:ind w:firstLine="709"/>
        <w:jc w:val="both"/>
        <w:rPr>
          <w:rFonts w:ascii="Times New Roman" w:hAnsi="Times New Roman"/>
          <w:color w:val="000000"/>
          <w:sz w:val="28"/>
          <w:szCs w:val="28"/>
          <w:lang w:val="en-US"/>
        </w:rPr>
      </w:pPr>
    </w:p>
    <w:p w:rsidR="009F68CA" w:rsidRPr="00025E22" w:rsidRDefault="0013571F" w:rsidP="009F68CA">
      <w:pPr>
        <w:spacing w:after="0"/>
        <w:ind w:firstLine="567"/>
        <w:jc w:val="both"/>
        <w:rPr>
          <w:rFonts w:ascii="Times New Roman" w:hAnsi="Times New Roman"/>
          <w:sz w:val="28"/>
          <w:szCs w:val="28"/>
          <w:lang w:eastAsia="uk-UA"/>
        </w:rPr>
      </w:pPr>
      <w:r w:rsidRPr="00025E22">
        <w:rPr>
          <w:rFonts w:ascii="Times New Roman" w:hAnsi="Times New Roman"/>
          <w:color w:val="000000"/>
          <w:sz w:val="28"/>
          <w:szCs w:val="28"/>
        </w:rPr>
        <w:t xml:space="preserve">Самбірська ДПІ </w:t>
      </w:r>
      <w:r w:rsidR="009F68CA" w:rsidRPr="00025E22">
        <w:rPr>
          <w:rFonts w:ascii="Times New Roman" w:hAnsi="Times New Roman"/>
          <w:sz w:val="28"/>
          <w:szCs w:val="28"/>
          <w:lang w:eastAsia="uk-UA"/>
        </w:rPr>
        <w:t xml:space="preserve">інформує, що триває Деклараційна кампанія – 2024. Нагадуємо, що податкову знижку за 2023 рік можливо отримати по 31 грудня 2024 року (включно).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xml:space="preserve">Мобільний </w:t>
      </w:r>
      <w:proofErr w:type="spellStart"/>
      <w:r w:rsidRPr="00025E22">
        <w:rPr>
          <w:rFonts w:ascii="Times New Roman" w:hAnsi="Times New Roman"/>
          <w:sz w:val="28"/>
          <w:szCs w:val="28"/>
          <w:lang w:eastAsia="uk-UA"/>
        </w:rPr>
        <w:t>застосунок</w:t>
      </w:r>
      <w:proofErr w:type="spellEnd"/>
      <w:r w:rsidRPr="00025E22">
        <w:rPr>
          <w:rFonts w:ascii="Times New Roman" w:hAnsi="Times New Roman"/>
          <w:sz w:val="28"/>
          <w:szCs w:val="28"/>
          <w:lang w:eastAsia="uk-UA"/>
        </w:rPr>
        <w:t xml:space="preserve"> «Моя податкова» у розділі «Послуги» надає можливість подати декларацію про майновий стан і доходи для отримання податкової знижки: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xml:space="preserve">- оберіть «Подати декларацію про майновий стан і доходи»;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xml:space="preserve">- вкажіть суму витрат відповідного виду;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зазначте реквізити банківського рахунку (</w:t>
      </w:r>
      <w:r w:rsidRPr="00025E22">
        <w:rPr>
          <w:rFonts w:ascii="Times New Roman" w:hAnsi="Times New Roman"/>
          <w:i/>
          <w:iCs/>
          <w:sz w:val="28"/>
          <w:szCs w:val="28"/>
          <w:lang w:eastAsia="uk-UA"/>
        </w:rPr>
        <w:t>інша інформація про банківський рахунок заповниться автоматично</w:t>
      </w:r>
      <w:r w:rsidRPr="00025E22">
        <w:rPr>
          <w:rFonts w:ascii="Times New Roman" w:hAnsi="Times New Roman"/>
          <w:sz w:val="28"/>
          <w:szCs w:val="28"/>
          <w:lang w:eastAsia="uk-UA"/>
        </w:rPr>
        <w:t xml:space="preserve">);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прикріпіть документи в електронному вигляді (</w:t>
      </w:r>
      <w:r w:rsidRPr="00025E22">
        <w:rPr>
          <w:rFonts w:ascii="Times New Roman" w:hAnsi="Times New Roman"/>
          <w:i/>
          <w:iCs/>
          <w:sz w:val="28"/>
          <w:szCs w:val="28"/>
          <w:lang w:eastAsia="uk-UA"/>
        </w:rPr>
        <w:t>додатки можуть бути додані у pdf-форматі або фото</w:t>
      </w:r>
      <w:r w:rsidRPr="00025E22">
        <w:rPr>
          <w:rFonts w:ascii="Times New Roman" w:hAnsi="Times New Roman"/>
          <w:sz w:val="28"/>
          <w:szCs w:val="28"/>
          <w:lang w:eastAsia="uk-UA"/>
        </w:rPr>
        <w:t xml:space="preserve">);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xml:space="preserve">- підписуйте та надсилайте.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xml:space="preserve">Завантажуйте </w:t>
      </w:r>
      <w:proofErr w:type="spellStart"/>
      <w:r w:rsidRPr="00025E22">
        <w:rPr>
          <w:rFonts w:ascii="Times New Roman" w:hAnsi="Times New Roman"/>
          <w:sz w:val="28"/>
          <w:szCs w:val="28"/>
          <w:lang w:eastAsia="uk-UA"/>
        </w:rPr>
        <w:t>застосунок</w:t>
      </w:r>
      <w:proofErr w:type="spellEnd"/>
      <w:r w:rsidRPr="00025E22">
        <w:rPr>
          <w:rFonts w:ascii="Times New Roman" w:hAnsi="Times New Roman"/>
          <w:sz w:val="28"/>
          <w:szCs w:val="28"/>
          <w:lang w:eastAsia="uk-UA"/>
        </w:rPr>
        <w:t xml:space="preserve"> «Моя податкова» в </w:t>
      </w:r>
      <w:proofErr w:type="spellStart"/>
      <w:r w:rsidR="00774D63" w:rsidRPr="00025E22">
        <w:rPr>
          <w:rFonts w:ascii="Times New Roman" w:hAnsi="Times New Roman"/>
          <w:sz w:val="28"/>
          <w:szCs w:val="28"/>
          <w:lang w:eastAsia="uk-UA"/>
        </w:rPr>
        <w:fldChar w:fldCharType="begin"/>
      </w:r>
      <w:r w:rsidRPr="00025E22">
        <w:rPr>
          <w:rFonts w:ascii="Times New Roman" w:hAnsi="Times New Roman"/>
          <w:sz w:val="28"/>
          <w:szCs w:val="28"/>
          <w:lang w:eastAsia="uk-UA"/>
        </w:rPr>
        <w:instrText xml:space="preserve"> HYPERLINK "https://apps.apple.com/ua/app/%D0%BC%D0%BE%D1%8F-%D0%BF%D0%BE%D0%B4%D0%B0%D1%82%D0%BA%D0%BE%D0%B2%D0%B0/id6450752527?l=uk" </w:instrText>
      </w:r>
      <w:r w:rsidR="00774D63" w:rsidRPr="00025E22">
        <w:rPr>
          <w:rFonts w:ascii="Times New Roman" w:hAnsi="Times New Roman"/>
          <w:sz w:val="28"/>
          <w:szCs w:val="28"/>
          <w:lang w:eastAsia="uk-UA"/>
        </w:rPr>
        <w:fldChar w:fldCharType="separate"/>
      </w:r>
      <w:r w:rsidRPr="00025E22">
        <w:rPr>
          <w:rFonts w:ascii="Times New Roman" w:hAnsi="Times New Roman"/>
          <w:b/>
          <w:bCs/>
          <w:color w:val="0000FF"/>
          <w:sz w:val="28"/>
          <w:szCs w:val="28"/>
          <w:u w:val="single"/>
          <w:lang w:eastAsia="uk-UA"/>
        </w:rPr>
        <w:t>AppStore</w:t>
      </w:r>
      <w:proofErr w:type="spellEnd"/>
      <w:r w:rsidR="00774D63" w:rsidRPr="00025E22">
        <w:rPr>
          <w:rFonts w:ascii="Times New Roman" w:hAnsi="Times New Roman"/>
          <w:sz w:val="28"/>
          <w:szCs w:val="28"/>
          <w:lang w:eastAsia="uk-UA"/>
        </w:rPr>
        <w:fldChar w:fldCharType="end"/>
      </w:r>
      <w:r w:rsidRPr="00025E22">
        <w:rPr>
          <w:rFonts w:ascii="Times New Roman" w:hAnsi="Times New Roman"/>
          <w:sz w:val="28"/>
          <w:szCs w:val="28"/>
          <w:lang w:eastAsia="uk-UA"/>
        </w:rPr>
        <w:t> або </w:t>
      </w:r>
      <w:proofErr w:type="spellStart"/>
      <w:r w:rsidR="00774D63" w:rsidRPr="00025E22">
        <w:rPr>
          <w:rFonts w:ascii="Times New Roman" w:hAnsi="Times New Roman"/>
          <w:sz w:val="28"/>
          <w:szCs w:val="28"/>
          <w:lang w:eastAsia="uk-UA"/>
        </w:rPr>
        <w:fldChar w:fldCharType="begin"/>
      </w:r>
      <w:r w:rsidRPr="00025E22">
        <w:rPr>
          <w:rFonts w:ascii="Times New Roman" w:hAnsi="Times New Roman"/>
          <w:sz w:val="28"/>
          <w:szCs w:val="28"/>
          <w:lang w:eastAsia="uk-UA"/>
        </w:rPr>
        <w:instrText xml:space="preserve"> HYPERLINK "https://play.google.com/store/apps/details?id=my.tax.gov.ua" </w:instrText>
      </w:r>
      <w:r w:rsidR="00774D63" w:rsidRPr="00025E22">
        <w:rPr>
          <w:rFonts w:ascii="Times New Roman" w:hAnsi="Times New Roman"/>
          <w:sz w:val="28"/>
          <w:szCs w:val="28"/>
          <w:lang w:eastAsia="uk-UA"/>
        </w:rPr>
        <w:fldChar w:fldCharType="separate"/>
      </w:r>
      <w:r w:rsidRPr="00025E22">
        <w:rPr>
          <w:rFonts w:ascii="Times New Roman" w:hAnsi="Times New Roman"/>
          <w:b/>
          <w:bCs/>
          <w:color w:val="0000FF"/>
          <w:sz w:val="28"/>
          <w:szCs w:val="28"/>
          <w:u w:val="single"/>
          <w:lang w:eastAsia="uk-UA"/>
        </w:rPr>
        <w:t>GooglePlay</w:t>
      </w:r>
      <w:proofErr w:type="spellEnd"/>
      <w:r w:rsidR="00774D63" w:rsidRPr="00025E22">
        <w:rPr>
          <w:rFonts w:ascii="Times New Roman" w:hAnsi="Times New Roman"/>
          <w:sz w:val="28"/>
          <w:szCs w:val="28"/>
          <w:lang w:eastAsia="uk-UA"/>
        </w:rPr>
        <w:fldChar w:fldCharType="end"/>
      </w:r>
      <w:r w:rsidRPr="00025E22">
        <w:rPr>
          <w:rFonts w:ascii="Times New Roman" w:hAnsi="Times New Roman"/>
          <w:sz w:val="28"/>
          <w:szCs w:val="28"/>
          <w:lang w:eastAsia="uk-UA"/>
        </w:rPr>
        <w:t xml:space="preserve">, ідентифікуйтеся </w:t>
      </w:r>
      <w:proofErr w:type="spellStart"/>
      <w:r w:rsidRPr="00025E22">
        <w:rPr>
          <w:rFonts w:ascii="Times New Roman" w:hAnsi="Times New Roman"/>
          <w:sz w:val="28"/>
          <w:szCs w:val="28"/>
          <w:lang w:eastAsia="uk-UA"/>
        </w:rPr>
        <w:t>онлайн</w:t>
      </w:r>
      <w:proofErr w:type="spellEnd"/>
      <w:r w:rsidRPr="00025E22">
        <w:rPr>
          <w:rFonts w:ascii="Times New Roman" w:hAnsi="Times New Roman"/>
          <w:sz w:val="28"/>
          <w:szCs w:val="28"/>
          <w:lang w:eastAsia="uk-UA"/>
        </w:rPr>
        <w:t xml:space="preserve"> за допомогою файлового або хмарного КЕП будь-якого надавача та використовуйте більше сервісів. </w:t>
      </w:r>
    </w:p>
    <w:p w:rsidR="009F68CA" w:rsidRPr="00025E22" w:rsidRDefault="009F68CA" w:rsidP="009F68CA">
      <w:pPr>
        <w:spacing w:after="0"/>
        <w:ind w:firstLine="567"/>
        <w:jc w:val="both"/>
        <w:rPr>
          <w:rFonts w:ascii="Times New Roman" w:hAnsi="Times New Roman"/>
          <w:sz w:val="28"/>
          <w:szCs w:val="28"/>
          <w:lang w:eastAsia="uk-UA"/>
        </w:rPr>
      </w:pPr>
      <w:r w:rsidRPr="00025E22">
        <w:rPr>
          <w:rFonts w:ascii="Times New Roman" w:hAnsi="Times New Roman"/>
          <w:sz w:val="28"/>
          <w:szCs w:val="28"/>
          <w:lang w:eastAsia="uk-UA"/>
        </w:rPr>
        <w:t xml:space="preserve">Долучайтесь та використовуйте зручні податкові сервіси! </w:t>
      </w:r>
    </w:p>
    <w:p w:rsidR="007505A0" w:rsidRPr="00025E22" w:rsidRDefault="007505A0" w:rsidP="009F68CA">
      <w:pPr>
        <w:pStyle w:val="a3"/>
        <w:spacing w:before="0" w:beforeAutospacing="0" w:after="240" w:afterAutospacing="0"/>
        <w:ind w:firstLine="567"/>
        <w:jc w:val="both"/>
        <w:rPr>
          <w:sz w:val="28"/>
          <w:szCs w:val="28"/>
        </w:rPr>
      </w:pPr>
    </w:p>
    <w:sectPr w:rsidR="007505A0" w:rsidRPr="00025E22"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3643"/>
    <w:rsid w:val="00012C39"/>
    <w:rsid w:val="00025E22"/>
    <w:rsid w:val="000664AC"/>
    <w:rsid w:val="000758F5"/>
    <w:rsid w:val="000E2499"/>
    <w:rsid w:val="0010756D"/>
    <w:rsid w:val="0013571F"/>
    <w:rsid w:val="00157C2E"/>
    <w:rsid w:val="0019224D"/>
    <w:rsid w:val="00194AD2"/>
    <w:rsid w:val="001D5F41"/>
    <w:rsid w:val="001D669A"/>
    <w:rsid w:val="001D7FBB"/>
    <w:rsid w:val="00203F79"/>
    <w:rsid w:val="00265979"/>
    <w:rsid w:val="002A0ACD"/>
    <w:rsid w:val="002D66A0"/>
    <w:rsid w:val="0030289F"/>
    <w:rsid w:val="00323D28"/>
    <w:rsid w:val="00353D2D"/>
    <w:rsid w:val="003C57DA"/>
    <w:rsid w:val="0041581B"/>
    <w:rsid w:val="0044142E"/>
    <w:rsid w:val="004901C1"/>
    <w:rsid w:val="004907EF"/>
    <w:rsid w:val="004D301E"/>
    <w:rsid w:val="004F6D40"/>
    <w:rsid w:val="00506F76"/>
    <w:rsid w:val="00542B28"/>
    <w:rsid w:val="005D47ED"/>
    <w:rsid w:val="005E718B"/>
    <w:rsid w:val="00625028"/>
    <w:rsid w:val="00625FAF"/>
    <w:rsid w:val="00626D57"/>
    <w:rsid w:val="0067667D"/>
    <w:rsid w:val="006B030F"/>
    <w:rsid w:val="006D5E11"/>
    <w:rsid w:val="0074073F"/>
    <w:rsid w:val="00744E9F"/>
    <w:rsid w:val="007505A0"/>
    <w:rsid w:val="00757CCC"/>
    <w:rsid w:val="00773643"/>
    <w:rsid w:val="00774D63"/>
    <w:rsid w:val="00791D73"/>
    <w:rsid w:val="007B7B78"/>
    <w:rsid w:val="00830890"/>
    <w:rsid w:val="0087345C"/>
    <w:rsid w:val="008943EF"/>
    <w:rsid w:val="008C6AF8"/>
    <w:rsid w:val="008F391D"/>
    <w:rsid w:val="00917751"/>
    <w:rsid w:val="00933D81"/>
    <w:rsid w:val="009B41E8"/>
    <w:rsid w:val="009E17AA"/>
    <w:rsid w:val="009F35C3"/>
    <w:rsid w:val="009F68CA"/>
    <w:rsid w:val="00AB6E31"/>
    <w:rsid w:val="00AE65BD"/>
    <w:rsid w:val="00B162AA"/>
    <w:rsid w:val="00B46A9A"/>
    <w:rsid w:val="00B5427F"/>
    <w:rsid w:val="00B665DF"/>
    <w:rsid w:val="00C01216"/>
    <w:rsid w:val="00C42171"/>
    <w:rsid w:val="00C67E62"/>
    <w:rsid w:val="00C72E0B"/>
    <w:rsid w:val="00C82BCC"/>
    <w:rsid w:val="00CA504D"/>
    <w:rsid w:val="00CB59D3"/>
    <w:rsid w:val="00CC4EDC"/>
    <w:rsid w:val="00D124BC"/>
    <w:rsid w:val="00D26882"/>
    <w:rsid w:val="00D40272"/>
    <w:rsid w:val="00D4533B"/>
    <w:rsid w:val="00D93C05"/>
    <w:rsid w:val="00D95FFD"/>
    <w:rsid w:val="00DC168C"/>
    <w:rsid w:val="00E11100"/>
    <w:rsid w:val="00E1192A"/>
    <w:rsid w:val="00E11E95"/>
    <w:rsid w:val="00E720E5"/>
    <w:rsid w:val="00E75D2F"/>
    <w:rsid w:val="00EC10AC"/>
    <w:rsid w:val="00F02E07"/>
    <w:rsid w:val="00F33D5B"/>
    <w:rsid w:val="00F44C77"/>
    <w:rsid w:val="00F74BE6"/>
    <w:rsid w:val="00F956E1"/>
    <w:rsid w:val="00FE7EF8"/>
    <w:rsid w:val="00FF2E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8C"/>
    <w:pPr>
      <w:spacing w:after="160" w:line="259" w:lineRule="auto"/>
    </w:pPr>
    <w:rPr>
      <w:lang w:eastAsia="en-US"/>
    </w:rPr>
  </w:style>
  <w:style w:type="paragraph" w:styleId="1">
    <w:name w:val="heading 1"/>
    <w:basedOn w:val="a"/>
    <w:link w:val="10"/>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B78"/>
    <w:rPr>
      <w:rFonts w:ascii="Times New Roman" w:hAnsi="Times New Roman" w:cs="Times New Roman"/>
      <w:b/>
      <w:bCs/>
      <w:kern w:val="36"/>
      <w:sz w:val="48"/>
      <w:szCs w:val="48"/>
      <w:lang w:eastAsia="uk-UA"/>
    </w:rPr>
  </w:style>
  <w:style w:type="paragraph" w:customStyle="1" w:styleId="11">
    <w:name w:val="Стиль1"/>
    <w:basedOn w:val="a"/>
    <w:link w:val="12"/>
    <w:uiPriority w:val="99"/>
    <w:rsid w:val="00B162AA"/>
    <w:pPr>
      <w:spacing w:after="0" w:line="240" w:lineRule="auto"/>
      <w:ind w:firstLine="567"/>
      <w:jc w:val="both"/>
    </w:pPr>
    <w:rPr>
      <w:rFonts w:ascii="Times New Roman" w:hAnsi="Times New Roman"/>
      <w:sz w:val="24"/>
    </w:rPr>
  </w:style>
  <w:style w:type="character" w:customStyle="1" w:styleId="12">
    <w:name w:val="Стиль1 Знак"/>
    <w:basedOn w:val="a0"/>
    <w:link w:val="11"/>
    <w:uiPriority w:val="99"/>
    <w:locked/>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
    <w:basedOn w:val="a"/>
    <w:link w:val="a4"/>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rsid w:val="00D124BC"/>
    <w:rPr>
      <w:rFonts w:cs="Times New Roman"/>
      <w:color w:val="0563C1"/>
      <w:u w:val="single"/>
    </w:rPr>
  </w:style>
  <w:style w:type="character" w:customStyle="1" w:styleId="UnresolvedMention">
    <w:name w:val="Unresolved Mention"/>
    <w:basedOn w:val="a0"/>
    <w:uiPriority w:val="99"/>
    <w:semiHidden/>
    <w:rsid w:val="00D124BC"/>
    <w:rPr>
      <w:rFonts w:cs="Times New Roman"/>
      <w:color w:val="605E5C"/>
      <w:shd w:val="clear" w:color="auto" w:fill="E1DFDD"/>
    </w:rPr>
  </w:style>
  <w:style w:type="character" w:styleId="a6">
    <w:name w:val="Strong"/>
    <w:basedOn w:val="a0"/>
    <w:uiPriority w:val="22"/>
    <w:qFormat/>
    <w:rsid w:val="00744E9F"/>
    <w:rPr>
      <w:rFonts w:cs="Times New Roman"/>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 Знак"/>
    <w:basedOn w:val="a0"/>
    <w:link w:val="a3"/>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a0"/>
    <w:uiPriority w:val="99"/>
    <w:rsid w:val="00D40272"/>
    <w:rPr>
      <w:rFonts w:cs="Times New Roman"/>
    </w:rPr>
  </w:style>
  <w:style w:type="character" w:customStyle="1" w:styleId="apple-converted-space">
    <w:name w:val="apple-converted-space"/>
    <w:basedOn w:val="a0"/>
    <w:uiPriority w:val="99"/>
    <w:rsid w:val="00012C39"/>
    <w:rPr>
      <w:rFonts w:cs="Times New Roman"/>
    </w:rPr>
  </w:style>
  <w:style w:type="paragraph" w:styleId="a7">
    <w:name w:val="List Paragraph"/>
    <w:basedOn w:val="a"/>
    <w:uiPriority w:val="99"/>
    <w:qFormat/>
    <w:rsid w:val="003C57DA"/>
    <w:pPr>
      <w:ind w:left="720"/>
      <w:contextualSpacing/>
    </w:pPr>
  </w:style>
  <w:style w:type="character" w:styleId="a8">
    <w:name w:val="Emphasis"/>
    <w:basedOn w:val="a0"/>
    <w:uiPriority w:val="99"/>
    <w:qFormat/>
    <w:rsid w:val="00EC10AC"/>
    <w:rPr>
      <w:rFonts w:cs="Times New Roman"/>
      <w:i/>
      <w:iCs/>
    </w:rPr>
  </w:style>
  <w:style w:type="paragraph" w:customStyle="1" w:styleId="20">
    <w:name w:val="20"/>
    <w:basedOn w:val="a"/>
    <w:uiPriority w:val="99"/>
    <w:rsid w:val="0026597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1"/>
    <w:basedOn w:val="a"/>
    <w:uiPriority w:val="99"/>
    <w:rsid w:val="001D5F4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71943364">
      <w:marLeft w:val="0"/>
      <w:marRight w:val="0"/>
      <w:marTop w:val="0"/>
      <w:marBottom w:val="0"/>
      <w:divBdr>
        <w:top w:val="none" w:sz="0" w:space="0" w:color="auto"/>
        <w:left w:val="none" w:sz="0" w:space="0" w:color="auto"/>
        <w:bottom w:val="none" w:sz="0" w:space="0" w:color="auto"/>
        <w:right w:val="none" w:sz="0" w:space="0" w:color="auto"/>
      </w:divBdr>
    </w:div>
    <w:div w:id="1471943365">
      <w:marLeft w:val="0"/>
      <w:marRight w:val="0"/>
      <w:marTop w:val="0"/>
      <w:marBottom w:val="0"/>
      <w:divBdr>
        <w:top w:val="none" w:sz="0" w:space="0" w:color="auto"/>
        <w:left w:val="none" w:sz="0" w:space="0" w:color="auto"/>
        <w:bottom w:val="none" w:sz="0" w:space="0" w:color="auto"/>
        <w:right w:val="none" w:sz="0" w:space="0" w:color="auto"/>
      </w:divBdr>
    </w:div>
    <w:div w:id="1471943366">
      <w:marLeft w:val="0"/>
      <w:marRight w:val="0"/>
      <w:marTop w:val="0"/>
      <w:marBottom w:val="0"/>
      <w:divBdr>
        <w:top w:val="none" w:sz="0" w:space="0" w:color="auto"/>
        <w:left w:val="none" w:sz="0" w:space="0" w:color="auto"/>
        <w:bottom w:val="none" w:sz="0" w:space="0" w:color="auto"/>
        <w:right w:val="none" w:sz="0" w:space="0" w:color="auto"/>
      </w:divBdr>
    </w:div>
    <w:div w:id="1471943367">
      <w:marLeft w:val="0"/>
      <w:marRight w:val="0"/>
      <w:marTop w:val="0"/>
      <w:marBottom w:val="0"/>
      <w:divBdr>
        <w:top w:val="none" w:sz="0" w:space="0" w:color="auto"/>
        <w:left w:val="none" w:sz="0" w:space="0" w:color="auto"/>
        <w:bottom w:val="none" w:sz="0" w:space="0" w:color="auto"/>
        <w:right w:val="none" w:sz="0" w:space="0" w:color="auto"/>
      </w:divBdr>
    </w:div>
    <w:div w:id="1471943369">
      <w:marLeft w:val="0"/>
      <w:marRight w:val="0"/>
      <w:marTop w:val="0"/>
      <w:marBottom w:val="0"/>
      <w:divBdr>
        <w:top w:val="none" w:sz="0" w:space="0" w:color="auto"/>
        <w:left w:val="none" w:sz="0" w:space="0" w:color="auto"/>
        <w:bottom w:val="none" w:sz="0" w:space="0" w:color="auto"/>
        <w:right w:val="none" w:sz="0" w:space="0" w:color="auto"/>
      </w:divBdr>
    </w:div>
    <w:div w:id="1471943370">
      <w:marLeft w:val="0"/>
      <w:marRight w:val="0"/>
      <w:marTop w:val="0"/>
      <w:marBottom w:val="0"/>
      <w:divBdr>
        <w:top w:val="none" w:sz="0" w:space="0" w:color="auto"/>
        <w:left w:val="none" w:sz="0" w:space="0" w:color="auto"/>
        <w:bottom w:val="none" w:sz="0" w:space="0" w:color="auto"/>
        <w:right w:val="none" w:sz="0" w:space="0" w:color="auto"/>
      </w:divBdr>
    </w:div>
    <w:div w:id="1471943371">
      <w:marLeft w:val="0"/>
      <w:marRight w:val="0"/>
      <w:marTop w:val="0"/>
      <w:marBottom w:val="0"/>
      <w:divBdr>
        <w:top w:val="none" w:sz="0" w:space="0" w:color="auto"/>
        <w:left w:val="none" w:sz="0" w:space="0" w:color="auto"/>
        <w:bottom w:val="none" w:sz="0" w:space="0" w:color="auto"/>
        <w:right w:val="none" w:sz="0" w:space="0" w:color="auto"/>
      </w:divBdr>
    </w:div>
    <w:div w:id="1471943372">
      <w:marLeft w:val="0"/>
      <w:marRight w:val="0"/>
      <w:marTop w:val="0"/>
      <w:marBottom w:val="0"/>
      <w:divBdr>
        <w:top w:val="none" w:sz="0" w:space="0" w:color="auto"/>
        <w:left w:val="none" w:sz="0" w:space="0" w:color="auto"/>
        <w:bottom w:val="none" w:sz="0" w:space="0" w:color="auto"/>
        <w:right w:val="none" w:sz="0" w:space="0" w:color="auto"/>
      </w:divBdr>
    </w:div>
    <w:div w:id="1471943373">
      <w:marLeft w:val="0"/>
      <w:marRight w:val="0"/>
      <w:marTop w:val="0"/>
      <w:marBottom w:val="0"/>
      <w:divBdr>
        <w:top w:val="none" w:sz="0" w:space="0" w:color="auto"/>
        <w:left w:val="none" w:sz="0" w:space="0" w:color="auto"/>
        <w:bottom w:val="none" w:sz="0" w:space="0" w:color="auto"/>
        <w:right w:val="none" w:sz="0" w:space="0" w:color="auto"/>
      </w:divBdr>
      <w:divsChild>
        <w:div w:id="1471943368">
          <w:marLeft w:val="0"/>
          <w:marRight w:val="0"/>
          <w:marTop w:val="0"/>
          <w:marBottom w:val="0"/>
          <w:divBdr>
            <w:top w:val="none" w:sz="0" w:space="0" w:color="auto"/>
            <w:left w:val="none" w:sz="0" w:space="0" w:color="auto"/>
            <w:bottom w:val="none" w:sz="0" w:space="0" w:color="auto"/>
            <w:right w:val="none" w:sz="0" w:space="0" w:color="auto"/>
          </w:divBdr>
        </w:div>
      </w:divsChild>
    </w:div>
    <w:div w:id="1471943374">
      <w:marLeft w:val="0"/>
      <w:marRight w:val="0"/>
      <w:marTop w:val="0"/>
      <w:marBottom w:val="0"/>
      <w:divBdr>
        <w:top w:val="none" w:sz="0" w:space="0" w:color="auto"/>
        <w:left w:val="none" w:sz="0" w:space="0" w:color="auto"/>
        <w:bottom w:val="none" w:sz="0" w:space="0" w:color="auto"/>
        <w:right w:val="none" w:sz="0" w:space="0" w:color="auto"/>
      </w:divBdr>
    </w:div>
    <w:div w:id="1471943375">
      <w:marLeft w:val="0"/>
      <w:marRight w:val="0"/>
      <w:marTop w:val="0"/>
      <w:marBottom w:val="0"/>
      <w:divBdr>
        <w:top w:val="none" w:sz="0" w:space="0" w:color="auto"/>
        <w:left w:val="none" w:sz="0" w:space="0" w:color="auto"/>
        <w:bottom w:val="none" w:sz="0" w:space="0" w:color="auto"/>
        <w:right w:val="none" w:sz="0" w:space="0" w:color="auto"/>
      </w:divBdr>
    </w:div>
    <w:div w:id="1471943376">
      <w:marLeft w:val="0"/>
      <w:marRight w:val="0"/>
      <w:marTop w:val="0"/>
      <w:marBottom w:val="0"/>
      <w:divBdr>
        <w:top w:val="none" w:sz="0" w:space="0" w:color="auto"/>
        <w:left w:val="none" w:sz="0" w:space="0" w:color="auto"/>
        <w:bottom w:val="none" w:sz="0" w:space="0" w:color="auto"/>
        <w:right w:val="none" w:sz="0" w:space="0" w:color="auto"/>
      </w:divBdr>
    </w:div>
    <w:div w:id="1471943377">
      <w:marLeft w:val="0"/>
      <w:marRight w:val="0"/>
      <w:marTop w:val="0"/>
      <w:marBottom w:val="0"/>
      <w:divBdr>
        <w:top w:val="none" w:sz="0" w:space="0" w:color="auto"/>
        <w:left w:val="none" w:sz="0" w:space="0" w:color="auto"/>
        <w:bottom w:val="none" w:sz="0" w:space="0" w:color="auto"/>
        <w:right w:val="none" w:sz="0" w:space="0" w:color="auto"/>
      </w:divBdr>
    </w:div>
    <w:div w:id="1471943378">
      <w:marLeft w:val="0"/>
      <w:marRight w:val="0"/>
      <w:marTop w:val="0"/>
      <w:marBottom w:val="0"/>
      <w:divBdr>
        <w:top w:val="none" w:sz="0" w:space="0" w:color="auto"/>
        <w:left w:val="none" w:sz="0" w:space="0" w:color="auto"/>
        <w:bottom w:val="none" w:sz="0" w:space="0" w:color="auto"/>
        <w:right w:val="none" w:sz="0" w:space="0" w:color="auto"/>
      </w:divBdr>
    </w:div>
    <w:div w:id="147194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715</Words>
  <Characters>408</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Iromaniv</cp:lastModifiedBy>
  <cp:revision>2</cp:revision>
  <cp:lastPrinted>2023-02-09T09:52:00Z</cp:lastPrinted>
  <dcterms:created xsi:type="dcterms:W3CDTF">2024-03-29T08:20:00Z</dcterms:created>
  <dcterms:modified xsi:type="dcterms:W3CDTF">2024-03-29T08:20:00Z</dcterms:modified>
</cp:coreProperties>
</file>