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23" w:rsidRDefault="00BE4AB4" w:rsidP="00D0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006D7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256623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Інформацію про документи, які знаходяться у володінні органів Державної податкової служби України, розміщено на </w:t>
      </w:r>
      <w:proofErr w:type="spellStart"/>
      <w:r w:rsidR="00256623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вебпорталі</w:t>
      </w:r>
      <w:proofErr w:type="spellEnd"/>
      <w:r w:rsidR="00256623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ДПС </w:t>
      </w:r>
      <w:r w:rsidR="0025662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(</w:t>
      </w:r>
      <w:hyperlink r:id="rId4" w:history="1">
        <w:r w:rsidR="00256623" w:rsidRPr="00D006D7">
          <w:rPr>
            <w:rFonts w:ascii="Times New Roman" w:eastAsia="Times New Roman" w:hAnsi="Times New Roman" w:cs="Times New Roman"/>
            <w:b/>
            <w:bCs/>
            <w:color w:val="2D5CA6"/>
            <w:sz w:val="28"/>
            <w:szCs w:val="28"/>
            <w:bdr w:val="none" w:sz="0" w:space="0" w:color="auto" w:frame="1"/>
            <w:lang w:eastAsia="uk-UA"/>
          </w:rPr>
          <w:t>www.tax.gov.ua</w:t>
        </w:r>
      </w:hyperlink>
      <w:r w:rsidR="0025662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), </w:t>
      </w:r>
      <w:proofErr w:type="spellStart"/>
      <w:r w:rsidR="0025662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субсайті</w:t>
      </w:r>
      <w:proofErr w:type="spellEnd"/>
      <w:r w:rsidR="0025662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ГУ ДПС у </w:t>
      </w:r>
      <w:r w:rsidR="00B81F26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Сумській </w:t>
      </w:r>
      <w:r w:rsidR="0025662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області (</w:t>
      </w:r>
      <w:hyperlink r:id="rId5" w:history="1">
        <w:r w:rsidR="00B81F26" w:rsidRPr="00D006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uk-UA"/>
          </w:rPr>
          <w:t>www.</w:t>
        </w:r>
        <w:proofErr w:type="spellStart"/>
        <w:r w:rsidR="00B81F26" w:rsidRPr="00D006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uk-UA"/>
          </w:rPr>
          <w:t>sumy</w:t>
        </w:r>
        <w:proofErr w:type="spellEnd"/>
        <w:r w:rsidR="00B81F26" w:rsidRPr="00D006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uk-UA"/>
          </w:rPr>
          <w:t>.tax.gov.ua</w:t>
        </w:r>
      </w:hyperlink>
      <w:r w:rsidR="0025662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).</w:t>
      </w:r>
    </w:p>
    <w:p w:rsidR="00D006D7" w:rsidRPr="00D006D7" w:rsidRDefault="00D006D7" w:rsidP="00D0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256623" w:rsidRPr="00D006D7" w:rsidRDefault="00256623" w:rsidP="00D0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Запит на отримання публічної інформації (далі – Запит) може бути подано </w:t>
      </w:r>
      <w:r w:rsidR="00BE4AB4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робочий час згідно з правилами внутрішнього трудового розпорядку:</w:t>
      </w:r>
    </w:p>
    <w:p w:rsidR="00256623" w:rsidRPr="00D006D7" w:rsidRDefault="00256623" w:rsidP="00D00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9B4CEB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поштову</w:t>
      </w:r>
      <w:r w:rsidR="009B4CEB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адресу: </w:t>
      </w:r>
      <w:r w:rsidR="00B81F26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4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0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009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,</w:t>
      </w:r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 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м.</w:t>
      </w:r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 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Суми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,</w:t>
      </w:r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 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вул.</w:t>
      </w:r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 </w:t>
      </w:r>
      <w:proofErr w:type="spellStart"/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Іллінська</w:t>
      </w:r>
      <w:proofErr w:type="spellEnd"/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,</w:t>
      </w:r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 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13</w:t>
      </w: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(на конверті вказувати «Публічна інформація);</w:t>
      </w:r>
    </w:p>
    <w:p w:rsidR="009B4CEB" w:rsidRPr="00D006D7" w:rsidRDefault="009B4CEB" w:rsidP="00D00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6623" w:rsidRPr="00D006D7" w:rsidRDefault="00256623" w:rsidP="00D00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електронну адресу:        </w:t>
      </w:r>
      <w:hyperlink r:id="rId6" w:history="1"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sumy</w:t>
        </w:r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publicinfo</w:t>
        </w:r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@</w:t>
        </w:r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tax</w:t>
        </w:r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gov</w:t>
        </w:r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="009B4CEB" w:rsidRPr="00D006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</w:hyperlink>
    </w:p>
    <w:p w:rsidR="009B4CEB" w:rsidRPr="00D006D7" w:rsidRDefault="009B4CEB" w:rsidP="00D0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6623" w:rsidRPr="00D006D7" w:rsidRDefault="00256623" w:rsidP="00D00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</w:pP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телефоном: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(0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5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2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) 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68-5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0-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48</w:t>
      </w:r>
    </w:p>
    <w:p w:rsidR="009B4CEB" w:rsidRPr="00D006D7" w:rsidRDefault="009B4CEB" w:rsidP="00D0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6623" w:rsidRPr="00D006D7" w:rsidRDefault="00256623" w:rsidP="00D00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усній </w:t>
      </w:r>
      <w:r w:rsidR="004062E3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формі особисто посадовим особам 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сектору розгляду звернень громадян та доступу до публічної інформації</w:t>
      </w:r>
      <w:r w:rsidR="004062E3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управління організації роботи ГУ ДПС у </w:t>
      </w:r>
      <w:r w:rsidR="004062E3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Сумській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області щодня з 08.00 до 17.00, у п'ятницю з 08.00 до 15.45, перерва на обід з 12.00 до 12.45, крім вихідних та святкових днів.</w:t>
      </w:r>
    </w:p>
    <w:p w:rsidR="00BE4AB4" w:rsidRPr="00D006D7" w:rsidRDefault="00BE4AB4" w:rsidP="00D006D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6623" w:rsidRPr="00D006D7" w:rsidRDefault="00256623" w:rsidP="00D006D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</w:pP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9B4CEB"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Головному управлінні ДПС у Сумській області</w:t>
      </w:r>
      <w:r w:rsidRPr="00D006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створене спеціальне місце для роботи запитувачів з документами чи їх копіями за адресою: </w:t>
      </w:r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 xml:space="preserve">40009, м. Суми, вул. </w:t>
      </w:r>
      <w:proofErr w:type="spellStart"/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Іллінська</w:t>
      </w:r>
      <w:proofErr w:type="spellEnd"/>
      <w:r w:rsidR="009B4CEB"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, 13 </w:t>
      </w:r>
      <w:r w:rsidRPr="00D0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>.</w:t>
      </w:r>
    </w:p>
    <w:sectPr w:rsidR="00256623" w:rsidRPr="00D00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3"/>
    <w:rsid w:val="00256623"/>
    <w:rsid w:val="004062E3"/>
    <w:rsid w:val="009B4CEB"/>
    <w:rsid w:val="00B81F26"/>
    <w:rsid w:val="00BE4AB4"/>
    <w:rsid w:val="00D006D7"/>
    <w:rsid w:val="00F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DDDD"/>
  <w15:docId w15:val="{BBC475FB-D1C3-415E-9605-4D712C7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F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063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y.publicinfo@tax.gov.ua" TargetMode="External"/><Relationship Id="rId5" Type="http://schemas.openxmlformats.org/officeDocument/2006/relationships/hyperlink" Target="http://www.sumy.tax.gov.ua" TargetMode="External"/><Relationship Id="rId4" Type="http://schemas.openxmlformats.org/officeDocument/2006/relationships/hyperlink" Target="http://www.tax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olha.kaidash@rtax.sumy.sta</cp:lastModifiedBy>
  <cp:revision>2</cp:revision>
  <dcterms:created xsi:type="dcterms:W3CDTF">2024-06-21T11:17:00Z</dcterms:created>
  <dcterms:modified xsi:type="dcterms:W3CDTF">2024-06-21T11:17:00Z</dcterms:modified>
</cp:coreProperties>
</file>