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AD1BE0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AD1BE0" w:rsidP="009823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</w:rPr>
              <w:t>10</w:t>
            </w:r>
            <w:r w:rsidR="009F6F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gramStart"/>
            <w:r w:rsidR="00D77F02">
              <w:rPr>
                <w:sz w:val="28"/>
                <w:szCs w:val="28"/>
                <w:u w:val="single"/>
                <w:lang w:val="uk-UA"/>
              </w:rPr>
              <w:t xml:space="preserve">вересня 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F6FC2">
              <w:rPr>
                <w:sz w:val="28"/>
                <w:szCs w:val="28"/>
                <w:u w:val="single"/>
                <w:lang w:val="uk-UA"/>
              </w:rPr>
              <w:t>4</w:t>
            </w:r>
            <w:proofErr w:type="gramEnd"/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557192" w:rsidRDefault="00557192" w:rsidP="009F6F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557192" w:rsidRPr="00B03B0B" w:rsidRDefault="00AD1BE0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Котлубаєва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Олена Анатоліївна</w:t>
            </w:r>
          </w:p>
          <w:p w:rsidR="00557192" w:rsidRPr="00B03B0B" w:rsidRDefault="00557192" w:rsidP="00557192">
            <w:pPr>
              <w:pStyle w:val="a3"/>
              <w:spacing w:before="0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03B0B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B03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B0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557192" w:rsidRPr="00D77F02" w:rsidRDefault="00557192" w:rsidP="00D77F02">
            <w:pPr>
              <w:jc w:val="both"/>
              <w:rPr>
                <w:sz w:val="28"/>
                <w:szCs w:val="28"/>
                <w:lang w:val="uk-UA"/>
              </w:rPr>
            </w:pPr>
            <w:r w:rsidRPr="00557192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57192">
              <w:rPr>
                <w:sz w:val="28"/>
                <w:szCs w:val="28"/>
                <w:lang w:val="uk-UA" w:eastAsia="uk-UA"/>
              </w:rPr>
              <w:t xml:space="preserve"> </w:t>
            </w:r>
            <w:r w:rsidR="00D77F02">
              <w:rPr>
                <w:i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D77F02" w:rsidRPr="00557192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оловний державний інспектор </w:t>
            </w:r>
            <w:r w:rsidR="00D77F02">
              <w:rPr>
                <w:i/>
                <w:sz w:val="28"/>
                <w:szCs w:val="28"/>
                <w:lang w:val="uk-UA"/>
              </w:rPr>
              <w:t xml:space="preserve">Луцького </w:t>
            </w:r>
            <w:r w:rsidR="00D77F02" w:rsidRPr="00557192">
              <w:rPr>
                <w:i/>
                <w:sz w:val="28"/>
                <w:szCs w:val="28"/>
                <w:lang w:val="uk-UA"/>
              </w:rPr>
              <w:t xml:space="preserve"> відділу податків і зборів з фізичних осіб та проведення камеральних перевірок управління оподаткування фізичних осіб</w:t>
            </w:r>
          </w:p>
          <w:p w:rsidR="00557192" w:rsidRPr="00557192" w:rsidRDefault="00D77F02" w:rsidP="005571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</w:p>
          <w:p w:rsidR="00557192" w:rsidRPr="00E55318" w:rsidRDefault="00557192" w:rsidP="009F6FC2">
            <w:pPr>
              <w:pStyle w:val="a3"/>
              <w:spacing w:before="0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12D91"/>
    <w:rsid w:val="0004631C"/>
    <w:rsid w:val="00057C9F"/>
    <w:rsid w:val="000745F0"/>
    <w:rsid w:val="0008635A"/>
    <w:rsid w:val="000B51B7"/>
    <w:rsid w:val="00143016"/>
    <w:rsid w:val="001B1F2F"/>
    <w:rsid w:val="001F7374"/>
    <w:rsid w:val="00233455"/>
    <w:rsid w:val="003021AF"/>
    <w:rsid w:val="00385EA7"/>
    <w:rsid w:val="00416621"/>
    <w:rsid w:val="004B4627"/>
    <w:rsid w:val="00507012"/>
    <w:rsid w:val="005432C8"/>
    <w:rsid w:val="00557192"/>
    <w:rsid w:val="00563C3C"/>
    <w:rsid w:val="005D432B"/>
    <w:rsid w:val="006164BB"/>
    <w:rsid w:val="007368FD"/>
    <w:rsid w:val="009823B6"/>
    <w:rsid w:val="009F298A"/>
    <w:rsid w:val="009F6FC2"/>
    <w:rsid w:val="00AD1BE0"/>
    <w:rsid w:val="00BB0F9C"/>
    <w:rsid w:val="00D77F02"/>
    <w:rsid w:val="00DF403D"/>
    <w:rsid w:val="00E55318"/>
    <w:rsid w:val="00E96FF0"/>
    <w:rsid w:val="00EA4A98"/>
    <w:rsid w:val="00EC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2024-09-10T08:01:00Z</dcterms:created>
  <dcterms:modified xsi:type="dcterms:W3CDTF">2024-09-10T08:01:00Z</dcterms:modified>
</cp:coreProperties>
</file>