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EE0AD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r w:rsidRPr="00B83278">
        <w:rPr>
          <w:rFonts w:ascii="Times New Roman" w:hAnsi="Times New Roman"/>
          <w:sz w:val="28"/>
          <w:szCs w:val="28"/>
        </w:rPr>
        <w:t>К</w:t>
      </w:r>
      <w:r w:rsidR="00EE0AD4">
        <w:rPr>
          <w:rFonts w:ascii="Times New Roman" w:hAnsi="Times New Roman"/>
          <w:sz w:val="28"/>
          <w:szCs w:val="28"/>
        </w:rPr>
        <w:t>овальчука</w:t>
      </w:r>
      <w:r w:rsidRPr="00B83278">
        <w:rPr>
          <w:rFonts w:ascii="Times New Roman" w:hAnsi="Times New Roman"/>
          <w:sz w:val="28"/>
          <w:szCs w:val="28"/>
        </w:rPr>
        <w:t xml:space="preserve"> Владислава Андрійовича, головного державного інспектора відділу перевірок платників основних галузей економіки, у сфері матеріального виробництва, торгівлі та послуг управління податкового аудиту</w:t>
      </w:r>
      <w:r w:rsidR="00EE0AD4">
        <w:rPr>
          <w:rFonts w:ascii="Times New Roman" w:hAnsi="Times New Roman"/>
          <w:sz w:val="28"/>
          <w:szCs w:val="28"/>
        </w:rPr>
        <w:t xml:space="preserve"> ГУ ДПС у Миколаївській області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C3A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30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AD4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3</cp:revision>
  <dcterms:created xsi:type="dcterms:W3CDTF">2024-09-11T12:29:00Z</dcterms:created>
  <dcterms:modified xsi:type="dcterms:W3CDTF">2024-09-11T12:30:00Z</dcterms:modified>
</cp:coreProperties>
</file>