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RPr="003C52A0" w:rsidTr="00A43D4E">
        <w:trPr>
          <w:trHeight w:val="829"/>
        </w:trPr>
        <w:tc>
          <w:tcPr>
            <w:tcW w:w="9889" w:type="dxa"/>
            <w:gridSpan w:val="3"/>
          </w:tcPr>
          <w:p w:rsidR="0095213E" w:rsidRPr="003C52A0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RPr="003C52A0" w:rsidTr="00A43D4E">
        <w:trPr>
          <w:trHeight w:val="597"/>
        </w:trPr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677A0E" w:rsidRDefault="00EC5EE1" w:rsidP="001B3E7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Товар - природний газ за кодом </w:t>
            </w:r>
            <w:proofErr w:type="spellStart"/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021-2015:09120000-6 «Газове паливо» </w:t>
            </w:r>
          </w:p>
        </w:tc>
      </w:tr>
      <w:tr w:rsidR="0095213E" w:rsidRPr="003C52A0" w:rsidTr="00A43D4E"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EC5EE1" w:rsidRPr="00677A0E" w:rsidRDefault="00EC5EE1" w:rsidP="002946B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Товар - природний газ, з компенсацією вартості послуг з транспортування природного газу та вартості послуг доступу до потужностей, для забезпечення опалення на 1</w:t>
            </w:r>
            <w:r w:rsidRPr="00677A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об’єктах інфраструктури ГУ ДПС у Миколаївській області.</w:t>
            </w:r>
          </w:p>
          <w:p w:rsidR="002946BC" w:rsidRPr="003C52A0" w:rsidRDefault="00352150" w:rsidP="002946BC">
            <w:pPr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2A0">
              <w:rPr>
                <w:rFonts w:ascii="Times New Roman" w:hAnsi="Times New Roman"/>
                <w:sz w:val="26"/>
                <w:szCs w:val="26"/>
              </w:rPr>
              <w:t>Відповідно до технічних характеристик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>,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якість та інші 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 xml:space="preserve">фізико-хімічні показники </w:t>
            </w:r>
            <w:r w:rsidR="00EC5EE1" w:rsidRPr="003C52A0">
              <w:rPr>
                <w:rFonts w:ascii="Times New Roman" w:hAnsi="Times New Roman"/>
                <w:sz w:val="26"/>
                <w:szCs w:val="26"/>
              </w:rPr>
              <w:t>Товару</w:t>
            </w:r>
            <w:r w:rsidR="002946BC" w:rsidRPr="003C52A0">
              <w:rPr>
                <w:rFonts w:ascii="Times New Roman" w:hAnsi="Times New Roman"/>
                <w:sz w:val="26"/>
                <w:szCs w:val="26"/>
              </w:rPr>
              <w:t xml:space="preserve"> запропонованого учасником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а також умови постачання </w:t>
            </w:r>
            <w:r w:rsidR="00EC5EE1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>Товару</w:t>
            </w:r>
            <w:r w:rsidR="002946BC" w:rsidRPr="003C52A0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повинні відповідати наступним нормативно-правовим актам:</w:t>
            </w:r>
          </w:p>
          <w:p w:rsidR="002946BC" w:rsidRPr="003C52A0" w:rsidRDefault="004E0F12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946BC"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Закону України «Про ринок природного газу»;</w:t>
            </w:r>
          </w:p>
          <w:p w:rsidR="002946BC" w:rsidRPr="003C52A0" w:rsidRDefault="002946BC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Правилам постачання природного газу, затвердженим постановою НКРЕКП                    від 30.09.2015 № 2496 (зі змінами);</w:t>
            </w:r>
          </w:p>
          <w:p w:rsidR="002946BC" w:rsidRPr="003C52A0" w:rsidRDefault="002946BC" w:rsidP="002946BC">
            <w:pPr>
              <w:tabs>
                <w:tab w:val="left" w:pos="426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Кодексу газорозподільних систем, затвердженим Постановою НКРЕКП                      від 30.09.2015 № 2494 (зі змінами);</w:t>
            </w:r>
          </w:p>
          <w:p w:rsidR="002946BC" w:rsidRPr="003C52A0" w:rsidRDefault="004E0F12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6BC" w:rsidRPr="003C52A0">
              <w:rPr>
                <w:rFonts w:ascii="Times New Roman" w:hAnsi="Times New Roman" w:cs="Times New Roman"/>
                <w:sz w:val="26"/>
                <w:szCs w:val="26"/>
              </w:rPr>
              <w:t>Кодексу газотранспортної системи, затвердженим Постановою НКРЕКП                   від 30.09.2015 № 2493 (зі змінами);</w:t>
            </w:r>
          </w:p>
          <w:p w:rsidR="00352150" w:rsidRPr="003C52A0" w:rsidRDefault="002946BC" w:rsidP="002946BC">
            <w:pPr>
              <w:tabs>
                <w:tab w:val="left" w:pos="426"/>
              </w:tabs>
              <w:suppressAutoHyphens/>
              <w:spacing w:after="20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іншим чинним нормативно-правовим актам, прийнятим на виконання Закону України «Про ринок природного газу».</w:t>
            </w:r>
          </w:p>
        </w:tc>
      </w:tr>
      <w:tr w:rsidR="0095213E" w:rsidRPr="003C52A0" w:rsidTr="00A43D4E">
        <w:tc>
          <w:tcPr>
            <w:tcW w:w="534" w:type="dxa"/>
          </w:tcPr>
          <w:p w:rsidR="0095213E" w:rsidRPr="003C52A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95213E" w:rsidRPr="003C52A0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6530C7" w:rsidRPr="003C52A0" w:rsidRDefault="007B1770" w:rsidP="00677A0E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Вартість закупівлі товару - природного газу за кодом </w:t>
            </w:r>
            <w:proofErr w:type="spellStart"/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proofErr w:type="spellEnd"/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021-2015:09120000-6 «Газове паливо» після дослідження цін та аналізу тенденцій ринку відповідних товарів, 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складає 1 324 </w:t>
            </w:r>
            <w:r w:rsidR="00677A0E">
              <w:rPr>
                <w:rFonts w:ascii="Times New Roman" w:hAnsi="Times New Roman"/>
                <w:sz w:val="26"/>
                <w:szCs w:val="26"/>
              </w:rPr>
              <w:t>311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>,</w:t>
            </w:r>
            <w:r w:rsidR="00677A0E">
              <w:rPr>
                <w:rFonts w:ascii="Times New Roman" w:hAnsi="Times New Roman"/>
                <w:sz w:val="26"/>
                <w:szCs w:val="26"/>
              </w:rPr>
              <w:t>2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>0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 xml:space="preserve"> грн. (один мільйон триста двадцять чотири 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тисячі </w:t>
            </w:r>
            <w:r w:rsidR="00677A0E">
              <w:rPr>
                <w:rFonts w:ascii="Times New Roman" w:hAnsi="Times New Roman"/>
                <w:sz w:val="26"/>
                <w:szCs w:val="26"/>
              </w:rPr>
              <w:t xml:space="preserve">триста одинадцять </w:t>
            </w:r>
            <w:proofErr w:type="spellStart"/>
            <w:r w:rsidRPr="003C52A0">
              <w:rPr>
                <w:rFonts w:ascii="Times New Roman" w:hAnsi="Times New Roman"/>
                <w:sz w:val="26"/>
                <w:szCs w:val="26"/>
              </w:rPr>
              <w:t>грн</w:t>
            </w:r>
            <w:proofErr w:type="spellEnd"/>
            <w:r w:rsidRPr="003C52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7A0E">
              <w:rPr>
                <w:rFonts w:ascii="Times New Roman" w:hAnsi="Times New Roman"/>
                <w:sz w:val="26"/>
                <w:szCs w:val="26"/>
              </w:rPr>
              <w:t>2</w:t>
            </w:r>
            <w:r w:rsidRPr="003C52A0">
              <w:rPr>
                <w:rFonts w:ascii="Times New Roman" w:hAnsi="Times New Roman"/>
                <w:sz w:val="26"/>
                <w:szCs w:val="26"/>
              </w:rPr>
              <w:t xml:space="preserve">0 коп.) </w:t>
            </w:r>
            <w:r w:rsidRPr="003C52A0">
              <w:rPr>
                <w:rFonts w:ascii="Times New Roman" w:hAnsi="Times New Roman" w:cs="Times New Roman"/>
                <w:sz w:val="26"/>
                <w:szCs w:val="26"/>
              </w:rPr>
              <w:t>з ПДВ.</w:t>
            </w:r>
          </w:p>
        </w:tc>
      </w:tr>
    </w:tbl>
    <w:p w:rsidR="007B1770" w:rsidRDefault="00B66CE1" w:rsidP="00B66CE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</w:t>
      </w:r>
      <w:r w:rsidR="007B1770" w:rsidRPr="00420A82">
        <w:rPr>
          <w:rFonts w:ascii="Times New Roman" w:hAnsi="Times New Roman" w:cs="Times New Roman"/>
          <w:sz w:val="24"/>
          <w:szCs w:val="24"/>
        </w:rPr>
        <w:t>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</w:t>
      </w:r>
      <w:r w:rsidR="007B1770">
        <w:rPr>
          <w:rFonts w:ascii="Times New Roman" w:hAnsi="Times New Roman" w:cs="Times New Roman"/>
          <w:sz w:val="24"/>
          <w:szCs w:val="24"/>
        </w:rPr>
        <w:t xml:space="preserve"> </w:t>
      </w:r>
      <w:r w:rsidR="007B1770" w:rsidRPr="00420A82">
        <w:rPr>
          <w:rFonts w:ascii="Times New Roman" w:hAnsi="Times New Roman" w:cs="Times New Roman"/>
          <w:sz w:val="24"/>
          <w:szCs w:val="24"/>
        </w:rPr>
        <w:t>№</w:t>
      </w:r>
      <w:r w:rsidR="007B1770">
        <w:rPr>
          <w:rFonts w:ascii="Times New Roman" w:hAnsi="Times New Roman" w:cs="Times New Roman"/>
          <w:sz w:val="24"/>
          <w:szCs w:val="24"/>
        </w:rPr>
        <w:t xml:space="preserve"> </w:t>
      </w:r>
      <w:r w:rsidR="007B1770" w:rsidRPr="00420A82">
        <w:rPr>
          <w:rFonts w:ascii="Times New Roman" w:hAnsi="Times New Roman" w:cs="Times New Roman"/>
          <w:sz w:val="24"/>
          <w:szCs w:val="24"/>
        </w:rPr>
        <w:t>275.</w:t>
      </w:r>
    </w:p>
    <w:p w:rsidR="003C52A0" w:rsidRPr="00420A82" w:rsidRDefault="003C52A0" w:rsidP="003C52A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770" w:rsidRPr="00420A82" w:rsidRDefault="007B1770" w:rsidP="007B1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770" w:rsidRDefault="007B1770" w:rsidP="007B1770">
      <w:pPr>
        <w:pStyle w:val="a3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4633B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Pr="00420A82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82">
        <w:rPr>
          <w:rFonts w:ascii="Times New Roman" w:hAnsi="Times New Roman" w:cs="Times New Roman"/>
          <w:sz w:val="28"/>
          <w:szCs w:val="28"/>
        </w:rPr>
        <w:t>і</w:t>
      </w:r>
      <w:r w:rsidRPr="00420A82">
        <w:rPr>
          <w:rFonts w:ascii="Times New Roman" w:eastAsia="Calibri" w:hAnsi="Times New Roman" w:cs="Times New Roman"/>
          <w:sz w:val="28"/>
          <w:szCs w:val="28"/>
        </w:rPr>
        <w:t>нфраструктури</w:t>
      </w:r>
    </w:p>
    <w:p w:rsidR="007B1770" w:rsidRPr="00014751" w:rsidRDefault="007B1770" w:rsidP="007B177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20A82">
        <w:rPr>
          <w:rFonts w:ascii="Times New Roman" w:eastAsia="Calibri" w:hAnsi="Times New Roman" w:cs="Times New Roman"/>
          <w:sz w:val="28"/>
          <w:szCs w:val="28"/>
        </w:rPr>
        <w:t>та господарського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82">
        <w:rPr>
          <w:rFonts w:ascii="Times New Roman" w:eastAsia="Calibri" w:hAnsi="Times New Roman" w:cs="Times New Roman"/>
          <w:sz w:val="28"/>
          <w:szCs w:val="28"/>
        </w:rPr>
        <w:t>забезпечення</w:t>
      </w:r>
    </w:p>
    <w:p w:rsidR="007B1770" w:rsidRPr="00420A82" w:rsidRDefault="007B1770" w:rsidP="007B177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A82">
        <w:rPr>
          <w:rFonts w:ascii="Times New Roman" w:hAnsi="Times New Roman" w:cs="Times New Roman"/>
          <w:sz w:val="28"/>
          <w:szCs w:val="28"/>
        </w:rPr>
        <w:t>ГУ ДПС у Миколаївській області</w:t>
      </w:r>
      <w:r w:rsidRPr="00420A8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20A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82">
        <w:rPr>
          <w:rFonts w:ascii="Times New Roman" w:hAnsi="Times New Roman" w:cs="Times New Roman"/>
          <w:sz w:val="28"/>
          <w:szCs w:val="28"/>
        </w:rPr>
        <w:t xml:space="preserve">      </w:t>
      </w:r>
      <w:r w:rsidR="003C52A0">
        <w:rPr>
          <w:rFonts w:ascii="Times New Roman" w:hAnsi="Times New Roman" w:cs="Times New Roman"/>
          <w:sz w:val="28"/>
          <w:szCs w:val="28"/>
        </w:rPr>
        <w:t xml:space="preserve">    </w:t>
      </w:r>
      <w:r w:rsidRPr="00420A82">
        <w:rPr>
          <w:rFonts w:ascii="Times New Roman" w:eastAsia="Calibri" w:hAnsi="Times New Roman" w:cs="Times New Roman"/>
          <w:sz w:val="28"/>
          <w:szCs w:val="28"/>
        </w:rPr>
        <w:t>Андрій ЧАРУШНИКОВ</w:t>
      </w:r>
    </w:p>
    <w:p w:rsidR="0095213E" w:rsidRPr="00677A0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0200" w:rsidRPr="00677A0E" w:rsidRDefault="001E0200" w:rsidP="003F01D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0200" w:rsidRPr="001E0200" w:rsidRDefault="001E0200" w:rsidP="001E0200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lastRenderedPageBreak/>
        <w:t xml:space="preserve">Завідувачу сектору інформаційної взаємодії </w:t>
      </w:r>
    </w:p>
    <w:p w:rsidR="001E0200" w:rsidRPr="001E0200" w:rsidRDefault="001E0200" w:rsidP="001E0200">
      <w:pPr>
        <w:pStyle w:val="a3"/>
        <w:ind w:left="5670"/>
        <w:rPr>
          <w:rFonts w:ascii="Times New Roman" w:hAnsi="Times New Roman"/>
          <w:sz w:val="26"/>
          <w:szCs w:val="26"/>
        </w:rPr>
      </w:pPr>
      <w:proofErr w:type="spellStart"/>
      <w:r w:rsidRPr="001E0200">
        <w:rPr>
          <w:rFonts w:ascii="Times New Roman" w:hAnsi="Times New Roman"/>
          <w:sz w:val="26"/>
          <w:szCs w:val="26"/>
        </w:rPr>
        <w:t>Крістіні</w:t>
      </w:r>
      <w:proofErr w:type="spellEnd"/>
      <w:r w:rsidRPr="001E0200">
        <w:rPr>
          <w:rFonts w:ascii="Times New Roman" w:hAnsi="Times New Roman"/>
          <w:sz w:val="26"/>
          <w:szCs w:val="26"/>
        </w:rPr>
        <w:t xml:space="preserve"> ПЛАТОВСЬКІЙ</w:t>
      </w: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t>СЛУЖБОВА ЗАПИСКА</w:t>
      </w:r>
    </w:p>
    <w:p w:rsidR="001E0200" w:rsidRPr="001E0200" w:rsidRDefault="001E0200" w:rsidP="001E0200">
      <w:pPr>
        <w:pStyle w:val="a3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7F61F9">
      <w:pPr>
        <w:spacing w:after="40" w:line="240" w:lineRule="auto"/>
        <w:ind w:left="44" w:right="38" w:firstLine="523"/>
        <w:jc w:val="both"/>
        <w:rPr>
          <w:rFonts w:ascii="Times New Roman" w:hAnsi="Times New Roman" w:cs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t>Управління інфраструктури та господарського забезпечення з метою дотримання вимог постанови Кабінету Міністрів України від 11.10.2016 №</w:t>
      </w:r>
      <w:r w:rsidRPr="00677A0E">
        <w:rPr>
          <w:rFonts w:ascii="Times New Roman" w:hAnsi="Times New Roman"/>
          <w:sz w:val="26"/>
          <w:szCs w:val="26"/>
        </w:rPr>
        <w:t xml:space="preserve"> </w:t>
      </w:r>
      <w:r w:rsidRPr="001E0200">
        <w:rPr>
          <w:rFonts w:ascii="Times New Roman" w:hAnsi="Times New Roman"/>
          <w:sz w:val="26"/>
          <w:szCs w:val="26"/>
        </w:rPr>
        <w:t>710 «Про ефективне використання державних коштів» та на виконання листа ДПС України від 21.01.2021 №</w:t>
      </w:r>
      <w:r w:rsidRPr="00677A0E">
        <w:rPr>
          <w:rFonts w:ascii="Times New Roman" w:hAnsi="Times New Roman"/>
          <w:sz w:val="26"/>
          <w:szCs w:val="26"/>
        </w:rPr>
        <w:t xml:space="preserve"> </w:t>
      </w:r>
      <w:r w:rsidRPr="001E0200">
        <w:rPr>
          <w:rFonts w:ascii="Times New Roman" w:hAnsi="Times New Roman"/>
          <w:sz w:val="26"/>
          <w:szCs w:val="26"/>
        </w:rPr>
        <w:t xml:space="preserve">1848/7/99-00-10-04-01-07 з метою оприлюднення на офіційному </w:t>
      </w:r>
      <w:proofErr w:type="spellStart"/>
      <w:r w:rsidRPr="001E0200">
        <w:rPr>
          <w:rFonts w:ascii="Times New Roman" w:hAnsi="Times New Roman"/>
          <w:sz w:val="26"/>
          <w:szCs w:val="26"/>
        </w:rPr>
        <w:t>веб-сайті</w:t>
      </w:r>
      <w:proofErr w:type="spellEnd"/>
      <w:r w:rsidR="00B42FE3">
        <w:rPr>
          <w:rFonts w:ascii="Times New Roman" w:hAnsi="Times New Roman"/>
          <w:sz w:val="26"/>
          <w:szCs w:val="26"/>
        </w:rPr>
        <w:t>,</w:t>
      </w:r>
      <w:r w:rsidRPr="001E0200">
        <w:rPr>
          <w:rFonts w:ascii="Times New Roman" w:hAnsi="Times New Roman"/>
          <w:sz w:val="26"/>
          <w:szCs w:val="26"/>
        </w:rPr>
        <w:t xml:space="preserve"> ГУ ДПС у Миколаївській області надає обґрунтування технічних та якісних характеристик предмету закупівлі </w:t>
      </w:r>
      <w:r>
        <w:rPr>
          <w:rFonts w:ascii="Times New Roman" w:hAnsi="Times New Roman"/>
          <w:sz w:val="26"/>
          <w:szCs w:val="26"/>
        </w:rPr>
        <w:t>природний газ</w:t>
      </w:r>
      <w:r w:rsidRPr="001E0200">
        <w:rPr>
          <w:rFonts w:ascii="Times New Roman" w:hAnsi="Times New Roman" w:cs="Times New Roman"/>
          <w:sz w:val="26"/>
          <w:szCs w:val="26"/>
        </w:rPr>
        <w:t xml:space="preserve">, за кодом </w:t>
      </w:r>
      <w:proofErr w:type="spellStart"/>
      <w:r w:rsidRPr="001E0200">
        <w:rPr>
          <w:rFonts w:ascii="Times New Roman" w:hAnsi="Times New Roman" w:cs="Times New Roman"/>
          <w:sz w:val="26"/>
          <w:szCs w:val="26"/>
        </w:rPr>
        <w:t>ДК</w:t>
      </w:r>
      <w:proofErr w:type="spellEnd"/>
      <w:r w:rsidRPr="001E0200">
        <w:rPr>
          <w:rFonts w:ascii="Times New Roman" w:hAnsi="Times New Roman" w:cs="Times New Roman"/>
          <w:sz w:val="26"/>
          <w:szCs w:val="26"/>
        </w:rPr>
        <w:t xml:space="preserve"> 021:2015 091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E0200"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E0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«Газове паливо</w:t>
      </w:r>
      <w:r w:rsidRPr="001E0200">
        <w:rPr>
          <w:rFonts w:ascii="Times New Roman" w:hAnsi="Times New Roman" w:cs="Times New Roman"/>
          <w:sz w:val="26"/>
          <w:szCs w:val="26"/>
        </w:rPr>
        <w:t>».</w:t>
      </w: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7F61F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t>Додаток: на 1 арк.</w:t>
      </w: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t>Начальник управління  інфраструктури</w:t>
      </w: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E0200">
        <w:rPr>
          <w:rFonts w:ascii="Times New Roman" w:hAnsi="Times New Roman"/>
          <w:sz w:val="26"/>
          <w:szCs w:val="26"/>
        </w:rPr>
        <w:t xml:space="preserve">та господарського забезпечення                     </w:t>
      </w:r>
      <w:r w:rsidRPr="001E0200">
        <w:rPr>
          <w:rFonts w:ascii="Times New Roman" w:hAnsi="Times New Roman"/>
          <w:sz w:val="26"/>
          <w:szCs w:val="26"/>
          <w:lang w:val="ru-RU"/>
        </w:rPr>
        <w:t xml:space="preserve">                              </w:t>
      </w:r>
      <w:r w:rsidRPr="001E0200">
        <w:rPr>
          <w:rFonts w:ascii="Times New Roman" w:hAnsi="Times New Roman"/>
          <w:sz w:val="26"/>
          <w:szCs w:val="26"/>
        </w:rPr>
        <w:t>Андрій ЧАРУШНИКОВ</w:t>
      </w: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1E0200" w:rsidRDefault="001E0200" w:rsidP="001E020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0200" w:rsidRPr="004223AE" w:rsidRDefault="001E0200" w:rsidP="001E02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23AE">
        <w:rPr>
          <w:rFonts w:ascii="Times New Roman" w:hAnsi="Times New Roman"/>
          <w:sz w:val="24"/>
          <w:szCs w:val="24"/>
        </w:rPr>
        <w:tab/>
      </w:r>
      <w:r w:rsidRPr="004223AE">
        <w:rPr>
          <w:rFonts w:ascii="Times New Roman" w:hAnsi="Times New Roman"/>
          <w:sz w:val="24"/>
          <w:szCs w:val="24"/>
        </w:rPr>
        <w:tab/>
      </w:r>
      <w:r w:rsidRPr="004223AE">
        <w:rPr>
          <w:rFonts w:ascii="Times New Roman" w:hAnsi="Times New Roman"/>
          <w:sz w:val="24"/>
          <w:szCs w:val="24"/>
        </w:rPr>
        <w:tab/>
      </w:r>
      <w:r w:rsidRPr="004223AE">
        <w:rPr>
          <w:rFonts w:ascii="Times New Roman" w:hAnsi="Times New Roman"/>
          <w:sz w:val="24"/>
          <w:szCs w:val="24"/>
        </w:rPr>
        <w:tab/>
      </w:r>
      <w:r w:rsidRPr="004223AE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1E0200" w:rsidRPr="004223AE" w:rsidRDefault="007F61F9" w:rsidP="001E020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Олена Кіона</w:t>
      </w:r>
      <w:r w:rsidR="001E0200" w:rsidRPr="004223AE">
        <w:rPr>
          <w:rFonts w:ascii="Times New Roman" w:hAnsi="Times New Roman"/>
          <w:sz w:val="20"/>
          <w:szCs w:val="20"/>
        </w:rPr>
        <w:t>, 50-18-</w:t>
      </w:r>
      <w:r w:rsidR="001E0200">
        <w:rPr>
          <w:rFonts w:ascii="Times New Roman" w:hAnsi="Times New Roman"/>
          <w:sz w:val="20"/>
          <w:szCs w:val="20"/>
        </w:rPr>
        <w:t>57</w:t>
      </w:r>
    </w:p>
    <w:p w:rsidR="001E0200" w:rsidRPr="004223AE" w:rsidRDefault="001E0200" w:rsidP="001E0200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</w:p>
    <w:p w:rsidR="001E0200" w:rsidRPr="00677A0E" w:rsidRDefault="001E0200" w:rsidP="003F01D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0200" w:rsidRPr="00677A0E" w:rsidRDefault="001E0200" w:rsidP="003F01D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E0200" w:rsidRPr="00677A0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00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6BC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B7672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52A0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2534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0F1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2AC5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77A0E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177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7F61F9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33B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27EF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2FE3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CE1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028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5C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5EE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  <w:style w:type="paragraph" w:styleId="a8">
    <w:name w:val="List Paragraph"/>
    <w:aliases w:val="Chapter10,List Paragraph,Список уровня 2,название табл/рис,Bullet Number,Bullet 1,Use Case List Paragraph,lp1,lp11,List Paragraph11,Elenco Normale,заголовок 1.1,Абзац списку 1,тв-Абзац списка,List Paragraph (numbered (a)),List_Paragraph"/>
    <w:basedOn w:val="a"/>
    <w:link w:val="a9"/>
    <w:uiPriority w:val="1"/>
    <w:qFormat/>
    <w:rsid w:val="00294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p11 Знак,List Paragraph11 Знак,Elenco Normale Знак,заголовок 1.1 Знак"/>
    <w:link w:val="a8"/>
    <w:uiPriority w:val="1"/>
    <w:locked/>
    <w:rsid w:val="00294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100kiona</cp:lastModifiedBy>
  <cp:revision>33</cp:revision>
  <cp:lastPrinted>2024-03-18T12:15:00Z</cp:lastPrinted>
  <dcterms:created xsi:type="dcterms:W3CDTF">2024-01-20T15:20:00Z</dcterms:created>
  <dcterms:modified xsi:type="dcterms:W3CDTF">2024-09-18T12:01:00Z</dcterms:modified>
</cp:coreProperties>
</file>