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B" w:rsidRPr="009E5C9A" w:rsidRDefault="007F5D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E5C9A">
        <w:rPr>
          <w:rStyle w:val="a3"/>
          <w:rFonts w:ascii="Times New Roman" w:hAnsi="Times New Roman" w:cs="Times New Roman"/>
          <w:color w:val="FF0000"/>
          <w:sz w:val="28"/>
          <w:szCs w:val="28"/>
          <w:lang w:val="uk-UA"/>
        </w:rPr>
        <w:t>Альтернативні локації отримання адміністративних послуг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На даний час з урахуванням вимог наказу ДПС</w:t>
      </w:r>
      <w:r w:rsidR="003B51FD"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від 28.03.2022 №</w:t>
      </w:r>
      <w:r w:rsidR="00AF17B4" w:rsidRPr="009E5C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173 «Про забезпечення безперебійної роботи територіальних органів ДПС» (зі змінами) та в межах наданих функцій Головним управлінням ДПС у Херсонській області, Автономній Республіці Крим та м. Севастополі надаються такі адміністративні послуги:</w:t>
      </w:r>
    </w:p>
    <w:p w:rsidR="0034431B" w:rsidRPr="00AD592D" w:rsidRDefault="007F5D4F" w:rsidP="009E5C9A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592D">
        <w:rPr>
          <w:rFonts w:ascii="Times New Roman" w:hAnsi="Times New Roman" w:cs="Times New Roman"/>
          <w:b/>
          <w:sz w:val="32"/>
          <w:szCs w:val="32"/>
          <w:lang w:val="uk-UA"/>
        </w:rPr>
        <w:t>1. 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AD59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 w:rsidRPr="00AD592D">
        <w:rPr>
          <w:rFonts w:ascii="Times New Roman" w:hAnsi="Times New Roman" w:cs="Times New Roman"/>
          <w:b/>
          <w:sz w:val="32"/>
          <w:szCs w:val="32"/>
        </w:rPr>
        <w:t xml:space="preserve"> ДПС у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Херсонській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області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Автономній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Республіці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Крим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</w:rPr>
        <w:t xml:space="preserve"> та м. </w:t>
      </w:r>
      <w:proofErr w:type="spellStart"/>
      <w:r w:rsidRPr="00AD592D">
        <w:rPr>
          <w:rFonts w:ascii="Times New Roman" w:hAnsi="Times New Roman" w:cs="Times New Roman"/>
          <w:b/>
          <w:sz w:val="32"/>
          <w:szCs w:val="32"/>
        </w:rPr>
        <w:t>Севастополі</w:t>
      </w:r>
      <w:proofErr w:type="spellEnd"/>
      <w:r w:rsidRPr="00AD592D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34431B" w:rsidRPr="009E5C9A" w:rsidRDefault="007F5D4F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34431B" w:rsidRPr="009E5C9A" w:rsidRDefault="007F5D4F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34431B" w:rsidRPr="009E5C9A" w:rsidRDefault="007F5D4F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</w:t>
      </w:r>
      <w:r w:rsid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D4DBD" w:rsidRPr="009E5C9A" w:rsidRDefault="005D4DBD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5D4DBD" w:rsidRPr="00CA4EB7" w:rsidRDefault="005D4DBD" w:rsidP="009E5C9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A4EB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+380953228412</w:t>
      </w:r>
    </w:p>
    <w:p w:rsidR="0034431B" w:rsidRPr="009E5C9A" w:rsidRDefault="007F5D4F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реєстр</w:t>
      </w:r>
      <w:r w:rsidR="005F635A" w:rsidRPr="009E5C9A">
        <w:rPr>
          <w:rFonts w:ascii="Times New Roman" w:hAnsi="Times New Roman" w:cs="Times New Roman"/>
          <w:sz w:val="28"/>
          <w:szCs w:val="28"/>
          <w:lang w:val="uk-UA"/>
        </w:rPr>
        <w:t>ація платника єдиного податку,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надання витягу з реєстру платників єдиного податку</w:t>
      </w:r>
      <w:r w:rsidR="005F635A" w:rsidRPr="009E5C9A">
        <w:rPr>
          <w:rFonts w:ascii="Times New Roman" w:hAnsi="Times New Roman" w:cs="Times New Roman"/>
          <w:sz w:val="28"/>
          <w:szCs w:val="28"/>
          <w:lang w:val="uk-UA"/>
        </w:rPr>
        <w:t>, внесення змін до відомостей, що містяться у реєстрі платників єдиного податку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(юридичні особи 3 групи єдиного податку);</w:t>
      </w:r>
    </w:p>
    <w:p w:rsidR="005D4DBD" w:rsidRPr="009E5C9A" w:rsidRDefault="005D4DBD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5D4DBD" w:rsidRPr="009E5C9A" w:rsidRDefault="005D4DBD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9E5C9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+380</w:t>
      </w:r>
      <w:r w:rsidR="005F635A" w:rsidRPr="009E5C9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507525900, +380509161363, +380661198235</w:t>
      </w:r>
    </w:p>
    <w:p w:rsidR="00C329AA" w:rsidRPr="009E5C9A" w:rsidRDefault="00C329AA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особи 4 групи єдиного податку);</w:t>
      </w:r>
    </w:p>
    <w:p w:rsidR="00C329AA" w:rsidRPr="009E5C9A" w:rsidRDefault="00C329AA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телефон</w:t>
      </w:r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C329AA" w:rsidRPr="009E5C9A" w:rsidRDefault="00C329AA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9E5C9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+380</w:t>
      </w:r>
      <w:r w:rsidR="00196585" w:rsidRPr="009E5C9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66564</w:t>
      </w:r>
      <w:r w:rsidRPr="009E5C9A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7224, +380663636650, +380951269030</w:t>
      </w:r>
    </w:p>
    <w:p w:rsidR="0034431B" w:rsidRPr="009E5C9A" w:rsidRDefault="007F5D4F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 w:rsidR="005D4DBD" w:rsidRPr="009E5C9A" w:rsidRDefault="005D4DBD" w:rsidP="009E5C9A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065C2E" w:rsidRPr="009E5C9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5D4DBD" w:rsidRPr="009E5C9A" w:rsidRDefault="005D4DBD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</w:t>
      </w:r>
      <w:r w:rsidR="00065C2E"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0992431144, +38095788471</w:t>
      </w:r>
    </w:p>
    <w:p w:rsidR="00AD592D" w:rsidRDefault="00AD592D" w:rsidP="009E5C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17B4" w:rsidRPr="00CA385D" w:rsidRDefault="00AF17B4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E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proofErr w:type="spellStart"/>
      <w:r w:rsidRPr="00CA4EB7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CA4E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A4E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 w:rsidRPr="00CA385D">
        <w:rPr>
          <w:rFonts w:ascii="Times New Roman" w:hAnsi="Times New Roman" w:cs="Times New Roman"/>
          <w:sz w:val="28"/>
          <w:szCs w:val="28"/>
        </w:rPr>
        <w:t>м.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 w:rsidRPr="00CA3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85D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CA38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385D">
        <w:rPr>
          <w:rFonts w:ascii="Times New Roman" w:hAnsi="Times New Roman" w:cs="Times New Roman"/>
          <w:sz w:val="28"/>
          <w:szCs w:val="28"/>
        </w:rPr>
        <w:t xml:space="preserve"> 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CA385D">
        <w:rPr>
          <w:rFonts w:ascii="Times New Roman" w:hAnsi="Times New Roman" w:cs="Times New Roman"/>
          <w:sz w:val="28"/>
          <w:szCs w:val="28"/>
        </w:rPr>
        <w:t>,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AF17B4" w:rsidRPr="00AD592D" w:rsidRDefault="00AF17B4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92D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AD59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D592D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AD592D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F17B4" w:rsidRPr="009E5C9A" w:rsidRDefault="00AF17B4" w:rsidP="009E5C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з 08 год. 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 до 1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5C9A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</w:p>
    <w:p w:rsidR="00AF17B4" w:rsidRPr="009E5C9A" w:rsidRDefault="00AF17B4" w:rsidP="009E5C9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AD592D" w:rsidRDefault="00AD592D" w:rsidP="00215D5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D50" w:rsidRPr="009E5C9A" w:rsidRDefault="00215D50" w:rsidP="00215D5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 w:rsidR="004B062B" w:rsidRPr="00CA385D" w:rsidRDefault="00215D50" w:rsidP="004B062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="004B062B"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E5C9A">
        <w:rPr>
          <w:rFonts w:ascii="Times New Roman" w:hAnsi="Times New Roman" w:cs="Times New Roman"/>
          <w:b/>
          <w:sz w:val="28"/>
          <w:szCs w:val="28"/>
        </w:rPr>
        <w:t>:</w:t>
      </w:r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r w:rsidR="004B062B"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54000, </w:t>
      </w:r>
      <w:r w:rsidR="004B062B" w:rsidRPr="00CA385D">
        <w:rPr>
          <w:rFonts w:ascii="Times New Roman" w:hAnsi="Times New Roman" w:cs="Times New Roman"/>
          <w:sz w:val="28"/>
          <w:szCs w:val="28"/>
        </w:rPr>
        <w:t>м.</w:t>
      </w:r>
      <w:r w:rsidR="004B062B"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062B" w:rsidRPr="00CA385D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4B062B" w:rsidRPr="00CA3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62B" w:rsidRPr="00CA385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B062B" w:rsidRPr="00CA385D">
        <w:rPr>
          <w:rFonts w:ascii="Times New Roman" w:hAnsi="Times New Roman" w:cs="Times New Roman"/>
          <w:sz w:val="28"/>
          <w:szCs w:val="28"/>
        </w:rPr>
        <w:t xml:space="preserve">. </w:t>
      </w:r>
      <w:r w:rsidR="004B062B" w:rsidRPr="00CA385D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r w:rsidR="004B062B" w:rsidRPr="00CA385D">
        <w:rPr>
          <w:rFonts w:ascii="Times New Roman" w:hAnsi="Times New Roman" w:cs="Times New Roman"/>
          <w:sz w:val="28"/>
          <w:szCs w:val="28"/>
        </w:rPr>
        <w:t>,</w:t>
      </w:r>
      <w:r w:rsidR="004B062B"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</w:p>
    <w:p w:rsidR="00CA385D" w:rsidRPr="00CA385D" w:rsidRDefault="00CA385D" w:rsidP="00CA3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</w:p>
    <w:p w:rsidR="00CA385D" w:rsidRPr="009E5C9A" w:rsidRDefault="00CA385D" w:rsidP="00CA3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color w:val="000000"/>
          <w:sz w:val="28"/>
          <w:szCs w:val="28"/>
        </w:rPr>
        <w:t>Контактн</w:t>
      </w:r>
      <w:r w:rsidRPr="009E5C9A">
        <w:rPr>
          <w:rStyle w:val="a3"/>
          <w:color w:val="000000"/>
          <w:sz w:val="28"/>
          <w:szCs w:val="28"/>
          <w:lang w:val="uk-UA"/>
        </w:rPr>
        <w:t>ий</w:t>
      </w:r>
      <w:proofErr w:type="spellEnd"/>
      <w:r w:rsidRPr="009E5C9A">
        <w:rPr>
          <w:rStyle w:val="a3"/>
          <w:color w:val="000000"/>
          <w:sz w:val="28"/>
          <w:szCs w:val="28"/>
        </w:rPr>
        <w:t xml:space="preserve"> телефон</w:t>
      </w:r>
      <w:r w:rsidRPr="009E5C9A"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>:</w:t>
      </w:r>
    </w:p>
    <w:p w:rsidR="00CA385D" w:rsidRPr="009E5C9A" w:rsidRDefault="00CA385D" w:rsidP="00CA385D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</w:t>
      </w:r>
    </w:p>
    <w:p w:rsidR="004B062B" w:rsidRPr="009E5C9A" w:rsidRDefault="004B062B" w:rsidP="004B062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9E5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E5C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онеділ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четвер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з 8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>до 17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proofErr w:type="gram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п’ятниц</w:t>
      </w:r>
      <w:proofErr w:type="spellEnd"/>
      <w:r w:rsidRPr="009E5C9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E5C9A">
        <w:rPr>
          <w:rFonts w:ascii="Times New Roman" w:hAnsi="Times New Roman" w:cs="Times New Roman"/>
          <w:sz w:val="28"/>
          <w:szCs w:val="28"/>
        </w:rPr>
        <w:t xml:space="preserve"> з 8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>до 15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proofErr w:type="gram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з 12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>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>до 12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>45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</w:p>
    <w:p w:rsidR="00A06C95" w:rsidRPr="009E5C9A" w:rsidRDefault="00A06C95" w:rsidP="004B062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C95" w:rsidRPr="009E5C9A" w:rsidRDefault="00A06C95" w:rsidP="004B062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62B" w:rsidRPr="0006355A" w:rsidRDefault="004B062B" w:rsidP="004B062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E5C9A">
        <w:rPr>
          <w:rFonts w:ascii="Times New Roman" w:hAnsi="Times New Roman" w:cs="Times New Roman"/>
          <w:b/>
          <w:sz w:val="28"/>
          <w:szCs w:val="28"/>
        </w:rPr>
        <w:t>:</w:t>
      </w: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355A"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 w:rsidRPr="0006355A">
        <w:rPr>
          <w:rFonts w:ascii="Times New Roman" w:hAnsi="Times New Roman" w:cs="Times New Roman"/>
          <w:sz w:val="28"/>
          <w:szCs w:val="28"/>
        </w:rPr>
        <w:t>м.</w:t>
      </w:r>
      <w:r w:rsidRPr="0006355A"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 w:rsidRPr="000635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55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0635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355A">
        <w:rPr>
          <w:rFonts w:ascii="Times New Roman" w:hAnsi="Times New Roman" w:cs="Times New Roman"/>
          <w:sz w:val="28"/>
          <w:szCs w:val="28"/>
        </w:rPr>
        <w:t xml:space="preserve"> </w:t>
      </w:r>
      <w:r w:rsidRPr="0006355A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06355A">
        <w:rPr>
          <w:rFonts w:ascii="Times New Roman" w:hAnsi="Times New Roman" w:cs="Times New Roman"/>
          <w:sz w:val="28"/>
          <w:szCs w:val="28"/>
        </w:rPr>
        <w:t>,</w:t>
      </w:r>
      <w:r w:rsidRPr="0006355A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CA385D" w:rsidRDefault="00CA385D" w:rsidP="00CA3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:rsidR="00CA385D" w:rsidRPr="009E5C9A" w:rsidRDefault="00CA385D" w:rsidP="00CA385D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color w:val="000000"/>
          <w:sz w:val="28"/>
          <w:szCs w:val="28"/>
        </w:rPr>
        <w:t>Контактн</w:t>
      </w:r>
      <w:r w:rsidRPr="009E5C9A">
        <w:rPr>
          <w:rStyle w:val="a3"/>
          <w:color w:val="000000"/>
          <w:sz w:val="28"/>
          <w:szCs w:val="28"/>
          <w:lang w:val="uk-UA"/>
        </w:rPr>
        <w:t>ий</w:t>
      </w:r>
      <w:proofErr w:type="spellEnd"/>
      <w:r w:rsidRPr="009E5C9A">
        <w:rPr>
          <w:rStyle w:val="a3"/>
          <w:color w:val="000000"/>
          <w:sz w:val="28"/>
          <w:szCs w:val="28"/>
        </w:rPr>
        <w:t xml:space="preserve"> телефон</w:t>
      </w:r>
      <w:r w:rsidRPr="009E5C9A"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>:</w:t>
      </w:r>
    </w:p>
    <w:p w:rsidR="00CA385D" w:rsidRPr="009E5C9A" w:rsidRDefault="00CA385D" w:rsidP="00CA385D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</w:t>
      </w:r>
    </w:p>
    <w:p w:rsidR="004B062B" w:rsidRPr="009E5C9A" w:rsidRDefault="004B062B" w:rsidP="004B062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4B062B" w:rsidRPr="009E5C9A" w:rsidRDefault="004B062B" w:rsidP="004B062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з 08 год. 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 до 1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5C9A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B062B" w:rsidRPr="009E5C9A" w:rsidRDefault="004B062B" w:rsidP="004B062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215D50" w:rsidRPr="009E5C9A" w:rsidRDefault="004B062B" w:rsidP="00215D5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34431B" w:rsidRPr="00FE2340" w:rsidRDefault="007F5D4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2340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 ЦОП Херсонської ДПІ </w:t>
      </w:r>
      <w:proofErr w:type="spellStart"/>
      <w:r w:rsidRPr="00FE2340"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 w:rsidRPr="00FE2340"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 w:rsidRPr="00FE23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2340"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 w:rsidRPr="00FE2340"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lastRenderedPageBreak/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реєстрація реєс</w:t>
      </w:r>
      <w:r w:rsidR="00FE2340">
        <w:rPr>
          <w:rFonts w:ascii="Times New Roman" w:hAnsi="Times New Roman" w:cs="Times New Roman"/>
          <w:sz w:val="28"/>
          <w:szCs w:val="28"/>
          <w:lang w:val="uk-UA"/>
        </w:rPr>
        <w:t>траторів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реєстрація програмного реє</w:t>
      </w:r>
      <w:r w:rsidR="00FE2340">
        <w:rPr>
          <w:rFonts w:ascii="Times New Roman" w:hAnsi="Times New Roman" w:cs="Times New Roman"/>
          <w:sz w:val="28"/>
          <w:szCs w:val="28"/>
          <w:lang w:val="uk-UA"/>
        </w:rPr>
        <w:t>стратора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розрахункових  книжок та книг обліку розрахункових операцій;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:rsidR="0034431B" w:rsidRPr="009E5C9A" w:rsidRDefault="007F5D4F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 w:rsidRPr="009E5C9A">
        <w:rPr>
          <w:rStyle w:val="a3"/>
          <w:color w:val="000000"/>
          <w:sz w:val="28"/>
          <w:szCs w:val="28"/>
        </w:rPr>
        <w:t>Контактн</w:t>
      </w:r>
      <w:r w:rsidRPr="009E5C9A">
        <w:rPr>
          <w:rStyle w:val="a3"/>
          <w:color w:val="000000"/>
          <w:sz w:val="28"/>
          <w:szCs w:val="28"/>
          <w:lang w:val="uk-UA"/>
        </w:rPr>
        <w:t>ий</w:t>
      </w:r>
      <w:proofErr w:type="spellEnd"/>
      <w:r w:rsidRPr="009E5C9A">
        <w:rPr>
          <w:rStyle w:val="a3"/>
          <w:color w:val="000000"/>
          <w:sz w:val="28"/>
          <w:szCs w:val="28"/>
        </w:rPr>
        <w:t xml:space="preserve"> телефон</w:t>
      </w:r>
      <w:r w:rsidRPr="009E5C9A"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b w:val="0"/>
          <w:color w:val="000000"/>
          <w:sz w:val="28"/>
          <w:szCs w:val="28"/>
        </w:rPr>
        <w:t>консультації</w:t>
      </w:r>
      <w:proofErr w:type="spellEnd"/>
      <w:r w:rsidRPr="009E5C9A">
        <w:rPr>
          <w:rStyle w:val="a3"/>
          <w:b w:val="0"/>
          <w:color w:val="000000"/>
          <w:sz w:val="28"/>
          <w:szCs w:val="28"/>
        </w:rPr>
        <w:t>:</w:t>
      </w:r>
    </w:p>
    <w:p w:rsidR="0034431B" w:rsidRPr="009E5C9A" w:rsidRDefault="007F5D4F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E5C9A">
        <w:rPr>
          <w:rStyle w:val="a3"/>
          <w:b w:val="0"/>
          <w:color w:val="000000"/>
          <w:sz w:val="28"/>
          <w:szCs w:val="28"/>
          <w:lang w:val="uk-UA"/>
        </w:rPr>
        <w:t>+380953228412</w:t>
      </w:r>
    </w:p>
    <w:p w:rsidR="00B13172" w:rsidRDefault="00B13172" w:rsidP="00B13172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3172" w:rsidRPr="00AD592D" w:rsidRDefault="00B13172" w:rsidP="00B13172">
      <w:pPr>
        <w:pStyle w:val="ad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E5C9A">
        <w:rPr>
          <w:rFonts w:ascii="Times New Roman" w:hAnsi="Times New Roman" w:cs="Times New Roman"/>
          <w:b/>
          <w:sz w:val="28"/>
          <w:szCs w:val="28"/>
        </w:rPr>
        <w:t>:</w:t>
      </w: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 w:rsidRPr="00CA385D">
        <w:rPr>
          <w:rFonts w:ascii="Times New Roman" w:hAnsi="Times New Roman" w:cs="Times New Roman"/>
          <w:sz w:val="28"/>
          <w:szCs w:val="28"/>
        </w:rPr>
        <w:t>м.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 w:rsidRPr="00CA3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85D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Pr="00CA38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385D">
        <w:rPr>
          <w:rFonts w:ascii="Times New Roman" w:hAnsi="Times New Roman" w:cs="Times New Roman"/>
          <w:sz w:val="28"/>
          <w:szCs w:val="28"/>
        </w:rPr>
        <w:t xml:space="preserve"> 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CA385D">
        <w:rPr>
          <w:rFonts w:ascii="Times New Roman" w:hAnsi="Times New Roman" w:cs="Times New Roman"/>
          <w:sz w:val="28"/>
          <w:szCs w:val="28"/>
        </w:rPr>
        <w:t>,</w:t>
      </w:r>
      <w:r w:rsidRPr="00CA385D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34431B" w:rsidRPr="009E5C9A" w:rsidRDefault="0034431B">
      <w:pPr>
        <w:pStyle w:val="ad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4431B" w:rsidRPr="009E5C9A" w:rsidRDefault="007F5D4F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E5C9A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E5C9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з 08 год. 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 до 1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5C9A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E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9A">
        <w:rPr>
          <w:rFonts w:ascii="Times New Roman" w:hAnsi="Times New Roman" w:cs="Times New Roman"/>
          <w:sz w:val="28"/>
          <w:szCs w:val="28"/>
        </w:rPr>
        <w:t>неділя</w:t>
      </w:r>
      <w:proofErr w:type="spellEnd"/>
      <w:r w:rsidRPr="009E5C9A">
        <w:rPr>
          <w:rFonts w:ascii="Times New Roman" w:hAnsi="Times New Roman" w:cs="Times New Roman"/>
          <w:sz w:val="28"/>
          <w:szCs w:val="28"/>
        </w:rPr>
        <w:t>.</w:t>
      </w:r>
    </w:p>
    <w:p w:rsidR="00CA385D" w:rsidRDefault="00CA385D" w:rsidP="00CA385D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31B" w:rsidRPr="009E5C9A" w:rsidRDefault="003443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31B" w:rsidRPr="00CA385D" w:rsidRDefault="007F5D4F">
      <w:pPr>
        <w:pStyle w:val="ad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 ЦОП </w:t>
      </w:r>
      <w:proofErr w:type="spellStart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>Бериславської</w:t>
      </w:r>
      <w:proofErr w:type="spellEnd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ДПІ </w:t>
      </w:r>
      <w:proofErr w:type="spellStart"/>
      <w:r w:rsidRPr="00CA385D"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 w:rsidRPr="00CA38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385D"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34431B" w:rsidRPr="009E5C9A" w:rsidRDefault="003443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31B" w:rsidRPr="009E5C9A" w:rsidRDefault="007F5D4F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E5C9A"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34431B" w:rsidRPr="009E5C9A" w:rsidRDefault="0034431B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реєстрація реєс</w:t>
      </w:r>
      <w:r w:rsidR="0006355A">
        <w:rPr>
          <w:rFonts w:ascii="Times New Roman" w:hAnsi="Times New Roman" w:cs="Times New Roman"/>
          <w:sz w:val="28"/>
          <w:szCs w:val="28"/>
          <w:lang w:val="uk-UA"/>
        </w:rPr>
        <w:t>траторів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реєстрація програмного реє</w:t>
      </w:r>
      <w:r w:rsidR="0006355A">
        <w:rPr>
          <w:rFonts w:ascii="Times New Roman" w:hAnsi="Times New Roman" w:cs="Times New Roman"/>
          <w:sz w:val="28"/>
          <w:szCs w:val="28"/>
          <w:lang w:val="uk-UA"/>
        </w:rPr>
        <w:t>стратора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розрахункових  книжок та книг обліку розрахункових операцій;</w:t>
      </w:r>
    </w:p>
    <w:p w:rsidR="0034431B" w:rsidRPr="009E5C9A" w:rsidRDefault="007F5D4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:rsidR="00B13172" w:rsidRPr="009E5C9A" w:rsidRDefault="00B13172" w:rsidP="00B1317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Контактний телефон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консультації:</w:t>
      </w:r>
    </w:p>
    <w:p w:rsidR="00B13172" w:rsidRPr="009E5C9A" w:rsidRDefault="00B13172" w:rsidP="00B1317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+380502786385</w:t>
      </w:r>
    </w:p>
    <w:p w:rsidR="00B13172" w:rsidRDefault="00B13172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34431B" w:rsidRPr="009E5C9A" w:rsidRDefault="007F5D4F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E5C9A">
        <w:rPr>
          <w:b/>
          <w:sz w:val="28"/>
          <w:szCs w:val="28"/>
          <w:lang w:val="uk-UA"/>
        </w:rPr>
        <w:t>Адреса:</w:t>
      </w:r>
      <w:r w:rsidRPr="009E5C9A">
        <w:rPr>
          <w:sz w:val="28"/>
          <w:szCs w:val="28"/>
          <w:lang w:val="uk-UA"/>
        </w:rPr>
        <w:t xml:space="preserve"> 74100, Херсонська обл., смт Велика Олександрівка, вул. Свободи, 143 </w:t>
      </w:r>
    </w:p>
    <w:p w:rsidR="0034431B" w:rsidRPr="009E5C9A" w:rsidRDefault="007F5D4F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п’ятниця з 8 год. 00 хв. до 15 год. 45 хв.. 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Перерва з 12 год. 00 хв. до 12 год. 45 хв..</w:t>
      </w:r>
    </w:p>
    <w:p w:rsidR="0034431B" w:rsidRPr="009E5C9A" w:rsidRDefault="0034431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31B" w:rsidRPr="009E5C9A" w:rsidRDefault="007F5D4F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34431B" w:rsidRPr="009E5C9A" w:rsidRDefault="0034431B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34431B" w:rsidRPr="009E5C9A" w:rsidRDefault="0034431B">
      <w:pPr>
        <w:pStyle w:val="a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431B" w:rsidRPr="009E5C9A" w:rsidRDefault="007F5D4F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C9A">
        <w:rPr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34431B" w:rsidRDefault="007F5D4F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C9A"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0211AB" w:rsidRPr="00CA385D" w:rsidRDefault="000211AB" w:rsidP="000211AB">
      <w:pPr>
        <w:pStyle w:val="ad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 ЦОП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Каховської</w:t>
      </w:r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ДПІ </w:t>
      </w:r>
      <w:proofErr w:type="spellStart"/>
      <w:r w:rsidRPr="00CA385D"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 w:rsidRPr="00CA38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385D"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 w:rsidRPr="00CA385D"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0211AB" w:rsidRPr="009E5C9A" w:rsidRDefault="000211AB" w:rsidP="000211A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1AB" w:rsidRPr="009E5C9A" w:rsidRDefault="000211AB" w:rsidP="000211AB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E5C9A"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0211AB" w:rsidRPr="009E5C9A" w:rsidRDefault="000211AB" w:rsidP="000211AB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211AB" w:rsidRPr="009E5C9A" w:rsidRDefault="000211AB" w:rsidP="00021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0211AB" w:rsidRPr="009E5C9A" w:rsidRDefault="000211AB" w:rsidP="00021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0211AB" w:rsidRPr="009E5C9A" w:rsidRDefault="000211AB" w:rsidP="00021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реєстрація реєс</w:t>
      </w:r>
      <w:r>
        <w:rPr>
          <w:rFonts w:ascii="Times New Roman" w:hAnsi="Times New Roman" w:cs="Times New Roman"/>
          <w:sz w:val="28"/>
          <w:szCs w:val="28"/>
          <w:lang w:val="uk-UA"/>
        </w:rPr>
        <w:t>траторів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реєстрація програмного реє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стратора розрахункових операцій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розрахункових  книжок та книг обліку розрахункових операцій;</w:t>
      </w:r>
    </w:p>
    <w:p w:rsidR="000211AB" w:rsidRPr="009E5C9A" w:rsidRDefault="000211AB" w:rsidP="00021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:rsidR="000211AB" w:rsidRPr="009E5C9A" w:rsidRDefault="000211AB" w:rsidP="000211A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 w:rsidRPr="009E5C9A"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консультації:</w:t>
      </w: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+380984467084</w:t>
      </w:r>
    </w:p>
    <w:p w:rsidR="000211AB" w:rsidRDefault="000211AB" w:rsidP="000211AB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211AB" w:rsidRPr="009E5C9A" w:rsidRDefault="000211AB" w:rsidP="000211AB">
      <w:pPr>
        <w:pStyle w:val="ac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E5C9A">
        <w:rPr>
          <w:b/>
          <w:sz w:val="28"/>
          <w:szCs w:val="28"/>
          <w:lang w:val="uk-UA"/>
        </w:rPr>
        <w:lastRenderedPageBreak/>
        <w:t>Адреса:</w:t>
      </w:r>
      <w:r w:rsidRPr="009E5C9A">
        <w:rPr>
          <w:sz w:val="28"/>
          <w:szCs w:val="28"/>
          <w:lang w:val="uk-UA"/>
        </w:rPr>
        <w:t xml:space="preserve"> 74100, Херсонська обл., смт Велика Олександрівка, вул. Свободи, 143 </w:t>
      </w:r>
    </w:p>
    <w:p w:rsidR="000211AB" w:rsidRPr="009E5C9A" w:rsidRDefault="000211AB" w:rsidP="000211AB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 xml:space="preserve">п’ятниця з 8 год. 00 хв. до 15 год. 45 хв.. </w:t>
      </w: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Перерва з 12 год. 00 хв. до 12 год. 45 хв..</w:t>
      </w: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1AB" w:rsidRPr="009E5C9A" w:rsidRDefault="000211AB" w:rsidP="000211A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0211AB" w:rsidRPr="009E5C9A" w:rsidRDefault="000211AB" w:rsidP="000211AB">
      <w:pPr>
        <w:pStyle w:val="ac"/>
        <w:shd w:val="clear" w:color="auto" w:fill="FFFFFF"/>
        <w:tabs>
          <w:tab w:val="left" w:pos="993"/>
        </w:tabs>
        <w:spacing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0211AB" w:rsidRPr="009E5C9A" w:rsidRDefault="000211AB" w:rsidP="000211AB">
      <w:pPr>
        <w:pStyle w:val="a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11AB" w:rsidRPr="009E5C9A" w:rsidRDefault="000211AB" w:rsidP="000211AB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C9A">
        <w:rPr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0211AB" w:rsidRPr="009E5C9A" w:rsidRDefault="000211AB" w:rsidP="000211AB">
      <w:pPr>
        <w:pStyle w:val="ac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C9A"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34431B" w:rsidRPr="009E5C9A" w:rsidRDefault="007F5D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Адміністративні послуги, які не ввійшли до вказаного переліку, закріплено за</w:t>
      </w:r>
      <w:r w:rsidRPr="009E5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5C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Головним управлінням ДПС у Полтавській області</w:t>
      </w:r>
      <w:r w:rsidRPr="009E5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34431B" w:rsidRPr="009E5C9A" w:rsidRDefault="007F5D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5C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Телефони для надання консультацій платників податків</w:t>
      </w:r>
      <w:r w:rsidRPr="009E5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34431B" w:rsidRPr="009E5C9A" w:rsidRDefault="007F5D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5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+380988902171, +380669156945, +380988900976, +380668416440</w:t>
      </w:r>
    </w:p>
    <w:p w:rsidR="0034431B" w:rsidRPr="009E5C9A" w:rsidRDefault="007F5D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Платники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інформаційно-довідкові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консультації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Контакт-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ДПС за тел.: 0-800-501-007 (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безкоштовно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телефонів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Pr="009E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:rsidR="0034431B" w:rsidRPr="009E5C9A" w:rsidRDefault="007F5D4F" w:rsidP="001E5E27">
      <w:pPr>
        <w:pStyle w:val="ac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proofErr w:type="spellStart"/>
      <w:r w:rsidRPr="009E5C9A">
        <w:rPr>
          <w:color w:val="000000"/>
          <w:sz w:val="28"/>
          <w:szCs w:val="28"/>
        </w:rPr>
        <w:t>Нагадуємо</w:t>
      </w:r>
      <w:proofErr w:type="spellEnd"/>
      <w:r w:rsidRPr="009E5C9A">
        <w:rPr>
          <w:color w:val="000000"/>
          <w:sz w:val="28"/>
          <w:szCs w:val="28"/>
        </w:rPr>
        <w:t xml:space="preserve">, </w:t>
      </w:r>
      <w:proofErr w:type="spellStart"/>
      <w:r w:rsidRPr="009E5C9A">
        <w:rPr>
          <w:color w:val="000000"/>
          <w:sz w:val="28"/>
          <w:szCs w:val="28"/>
        </w:rPr>
        <w:t>що</w:t>
      </w:r>
      <w:proofErr w:type="spellEnd"/>
      <w:r w:rsidRPr="009E5C9A">
        <w:rPr>
          <w:color w:val="000000"/>
          <w:sz w:val="28"/>
          <w:szCs w:val="28"/>
        </w:rPr>
        <w:t xml:space="preserve"> </w:t>
      </w:r>
      <w:proofErr w:type="spellStart"/>
      <w:r w:rsidRPr="009E5C9A">
        <w:rPr>
          <w:color w:val="000000"/>
          <w:sz w:val="28"/>
          <w:szCs w:val="28"/>
        </w:rPr>
        <w:t>найбезпечнішим</w:t>
      </w:r>
      <w:proofErr w:type="spellEnd"/>
      <w:r w:rsidRPr="009E5C9A">
        <w:rPr>
          <w:color w:val="000000"/>
          <w:sz w:val="28"/>
          <w:szCs w:val="28"/>
        </w:rPr>
        <w:t xml:space="preserve"> є </w:t>
      </w:r>
      <w:proofErr w:type="spellStart"/>
      <w:r w:rsidRPr="009E5C9A">
        <w:rPr>
          <w:color w:val="000000"/>
          <w:sz w:val="28"/>
          <w:szCs w:val="28"/>
        </w:rPr>
        <w:t>дистанційний</w:t>
      </w:r>
      <w:proofErr w:type="spellEnd"/>
      <w:r w:rsidRPr="009E5C9A">
        <w:rPr>
          <w:color w:val="000000"/>
          <w:sz w:val="28"/>
          <w:szCs w:val="28"/>
        </w:rPr>
        <w:t xml:space="preserve"> формат </w:t>
      </w:r>
      <w:proofErr w:type="spellStart"/>
      <w:r w:rsidRPr="009E5C9A">
        <w:rPr>
          <w:color w:val="000000"/>
          <w:sz w:val="28"/>
          <w:szCs w:val="28"/>
        </w:rPr>
        <w:t>спілкування</w:t>
      </w:r>
      <w:proofErr w:type="spellEnd"/>
      <w:r w:rsidRPr="009E5C9A">
        <w:rPr>
          <w:color w:val="000000"/>
          <w:sz w:val="28"/>
          <w:szCs w:val="28"/>
        </w:rPr>
        <w:t xml:space="preserve"> </w:t>
      </w:r>
      <w:r w:rsidRPr="009E5C9A">
        <w:rPr>
          <w:color w:val="000000"/>
          <w:sz w:val="28"/>
          <w:szCs w:val="28"/>
          <w:lang w:val="uk-UA"/>
        </w:rPr>
        <w:t xml:space="preserve">й </w:t>
      </w:r>
      <w:proofErr w:type="spellStart"/>
      <w:r w:rsidRPr="009E5C9A">
        <w:rPr>
          <w:color w:val="000000"/>
          <w:sz w:val="28"/>
          <w:szCs w:val="28"/>
        </w:rPr>
        <w:t>звітування</w:t>
      </w:r>
      <w:proofErr w:type="spellEnd"/>
      <w:r w:rsidRPr="009E5C9A">
        <w:rPr>
          <w:color w:val="000000"/>
          <w:sz w:val="28"/>
          <w:szCs w:val="28"/>
        </w:rPr>
        <w:t xml:space="preserve"> за </w:t>
      </w:r>
      <w:proofErr w:type="spellStart"/>
      <w:r w:rsidRPr="009E5C9A">
        <w:rPr>
          <w:color w:val="000000"/>
          <w:sz w:val="28"/>
          <w:szCs w:val="28"/>
        </w:rPr>
        <w:t>допомогою</w:t>
      </w:r>
      <w:proofErr w:type="spellEnd"/>
      <w:r w:rsidRPr="009E5C9A">
        <w:rPr>
          <w:color w:val="000000"/>
          <w:sz w:val="28"/>
          <w:szCs w:val="28"/>
        </w:rPr>
        <w:t xml:space="preserve"> </w:t>
      </w:r>
      <w:proofErr w:type="spellStart"/>
      <w:r w:rsidRPr="009E5C9A">
        <w:rPr>
          <w:color w:val="000000"/>
          <w:sz w:val="28"/>
          <w:szCs w:val="28"/>
        </w:rPr>
        <w:t>сервіс</w:t>
      </w:r>
      <w:proofErr w:type="spellEnd"/>
      <w:r w:rsidRPr="009E5C9A">
        <w:rPr>
          <w:color w:val="000000"/>
          <w:sz w:val="28"/>
          <w:szCs w:val="28"/>
          <w:lang w:val="uk-UA"/>
        </w:rPr>
        <w:t>у</w:t>
      </w:r>
      <w:r w:rsidRPr="009E5C9A">
        <w:rPr>
          <w:color w:val="000000"/>
          <w:sz w:val="28"/>
          <w:szCs w:val="28"/>
        </w:rPr>
        <w:t xml:space="preserve"> ДПС </w:t>
      </w:r>
      <w:r w:rsidRPr="009E5C9A">
        <w:rPr>
          <w:color w:val="000000"/>
          <w:sz w:val="28"/>
          <w:szCs w:val="28"/>
          <w:lang w:val="uk-UA"/>
        </w:rPr>
        <w:t xml:space="preserve">України </w:t>
      </w:r>
      <w:r w:rsidRPr="009E5C9A">
        <w:rPr>
          <w:color w:val="000000"/>
          <w:sz w:val="28"/>
          <w:szCs w:val="28"/>
        </w:rPr>
        <w:t>«</w:t>
      </w:r>
      <w:proofErr w:type="spellStart"/>
      <w:r w:rsidRPr="009E5C9A">
        <w:rPr>
          <w:color w:val="000000"/>
          <w:sz w:val="28"/>
          <w:szCs w:val="28"/>
        </w:rPr>
        <w:t>Електронний</w:t>
      </w:r>
      <w:proofErr w:type="spellEnd"/>
      <w:r w:rsidRPr="009E5C9A">
        <w:rPr>
          <w:color w:val="000000"/>
          <w:sz w:val="28"/>
          <w:szCs w:val="28"/>
        </w:rPr>
        <w:t xml:space="preserve"> </w:t>
      </w:r>
      <w:proofErr w:type="spellStart"/>
      <w:r w:rsidRPr="009E5C9A">
        <w:rPr>
          <w:color w:val="000000"/>
          <w:sz w:val="28"/>
          <w:szCs w:val="28"/>
        </w:rPr>
        <w:t>кабінет</w:t>
      </w:r>
      <w:proofErr w:type="spellEnd"/>
      <w:r w:rsidRPr="009E5C9A">
        <w:rPr>
          <w:color w:val="000000"/>
          <w:sz w:val="28"/>
          <w:szCs w:val="28"/>
        </w:rPr>
        <w:t>» (</w:t>
      </w:r>
      <w:hyperlink r:id="rId5">
        <w:r w:rsidRPr="009E5C9A">
          <w:rPr>
            <w:rStyle w:val="a4"/>
            <w:color w:val="2D5CA6"/>
            <w:sz w:val="28"/>
            <w:szCs w:val="28"/>
          </w:rPr>
          <w:t>https://cabinet.tax.gov.ua</w:t>
        </w:r>
      </w:hyperlink>
      <w:r w:rsidRPr="009E5C9A">
        <w:rPr>
          <w:color w:val="000000"/>
          <w:sz w:val="28"/>
          <w:szCs w:val="28"/>
        </w:rPr>
        <w:t>)</w:t>
      </w:r>
      <w:r w:rsidRPr="009E5C9A">
        <w:rPr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 w:rsidRPr="009E5C9A">
        <w:rPr>
          <w:color w:val="000000"/>
          <w:sz w:val="28"/>
          <w:szCs w:val="28"/>
        </w:rPr>
        <w:t>.</w:t>
      </w:r>
    </w:p>
    <w:sectPr w:rsidR="0034431B" w:rsidRPr="009E5C9A">
      <w:pgSz w:w="11906" w:h="16838"/>
      <w:pgMar w:top="1134" w:right="850" w:bottom="851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1B"/>
    <w:rsid w:val="000211AB"/>
    <w:rsid w:val="0006355A"/>
    <w:rsid w:val="00065C2E"/>
    <w:rsid w:val="000E1B4F"/>
    <w:rsid w:val="00122AF1"/>
    <w:rsid w:val="00196585"/>
    <w:rsid w:val="001E5E27"/>
    <w:rsid w:val="00215D50"/>
    <w:rsid w:val="0034431B"/>
    <w:rsid w:val="003B51FD"/>
    <w:rsid w:val="004B062B"/>
    <w:rsid w:val="00534E18"/>
    <w:rsid w:val="005D4DBD"/>
    <w:rsid w:val="005E29A6"/>
    <w:rsid w:val="005F614C"/>
    <w:rsid w:val="005F635A"/>
    <w:rsid w:val="007375E1"/>
    <w:rsid w:val="007E2E21"/>
    <w:rsid w:val="007F5D4F"/>
    <w:rsid w:val="00972088"/>
    <w:rsid w:val="009E5C9A"/>
    <w:rsid w:val="00A06C95"/>
    <w:rsid w:val="00AD592D"/>
    <w:rsid w:val="00AF17B4"/>
    <w:rsid w:val="00B13172"/>
    <w:rsid w:val="00B21A9D"/>
    <w:rsid w:val="00C329AA"/>
    <w:rsid w:val="00CA385D"/>
    <w:rsid w:val="00CA4EB7"/>
    <w:rsid w:val="00D013F3"/>
    <w:rsid w:val="00F962E2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1A529-B887-403B-AAFB-4FE87CA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9DF"/>
    <w:rPr>
      <w:b/>
      <w:bCs/>
    </w:rPr>
  </w:style>
  <w:style w:type="character" w:styleId="a4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5">
    <w:name w:val="Emphasis"/>
    <w:basedOn w:val="a0"/>
    <w:uiPriority w:val="20"/>
    <w:qFormat/>
    <w:rsid w:val="000369D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31E25"/>
  </w:style>
  <w:style w:type="paragraph" w:styleId="ae">
    <w:name w:val="List Paragraph"/>
    <w:basedOn w:val="a"/>
    <w:uiPriority w:val="34"/>
    <w:qFormat/>
    <w:rsid w:val="0075077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80EB-146A-43D7-B96C-8A8D1525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4763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Omutnykh</cp:lastModifiedBy>
  <cp:revision>2</cp:revision>
  <cp:lastPrinted>2024-11-15T08:20:00Z</cp:lastPrinted>
  <dcterms:created xsi:type="dcterms:W3CDTF">2024-12-06T06:28:00Z</dcterms:created>
  <dcterms:modified xsi:type="dcterms:W3CDTF">2024-12-06T06:28:00Z</dcterms:modified>
  <dc:language>uk-UA</dc:language>
</cp:coreProperties>
</file>