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33" w:rsidRPr="000550EA" w:rsidRDefault="00B94833" w:rsidP="00DD253B">
      <w:pPr>
        <w:jc w:val="both"/>
        <w:rPr>
          <w:sz w:val="27"/>
          <w:szCs w:val="27"/>
        </w:rPr>
      </w:pPr>
    </w:p>
    <w:p w:rsidR="00DD253B" w:rsidRPr="004806AC" w:rsidRDefault="007F3110" w:rsidP="007F3110">
      <w:pPr>
        <w:ind w:firstLine="567"/>
        <w:jc w:val="center"/>
        <w:rPr>
          <w:b/>
          <w:sz w:val="26"/>
          <w:szCs w:val="26"/>
        </w:rPr>
      </w:pPr>
      <w:bookmarkStart w:id="0" w:name="_GoBack"/>
      <w:r w:rsidRPr="004806AC">
        <w:rPr>
          <w:b/>
          <w:sz w:val="26"/>
          <w:szCs w:val="26"/>
        </w:rPr>
        <w:t>О</w:t>
      </w:r>
      <w:r w:rsidR="006E367D" w:rsidRPr="004806AC">
        <w:rPr>
          <w:b/>
          <w:sz w:val="26"/>
          <w:szCs w:val="26"/>
        </w:rPr>
        <w:t xml:space="preserve">сновні </w:t>
      </w:r>
      <w:r w:rsidRPr="004806AC">
        <w:rPr>
          <w:b/>
          <w:sz w:val="26"/>
          <w:szCs w:val="26"/>
        </w:rPr>
        <w:t>функції</w:t>
      </w:r>
    </w:p>
    <w:p w:rsidR="007F3110" w:rsidRPr="004806AC" w:rsidRDefault="00BA25C3" w:rsidP="007F3110">
      <w:pPr>
        <w:ind w:firstLine="567"/>
        <w:jc w:val="center"/>
        <w:rPr>
          <w:b/>
          <w:sz w:val="26"/>
          <w:szCs w:val="26"/>
        </w:rPr>
      </w:pPr>
      <w:r w:rsidRPr="004806AC">
        <w:rPr>
          <w:b/>
          <w:sz w:val="26"/>
          <w:szCs w:val="26"/>
        </w:rPr>
        <w:t>у</w:t>
      </w:r>
      <w:r w:rsidR="007F3110" w:rsidRPr="004806AC">
        <w:rPr>
          <w:b/>
          <w:sz w:val="26"/>
          <w:szCs w:val="26"/>
        </w:rPr>
        <w:t>правління організації роботи</w:t>
      </w:r>
    </w:p>
    <w:bookmarkEnd w:id="0"/>
    <w:p w:rsidR="007F3110" w:rsidRDefault="007F3110" w:rsidP="00C36779">
      <w:pPr>
        <w:pStyle w:val="a4"/>
        <w:spacing w:after="0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eastAsia="x-none"/>
        </w:rPr>
      </w:pPr>
      <w:r w:rsidRPr="00A469E0">
        <w:rPr>
          <w:bCs/>
          <w:sz w:val="28"/>
          <w:szCs w:val="28"/>
          <w:lang w:eastAsia="x-none"/>
        </w:rPr>
        <w:t>організація роботи ГУ;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eastAsia="x-none"/>
        </w:rPr>
      </w:pPr>
      <w:bookmarkStart w:id="1" w:name="_Hlk59437730"/>
      <w:r w:rsidRPr="00A469E0">
        <w:rPr>
          <w:bCs/>
          <w:sz w:val="28"/>
          <w:szCs w:val="28"/>
          <w:lang w:eastAsia="x-none"/>
        </w:rPr>
        <w:t xml:space="preserve">функціональне та структурне забезпечення ГУ; </w:t>
      </w:r>
    </w:p>
    <w:bookmarkEnd w:id="1"/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eastAsia="x-none"/>
        </w:rPr>
      </w:pPr>
      <w:r w:rsidRPr="00A469E0">
        <w:rPr>
          <w:bCs/>
          <w:sz w:val="28"/>
          <w:szCs w:val="28"/>
          <w:lang w:eastAsia="x-none"/>
        </w:rPr>
        <w:t>координація діяльності ГУ;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eastAsia="x-none"/>
        </w:rPr>
      </w:pPr>
      <w:r w:rsidRPr="00A469E0">
        <w:rPr>
          <w:bCs/>
          <w:sz w:val="28"/>
          <w:szCs w:val="28"/>
          <w:lang w:eastAsia="x-none"/>
        </w:rPr>
        <w:t>поточне планування діяльності ГУ;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eastAsia="x-none"/>
        </w:rPr>
      </w:pPr>
      <w:r w:rsidRPr="00A469E0">
        <w:rPr>
          <w:bCs/>
          <w:sz w:val="28"/>
          <w:szCs w:val="28"/>
          <w:lang w:eastAsia="x-none"/>
        </w:rPr>
        <w:t>організація проведення нарад (заслуховувань) керівництва ГУ;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r w:rsidRPr="00A469E0">
        <w:rPr>
          <w:bCs/>
          <w:sz w:val="28"/>
          <w:szCs w:val="28"/>
          <w:lang w:eastAsia="x-none"/>
        </w:rPr>
        <w:t xml:space="preserve">здійснення в ГУ моніторингу та контролю за виконанням структурними </w:t>
      </w:r>
      <w:proofErr w:type="spellStart"/>
      <w:r w:rsidRPr="00A469E0">
        <w:rPr>
          <w:bCs/>
          <w:sz w:val="28"/>
          <w:szCs w:val="28"/>
          <w:lang w:val="ru-RU" w:eastAsia="x-none"/>
        </w:rPr>
        <w:t>підрозділами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ГУ </w:t>
      </w:r>
      <w:proofErr w:type="spellStart"/>
      <w:r w:rsidRPr="00A469E0">
        <w:rPr>
          <w:bCs/>
          <w:sz w:val="28"/>
          <w:szCs w:val="28"/>
          <w:lang w:val="ru-RU" w:eastAsia="x-none"/>
        </w:rPr>
        <w:t>завдань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, </w:t>
      </w:r>
      <w:proofErr w:type="spellStart"/>
      <w:r w:rsidRPr="00A469E0">
        <w:rPr>
          <w:bCs/>
          <w:sz w:val="28"/>
          <w:szCs w:val="28"/>
          <w:lang w:val="ru-RU" w:eastAsia="x-none"/>
        </w:rPr>
        <w:t>визначених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управлінськими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рішеннями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керівництва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ГУ, </w:t>
      </w:r>
      <w:proofErr w:type="spellStart"/>
      <w:r w:rsidRPr="00A469E0">
        <w:rPr>
          <w:bCs/>
          <w:sz w:val="28"/>
          <w:szCs w:val="28"/>
          <w:lang w:val="ru-RU" w:eastAsia="x-none"/>
        </w:rPr>
        <w:t>власними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рішеннями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r w:rsidRPr="00A469E0">
        <w:rPr>
          <w:bCs/>
          <w:sz w:val="28"/>
          <w:szCs w:val="28"/>
          <w:lang w:eastAsia="x-none"/>
        </w:rPr>
        <w:t>ДПС/</w:t>
      </w:r>
      <w:r w:rsidRPr="00A469E0">
        <w:rPr>
          <w:bCs/>
          <w:sz w:val="28"/>
          <w:szCs w:val="28"/>
          <w:lang w:val="ru-RU" w:eastAsia="x-none"/>
        </w:rPr>
        <w:t>ГУ;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 w:eastAsia="x-none"/>
        </w:rPr>
      </w:pPr>
      <w:proofErr w:type="spellStart"/>
      <w:r w:rsidRPr="00A469E0">
        <w:rPr>
          <w:sz w:val="28"/>
          <w:szCs w:val="28"/>
          <w:lang w:val="ru-RU" w:eastAsia="x-none"/>
        </w:rPr>
        <w:t>здійснення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оцінки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proofErr w:type="gramStart"/>
      <w:r w:rsidRPr="00A469E0">
        <w:rPr>
          <w:sz w:val="28"/>
          <w:szCs w:val="28"/>
          <w:lang w:val="ru-RU" w:eastAsia="x-none"/>
        </w:rPr>
        <w:t>р</w:t>
      </w:r>
      <w:proofErr w:type="gramEnd"/>
      <w:r w:rsidRPr="00A469E0">
        <w:rPr>
          <w:sz w:val="28"/>
          <w:szCs w:val="28"/>
          <w:lang w:val="ru-RU" w:eastAsia="x-none"/>
        </w:rPr>
        <w:t>івня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виконавської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дисципліни</w:t>
      </w:r>
      <w:proofErr w:type="spellEnd"/>
      <w:r w:rsidRPr="00A469E0">
        <w:rPr>
          <w:sz w:val="28"/>
          <w:szCs w:val="28"/>
          <w:lang w:val="ru-RU" w:eastAsia="x-none"/>
        </w:rPr>
        <w:t xml:space="preserve"> у </w:t>
      </w:r>
      <w:proofErr w:type="spellStart"/>
      <w:r w:rsidRPr="00A469E0">
        <w:rPr>
          <w:sz w:val="28"/>
          <w:szCs w:val="28"/>
          <w:lang w:val="ru-RU" w:eastAsia="x-none"/>
        </w:rPr>
        <w:t>структурних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підрозділах</w:t>
      </w:r>
      <w:proofErr w:type="spellEnd"/>
      <w:r w:rsidRPr="00A469E0">
        <w:rPr>
          <w:sz w:val="28"/>
          <w:szCs w:val="28"/>
          <w:lang w:val="ru-RU" w:eastAsia="x-none"/>
        </w:rPr>
        <w:t xml:space="preserve"> ГУ при </w:t>
      </w:r>
      <w:proofErr w:type="spellStart"/>
      <w:r w:rsidRPr="00A469E0">
        <w:rPr>
          <w:sz w:val="28"/>
          <w:szCs w:val="28"/>
          <w:lang w:val="ru-RU" w:eastAsia="x-none"/>
        </w:rPr>
        <w:t>виконанні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контрольних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доручень</w:t>
      </w:r>
      <w:proofErr w:type="spellEnd"/>
      <w:r w:rsidRPr="00A469E0">
        <w:rPr>
          <w:sz w:val="28"/>
          <w:szCs w:val="28"/>
          <w:lang w:val="ru-RU" w:eastAsia="x-none"/>
        </w:rPr>
        <w:t>/</w:t>
      </w:r>
      <w:proofErr w:type="spellStart"/>
      <w:r w:rsidRPr="00A469E0">
        <w:rPr>
          <w:sz w:val="28"/>
          <w:szCs w:val="28"/>
          <w:lang w:val="ru-RU" w:eastAsia="x-none"/>
        </w:rPr>
        <w:t>управлінських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рішень</w:t>
      </w:r>
      <w:proofErr w:type="spellEnd"/>
      <w:r w:rsidRPr="00A469E0">
        <w:rPr>
          <w:sz w:val="28"/>
          <w:szCs w:val="28"/>
          <w:lang w:val="ru-RU" w:eastAsia="x-none"/>
        </w:rPr>
        <w:t xml:space="preserve"> ДПС/ГУ;</w:t>
      </w:r>
    </w:p>
    <w:p w:rsidR="00A469E0" w:rsidRPr="00A469E0" w:rsidRDefault="00A469E0" w:rsidP="00A469E0">
      <w:pPr>
        <w:ind w:firstLine="567"/>
        <w:jc w:val="both"/>
        <w:rPr>
          <w:bCs/>
          <w:sz w:val="28"/>
          <w:szCs w:val="28"/>
          <w:lang w:eastAsia="uk-UA"/>
        </w:rPr>
      </w:pPr>
      <w:r w:rsidRPr="00A469E0">
        <w:rPr>
          <w:bCs/>
          <w:sz w:val="28"/>
          <w:szCs w:val="28"/>
          <w:lang w:eastAsia="uk-UA"/>
        </w:rPr>
        <w:t>організація проведення апаратних нарад ГУ;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eastAsia="x-none"/>
        </w:rPr>
      </w:pPr>
      <w:r w:rsidRPr="00A469E0">
        <w:rPr>
          <w:bCs/>
          <w:sz w:val="28"/>
          <w:szCs w:val="28"/>
          <w:lang w:eastAsia="x-none"/>
        </w:rPr>
        <w:t>забезпечення діяльності Дисциплінарної комісії з розгляду дисциплінарних справ ГУ;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eastAsia="x-none"/>
        </w:rPr>
      </w:pPr>
      <w:r w:rsidRPr="00A469E0">
        <w:rPr>
          <w:bCs/>
          <w:sz w:val="28"/>
          <w:szCs w:val="28"/>
          <w:lang w:eastAsia="x-none"/>
        </w:rPr>
        <w:t xml:space="preserve">організація та здійснення внутрішнього контролю в ГУ; 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загальне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діловодство</w:t>
      </w:r>
      <w:proofErr w:type="spellEnd"/>
      <w:r w:rsidRPr="00A469E0">
        <w:rPr>
          <w:bCs/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здійснення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електронного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обміну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службовими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документами;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укомплектування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, </w:t>
      </w:r>
      <w:proofErr w:type="spellStart"/>
      <w:r w:rsidRPr="00A469E0">
        <w:rPr>
          <w:bCs/>
          <w:sz w:val="28"/>
          <w:szCs w:val="28"/>
          <w:lang w:val="ru-RU" w:eastAsia="x-none"/>
        </w:rPr>
        <w:t>зберігання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, </w:t>
      </w:r>
      <w:proofErr w:type="spellStart"/>
      <w:proofErr w:type="gramStart"/>
      <w:r w:rsidRPr="00A469E0">
        <w:rPr>
          <w:bCs/>
          <w:sz w:val="28"/>
          <w:szCs w:val="28"/>
          <w:lang w:val="ru-RU" w:eastAsia="x-none"/>
        </w:rPr>
        <w:t>обл</w:t>
      </w:r>
      <w:proofErr w:type="gramEnd"/>
      <w:r w:rsidRPr="00A469E0">
        <w:rPr>
          <w:bCs/>
          <w:sz w:val="28"/>
          <w:szCs w:val="28"/>
          <w:lang w:val="ru-RU" w:eastAsia="x-none"/>
        </w:rPr>
        <w:t>ік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та </w:t>
      </w:r>
      <w:proofErr w:type="spellStart"/>
      <w:r w:rsidRPr="00A469E0">
        <w:rPr>
          <w:bCs/>
          <w:sz w:val="28"/>
          <w:szCs w:val="28"/>
          <w:lang w:val="ru-RU" w:eastAsia="x-none"/>
        </w:rPr>
        <w:t>використання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архівних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документів</w:t>
      </w:r>
      <w:proofErr w:type="spellEnd"/>
      <w:r w:rsidRPr="00A469E0">
        <w:rPr>
          <w:bCs/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організація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сервісного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обслуговування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платників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та </w:t>
      </w:r>
      <w:proofErr w:type="spellStart"/>
      <w:r w:rsidRPr="00A469E0">
        <w:rPr>
          <w:bCs/>
          <w:sz w:val="28"/>
          <w:szCs w:val="28"/>
          <w:lang w:val="ru-RU" w:eastAsia="x-none"/>
        </w:rPr>
        <w:t>діяльності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Центрів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обслуговування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платникі</w:t>
      </w:r>
      <w:proofErr w:type="gramStart"/>
      <w:r w:rsidRPr="00A469E0">
        <w:rPr>
          <w:bCs/>
          <w:sz w:val="28"/>
          <w:szCs w:val="28"/>
          <w:lang w:val="ru-RU" w:eastAsia="x-none"/>
        </w:rPr>
        <w:t>в</w:t>
      </w:r>
      <w:proofErr w:type="spellEnd"/>
      <w:proofErr w:type="gramEnd"/>
      <w:r w:rsidRPr="00A469E0">
        <w:rPr>
          <w:bCs/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організація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особистого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прийому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громадян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керівництвом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ГУ </w:t>
      </w:r>
      <w:proofErr w:type="spellStart"/>
      <w:r w:rsidRPr="00A469E0">
        <w:rPr>
          <w:bCs/>
          <w:sz w:val="28"/>
          <w:szCs w:val="28"/>
          <w:lang w:val="ru-RU" w:eastAsia="x-none"/>
        </w:rPr>
        <w:t>посадовими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особами </w:t>
      </w:r>
      <w:proofErr w:type="spellStart"/>
      <w:r w:rsidRPr="00A469E0">
        <w:rPr>
          <w:bCs/>
          <w:sz w:val="28"/>
          <w:szCs w:val="28"/>
          <w:lang w:val="ru-RU" w:eastAsia="x-none"/>
        </w:rPr>
        <w:t>структурних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proofErr w:type="gramStart"/>
      <w:r w:rsidRPr="00A469E0">
        <w:rPr>
          <w:bCs/>
          <w:sz w:val="28"/>
          <w:szCs w:val="28"/>
          <w:lang w:val="ru-RU" w:eastAsia="x-none"/>
        </w:rPr>
        <w:t>п</w:t>
      </w:r>
      <w:proofErr w:type="gramEnd"/>
      <w:r w:rsidRPr="00A469E0">
        <w:rPr>
          <w:bCs/>
          <w:sz w:val="28"/>
          <w:szCs w:val="28"/>
          <w:lang w:val="ru-RU" w:eastAsia="x-none"/>
        </w:rPr>
        <w:t>ідрозділів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ГУ; 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bookmarkStart w:id="2" w:name="_Hlk59441003"/>
      <w:proofErr w:type="spellStart"/>
      <w:r w:rsidRPr="00A469E0">
        <w:rPr>
          <w:bCs/>
          <w:sz w:val="28"/>
          <w:szCs w:val="28"/>
          <w:lang w:val="ru-RU" w:eastAsia="x-none"/>
        </w:rPr>
        <w:t>забезпечення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доступу до </w:t>
      </w:r>
      <w:proofErr w:type="spellStart"/>
      <w:r w:rsidRPr="00A469E0">
        <w:rPr>
          <w:bCs/>
          <w:sz w:val="28"/>
          <w:szCs w:val="28"/>
          <w:lang w:val="ru-RU" w:eastAsia="x-none"/>
        </w:rPr>
        <w:t>публічної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інформації</w:t>
      </w:r>
      <w:proofErr w:type="spellEnd"/>
      <w:r w:rsidRPr="00A469E0">
        <w:rPr>
          <w:bCs/>
          <w:sz w:val="28"/>
          <w:szCs w:val="28"/>
          <w:lang w:val="ru-RU" w:eastAsia="x-none"/>
        </w:rPr>
        <w:t>;</w:t>
      </w:r>
    </w:p>
    <w:bookmarkEnd w:id="2"/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організація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розгляду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звернень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громадян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, </w:t>
      </w:r>
      <w:proofErr w:type="spellStart"/>
      <w:r w:rsidRPr="00A469E0">
        <w:rPr>
          <w:bCs/>
          <w:sz w:val="28"/>
          <w:szCs w:val="28"/>
          <w:lang w:val="ru-RU" w:eastAsia="x-none"/>
        </w:rPr>
        <w:t>запитів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на </w:t>
      </w:r>
      <w:proofErr w:type="spellStart"/>
      <w:r w:rsidRPr="00A469E0">
        <w:rPr>
          <w:bCs/>
          <w:sz w:val="28"/>
          <w:szCs w:val="28"/>
          <w:lang w:val="ru-RU" w:eastAsia="x-none"/>
        </w:rPr>
        <w:t>отримання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публічної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інформації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, контроль за </w:t>
      </w:r>
      <w:proofErr w:type="spellStart"/>
      <w:r w:rsidRPr="00A469E0">
        <w:rPr>
          <w:bCs/>
          <w:sz w:val="28"/>
          <w:szCs w:val="28"/>
          <w:lang w:val="ru-RU" w:eastAsia="x-none"/>
        </w:rPr>
        <w:t>їх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виконанням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та </w:t>
      </w:r>
      <w:proofErr w:type="spellStart"/>
      <w:r w:rsidRPr="00A469E0">
        <w:rPr>
          <w:bCs/>
          <w:sz w:val="28"/>
          <w:szCs w:val="28"/>
          <w:lang w:val="ru-RU" w:eastAsia="x-none"/>
        </w:rPr>
        <w:t>опрацювання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вихідних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документі</w:t>
      </w:r>
      <w:proofErr w:type="gramStart"/>
      <w:r w:rsidRPr="00A469E0">
        <w:rPr>
          <w:bCs/>
          <w:sz w:val="28"/>
          <w:szCs w:val="28"/>
          <w:lang w:val="ru-RU" w:eastAsia="x-none"/>
        </w:rPr>
        <w:t>в</w:t>
      </w:r>
      <w:proofErr w:type="spellEnd"/>
      <w:proofErr w:type="gramEnd"/>
      <w:r w:rsidRPr="00A469E0">
        <w:rPr>
          <w:bCs/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 w:eastAsia="x-none"/>
        </w:rPr>
      </w:pPr>
      <w:proofErr w:type="spellStart"/>
      <w:r w:rsidRPr="00A469E0">
        <w:rPr>
          <w:sz w:val="28"/>
          <w:szCs w:val="28"/>
          <w:lang w:val="ru-RU" w:eastAsia="x-none"/>
        </w:rPr>
        <w:t>забезпечення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розгляду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запитів</w:t>
      </w:r>
      <w:proofErr w:type="spellEnd"/>
      <w:r w:rsidRPr="00A469E0">
        <w:rPr>
          <w:sz w:val="28"/>
          <w:szCs w:val="28"/>
          <w:lang w:val="ru-RU" w:eastAsia="x-none"/>
        </w:rPr>
        <w:t xml:space="preserve"> і </w:t>
      </w:r>
      <w:proofErr w:type="spellStart"/>
      <w:r w:rsidRPr="00A469E0">
        <w:rPr>
          <w:sz w:val="28"/>
          <w:szCs w:val="28"/>
          <w:lang w:val="ru-RU" w:eastAsia="x-none"/>
        </w:rPr>
        <w:t>звернень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народних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депутатів</w:t>
      </w:r>
      <w:proofErr w:type="spellEnd"/>
      <w:r w:rsidRPr="00A469E0">
        <w:rPr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sz w:val="28"/>
          <w:szCs w:val="28"/>
          <w:lang w:val="ru-RU" w:eastAsia="x-none"/>
        </w:rPr>
        <w:t>України</w:t>
      </w:r>
      <w:proofErr w:type="spellEnd"/>
      <w:r w:rsidRPr="00A469E0">
        <w:rPr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забезпечення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, </w:t>
      </w:r>
      <w:proofErr w:type="gramStart"/>
      <w:r w:rsidRPr="00A469E0">
        <w:rPr>
          <w:bCs/>
          <w:sz w:val="28"/>
          <w:szCs w:val="28"/>
          <w:lang w:val="ru-RU" w:eastAsia="x-none"/>
        </w:rPr>
        <w:t>у</w:t>
      </w:r>
      <w:proofErr w:type="gramEnd"/>
      <w:r w:rsidRPr="00A469E0">
        <w:rPr>
          <w:bCs/>
          <w:sz w:val="28"/>
          <w:szCs w:val="28"/>
          <w:lang w:val="ru-RU" w:eastAsia="x-none"/>
        </w:rPr>
        <w:t xml:space="preserve"> межах </w:t>
      </w:r>
      <w:proofErr w:type="spellStart"/>
      <w:r w:rsidRPr="00A469E0">
        <w:rPr>
          <w:bCs/>
          <w:sz w:val="28"/>
          <w:szCs w:val="28"/>
          <w:lang w:val="ru-RU" w:eastAsia="x-none"/>
        </w:rPr>
        <w:t>повноважень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міжнародного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співробітництва</w:t>
      </w:r>
      <w:proofErr w:type="spellEnd"/>
      <w:r w:rsidRPr="00A469E0">
        <w:rPr>
          <w:bCs/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організація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gramStart"/>
      <w:r w:rsidRPr="00A469E0">
        <w:rPr>
          <w:bCs/>
          <w:sz w:val="28"/>
          <w:szCs w:val="28"/>
          <w:lang w:val="ru-RU" w:eastAsia="x-none"/>
        </w:rPr>
        <w:t>протокольного</w:t>
      </w:r>
      <w:proofErr w:type="gram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забезпечення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заходів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щодо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прийому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іноземних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делегацій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в ДПС та </w:t>
      </w:r>
      <w:proofErr w:type="spellStart"/>
      <w:r w:rsidRPr="00A469E0">
        <w:rPr>
          <w:bCs/>
          <w:sz w:val="28"/>
          <w:szCs w:val="28"/>
          <w:lang w:val="ru-RU" w:eastAsia="x-none"/>
        </w:rPr>
        <w:t>заходів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щодо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закордонних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відряджень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співробітників</w:t>
      </w:r>
      <w:proofErr w:type="spellEnd"/>
      <w:r w:rsidRPr="00A469E0">
        <w:rPr>
          <w:bCs/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r w:rsidRPr="00A469E0">
        <w:rPr>
          <w:bCs/>
          <w:sz w:val="28"/>
          <w:szCs w:val="28"/>
          <w:lang w:val="ru-RU" w:eastAsia="x-none"/>
        </w:rPr>
        <w:t xml:space="preserve">участь у </w:t>
      </w:r>
      <w:proofErr w:type="spellStart"/>
      <w:r w:rsidRPr="00A469E0">
        <w:rPr>
          <w:bCs/>
          <w:sz w:val="28"/>
          <w:szCs w:val="28"/>
          <w:lang w:val="ru-RU" w:eastAsia="x-none"/>
        </w:rPr>
        <w:t>співпраці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з </w:t>
      </w:r>
      <w:proofErr w:type="spellStart"/>
      <w:r w:rsidRPr="00A469E0">
        <w:rPr>
          <w:bCs/>
          <w:sz w:val="28"/>
          <w:szCs w:val="28"/>
          <w:lang w:val="ru-RU" w:eastAsia="x-none"/>
        </w:rPr>
        <w:t>іноземними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донорськими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і </w:t>
      </w:r>
      <w:proofErr w:type="spellStart"/>
      <w:r w:rsidRPr="00A469E0">
        <w:rPr>
          <w:bCs/>
          <w:sz w:val="28"/>
          <w:szCs w:val="28"/>
          <w:lang w:val="ru-RU" w:eastAsia="x-none"/>
        </w:rPr>
        <w:t>виконавськими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організаціями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та </w:t>
      </w:r>
      <w:proofErr w:type="spellStart"/>
      <w:r w:rsidRPr="00A469E0">
        <w:rPr>
          <w:bCs/>
          <w:sz w:val="28"/>
          <w:szCs w:val="28"/>
          <w:lang w:val="ru-RU" w:eastAsia="x-none"/>
        </w:rPr>
        <w:t>Секретаріатом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Кабінету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Міні</w:t>
      </w:r>
      <w:proofErr w:type="gramStart"/>
      <w:r w:rsidRPr="00A469E0">
        <w:rPr>
          <w:bCs/>
          <w:sz w:val="28"/>
          <w:szCs w:val="28"/>
          <w:lang w:val="ru-RU" w:eastAsia="x-none"/>
        </w:rPr>
        <w:t>стр</w:t>
      </w:r>
      <w:proofErr w:type="gramEnd"/>
      <w:r w:rsidRPr="00A469E0">
        <w:rPr>
          <w:bCs/>
          <w:sz w:val="28"/>
          <w:szCs w:val="28"/>
          <w:lang w:val="ru-RU" w:eastAsia="x-none"/>
        </w:rPr>
        <w:t>ів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України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щодо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залучення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та </w:t>
      </w:r>
      <w:proofErr w:type="spellStart"/>
      <w:r w:rsidRPr="00A469E0">
        <w:rPr>
          <w:bCs/>
          <w:sz w:val="28"/>
          <w:szCs w:val="28"/>
          <w:lang w:val="ru-RU" w:eastAsia="x-none"/>
        </w:rPr>
        <w:t>використання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міжнародної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технічної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та </w:t>
      </w:r>
      <w:proofErr w:type="spellStart"/>
      <w:r w:rsidRPr="00A469E0">
        <w:rPr>
          <w:bCs/>
          <w:sz w:val="28"/>
          <w:szCs w:val="28"/>
          <w:lang w:val="ru-RU" w:eastAsia="x-none"/>
        </w:rPr>
        <w:t>фінансової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допомоги</w:t>
      </w:r>
      <w:proofErr w:type="spellEnd"/>
      <w:r w:rsidRPr="00A469E0">
        <w:rPr>
          <w:bCs/>
          <w:sz w:val="28"/>
          <w:szCs w:val="28"/>
          <w:lang w:val="ru-RU" w:eastAsia="x-none"/>
        </w:rPr>
        <w:t>;</w:t>
      </w:r>
    </w:p>
    <w:p w:rsidR="00A469E0" w:rsidRPr="00A469E0" w:rsidRDefault="00A469E0" w:rsidP="00A469E0">
      <w:pPr>
        <w:widowControl w:val="0"/>
        <w:autoSpaceDE w:val="0"/>
        <w:autoSpaceDN w:val="0"/>
        <w:ind w:firstLine="567"/>
        <w:jc w:val="both"/>
        <w:rPr>
          <w:bCs/>
          <w:sz w:val="28"/>
          <w:szCs w:val="28"/>
          <w:lang w:val="ru-RU" w:eastAsia="x-none"/>
        </w:rPr>
      </w:pPr>
      <w:proofErr w:type="spellStart"/>
      <w:r w:rsidRPr="00A469E0">
        <w:rPr>
          <w:bCs/>
          <w:sz w:val="28"/>
          <w:szCs w:val="28"/>
          <w:lang w:val="ru-RU" w:eastAsia="x-none"/>
        </w:rPr>
        <w:t>стратегічне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управління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</w:t>
      </w:r>
      <w:proofErr w:type="spellStart"/>
      <w:r w:rsidRPr="00A469E0">
        <w:rPr>
          <w:bCs/>
          <w:sz w:val="28"/>
          <w:szCs w:val="28"/>
          <w:lang w:val="ru-RU" w:eastAsia="x-none"/>
        </w:rPr>
        <w:t>розвитком</w:t>
      </w:r>
      <w:proofErr w:type="spellEnd"/>
      <w:r w:rsidRPr="00A469E0">
        <w:rPr>
          <w:bCs/>
          <w:sz w:val="28"/>
          <w:szCs w:val="28"/>
          <w:lang w:val="ru-RU" w:eastAsia="x-none"/>
        </w:rPr>
        <w:t xml:space="preserve"> ДПС;</w:t>
      </w:r>
    </w:p>
    <w:p w:rsidR="00A469E0" w:rsidRPr="00A469E0" w:rsidRDefault="00A469E0" w:rsidP="00A469E0">
      <w:pPr>
        <w:tabs>
          <w:tab w:val="num" w:pos="1854"/>
        </w:tabs>
        <w:ind w:firstLine="567"/>
        <w:jc w:val="both"/>
        <w:rPr>
          <w:sz w:val="28"/>
          <w:szCs w:val="28"/>
          <w:lang w:val="ru-RU"/>
        </w:rPr>
      </w:pPr>
      <w:r w:rsidRPr="00A469E0">
        <w:rPr>
          <w:sz w:val="28"/>
          <w:szCs w:val="28"/>
          <w:lang w:val="ru-RU"/>
        </w:rPr>
        <w:t xml:space="preserve">участь у </w:t>
      </w:r>
      <w:proofErr w:type="spellStart"/>
      <w:r w:rsidRPr="00A469E0">
        <w:rPr>
          <w:sz w:val="28"/>
          <w:szCs w:val="28"/>
          <w:lang w:val="ru-RU"/>
        </w:rPr>
        <w:t>розробці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системи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показників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ефективності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роботи</w:t>
      </w:r>
      <w:proofErr w:type="spellEnd"/>
      <w:r w:rsidRPr="00A469E0">
        <w:rPr>
          <w:sz w:val="28"/>
          <w:szCs w:val="28"/>
          <w:lang w:val="ru-RU"/>
        </w:rPr>
        <w:t xml:space="preserve"> (</w:t>
      </w:r>
      <w:proofErr w:type="gramStart"/>
      <w:r w:rsidRPr="00A469E0">
        <w:rPr>
          <w:sz w:val="28"/>
          <w:szCs w:val="28"/>
          <w:lang w:val="ru-RU"/>
        </w:rPr>
        <w:t>КР</w:t>
      </w:r>
      <w:proofErr w:type="gramEnd"/>
      <w:r w:rsidRPr="00A469E0">
        <w:rPr>
          <w:sz w:val="28"/>
          <w:szCs w:val="28"/>
          <w:lang w:val="ru-RU"/>
        </w:rPr>
        <w:t xml:space="preserve">І) </w:t>
      </w:r>
      <w:proofErr w:type="spellStart"/>
      <w:r w:rsidRPr="00A469E0">
        <w:rPr>
          <w:sz w:val="28"/>
          <w:szCs w:val="28"/>
          <w:lang w:val="ru-RU"/>
        </w:rPr>
        <w:t>територіальних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органів</w:t>
      </w:r>
      <w:proofErr w:type="spellEnd"/>
      <w:r w:rsidRPr="00A469E0">
        <w:rPr>
          <w:sz w:val="28"/>
          <w:szCs w:val="28"/>
          <w:lang w:val="ru-RU"/>
        </w:rPr>
        <w:t xml:space="preserve"> ДПС;</w:t>
      </w:r>
    </w:p>
    <w:p w:rsidR="00A469E0" w:rsidRPr="00A469E0" w:rsidRDefault="00A469E0" w:rsidP="00A469E0">
      <w:pPr>
        <w:tabs>
          <w:tab w:val="num" w:pos="1854"/>
        </w:tabs>
        <w:ind w:firstLine="567"/>
        <w:jc w:val="both"/>
        <w:rPr>
          <w:sz w:val="28"/>
          <w:szCs w:val="28"/>
          <w:lang w:val="ru-RU"/>
        </w:rPr>
      </w:pPr>
      <w:proofErr w:type="spellStart"/>
      <w:r w:rsidRPr="00A469E0">
        <w:rPr>
          <w:sz w:val="28"/>
          <w:szCs w:val="28"/>
          <w:lang w:val="ru-RU"/>
        </w:rPr>
        <w:t>розгляд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звернень</w:t>
      </w:r>
      <w:proofErr w:type="spellEnd"/>
      <w:r w:rsidRPr="00A469E0">
        <w:rPr>
          <w:sz w:val="28"/>
          <w:szCs w:val="28"/>
          <w:lang w:val="ru-RU"/>
        </w:rPr>
        <w:t xml:space="preserve">, </w:t>
      </w:r>
      <w:proofErr w:type="spellStart"/>
      <w:r w:rsidRPr="00A469E0">
        <w:rPr>
          <w:sz w:val="28"/>
          <w:szCs w:val="28"/>
          <w:lang w:val="ru-RU"/>
        </w:rPr>
        <w:t>що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надійшли</w:t>
      </w:r>
      <w:proofErr w:type="spellEnd"/>
      <w:r w:rsidRPr="00A469E0">
        <w:rPr>
          <w:sz w:val="28"/>
          <w:szCs w:val="28"/>
          <w:lang w:val="ru-RU"/>
        </w:rPr>
        <w:t xml:space="preserve"> з </w:t>
      </w:r>
      <w:proofErr w:type="spellStart"/>
      <w:r w:rsidRPr="00A469E0">
        <w:rPr>
          <w:sz w:val="28"/>
          <w:szCs w:val="28"/>
          <w:lang w:val="ru-RU"/>
        </w:rPr>
        <w:t>державної</w:t>
      </w:r>
      <w:proofErr w:type="spellEnd"/>
      <w:r w:rsidRPr="00A469E0">
        <w:rPr>
          <w:sz w:val="28"/>
          <w:szCs w:val="28"/>
          <w:lang w:val="ru-RU"/>
        </w:rPr>
        <w:t xml:space="preserve"> установи «</w:t>
      </w:r>
      <w:proofErr w:type="spellStart"/>
      <w:r w:rsidRPr="00A469E0">
        <w:rPr>
          <w:sz w:val="28"/>
          <w:szCs w:val="28"/>
          <w:lang w:val="ru-RU"/>
        </w:rPr>
        <w:t>Урядовий</w:t>
      </w:r>
      <w:proofErr w:type="spellEnd"/>
      <w:r w:rsidRPr="00A469E0">
        <w:rPr>
          <w:sz w:val="28"/>
          <w:szCs w:val="28"/>
          <w:lang w:val="ru-RU"/>
        </w:rPr>
        <w:t xml:space="preserve"> </w:t>
      </w:r>
      <w:proofErr w:type="spellStart"/>
      <w:r w:rsidRPr="00A469E0">
        <w:rPr>
          <w:sz w:val="28"/>
          <w:szCs w:val="28"/>
          <w:lang w:val="ru-RU"/>
        </w:rPr>
        <w:t>контактний</w:t>
      </w:r>
      <w:proofErr w:type="spellEnd"/>
      <w:r w:rsidRPr="00A469E0">
        <w:rPr>
          <w:sz w:val="28"/>
          <w:szCs w:val="28"/>
          <w:lang w:val="ru-RU"/>
        </w:rPr>
        <w:t xml:space="preserve"> центр».</w:t>
      </w:r>
    </w:p>
    <w:p w:rsidR="00A469E0" w:rsidRPr="00A469E0" w:rsidRDefault="00A469E0" w:rsidP="00A469E0">
      <w:pPr>
        <w:jc w:val="both"/>
        <w:rPr>
          <w:sz w:val="28"/>
          <w:szCs w:val="28"/>
        </w:rPr>
      </w:pPr>
    </w:p>
    <w:p w:rsidR="00C36779" w:rsidRPr="00A469E0" w:rsidRDefault="00C36779" w:rsidP="00A469E0">
      <w:pPr>
        <w:pStyle w:val="a4"/>
        <w:spacing w:after="0"/>
        <w:jc w:val="both"/>
        <w:rPr>
          <w:bCs/>
          <w:sz w:val="26"/>
          <w:szCs w:val="26"/>
        </w:rPr>
      </w:pPr>
    </w:p>
    <w:sectPr w:rsidR="00C36779" w:rsidRPr="00A469E0" w:rsidSect="007F311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1364"/>
    <w:multiLevelType w:val="hybridMultilevel"/>
    <w:tmpl w:val="6E3ECE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D4F13"/>
    <w:multiLevelType w:val="hybridMultilevel"/>
    <w:tmpl w:val="D624B538"/>
    <w:lvl w:ilvl="0" w:tplc="7C844E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3B"/>
    <w:rsid w:val="000550EA"/>
    <w:rsid w:val="00400877"/>
    <w:rsid w:val="004806AC"/>
    <w:rsid w:val="006E367D"/>
    <w:rsid w:val="007F3110"/>
    <w:rsid w:val="008E0BCE"/>
    <w:rsid w:val="00A469E0"/>
    <w:rsid w:val="00B32DE4"/>
    <w:rsid w:val="00B94833"/>
    <w:rsid w:val="00BA25C3"/>
    <w:rsid w:val="00C36779"/>
    <w:rsid w:val="00DD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1"/>
    <w:uiPriority w:val="99"/>
    <w:rsid w:val="00C36779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5">
    <w:name w:val="Основной текст Знак"/>
    <w:basedOn w:val="a0"/>
    <w:uiPriority w:val="99"/>
    <w:semiHidden/>
    <w:rsid w:val="00C36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4"/>
    <w:uiPriority w:val="99"/>
    <w:rsid w:val="00C36779"/>
    <w:rPr>
      <w:rFonts w:ascii="Arial" w:eastAsia="Times New Roman" w:hAnsi="Arial" w:cs="Times New Roman"/>
      <w:sz w:val="20"/>
      <w:szCs w:val="24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1"/>
    <w:uiPriority w:val="99"/>
    <w:rsid w:val="00C36779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5">
    <w:name w:val="Основной текст Знак"/>
    <w:basedOn w:val="a0"/>
    <w:uiPriority w:val="99"/>
    <w:semiHidden/>
    <w:rsid w:val="00C36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4"/>
    <w:uiPriority w:val="99"/>
    <w:rsid w:val="00C36779"/>
    <w:rPr>
      <w:rFonts w:ascii="Arial" w:eastAsia="Times New Roman" w:hAnsi="Arial" w:cs="Times New Roman"/>
      <w:sz w:val="20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4</cp:revision>
  <cp:lastPrinted>2022-07-14T09:07:00Z</cp:lastPrinted>
  <dcterms:created xsi:type="dcterms:W3CDTF">2024-02-13T09:55:00Z</dcterms:created>
  <dcterms:modified xsi:type="dcterms:W3CDTF">2024-09-02T07:39:00Z</dcterms:modified>
</cp:coreProperties>
</file>