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CD72CD" w:rsidRPr="00CD72CD" w:rsidRDefault="00E83BD4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4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Технічне обслуговування вогнегасників</w:t>
            </w:r>
            <w:r w:rsidR="00CD72CD" w:rsidRPr="00CD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E83BD4" w:rsidRPr="00E83BD4">
              <w:rPr>
                <w:rFonts w:ascii="Times New Roman" w:hAnsi="Times New Roman" w:cs="Times New Roman"/>
                <w:sz w:val="24"/>
                <w:szCs w:val="24"/>
              </w:rPr>
              <w:t>50410000-2 «Послуги з ремонту і технічного обслуговування вимірювальних, випробувальних і контрольних приладів»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C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21A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83B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E83BD4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</w:t>
            </w:r>
            <w:proofErr w:type="gramStart"/>
            <w:r w:rsidR="00EC3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780C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21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0CC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342232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D6BF4"/>
    <w:rsid w:val="00E828B9"/>
    <w:rsid w:val="00E83BD4"/>
    <w:rsid w:val="00EC3819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2025-01-28T10:50:00Z</dcterms:created>
  <dcterms:modified xsi:type="dcterms:W3CDTF">2025-01-28T10:50:00Z</dcterms:modified>
</cp:coreProperties>
</file>