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1DF58941" w14:textId="77777777" w:rsidR="00DB736A" w:rsidRDefault="00DB736A" w:rsidP="00DB736A">
      <w:pPr>
        <w:pStyle w:val="GostStyle"/>
        <w:tabs>
          <w:tab w:val="left" w:pos="0"/>
        </w:tabs>
        <w:ind w:right="21" w:firstLine="0"/>
        <w:jc w:val="center"/>
        <w:rPr>
          <w:rFonts w:ascii="Times New Roman" w:hAnsi="Times New Roman"/>
          <w:b/>
          <w:sz w:val="28"/>
        </w:rPr>
      </w:pPr>
      <w:bookmarkStart w:id="0" w:name="_Hlk54624991"/>
      <w:bookmarkStart w:id="1" w:name="_Hlk86860102"/>
      <w:bookmarkStart w:id="2" w:name="_Toc469933841"/>
      <w:bookmarkStart w:id="3" w:name="_Toc501014260"/>
      <w:bookmarkEnd w:id="0"/>
      <w:r>
        <w:rPr>
          <w:rFonts w:ascii="Times New Roman" w:hAnsi="Times New Roman"/>
          <w:b/>
          <w:sz w:val="28"/>
        </w:rPr>
        <w:t>ДЕРЖАВНА ПОДАТКОВА СЛУЖБА УКРАЇНИ</w:t>
      </w:r>
    </w:p>
    <w:tbl>
      <w:tblPr>
        <w:tblW w:w="9641" w:type="dxa"/>
        <w:jc w:val="center"/>
        <w:tblLayout w:type="fixed"/>
        <w:tblLook w:val="04A0" w:firstRow="1" w:lastRow="0" w:firstColumn="1" w:lastColumn="0" w:noHBand="0" w:noVBand="1"/>
      </w:tblPr>
      <w:tblGrid>
        <w:gridCol w:w="5672"/>
        <w:gridCol w:w="3969"/>
      </w:tblGrid>
      <w:tr w:rsidR="00DB736A" w14:paraId="1D775E0B" w14:textId="77777777" w:rsidTr="00DB736A">
        <w:trPr>
          <w:trHeight w:val="2955"/>
          <w:jc w:val="center"/>
        </w:trPr>
        <w:tc>
          <w:tcPr>
            <w:tcW w:w="5672" w:type="dxa"/>
          </w:tcPr>
          <w:p w14:paraId="6F9F3B7B" w14:textId="77777777" w:rsidR="00DB736A" w:rsidRDefault="00DB736A" w:rsidP="003F7B6E">
            <w:pPr>
              <w:widowControl w:val="0"/>
              <w:rPr>
                <w:sz w:val="24"/>
              </w:rPr>
            </w:pPr>
          </w:p>
        </w:tc>
        <w:tc>
          <w:tcPr>
            <w:tcW w:w="3969" w:type="dxa"/>
            <w:hideMark/>
          </w:tcPr>
          <w:p w14:paraId="003C1ED4" w14:textId="5CFEC90D" w:rsidR="00DB736A" w:rsidRDefault="00DB736A" w:rsidP="003F7B6E">
            <w:pPr>
              <w:widowControl w:val="0"/>
              <w:tabs>
                <w:tab w:val="left" w:pos="2616"/>
                <w:tab w:val="left" w:pos="3010"/>
              </w:tabs>
              <w:ind w:firstLine="0"/>
              <w:rPr>
                <w:sz w:val="24"/>
              </w:rPr>
            </w:pPr>
          </w:p>
        </w:tc>
      </w:tr>
    </w:tbl>
    <w:p w14:paraId="261BEF29" w14:textId="3D26F860" w:rsidR="0030677F" w:rsidRPr="00B556E3" w:rsidRDefault="00EC60FE" w:rsidP="00DB736A">
      <w:pPr>
        <w:tabs>
          <w:tab w:val="left" w:pos="0"/>
          <w:tab w:val="left" w:pos="567"/>
        </w:tabs>
        <w:spacing w:before="720"/>
        <w:ind w:left="284" w:right="284" w:hanging="284"/>
        <w:jc w:val="center"/>
        <w:rPr>
          <w:b/>
          <w:sz w:val="31"/>
          <w:szCs w:val="31"/>
          <w:lang w:val="uk-UA"/>
        </w:rPr>
      </w:pPr>
      <w:bookmarkStart w:id="4" w:name="_Hlk87373378"/>
      <w:r w:rsidRPr="00B556E3">
        <w:rPr>
          <w:b/>
          <w:sz w:val="31"/>
          <w:szCs w:val="31"/>
          <w:lang w:val="uk-UA"/>
        </w:rPr>
        <w:t xml:space="preserve">Програмне забезпечення </w:t>
      </w:r>
      <w:r w:rsidR="0085673E" w:rsidRPr="00B556E3">
        <w:rPr>
          <w:b/>
          <w:sz w:val="31"/>
          <w:szCs w:val="31"/>
          <w:lang w:val="uk-UA"/>
        </w:rPr>
        <w:br/>
      </w:r>
      <w:r w:rsidRPr="00B556E3">
        <w:rPr>
          <w:b/>
          <w:sz w:val="31"/>
          <w:szCs w:val="31"/>
          <w:lang w:val="uk-UA"/>
        </w:rPr>
        <w:t>«Програмний реєстратор розрахункових операцій (WINDOWS)</w:t>
      </w:r>
      <w:r w:rsidR="0085673E" w:rsidRPr="00B556E3">
        <w:rPr>
          <w:b/>
          <w:sz w:val="31"/>
          <w:szCs w:val="31"/>
          <w:lang w:val="uk-UA"/>
        </w:rPr>
        <w:br/>
      </w:r>
      <w:r w:rsidRPr="00B556E3">
        <w:rPr>
          <w:b/>
          <w:sz w:val="31"/>
          <w:szCs w:val="31"/>
          <w:lang w:val="uk-UA"/>
        </w:rPr>
        <w:t>Державної податкової служби України»</w:t>
      </w:r>
    </w:p>
    <w:bookmarkEnd w:id="1"/>
    <w:bookmarkEnd w:id="2"/>
    <w:bookmarkEnd w:id="3"/>
    <w:bookmarkEnd w:id="4"/>
    <w:p w14:paraId="5CE3C18B" w14:textId="77777777" w:rsidR="006E605F" w:rsidRPr="00CE199E" w:rsidRDefault="006E605F" w:rsidP="00B556E3">
      <w:pPr>
        <w:spacing w:before="240"/>
        <w:ind w:firstLine="0"/>
        <w:jc w:val="center"/>
        <w:rPr>
          <w:b/>
          <w:caps/>
          <w:sz w:val="32"/>
          <w:lang w:val="uk-UA"/>
        </w:rPr>
      </w:pPr>
      <w:r w:rsidRPr="00CE199E">
        <w:rPr>
          <w:b/>
          <w:caps/>
          <w:sz w:val="32"/>
          <w:lang w:val="uk-UA"/>
        </w:rPr>
        <w:t>Керівництво користувача</w:t>
      </w:r>
    </w:p>
    <w:p w14:paraId="63E75F52" w14:textId="77777777" w:rsidR="00323376" w:rsidRDefault="00323376">
      <w:pPr>
        <w:spacing w:after="160" w:line="259" w:lineRule="auto"/>
        <w:ind w:firstLine="0"/>
        <w:jc w:val="left"/>
        <w:rPr>
          <w:sz w:val="32"/>
          <w:lang w:val="uk-UA"/>
        </w:rPr>
      </w:pPr>
      <w:r>
        <w:rPr>
          <w:sz w:val="32"/>
          <w:lang w:val="uk-UA"/>
        </w:rPr>
        <w:br w:type="page"/>
      </w:r>
    </w:p>
    <w:p w14:paraId="7145E48C" w14:textId="7FDE8E09" w:rsidR="00C4134A" w:rsidRPr="006A6DCF" w:rsidRDefault="00C4134A" w:rsidP="006A6DCF">
      <w:pPr>
        <w:spacing w:after="360" w:line="259" w:lineRule="auto"/>
        <w:ind w:firstLine="0"/>
        <w:jc w:val="center"/>
        <w:rPr>
          <w:b/>
          <w:bCs/>
          <w:sz w:val="28"/>
          <w:szCs w:val="28"/>
          <w:lang w:val="uk-UA"/>
        </w:rPr>
      </w:pPr>
      <w:r w:rsidRPr="006A6DCF">
        <w:rPr>
          <w:b/>
          <w:bCs/>
          <w:sz w:val="28"/>
          <w:szCs w:val="28"/>
          <w:lang w:val="uk-UA"/>
        </w:rPr>
        <w:lastRenderedPageBreak/>
        <w:t>ЗМІСТ</w:t>
      </w:r>
    </w:p>
    <w:bookmarkStart w:id="5" w:name="_Toc15485313"/>
    <w:bookmarkStart w:id="6" w:name="_Toc37841062"/>
    <w:p w14:paraId="2444BE22" w14:textId="3C0C3918" w:rsidR="00CD2D6F" w:rsidRPr="00CD2D6F" w:rsidRDefault="00CD491C" w:rsidP="00CD2D6F">
      <w:pPr>
        <w:pStyle w:val="11"/>
        <w:jc w:val="both"/>
        <w:rPr>
          <w:rFonts w:eastAsiaTheme="minorEastAsia"/>
          <w:caps w:val="0"/>
          <w:noProof/>
          <w:kern w:val="2"/>
          <w:sz w:val="25"/>
          <w:szCs w:val="25"/>
          <w:lang w:val="uk-UA" w:eastAsia="uk-UA"/>
          <w14:ligatures w14:val="standardContextual"/>
        </w:rPr>
      </w:pPr>
      <w:r w:rsidRPr="007D2552">
        <w:rPr>
          <w:sz w:val="25"/>
          <w:szCs w:val="25"/>
          <w:lang w:val="uk-UA"/>
        </w:rPr>
        <w:fldChar w:fldCharType="begin"/>
      </w:r>
      <w:r w:rsidRPr="007D2552">
        <w:rPr>
          <w:sz w:val="25"/>
          <w:szCs w:val="25"/>
          <w:lang w:val="uk-UA"/>
        </w:rPr>
        <w:instrText xml:space="preserve"> TOC \o "1-5" \h \z \u </w:instrText>
      </w:r>
      <w:r w:rsidRPr="007D2552">
        <w:rPr>
          <w:sz w:val="25"/>
          <w:szCs w:val="25"/>
          <w:lang w:val="uk-UA"/>
        </w:rPr>
        <w:fldChar w:fldCharType="separate"/>
      </w:r>
      <w:hyperlink w:anchor="_Toc192251815" w:history="1">
        <w:r w:rsidR="00CD2D6F" w:rsidRPr="00CD2D6F">
          <w:rPr>
            <w:rStyle w:val="a3"/>
            <w:noProof/>
            <w:sz w:val="25"/>
            <w:szCs w:val="25"/>
          </w:rPr>
          <w:t>1.</w:t>
        </w:r>
        <w:r w:rsidR="00CD2D6F" w:rsidRPr="00CD2D6F">
          <w:rPr>
            <w:rFonts w:eastAsiaTheme="minorEastAsia"/>
            <w:caps w:val="0"/>
            <w:noProof/>
            <w:kern w:val="2"/>
            <w:sz w:val="25"/>
            <w:szCs w:val="25"/>
            <w:lang w:val="uk-UA" w:eastAsia="uk-UA"/>
            <w14:ligatures w14:val="standardContextual"/>
          </w:rPr>
          <w:tab/>
        </w:r>
        <w:r w:rsidR="00CD2D6F" w:rsidRPr="00CD2D6F">
          <w:rPr>
            <w:rStyle w:val="a3"/>
            <w:noProof/>
            <w:sz w:val="25"/>
            <w:szCs w:val="25"/>
          </w:rPr>
          <w:t>ВСТУП</w:t>
        </w:r>
        <w:r w:rsidR="00CD2D6F" w:rsidRPr="00CD2D6F">
          <w:rPr>
            <w:noProof/>
            <w:webHidden/>
            <w:sz w:val="25"/>
            <w:szCs w:val="25"/>
          </w:rPr>
          <w:tab/>
        </w:r>
        <w:r w:rsidR="00CD2D6F" w:rsidRPr="00CD2D6F">
          <w:rPr>
            <w:noProof/>
            <w:webHidden/>
            <w:sz w:val="25"/>
            <w:szCs w:val="25"/>
          </w:rPr>
          <w:fldChar w:fldCharType="begin"/>
        </w:r>
        <w:r w:rsidR="00CD2D6F" w:rsidRPr="00CD2D6F">
          <w:rPr>
            <w:noProof/>
            <w:webHidden/>
            <w:sz w:val="25"/>
            <w:szCs w:val="25"/>
          </w:rPr>
          <w:instrText xml:space="preserve"> PAGEREF _Toc192251815 \h </w:instrText>
        </w:r>
        <w:r w:rsidR="00CD2D6F" w:rsidRPr="00CD2D6F">
          <w:rPr>
            <w:noProof/>
            <w:webHidden/>
            <w:sz w:val="25"/>
            <w:szCs w:val="25"/>
          </w:rPr>
        </w:r>
        <w:r w:rsidR="00CD2D6F" w:rsidRPr="00CD2D6F">
          <w:rPr>
            <w:noProof/>
            <w:webHidden/>
            <w:sz w:val="25"/>
            <w:szCs w:val="25"/>
          </w:rPr>
          <w:fldChar w:fldCharType="separate"/>
        </w:r>
        <w:r w:rsidR="00CD2D6F" w:rsidRPr="00CD2D6F">
          <w:rPr>
            <w:noProof/>
            <w:webHidden/>
            <w:sz w:val="25"/>
            <w:szCs w:val="25"/>
          </w:rPr>
          <w:t>8</w:t>
        </w:r>
        <w:r w:rsidR="00CD2D6F" w:rsidRPr="00CD2D6F">
          <w:rPr>
            <w:noProof/>
            <w:webHidden/>
            <w:sz w:val="25"/>
            <w:szCs w:val="25"/>
          </w:rPr>
          <w:fldChar w:fldCharType="end"/>
        </w:r>
      </w:hyperlink>
    </w:p>
    <w:p w14:paraId="7C3EF650" w14:textId="383789FC" w:rsidR="00CD2D6F" w:rsidRPr="00CD2D6F" w:rsidRDefault="00184D15" w:rsidP="00CD2D6F">
      <w:pPr>
        <w:pStyle w:val="23"/>
        <w:tabs>
          <w:tab w:val="left" w:pos="1134"/>
        </w:tabs>
        <w:jc w:val="both"/>
        <w:rPr>
          <w:rFonts w:eastAsiaTheme="minorEastAsia"/>
          <w:noProof/>
          <w:kern w:val="2"/>
          <w:sz w:val="25"/>
          <w:szCs w:val="25"/>
          <w:lang w:val="uk-UA" w:eastAsia="uk-UA"/>
          <w14:ligatures w14:val="standardContextual"/>
        </w:rPr>
      </w:pPr>
      <w:hyperlink w:anchor="_Toc192251816" w:history="1">
        <w:r w:rsidR="00CD2D6F" w:rsidRPr="00CD2D6F">
          <w:rPr>
            <w:rStyle w:val="a3"/>
            <w:noProof/>
            <w:sz w:val="25"/>
            <w:szCs w:val="25"/>
          </w:rPr>
          <w:t>1.1.</w:t>
        </w:r>
        <w:r w:rsidR="00CD2D6F" w:rsidRPr="00CD2D6F">
          <w:rPr>
            <w:rFonts w:eastAsiaTheme="minorEastAsia"/>
            <w:noProof/>
            <w:kern w:val="2"/>
            <w:sz w:val="25"/>
            <w:szCs w:val="25"/>
            <w:lang w:val="uk-UA" w:eastAsia="uk-UA"/>
            <w14:ligatures w14:val="standardContextual"/>
          </w:rPr>
          <w:tab/>
        </w:r>
        <w:r w:rsidR="00CD2D6F" w:rsidRPr="00CD2D6F">
          <w:rPr>
            <w:rStyle w:val="a3"/>
            <w:noProof/>
            <w:sz w:val="25"/>
            <w:szCs w:val="25"/>
          </w:rPr>
          <w:t>Призначення</w:t>
        </w:r>
        <w:r w:rsidR="00CD2D6F" w:rsidRPr="00CD2D6F">
          <w:rPr>
            <w:noProof/>
            <w:webHidden/>
            <w:sz w:val="25"/>
            <w:szCs w:val="25"/>
          </w:rPr>
          <w:tab/>
        </w:r>
        <w:r w:rsidR="00CD2D6F" w:rsidRPr="00CD2D6F">
          <w:rPr>
            <w:noProof/>
            <w:webHidden/>
            <w:sz w:val="25"/>
            <w:szCs w:val="25"/>
          </w:rPr>
          <w:fldChar w:fldCharType="begin"/>
        </w:r>
        <w:r w:rsidR="00CD2D6F" w:rsidRPr="00CD2D6F">
          <w:rPr>
            <w:noProof/>
            <w:webHidden/>
            <w:sz w:val="25"/>
            <w:szCs w:val="25"/>
          </w:rPr>
          <w:instrText xml:space="preserve"> PAGEREF _Toc192251816 \h </w:instrText>
        </w:r>
        <w:r w:rsidR="00CD2D6F" w:rsidRPr="00CD2D6F">
          <w:rPr>
            <w:noProof/>
            <w:webHidden/>
            <w:sz w:val="25"/>
            <w:szCs w:val="25"/>
          </w:rPr>
        </w:r>
        <w:r w:rsidR="00CD2D6F" w:rsidRPr="00CD2D6F">
          <w:rPr>
            <w:noProof/>
            <w:webHidden/>
            <w:sz w:val="25"/>
            <w:szCs w:val="25"/>
          </w:rPr>
          <w:fldChar w:fldCharType="separate"/>
        </w:r>
        <w:r w:rsidR="00CD2D6F" w:rsidRPr="00CD2D6F">
          <w:rPr>
            <w:noProof/>
            <w:webHidden/>
            <w:sz w:val="25"/>
            <w:szCs w:val="25"/>
          </w:rPr>
          <w:t>8</w:t>
        </w:r>
        <w:r w:rsidR="00CD2D6F" w:rsidRPr="00CD2D6F">
          <w:rPr>
            <w:noProof/>
            <w:webHidden/>
            <w:sz w:val="25"/>
            <w:szCs w:val="25"/>
          </w:rPr>
          <w:fldChar w:fldCharType="end"/>
        </w:r>
      </w:hyperlink>
    </w:p>
    <w:p w14:paraId="167C64B5" w14:textId="53C4E4C6" w:rsidR="00CD2D6F" w:rsidRPr="00CD2D6F" w:rsidRDefault="00184D15" w:rsidP="00CD2D6F">
      <w:pPr>
        <w:pStyle w:val="23"/>
        <w:tabs>
          <w:tab w:val="left" w:pos="1134"/>
        </w:tabs>
        <w:jc w:val="both"/>
        <w:rPr>
          <w:rFonts w:eastAsiaTheme="minorEastAsia"/>
          <w:noProof/>
          <w:kern w:val="2"/>
          <w:sz w:val="25"/>
          <w:szCs w:val="25"/>
          <w:lang w:val="uk-UA" w:eastAsia="uk-UA"/>
          <w14:ligatures w14:val="standardContextual"/>
        </w:rPr>
      </w:pPr>
      <w:hyperlink w:anchor="_Toc192251817" w:history="1">
        <w:r w:rsidR="00CD2D6F" w:rsidRPr="00CD2D6F">
          <w:rPr>
            <w:rStyle w:val="a3"/>
            <w:noProof/>
            <w:sz w:val="25"/>
            <w:szCs w:val="25"/>
          </w:rPr>
          <w:t>1.2.</w:t>
        </w:r>
        <w:r w:rsidR="00CD2D6F" w:rsidRPr="00CD2D6F">
          <w:rPr>
            <w:rFonts w:eastAsiaTheme="minorEastAsia"/>
            <w:noProof/>
            <w:kern w:val="2"/>
            <w:sz w:val="25"/>
            <w:szCs w:val="25"/>
            <w:lang w:val="uk-UA" w:eastAsia="uk-UA"/>
            <w14:ligatures w14:val="standardContextual"/>
          </w:rPr>
          <w:tab/>
        </w:r>
        <w:r w:rsidR="00CD2D6F" w:rsidRPr="00CD2D6F">
          <w:rPr>
            <w:rStyle w:val="a3"/>
            <w:noProof/>
            <w:sz w:val="25"/>
            <w:szCs w:val="25"/>
          </w:rPr>
          <w:t>Короткий опис можливостей</w:t>
        </w:r>
        <w:r w:rsidR="00CD2D6F" w:rsidRPr="00CD2D6F">
          <w:rPr>
            <w:noProof/>
            <w:webHidden/>
            <w:sz w:val="25"/>
            <w:szCs w:val="25"/>
          </w:rPr>
          <w:tab/>
        </w:r>
        <w:r w:rsidR="00CD2D6F" w:rsidRPr="00CD2D6F">
          <w:rPr>
            <w:noProof/>
            <w:webHidden/>
            <w:sz w:val="25"/>
            <w:szCs w:val="25"/>
          </w:rPr>
          <w:fldChar w:fldCharType="begin"/>
        </w:r>
        <w:r w:rsidR="00CD2D6F" w:rsidRPr="00CD2D6F">
          <w:rPr>
            <w:noProof/>
            <w:webHidden/>
            <w:sz w:val="25"/>
            <w:szCs w:val="25"/>
          </w:rPr>
          <w:instrText xml:space="preserve"> PAGEREF _Toc192251817 \h </w:instrText>
        </w:r>
        <w:r w:rsidR="00CD2D6F" w:rsidRPr="00CD2D6F">
          <w:rPr>
            <w:noProof/>
            <w:webHidden/>
            <w:sz w:val="25"/>
            <w:szCs w:val="25"/>
          </w:rPr>
        </w:r>
        <w:r w:rsidR="00CD2D6F" w:rsidRPr="00CD2D6F">
          <w:rPr>
            <w:noProof/>
            <w:webHidden/>
            <w:sz w:val="25"/>
            <w:szCs w:val="25"/>
          </w:rPr>
          <w:fldChar w:fldCharType="separate"/>
        </w:r>
        <w:r w:rsidR="00CD2D6F" w:rsidRPr="00CD2D6F">
          <w:rPr>
            <w:noProof/>
            <w:webHidden/>
            <w:sz w:val="25"/>
            <w:szCs w:val="25"/>
          </w:rPr>
          <w:t>8</w:t>
        </w:r>
        <w:r w:rsidR="00CD2D6F" w:rsidRPr="00CD2D6F">
          <w:rPr>
            <w:noProof/>
            <w:webHidden/>
            <w:sz w:val="25"/>
            <w:szCs w:val="25"/>
          </w:rPr>
          <w:fldChar w:fldCharType="end"/>
        </w:r>
      </w:hyperlink>
    </w:p>
    <w:p w14:paraId="3D304128" w14:textId="693D2A5E" w:rsidR="00CD2D6F" w:rsidRPr="00CD2D6F" w:rsidRDefault="00184D15" w:rsidP="00CD2D6F">
      <w:pPr>
        <w:pStyle w:val="11"/>
        <w:jc w:val="both"/>
        <w:rPr>
          <w:rFonts w:eastAsiaTheme="minorEastAsia"/>
          <w:caps w:val="0"/>
          <w:noProof/>
          <w:kern w:val="2"/>
          <w:sz w:val="25"/>
          <w:szCs w:val="25"/>
          <w:lang w:val="uk-UA" w:eastAsia="uk-UA"/>
          <w14:ligatures w14:val="standardContextual"/>
        </w:rPr>
      </w:pPr>
      <w:hyperlink w:anchor="_Toc192251818" w:history="1">
        <w:r w:rsidR="00CD2D6F" w:rsidRPr="00CD2D6F">
          <w:rPr>
            <w:rStyle w:val="a3"/>
            <w:noProof/>
            <w:sz w:val="25"/>
            <w:szCs w:val="25"/>
          </w:rPr>
          <w:t>2.</w:t>
        </w:r>
        <w:r w:rsidR="00CD2D6F" w:rsidRPr="00CD2D6F">
          <w:rPr>
            <w:rFonts w:eastAsiaTheme="minorEastAsia"/>
            <w:caps w:val="0"/>
            <w:noProof/>
            <w:kern w:val="2"/>
            <w:sz w:val="25"/>
            <w:szCs w:val="25"/>
            <w:lang w:val="uk-UA" w:eastAsia="uk-UA"/>
            <w14:ligatures w14:val="standardContextual"/>
          </w:rPr>
          <w:tab/>
        </w:r>
        <w:r w:rsidR="00CD2D6F" w:rsidRPr="00CD2D6F">
          <w:rPr>
            <w:rStyle w:val="a3"/>
            <w:noProof/>
            <w:sz w:val="25"/>
            <w:szCs w:val="25"/>
          </w:rPr>
          <w:t>УМОВИ ЗАСТОСУВАННЯ</w:t>
        </w:r>
        <w:r w:rsidR="00CD2D6F" w:rsidRPr="00CD2D6F">
          <w:rPr>
            <w:noProof/>
            <w:webHidden/>
            <w:sz w:val="25"/>
            <w:szCs w:val="25"/>
          </w:rPr>
          <w:tab/>
        </w:r>
        <w:r w:rsidR="00CD2D6F" w:rsidRPr="00CD2D6F">
          <w:rPr>
            <w:noProof/>
            <w:webHidden/>
            <w:sz w:val="25"/>
            <w:szCs w:val="25"/>
          </w:rPr>
          <w:fldChar w:fldCharType="begin"/>
        </w:r>
        <w:r w:rsidR="00CD2D6F" w:rsidRPr="00CD2D6F">
          <w:rPr>
            <w:noProof/>
            <w:webHidden/>
            <w:sz w:val="25"/>
            <w:szCs w:val="25"/>
          </w:rPr>
          <w:instrText xml:space="preserve"> PAGEREF _Toc192251818 \h </w:instrText>
        </w:r>
        <w:r w:rsidR="00CD2D6F" w:rsidRPr="00CD2D6F">
          <w:rPr>
            <w:noProof/>
            <w:webHidden/>
            <w:sz w:val="25"/>
            <w:szCs w:val="25"/>
          </w:rPr>
        </w:r>
        <w:r w:rsidR="00CD2D6F" w:rsidRPr="00CD2D6F">
          <w:rPr>
            <w:noProof/>
            <w:webHidden/>
            <w:sz w:val="25"/>
            <w:szCs w:val="25"/>
          </w:rPr>
          <w:fldChar w:fldCharType="separate"/>
        </w:r>
        <w:r w:rsidR="00CD2D6F" w:rsidRPr="00CD2D6F">
          <w:rPr>
            <w:noProof/>
            <w:webHidden/>
            <w:sz w:val="25"/>
            <w:szCs w:val="25"/>
          </w:rPr>
          <w:t>10</w:t>
        </w:r>
        <w:r w:rsidR="00CD2D6F" w:rsidRPr="00CD2D6F">
          <w:rPr>
            <w:noProof/>
            <w:webHidden/>
            <w:sz w:val="25"/>
            <w:szCs w:val="25"/>
          </w:rPr>
          <w:fldChar w:fldCharType="end"/>
        </w:r>
      </w:hyperlink>
    </w:p>
    <w:p w14:paraId="7F40675B" w14:textId="3F06248D" w:rsidR="00CD2D6F" w:rsidRPr="00CD2D6F" w:rsidRDefault="00184D15" w:rsidP="00CD2D6F">
      <w:pPr>
        <w:pStyle w:val="23"/>
        <w:tabs>
          <w:tab w:val="left" w:pos="1134"/>
        </w:tabs>
        <w:jc w:val="both"/>
        <w:rPr>
          <w:rFonts w:eastAsiaTheme="minorEastAsia"/>
          <w:noProof/>
          <w:kern w:val="2"/>
          <w:sz w:val="25"/>
          <w:szCs w:val="25"/>
          <w:lang w:val="uk-UA" w:eastAsia="uk-UA"/>
          <w14:ligatures w14:val="standardContextual"/>
        </w:rPr>
      </w:pPr>
      <w:hyperlink w:anchor="_Toc192251819" w:history="1">
        <w:r w:rsidR="00CD2D6F" w:rsidRPr="00CD2D6F">
          <w:rPr>
            <w:rStyle w:val="a3"/>
            <w:noProof/>
            <w:sz w:val="25"/>
            <w:szCs w:val="25"/>
          </w:rPr>
          <w:t>2.1.</w:t>
        </w:r>
        <w:r w:rsidR="00CD2D6F" w:rsidRPr="00CD2D6F">
          <w:rPr>
            <w:rFonts w:eastAsiaTheme="minorEastAsia"/>
            <w:noProof/>
            <w:kern w:val="2"/>
            <w:sz w:val="25"/>
            <w:szCs w:val="25"/>
            <w:lang w:val="uk-UA" w:eastAsia="uk-UA"/>
            <w14:ligatures w14:val="standardContextual"/>
          </w:rPr>
          <w:tab/>
        </w:r>
        <w:r w:rsidR="00CD2D6F" w:rsidRPr="00CD2D6F">
          <w:rPr>
            <w:rStyle w:val="a3"/>
            <w:noProof/>
            <w:sz w:val="25"/>
            <w:szCs w:val="25"/>
          </w:rPr>
          <w:t>Загальна структура ПЗ</w:t>
        </w:r>
        <w:r w:rsidR="00CD2D6F" w:rsidRPr="00CD2D6F">
          <w:rPr>
            <w:noProof/>
            <w:webHidden/>
            <w:sz w:val="25"/>
            <w:szCs w:val="25"/>
          </w:rPr>
          <w:tab/>
        </w:r>
        <w:r w:rsidR="00CD2D6F" w:rsidRPr="00CD2D6F">
          <w:rPr>
            <w:noProof/>
            <w:webHidden/>
            <w:sz w:val="25"/>
            <w:szCs w:val="25"/>
          </w:rPr>
          <w:fldChar w:fldCharType="begin"/>
        </w:r>
        <w:r w:rsidR="00CD2D6F" w:rsidRPr="00CD2D6F">
          <w:rPr>
            <w:noProof/>
            <w:webHidden/>
            <w:sz w:val="25"/>
            <w:szCs w:val="25"/>
          </w:rPr>
          <w:instrText xml:space="preserve"> PAGEREF _Toc192251819 \h </w:instrText>
        </w:r>
        <w:r w:rsidR="00CD2D6F" w:rsidRPr="00CD2D6F">
          <w:rPr>
            <w:noProof/>
            <w:webHidden/>
            <w:sz w:val="25"/>
            <w:szCs w:val="25"/>
          </w:rPr>
        </w:r>
        <w:r w:rsidR="00CD2D6F" w:rsidRPr="00CD2D6F">
          <w:rPr>
            <w:noProof/>
            <w:webHidden/>
            <w:sz w:val="25"/>
            <w:szCs w:val="25"/>
          </w:rPr>
          <w:fldChar w:fldCharType="separate"/>
        </w:r>
        <w:r w:rsidR="00CD2D6F" w:rsidRPr="00CD2D6F">
          <w:rPr>
            <w:noProof/>
            <w:webHidden/>
            <w:sz w:val="25"/>
            <w:szCs w:val="25"/>
          </w:rPr>
          <w:t>10</w:t>
        </w:r>
        <w:r w:rsidR="00CD2D6F" w:rsidRPr="00CD2D6F">
          <w:rPr>
            <w:noProof/>
            <w:webHidden/>
            <w:sz w:val="25"/>
            <w:szCs w:val="25"/>
          </w:rPr>
          <w:fldChar w:fldCharType="end"/>
        </w:r>
      </w:hyperlink>
    </w:p>
    <w:p w14:paraId="64CA075E" w14:textId="0895BE76" w:rsidR="00CD2D6F" w:rsidRPr="00CD2D6F" w:rsidRDefault="00184D15" w:rsidP="00CD2D6F">
      <w:pPr>
        <w:pStyle w:val="23"/>
        <w:tabs>
          <w:tab w:val="left" w:pos="1134"/>
        </w:tabs>
        <w:jc w:val="both"/>
        <w:rPr>
          <w:rFonts w:eastAsiaTheme="minorEastAsia"/>
          <w:noProof/>
          <w:kern w:val="2"/>
          <w:sz w:val="25"/>
          <w:szCs w:val="25"/>
          <w:lang w:val="uk-UA" w:eastAsia="uk-UA"/>
          <w14:ligatures w14:val="standardContextual"/>
        </w:rPr>
      </w:pPr>
      <w:hyperlink w:anchor="_Toc192251820" w:history="1">
        <w:r w:rsidR="00CD2D6F" w:rsidRPr="00CD2D6F">
          <w:rPr>
            <w:rStyle w:val="a3"/>
            <w:noProof/>
            <w:sz w:val="25"/>
            <w:szCs w:val="25"/>
          </w:rPr>
          <w:t>2.2.</w:t>
        </w:r>
        <w:r w:rsidR="00CD2D6F" w:rsidRPr="00CD2D6F">
          <w:rPr>
            <w:rFonts w:eastAsiaTheme="minorEastAsia"/>
            <w:noProof/>
            <w:kern w:val="2"/>
            <w:sz w:val="25"/>
            <w:szCs w:val="25"/>
            <w:lang w:val="uk-UA" w:eastAsia="uk-UA"/>
            <w14:ligatures w14:val="standardContextual"/>
          </w:rPr>
          <w:tab/>
        </w:r>
        <w:r w:rsidR="00CD2D6F" w:rsidRPr="00CD2D6F">
          <w:rPr>
            <w:rStyle w:val="a3"/>
            <w:noProof/>
            <w:sz w:val="25"/>
            <w:szCs w:val="25"/>
          </w:rPr>
          <w:t>Вимоги до ПЕОМ та супутнього програмного забезпечення</w:t>
        </w:r>
        <w:r w:rsidR="00CD2D6F" w:rsidRPr="00CD2D6F">
          <w:rPr>
            <w:noProof/>
            <w:webHidden/>
            <w:sz w:val="25"/>
            <w:szCs w:val="25"/>
          </w:rPr>
          <w:tab/>
        </w:r>
        <w:r w:rsidR="00CD2D6F" w:rsidRPr="00CD2D6F">
          <w:rPr>
            <w:noProof/>
            <w:webHidden/>
            <w:sz w:val="25"/>
            <w:szCs w:val="25"/>
          </w:rPr>
          <w:fldChar w:fldCharType="begin"/>
        </w:r>
        <w:r w:rsidR="00CD2D6F" w:rsidRPr="00CD2D6F">
          <w:rPr>
            <w:noProof/>
            <w:webHidden/>
            <w:sz w:val="25"/>
            <w:szCs w:val="25"/>
          </w:rPr>
          <w:instrText xml:space="preserve"> PAGEREF _Toc192251820 \h </w:instrText>
        </w:r>
        <w:r w:rsidR="00CD2D6F" w:rsidRPr="00CD2D6F">
          <w:rPr>
            <w:noProof/>
            <w:webHidden/>
            <w:sz w:val="25"/>
            <w:szCs w:val="25"/>
          </w:rPr>
        </w:r>
        <w:r w:rsidR="00CD2D6F" w:rsidRPr="00CD2D6F">
          <w:rPr>
            <w:noProof/>
            <w:webHidden/>
            <w:sz w:val="25"/>
            <w:szCs w:val="25"/>
          </w:rPr>
          <w:fldChar w:fldCharType="separate"/>
        </w:r>
        <w:r w:rsidR="00CD2D6F" w:rsidRPr="00CD2D6F">
          <w:rPr>
            <w:noProof/>
            <w:webHidden/>
            <w:sz w:val="25"/>
            <w:szCs w:val="25"/>
          </w:rPr>
          <w:t>10</w:t>
        </w:r>
        <w:r w:rsidR="00CD2D6F" w:rsidRPr="00CD2D6F">
          <w:rPr>
            <w:noProof/>
            <w:webHidden/>
            <w:sz w:val="25"/>
            <w:szCs w:val="25"/>
          </w:rPr>
          <w:fldChar w:fldCharType="end"/>
        </w:r>
      </w:hyperlink>
    </w:p>
    <w:p w14:paraId="35897DFC" w14:textId="2ED87329" w:rsidR="00CD2D6F" w:rsidRPr="00CD2D6F" w:rsidRDefault="00184D15" w:rsidP="00CD2D6F">
      <w:pPr>
        <w:pStyle w:val="31"/>
        <w:tabs>
          <w:tab w:val="left" w:pos="1560"/>
        </w:tabs>
        <w:jc w:val="both"/>
        <w:rPr>
          <w:rFonts w:eastAsiaTheme="minorEastAsia"/>
          <w:noProof/>
          <w:kern w:val="2"/>
          <w:sz w:val="25"/>
          <w:szCs w:val="25"/>
          <w:lang w:val="uk-UA" w:eastAsia="uk-UA"/>
          <w14:ligatures w14:val="standardContextual"/>
        </w:rPr>
      </w:pPr>
      <w:hyperlink w:anchor="_Toc192251821" w:history="1">
        <w:r w:rsidR="00CD2D6F" w:rsidRPr="00CD2D6F">
          <w:rPr>
            <w:rStyle w:val="a3"/>
            <w:iCs/>
            <w:noProof/>
            <w:sz w:val="25"/>
            <w:szCs w:val="25"/>
          </w:rPr>
          <w:t>2.2.1.</w:t>
        </w:r>
        <w:r w:rsidR="00CD2D6F" w:rsidRPr="00CD2D6F">
          <w:rPr>
            <w:rFonts w:eastAsiaTheme="minorEastAsia"/>
            <w:noProof/>
            <w:kern w:val="2"/>
            <w:sz w:val="25"/>
            <w:szCs w:val="25"/>
            <w:lang w:val="uk-UA" w:eastAsia="uk-UA"/>
            <w14:ligatures w14:val="standardContextual"/>
          </w:rPr>
          <w:tab/>
        </w:r>
        <w:r w:rsidR="00CD2D6F" w:rsidRPr="00CD2D6F">
          <w:rPr>
            <w:rStyle w:val="a3"/>
            <w:iCs/>
            <w:noProof/>
            <w:sz w:val="25"/>
            <w:szCs w:val="25"/>
          </w:rPr>
          <w:t>Операційна система</w:t>
        </w:r>
        <w:r w:rsidR="00CD2D6F" w:rsidRPr="00CD2D6F">
          <w:rPr>
            <w:noProof/>
            <w:webHidden/>
            <w:sz w:val="25"/>
            <w:szCs w:val="25"/>
          </w:rPr>
          <w:tab/>
        </w:r>
        <w:r w:rsidR="00CD2D6F" w:rsidRPr="00CD2D6F">
          <w:rPr>
            <w:noProof/>
            <w:webHidden/>
            <w:sz w:val="25"/>
            <w:szCs w:val="25"/>
          </w:rPr>
          <w:fldChar w:fldCharType="begin"/>
        </w:r>
        <w:r w:rsidR="00CD2D6F" w:rsidRPr="00CD2D6F">
          <w:rPr>
            <w:noProof/>
            <w:webHidden/>
            <w:sz w:val="25"/>
            <w:szCs w:val="25"/>
          </w:rPr>
          <w:instrText xml:space="preserve"> PAGEREF _Toc192251821 \h </w:instrText>
        </w:r>
        <w:r w:rsidR="00CD2D6F" w:rsidRPr="00CD2D6F">
          <w:rPr>
            <w:noProof/>
            <w:webHidden/>
            <w:sz w:val="25"/>
            <w:szCs w:val="25"/>
          </w:rPr>
        </w:r>
        <w:r w:rsidR="00CD2D6F" w:rsidRPr="00CD2D6F">
          <w:rPr>
            <w:noProof/>
            <w:webHidden/>
            <w:sz w:val="25"/>
            <w:szCs w:val="25"/>
          </w:rPr>
          <w:fldChar w:fldCharType="separate"/>
        </w:r>
        <w:r w:rsidR="00CD2D6F" w:rsidRPr="00CD2D6F">
          <w:rPr>
            <w:noProof/>
            <w:webHidden/>
            <w:sz w:val="25"/>
            <w:szCs w:val="25"/>
          </w:rPr>
          <w:t>10</w:t>
        </w:r>
        <w:r w:rsidR="00CD2D6F" w:rsidRPr="00CD2D6F">
          <w:rPr>
            <w:noProof/>
            <w:webHidden/>
            <w:sz w:val="25"/>
            <w:szCs w:val="25"/>
          </w:rPr>
          <w:fldChar w:fldCharType="end"/>
        </w:r>
      </w:hyperlink>
    </w:p>
    <w:p w14:paraId="76B30868" w14:textId="371D69CF" w:rsidR="00CD2D6F" w:rsidRPr="00CD2D6F" w:rsidRDefault="00184D15" w:rsidP="00CD2D6F">
      <w:pPr>
        <w:pStyle w:val="31"/>
        <w:tabs>
          <w:tab w:val="left" w:pos="1560"/>
        </w:tabs>
        <w:jc w:val="both"/>
        <w:rPr>
          <w:rFonts w:eastAsiaTheme="minorEastAsia"/>
          <w:noProof/>
          <w:kern w:val="2"/>
          <w:sz w:val="25"/>
          <w:szCs w:val="25"/>
          <w:lang w:val="uk-UA" w:eastAsia="uk-UA"/>
          <w14:ligatures w14:val="standardContextual"/>
        </w:rPr>
      </w:pPr>
      <w:hyperlink w:anchor="_Toc192251822" w:history="1">
        <w:r w:rsidR="00CD2D6F" w:rsidRPr="00CD2D6F">
          <w:rPr>
            <w:rStyle w:val="a3"/>
            <w:iCs/>
            <w:noProof/>
            <w:sz w:val="25"/>
            <w:szCs w:val="25"/>
          </w:rPr>
          <w:t>2.2.2.</w:t>
        </w:r>
        <w:r w:rsidR="00CD2D6F" w:rsidRPr="00CD2D6F">
          <w:rPr>
            <w:rFonts w:eastAsiaTheme="minorEastAsia"/>
            <w:noProof/>
            <w:kern w:val="2"/>
            <w:sz w:val="25"/>
            <w:szCs w:val="25"/>
            <w:lang w:val="uk-UA" w:eastAsia="uk-UA"/>
            <w14:ligatures w14:val="standardContextual"/>
          </w:rPr>
          <w:tab/>
        </w:r>
        <w:r w:rsidR="00CD2D6F" w:rsidRPr="00CD2D6F">
          <w:rPr>
            <w:rStyle w:val="a3"/>
            <w:iCs/>
            <w:noProof/>
            <w:sz w:val="25"/>
            <w:szCs w:val="25"/>
          </w:rPr>
          <w:t>Апаратне забезпечення</w:t>
        </w:r>
        <w:r w:rsidR="00CD2D6F" w:rsidRPr="00CD2D6F">
          <w:rPr>
            <w:noProof/>
            <w:webHidden/>
            <w:sz w:val="25"/>
            <w:szCs w:val="25"/>
          </w:rPr>
          <w:tab/>
        </w:r>
        <w:r w:rsidR="00CD2D6F" w:rsidRPr="00CD2D6F">
          <w:rPr>
            <w:noProof/>
            <w:webHidden/>
            <w:sz w:val="25"/>
            <w:szCs w:val="25"/>
          </w:rPr>
          <w:fldChar w:fldCharType="begin"/>
        </w:r>
        <w:r w:rsidR="00CD2D6F" w:rsidRPr="00CD2D6F">
          <w:rPr>
            <w:noProof/>
            <w:webHidden/>
            <w:sz w:val="25"/>
            <w:szCs w:val="25"/>
          </w:rPr>
          <w:instrText xml:space="preserve"> PAGEREF _Toc192251822 \h </w:instrText>
        </w:r>
        <w:r w:rsidR="00CD2D6F" w:rsidRPr="00CD2D6F">
          <w:rPr>
            <w:noProof/>
            <w:webHidden/>
            <w:sz w:val="25"/>
            <w:szCs w:val="25"/>
          </w:rPr>
        </w:r>
        <w:r w:rsidR="00CD2D6F" w:rsidRPr="00CD2D6F">
          <w:rPr>
            <w:noProof/>
            <w:webHidden/>
            <w:sz w:val="25"/>
            <w:szCs w:val="25"/>
          </w:rPr>
          <w:fldChar w:fldCharType="separate"/>
        </w:r>
        <w:r w:rsidR="00CD2D6F" w:rsidRPr="00CD2D6F">
          <w:rPr>
            <w:noProof/>
            <w:webHidden/>
            <w:sz w:val="25"/>
            <w:szCs w:val="25"/>
          </w:rPr>
          <w:t>10</w:t>
        </w:r>
        <w:r w:rsidR="00CD2D6F" w:rsidRPr="00CD2D6F">
          <w:rPr>
            <w:noProof/>
            <w:webHidden/>
            <w:sz w:val="25"/>
            <w:szCs w:val="25"/>
          </w:rPr>
          <w:fldChar w:fldCharType="end"/>
        </w:r>
      </w:hyperlink>
    </w:p>
    <w:p w14:paraId="4D567225" w14:textId="640AD74E" w:rsidR="00CD2D6F" w:rsidRPr="00CD2D6F" w:rsidRDefault="00184D15" w:rsidP="00CD2D6F">
      <w:pPr>
        <w:pStyle w:val="31"/>
        <w:tabs>
          <w:tab w:val="left" w:pos="1560"/>
        </w:tabs>
        <w:jc w:val="both"/>
        <w:rPr>
          <w:rFonts w:eastAsiaTheme="minorEastAsia"/>
          <w:noProof/>
          <w:kern w:val="2"/>
          <w:sz w:val="25"/>
          <w:szCs w:val="25"/>
          <w:lang w:val="uk-UA" w:eastAsia="uk-UA"/>
          <w14:ligatures w14:val="standardContextual"/>
        </w:rPr>
      </w:pPr>
      <w:hyperlink w:anchor="_Toc192251823" w:history="1">
        <w:r w:rsidR="00CD2D6F" w:rsidRPr="00CD2D6F">
          <w:rPr>
            <w:rStyle w:val="a3"/>
            <w:iCs/>
            <w:noProof/>
            <w:sz w:val="25"/>
            <w:szCs w:val="25"/>
          </w:rPr>
          <w:t>2.2.3.</w:t>
        </w:r>
        <w:r w:rsidR="00CD2D6F" w:rsidRPr="00CD2D6F">
          <w:rPr>
            <w:rFonts w:eastAsiaTheme="minorEastAsia"/>
            <w:noProof/>
            <w:kern w:val="2"/>
            <w:sz w:val="25"/>
            <w:szCs w:val="25"/>
            <w:lang w:val="uk-UA" w:eastAsia="uk-UA"/>
            <w14:ligatures w14:val="standardContextual"/>
          </w:rPr>
          <w:tab/>
        </w:r>
        <w:r w:rsidR="00CD2D6F" w:rsidRPr="00CD2D6F">
          <w:rPr>
            <w:rStyle w:val="a3"/>
            <w:iCs/>
            <w:noProof/>
            <w:sz w:val="25"/>
            <w:szCs w:val="25"/>
          </w:rPr>
          <w:t>Мережа</w:t>
        </w:r>
        <w:r w:rsidR="00CD2D6F" w:rsidRPr="00CD2D6F">
          <w:rPr>
            <w:noProof/>
            <w:webHidden/>
            <w:sz w:val="25"/>
            <w:szCs w:val="25"/>
          </w:rPr>
          <w:tab/>
        </w:r>
        <w:r w:rsidR="00CD2D6F" w:rsidRPr="00CD2D6F">
          <w:rPr>
            <w:noProof/>
            <w:webHidden/>
            <w:sz w:val="25"/>
            <w:szCs w:val="25"/>
          </w:rPr>
          <w:fldChar w:fldCharType="begin"/>
        </w:r>
        <w:r w:rsidR="00CD2D6F" w:rsidRPr="00CD2D6F">
          <w:rPr>
            <w:noProof/>
            <w:webHidden/>
            <w:sz w:val="25"/>
            <w:szCs w:val="25"/>
          </w:rPr>
          <w:instrText xml:space="preserve"> PAGEREF _Toc192251823 \h </w:instrText>
        </w:r>
        <w:r w:rsidR="00CD2D6F" w:rsidRPr="00CD2D6F">
          <w:rPr>
            <w:noProof/>
            <w:webHidden/>
            <w:sz w:val="25"/>
            <w:szCs w:val="25"/>
          </w:rPr>
        </w:r>
        <w:r w:rsidR="00CD2D6F" w:rsidRPr="00CD2D6F">
          <w:rPr>
            <w:noProof/>
            <w:webHidden/>
            <w:sz w:val="25"/>
            <w:szCs w:val="25"/>
          </w:rPr>
          <w:fldChar w:fldCharType="separate"/>
        </w:r>
        <w:r w:rsidR="00CD2D6F" w:rsidRPr="00CD2D6F">
          <w:rPr>
            <w:noProof/>
            <w:webHidden/>
            <w:sz w:val="25"/>
            <w:szCs w:val="25"/>
          </w:rPr>
          <w:t>10</w:t>
        </w:r>
        <w:r w:rsidR="00CD2D6F" w:rsidRPr="00CD2D6F">
          <w:rPr>
            <w:noProof/>
            <w:webHidden/>
            <w:sz w:val="25"/>
            <w:szCs w:val="25"/>
          </w:rPr>
          <w:fldChar w:fldCharType="end"/>
        </w:r>
      </w:hyperlink>
    </w:p>
    <w:p w14:paraId="0865D2BB" w14:textId="6CB62824" w:rsidR="00CD2D6F" w:rsidRPr="00CD2D6F" w:rsidRDefault="00184D15" w:rsidP="00CD2D6F">
      <w:pPr>
        <w:pStyle w:val="31"/>
        <w:tabs>
          <w:tab w:val="left" w:pos="1560"/>
        </w:tabs>
        <w:jc w:val="both"/>
        <w:rPr>
          <w:rFonts w:eastAsiaTheme="minorEastAsia"/>
          <w:noProof/>
          <w:kern w:val="2"/>
          <w:sz w:val="25"/>
          <w:szCs w:val="25"/>
          <w:lang w:val="uk-UA" w:eastAsia="uk-UA"/>
          <w14:ligatures w14:val="standardContextual"/>
        </w:rPr>
      </w:pPr>
      <w:hyperlink w:anchor="_Toc192251824" w:history="1">
        <w:r w:rsidR="00CD2D6F" w:rsidRPr="00CD2D6F">
          <w:rPr>
            <w:rStyle w:val="a3"/>
            <w:noProof/>
            <w:sz w:val="25"/>
            <w:szCs w:val="25"/>
          </w:rPr>
          <w:t>2.2.4.</w:t>
        </w:r>
        <w:r w:rsidR="00CD2D6F" w:rsidRPr="00CD2D6F">
          <w:rPr>
            <w:rFonts w:eastAsiaTheme="minorEastAsia"/>
            <w:noProof/>
            <w:kern w:val="2"/>
            <w:sz w:val="25"/>
            <w:szCs w:val="25"/>
            <w:lang w:val="uk-UA" w:eastAsia="uk-UA"/>
            <w14:ligatures w14:val="standardContextual"/>
          </w:rPr>
          <w:tab/>
        </w:r>
        <w:r w:rsidR="00CD2D6F" w:rsidRPr="00CD2D6F">
          <w:rPr>
            <w:rStyle w:val="a3"/>
            <w:noProof/>
            <w:sz w:val="25"/>
            <w:szCs w:val="25"/>
          </w:rPr>
          <w:t>Додаткові пристрої</w:t>
        </w:r>
        <w:r w:rsidR="00CD2D6F" w:rsidRPr="00CD2D6F">
          <w:rPr>
            <w:noProof/>
            <w:webHidden/>
            <w:sz w:val="25"/>
            <w:szCs w:val="25"/>
          </w:rPr>
          <w:tab/>
        </w:r>
        <w:r w:rsidR="00CD2D6F" w:rsidRPr="00CD2D6F">
          <w:rPr>
            <w:noProof/>
            <w:webHidden/>
            <w:sz w:val="25"/>
            <w:szCs w:val="25"/>
          </w:rPr>
          <w:fldChar w:fldCharType="begin"/>
        </w:r>
        <w:r w:rsidR="00CD2D6F" w:rsidRPr="00CD2D6F">
          <w:rPr>
            <w:noProof/>
            <w:webHidden/>
            <w:sz w:val="25"/>
            <w:szCs w:val="25"/>
          </w:rPr>
          <w:instrText xml:space="preserve"> PAGEREF _Toc192251824 \h </w:instrText>
        </w:r>
        <w:r w:rsidR="00CD2D6F" w:rsidRPr="00CD2D6F">
          <w:rPr>
            <w:noProof/>
            <w:webHidden/>
            <w:sz w:val="25"/>
            <w:szCs w:val="25"/>
          </w:rPr>
        </w:r>
        <w:r w:rsidR="00CD2D6F" w:rsidRPr="00CD2D6F">
          <w:rPr>
            <w:noProof/>
            <w:webHidden/>
            <w:sz w:val="25"/>
            <w:szCs w:val="25"/>
          </w:rPr>
          <w:fldChar w:fldCharType="separate"/>
        </w:r>
        <w:r w:rsidR="00CD2D6F" w:rsidRPr="00CD2D6F">
          <w:rPr>
            <w:noProof/>
            <w:webHidden/>
            <w:sz w:val="25"/>
            <w:szCs w:val="25"/>
          </w:rPr>
          <w:t>11</w:t>
        </w:r>
        <w:r w:rsidR="00CD2D6F" w:rsidRPr="00CD2D6F">
          <w:rPr>
            <w:noProof/>
            <w:webHidden/>
            <w:sz w:val="25"/>
            <w:szCs w:val="25"/>
          </w:rPr>
          <w:fldChar w:fldCharType="end"/>
        </w:r>
      </w:hyperlink>
    </w:p>
    <w:p w14:paraId="455208E1" w14:textId="0FE01ED6" w:rsidR="00CD2D6F" w:rsidRPr="00CD2D6F" w:rsidRDefault="00184D15" w:rsidP="00CD2D6F">
      <w:pPr>
        <w:pStyle w:val="23"/>
        <w:tabs>
          <w:tab w:val="left" w:pos="1134"/>
        </w:tabs>
        <w:jc w:val="both"/>
        <w:rPr>
          <w:rFonts w:eastAsiaTheme="minorEastAsia"/>
          <w:noProof/>
          <w:kern w:val="2"/>
          <w:sz w:val="25"/>
          <w:szCs w:val="25"/>
          <w:lang w:val="uk-UA" w:eastAsia="uk-UA"/>
          <w14:ligatures w14:val="standardContextual"/>
        </w:rPr>
      </w:pPr>
      <w:hyperlink w:anchor="_Toc192251825" w:history="1">
        <w:r w:rsidR="00CD2D6F" w:rsidRPr="00CD2D6F">
          <w:rPr>
            <w:rStyle w:val="a3"/>
            <w:noProof/>
            <w:sz w:val="25"/>
            <w:szCs w:val="25"/>
          </w:rPr>
          <w:t>2.3.</w:t>
        </w:r>
        <w:r w:rsidR="00CD2D6F" w:rsidRPr="00CD2D6F">
          <w:rPr>
            <w:rFonts w:eastAsiaTheme="minorEastAsia"/>
            <w:noProof/>
            <w:kern w:val="2"/>
            <w:sz w:val="25"/>
            <w:szCs w:val="25"/>
            <w:lang w:val="uk-UA" w:eastAsia="uk-UA"/>
            <w14:ligatures w14:val="standardContextual"/>
          </w:rPr>
          <w:tab/>
        </w:r>
        <w:r w:rsidR="00CD2D6F" w:rsidRPr="00CD2D6F">
          <w:rPr>
            <w:rStyle w:val="a3"/>
            <w:noProof/>
            <w:sz w:val="25"/>
            <w:szCs w:val="25"/>
          </w:rPr>
          <w:t>Зона відповідальності персоналу</w:t>
        </w:r>
        <w:r w:rsidR="00CD2D6F" w:rsidRPr="00CD2D6F">
          <w:rPr>
            <w:noProof/>
            <w:webHidden/>
            <w:sz w:val="25"/>
            <w:szCs w:val="25"/>
          </w:rPr>
          <w:tab/>
        </w:r>
        <w:r w:rsidR="00CD2D6F" w:rsidRPr="00CD2D6F">
          <w:rPr>
            <w:noProof/>
            <w:webHidden/>
            <w:sz w:val="25"/>
            <w:szCs w:val="25"/>
          </w:rPr>
          <w:fldChar w:fldCharType="begin"/>
        </w:r>
        <w:r w:rsidR="00CD2D6F" w:rsidRPr="00CD2D6F">
          <w:rPr>
            <w:noProof/>
            <w:webHidden/>
            <w:sz w:val="25"/>
            <w:szCs w:val="25"/>
          </w:rPr>
          <w:instrText xml:space="preserve"> PAGEREF _Toc192251825 \h </w:instrText>
        </w:r>
        <w:r w:rsidR="00CD2D6F" w:rsidRPr="00CD2D6F">
          <w:rPr>
            <w:noProof/>
            <w:webHidden/>
            <w:sz w:val="25"/>
            <w:szCs w:val="25"/>
          </w:rPr>
        </w:r>
        <w:r w:rsidR="00CD2D6F" w:rsidRPr="00CD2D6F">
          <w:rPr>
            <w:noProof/>
            <w:webHidden/>
            <w:sz w:val="25"/>
            <w:szCs w:val="25"/>
          </w:rPr>
          <w:fldChar w:fldCharType="separate"/>
        </w:r>
        <w:r w:rsidR="00CD2D6F" w:rsidRPr="00CD2D6F">
          <w:rPr>
            <w:noProof/>
            <w:webHidden/>
            <w:sz w:val="25"/>
            <w:szCs w:val="25"/>
          </w:rPr>
          <w:t>11</w:t>
        </w:r>
        <w:r w:rsidR="00CD2D6F" w:rsidRPr="00CD2D6F">
          <w:rPr>
            <w:noProof/>
            <w:webHidden/>
            <w:sz w:val="25"/>
            <w:szCs w:val="25"/>
          </w:rPr>
          <w:fldChar w:fldCharType="end"/>
        </w:r>
      </w:hyperlink>
    </w:p>
    <w:p w14:paraId="772B7B5F" w14:textId="5086359E" w:rsidR="00CD2D6F" w:rsidRPr="00CD2D6F" w:rsidRDefault="00184D15" w:rsidP="00CD2D6F">
      <w:pPr>
        <w:pStyle w:val="11"/>
        <w:ind w:right="850"/>
        <w:jc w:val="both"/>
        <w:rPr>
          <w:rFonts w:eastAsiaTheme="minorEastAsia"/>
          <w:caps w:val="0"/>
          <w:noProof/>
          <w:kern w:val="2"/>
          <w:sz w:val="25"/>
          <w:szCs w:val="25"/>
          <w:lang w:val="uk-UA" w:eastAsia="uk-UA"/>
          <w14:ligatures w14:val="standardContextual"/>
        </w:rPr>
      </w:pPr>
      <w:hyperlink w:anchor="_Toc192251826" w:history="1">
        <w:r w:rsidR="00CD2D6F" w:rsidRPr="00CD2D6F">
          <w:rPr>
            <w:rStyle w:val="a3"/>
            <w:noProof/>
            <w:sz w:val="25"/>
            <w:szCs w:val="25"/>
          </w:rPr>
          <w:t>3.</w:t>
        </w:r>
        <w:r w:rsidR="00CD2D6F" w:rsidRPr="00CD2D6F">
          <w:rPr>
            <w:rFonts w:eastAsiaTheme="minorEastAsia"/>
            <w:caps w:val="0"/>
            <w:noProof/>
            <w:kern w:val="2"/>
            <w:sz w:val="25"/>
            <w:szCs w:val="25"/>
            <w:lang w:val="uk-UA" w:eastAsia="uk-UA"/>
            <w14:ligatures w14:val="standardContextual"/>
          </w:rPr>
          <w:tab/>
        </w:r>
        <w:r w:rsidR="00CD2D6F" w:rsidRPr="00CD2D6F">
          <w:rPr>
            <w:rStyle w:val="a3"/>
            <w:noProof/>
            <w:sz w:val="25"/>
            <w:szCs w:val="25"/>
          </w:rPr>
          <w:t xml:space="preserve">ОСНОВНІ ФУНКЦІОНАЛЬНІ МОЖЛИВОСТІ ПЗ </w:t>
        </w:r>
        <w:r w:rsidR="00CD2D6F" w:rsidRPr="00CD2D6F">
          <w:rPr>
            <w:rStyle w:val="a3"/>
            <w:noProof/>
            <w:sz w:val="25"/>
            <w:szCs w:val="25"/>
            <w:lang w:eastAsia="zh-CN"/>
          </w:rPr>
          <w:t>«</w:t>
        </w:r>
        <w:r w:rsidR="00CD2D6F" w:rsidRPr="00CD2D6F">
          <w:rPr>
            <w:rStyle w:val="a3"/>
            <w:noProof/>
            <w:sz w:val="25"/>
            <w:szCs w:val="25"/>
          </w:rPr>
          <w:t>ПРРО</w:t>
        </w:r>
        <w:r w:rsidR="00CD2D6F" w:rsidRPr="00CD2D6F">
          <w:rPr>
            <w:rStyle w:val="a3"/>
            <w:noProof/>
            <w:sz w:val="25"/>
            <w:szCs w:val="25"/>
            <w:lang w:eastAsia="zh-CN"/>
          </w:rPr>
          <w:t xml:space="preserve"> WINDOWS ДПС»</w:t>
        </w:r>
        <w:r w:rsidR="00CD2D6F" w:rsidRPr="00CD2D6F">
          <w:rPr>
            <w:noProof/>
            <w:webHidden/>
            <w:sz w:val="25"/>
            <w:szCs w:val="25"/>
          </w:rPr>
          <w:tab/>
        </w:r>
        <w:r w:rsidR="00CD2D6F" w:rsidRPr="00CD2D6F">
          <w:rPr>
            <w:noProof/>
            <w:webHidden/>
            <w:sz w:val="25"/>
            <w:szCs w:val="25"/>
          </w:rPr>
          <w:fldChar w:fldCharType="begin"/>
        </w:r>
        <w:r w:rsidR="00CD2D6F" w:rsidRPr="00CD2D6F">
          <w:rPr>
            <w:noProof/>
            <w:webHidden/>
            <w:sz w:val="25"/>
            <w:szCs w:val="25"/>
          </w:rPr>
          <w:instrText xml:space="preserve"> PAGEREF _Toc192251826 \h </w:instrText>
        </w:r>
        <w:r w:rsidR="00CD2D6F" w:rsidRPr="00CD2D6F">
          <w:rPr>
            <w:noProof/>
            <w:webHidden/>
            <w:sz w:val="25"/>
            <w:szCs w:val="25"/>
          </w:rPr>
        </w:r>
        <w:r w:rsidR="00CD2D6F" w:rsidRPr="00CD2D6F">
          <w:rPr>
            <w:noProof/>
            <w:webHidden/>
            <w:sz w:val="25"/>
            <w:szCs w:val="25"/>
          </w:rPr>
          <w:fldChar w:fldCharType="separate"/>
        </w:r>
        <w:r w:rsidR="00CD2D6F" w:rsidRPr="00CD2D6F">
          <w:rPr>
            <w:noProof/>
            <w:webHidden/>
            <w:sz w:val="25"/>
            <w:szCs w:val="25"/>
          </w:rPr>
          <w:t>12</w:t>
        </w:r>
        <w:r w:rsidR="00CD2D6F" w:rsidRPr="00CD2D6F">
          <w:rPr>
            <w:noProof/>
            <w:webHidden/>
            <w:sz w:val="25"/>
            <w:szCs w:val="25"/>
          </w:rPr>
          <w:fldChar w:fldCharType="end"/>
        </w:r>
      </w:hyperlink>
    </w:p>
    <w:p w14:paraId="5A28F155" w14:textId="31E81387" w:rsidR="00CD2D6F" w:rsidRPr="00CD2D6F" w:rsidRDefault="00184D15" w:rsidP="00CD2D6F">
      <w:pPr>
        <w:pStyle w:val="23"/>
        <w:tabs>
          <w:tab w:val="left" w:pos="1134"/>
        </w:tabs>
        <w:jc w:val="both"/>
        <w:rPr>
          <w:rFonts w:eastAsiaTheme="minorEastAsia"/>
          <w:noProof/>
          <w:kern w:val="2"/>
          <w:sz w:val="25"/>
          <w:szCs w:val="25"/>
          <w:lang w:val="uk-UA" w:eastAsia="uk-UA"/>
          <w14:ligatures w14:val="standardContextual"/>
        </w:rPr>
      </w:pPr>
      <w:hyperlink w:anchor="_Toc192251827" w:history="1">
        <w:r w:rsidR="00CD2D6F" w:rsidRPr="00CD2D6F">
          <w:rPr>
            <w:rStyle w:val="a3"/>
            <w:noProof/>
            <w:sz w:val="25"/>
            <w:szCs w:val="25"/>
          </w:rPr>
          <w:t>3.1.</w:t>
        </w:r>
        <w:r w:rsidR="00CD2D6F" w:rsidRPr="00CD2D6F">
          <w:rPr>
            <w:rFonts w:eastAsiaTheme="minorEastAsia"/>
            <w:noProof/>
            <w:kern w:val="2"/>
            <w:sz w:val="25"/>
            <w:szCs w:val="25"/>
            <w:lang w:val="uk-UA" w:eastAsia="uk-UA"/>
            <w14:ligatures w14:val="standardContextual"/>
          </w:rPr>
          <w:tab/>
        </w:r>
        <w:r w:rsidR="00CD2D6F" w:rsidRPr="00CD2D6F">
          <w:rPr>
            <w:rStyle w:val="a3"/>
            <w:noProof/>
            <w:sz w:val="25"/>
            <w:szCs w:val="25"/>
          </w:rPr>
          <w:t xml:space="preserve">Встановлення </w:t>
        </w:r>
        <w:r w:rsidR="00CD2D6F" w:rsidRPr="00CD2D6F">
          <w:rPr>
            <w:rStyle w:val="a3"/>
            <w:noProof/>
            <w:sz w:val="25"/>
            <w:szCs w:val="25"/>
            <w:lang w:eastAsia="zh-CN"/>
          </w:rPr>
          <w:t>ПЗ «ПРРО WINDOWS ДПС»</w:t>
        </w:r>
        <w:r w:rsidR="00CD2D6F" w:rsidRPr="00CD2D6F">
          <w:rPr>
            <w:noProof/>
            <w:webHidden/>
            <w:sz w:val="25"/>
            <w:szCs w:val="25"/>
          </w:rPr>
          <w:tab/>
        </w:r>
        <w:r w:rsidR="00CD2D6F" w:rsidRPr="00CD2D6F">
          <w:rPr>
            <w:noProof/>
            <w:webHidden/>
            <w:sz w:val="25"/>
            <w:szCs w:val="25"/>
          </w:rPr>
          <w:fldChar w:fldCharType="begin"/>
        </w:r>
        <w:r w:rsidR="00CD2D6F" w:rsidRPr="00CD2D6F">
          <w:rPr>
            <w:noProof/>
            <w:webHidden/>
            <w:sz w:val="25"/>
            <w:szCs w:val="25"/>
          </w:rPr>
          <w:instrText xml:space="preserve"> PAGEREF _Toc192251827 \h </w:instrText>
        </w:r>
        <w:r w:rsidR="00CD2D6F" w:rsidRPr="00CD2D6F">
          <w:rPr>
            <w:noProof/>
            <w:webHidden/>
            <w:sz w:val="25"/>
            <w:szCs w:val="25"/>
          </w:rPr>
        </w:r>
        <w:r w:rsidR="00CD2D6F" w:rsidRPr="00CD2D6F">
          <w:rPr>
            <w:noProof/>
            <w:webHidden/>
            <w:sz w:val="25"/>
            <w:szCs w:val="25"/>
          </w:rPr>
          <w:fldChar w:fldCharType="separate"/>
        </w:r>
        <w:r w:rsidR="00CD2D6F" w:rsidRPr="00CD2D6F">
          <w:rPr>
            <w:noProof/>
            <w:webHidden/>
            <w:sz w:val="25"/>
            <w:szCs w:val="25"/>
          </w:rPr>
          <w:t>12</w:t>
        </w:r>
        <w:r w:rsidR="00CD2D6F" w:rsidRPr="00CD2D6F">
          <w:rPr>
            <w:noProof/>
            <w:webHidden/>
            <w:sz w:val="25"/>
            <w:szCs w:val="25"/>
          </w:rPr>
          <w:fldChar w:fldCharType="end"/>
        </w:r>
      </w:hyperlink>
    </w:p>
    <w:p w14:paraId="6FBF339A" w14:textId="0AFDDB07" w:rsidR="00CD2D6F" w:rsidRPr="00CD2D6F" w:rsidRDefault="00184D15" w:rsidP="00CD2D6F">
      <w:pPr>
        <w:pStyle w:val="23"/>
        <w:tabs>
          <w:tab w:val="left" w:pos="1134"/>
        </w:tabs>
        <w:jc w:val="both"/>
        <w:rPr>
          <w:rFonts w:eastAsiaTheme="minorEastAsia"/>
          <w:noProof/>
          <w:kern w:val="2"/>
          <w:sz w:val="25"/>
          <w:szCs w:val="25"/>
          <w:lang w:val="uk-UA" w:eastAsia="uk-UA"/>
          <w14:ligatures w14:val="standardContextual"/>
        </w:rPr>
      </w:pPr>
      <w:hyperlink w:anchor="_Toc192251828" w:history="1">
        <w:r w:rsidR="00CD2D6F" w:rsidRPr="00CD2D6F">
          <w:rPr>
            <w:rStyle w:val="a3"/>
            <w:noProof/>
            <w:sz w:val="25"/>
            <w:szCs w:val="25"/>
          </w:rPr>
          <w:t>3.2.</w:t>
        </w:r>
        <w:r w:rsidR="00CD2D6F" w:rsidRPr="00CD2D6F">
          <w:rPr>
            <w:rFonts w:eastAsiaTheme="minorEastAsia"/>
            <w:noProof/>
            <w:kern w:val="2"/>
            <w:sz w:val="25"/>
            <w:szCs w:val="25"/>
            <w:lang w:val="uk-UA" w:eastAsia="uk-UA"/>
            <w14:ligatures w14:val="standardContextual"/>
          </w:rPr>
          <w:tab/>
        </w:r>
        <w:r w:rsidR="00CD2D6F" w:rsidRPr="00CD2D6F">
          <w:rPr>
            <w:rStyle w:val="a3"/>
            <w:noProof/>
            <w:sz w:val="25"/>
            <w:szCs w:val="25"/>
          </w:rPr>
          <w:t>Оновлення програми</w:t>
        </w:r>
        <w:r w:rsidR="00CD2D6F" w:rsidRPr="00CD2D6F">
          <w:rPr>
            <w:noProof/>
            <w:webHidden/>
            <w:sz w:val="25"/>
            <w:szCs w:val="25"/>
          </w:rPr>
          <w:tab/>
        </w:r>
        <w:r w:rsidR="00CD2D6F" w:rsidRPr="00CD2D6F">
          <w:rPr>
            <w:noProof/>
            <w:webHidden/>
            <w:sz w:val="25"/>
            <w:szCs w:val="25"/>
          </w:rPr>
          <w:fldChar w:fldCharType="begin"/>
        </w:r>
        <w:r w:rsidR="00CD2D6F" w:rsidRPr="00CD2D6F">
          <w:rPr>
            <w:noProof/>
            <w:webHidden/>
            <w:sz w:val="25"/>
            <w:szCs w:val="25"/>
          </w:rPr>
          <w:instrText xml:space="preserve"> PAGEREF _Toc192251828 \h </w:instrText>
        </w:r>
        <w:r w:rsidR="00CD2D6F" w:rsidRPr="00CD2D6F">
          <w:rPr>
            <w:noProof/>
            <w:webHidden/>
            <w:sz w:val="25"/>
            <w:szCs w:val="25"/>
          </w:rPr>
        </w:r>
        <w:r w:rsidR="00CD2D6F" w:rsidRPr="00CD2D6F">
          <w:rPr>
            <w:noProof/>
            <w:webHidden/>
            <w:sz w:val="25"/>
            <w:szCs w:val="25"/>
          </w:rPr>
          <w:fldChar w:fldCharType="separate"/>
        </w:r>
        <w:r w:rsidR="00CD2D6F" w:rsidRPr="00CD2D6F">
          <w:rPr>
            <w:noProof/>
            <w:webHidden/>
            <w:sz w:val="25"/>
            <w:szCs w:val="25"/>
          </w:rPr>
          <w:t>15</w:t>
        </w:r>
        <w:r w:rsidR="00CD2D6F" w:rsidRPr="00CD2D6F">
          <w:rPr>
            <w:noProof/>
            <w:webHidden/>
            <w:sz w:val="25"/>
            <w:szCs w:val="25"/>
          </w:rPr>
          <w:fldChar w:fldCharType="end"/>
        </w:r>
      </w:hyperlink>
    </w:p>
    <w:p w14:paraId="152B801A" w14:textId="186B9A45" w:rsidR="00CD2D6F" w:rsidRPr="00CD2D6F" w:rsidRDefault="00184D15" w:rsidP="00CD2D6F">
      <w:pPr>
        <w:pStyle w:val="23"/>
        <w:tabs>
          <w:tab w:val="left" w:pos="1134"/>
        </w:tabs>
        <w:jc w:val="both"/>
        <w:rPr>
          <w:rFonts w:eastAsiaTheme="minorEastAsia"/>
          <w:noProof/>
          <w:kern w:val="2"/>
          <w:sz w:val="25"/>
          <w:szCs w:val="25"/>
          <w:lang w:val="uk-UA" w:eastAsia="uk-UA"/>
          <w14:ligatures w14:val="standardContextual"/>
        </w:rPr>
      </w:pPr>
      <w:hyperlink w:anchor="_Toc192251829" w:history="1">
        <w:r w:rsidR="00CD2D6F" w:rsidRPr="00CD2D6F">
          <w:rPr>
            <w:rStyle w:val="a3"/>
            <w:noProof/>
            <w:sz w:val="25"/>
            <w:szCs w:val="25"/>
          </w:rPr>
          <w:t>3.3.</w:t>
        </w:r>
        <w:r w:rsidR="00CD2D6F" w:rsidRPr="00CD2D6F">
          <w:rPr>
            <w:rFonts w:eastAsiaTheme="minorEastAsia"/>
            <w:noProof/>
            <w:kern w:val="2"/>
            <w:sz w:val="25"/>
            <w:szCs w:val="25"/>
            <w:lang w:val="uk-UA" w:eastAsia="uk-UA"/>
            <w14:ligatures w14:val="standardContextual"/>
          </w:rPr>
          <w:tab/>
        </w:r>
        <w:r w:rsidR="00CD2D6F" w:rsidRPr="00CD2D6F">
          <w:rPr>
            <w:rStyle w:val="a3"/>
            <w:noProof/>
            <w:sz w:val="25"/>
            <w:szCs w:val="25"/>
          </w:rPr>
          <w:t>Запуск ПЗ ПРРО</w:t>
        </w:r>
        <w:r w:rsidR="00CD2D6F" w:rsidRPr="00CD2D6F">
          <w:rPr>
            <w:noProof/>
            <w:webHidden/>
            <w:sz w:val="25"/>
            <w:szCs w:val="25"/>
          </w:rPr>
          <w:tab/>
        </w:r>
        <w:r w:rsidR="00CD2D6F" w:rsidRPr="00CD2D6F">
          <w:rPr>
            <w:noProof/>
            <w:webHidden/>
            <w:sz w:val="25"/>
            <w:szCs w:val="25"/>
          </w:rPr>
          <w:fldChar w:fldCharType="begin"/>
        </w:r>
        <w:r w:rsidR="00CD2D6F" w:rsidRPr="00CD2D6F">
          <w:rPr>
            <w:noProof/>
            <w:webHidden/>
            <w:sz w:val="25"/>
            <w:szCs w:val="25"/>
          </w:rPr>
          <w:instrText xml:space="preserve"> PAGEREF _Toc192251829 \h </w:instrText>
        </w:r>
        <w:r w:rsidR="00CD2D6F" w:rsidRPr="00CD2D6F">
          <w:rPr>
            <w:noProof/>
            <w:webHidden/>
            <w:sz w:val="25"/>
            <w:szCs w:val="25"/>
          </w:rPr>
        </w:r>
        <w:r w:rsidR="00CD2D6F" w:rsidRPr="00CD2D6F">
          <w:rPr>
            <w:noProof/>
            <w:webHidden/>
            <w:sz w:val="25"/>
            <w:szCs w:val="25"/>
          </w:rPr>
          <w:fldChar w:fldCharType="separate"/>
        </w:r>
        <w:r w:rsidR="00CD2D6F" w:rsidRPr="00CD2D6F">
          <w:rPr>
            <w:noProof/>
            <w:webHidden/>
            <w:sz w:val="25"/>
            <w:szCs w:val="25"/>
          </w:rPr>
          <w:t>15</w:t>
        </w:r>
        <w:r w:rsidR="00CD2D6F" w:rsidRPr="00CD2D6F">
          <w:rPr>
            <w:noProof/>
            <w:webHidden/>
            <w:sz w:val="25"/>
            <w:szCs w:val="25"/>
          </w:rPr>
          <w:fldChar w:fldCharType="end"/>
        </w:r>
      </w:hyperlink>
    </w:p>
    <w:p w14:paraId="40DE2150" w14:textId="4241B763" w:rsidR="00CD2D6F" w:rsidRPr="00CD2D6F" w:rsidRDefault="00184D15" w:rsidP="00CD2D6F">
      <w:pPr>
        <w:pStyle w:val="23"/>
        <w:tabs>
          <w:tab w:val="left" w:pos="1134"/>
        </w:tabs>
        <w:jc w:val="both"/>
        <w:rPr>
          <w:rFonts w:eastAsiaTheme="minorEastAsia"/>
          <w:noProof/>
          <w:kern w:val="2"/>
          <w:sz w:val="25"/>
          <w:szCs w:val="25"/>
          <w:lang w:val="uk-UA" w:eastAsia="uk-UA"/>
          <w14:ligatures w14:val="standardContextual"/>
        </w:rPr>
      </w:pPr>
      <w:hyperlink w:anchor="_Toc192251830" w:history="1">
        <w:r w:rsidR="00CD2D6F" w:rsidRPr="00CD2D6F">
          <w:rPr>
            <w:rStyle w:val="a3"/>
            <w:noProof/>
            <w:sz w:val="25"/>
            <w:szCs w:val="25"/>
          </w:rPr>
          <w:t>3.4.</w:t>
        </w:r>
        <w:r w:rsidR="00CD2D6F" w:rsidRPr="00CD2D6F">
          <w:rPr>
            <w:rFonts w:eastAsiaTheme="minorEastAsia"/>
            <w:noProof/>
            <w:kern w:val="2"/>
            <w:sz w:val="25"/>
            <w:szCs w:val="25"/>
            <w:lang w:val="uk-UA" w:eastAsia="uk-UA"/>
            <w14:ligatures w14:val="standardContextual"/>
          </w:rPr>
          <w:tab/>
        </w:r>
        <w:r w:rsidR="00CD2D6F" w:rsidRPr="00CD2D6F">
          <w:rPr>
            <w:rStyle w:val="a3"/>
            <w:noProof/>
            <w:sz w:val="25"/>
            <w:szCs w:val="25"/>
          </w:rPr>
          <w:t>Авторизація у програмному РРО</w:t>
        </w:r>
        <w:r w:rsidR="00CD2D6F" w:rsidRPr="00CD2D6F">
          <w:rPr>
            <w:noProof/>
            <w:webHidden/>
            <w:sz w:val="25"/>
            <w:szCs w:val="25"/>
          </w:rPr>
          <w:tab/>
        </w:r>
        <w:r w:rsidR="00CD2D6F" w:rsidRPr="00CD2D6F">
          <w:rPr>
            <w:noProof/>
            <w:webHidden/>
            <w:sz w:val="25"/>
            <w:szCs w:val="25"/>
          </w:rPr>
          <w:fldChar w:fldCharType="begin"/>
        </w:r>
        <w:r w:rsidR="00CD2D6F" w:rsidRPr="00CD2D6F">
          <w:rPr>
            <w:noProof/>
            <w:webHidden/>
            <w:sz w:val="25"/>
            <w:szCs w:val="25"/>
          </w:rPr>
          <w:instrText xml:space="preserve"> PAGEREF _Toc192251830 \h </w:instrText>
        </w:r>
        <w:r w:rsidR="00CD2D6F" w:rsidRPr="00CD2D6F">
          <w:rPr>
            <w:noProof/>
            <w:webHidden/>
            <w:sz w:val="25"/>
            <w:szCs w:val="25"/>
          </w:rPr>
        </w:r>
        <w:r w:rsidR="00CD2D6F" w:rsidRPr="00CD2D6F">
          <w:rPr>
            <w:noProof/>
            <w:webHidden/>
            <w:sz w:val="25"/>
            <w:szCs w:val="25"/>
          </w:rPr>
          <w:fldChar w:fldCharType="separate"/>
        </w:r>
        <w:r w:rsidR="00CD2D6F" w:rsidRPr="00CD2D6F">
          <w:rPr>
            <w:noProof/>
            <w:webHidden/>
            <w:sz w:val="25"/>
            <w:szCs w:val="25"/>
          </w:rPr>
          <w:t>15</w:t>
        </w:r>
        <w:r w:rsidR="00CD2D6F" w:rsidRPr="00CD2D6F">
          <w:rPr>
            <w:noProof/>
            <w:webHidden/>
            <w:sz w:val="25"/>
            <w:szCs w:val="25"/>
          </w:rPr>
          <w:fldChar w:fldCharType="end"/>
        </w:r>
      </w:hyperlink>
    </w:p>
    <w:p w14:paraId="24B0D8EC" w14:textId="6A951CF4" w:rsidR="00CD2D6F" w:rsidRPr="00CD2D6F" w:rsidRDefault="00184D15" w:rsidP="00CD2D6F">
      <w:pPr>
        <w:pStyle w:val="31"/>
        <w:tabs>
          <w:tab w:val="left" w:pos="1560"/>
        </w:tabs>
        <w:jc w:val="both"/>
        <w:rPr>
          <w:rFonts w:eastAsiaTheme="minorEastAsia"/>
          <w:noProof/>
          <w:kern w:val="2"/>
          <w:sz w:val="25"/>
          <w:szCs w:val="25"/>
          <w:lang w:val="uk-UA" w:eastAsia="uk-UA"/>
          <w14:ligatures w14:val="standardContextual"/>
        </w:rPr>
      </w:pPr>
      <w:hyperlink w:anchor="_Toc192251831" w:history="1">
        <w:r w:rsidR="00CD2D6F" w:rsidRPr="00CD2D6F">
          <w:rPr>
            <w:rStyle w:val="a3"/>
            <w:noProof/>
            <w:sz w:val="25"/>
            <w:szCs w:val="25"/>
          </w:rPr>
          <w:t>3.4.1.</w:t>
        </w:r>
        <w:r w:rsidR="00CD2D6F" w:rsidRPr="00CD2D6F">
          <w:rPr>
            <w:rFonts w:eastAsiaTheme="minorEastAsia"/>
            <w:noProof/>
            <w:kern w:val="2"/>
            <w:sz w:val="25"/>
            <w:szCs w:val="25"/>
            <w:lang w:val="uk-UA" w:eastAsia="uk-UA"/>
            <w14:ligatures w14:val="standardContextual"/>
          </w:rPr>
          <w:tab/>
        </w:r>
        <w:r w:rsidR="00CD2D6F" w:rsidRPr="00CD2D6F">
          <w:rPr>
            <w:rStyle w:val="a3"/>
            <w:noProof/>
            <w:sz w:val="25"/>
            <w:szCs w:val="25"/>
          </w:rPr>
          <w:t>Авторизація користувача за Файловим ключем</w:t>
        </w:r>
        <w:r w:rsidR="00CD2D6F" w:rsidRPr="00CD2D6F">
          <w:rPr>
            <w:noProof/>
            <w:webHidden/>
            <w:sz w:val="25"/>
            <w:szCs w:val="25"/>
          </w:rPr>
          <w:tab/>
        </w:r>
        <w:r w:rsidR="00CD2D6F" w:rsidRPr="00CD2D6F">
          <w:rPr>
            <w:noProof/>
            <w:webHidden/>
            <w:sz w:val="25"/>
            <w:szCs w:val="25"/>
          </w:rPr>
          <w:fldChar w:fldCharType="begin"/>
        </w:r>
        <w:r w:rsidR="00CD2D6F" w:rsidRPr="00CD2D6F">
          <w:rPr>
            <w:noProof/>
            <w:webHidden/>
            <w:sz w:val="25"/>
            <w:szCs w:val="25"/>
          </w:rPr>
          <w:instrText xml:space="preserve"> PAGEREF _Toc192251831 \h </w:instrText>
        </w:r>
        <w:r w:rsidR="00CD2D6F" w:rsidRPr="00CD2D6F">
          <w:rPr>
            <w:noProof/>
            <w:webHidden/>
            <w:sz w:val="25"/>
            <w:szCs w:val="25"/>
          </w:rPr>
        </w:r>
        <w:r w:rsidR="00CD2D6F" w:rsidRPr="00CD2D6F">
          <w:rPr>
            <w:noProof/>
            <w:webHidden/>
            <w:sz w:val="25"/>
            <w:szCs w:val="25"/>
          </w:rPr>
          <w:fldChar w:fldCharType="separate"/>
        </w:r>
        <w:r w:rsidR="00CD2D6F" w:rsidRPr="00CD2D6F">
          <w:rPr>
            <w:noProof/>
            <w:webHidden/>
            <w:sz w:val="25"/>
            <w:szCs w:val="25"/>
          </w:rPr>
          <w:t>15</w:t>
        </w:r>
        <w:r w:rsidR="00CD2D6F" w:rsidRPr="00CD2D6F">
          <w:rPr>
            <w:noProof/>
            <w:webHidden/>
            <w:sz w:val="25"/>
            <w:szCs w:val="25"/>
          </w:rPr>
          <w:fldChar w:fldCharType="end"/>
        </w:r>
      </w:hyperlink>
    </w:p>
    <w:p w14:paraId="2F7EADED" w14:textId="02EFFCA5" w:rsidR="00CD2D6F" w:rsidRPr="00CD2D6F" w:rsidRDefault="00184D15" w:rsidP="00CD2D6F">
      <w:pPr>
        <w:pStyle w:val="31"/>
        <w:tabs>
          <w:tab w:val="left" w:pos="1560"/>
        </w:tabs>
        <w:jc w:val="both"/>
        <w:rPr>
          <w:rFonts w:eastAsiaTheme="minorEastAsia"/>
          <w:noProof/>
          <w:kern w:val="2"/>
          <w:sz w:val="25"/>
          <w:szCs w:val="25"/>
          <w:lang w:val="uk-UA" w:eastAsia="uk-UA"/>
          <w14:ligatures w14:val="standardContextual"/>
        </w:rPr>
      </w:pPr>
      <w:hyperlink w:anchor="_Toc192251832" w:history="1">
        <w:r w:rsidR="00CD2D6F" w:rsidRPr="00CD2D6F">
          <w:rPr>
            <w:rStyle w:val="a3"/>
            <w:iCs/>
            <w:noProof/>
            <w:sz w:val="25"/>
            <w:szCs w:val="25"/>
          </w:rPr>
          <w:t>3.4.2.</w:t>
        </w:r>
        <w:r w:rsidR="00CD2D6F" w:rsidRPr="00CD2D6F">
          <w:rPr>
            <w:rFonts w:eastAsiaTheme="minorEastAsia"/>
            <w:noProof/>
            <w:kern w:val="2"/>
            <w:sz w:val="25"/>
            <w:szCs w:val="25"/>
            <w:lang w:val="uk-UA" w:eastAsia="uk-UA"/>
            <w14:ligatures w14:val="standardContextual"/>
          </w:rPr>
          <w:tab/>
        </w:r>
        <w:r w:rsidR="00CD2D6F" w:rsidRPr="00CD2D6F">
          <w:rPr>
            <w:rStyle w:val="a3"/>
            <w:iCs/>
            <w:noProof/>
            <w:sz w:val="25"/>
            <w:szCs w:val="25"/>
          </w:rPr>
          <w:t>Авторизація користувача за Апаратним ключем</w:t>
        </w:r>
        <w:r w:rsidR="00CD2D6F" w:rsidRPr="00CD2D6F">
          <w:rPr>
            <w:noProof/>
            <w:webHidden/>
            <w:sz w:val="25"/>
            <w:szCs w:val="25"/>
          </w:rPr>
          <w:tab/>
        </w:r>
        <w:r w:rsidR="00CD2D6F" w:rsidRPr="00CD2D6F">
          <w:rPr>
            <w:noProof/>
            <w:webHidden/>
            <w:sz w:val="25"/>
            <w:szCs w:val="25"/>
          </w:rPr>
          <w:fldChar w:fldCharType="begin"/>
        </w:r>
        <w:r w:rsidR="00CD2D6F" w:rsidRPr="00CD2D6F">
          <w:rPr>
            <w:noProof/>
            <w:webHidden/>
            <w:sz w:val="25"/>
            <w:szCs w:val="25"/>
          </w:rPr>
          <w:instrText xml:space="preserve"> PAGEREF _Toc192251832 \h </w:instrText>
        </w:r>
        <w:r w:rsidR="00CD2D6F" w:rsidRPr="00CD2D6F">
          <w:rPr>
            <w:noProof/>
            <w:webHidden/>
            <w:sz w:val="25"/>
            <w:szCs w:val="25"/>
          </w:rPr>
        </w:r>
        <w:r w:rsidR="00CD2D6F" w:rsidRPr="00CD2D6F">
          <w:rPr>
            <w:noProof/>
            <w:webHidden/>
            <w:sz w:val="25"/>
            <w:szCs w:val="25"/>
          </w:rPr>
          <w:fldChar w:fldCharType="separate"/>
        </w:r>
        <w:r w:rsidR="00CD2D6F" w:rsidRPr="00CD2D6F">
          <w:rPr>
            <w:noProof/>
            <w:webHidden/>
            <w:sz w:val="25"/>
            <w:szCs w:val="25"/>
          </w:rPr>
          <w:t>17</w:t>
        </w:r>
        <w:r w:rsidR="00CD2D6F" w:rsidRPr="00CD2D6F">
          <w:rPr>
            <w:noProof/>
            <w:webHidden/>
            <w:sz w:val="25"/>
            <w:szCs w:val="25"/>
          </w:rPr>
          <w:fldChar w:fldCharType="end"/>
        </w:r>
      </w:hyperlink>
    </w:p>
    <w:p w14:paraId="29E32EEC" w14:textId="19A70F1E" w:rsidR="00CD2D6F" w:rsidRPr="00CD2D6F" w:rsidRDefault="00184D15" w:rsidP="00CD2D6F">
      <w:pPr>
        <w:pStyle w:val="23"/>
        <w:tabs>
          <w:tab w:val="left" w:pos="1134"/>
        </w:tabs>
        <w:jc w:val="both"/>
        <w:rPr>
          <w:rFonts w:eastAsiaTheme="minorEastAsia"/>
          <w:noProof/>
          <w:kern w:val="2"/>
          <w:sz w:val="25"/>
          <w:szCs w:val="25"/>
          <w:lang w:val="uk-UA" w:eastAsia="uk-UA"/>
          <w14:ligatures w14:val="standardContextual"/>
        </w:rPr>
      </w:pPr>
      <w:hyperlink w:anchor="_Toc192251833" w:history="1">
        <w:r w:rsidR="00CD2D6F" w:rsidRPr="00CD2D6F">
          <w:rPr>
            <w:rStyle w:val="a3"/>
            <w:noProof/>
            <w:sz w:val="25"/>
            <w:szCs w:val="25"/>
          </w:rPr>
          <w:t>3.5.</w:t>
        </w:r>
        <w:r w:rsidR="00CD2D6F" w:rsidRPr="00CD2D6F">
          <w:rPr>
            <w:rFonts w:eastAsiaTheme="minorEastAsia"/>
            <w:noProof/>
            <w:kern w:val="2"/>
            <w:sz w:val="25"/>
            <w:szCs w:val="25"/>
            <w:lang w:val="uk-UA" w:eastAsia="uk-UA"/>
            <w14:ligatures w14:val="standardContextual"/>
          </w:rPr>
          <w:tab/>
        </w:r>
        <w:r w:rsidR="00CD2D6F" w:rsidRPr="00CD2D6F">
          <w:rPr>
            <w:rStyle w:val="a3"/>
            <w:noProof/>
            <w:sz w:val="25"/>
            <w:szCs w:val="25"/>
          </w:rPr>
          <w:t>Головне вікно програми. Розділ «Каси»</w:t>
        </w:r>
        <w:r w:rsidR="00CD2D6F" w:rsidRPr="00CD2D6F">
          <w:rPr>
            <w:noProof/>
            <w:webHidden/>
            <w:sz w:val="25"/>
            <w:szCs w:val="25"/>
          </w:rPr>
          <w:tab/>
        </w:r>
        <w:r w:rsidR="00CD2D6F" w:rsidRPr="00CD2D6F">
          <w:rPr>
            <w:noProof/>
            <w:webHidden/>
            <w:sz w:val="25"/>
            <w:szCs w:val="25"/>
          </w:rPr>
          <w:fldChar w:fldCharType="begin"/>
        </w:r>
        <w:r w:rsidR="00CD2D6F" w:rsidRPr="00CD2D6F">
          <w:rPr>
            <w:noProof/>
            <w:webHidden/>
            <w:sz w:val="25"/>
            <w:szCs w:val="25"/>
          </w:rPr>
          <w:instrText xml:space="preserve"> PAGEREF _Toc192251833 \h </w:instrText>
        </w:r>
        <w:r w:rsidR="00CD2D6F" w:rsidRPr="00CD2D6F">
          <w:rPr>
            <w:noProof/>
            <w:webHidden/>
            <w:sz w:val="25"/>
            <w:szCs w:val="25"/>
          </w:rPr>
        </w:r>
        <w:r w:rsidR="00CD2D6F" w:rsidRPr="00CD2D6F">
          <w:rPr>
            <w:noProof/>
            <w:webHidden/>
            <w:sz w:val="25"/>
            <w:szCs w:val="25"/>
          </w:rPr>
          <w:fldChar w:fldCharType="separate"/>
        </w:r>
        <w:r w:rsidR="00CD2D6F" w:rsidRPr="00CD2D6F">
          <w:rPr>
            <w:noProof/>
            <w:webHidden/>
            <w:sz w:val="25"/>
            <w:szCs w:val="25"/>
          </w:rPr>
          <w:t>19</w:t>
        </w:r>
        <w:r w:rsidR="00CD2D6F" w:rsidRPr="00CD2D6F">
          <w:rPr>
            <w:noProof/>
            <w:webHidden/>
            <w:sz w:val="25"/>
            <w:szCs w:val="25"/>
          </w:rPr>
          <w:fldChar w:fldCharType="end"/>
        </w:r>
      </w:hyperlink>
    </w:p>
    <w:p w14:paraId="0B8BD4B3" w14:textId="67B04789" w:rsidR="00CD2D6F" w:rsidRPr="00CD2D6F" w:rsidRDefault="00184D15" w:rsidP="00CD2D6F">
      <w:pPr>
        <w:pStyle w:val="31"/>
        <w:tabs>
          <w:tab w:val="left" w:pos="1560"/>
        </w:tabs>
        <w:ind w:right="0"/>
        <w:jc w:val="both"/>
        <w:rPr>
          <w:rFonts w:eastAsiaTheme="minorEastAsia"/>
          <w:noProof/>
          <w:kern w:val="2"/>
          <w:sz w:val="25"/>
          <w:szCs w:val="25"/>
          <w:lang w:val="uk-UA" w:eastAsia="uk-UA"/>
          <w14:ligatures w14:val="standardContextual"/>
        </w:rPr>
      </w:pPr>
      <w:hyperlink w:anchor="_Toc192251834" w:history="1">
        <w:r w:rsidR="00CD2D6F" w:rsidRPr="00CD2D6F">
          <w:rPr>
            <w:rStyle w:val="a3"/>
            <w:iCs/>
            <w:noProof/>
            <w:sz w:val="25"/>
            <w:szCs w:val="25"/>
          </w:rPr>
          <w:t>3.5.1.</w:t>
        </w:r>
        <w:r w:rsidR="00CD2D6F" w:rsidRPr="00CD2D6F">
          <w:rPr>
            <w:rFonts w:eastAsiaTheme="minorEastAsia"/>
            <w:noProof/>
            <w:kern w:val="2"/>
            <w:sz w:val="25"/>
            <w:szCs w:val="25"/>
            <w:lang w:val="uk-UA" w:eastAsia="uk-UA"/>
            <w14:ligatures w14:val="standardContextual"/>
          </w:rPr>
          <w:tab/>
        </w:r>
        <w:r w:rsidR="00CD2D6F" w:rsidRPr="00CD2D6F">
          <w:rPr>
            <w:rStyle w:val="a3"/>
            <w:iCs/>
            <w:noProof/>
            <w:sz w:val="25"/>
            <w:szCs w:val="25"/>
          </w:rPr>
          <w:t>Перегляд та редагування інформації про суб’єкта господарювання та господарські одиниці</w:t>
        </w:r>
        <w:r w:rsidR="00CD2D6F" w:rsidRPr="00CD2D6F">
          <w:rPr>
            <w:noProof/>
            <w:webHidden/>
            <w:sz w:val="25"/>
            <w:szCs w:val="25"/>
          </w:rPr>
          <w:tab/>
        </w:r>
        <w:r w:rsidR="00CD2D6F" w:rsidRPr="00CD2D6F">
          <w:rPr>
            <w:noProof/>
            <w:webHidden/>
            <w:sz w:val="25"/>
            <w:szCs w:val="25"/>
          </w:rPr>
          <w:fldChar w:fldCharType="begin"/>
        </w:r>
        <w:r w:rsidR="00CD2D6F" w:rsidRPr="00CD2D6F">
          <w:rPr>
            <w:noProof/>
            <w:webHidden/>
            <w:sz w:val="25"/>
            <w:szCs w:val="25"/>
          </w:rPr>
          <w:instrText xml:space="preserve"> PAGEREF _Toc192251834 \h </w:instrText>
        </w:r>
        <w:r w:rsidR="00CD2D6F" w:rsidRPr="00CD2D6F">
          <w:rPr>
            <w:noProof/>
            <w:webHidden/>
            <w:sz w:val="25"/>
            <w:szCs w:val="25"/>
          </w:rPr>
        </w:r>
        <w:r w:rsidR="00CD2D6F" w:rsidRPr="00CD2D6F">
          <w:rPr>
            <w:noProof/>
            <w:webHidden/>
            <w:sz w:val="25"/>
            <w:szCs w:val="25"/>
          </w:rPr>
          <w:fldChar w:fldCharType="separate"/>
        </w:r>
        <w:r w:rsidR="00CD2D6F" w:rsidRPr="00CD2D6F">
          <w:rPr>
            <w:noProof/>
            <w:webHidden/>
            <w:sz w:val="25"/>
            <w:szCs w:val="25"/>
          </w:rPr>
          <w:t>20</w:t>
        </w:r>
        <w:r w:rsidR="00CD2D6F" w:rsidRPr="00CD2D6F">
          <w:rPr>
            <w:noProof/>
            <w:webHidden/>
            <w:sz w:val="25"/>
            <w:szCs w:val="25"/>
          </w:rPr>
          <w:fldChar w:fldCharType="end"/>
        </w:r>
      </w:hyperlink>
    </w:p>
    <w:p w14:paraId="0E6B9D04" w14:textId="03BCE5CD" w:rsidR="00CD2D6F" w:rsidRPr="00CD2D6F" w:rsidRDefault="00184D15" w:rsidP="00711B9B">
      <w:pPr>
        <w:pStyle w:val="41"/>
        <w:rPr>
          <w:rFonts w:eastAsiaTheme="minorEastAsia"/>
          <w:kern w:val="2"/>
          <w:lang w:val="uk-UA" w:eastAsia="uk-UA"/>
          <w14:ligatures w14:val="standardContextual"/>
        </w:rPr>
      </w:pPr>
      <w:hyperlink w:anchor="_Toc192251835" w:history="1">
        <w:r w:rsidR="00CD2D6F" w:rsidRPr="00CD2D6F">
          <w:rPr>
            <w:rStyle w:val="a3"/>
            <w:bCs w:val="0"/>
            <w:sz w:val="25"/>
            <w:szCs w:val="25"/>
          </w:rPr>
          <w:t>3.5.1.1.</w:t>
        </w:r>
        <w:r w:rsidR="00CD2D6F" w:rsidRPr="00CD2D6F">
          <w:rPr>
            <w:rFonts w:eastAsiaTheme="minorEastAsia"/>
            <w:kern w:val="2"/>
            <w:lang w:val="uk-UA" w:eastAsia="uk-UA"/>
            <w14:ligatures w14:val="standardContextual"/>
          </w:rPr>
          <w:tab/>
        </w:r>
        <w:r w:rsidR="00CD2D6F" w:rsidRPr="00CD2D6F">
          <w:rPr>
            <w:rStyle w:val="a3"/>
            <w:bCs w:val="0"/>
            <w:sz w:val="25"/>
            <w:szCs w:val="25"/>
          </w:rPr>
          <w:t>Редагування інформації про СГ та ГО</w:t>
        </w:r>
        <w:r w:rsidR="00CD2D6F" w:rsidRPr="00CD2D6F">
          <w:rPr>
            <w:webHidden/>
          </w:rPr>
          <w:tab/>
        </w:r>
        <w:r w:rsidR="00CD2D6F" w:rsidRPr="00CD2D6F">
          <w:rPr>
            <w:webHidden/>
          </w:rPr>
          <w:fldChar w:fldCharType="begin"/>
        </w:r>
        <w:r w:rsidR="00CD2D6F" w:rsidRPr="00CD2D6F">
          <w:rPr>
            <w:webHidden/>
          </w:rPr>
          <w:instrText xml:space="preserve"> PAGEREF _Toc192251835 \h </w:instrText>
        </w:r>
        <w:r w:rsidR="00CD2D6F" w:rsidRPr="00CD2D6F">
          <w:rPr>
            <w:webHidden/>
          </w:rPr>
        </w:r>
        <w:r w:rsidR="00CD2D6F" w:rsidRPr="00CD2D6F">
          <w:rPr>
            <w:webHidden/>
          </w:rPr>
          <w:fldChar w:fldCharType="separate"/>
        </w:r>
        <w:r w:rsidR="00CD2D6F" w:rsidRPr="00CD2D6F">
          <w:rPr>
            <w:webHidden/>
          </w:rPr>
          <w:t>21</w:t>
        </w:r>
        <w:r w:rsidR="00CD2D6F" w:rsidRPr="00CD2D6F">
          <w:rPr>
            <w:webHidden/>
          </w:rPr>
          <w:fldChar w:fldCharType="end"/>
        </w:r>
      </w:hyperlink>
    </w:p>
    <w:p w14:paraId="51734897" w14:textId="1292EB25" w:rsidR="00CD2D6F" w:rsidRPr="00CD2D6F" w:rsidRDefault="00184D15" w:rsidP="00711B9B">
      <w:pPr>
        <w:pStyle w:val="41"/>
        <w:rPr>
          <w:rFonts w:eastAsiaTheme="minorEastAsia"/>
          <w:kern w:val="2"/>
          <w:lang w:val="uk-UA" w:eastAsia="uk-UA"/>
          <w14:ligatures w14:val="standardContextual"/>
        </w:rPr>
      </w:pPr>
      <w:hyperlink w:anchor="_Toc192251836" w:history="1">
        <w:r w:rsidR="00CD2D6F" w:rsidRPr="00CD2D6F">
          <w:rPr>
            <w:rStyle w:val="a3"/>
            <w:bCs w:val="0"/>
            <w:sz w:val="25"/>
            <w:szCs w:val="25"/>
          </w:rPr>
          <w:t>3.5.1.2.</w:t>
        </w:r>
        <w:r w:rsidR="00CD2D6F" w:rsidRPr="00CD2D6F">
          <w:rPr>
            <w:rFonts w:eastAsiaTheme="minorEastAsia"/>
            <w:kern w:val="2"/>
            <w:lang w:val="uk-UA" w:eastAsia="uk-UA"/>
            <w14:ligatures w14:val="standardContextual"/>
          </w:rPr>
          <w:tab/>
        </w:r>
        <w:r w:rsidR="00CD2D6F" w:rsidRPr="00CD2D6F">
          <w:rPr>
            <w:rStyle w:val="a3"/>
            <w:bCs w:val="0"/>
            <w:sz w:val="25"/>
            <w:szCs w:val="25"/>
          </w:rPr>
          <w:t>Додавання логотипу СГ</w:t>
        </w:r>
        <w:r w:rsidR="00CD2D6F" w:rsidRPr="00CD2D6F">
          <w:rPr>
            <w:webHidden/>
          </w:rPr>
          <w:tab/>
        </w:r>
        <w:r w:rsidR="00CD2D6F" w:rsidRPr="00CD2D6F">
          <w:rPr>
            <w:webHidden/>
          </w:rPr>
          <w:fldChar w:fldCharType="begin"/>
        </w:r>
        <w:r w:rsidR="00CD2D6F" w:rsidRPr="00CD2D6F">
          <w:rPr>
            <w:webHidden/>
          </w:rPr>
          <w:instrText xml:space="preserve"> PAGEREF _Toc192251836 \h </w:instrText>
        </w:r>
        <w:r w:rsidR="00CD2D6F" w:rsidRPr="00CD2D6F">
          <w:rPr>
            <w:webHidden/>
          </w:rPr>
        </w:r>
        <w:r w:rsidR="00CD2D6F" w:rsidRPr="00CD2D6F">
          <w:rPr>
            <w:webHidden/>
          </w:rPr>
          <w:fldChar w:fldCharType="separate"/>
        </w:r>
        <w:r w:rsidR="00CD2D6F" w:rsidRPr="00CD2D6F">
          <w:rPr>
            <w:webHidden/>
          </w:rPr>
          <w:t>23</w:t>
        </w:r>
        <w:r w:rsidR="00CD2D6F" w:rsidRPr="00CD2D6F">
          <w:rPr>
            <w:webHidden/>
          </w:rPr>
          <w:fldChar w:fldCharType="end"/>
        </w:r>
      </w:hyperlink>
    </w:p>
    <w:p w14:paraId="4EB4B427" w14:textId="127350E7" w:rsidR="00CD2D6F" w:rsidRPr="00CD2D6F" w:rsidRDefault="00184D15" w:rsidP="00CD2D6F">
      <w:pPr>
        <w:pStyle w:val="31"/>
        <w:tabs>
          <w:tab w:val="left" w:pos="1560"/>
        </w:tabs>
        <w:jc w:val="both"/>
        <w:rPr>
          <w:rFonts w:eastAsiaTheme="minorEastAsia"/>
          <w:noProof/>
          <w:kern w:val="2"/>
          <w:sz w:val="25"/>
          <w:szCs w:val="25"/>
          <w:lang w:val="uk-UA" w:eastAsia="uk-UA"/>
          <w14:ligatures w14:val="standardContextual"/>
        </w:rPr>
      </w:pPr>
      <w:hyperlink w:anchor="_Toc192251837" w:history="1">
        <w:r w:rsidR="00CD2D6F" w:rsidRPr="00CD2D6F">
          <w:rPr>
            <w:rStyle w:val="a3"/>
            <w:iCs/>
            <w:noProof/>
            <w:sz w:val="25"/>
            <w:szCs w:val="25"/>
          </w:rPr>
          <w:t>3.5.2.</w:t>
        </w:r>
        <w:r w:rsidR="00CD2D6F" w:rsidRPr="00CD2D6F">
          <w:rPr>
            <w:rFonts w:eastAsiaTheme="minorEastAsia"/>
            <w:noProof/>
            <w:kern w:val="2"/>
            <w:sz w:val="25"/>
            <w:szCs w:val="25"/>
            <w:lang w:val="uk-UA" w:eastAsia="uk-UA"/>
            <w14:ligatures w14:val="standardContextual"/>
          </w:rPr>
          <w:tab/>
        </w:r>
        <w:r w:rsidR="00CD2D6F" w:rsidRPr="00CD2D6F">
          <w:rPr>
            <w:rStyle w:val="a3"/>
            <w:iCs/>
            <w:noProof/>
            <w:sz w:val="25"/>
            <w:szCs w:val="25"/>
          </w:rPr>
          <w:t>Оновлення інформації про ПРРО</w:t>
        </w:r>
        <w:r w:rsidR="00CD2D6F" w:rsidRPr="00CD2D6F">
          <w:rPr>
            <w:noProof/>
            <w:webHidden/>
            <w:sz w:val="25"/>
            <w:szCs w:val="25"/>
          </w:rPr>
          <w:tab/>
        </w:r>
        <w:r w:rsidR="00CD2D6F" w:rsidRPr="00CD2D6F">
          <w:rPr>
            <w:noProof/>
            <w:webHidden/>
            <w:sz w:val="25"/>
            <w:szCs w:val="25"/>
          </w:rPr>
          <w:fldChar w:fldCharType="begin"/>
        </w:r>
        <w:r w:rsidR="00CD2D6F" w:rsidRPr="00CD2D6F">
          <w:rPr>
            <w:noProof/>
            <w:webHidden/>
            <w:sz w:val="25"/>
            <w:szCs w:val="25"/>
          </w:rPr>
          <w:instrText xml:space="preserve"> PAGEREF _Toc192251837 \h </w:instrText>
        </w:r>
        <w:r w:rsidR="00CD2D6F" w:rsidRPr="00CD2D6F">
          <w:rPr>
            <w:noProof/>
            <w:webHidden/>
            <w:sz w:val="25"/>
            <w:szCs w:val="25"/>
          </w:rPr>
        </w:r>
        <w:r w:rsidR="00CD2D6F" w:rsidRPr="00CD2D6F">
          <w:rPr>
            <w:noProof/>
            <w:webHidden/>
            <w:sz w:val="25"/>
            <w:szCs w:val="25"/>
          </w:rPr>
          <w:fldChar w:fldCharType="separate"/>
        </w:r>
        <w:r w:rsidR="00CD2D6F" w:rsidRPr="00CD2D6F">
          <w:rPr>
            <w:noProof/>
            <w:webHidden/>
            <w:sz w:val="25"/>
            <w:szCs w:val="25"/>
          </w:rPr>
          <w:t>24</w:t>
        </w:r>
        <w:r w:rsidR="00CD2D6F" w:rsidRPr="00CD2D6F">
          <w:rPr>
            <w:noProof/>
            <w:webHidden/>
            <w:sz w:val="25"/>
            <w:szCs w:val="25"/>
          </w:rPr>
          <w:fldChar w:fldCharType="end"/>
        </w:r>
      </w:hyperlink>
    </w:p>
    <w:p w14:paraId="05701A35" w14:textId="1AF616B8" w:rsidR="00CD2D6F" w:rsidRPr="00CD2D6F" w:rsidRDefault="00184D15" w:rsidP="00CD2D6F">
      <w:pPr>
        <w:pStyle w:val="31"/>
        <w:tabs>
          <w:tab w:val="left" w:pos="1560"/>
        </w:tabs>
        <w:jc w:val="both"/>
        <w:rPr>
          <w:rFonts w:eastAsiaTheme="minorEastAsia"/>
          <w:noProof/>
          <w:kern w:val="2"/>
          <w:sz w:val="25"/>
          <w:szCs w:val="25"/>
          <w:lang w:val="uk-UA" w:eastAsia="uk-UA"/>
          <w14:ligatures w14:val="standardContextual"/>
        </w:rPr>
      </w:pPr>
      <w:hyperlink w:anchor="_Toc192251838" w:history="1">
        <w:r w:rsidR="00CD2D6F" w:rsidRPr="00CD2D6F">
          <w:rPr>
            <w:rStyle w:val="a3"/>
            <w:iCs/>
            <w:noProof/>
            <w:sz w:val="25"/>
            <w:szCs w:val="25"/>
          </w:rPr>
          <w:t>3.5.3.</w:t>
        </w:r>
        <w:r w:rsidR="00CD2D6F" w:rsidRPr="00CD2D6F">
          <w:rPr>
            <w:rFonts w:eastAsiaTheme="minorEastAsia"/>
            <w:noProof/>
            <w:kern w:val="2"/>
            <w:sz w:val="25"/>
            <w:szCs w:val="25"/>
            <w:lang w:val="uk-UA" w:eastAsia="uk-UA"/>
            <w14:ligatures w14:val="standardContextual"/>
          </w:rPr>
          <w:tab/>
        </w:r>
        <w:r w:rsidR="00CD2D6F" w:rsidRPr="00CD2D6F">
          <w:rPr>
            <w:rStyle w:val="a3"/>
            <w:iCs/>
            <w:noProof/>
            <w:sz w:val="25"/>
            <w:szCs w:val="25"/>
          </w:rPr>
          <w:t>Перелік зареєстрованих ПРРО та перегляд інформації про них</w:t>
        </w:r>
        <w:r w:rsidR="00CD2D6F" w:rsidRPr="00CD2D6F">
          <w:rPr>
            <w:noProof/>
            <w:webHidden/>
            <w:sz w:val="25"/>
            <w:szCs w:val="25"/>
          </w:rPr>
          <w:tab/>
        </w:r>
        <w:r w:rsidR="00CD2D6F" w:rsidRPr="00CD2D6F">
          <w:rPr>
            <w:noProof/>
            <w:webHidden/>
            <w:sz w:val="25"/>
            <w:szCs w:val="25"/>
          </w:rPr>
          <w:fldChar w:fldCharType="begin"/>
        </w:r>
        <w:r w:rsidR="00CD2D6F" w:rsidRPr="00CD2D6F">
          <w:rPr>
            <w:noProof/>
            <w:webHidden/>
            <w:sz w:val="25"/>
            <w:szCs w:val="25"/>
          </w:rPr>
          <w:instrText xml:space="preserve"> PAGEREF _Toc192251838 \h </w:instrText>
        </w:r>
        <w:r w:rsidR="00CD2D6F" w:rsidRPr="00CD2D6F">
          <w:rPr>
            <w:noProof/>
            <w:webHidden/>
            <w:sz w:val="25"/>
            <w:szCs w:val="25"/>
          </w:rPr>
        </w:r>
        <w:r w:rsidR="00CD2D6F" w:rsidRPr="00CD2D6F">
          <w:rPr>
            <w:noProof/>
            <w:webHidden/>
            <w:sz w:val="25"/>
            <w:szCs w:val="25"/>
          </w:rPr>
          <w:fldChar w:fldCharType="separate"/>
        </w:r>
        <w:r w:rsidR="00CD2D6F" w:rsidRPr="00CD2D6F">
          <w:rPr>
            <w:noProof/>
            <w:webHidden/>
            <w:sz w:val="25"/>
            <w:szCs w:val="25"/>
          </w:rPr>
          <w:t>26</w:t>
        </w:r>
        <w:r w:rsidR="00CD2D6F" w:rsidRPr="00CD2D6F">
          <w:rPr>
            <w:noProof/>
            <w:webHidden/>
            <w:sz w:val="25"/>
            <w:szCs w:val="25"/>
          </w:rPr>
          <w:fldChar w:fldCharType="end"/>
        </w:r>
      </w:hyperlink>
    </w:p>
    <w:p w14:paraId="38AA1528" w14:textId="4986E8AB" w:rsidR="00CD2D6F" w:rsidRPr="00CD2D6F" w:rsidRDefault="00184D15" w:rsidP="00CD2D6F">
      <w:pPr>
        <w:pStyle w:val="23"/>
        <w:tabs>
          <w:tab w:val="left" w:pos="1134"/>
        </w:tabs>
        <w:jc w:val="both"/>
        <w:rPr>
          <w:rFonts w:eastAsiaTheme="minorEastAsia"/>
          <w:noProof/>
          <w:kern w:val="2"/>
          <w:sz w:val="25"/>
          <w:szCs w:val="25"/>
          <w:lang w:val="uk-UA" w:eastAsia="uk-UA"/>
          <w14:ligatures w14:val="standardContextual"/>
        </w:rPr>
      </w:pPr>
      <w:hyperlink w:anchor="_Toc192251839" w:history="1">
        <w:r w:rsidR="00CD2D6F" w:rsidRPr="00CD2D6F">
          <w:rPr>
            <w:rStyle w:val="a3"/>
            <w:noProof/>
            <w:sz w:val="25"/>
            <w:szCs w:val="25"/>
          </w:rPr>
          <w:t>3.6.</w:t>
        </w:r>
        <w:r w:rsidR="00CD2D6F" w:rsidRPr="00CD2D6F">
          <w:rPr>
            <w:rFonts w:eastAsiaTheme="minorEastAsia"/>
            <w:noProof/>
            <w:kern w:val="2"/>
            <w:sz w:val="25"/>
            <w:szCs w:val="25"/>
            <w:lang w:val="uk-UA" w:eastAsia="uk-UA"/>
            <w14:ligatures w14:val="standardContextual"/>
          </w:rPr>
          <w:tab/>
        </w:r>
        <w:r w:rsidR="00CD2D6F" w:rsidRPr="00CD2D6F">
          <w:rPr>
            <w:rStyle w:val="a3"/>
            <w:noProof/>
            <w:sz w:val="25"/>
            <w:szCs w:val="25"/>
          </w:rPr>
          <w:t>Налаштування ПЗ ПРРО</w:t>
        </w:r>
        <w:r w:rsidR="00CD2D6F" w:rsidRPr="00CD2D6F">
          <w:rPr>
            <w:noProof/>
            <w:webHidden/>
            <w:sz w:val="25"/>
            <w:szCs w:val="25"/>
          </w:rPr>
          <w:tab/>
        </w:r>
        <w:r w:rsidR="00CD2D6F" w:rsidRPr="00CD2D6F">
          <w:rPr>
            <w:noProof/>
            <w:webHidden/>
            <w:sz w:val="25"/>
            <w:szCs w:val="25"/>
          </w:rPr>
          <w:fldChar w:fldCharType="begin"/>
        </w:r>
        <w:r w:rsidR="00CD2D6F" w:rsidRPr="00CD2D6F">
          <w:rPr>
            <w:noProof/>
            <w:webHidden/>
            <w:sz w:val="25"/>
            <w:szCs w:val="25"/>
          </w:rPr>
          <w:instrText xml:space="preserve"> PAGEREF _Toc192251839 \h </w:instrText>
        </w:r>
        <w:r w:rsidR="00CD2D6F" w:rsidRPr="00CD2D6F">
          <w:rPr>
            <w:noProof/>
            <w:webHidden/>
            <w:sz w:val="25"/>
            <w:szCs w:val="25"/>
          </w:rPr>
        </w:r>
        <w:r w:rsidR="00CD2D6F" w:rsidRPr="00CD2D6F">
          <w:rPr>
            <w:noProof/>
            <w:webHidden/>
            <w:sz w:val="25"/>
            <w:szCs w:val="25"/>
          </w:rPr>
          <w:fldChar w:fldCharType="separate"/>
        </w:r>
        <w:r w:rsidR="00CD2D6F" w:rsidRPr="00CD2D6F">
          <w:rPr>
            <w:noProof/>
            <w:webHidden/>
            <w:sz w:val="25"/>
            <w:szCs w:val="25"/>
          </w:rPr>
          <w:t>29</w:t>
        </w:r>
        <w:r w:rsidR="00CD2D6F" w:rsidRPr="00CD2D6F">
          <w:rPr>
            <w:noProof/>
            <w:webHidden/>
            <w:sz w:val="25"/>
            <w:szCs w:val="25"/>
          </w:rPr>
          <w:fldChar w:fldCharType="end"/>
        </w:r>
      </w:hyperlink>
    </w:p>
    <w:p w14:paraId="6FFA7852" w14:textId="2BB92271" w:rsidR="00CD2D6F" w:rsidRPr="00CD2D6F" w:rsidRDefault="00184D15" w:rsidP="00CD2D6F">
      <w:pPr>
        <w:pStyle w:val="31"/>
        <w:tabs>
          <w:tab w:val="left" w:pos="1560"/>
        </w:tabs>
        <w:jc w:val="both"/>
        <w:rPr>
          <w:rFonts w:eastAsiaTheme="minorEastAsia"/>
          <w:noProof/>
          <w:kern w:val="2"/>
          <w:sz w:val="25"/>
          <w:szCs w:val="25"/>
          <w:lang w:val="uk-UA" w:eastAsia="uk-UA"/>
          <w14:ligatures w14:val="standardContextual"/>
        </w:rPr>
      </w:pPr>
      <w:hyperlink w:anchor="_Toc192251840" w:history="1">
        <w:r w:rsidR="00CD2D6F" w:rsidRPr="00CD2D6F">
          <w:rPr>
            <w:rStyle w:val="a3"/>
            <w:iCs/>
            <w:noProof/>
            <w:sz w:val="25"/>
            <w:szCs w:val="25"/>
          </w:rPr>
          <w:t>3.6.1.</w:t>
        </w:r>
        <w:r w:rsidR="00CD2D6F" w:rsidRPr="00CD2D6F">
          <w:rPr>
            <w:rFonts w:eastAsiaTheme="minorEastAsia"/>
            <w:noProof/>
            <w:kern w:val="2"/>
            <w:sz w:val="25"/>
            <w:szCs w:val="25"/>
            <w:lang w:val="uk-UA" w:eastAsia="uk-UA"/>
            <w14:ligatures w14:val="standardContextual"/>
          </w:rPr>
          <w:tab/>
        </w:r>
        <w:r w:rsidR="00CD2D6F" w:rsidRPr="00CD2D6F">
          <w:rPr>
            <w:rStyle w:val="a3"/>
            <w:iCs/>
            <w:noProof/>
            <w:sz w:val="25"/>
            <w:szCs w:val="25"/>
          </w:rPr>
          <w:t>Ролі</w:t>
        </w:r>
        <w:r w:rsidR="00CD2D6F" w:rsidRPr="00CD2D6F">
          <w:rPr>
            <w:noProof/>
            <w:webHidden/>
            <w:sz w:val="25"/>
            <w:szCs w:val="25"/>
          </w:rPr>
          <w:tab/>
        </w:r>
        <w:r w:rsidR="00CD2D6F" w:rsidRPr="00CD2D6F">
          <w:rPr>
            <w:noProof/>
            <w:webHidden/>
            <w:sz w:val="25"/>
            <w:szCs w:val="25"/>
          </w:rPr>
          <w:fldChar w:fldCharType="begin"/>
        </w:r>
        <w:r w:rsidR="00CD2D6F" w:rsidRPr="00CD2D6F">
          <w:rPr>
            <w:noProof/>
            <w:webHidden/>
            <w:sz w:val="25"/>
            <w:szCs w:val="25"/>
          </w:rPr>
          <w:instrText xml:space="preserve"> PAGEREF _Toc192251840 \h </w:instrText>
        </w:r>
        <w:r w:rsidR="00CD2D6F" w:rsidRPr="00CD2D6F">
          <w:rPr>
            <w:noProof/>
            <w:webHidden/>
            <w:sz w:val="25"/>
            <w:szCs w:val="25"/>
          </w:rPr>
        </w:r>
        <w:r w:rsidR="00CD2D6F" w:rsidRPr="00CD2D6F">
          <w:rPr>
            <w:noProof/>
            <w:webHidden/>
            <w:sz w:val="25"/>
            <w:szCs w:val="25"/>
          </w:rPr>
          <w:fldChar w:fldCharType="separate"/>
        </w:r>
        <w:r w:rsidR="00CD2D6F" w:rsidRPr="00CD2D6F">
          <w:rPr>
            <w:noProof/>
            <w:webHidden/>
            <w:sz w:val="25"/>
            <w:szCs w:val="25"/>
          </w:rPr>
          <w:t>30</w:t>
        </w:r>
        <w:r w:rsidR="00CD2D6F" w:rsidRPr="00CD2D6F">
          <w:rPr>
            <w:noProof/>
            <w:webHidden/>
            <w:sz w:val="25"/>
            <w:szCs w:val="25"/>
          </w:rPr>
          <w:fldChar w:fldCharType="end"/>
        </w:r>
      </w:hyperlink>
    </w:p>
    <w:p w14:paraId="76E6C4FE" w14:textId="0F195418" w:rsidR="00CD2D6F" w:rsidRPr="00CD2D6F" w:rsidRDefault="00184D15" w:rsidP="00CD2D6F">
      <w:pPr>
        <w:pStyle w:val="31"/>
        <w:tabs>
          <w:tab w:val="left" w:pos="1560"/>
        </w:tabs>
        <w:jc w:val="both"/>
        <w:rPr>
          <w:rFonts w:eastAsiaTheme="minorEastAsia"/>
          <w:noProof/>
          <w:kern w:val="2"/>
          <w:sz w:val="25"/>
          <w:szCs w:val="25"/>
          <w:lang w:val="uk-UA" w:eastAsia="uk-UA"/>
          <w14:ligatures w14:val="standardContextual"/>
        </w:rPr>
      </w:pPr>
      <w:hyperlink w:anchor="_Toc192251841" w:history="1">
        <w:r w:rsidR="00CD2D6F" w:rsidRPr="00CD2D6F">
          <w:rPr>
            <w:rStyle w:val="a3"/>
            <w:iCs/>
            <w:noProof/>
            <w:sz w:val="25"/>
            <w:szCs w:val="25"/>
          </w:rPr>
          <w:t>3.6.2.</w:t>
        </w:r>
        <w:r w:rsidR="00CD2D6F" w:rsidRPr="00CD2D6F">
          <w:rPr>
            <w:rFonts w:eastAsiaTheme="minorEastAsia"/>
            <w:noProof/>
            <w:kern w:val="2"/>
            <w:sz w:val="25"/>
            <w:szCs w:val="25"/>
            <w:lang w:val="uk-UA" w:eastAsia="uk-UA"/>
            <w14:ligatures w14:val="standardContextual"/>
          </w:rPr>
          <w:tab/>
        </w:r>
        <w:r w:rsidR="00CD2D6F" w:rsidRPr="00CD2D6F">
          <w:rPr>
            <w:rStyle w:val="a3"/>
            <w:iCs/>
            <w:noProof/>
            <w:sz w:val="25"/>
            <w:szCs w:val="25"/>
          </w:rPr>
          <w:t>Ліміти офлайну</w:t>
        </w:r>
        <w:r w:rsidR="00CD2D6F" w:rsidRPr="00CD2D6F">
          <w:rPr>
            <w:noProof/>
            <w:webHidden/>
            <w:sz w:val="25"/>
            <w:szCs w:val="25"/>
          </w:rPr>
          <w:tab/>
        </w:r>
        <w:r w:rsidR="00CD2D6F" w:rsidRPr="00CD2D6F">
          <w:rPr>
            <w:noProof/>
            <w:webHidden/>
            <w:sz w:val="25"/>
            <w:szCs w:val="25"/>
          </w:rPr>
          <w:fldChar w:fldCharType="begin"/>
        </w:r>
        <w:r w:rsidR="00CD2D6F" w:rsidRPr="00CD2D6F">
          <w:rPr>
            <w:noProof/>
            <w:webHidden/>
            <w:sz w:val="25"/>
            <w:szCs w:val="25"/>
          </w:rPr>
          <w:instrText xml:space="preserve"> PAGEREF _Toc192251841 \h </w:instrText>
        </w:r>
        <w:r w:rsidR="00CD2D6F" w:rsidRPr="00CD2D6F">
          <w:rPr>
            <w:noProof/>
            <w:webHidden/>
            <w:sz w:val="25"/>
            <w:szCs w:val="25"/>
          </w:rPr>
        </w:r>
        <w:r w:rsidR="00CD2D6F" w:rsidRPr="00CD2D6F">
          <w:rPr>
            <w:noProof/>
            <w:webHidden/>
            <w:sz w:val="25"/>
            <w:szCs w:val="25"/>
          </w:rPr>
          <w:fldChar w:fldCharType="separate"/>
        </w:r>
        <w:r w:rsidR="00CD2D6F" w:rsidRPr="00CD2D6F">
          <w:rPr>
            <w:noProof/>
            <w:webHidden/>
            <w:sz w:val="25"/>
            <w:szCs w:val="25"/>
          </w:rPr>
          <w:t>31</w:t>
        </w:r>
        <w:r w:rsidR="00CD2D6F" w:rsidRPr="00CD2D6F">
          <w:rPr>
            <w:noProof/>
            <w:webHidden/>
            <w:sz w:val="25"/>
            <w:szCs w:val="25"/>
          </w:rPr>
          <w:fldChar w:fldCharType="end"/>
        </w:r>
      </w:hyperlink>
    </w:p>
    <w:p w14:paraId="0E2030FF" w14:textId="3CB85F0C" w:rsidR="00CD2D6F" w:rsidRPr="00CD2D6F" w:rsidRDefault="00184D15" w:rsidP="00CD2D6F">
      <w:pPr>
        <w:pStyle w:val="31"/>
        <w:tabs>
          <w:tab w:val="left" w:pos="1560"/>
        </w:tabs>
        <w:jc w:val="both"/>
        <w:rPr>
          <w:rFonts w:eastAsiaTheme="minorEastAsia"/>
          <w:noProof/>
          <w:kern w:val="2"/>
          <w:sz w:val="25"/>
          <w:szCs w:val="25"/>
          <w:lang w:val="uk-UA" w:eastAsia="uk-UA"/>
          <w14:ligatures w14:val="standardContextual"/>
        </w:rPr>
      </w:pPr>
      <w:hyperlink w:anchor="_Toc192251842" w:history="1">
        <w:r w:rsidR="00CD2D6F" w:rsidRPr="00CD2D6F">
          <w:rPr>
            <w:rStyle w:val="a3"/>
            <w:iCs/>
            <w:noProof/>
            <w:sz w:val="25"/>
            <w:szCs w:val="25"/>
          </w:rPr>
          <w:t>3.6.3.</w:t>
        </w:r>
        <w:r w:rsidR="00CD2D6F" w:rsidRPr="00CD2D6F">
          <w:rPr>
            <w:rFonts w:eastAsiaTheme="minorEastAsia"/>
            <w:noProof/>
            <w:kern w:val="2"/>
            <w:sz w:val="25"/>
            <w:szCs w:val="25"/>
            <w:lang w:val="uk-UA" w:eastAsia="uk-UA"/>
            <w14:ligatures w14:val="standardContextual"/>
          </w:rPr>
          <w:tab/>
        </w:r>
        <w:r w:rsidR="00CD2D6F" w:rsidRPr="00CD2D6F">
          <w:rPr>
            <w:rStyle w:val="a3"/>
            <w:iCs/>
            <w:noProof/>
            <w:sz w:val="25"/>
            <w:szCs w:val="25"/>
          </w:rPr>
          <w:t>Автозакриття зміни</w:t>
        </w:r>
        <w:r w:rsidR="00CD2D6F" w:rsidRPr="00CD2D6F">
          <w:rPr>
            <w:noProof/>
            <w:webHidden/>
            <w:sz w:val="25"/>
            <w:szCs w:val="25"/>
          </w:rPr>
          <w:tab/>
        </w:r>
        <w:r w:rsidR="00CD2D6F" w:rsidRPr="00CD2D6F">
          <w:rPr>
            <w:noProof/>
            <w:webHidden/>
            <w:sz w:val="25"/>
            <w:szCs w:val="25"/>
          </w:rPr>
          <w:fldChar w:fldCharType="begin"/>
        </w:r>
        <w:r w:rsidR="00CD2D6F" w:rsidRPr="00CD2D6F">
          <w:rPr>
            <w:noProof/>
            <w:webHidden/>
            <w:sz w:val="25"/>
            <w:szCs w:val="25"/>
          </w:rPr>
          <w:instrText xml:space="preserve"> PAGEREF _Toc192251842 \h </w:instrText>
        </w:r>
        <w:r w:rsidR="00CD2D6F" w:rsidRPr="00CD2D6F">
          <w:rPr>
            <w:noProof/>
            <w:webHidden/>
            <w:sz w:val="25"/>
            <w:szCs w:val="25"/>
          </w:rPr>
        </w:r>
        <w:r w:rsidR="00CD2D6F" w:rsidRPr="00CD2D6F">
          <w:rPr>
            <w:noProof/>
            <w:webHidden/>
            <w:sz w:val="25"/>
            <w:szCs w:val="25"/>
          </w:rPr>
          <w:fldChar w:fldCharType="separate"/>
        </w:r>
        <w:r w:rsidR="00CD2D6F" w:rsidRPr="00CD2D6F">
          <w:rPr>
            <w:noProof/>
            <w:webHidden/>
            <w:sz w:val="25"/>
            <w:szCs w:val="25"/>
          </w:rPr>
          <w:t>33</w:t>
        </w:r>
        <w:r w:rsidR="00CD2D6F" w:rsidRPr="00CD2D6F">
          <w:rPr>
            <w:noProof/>
            <w:webHidden/>
            <w:sz w:val="25"/>
            <w:szCs w:val="25"/>
          </w:rPr>
          <w:fldChar w:fldCharType="end"/>
        </w:r>
      </w:hyperlink>
    </w:p>
    <w:p w14:paraId="04046FB2" w14:textId="2401347B" w:rsidR="00CD2D6F" w:rsidRPr="00CD2D6F" w:rsidRDefault="00184D15" w:rsidP="00CD2D6F">
      <w:pPr>
        <w:pStyle w:val="31"/>
        <w:tabs>
          <w:tab w:val="left" w:pos="1560"/>
        </w:tabs>
        <w:jc w:val="both"/>
        <w:rPr>
          <w:rFonts w:eastAsiaTheme="minorEastAsia"/>
          <w:noProof/>
          <w:kern w:val="2"/>
          <w:sz w:val="25"/>
          <w:szCs w:val="25"/>
          <w:lang w:val="uk-UA" w:eastAsia="uk-UA"/>
          <w14:ligatures w14:val="standardContextual"/>
        </w:rPr>
      </w:pPr>
      <w:hyperlink w:anchor="_Toc192251843" w:history="1">
        <w:r w:rsidR="00CD2D6F" w:rsidRPr="00CD2D6F">
          <w:rPr>
            <w:rStyle w:val="a3"/>
            <w:iCs/>
            <w:noProof/>
            <w:sz w:val="25"/>
            <w:szCs w:val="25"/>
          </w:rPr>
          <w:t>3.6.4.</w:t>
        </w:r>
        <w:r w:rsidR="00CD2D6F" w:rsidRPr="00CD2D6F">
          <w:rPr>
            <w:rFonts w:eastAsiaTheme="minorEastAsia"/>
            <w:noProof/>
            <w:kern w:val="2"/>
            <w:sz w:val="25"/>
            <w:szCs w:val="25"/>
            <w:lang w:val="uk-UA" w:eastAsia="uk-UA"/>
            <w14:ligatures w14:val="standardContextual"/>
          </w:rPr>
          <w:tab/>
        </w:r>
        <w:r w:rsidR="00CD2D6F" w:rsidRPr="00CD2D6F">
          <w:rPr>
            <w:rStyle w:val="a3"/>
            <w:iCs/>
            <w:noProof/>
            <w:sz w:val="25"/>
            <w:szCs w:val="25"/>
          </w:rPr>
          <w:t>Відправка чеків</w:t>
        </w:r>
        <w:r w:rsidR="00CD2D6F" w:rsidRPr="00CD2D6F">
          <w:rPr>
            <w:noProof/>
            <w:webHidden/>
            <w:sz w:val="25"/>
            <w:szCs w:val="25"/>
          </w:rPr>
          <w:tab/>
        </w:r>
        <w:r w:rsidR="00CD2D6F" w:rsidRPr="00CD2D6F">
          <w:rPr>
            <w:noProof/>
            <w:webHidden/>
            <w:sz w:val="25"/>
            <w:szCs w:val="25"/>
          </w:rPr>
          <w:fldChar w:fldCharType="begin"/>
        </w:r>
        <w:r w:rsidR="00CD2D6F" w:rsidRPr="00CD2D6F">
          <w:rPr>
            <w:noProof/>
            <w:webHidden/>
            <w:sz w:val="25"/>
            <w:szCs w:val="25"/>
          </w:rPr>
          <w:instrText xml:space="preserve"> PAGEREF _Toc192251843 \h </w:instrText>
        </w:r>
        <w:r w:rsidR="00CD2D6F" w:rsidRPr="00CD2D6F">
          <w:rPr>
            <w:noProof/>
            <w:webHidden/>
            <w:sz w:val="25"/>
            <w:szCs w:val="25"/>
          </w:rPr>
        </w:r>
        <w:r w:rsidR="00CD2D6F" w:rsidRPr="00CD2D6F">
          <w:rPr>
            <w:noProof/>
            <w:webHidden/>
            <w:sz w:val="25"/>
            <w:szCs w:val="25"/>
          </w:rPr>
          <w:fldChar w:fldCharType="separate"/>
        </w:r>
        <w:r w:rsidR="00CD2D6F" w:rsidRPr="00CD2D6F">
          <w:rPr>
            <w:noProof/>
            <w:webHidden/>
            <w:sz w:val="25"/>
            <w:szCs w:val="25"/>
          </w:rPr>
          <w:t>35</w:t>
        </w:r>
        <w:r w:rsidR="00CD2D6F" w:rsidRPr="00CD2D6F">
          <w:rPr>
            <w:noProof/>
            <w:webHidden/>
            <w:sz w:val="25"/>
            <w:szCs w:val="25"/>
          </w:rPr>
          <w:fldChar w:fldCharType="end"/>
        </w:r>
      </w:hyperlink>
    </w:p>
    <w:p w14:paraId="393DB6F6" w14:textId="4D6D98D8" w:rsidR="00CD2D6F" w:rsidRPr="00CD2D6F" w:rsidRDefault="00184D15" w:rsidP="00CD2D6F">
      <w:pPr>
        <w:pStyle w:val="31"/>
        <w:tabs>
          <w:tab w:val="left" w:pos="1560"/>
        </w:tabs>
        <w:jc w:val="both"/>
        <w:rPr>
          <w:rFonts w:eastAsiaTheme="minorEastAsia"/>
          <w:noProof/>
          <w:kern w:val="2"/>
          <w:sz w:val="25"/>
          <w:szCs w:val="25"/>
          <w:lang w:val="uk-UA" w:eastAsia="uk-UA"/>
          <w14:ligatures w14:val="standardContextual"/>
        </w:rPr>
      </w:pPr>
      <w:hyperlink w:anchor="_Toc192251844" w:history="1">
        <w:r w:rsidR="00CD2D6F" w:rsidRPr="00CD2D6F">
          <w:rPr>
            <w:rStyle w:val="a3"/>
            <w:iCs/>
            <w:noProof/>
            <w:sz w:val="25"/>
            <w:szCs w:val="25"/>
          </w:rPr>
          <w:t>3.6.5.</w:t>
        </w:r>
        <w:r w:rsidR="00CD2D6F" w:rsidRPr="00CD2D6F">
          <w:rPr>
            <w:rFonts w:eastAsiaTheme="minorEastAsia"/>
            <w:noProof/>
            <w:kern w:val="2"/>
            <w:sz w:val="25"/>
            <w:szCs w:val="25"/>
            <w:lang w:val="uk-UA" w:eastAsia="uk-UA"/>
            <w14:ligatures w14:val="standardContextual"/>
          </w:rPr>
          <w:tab/>
        </w:r>
        <w:r w:rsidR="00CD2D6F" w:rsidRPr="00CD2D6F">
          <w:rPr>
            <w:rStyle w:val="a3"/>
            <w:iCs/>
            <w:noProof/>
            <w:sz w:val="25"/>
            <w:szCs w:val="25"/>
          </w:rPr>
          <w:t>Тестовий режим</w:t>
        </w:r>
        <w:r w:rsidR="00CD2D6F" w:rsidRPr="00CD2D6F">
          <w:rPr>
            <w:noProof/>
            <w:webHidden/>
            <w:sz w:val="25"/>
            <w:szCs w:val="25"/>
          </w:rPr>
          <w:tab/>
        </w:r>
        <w:r w:rsidR="00CD2D6F" w:rsidRPr="00CD2D6F">
          <w:rPr>
            <w:noProof/>
            <w:webHidden/>
            <w:sz w:val="25"/>
            <w:szCs w:val="25"/>
          </w:rPr>
          <w:fldChar w:fldCharType="begin"/>
        </w:r>
        <w:r w:rsidR="00CD2D6F" w:rsidRPr="00CD2D6F">
          <w:rPr>
            <w:noProof/>
            <w:webHidden/>
            <w:sz w:val="25"/>
            <w:szCs w:val="25"/>
          </w:rPr>
          <w:instrText xml:space="preserve"> PAGEREF _Toc192251844 \h </w:instrText>
        </w:r>
        <w:r w:rsidR="00CD2D6F" w:rsidRPr="00CD2D6F">
          <w:rPr>
            <w:noProof/>
            <w:webHidden/>
            <w:sz w:val="25"/>
            <w:szCs w:val="25"/>
          </w:rPr>
        </w:r>
        <w:r w:rsidR="00CD2D6F" w:rsidRPr="00CD2D6F">
          <w:rPr>
            <w:noProof/>
            <w:webHidden/>
            <w:sz w:val="25"/>
            <w:szCs w:val="25"/>
          </w:rPr>
          <w:fldChar w:fldCharType="separate"/>
        </w:r>
        <w:r w:rsidR="00CD2D6F" w:rsidRPr="00CD2D6F">
          <w:rPr>
            <w:noProof/>
            <w:webHidden/>
            <w:sz w:val="25"/>
            <w:szCs w:val="25"/>
          </w:rPr>
          <w:t>37</w:t>
        </w:r>
        <w:r w:rsidR="00CD2D6F" w:rsidRPr="00CD2D6F">
          <w:rPr>
            <w:noProof/>
            <w:webHidden/>
            <w:sz w:val="25"/>
            <w:szCs w:val="25"/>
          </w:rPr>
          <w:fldChar w:fldCharType="end"/>
        </w:r>
      </w:hyperlink>
    </w:p>
    <w:p w14:paraId="0FA0D728" w14:textId="18194CB2" w:rsidR="00CD2D6F" w:rsidRPr="00CD2D6F" w:rsidRDefault="00184D15" w:rsidP="00CD2D6F">
      <w:pPr>
        <w:pStyle w:val="23"/>
        <w:tabs>
          <w:tab w:val="left" w:pos="1134"/>
        </w:tabs>
        <w:jc w:val="both"/>
        <w:rPr>
          <w:rFonts w:eastAsiaTheme="minorEastAsia"/>
          <w:noProof/>
          <w:kern w:val="2"/>
          <w:sz w:val="25"/>
          <w:szCs w:val="25"/>
          <w:lang w:val="uk-UA" w:eastAsia="uk-UA"/>
          <w14:ligatures w14:val="standardContextual"/>
        </w:rPr>
      </w:pPr>
      <w:hyperlink w:anchor="_Toc192251845" w:history="1">
        <w:r w:rsidR="00CD2D6F" w:rsidRPr="00CD2D6F">
          <w:rPr>
            <w:rStyle w:val="a3"/>
            <w:noProof/>
            <w:sz w:val="25"/>
            <w:szCs w:val="25"/>
          </w:rPr>
          <w:t>3.7.</w:t>
        </w:r>
        <w:r w:rsidR="00CD2D6F" w:rsidRPr="00CD2D6F">
          <w:rPr>
            <w:rFonts w:eastAsiaTheme="minorEastAsia"/>
            <w:noProof/>
            <w:kern w:val="2"/>
            <w:sz w:val="25"/>
            <w:szCs w:val="25"/>
            <w:lang w:val="uk-UA" w:eastAsia="uk-UA"/>
            <w14:ligatures w14:val="standardContextual"/>
          </w:rPr>
          <w:tab/>
        </w:r>
        <w:r w:rsidR="00CD2D6F" w:rsidRPr="00CD2D6F">
          <w:rPr>
            <w:rStyle w:val="a3"/>
            <w:noProof/>
            <w:sz w:val="25"/>
            <w:szCs w:val="25"/>
          </w:rPr>
          <w:t>Довідники</w:t>
        </w:r>
        <w:r w:rsidR="00CD2D6F" w:rsidRPr="00CD2D6F">
          <w:rPr>
            <w:noProof/>
            <w:webHidden/>
            <w:sz w:val="25"/>
            <w:szCs w:val="25"/>
          </w:rPr>
          <w:tab/>
        </w:r>
        <w:r w:rsidR="00CD2D6F" w:rsidRPr="00CD2D6F">
          <w:rPr>
            <w:noProof/>
            <w:webHidden/>
            <w:sz w:val="25"/>
            <w:szCs w:val="25"/>
          </w:rPr>
          <w:fldChar w:fldCharType="begin"/>
        </w:r>
        <w:r w:rsidR="00CD2D6F" w:rsidRPr="00CD2D6F">
          <w:rPr>
            <w:noProof/>
            <w:webHidden/>
            <w:sz w:val="25"/>
            <w:szCs w:val="25"/>
          </w:rPr>
          <w:instrText xml:space="preserve"> PAGEREF _Toc192251845 \h </w:instrText>
        </w:r>
        <w:r w:rsidR="00CD2D6F" w:rsidRPr="00CD2D6F">
          <w:rPr>
            <w:noProof/>
            <w:webHidden/>
            <w:sz w:val="25"/>
            <w:szCs w:val="25"/>
          </w:rPr>
        </w:r>
        <w:r w:rsidR="00CD2D6F" w:rsidRPr="00CD2D6F">
          <w:rPr>
            <w:noProof/>
            <w:webHidden/>
            <w:sz w:val="25"/>
            <w:szCs w:val="25"/>
          </w:rPr>
          <w:fldChar w:fldCharType="separate"/>
        </w:r>
        <w:r w:rsidR="00CD2D6F" w:rsidRPr="00CD2D6F">
          <w:rPr>
            <w:noProof/>
            <w:webHidden/>
            <w:sz w:val="25"/>
            <w:szCs w:val="25"/>
          </w:rPr>
          <w:t>39</w:t>
        </w:r>
        <w:r w:rsidR="00CD2D6F" w:rsidRPr="00CD2D6F">
          <w:rPr>
            <w:noProof/>
            <w:webHidden/>
            <w:sz w:val="25"/>
            <w:szCs w:val="25"/>
          </w:rPr>
          <w:fldChar w:fldCharType="end"/>
        </w:r>
      </w:hyperlink>
    </w:p>
    <w:p w14:paraId="286AE091" w14:textId="690CEF43" w:rsidR="00CD2D6F" w:rsidRPr="00CD2D6F" w:rsidRDefault="00184D15" w:rsidP="00CD2D6F">
      <w:pPr>
        <w:pStyle w:val="31"/>
        <w:tabs>
          <w:tab w:val="left" w:pos="1560"/>
        </w:tabs>
        <w:jc w:val="both"/>
        <w:rPr>
          <w:rFonts w:eastAsiaTheme="minorEastAsia"/>
          <w:noProof/>
          <w:kern w:val="2"/>
          <w:sz w:val="25"/>
          <w:szCs w:val="25"/>
          <w:lang w:val="uk-UA" w:eastAsia="uk-UA"/>
          <w14:ligatures w14:val="standardContextual"/>
        </w:rPr>
      </w:pPr>
      <w:hyperlink w:anchor="_Toc192251846" w:history="1">
        <w:r w:rsidR="00CD2D6F" w:rsidRPr="00CD2D6F">
          <w:rPr>
            <w:rStyle w:val="a3"/>
            <w:iCs/>
            <w:noProof/>
            <w:sz w:val="25"/>
            <w:szCs w:val="25"/>
          </w:rPr>
          <w:t>3.7.1.</w:t>
        </w:r>
        <w:r w:rsidR="00CD2D6F" w:rsidRPr="00CD2D6F">
          <w:rPr>
            <w:rFonts w:eastAsiaTheme="minorEastAsia"/>
            <w:noProof/>
            <w:kern w:val="2"/>
            <w:sz w:val="25"/>
            <w:szCs w:val="25"/>
            <w:lang w:val="uk-UA" w:eastAsia="uk-UA"/>
            <w14:ligatures w14:val="standardContextual"/>
          </w:rPr>
          <w:tab/>
        </w:r>
        <w:r w:rsidR="00CD2D6F" w:rsidRPr="00CD2D6F">
          <w:rPr>
            <w:rStyle w:val="a3"/>
            <w:iCs/>
            <w:noProof/>
            <w:sz w:val="25"/>
            <w:szCs w:val="25"/>
          </w:rPr>
          <w:t>Довідник «Номенклатура»</w:t>
        </w:r>
        <w:r w:rsidR="00CD2D6F" w:rsidRPr="00CD2D6F">
          <w:rPr>
            <w:noProof/>
            <w:webHidden/>
            <w:sz w:val="25"/>
            <w:szCs w:val="25"/>
          </w:rPr>
          <w:tab/>
        </w:r>
        <w:r w:rsidR="00CD2D6F" w:rsidRPr="00CD2D6F">
          <w:rPr>
            <w:noProof/>
            <w:webHidden/>
            <w:sz w:val="25"/>
            <w:szCs w:val="25"/>
          </w:rPr>
          <w:fldChar w:fldCharType="begin"/>
        </w:r>
        <w:r w:rsidR="00CD2D6F" w:rsidRPr="00CD2D6F">
          <w:rPr>
            <w:noProof/>
            <w:webHidden/>
            <w:sz w:val="25"/>
            <w:szCs w:val="25"/>
          </w:rPr>
          <w:instrText xml:space="preserve"> PAGEREF _Toc192251846 \h </w:instrText>
        </w:r>
        <w:r w:rsidR="00CD2D6F" w:rsidRPr="00CD2D6F">
          <w:rPr>
            <w:noProof/>
            <w:webHidden/>
            <w:sz w:val="25"/>
            <w:szCs w:val="25"/>
          </w:rPr>
        </w:r>
        <w:r w:rsidR="00CD2D6F" w:rsidRPr="00CD2D6F">
          <w:rPr>
            <w:noProof/>
            <w:webHidden/>
            <w:sz w:val="25"/>
            <w:szCs w:val="25"/>
          </w:rPr>
          <w:fldChar w:fldCharType="separate"/>
        </w:r>
        <w:r w:rsidR="00CD2D6F" w:rsidRPr="00CD2D6F">
          <w:rPr>
            <w:noProof/>
            <w:webHidden/>
            <w:sz w:val="25"/>
            <w:szCs w:val="25"/>
          </w:rPr>
          <w:t>39</w:t>
        </w:r>
        <w:r w:rsidR="00CD2D6F" w:rsidRPr="00CD2D6F">
          <w:rPr>
            <w:noProof/>
            <w:webHidden/>
            <w:sz w:val="25"/>
            <w:szCs w:val="25"/>
          </w:rPr>
          <w:fldChar w:fldCharType="end"/>
        </w:r>
      </w:hyperlink>
    </w:p>
    <w:p w14:paraId="2735D5A5" w14:textId="75BC2F92" w:rsidR="00CD2D6F" w:rsidRPr="00CD2D6F" w:rsidRDefault="00184D15" w:rsidP="00711B9B">
      <w:pPr>
        <w:pStyle w:val="41"/>
        <w:rPr>
          <w:rFonts w:eastAsiaTheme="minorEastAsia"/>
          <w:kern w:val="2"/>
          <w:lang w:val="uk-UA" w:eastAsia="uk-UA"/>
          <w14:ligatures w14:val="standardContextual"/>
        </w:rPr>
      </w:pPr>
      <w:hyperlink w:anchor="_Toc192251847" w:history="1">
        <w:r w:rsidR="00CD2D6F" w:rsidRPr="00CD2D6F">
          <w:rPr>
            <w:rStyle w:val="a3"/>
            <w:bCs w:val="0"/>
            <w:sz w:val="25"/>
            <w:szCs w:val="25"/>
          </w:rPr>
          <w:t>3.7.1.1.</w:t>
        </w:r>
        <w:r w:rsidR="00CD2D6F" w:rsidRPr="00CD2D6F">
          <w:rPr>
            <w:rFonts w:eastAsiaTheme="minorEastAsia"/>
            <w:kern w:val="2"/>
            <w:lang w:val="uk-UA" w:eastAsia="uk-UA"/>
            <w14:ligatures w14:val="standardContextual"/>
          </w:rPr>
          <w:tab/>
        </w:r>
        <w:r w:rsidR="00CD2D6F" w:rsidRPr="00CD2D6F">
          <w:rPr>
            <w:rStyle w:val="a3"/>
            <w:bCs w:val="0"/>
            <w:sz w:val="25"/>
            <w:szCs w:val="25"/>
          </w:rPr>
          <w:t>Додавання номенклатури</w:t>
        </w:r>
        <w:r w:rsidR="00CD2D6F" w:rsidRPr="00CD2D6F">
          <w:rPr>
            <w:webHidden/>
          </w:rPr>
          <w:tab/>
        </w:r>
        <w:r w:rsidR="00CD2D6F" w:rsidRPr="00CD2D6F">
          <w:rPr>
            <w:webHidden/>
          </w:rPr>
          <w:fldChar w:fldCharType="begin"/>
        </w:r>
        <w:r w:rsidR="00CD2D6F" w:rsidRPr="00CD2D6F">
          <w:rPr>
            <w:webHidden/>
          </w:rPr>
          <w:instrText xml:space="preserve"> PAGEREF _Toc192251847 \h </w:instrText>
        </w:r>
        <w:r w:rsidR="00CD2D6F" w:rsidRPr="00CD2D6F">
          <w:rPr>
            <w:webHidden/>
          </w:rPr>
        </w:r>
        <w:r w:rsidR="00CD2D6F" w:rsidRPr="00CD2D6F">
          <w:rPr>
            <w:webHidden/>
          </w:rPr>
          <w:fldChar w:fldCharType="separate"/>
        </w:r>
        <w:r w:rsidR="00CD2D6F" w:rsidRPr="00CD2D6F">
          <w:rPr>
            <w:webHidden/>
          </w:rPr>
          <w:t>42</w:t>
        </w:r>
        <w:r w:rsidR="00CD2D6F" w:rsidRPr="00CD2D6F">
          <w:rPr>
            <w:webHidden/>
          </w:rPr>
          <w:fldChar w:fldCharType="end"/>
        </w:r>
      </w:hyperlink>
    </w:p>
    <w:p w14:paraId="5751F2E8" w14:textId="3C9B5242" w:rsidR="00CD2D6F" w:rsidRPr="00CD2D6F" w:rsidRDefault="00184D15" w:rsidP="00711B9B">
      <w:pPr>
        <w:pStyle w:val="41"/>
        <w:rPr>
          <w:rFonts w:eastAsiaTheme="minorEastAsia"/>
          <w:kern w:val="2"/>
          <w:lang w:val="uk-UA" w:eastAsia="uk-UA"/>
          <w14:ligatures w14:val="standardContextual"/>
        </w:rPr>
      </w:pPr>
      <w:hyperlink w:anchor="_Toc192251848" w:history="1">
        <w:r w:rsidR="00CD2D6F" w:rsidRPr="00CD2D6F">
          <w:rPr>
            <w:rStyle w:val="a3"/>
            <w:bCs w:val="0"/>
            <w:sz w:val="25"/>
            <w:szCs w:val="25"/>
          </w:rPr>
          <w:t>3.7.1.2.</w:t>
        </w:r>
        <w:r w:rsidR="00CD2D6F" w:rsidRPr="00CD2D6F">
          <w:rPr>
            <w:rFonts w:eastAsiaTheme="minorEastAsia"/>
            <w:kern w:val="2"/>
            <w:lang w:val="uk-UA" w:eastAsia="uk-UA"/>
            <w14:ligatures w14:val="standardContextual"/>
          </w:rPr>
          <w:tab/>
        </w:r>
        <w:r w:rsidR="00CD2D6F" w:rsidRPr="00CD2D6F">
          <w:rPr>
            <w:rStyle w:val="a3"/>
            <w:bCs w:val="0"/>
            <w:sz w:val="25"/>
            <w:szCs w:val="25"/>
          </w:rPr>
          <w:t>Пошук, сортування та фільтри в довіднику номенклатури</w:t>
        </w:r>
        <w:r w:rsidR="00CD2D6F" w:rsidRPr="00CD2D6F">
          <w:rPr>
            <w:webHidden/>
          </w:rPr>
          <w:tab/>
        </w:r>
        <w:r w:rsidR="00CD2D6F" w:rsidRPr="00CD2D6F">
          <w:rPr>
            <w:webHidden/>
          </w:rPr>
          <w:fldChar w:fldCharType="begin"/>
        </w:r>
        <w:r w:rsidR="00CD2D6F" w:rsidRPr="00CD2D6F">
          <w:rPr>
            <w:webHidden/>
          </w:rPr>
          <w:instrText xml:space="preserve"> PAGEREF _Toc192251848 \h </w:instrText>
        </w:r>
        <w:r w:rsidR="00CD2D6F" w:rsidRPr="00CD2D6F">
          <w:rPr>
            <w:webHidden/>
          </w:rPr>
        </w:r>
        <w:r w:rsidR="00CD2D6F" w:rsidRPr="00CD2D6F">
          <w:rPr>
            <w:webHidden/>
          </w:rPr>
          <w:fldChar w:fldCharType="separate"/>
        </w:r>
        <w:r w:rsidR="00CD2D6F" w:rsidRPr="00CD2D6F">
          <w:rPr>
            <w:webHidden/>
          </w:rPr>
          <w:t>45</w:t>
        </w:r>
        <w:r w:rsidR="00CD2D6F" w:rsidRPr="00CD2D6F">
          <w:rPr>
            <w:webHidden/>
          </w:rPr>
          <w:fldChar w:fldCharType="end"/>
        </w:r>
      </w:hyperlink>
    </w:p>
    <w:p w14:paraId="7DE0918F" w14:textId="06BFBE29" w:rsidR="00CD2D6F" w:rsidRPr="00CD2D6F" w:rsidRDefault="00184D15" w:rsidP="00711B9B">
      <w:pPr>
        <w:pStyle w:val="41"/>
        <w:rPr>
          <w:rFonts w:eastAsiaTheme="minorEastAsia"/>
          <w:kern w:val="2"/>
          <w:lang w:val="uk-UA" w:eastAsia="uk-UA"/>
          <w14:ligatures w14:val="standardContextual"/>
        </w:rPr>
      </w:pPr>
      <w:hyperlink w:anchor="_Toc192251849" w:history="1">
        <w:r w:rsidR="00CD2D6F" w:rsidRPr="00CD2D6F">
          <w:rPr>
            <w:rStyle w:val="a3"/>
            <w:bCs w:val="0"/>
            <w:sz w:val="25"/>
            <w:szCs w:val="25"/>
          </w:rPr>
          <w:t>3.7.1.3.</w:t>
        </w:r>
        <w:r w:rsidR="00CD2D6F" w:rsidRPr="00CD2D6F">
          <w:rPr>
            <w:rFonts w:eastAsiaTheme="minorEastAsia"/>
            <w:kern w:val="2"/>
            <w:lang w:val="uk-UA" w:eastAsia="uk-UA"/>
            <w14:ligatures w14:val="standardContextual"/>
          </w:rPr>
          <w:tab/>
        </w:r>
        <w:r w:rsidR="00CD2D6F" w:rsidRPr="00CD2D6F">
          <w:rPr>
            <w:rStyle w:val="a3"/>
            <w:bCs w:val="0"/>
            <w:sz w:val="25"/>
            <w:szCs w:val="25"/>
          </w:rPr>
          <w:t>Перегляд, редагування та видалення номенклатури</w:t>
        </w:r>
        <w:r w:rsidR="00CD2D6F" w:rsidRPr="00CD2D6F">
          <w:rPr>
            <w:webHidden/>
          </w:rPr>
          <w:tab/>
        </w:r>
        <w:r w:rsidR="00CD2D6F" w:rsidRPr="00CD2D6F">
          <w:rPr>
            <w:webHidden/>
          </w:rPr>
          <w:fldChar w:fldCharType="begin"/>
        </w:r>
        <w:r w:rsidR="00CD2D6F" w:rsidRPr="00CD2D6F">
          <w:rPr>
            <w:webHidden/>
          </w:rPr>
          <w:instrText xml:space="preserve"> PAGEREF _Toc192251849 \h </w:instrText>
        </w:r>
        <w:r w:rsidR="00CD2D6F" w:rsidRPr="00CD2D6F">
          <w:rPr>
            <w:webHidden/>
          </w:rPr>
        </w:r>
        <w:r w:rsidR="00CD2D6F" w:rsidRPr="00CD2D6F">
          <w:rPr>
            <w:webHidden/>
          </w:rPr>
          <w:fldChar w:fldCharType="separate"/>
        </w:r>
        <w:r w:rsidR="00CD2D6F" w:rsidRPr="00CD2D6F">
          <w:rPr>
            <w:webHidden/>
          </w:rPr>
          <w:t>46</w:t>
        </w:r>
        <w:r w:rsidR="00CD2D6F" w:rsidRPr="00CD2D6F">
          <w:rPr>
            <w:webHidden/>
          </w:rPr>
          <w:fldChar w:fldCharType="end"/>
        </w:r>
      </w:hyperlink>
    </w:p>
    <w:p w14:paraId="2B3D0EA4" w14:textId="301A395A" w:rsidR="00CD2D6F" w:rsidRPr="00CD2D6F" w:rsidRDefault="00184D15" w:rsidP="00711B9B">
      <w:pPr>
        <w:pStyle w:val="41"/>
        <w:rPr>
          <w:rFonts w:eastAsiaTheme="minorEastAsia"/>
          <w:kern w:val="2"/>
          <w:lang w:val="uk-UA" w:eastAsia="uk-UA"/>
          <w14:ligatures w14:val="standardContextual"/>
        </w:rPr>
      </w:pPr>
      <w:hyperlink w:anchor="_Toc192251850" w:history="1">
        <w:r w:rsidR="00CD2D6F" w:rsidRPr="00CD2D6F">
          <w:rPr>
            <w:rStyle w:val="a3"/>
            <w:bCs w:val="0"/>
            <w:sz w:val="25"/>
            <w:szCs w:val="25"/>
          </w:rPr>
          <w:t>3.7.1.4.</w:t>
        </w:r>
        <w:r w:rsidR="00CD2D6F" w:rsidRPr="00CD2D6F">
          <w:rPr>
            <w:rFonts w:eastAsiaTheme="minorEastAsia"/>
            <w:kern w:val="2"/>
            <w:lang w:val="uk-UA" w:eastAsia="uk-UA"/>
            <w14:ligatures w14:val="standardContextual"/>
          </w:rPr>
          <w:tab/>
        </w:r>
        <w:r w:rsidR="00CD2D6F" w:rsidRPr="00CD2D6F">
          <w:rPr>
            <w:rStyle w:val="a3"/>
            <w:bCs w:val="0"/>
            <w:sz w:val="25"/>
            <w:szCs w:val="25"/>
          </w:rPr>
          <w:t>Імпорт номенклатури</w:t>
        </w:r>
        <w:r w:rsidR="00CD2D6F" w:rsidRPr="00CD2D6F">
          <w:rPr>
            <w:webHidden/>
          </w:rPr>
          <w:tab/>
        </w:r>
        <w:r w:rsidR="00CD2D6F" w:rsidRPr="00CD2D6F">
          <w:rPr>
            <w:webHidden/>
          </w:rPr>
          <w:fldChar w:fldCharType="begin"/>
        </w:r>
        <w:r w:rsidR="00CD2D6F" w:rsidRPr="00CD2D6F">
          <w:rPr>
            <w:webHidden/>
          </w:rPr>
          <w:instrText xml:space="preserve"> PAGEREF _Toc192251850 \h </w:instrText>
        </w:r>
        <w:r w:rsidR="00CD2D6F" w:rsidRPr="00CD2D6F">
          <w:rPr>
            <w:webHidden/>
          </w:rPr>
        </w:r>
        <w:r w:rsidR="00CD2D6F" w:rsidRPr="00CD2D6F">
          <w:rPr>
            <w:webHidden/>
          </w:rPr>
          <w:fldChar w:fldCharType="separate"/>
        </w:r>
        <w:r w:rsidR="00CD2D6F" w:rsidRPr="00CD2D6F">
          <w:rPr>
            <w:webHidden/>
          </w:rPr>
          <w:t>49</w:t>
        </w:r>
        <w:r w:rsidR="00CD2D6F" w:rsidRPr="00CD2D6F">
          <w:rPr>
            <w:webHidden/>
          </w:rPr>
          <w:fldChar w:fldCharType="end"/>
        </w:r>
      </w:hyperlink>
    </w:p>
    <w:p w14:paraId="60676E70" w14:textId="4C351FD9" w:rsidR="00CD2D6F" w:rsidRPr="00CD2D6F" w:rsidRDefault="00184D15" w:rsidP="00711B9B">
      <w:pPr>
        <w:pStyle w:val="41"/>
        <w:rPr>
          <w:rFonts w:eastAsiaTheme="minorEastAsia"/>
          <w:kern w:val="2"/>
          <w:lang w:val="uk-UA" w:eastAsia="uk-UA"/>
          <w14:ligatures w14:val="standardContextual"/>
        </w:rPr>
      </w:pPr>
      <w:hyperlink w:anchor="_Toc192251851" w:history="1">
        <w:r w:rsidR="00CD2D6F" w:rsidRPr="00CD2D6F">
          <w:rPr>
            <w:rStyle w:val="a3"/>
            <w:bCs w:val="0"/>
            <w:sz w:val="25"/>
            <w:szCs w:val="25"/>
          </w:rPr>
          <w:t>3.7.1.5.</w:t>
        </w:r>
        <w:r w:rsidR="00CD2D6F" w:rsidRPr="00CD2D6F">
          <w:rPr>
            <w:rFonts w:eastAsiaTheme="minorEastAsia"/>
            <w:kern w:val="2"/>
            <w:lang w:val="uk-UA" w:eastAsia="uk-UA"/>
            <w14:ligatures w14:val="standardContextual"/>
          </w:rPr>
          <w:tab/>
        </w:r>
        <w:r w:rsidR="00CD2D6F" w:rsidRPr="00CD2D6F">
          <w:rPr>
            <w:rStyle w:val="a3"/>
            <w:bCs w:val="0"/>
            <w:sz w:val="25"/>
            <w:szCs w:val="25"/>
          </w:rPr>
          <w:t>Експорт номенклатури</w:t>
        </w:r>
        <w:r w:rsidR="00CD2D6F" w:rsidRPr="00CD2D6F">
          <w:rPr>
            <w:webHidden/>
          </w:rPr>
          <w:tab/>
        </w:r>
        <w:r w:rsidR="00CD2D6F" w:rsidRPr="00CD2D6F">
          <w:rPr>
            <w:webHidden/>
          </w:rPr>
          <w:fldChar w:fldCharType="begin"/>
        </w:r>
        <w:r w:rsidR="00CD2D6F" w:rsidRPr="00CD2D6F">
          <w:rPr>
            <w:webHidden/>
          </w:rPr>
          <w:instrText xml:space="preserve"> PAGEREF _Toc192251851 \h </w:instrText>
        </w:r>
        <w:r w:rsidR="00CD2D6F" w:rsidRPr="00CD2D6F">
          <w:rPr>
            <w:webHidden/>
          </w:rPr>
        </w:r>
        <w:r w:rsidR="00CD2D6F" w:rsidRPr="00CD2D6F">
          <w:rPr>
            <w:webHidden/>
          </w:rPr>
          <w:fldChar w:fldCharType="separate"/>
        </w:r>
        <w:r w:rsidR="00CD2D6F" w:rsidRPr="00CD2D6F">
          <w:rPr>
            <w:webHidden/>
          </w:rPr>
          <w:t>52</w:t>
        </w:r>
        <w:r w:rsidR="00CD2D6F" w:rsidRPr="00CD2D6F">
          <w:rPr>
            <w:webHidden/>
          </w:rPr>
          <w:fldChar w:fldCharType="end"/>
        </w:r>
      </w:hyperlink>
    </w:p>
    <w:p w14:paraId="7B0495C0" w14:textId="650F38E8" w:rsidR="00CD2D6F" w:rsidRPr="00CD2D6F" w:rsidRDefault="00184D15" w:rsidP="00CD2D6F">
      <w:pPr>
        <w:pStyle w:val="31"/>
        <w:tabs>
          <w:tab w:val="left" w:pos="1560"/>
        </w:tabs>
        <w:jc w:val="both"/>
        <w:rPr>
          <w:rFonts w:eastAsiaTheme="minorEastAsia"/>
          <w:noProof/>
          <w:kern w:val="2"/>
          <w:sz w:val="25"/>
          <w:szCs w:val="25"/>
          <w:lang w:val="uk-UA" w:eastAsia="uk-UA"/>
          <w14:ligatures w14:val="standardContextual"/>
        </w:rPr>
      </w:pPr>
      <w:hyperlink w:anchor="_Toc192251852" w:history="1">
        <w:r w:rsidR="00CD2D6F" w:rsidRPr="00CD2D6F">
          <w:rPr>
            <w:rStyle w:val="a3"/>
            <w:iCs/>
            <w:noProof/>
            <w:sz w:val="25"/>
            <w:szCs w:val="25"/>
          </w:rPr>
          <w:t>3.7.2.</w:t>
        </w:r>
        <w:r w:rsidR="00CD2D6F" w:rsidRPr="00CD2D6F">
          <w:rPr>
            <w:rFonts w:eastAsiaTheme="minorEastAsia"/>
            <w:noProof/>
            <w:kern w:val="2"/>
            <w:sz w:val="25"/>
            <w:szCs w:val="25"/>
            <w:lang w:val="uk-UA" w:eastAsia="uk-UA"/>
            <w14:ligatures w14:val="standardContextual"/>
          </w:rPr>
          <w:tab/>
        </w:r>
        <w:r w:rsidR="00CD2D6F" w:rsidRPr="00CD2D6F">
          <w:rPr>
            <w:rStyle w:val="a3"/>
            <w:iCs/>
            <w:noProof/>
            <w:sz w:val="25"/>
            <w:szCs w:val="25"/>
          </w:rPr>
          <w:t>Довідник «Групи номенклатури»</w:t>
        </w:r>
        <w:r w:rsidR="00CD2D6F" w:rsidRPr="00CD2D6F">
          <w:rPr>
            <w:noProof/>
            <w:webHidden/>
            <w:sz w:val="25"/>
            <w:szCs w:val="25"/>
          </w:rPr>
          <w:tab/>
        </w:r>
        <w:r w:rsidR="00CD2D6F" w:rsidRPr="00CD2D6F">
          <w:rPr>
            <w:noProof/>
            <w:webHidden/>
            <w:sz w:val="25"/>
            <w:szCs w:val="25"/>
          </w:rPr>
          <w:fldChar w:fldCharType="begin"/>
        </w:r>
        <w:r w:rsidR="00CD2D6F" w:rsidRPr="00CD2D6F">
          <w:rPr>
            <w:noProof/>
            <w:webHidden/>
            <w:sz w:val="25"/>
            <w:szCs w:val="25"/>
          </w:rPr>
          <w:instrText xml:space="preserve"> PAGEREF _Toc192251852 \h </w:instrText>
        </w:r>
        <w:r w:rsidR="00CD2D6F" w:rsidRPr="00CD2D6F">
          <w:rPr>
            <w:noProof/>
            <w:webHidden/>
            <w:sz w:val="25"/>
            <w:szCs w:val="25"/>
          </w:rPr>
        </w:r>
        <w:r w:rsidR="00CD2D6F" w:rsidRPr="00CD2D6F">
          <w:rPr>
            <w:noProof/>
            <w:webHidden/>
            <w:sz w:val="25"/>
            <w:szCs w:val="25"/>
          </w:rPr>
          <w:fldChar w:fldCharType="separate"/>
        </w:r>
        <w:r w:rsidR="00CD2D6F" w:rsidRPr="00CD2D6F">
          <w:rPr>
            <w:noProof/>
            <w:webHidden/>
            <w:sz w:val="25"/>
            <w:szCs w:val="25"/>
          </w:rPr>
          <w:t>54</w:t>
        </w:r>
        <w:r w:rsidR="00CD2D6F" w:rsidRPr="00CD2D6F">
          <w:rPr>
            <w:noProof/>
            <w:webHidden/>
            <w:sz w:val="25"/>
            <w:szCs w:val="25"/>
          </w:rPr>
          <w:fldChar w:fldCharType="end"/>
        </w:r>
      </w:hyperlink>
    </w:p>
    <w:p w14:paraId="79F1E97F" w14:textId="20235118" w:rsidR="00CD2D6F" w:rsidRPr="00CD2D6F" w:rsidRDefault="00184D15" w:rsidP="00711B9B">
      <w:pPr>
        <w:pStyle w:val="41"/>
        <w:rPr>
          <w:rFonts w:eastAsiaTheme="minorEastAsia"/>
          <w:kern w:val="2"/>
          <w:lang w:val="uk-UA" w:eastAsia="uk-UA"/>
          <w14:ligatures w14:val="standardContextual"/>
        </w:rPr>
      </w:pPr>
      <w:hyperlink w:anchor="_Toc192251853" w:history="1">
        <w:r w:rsidR="00CD2D6F" w:rsidRPr="00CD2D6F">
          <w:rPr>
            <w:rStyle w:val="a3"/>
            <w:bCs w:val="0"/>
            <w:sz w:val="25"/>
            <w:szCs w:val="25"/>
          </w:rPr>
          <w:t>3.7.2.1.</w:t>
        </w:r>
        <w:r w:rsidR="00CD2D6F" w:rsidRPr="00CD2D6F">
          <w:rPr>
            <w:rFonts w:eastAsiaTheme="minorEastAsia"/>
            <w:kern w:val="2"/>
            <w:lang w:val="uk-UA" w:eastAsia="uk-UA"/>
            <w14:ligatures w14:val="standardContextual"/>
          </w:rPr>
          <w:tab/>
        </w:r>
        <w:r w:rsidR="00CD2D6F" w:rsidRPr="00CD2D6F">
          <w:rPr>
            <w:rStyle w:val="a3"/>
            <w:bCs w:val="0"/>
            <w:sz w:val="25"/>
            <w:szCs w:val="25"/>
          </w:rPr>
          <w:t>Перегляд, редагування та видалення групи номенклатури</w:t>
        </w:r>
        <w:r w:rsidR="00CD2D6F" w:rsidRPr="00CD2D6F">
          <w:rPr>
            <w:webHidden/>
          </w:rPr>
          <w:tab/>
        </w:r>
        <w:r w:rsidR="00CD2D6F" w:rsidRPr="00CD2D6F">
          <w:rPr>
            <w:webHidden/>
          </w:rPr>
          <w:fldChar w:fldCharType="begin"/>
        </w:r>
        <w:r w:rsidR="00CD2D6F" w:rsidRPr="00CD2D6F">
          <w:rPr>
            <w:webHidden/>
          </w:rPr>
          <w:instrText xml:space="preserve"> PAGEREF _Toc192251853 \h </w:instrText>
        </w:r>
        <w:r w:rsidR="00CD2D6F" w:rsidRPr="00CD2D6F">
          <w:rPr>
            <w:webHidden/>
          </w:rPr>
        </w:r>
        <w:r w:rsidR="00CD2D6F" w:rsidRPr="00CD2D6F">
          <w:rPr>
            <w:webHidden/>
          </w:rPr>
          <w:fldChar w:fldCharType="separate"/>
        </w:r>
        <w:r w:rsidR="00CD2D6F" w:rsidRPr="00CD2D6F">
          <w:rPr>
            <w:webHidden/>
          </w:rPr>
          <w:t>56</w:t>
        </w:r>
        <w:r w:rsidR="00CD2D6F" w:rsidRPr="00CD2D6F">
          <w:rPr>
            <w:webHidden/>
          </w:rPr>
          <w:fldChar w:fldCharType="end"/>
        </w:r>
      </w:hyperlink>
    </w:p>
    <w:p w14:paraId="5097ABFD" w14:textId="0AD45A5F" w:rsidR="00CD2D6F" w:rsidRPr="00CD2D6F" w:rsidRDefault="00184D15" w:rsidP="00711B9B">
      <w:pPr>
        <w:pStyle w:val="41"/>
        <w:rPr>
          <w:rFonts w:eastAsiaTheme="minorEastAsia"/>
          <w:kern w:val="2"/>
          <w:lang w:val="uk-UA" w:eastAsia="uk-UA"/>
          <w14:ligatures w14:val="standardContextual"/>
        </w:rPr>
      </w:pPr>
      <w:hyperlink w:anchor="_Toc192251854" w:history="1">
        <w:r w:rsidR="00CD2D6F" w:rsidRPr="00CD2D6F">
          <w:rPr>
            <w:rStyle w:val="a3"/>
            <w:bCs w:val="0"/>
            <w:sz w:val="25"/>
            <w:szCs w:val="25"/>
          </w:rPr>
          <w:t>3.7.2.2.</w:t>
        </w:r>
        <w:r w:rsidR="00CD2D6F" w:rsidRPr="00CD2D6F">
          <w:rPr>
            <w:rFonts w:eastAsiaTheme="minorEastAsia"/>
            <w:kern w:val="2"/>
            <w:lang w:val="uk-UA" w:eastAsia="uk-UA"/>
            <w14:ligatures w14:val="standardContextual"/>
          </w:rPr>
          <w:tab/>
        </w:r>
        <w:r w:rsidR="00CD2D6F" w:rsidRPr="00CD2D6F">
          <w:rPr>
            <w:rStyle w:val="a3"/>
            <w:bCs w:val="0"/>
            <w:sz w:val="25"/>
            <w:szCs w:val="25"/>
          </w:rPr>
          <w:t>Додавання групи номенклатури</w:t>
        </w:r>
        <w:r w:rsidR="00CD2D6F" w:rsidRPr="00CD2D6F">
          <w:rPr>
            <w:webHidden/>
          </w:rPr>
          <w:tab/>
        </w:r>
        <w:r w:rsidR="00CD2D6F" w:rsidRPr="00CD2D6F">
          <w:rPr>
            <w:webHidden/>
          </w:rPr>
          <w:fldChar w:fldCharType="begin"/>
        </w:r>
        <w:r w:rsidR="00CD2D6F" w:rsidRPr="00CD2D6F">
          <w:rPr>
            <w:webHidden/>
          </w:rPr>
          <w:instrText xml:space="preserve"> PAGEREF _Toc192251854 \h </w:instrText>
        </w:r>
        <w:r w:rsidR="00CD2D6F" w:rsidRPr="00CD2D6F">
          <w:rPr>
            <w:webHidden/>
          </w:rPr>
        </w:r>
        <w:r w:rsidR="00CD2D6F" w:rsidRPr="00CD2D6F">
          <w:rPr>
            <w:webHidden/>
          </w:rPr>
          <w:fldChar w:fldCharType="separate"/>
        </w:r>
        <w:r w:rsidR="00CD2D6F" w:rsidRPr="00CD2D6F">
          <w:rPr>
            <w:webHidden/>
          </w:rPr>
          <w:t>59</w:t>
        </w:r>
        <w:r w:rsidR="00CD2D6F" w:rsidRPr="00CD2D6F">
          <w:rPr>
            <w:webHidden/>
          </w:rPr>
          <w:fldChar w:fldCharType="end"/>
        </w:r>
      </w:hyperlink>
    </w:p>
    <w:p w14:paraId="65ADF6AE" w14:textId="6BCEB090" w:rsidR="00CD2D6F" w:rsidRPr="00CD2D6F" w:rsidRDefault="00184D15" w:rsidP="00CD2D6F">
      <w:pPr>
        <w:pStyle w:val="31"/>
        <w:tabs>
          <w:tab w:val="left" w:pos="1560"/>
        </w:tabs>
        <w:jc w:val="both"/>
        <w:rPr>
          <w:rFonts w:eastAsiaTheme="minorEastAsia"/>
          <w:noProof/>
          <w:kern w:val="2"/>
          <w:sz w:val="25"/>
          <w:szCs w:val="25"/>
          <w:lang w:val="uk-UA" w:eastAsia="uk-UA"/>
          <w14:ligatures w14:val="standardContextual"/>
        </w:rPr>
      </w:pPr>
      <w:hyperlink w:anchor="_Toc192251855" w:history="1">
        <w:r w:rsidR="00CD2D6F" w:rsidRPr="00CD2D6F">
          <w:rPr>
            <w:rStyle w:val="a3"/>
            <w:iCs/>
            <w:noProof/>
            <w:sz w:val="25"/>
            <w:szCs w:val="25"/>
          </w:rPr>
          <w:t>3.7.3.</w:t>
        </w:r>
        <w:r w:rsidR="00CD2D6F" w:rsidRPr="00CD2D6F">
          <w:rPr>
            <w:rFonts w:eastAsiaTheme="minorEastAsia"/>
            <w:noProof/>
            <w:kern w:val="2"/>
            <w:sz w:val="25"/>
            <w:szCs w:val="25"/>
            <w:lang w:val="uk-UA" w:eastAsia="uk-UA"/>
            <w14:ligatures w14:val="standardContextual"/>
          </w:rPr>
          <w:tab/>
        </w:r>
        <w:r w:rsidR="00CD2D6F" w:rsidRPr="00CD2D6F">
          <w:rPr>
            <w:rStyle w:val="a3"/>
            <w:iCs/>
            <w:noProof/>
            <w:sz w:val="25"/>
            <w:szCs w:val="25"/>
          </w:rPr>
          <w:t>Довідник «Ставки податків і зборів»</w:t>
        </w:r>
        <w:r w:rsidR="00CD2D6F" w:rsidRPr="00CD2D6F">
          <w:rPr>
            <w:noProof/>
            <w:webHidden/>
            <w:sz w:val="25"/>
            <w:szCs w:val="25"/>
          </w:rPr>
          <w:tab/>
        </w:r>
        <w:r w:rsidR="00CD2D6F" w:rsidRPr="00CD2D6F">
          <w:rPr>
            <w:noProof/>
            <w:webHidden/>
            <w:sz w:val="25"/>
            <w:szCs w:val="25"/>
          </w:rPr>
          <w:fldChar w:fldCharType="begin"/>
        </w:r>
        <w:r w:rsidR="00CD2D6F" w:rsidRPr="00CD2D6F">
          <w:rPr>
            <w:noProof/>
            <w:webHidden/>
            <w:sz w:val="25"/>
            <w:szCs w:val="25"/>
          </w:rPr>
          <w:instrText xml:space="preserve"> PAGEREF _Toc192251855 \h </w:instrText>
        </w:r>
        <w:r w:rsidR="00CD2D6F" w:rsidRPr="00CD2D6F">
          <w:rPr>
            <w:noProof/>
            <w:webHidden/>
            <w:sz w:val="25"/>
            <w:szCs w:val="25"/>
          </w:rPr>
        </w:r>
        <w:r w:rsidR="00CD2D6F" w:rsidRPr="00CD2D6F">
          <w:rPr>
            <w:noProof/>
            <w:webHidden/>
            <w:sz w:val="25"/>
            <w:szCs w:val="25"/>
          </w:rPr>
          <w:fldChar w:fldCharType="separate"/>
        </w:r>
        <w:r w:rsidR="00CD2D6F" w:rsidRPr="00CD2D6F">
          <w:rPr>
            <w:noProof/>
            <w:webHidden/>
            <w:sz w:val="25"/>
            <w:szCs w:val="25"/>
          </w:rPr>
          <w:t>60</w:t>
        </w:r>
        <w:r w:rsidR="00CD2D6F" w:rsidRPr="00CD2D6F">
          <w:rPr>
            <w:noProof/>
            <w:webHidden/>
            <w:sz w:val="25"/>
            <w:szCs w:val="25"/>
          </w:rPr>
          <w:fldChar w:fldCharType="end"/>
        </w:r>
      </w:hyperlink>
    </w:p>
    <w:p w14:paraId="5DDD4F05" w14:textId="1528A6A6" w:rsidR="00CD2D6F" w:rsidRPr="00CD2D6F" w:rsidRDefault="00184D15" w:rsidP="00711B9B">
      <w:pPr>
        <w:pStyle w:val="41"/>
        <w:rPr>
          <w:rFonts w:eastAsiaTheme="minorEastAsia"/>
          <w:kern w:val="2"/>
          <w:lang w:val="uk-UA" w:eastAsia="uk-UA"/>
          <w14:ligatures w14:val="standardContextual"/>
        </w:rPr>
      </w:pPr>
      <w:hyperlink w:anchor="_Toc192251856" w:history="1">
        <w:r w:rsidR="00CD2D6F" w:rsidRPr="00CD2D6F">
          <w:rPr>
            <w:rStyle w:val="a3"/>
            <w:bCs w:val="0"/>
            <w:sz w:val="25"/>
            <w:szCs w:val="25"/>
          </w:rPr>
          <w:t>3.7.3.1.</w:t>
        </w:r>
        <w:r w:rsidR="00CD2D6F" w:rsidRPr="00CD2D6F">
          <w:rPr>
            <w:rFonts w:eastAsiaTheme="minorEastAsia"/>
            <w:kern w:val="2"/>
            <w:lang w:val="uk-UA" w:eastAsia="uk-UA"/>
            <w14:ligatures w14:val="standardContextual"/>
          </w:rPr>
          <w:tab/>
        </w:r>
        <w:r w:rsidR="00CD2D6F" w:rsidRPr="00CD2D6F">
          <w:rPr>
            <w:rStyle w:val="a3"/>
            <w:bCs w:val="0"/>
            <w:sz w:val="25"/>
            <w:szCs w:val="25"/>
          </w:rPr>
          <w:t>Додавання ставки податку/збору</w:t>
        </w:r>
        <w:r w:rsidR="00CD2D6F" w:rsidRPr="00CD2D6F">
          <w:rPr>
            <w:webHidden/>
          </w:rPr>
          <w:tab/>
        </w:r>
        <w:r w:rsidR="00CD2D6F" w:rsidRPr="00CD2D6F">
          <w:rPr>
            <w:webHidden/>
          </w:rPr>
          <w:fldChar w:fldCharType="begin"/>
        </w:r>
        <w:r w:rsidR="00CD2D6F" w:rsidRPr="00CD2D6F">
          <w:rPr>
            <w:webHidden/>
          </w:rPr>
          <w:instrText xml:space="preserve"> PAGEREF _Toc192251856 \h </w:instrText>
        </w:r>
        <w:r w:rsidR="00CD2D6F" w:rsidRPr="00CD2D6F">
          <w:rPr>
            <w:webHidden/>
          </w:rPr>
        </w:r>
        <w:r w:rsidR="00CD2D6F" w:rsidRPr="00CD2D6F">
          <w:rPr>
            <w:webHidden/>
          </w:rPr>
          <w:fldChar w:fldCharType="separate"/>
        </w:r>
        <w:r w:rsidR="00CD2D6F" w:rsidRPr="00CD2D6F">
          <w:rPr>
            <w:webHidden/>
          </w:rPr>
          <w:t>62</w:t>
        </w:r>
        <w:r w:rsidR="00CD2D6F" w:rsidRPr="00CD2D6F">
          <w:rPr>
            <w:webHidden/>
          </w:rPr>
          <w:fldChar w:fldCharType="end"/>
        </w:r>
      </w:hyperlink>
    </w:p>
    <w:p w14:paraId="0E2D5C8B" w14:textId="1F4780A7" w:rsidR="00CD2D6F" w:rsidRPr="00CD2D6F" w:rsidRDefault="00184D15" w:rsidP="00711B9B">
      <w:pPr>
        <w:pStyle w:val="41"/>
        <w:rPr>
          <w:rFonts w:eastAsiaTheme="minorEastAsia"/>
          <w:kern w:val="2"/>
          <w:lang w:val="uk-UA" w:eastAsia="uk-UA"/>
          <w14:ligatures w14:val="standardContextual"/>
        </w:rPr>
      </w:pPr>
      <w:hyperlink w:anchor="_Toc192251857" w:history="1">
        <w:r w:rsidR="00CD2D6F" w:rsidRPr="00CD2D6F">
          <w:rPr>
            <w:rStyle w:val="a3"/>
            <w:bCs w:val="0"/>
            <w:sz w:val="25"/>
            <w:szCs w:val="25"/>
          </w:rPr>
          <w:t>3.7.3.2.</w:t>
        </w:r>
        <w:r w:rsidR="00CD2D6F" w:rsidRPr="00CD2D6F">
          <w:rPr>
            <w:rFonts w:eastAsiaTheme="minorEastAsia"/>
            <w:kern w:val="2"/>
            <w:lang w:val="uk-UA" w:eastAsia="uk-UA"/>
            <w14:ligatures w14:val="standardContextual"/>
          </w:rPr>
          <w:tab/>
        </w:r>
        <w:r w:rsidR="00CD2D6F" w:rsidRPr="00CD2D6F">
          <w:rPr>
            <w:rStyle w:val="a3"/>
            <w:bCs w:val="0"/>
            <w:sz w:val="25"/>
            <w:szCs w:val="25"/>
          </w:rPr>
          <w:t>Перегляд, редагування та видалення ставок податків і зборів</w:t>
        </w:r>
        <w:r w:rsidR="00CD2D6F" w:rsidRPr="00CD2D6F">
          <w:rPr>
            <w:webHidden/>
          </w:rPr>
          <w:tab/>
        </w:r>
        <w:r w:rsidR="00CD2D6F" w:rsidRPr="00CD2D6F">
          <w:rPr>
            <w:webHidden/>
          </w:rPr>
          <w:fldChar w:fldCharType="begin"/>
        </w:r>
        <w:r w:rsidR="00CD2D6F" w:rsidRPr="00CD2D6F">
          <w:rPr>
            <w:webHidden/>
          </w:rPr>
          <w:instrText xml:space="preserve"> PAGEREF _Toc192251857 \h </w:instrText>
        </w:r>
        <w:r w:rsidR="00CD2D6F" w:rsidRPr="00CD2D6F">
          <w:rPr>
            <w:webHidden/>
          </w:rPr>
        </w:r>
        <w:r w:rsidR="00CD2D6F" w:rsidRPr="00CD2D6F">
          <w:rPr>
            <w:webHidden/>
          </w:rPr>
          <w:fldChar w:fldCharType="separate"/>
        </w:r>
        <w:r w:rsidR="00CD2D6F" w:rsidRPr="00CD2D6F">
          <w:rPr>
            <w:webHidden/>
          </w:rPr>
          <w:t>63</w:t>
        </w:r>
        <w:r w:rsidR="00CD2D6F" w:rsidRPr="00CD2D6F">
          <w:rPr>
            <w:webHidden/>
          </w:rPr>
          <w:fldChar w:fldCharType="end"/>
        </w:r>
      </w:hyperlink>
    </w:p>
    <w:p w14:paraId="7D43FF48" w14:textId="154BF490" w:rsidR="00CD2D6F" w:rsidRPr="00CD2D6F" w:rsidRDefault="00184D15" w:rsidP="00CD2D6F">
      <w:pPr>
        <w:pStyle w:val="23"/>
        <w:tabs>
          <w:tab w:val="left" w:pos="1134"/>
        </w:tabs>
        <w:jc w:val="both"/>
        <w:rPr>
          <w:rFonts w:eastAsiaTheme="minorEastAsia"/>
          <w:noProof/>
          <w:kern w:val="2"/>
          <w:sz w:val="25"/>
          <w:szCs w:val="25"/>
          <w:lang w:val="uk-UA" w:eastAsia="uk-UA"/>
          <w14:ligatures w14:val="standardContextual"/>
        </w:rPr>
      </w:pPr>
      <w:hyperlink w:anchor="_Toc192251858" w:history="1">
        <w:r w:rsidR="00CD2D6F" w:rsidRPr="00CD2D6F">
          <w:rPr>
            <w:rStyle w:val="a3"/>
            <w:noProof/>
            <w:sz w:val="25"/>
            <w:szCs w:val="25"/>
          </w:rPr>
          <w:t>3.8.</w:t>
        </w:r>
        <w:r w:rsidR="00CD2D6F" w:rsidRPr="00CD2D6F">
          <w:rPr>
            <w:rFonts w:eastAsiaTheme="minorEastAsia"/>
            <w:noProof/>
            <w:kern w:val="2"/>
            <w:sz w:val="25"/>
            <w:szCs w:val="25"/>
            <w:lang w:val="uk-UA" w:eastAsia="uk-UA"/>
            <w14:ligatures w14:val="standardContextual"/>
          </w:rPr>
          <w:tab/>
        </w:r>
        <w:r w:rsidR="00CD2D6F" w:rsidRPr="00CD2D6F">
          <w:rPr>
            <w:rStyle w:val="a3"/>
            <w:noProof/>
            <w:sz w:val="25"/>
            <w:szCs w:val="25"/>
          </w:rPr>
          <w:t>Робоче місце касира (РМК). Вікно каси</w:t>
        </w:r>
        <w:r w:rsidR="00CD2D6F" w:rsidRPr="00CD2D6F">
          <w:rPr>
            <w:noProof/>
            <w:webHidden/>
            <w:sz w:val="25"/>
            <w:szCs w:val="25"/>
          </w:rPr>
          <w:tab/>
        </w:r>
        <w:r w:rsidR="00CD2D6F" w:rsidRPr="00CD2D6F">
          <w:rPr>
            <w:noProof/>
            <w:webHidden/>
            <w:sz w:val="25"/>
            <w:szCs w:val="25"/>
          </w:rPr>
          <w:fldChar w:fldCharType="begin"/>
        </w:r>
        <w:r w:rsidR="00CD2D6F" w:rsidRPr="00CD2D6F">
          <w:rPr>
            <w:noProof/>
            <w:webHidden/>
            <w:sz w:val="25"/>
            <w:szCs w:val="25"/>
          </w:rPr>
          <w:instrText xml:space="preserve"> PAGEREF _Toc192251858 \h </w:instrText>
        </w:r>
        <w:r w:rsidR="00CD2D6F" w:rsidRPr="00CD2D6F">
          <w:rPr>
            <w:noProof/>
            <w:webHidden/>
            <w:sz w:val="25"/>
            <w:szCs w:val="25"/>
          </w:rPr>
        </w:r>
        <w:r w:rsidR="00CD2D6F" w:rsidRPr="00CD2D6F">
          <w:rPr>
            <w:noProof/>
            <w:webHidden/>
            <w:sz w:val="25"/>
            <w:szCs w:val="25"/>
          </w:rPr>
          <w:fldChar w:fldCharType="separate"/>
        </w:r>
        <w:r w:rsidR="00CD2D6F" w:rsidRPr="00CD2D6F">
          <w:rPr>
            <w:noProof/>
            <w:webHidden/>
            <w:sz w:val="25"/>
            <w:szCs w:val="25"/>
          </w:rPr>
          <w:t>65</w:t>
        </w:r>
        <w:r w:rsidR="00CD2D6F" w:rsidRPr="00CD2D6F">
          <w:rPr>
            <w:noProof/>
            <w:webHidden/>
            <w:sz w:val="25"/>
            <w:szCs w:val="25"/>
          </w:rPr>
          <w:fldChar w:fldCharType="end"/>
        </w:r>
      </w:hyperlink>
    </w:p>
    <w:p w14:paraId="34A5759A" w14:textId="68A1BB74" w:rsidR="00CD2D6F" w:rsidRPr="00CD2D6F" w:rsidRDefault="00184D15" w:rsidP="00CD2D6F">
      <w:pPr>
        <w:pStyle w:val="31"/>
        <w:tabs>
          <w:tab w:val="left" w:pos="1560"/>
        </w:tabs>
        <w:jc w:val="both"/>
        <w:rPr>
          <w:rFonts w:eastAsiaTheme="minorEastAsia"/>
          <w:noProof/>
          <w:kern w:val="2"/>
          <w:sz w:val="25"/>
          <w:szCs w:val="25"/>
          <w:lang w:val="uk-UA" w:eastAsia="uk-UA"/>
          <w14:ligatures w14:val="standardContextual"/>
        </w:rPr>
      </w:pPr>
      <w:hyperlink w:anchor="_Toc192251859" w:history="1">
        <w:r w:rsidR="00CD2D6F" w:rsidRPr="00CD2D6F">
          <w:rPr>
            <w:rStyle w:val="a3"/>
            <w:iCs/>
            <w:noProof/>
            <w:sz w:val="25"/>
            <w:szCs w:val="25"/>
          </w:rPr>
          <w:t>3.8.1.</w:t>
        </w:r>
        <w:r w:rsidR="00CD2D6F" w:rsidRPr="00CD2D6F">
          <w:rPr>
            <w:rFonts w:eastAsiaTheme="minorEastAsia"/>
            <w:noProof/>
            <w:kern w:val="2"/>
            <w:sz w:val="25"/>
            <w:szCs w:val="25"/>
            <w:lang w:val="uk-UA" w:eastAsia="uk-UA"/>
            <w14:ligatures w14:val="standardContextual"/>
          </w:rPr>
          <w:tab/>
        </w:r>
        <w:r w:rsidR="00CD2D6F" w:rsidRPr="00CD2D6F">
          <w:rPr>
            <w:rStyle w:val="a3"/>
            <w:iCs/>
            <w:noProof/>
            <w:sz w:val="25"/>
            <w:szCs w:val="25"/>
          </w:rPr>
          <w:t>Відкриття зміни</w:t>
        </w:r>
        <w:r w:rsidR="00CD2D6F" w:rsidRPr="00CD2D6F">
          <w:rPr>
            <w:noProof/>
            <w:webHidden/>
            <w:sz w:val="25"/>
            <w:szCs w:val="25"/>
          </w:rPr>
          <w:tab/>
        </w:r>
        <w:r w:rsidR="00CD2D6F" w:rsidRPr="00CD2D6F">
          <w:rPr>
            <w:noProof/>
            <w:webHidden/>
            <w:sz w:val="25"/>
            <w:szCs w:val="25"/>
          </w:rPr>
          <w:fldChar w:fldCharType="begin"/>
        </w:r>
        <w:r w:rsidR="00CD2D6F" w:rsidRPr="00CD2D6F">
          <w:rPr>
            <w:noProof/>
            <w:webHidden/>
            <w:sz w:val="25"/>
            <w:szCs w:val="25"/>
          </w:rPr>
          <w:instrText xml:space="preserve"> PAGEREF _Toc192251859 \h </w:instrText>
        </w:r>
        <w:r w:rsidR="00CD2D6F" w:rsidRPr="00CD2D6F">
          <w:rPr>
            <w:noProof/>
            <w:webHidden/>
            <w:sz w:val="25"/>
            <w:szCs w:val="25"/>
          </w:rPr>
        </w:r>
        <w:r w:rsidR="00CD2D6F" w:rsidRPr="00CD2D6F">
          <w:rPr>
            <w:noProof/>
            <w:webHidden/>
            <w:sz w:val="25"/>
            <w:szCs w:val="25"/>
          </w:rPr>
          <w:fldChar w:fldCharType="separate"/>
        </w:r>
        <w:r w:rsidR="00CD2D6F" w:rsidRPr="00CD2D6F">
          <w:rPr>
            <w:noProof/>
            <w:webHidden/>
            <w:sz w:val="25"/>
            <w:szCs w:val="25"/>
          </w:rPr>
          <w:t>66</w:t>
        </w:r>
        <w:r w:rsidR="00CD2D6F" w:rsidRPr="00CD2D6F">
          <w:rPr>
            <w:noProof/>
            <w:webHidden/>
            <w:sz w:val="25"/>
            <w:szCs w:val="25"/>
          </w:rPr>
          <w:fldChar w:fldCharType="end"/>
        </w:r>
      </w:hyperlink>
    </w:p>
    <w:p w14:paraId="4A9D65F1" w14:textId="356A84C2" w:rsidR="00CD2D6F" w:rsidRPr="00CD2D6F" w:rsidRDefault="00184D15" w:rsidP="00CD2D6F">
      <w:pPr>
        <w:pStyle w:val="31"/>
        <w:tabs>
          <w:tab w:val="left" w:pos="1560"/>
        </w:tabs>
        <w:jc w:val="both"/>
        <w:rPr>
          <w:rFonts w:eastAsiaTheme="minorEastAsia"/>
          <w:noProof/>
          <w:kern w:val="2"/>
          <w:sz w:val="25"/>
          <w:szCs w:val="25"/>
          <w:lang w:val="uk-UA" w:eastAsia="uk-UA"/>
          <w14:ligatures w14:val="standardContextual"/>
        </w:rPr>
      </w:pPr>
      <w:hyperlink w:anchor="_Toc192251860" w:history="1">
        <w:r w:rsidR="00CD2D6F" w:rsidRPr="00CD2D6F">
          <w:rPr>
            <w:rStyle w:val="a3"/>
            <w:iCs/>
            <w:noProof/>
            <w:sz w:val="25"/>
            <w:szCs w:val="25"/>
          </w:rPr>
          <w:t>3.8.2.</w:t>
        </w:r>
        <w:r w:rsidR="00CD2D6F" w:rsidRPr="00CD2D6F">
          <w:rPr>
            <w:rFonts w:eastAsiaTheme="minorEastAsia"/>
            <w:noProof/>
            <w:kern w:val="2"/>
            <w:sz w:val="25"/>
            <w:szCs w:val="25"/>
            <w:lang w:val="uk-UA" w:eastAsia="uk-UA"/>
            <w14:ligatures w14:val="standardContextual"/>
          </w:rPr>
          <w:tab/>
        </w:r>
        <w:r w:rsidR="00CD2D6F" w:rsidRPr="00CD2D6F">
          <w:rPr>
            <w:rStyle w:val="a3"/>
            <w:iCs/>
            <w:noProof/>
            <w:sz w:val="25"/>
            <w:szCs w:val="25"/>
          </w:rPr>
          <w:t>Створення чека продажу</w:t>
        </w:r>
        <w:r w:rsidR="00CD2D6F" w:rsidRPr="00CD2D6F">
          <w:rPr>
            <w:noProof/>
            <w:webHidden/>
            <w:sz w:val="25"/>
            <w:szCs w:val="25"/>
          </w:rPr>
          <w:tab/>
        </w:r>
        <w:r w:rsidR="00CD2D6F" w:rsidRPr="00CD2D6F">
          <w:rPr>
            <w:noProof/>
            <w:webHidden/>
            <w:sz w:val="25"/>
            <w:szCs w:val="25"/>
          </w:rPr>
          <w:fldChar w:fldCharType="begin"/>
        </w:r>
        <w:r w:rsidR="00CD2D6F" w:rsidRPr="00CD2D6F">
          <w:rPr>
            <w:noProof/>
            <w:webHidden/>
            <w:sz w:val="25"/>
            <w:szCs w:val="25"/>
          </w:rPr>
          <w:instrText xml:space="preserve"> PAGEREF _Toc192251860 \h </w:instrText>
        </w:r>
        <w:r w:rsidR="00CD2D6F" w:rsidRPr="00CD2D6F">
          <w:rPr>
            <w:noProof/>
            <w:webHidden/>
            <w:sz w:val="25"/>
            <w:szCs w:val="25"/>
          </w:rPr>
        </w:r>
        <w:r w:rsidR="00CD2D6F" w:rsidRPr="00CD2D6F">
          <w:rPr>
            <w:noProof/>
            <w:webHidden/>
            <w:sz w:val="25"/>
            <w:szCs w:val="25"/>
          </w:rPr>
          <w:fldChar w:fldCharType="separate"/>
        </w:r>
        <w:r w:rsidR="00CD2D6F" w:rsidRPr="00CD2D6F">
          <w:rPr>
            <w:noProof/>
            <w:webHidden/>
            <w:sz w:val="25"/>
            <w:szCs w:val="25"/>
          </w:rPr>
          <w:t>70</w:t>
        </w:r>
        <w:r w:rsidR="00CD2D6F" w:rsidRPr="00CD2D6F">
          <w:rPr>
            <w:noProof/>
            <w:webHidden/>
            <w:sz w:val="25"/>
            <w:szCs w:val="25"/>
          </w:rPr>
          <w:fldChar w:fldCharType="end"/>
        </w:r>
      </w:hyperlink>
    </w:p>
    <w:p w14:paraId="135CB5F4" w14:textId="0EF39569" w:rsidR="00CD2D6F" w:rsidRPr="00CD2D6F" w:rsidRDefault="00184D15" w:rsidP="00711B9B">
      <w:pPr>
        <w:pStyle w:val="41"/>
        <w:rPr>
          <w:rFonts w:eastAsiaTheme="minorEastAsia"/>
          <w:kern w:val="2"/>
          <w:lang w:val="uk-UA" w:eastAsia="uk-UA"/>
          <w14:ligatures w14:val="standardContextual"/>
        </w:rPr>
      </w:pPr>
      <w:hyperlink w:anchor="_Toc192251861" w:history="1">
        <w:r w:rsidR="00CD2D6F" w:rsidRPr="00CD2D6F">
          <w:rPr>
            <w:rStyle w:val="a3"/>
            <w:bCs w:val="0"/>
            <w:sz w:val="25"/>
            <w:szCs w:val="25"/>
          </w:rPr>
          <w:t>3.8.2.1.</w:t>
        </w:r>
        <w:r w:rsidR="00CD2D6F" w:rsidRPr="00CD2D6F">
          <w:rPr>
            <w:rFonts w:eastAsiaTheme="minorEastAsia"/>
            <w:kern w:val="2"/>
            <w:lang w:val="uk-UA" w:eastAsia="uk-UA"/>
            <w14:ligatures w14:val="standardContextual"/>
          </w:rPr>
          <w:tab/>
        </w:r>
        <w:r w:rsidR="00CD2D6F" w:rsidRPr="00CD2D6F">
          <w:rPr>
            <w:rStyle w:val="a3"/>
            <w:bCs w:val="0"/>
            <w:sz w:val="25"/>
            <w:szCs w:val="25"/>
          </w:rPr>
          <w:t>Додавання товару/послуги у чек з довідника «Номенклатура»</w:t>
        </w:r>
        <w:r w:rsidR="00CD2D6F" w:rsidRPr="00CD2D6F">
          <w:rPr>
            <w:webHidden/>
          </w:rPr>
          <w:tab/>
        </w:r>
        <w:r w:rsidR="00CD2D6F" w:rsidRPr="00CD2D6F">
          <w:rPr>
            <w:webHidden/>
          </w:rPr>
          <w:fldChar w:fldCharType="begin"/>
        </w:r>
        <w:r w:rsidR="00CD2D6F" w:rsidRPr="00CD2D6F">
          <w:rPr>
            <w:webHidden/>
          </w:rPr>
          <w:instrText xml:space="preserve"> PAGEREF _Toc192251861 \h </w:instrText>
        </w:r>
        <w:r w:rsidR="00CD2D6F" w:rsidRPr="00CD2D6F">
          <w:rPr>
            <w:webHidden/>
          </w:rPr>
        </w:r>
        <w:r w:rsidR="00CD2D6F" w:rsidRPr="00CD2D6F">
          <w:rPr>
            <w:webHidden/>
          </w:rPr>
          <w:fldChar w:fldCharType="separate"/>
        </w:r>
        <w:r w:rsidR="00CD2D6F" w:rsidRPr="00CD2D6F">
          <w:rPr>
            <w:webHidden/>
          </w:rPr>
          <w:t>70</w:t>
        </w:r>
        <w:r w:rsidR="00CD2D6F" w:rsidRPr="00CD2D6F">
          <w:rPr>
            <w:webHidden/>
          </w:rPr>
          <w:fldChar w:fldCharType="end"/>
        </w:r>
      </w:hyperlink>
    </w:p>
    <w:p w14:paraId="66BD1E97" w14:textId="250AB35D" w:rsidR="00CD2D6F" w:rsidRPr="00CD2D6F" w:rsidRDefault="00184D15" w:rsidP="00711B9B">
      <w:pPr>
        <w:pStyle w:val="41"/>
        <w:rPr>
          <w:rFonts w:eastAsiaTheme="minorEastAsia"/>
          <w:kern w:val="2"/>
          <w:lang w:val="uk-UA" w:eastAsia="uk-UA"/>
          <w14:ligatures w14:val="standardContextual"/>
        </w:rPr>
      </w:pPr>
      <w:hyperlink w:anchor="_Toc192251862" w:history="1">
        <w:r w:rsidR="00CD2D6F" w:rsidRPr="00CD2D6F">
          <w:rPr>
            <w:rStyle w:val="a3"/>
            <w:bCs w:val="0"/>
            <w:sz w:val="25"/>
            <w:szCs w:val="25"/>
          </w:rPr>
          <w:t>3.8.2.2.</w:t>
        </w:r>
        <w:r w:rsidR="00CD2D6F" w:rsidRPr="00CD2D6F">
          <w:rPr>
            <w:rFonts w:eastAsiaTheme="minorEastAsia"/>
            <w:kern w:val="2"/>
            <w:lang w:val="uk-UA" w:eastAsia="uk-UA"/>
            <w14:ligatures w14:val="standardContextual"/>
          </w:rPr>
          <w:tab/>
        </w:r>
        <w:r w:rsidR="00CD2D6F" w:rsidRPr="00CD2D6F">
          <w:rPr>
            <w:rStyle w:val="a3"/>
            <w:bCs w:val="0"/>
            <w:sz w:val="25"/>
            <w:szCs w:val="25"/>
          </w:rPr>
          <w:t>Додавання товару/послуги у чек зі списку «Популярні товари/послуги»</w:t>
        </w:r>
        <w:r w:rsidR="00CD2D6F" w:rsidRPr="00CD2D6F">
          <w:rPr>
            <w:webHidden/>
          </w:rPr>
          <w:tab/>
        </w:r>
        <w:r w:rsidR="00CD2D6F" w:rsidRPr="00CD2D6F">
          <w:rPr>
            <w:webHidden/>
          </w:rPr>
          <w:fldChar w:fldCharType="begin"/>
        </w:r>
        <w:r w:rsidR="00CD2D6F" w:rsidRPr="00CD2D6F">
          <w:rPr>
            <w:webHidden/>
          </w:rPr>
          <w:instrText xml:space="preserve"> PAGEREF _Toc192251862 \h </w:instrText>
        </w:r>
        <w:r w:rsidR="00CD2D6F" w:rsidRPr="00CD2D6F">
          <w:rPr>
            <w:webHidden/>
          </w:rPr>
        </w:r>
        <w:r w:rsidR="00CD2D6F" w:rsidRPr="00CD2D6F">
          <w:rPr>
            <w:webHidden/>
          </w:rPr>
          <w:fldChar w:fldCharType="separate"/>
        </w:r>
        <w:r w:rsidR="00CD2D6F" w:rsidRPr="00CD2D6F">
          <w:rPr>
            <w:webHidden/>
          </w:rPr>
          <w:t>72</w:t>
        </w:r>
        <w:r w:rsidR="00CD2D6F" w:rsidRPr="00CD2D6F">
          <w:rPr>
            <w:webHidden/>
          </w:rPr>
          <w:fldChar w:fldCharType="end"/>
        </w:r>
      </w:hyperlink>
    </w:p>
    <w:p w14:paraId="004B759B" w14:textId="48D4B26D" w:rsidR="00CD2D6F" w:rsidRPr="00CD2D6F" w:rsidRDefault="00184D15" w:rsidP="00711B9B">
      <w:pPr>
        <w:pStyle w:val="41"/>
        <w:rPr>
          <w:rFonts w:eastAsiaTheme="minorEastAsia"/>
          <w:kern w:val="2"/>
          <w:lang w:val="uk-UA" w:eastAsia="uk-UA"/>
          <w14:ligatures w14:val="standardContextual"/>
        </w:rPr>
      </w:pPr>
      <w:hyperlink w:anchor="_Toc192251863" w:history="1">
        <w:r w:rsidR="00CD2D6F" w:rsidRPr="00CD2D6F">
          <w:rPr>
            <w:rStyle w:val="a3"/>
            <w:bCs w:val="0"/>
            <w:sz w:val="25"/>
            <w:szCs w:val="25"/>
          </w:rPr>
          <w:t>3.8.2.3.</w:t>
        </w:r>
        <w:r w:rsidR="00CD2D6F" w:rsidRPr="00CD2D6F">
          <w:rPr>
            <w:rFonts w:eastAsiaTheme="minorEastAsia"/>
            <w:kern w:val="2"/>
            <w:lang w:val="uk-UA" w:eastAsia="uk-UA"/>
            <w14:ligatures w14:val="standardContextual"/>
          </w:rPr>
          <w:tab/>
        </w:r>
        <w:r w:rsidR="00CD2D6F" w:rsidRPr="00CD2D6F">
          <w:rPr>
            <w:rStyle w:val="a3"/>
            <w:bCs w:val="0"/>
            <w:sz w:val="25"/>
            <w:szCs w:val="25"/>
          </w:rPr>
          <w:t>Додавання товару/послуги, що відсутні у довіднику «Номенклатура»</w:t>
        </w:r>
        <w:r w:rsidR="00CD2D6F" w:rsidRPr="00CD2D6F">
          <w:rPr>
            <w:webHidden/>
          </w:rPr>
          <w:tab/>
        </w:r>
        <w:r w:rsidR="00CD2D6F" w:rsidRPr="00CD2D6F">
          <w:rPr>
            <w:webHidden/>
          </w:rPr>
          <w:fldChar w:fldCharType="begin"/>
        </w:r>
        <w:r w:rsidR="00CD2D6F" w:rsidRPr="00CD2D6F">
          <w:rPr>
            <w:webHidden/>
          </w:rPr>
          <w:instrText xml:space="preserve"> PAGEREF _Toc192251863 \h </w:instrText>
        </w:r>
        <w:r w:rsidR="00CD2D6F" w:rsidRPr="00CD2D6F">
          <w:rPr>
            <w:webHidden/>
          </w:rPr>
        </w:r>
        <w:r w:rsidR="00CD2D6F" w:rsidRPr="00CD2D6F">
          <w:rPr>
            <w:webHidden/>
          </w:rPr>
          <w:fldChar w:fldCharType="separate"/>
        </w:r>
        <w:r w:rsidR="00CD2D6F" w:rsidRPr="00CD2D6F">
          <w:rPr>
            <w:webHidden/>
          </w:rPr>
          <w:t>74</w:t>
        </w:r>
        <w:r w:rsidR="00CD2D6F" w:rsidRPr="00CD2D6F">
          <w:rPr>
            <w:webHidden/>
          </w:rPr>
          <w:fldChar w:fldCharType="end"/>
        </w:r>
      </w:hyperlink>
    </w:p>
    <w:p w14:paraId="69EB5A40" w14:textId="7417B256" w:rsidR="00CD2D6F" w:rsidRPr="00CD2D6F" w:rsidRDefault="00184D15" w:rsidP="00711B9B">
      <w:pPr>
        <w:pStyle w:val="41"/>
        <w:rPr>
          <w:rFonts w:eastAsiaTheme="minorEastAsia"/>
          <w:kern w:val="2"/>
          <w:lang w:val="uk-UA" w:eastAsia="uk-UA"/>
          <w14:ligatures w14:val="standardContextual"/>
        </w:rPr>
      </w:pPr>
      <w:hyperlink w:anchor="_Toc192251864" w:history="1">
        <w:r w:rsidR="00CD2D6F" w:rsidRPr="00CD2D6F">
          <w:rPr>
            <w:rStyle w:val="a3"/>
            <w:bCs w:val="0"/>
            <w:sz w:val="25"/>
            <w:szCs w:val="25"/>
          </w:rPr>
          <w:t>3.8.2.4.</w:t>
        </w:r>
        <w:r w:rsidR="00CD2D6F" w:rsidRPr="00CD2D6F">
          <w:rPr>
            <w:rFonts w:eastAsiaTheme="minorEastAsia"/>
            <w:kern w:val="2"/>
            <w:lang w:val="uk-UA" w:eastAsia="uk-UA"/>
            <w14:ligatures w14:val="standardContextual"/>
          </w:rPr>
          <w:tab/>
        </w:r>
        <w:r w:rsidR="00CD2D6F" w:rsidRPr="00CD2D6F">
          <w:rPr>
            <w:rStyle w:val="a3"/>
            <w:bCs w:val="0"/>
            <w:sz w:val="25"/>
            <w:szCs w:val="25"/>
          </w:rPr>
          <w:t>Знижка на чек</w:t>
        </w:r>
        <w:r w:rsidR="00CD2D6F" w:rsidRPr="00CD2D6F">
          <w:rPr>
            <w:webHidden/>
          </w:rPr>
          <w:tab/>
        </w:r>
        <w:r w:rsidR="00CD2D6F" w:rsidRPr="00CD2D6F">
          <w:rPr>
            <w:webHidden/>
          </w:rPr>
          <w:fldChar w:fldCharType="begin"/>
        </w:r>
        <w:r w:rsidR="00CD2D6F" w:rsidRPr="00CD2D6F">
          <w:rPr>
            <w:webHidden/>
          </w:rPr>
          <w:instrText xml:space="preserve"> PAGEREF _Toc192251864 \h </w:instrText>
        </w:r>
        <w:r w:rsidR="00CD2D6F" w:rsidRPr="00CD2D6F">
          <w:rPr>
            <w:webHidden/>
          </w:rPr>
        </w:r>
        <w:r w:rsidR="00CD2D6F" w:rsidRPr="00CD2D6F">
          <w:rPr>
            <w:webHidden/>
          </w:rPr>
          <w:fldChar w:fldCharType="separate"/>
        </w:r>
        <w:r w:rsidR="00CD2D6F" w:rsidRPr="00CD2D6F">
          <w:rPr>
            <w:webHidden/>
          </w:rPr>
          <w:t>77</w:t>
        </w:r>
        <w:r w:rsidR="00CD2D6F" w:rsidRPr="00CD2D6F">
          <w:rPr>
            <w:webHidden/>
          </w:rPr>
          <w:fldChar w:fldCharType="end"/>
        </w:r>
      </w:hyperlink>
    </w:p>
    <w:p w14:paraId="04F24A22" w14:textId="6C99DEBB" w:rsidR="00CD2D6F" w:rsidRPr="00CD2D6F" w:rsidRDefault="00184D15" w:rsidP="00711B9B">
      <w:pPr>
        <w:pStyle w:val="41"/>
        <w:rPr>
          <w:rFonts w:eastAsiaTheme="minorEastAsia"/>
          <w:kern w:val="2"/>
          <w:lang w:val="uk-UA" w:eastAsia="uk-UA"/>
          <w14:ligatures w14:val="standardContextual"/>
        </w:rPr>
      </w:pPr>
      <w:hyperlink w:anchor="_Toc192251865" w:history="1">
        <w:r w:rsidR="00CD2D6F" w:rsidRPr="00CD2D6F">
          <w:rPr>
            <w:rStyle w:val="a3"/>
            <w:bCs w:val="0"/>
            <w:sz w:val="25"/>
            <w:szCs w:val="25"/>
          </w:rPr>
          <w:t>3.8.2.5.</w:t>
        </w:r>
        <w:r w:rsidR="00CD2D6F" w:rsidRPr="00CD2D6F">
          <w:rPr>
            <w:rFonts w:eastAsiaTheme="minorEastAsia"/>
            <w:kern w:val="2"/>
            <w:lang w:val="uk-UA" w:eastAsia="uk-UA"/>
            <w14:ligatures w14:val="standardContextual"/>
          </w:rPr>
          <w:tab/>
        </w:r>
        <w:r w:rsidR="00CD2D6F" w:rsidRPr="00CD2D6F">
          <w:rPr>
            <w:rStyle w:val="a3"/>
            <w:bCs w:val="0"/>
            <w:sz w:val="25"/>
            <w:szCs w:val="25"/>
          </w:rPr>
          <w:t>Знижка на товар/послугу</w:t>
        </w:r>
        <w:r w:rsidR="00CD2D6F" w:rsidRPr="00CD2D6F">
          <w:rPr>
            <w:webHidden/>
          </w:rPr>
          <w:tab/>
        </w:r>
        <w:r w:rsidR="00CD2D6F" w:rsidRPr="00CD2D6F">
          <w:rPr>
            <w:webHidden/>
          </w:rPr>
          <w:fldChar w:fldCharType="begin"/>
        </w:r>
        <w:r w:rsidR="00CD2D6F" w:rsidRPr="00CD2D6F">
          <w:rPr>
            <w:webHidden/>
          </w:rPr>
          <w:instrText xml:space="preserve"> PAGEREF _Toc192251865 \h </w:instrText>
        </w:r>
        <w:r w:rsidR="00CD2D6F" w:rsidRPr="00CD2D6F">
          <w:rPr>
            <w:webHidden/>
          </w:rPr>
        </w:r>
        <w:r w:rsidR="00CD2D6F" w:rsidRPr="00CD2D6F">
          <w:rPr>
            <w:webHidden/>
          </w:rPr>
          <w:fldChar w:fldCharType="separate"/>
        </w:r>
        <w:r w:rsidR="00CD2D6F" w:rsidRPr="00CD2D6F">
          <w:rPr>
            <w:webHidden/>
          </w:rPr>
          <w:t>81</w:t>
        </w:r>
        <w:r w:rsidR="00CD2D6F" w:rsidRPr="00CD2D6F">
          <w:rPr>
            <w:webHidden/>
          </w:rPr>
          <w:fldChar w:fldCharType="end"/>
        </w:r>
      </w:hyperlink>
    </w:p>
    <w:p w14:paraId="5E12A609" w14:textId="49DD8E3D" w:rsidR="00CD2D6F" w:rsidRPr="00CD2D6F" w:rsidRDefault="00184D15" w:rsidP="00711B9B">
      <w:pPr>
        <w:pStyle w:val="41"/>
        <w:rPr>
          <w:rFonts w:eastAsiaTheme="minorEastAsia"/>
          <w:kern w:val="2"/>
          <w:lang w:val="uk-UA" w:eastAsia="uk-UA"/>
          <w14:ligatures w14:val="standardContextual"/>
        </w:rPr>
      </w:pPr>
      <w:hyperlink w:anchor="_Toc192251866" w:history="1">
        <w:r w:rsidR="00CD2D6F" w:rsidRPr="00CD2D6F">
          <w:rPr>
            <w:rStyle w:val="a3"/>
            <w:bCs w:val="0"/>
            <w:sz w:val="25"/>
            <w:szCs w:val="25"/>
          </w:rPr>
          <w:t>3.8.2.6.</w:t>
        </w:r>
        <w:r w:rsidR="00CD2D6F" w:rsidRPr="00CD2D6F">
          <w:rPr>
            <w:rFonts w:eastAsiaTheme="minorEastAsia"/>
            <w:kern w:val="2"/>
            <w:lang w:val="uk-UA" w:eastAsia="uk-UA"/>
            <w14:ligatures w14:val="standardContextual"/>
          </w:rPr>
          <w:tab/>
        </w:r>
        <w:r w:rsidR="00CD2D6F" w:rsidRPr="00CD2D6F">
          <w:rPr>
            <w:rStyle w:val="a3"/>
            <w:bCs w:val="0"/>
            <w:sz w:val="25"/>
            <w:szCs w:val="25"/>
          </w:rPr>
          <w:t>Додавання штрих-коду марки акцизного податку</w:t>
        </w:r>
        <w:r w:rsidR="00CD2D6F" w:rsidRPr="00CD2D6F">
          <w:rPr>
            <w:webHidden/>
          </w:rPr>
          <w:tab/>
        </w:r>
        <w:r w:rsidR="00CD2D6F" w:rsidRPr="00CD2D6F">
          <w:rPr>
            <w:webHidden/>
          </w:rPr>
          <w:fldChar w:fldCharType="begin"/>
        </w:r>
        <w:r w:rsidR="00CD2D6F" w:rsidRPr="00CD2D6F">
          <w:rPr>
            <w:webHidden/>
          </w:rPr>
          <w:instrText xml:space="preserve"> PAGEREF _Toc192251866 \h </w:instrText>
        </w:r>
        <w:r w:rsidR="00CD2D6F" w:rsidRPr="00CD2D6F">
          <w:rPr>
            <w:webHidden/>
          </w:rPr>
        </w:r>
        <w:r w:rsidR="00CD2D6F" w:rsidRPr="00CD2D6F">
          <w:rPr>
            <w:webHidden/>
          </w:rPr>
          <w:fldChar w:fldCharType="separate"/>
        </w:r>
        <w:r w:rsidR="00CD2D6F" w:rsidRPr="00CD2D6F">
          <w:rPr>
            <w:webHidden/>
          </w:rPr>
          <w:t>83</w:t>
        </w:r>
        <w:r w:rsidR="00CD2D6F" w:rsidRPr="00CD2D6F">
          <w:rPr>
            <w:webHidden/>
          </w:rPr>
          <w:fldChar w:fldCharType="end"/>
        </w:r>
      </w:hyperlink>
    </w:p>
    <w:p w14:paraId="0C787D24" w14:textId="11E57B02" w:rsidR="00CD2D6F" w:rsidRPr="00CD2D6F" w:rsidRDefault="00184D15" w:rsidP="00CD2D6F">
      <w:pPr>
        <w:pStyle w:val="31"/>
        <w:tabs>
          <w:tab w:val="left" w:pos="1560"/>
        </w:tabs>
        <w:jc w:val="both"/>
        <w:rPr>
          <w:rFonts w:eastAsiaTheme="minorEastAsia"/>
          <w:noProof/>
          <w:kern w:val="2"/>
          <w:sz w:val="25"/>
          <w:szCs w:val="25"/>
          <w:lang w:val="uk-UA" w:eastAsia="uk-UA"/>
          <w14:ligatures w14:val="standardContextual"/>
        </w:rPr>
      </w:pPr>
      <w:hyperlink w:anchor="_Toc192251867" w:history="1">
        <w:r w:rsidR="00CD2D6F" w:rsidRPr="00CD2D6F">
          <w:rPr>
            <w:rStyle w:val="a3"/>
            <w:iCs/>
            <w:noProof/>
            <w:sz w:val="25"/>
            <w:szCs w:val="25"/>
          </w:rPr>
          <w:t>3.8.3.</w:t>
        </w:r>
        <w:r w:rsidR="00CD2D6F" w:rsidRPr="00CD2D6F">
          <w:rPr>
            <w:rFonts w:eastAsiaTheme="minorEastAsia"/>
            <w:noProof/>
            <w:kern w:val="2"/>
            <w:sz w:val="25"/>
            <w:szCs w:val="25"/>
            <w:lang w:val="uk-UA" w:eastAsia="uk-UA"/>
            <w14:ligatures w14:val="standardContextual"/>
          </w:rPr>
          <w:tab/>
        </w:r>
        <w:r w:rsidR="00CD2D6F" w:rsidRPr="00CD2D6F">
          <w:rPr>
            <w:rStyle w:val="a3"/>
            <w:iCs/>
            <w:noProof/>
            <w:sz w:val="25"/>
            <w:szCs w:val="25"/>
          </w:rPr>
          <w:t>Розрахунок по чеку</w:t>
        </w:r>
        <w:r w:rsidR="00CD2D6F" w:rsidRPr="00CD2D6F">
          <w:rPr>
            <w:noProof/>
            <w:webHidden/>
            <w:sz w:val="25"/>
            <w:szCs w:val="25"/>
          </w:rPr>
          <w:tab/>
        </w:r>
        <w:r w:rsidR="00CD2D6F" w:rsidRPr="00CD2D6F">
          <w:rPr>
            <w:noProof/>
            <w:webHidden/>
            <w:sz w:val="25"/>
            <w:szCs w:val="25"/>
          </w:rPr>
          <w:fldChar w:fldCharType="begin"/>
        </w:r>
        <w:r w:rsidR="00CD2D6F" w:rsidRPr="00CD2D6F">
          <w:rPr>
            <w:noProof/>
            <w:webHidden/>
            <w:sz w:val="25"/>
            <w:szCs w:val="25"/>
          </w:rPr>
          <w:instrText xml:space="preserve"> PAGEREF _Toc192251867 \h </w:instrText>
        </w:r>
        <w:r w:rsidR="00CD2D6F" w:rsidRPr="00CD2D6F">
          <w:rPr>
            <w:noProof/>
            <w:webHidden/>
            <w:sz w:val="25"/>
            <w:szCs w:val="25"/>
          </w:rPr>
        </w:r>
        <w:r w:rsidR="00CD2D6F" w:rsidRPr="00CD2D6F">
          <w:rPr>
            <w:noProof/>
            <w:webHidden/>
            <w:sz w:val="25"/>
            <w:szCs w:val="25"/>
          </w:rPr>
          <w:fldChar w:fldCharType="separate"/>
        </w:r>
        <w:r w:rsidR="00CD2D6F" w:rsidRPr="00CD2D6F">
          <w:rPr>
            <w:noProof/>
            <w:webHidden/>
            <w:sz w:val="25"/>
            <w:szCs w:val="25"/>
          </w:rPr>
          <w:t>86</w:t>
        </w:r>
        <w:r w:rsidR="00CD2D6F" w:rsidRPr="00CD2D6F">
          <w:rPr>
            <w:noProof/>
            <w:webHidden/>
            <w:sz w:val="25"/>
            <w:szCs w:val="25"/>
          </w:rPr>
          <w:fldChar w:fldCharType="end"/>
        </w:r>
      </w:hyperlink>
    </w:p>
    <w:p w14:paraId="056587B4" w14:textId="4B273E4B" w:rsidR="00CD2D6F" w:rsidRPr="00CD2D6F" w:rsidRDefault="00184D15" w:rsidP="00711B9B">
      <w:pPr>
        <w:pStyle w:val="41"/>
        <w:rPr>
          <w:rFonts w:eastAsiaTheme="minorEastAsia"/>
          <w:kern w:val="2"/>
          <w:lang w:val="uk-UA" w:eastAsia="uk-UA"/>
          <w14:ligatures w14:val="standardContextual"/>
        </w:rPr>
      </w:pPr>
      <w:hyperlink w:anchor="_Toc192251868" w:history="1">
        <w:r w:rsidR="00CD2D6F" w:rsidRPr="00CD2D6F">
          <w:rPr>
            <w:rStyle w:val="a3"/>
            <w:bCs w:val="0"/>
            <w:sz w:val="25"/>
            <w:szCs w:val="25"/>
          </w:rPr>
          <w:t>3.8.3.1.</w:t>
        </w:r>
        <w:r w:rsidR="00CD2D6F" w:rsidRPr="00CD2D6F">
          <w:rPr>
            <w:rFonts w:eastAsiaTheme="minorEastAsia"/>
            <w:kern w:val="2"/>
            <w:lang w:val="uk-UA" w:eastAsia="uk-UA"/>
            <w14:ligatures w14:val="standardContextual"/>
          </w:rPr>
          <w:tab/>
        </w:r>
        <w:r w:rsidR="00CD2D6F" w:rsidRPr="00CD2D6F">
          <w:rPr>
            <w:rStyle w:val="a3"/>
            <w:bCs w:val="0"/>
            <w:sz w:val="25"/>
            <w:szCs w:val="25"/>
          </w:rPr>
          <w:t>Форма оплати «Готівка»</w:t>
        </w:r>
        <w:r w:rsidR="00CD2D6F" w:rsidRPr="00CD2D6F">
          <w:rPr>
            <w:webHidden/>
          </w:rPr>
          <w:tab/>
        </w:r>
        <w:r w:rsidR="00CD2D6F" w:rsidRPr="00CD2D6F">
          <w:rPr>
            <w:webHidden/>
          </w:rPr>
          <w:fldChar w:fldCharType="begin"/>
        </w:r>
        <w:r w:rsidR="00CD2D6F" w:rsidRPr="00CD2D6F">
          <w:rPr>
            <w:webHidden/>
          </w:rPr>
          <w:instrText xml:space="preserve"> PAGEREF _Toc192251868 \h </w:instrText>
        </w:r>
        <w:r w:rsidR="00CD2D6F" w:rsidRPr="00CD2D6F">
          <w:rPr>
            <w:webHidden/>
          </w:rPr>
        </w:r>
        <w:r w:rsidR="00CD2D6F" w:rsidRPr="00CD2D6F">
          <w:rPr>
            <w:webHidden/>
          </w:rPr>
          <w:fldChar w:fldCharType="separate"/>
        </w:r>
        <w:r w:rsidR="00CD2D6F" w:rsidRPr="00CD2D6F">
          <w:rPr>
            <w:webHidden/>
          </w:rPr>
          <w:t>88</w:t>
        </w:r>
        <w:r w:rsidR="00CD2D6F" w:rsidRPr="00CD2D6F">
          <w:rPr>
            <w:webHidden/>
          </w:rPr>
          <w:fldChar w:fldCharType="end"/>
        </w:r>
      </w:hyperlink>
    </w:p>
    <w:p w14:paraId="2313ABA8" w14:textId="13415FFE" w:rsidR="00CD2D6F" w:rsidRPr="00CD2D6F" w:rsidRDefault="00184D15" w:rsidP="00711B9B">
      <w:pPr>
        <w:pStyle w:val="41"/>
        <w:rPr>
          <w:rFonts w:eastAsiaTheme="minorEastAsia"/>
          <w:kern w:val="2"/>
          <w:lang w:val="uk-UA" w:eastAsia="uk-UA"/>
          <w14:ligatures w14:val="standardContextual"/>
        </w:rPr>
      </w:pPr>
      <w:hyperlink w:anchor="_Toc192251869" w:history="1">
        <w:r w:rsidR="00CD2D6F" w:rsidRPr="00CD2D6F">
          <w:rPr>
            <w:rStyle w:val="a3"/>
            <w:bCs w:val="0"/>
            <w:sz w:val="25"/>
            <w:szCs w:val="25"/>
          </w:rPr>
          <w:t>3.8.3.2.</w:t>
        </w:r>
        <w:r w:rsidR="00CD2D6F" w:rsidRPr="00CD2D6F">
          <w:rPr>
            <w:rFonts w:eastAsiaTheme="minorEastAsia"/>
            <w:kern w:val="2"/>
            <w:lang w:val="uk-UA" w:eastAsia="uk-UA"/>
            <w14:ligatures w14:val="standardContextual"/>
          </w:rPr>
          <w:tab/>
        </w:r>
        <w:r w:rsidR="00CD2D6F" w:rsidRPr="00CD2D6F">
          <w:rPr>
            <w:rStyle w:val="a3"/>
            <w:bCs w:val="0"/>
            <w:sz w:val="25"/>
            <w:szCs w:val="25"/>
          </w:rPr>
          <w:t>Форма оплати «Безготівкова»</w:t>
        </w:r>
        <w:r w:rsidR="00CD2D6F" w:rsidRPr="00CD2D6F">
          <w:rPr>
            <w:webHidden/>
          </w:rPr>
          <w:tab/>
        </w:r>
        <w:r w:rsidR="00CD2D6F" w:rsidRPr="00CD2D6F">
          <w:rPr>
            <w:webHidden/>
          </w:rPr>
          <w:fldChar w:fldCharType="begin"/>
        </w:r>
        <w:r w:rsidR="00CD2D6F" w:rsidRPr="00CD2D6F">
          <w:rPr>
            <w:webHidden/>
          </w:rPr>
          <w:instrText xml:space="preserve"> PAGEREF _Toc192251869 \h </w:instrText>
        </w:r>
        <w:r w:rsidR="00CD2D6F" w:rsidRPr="00CD2D6F">
          <w:rPr>
            <w:webHidden/>
          </w:rPr>
        </w:r>
        <w:r w:rsidR="00CD2D6F" w:rsidRPr="00CD2D6F">
          <w:rPr>
            <w:webHidden/>
          </w:rPr>
          <w:fldChar w:fldCharType="separate"/>
        </w:r>
        <w:r w:rsidR="00CD2D6F" w:rsidRPr="00CD2D6F">
          <w:rPr>
            <w:webHidden/>
          </w:rPr>
          <w:t>92</w:t>
        </w:r>
        <w:r w:rsidR="00CD2D6F" w:rsidRPr="00CD2D6F">
          <w:rPr>
            <w:webHidden/>
          </w:rPr>
          <w:fldChar w:fldCharType="end"/>
        </w:r>
      </w:hyperlink>
    </w:p>
    <w:p w14:paraId="44AD0667" w14:textId="7F63BECD" w:rsidR="00CD2D6F" w:rsidRPr="00CD2D6F" w:rsidRDefault="00184D15" w:rsidP="00711B9B">
      <w:pPr>
        <w:pStyle w:val="41"/>
        <w:rPr>
          <w:rFonts w:eastAsiaTheme="minorEastAsia"/>
          <w:kern w:val="2"/>
          <w:lang w:val="uk-UA" w:eastAsia="uk-UA"/>
          <w14:ligatures w14:val="standardContextual"/>
        </w:rPr>
      </w:pPr>
      <w:hyperlink w:anchor="_Toc192251870" w:history="1">
        <w:r w:rsidR="00CD2D6F" w:rsidRPr="00CD2D6F">
          <w:rPr>
            <w:rStyle w:val="a3"/>
            <w:bCs w:val="0"/>
            <w:sz w:val="25"/>
            <w:szCs w:val="25"/>
          </w:rPr>
          <w:t>3.8.3.3.</w:t>
        </w:r>
        <w:r w:rsidR="00CD2D6F" w:rsidRPr="00CD2D6F">
          <w:rPr>
            <w:rFonts w:eastAsiaTheme="minorEastAsia"/>
            <w:kern w:val="2"/>
            <w:lang w:val="uk-UA" w:eastAsia="uk-UA"/>
            <w14:ligatures w14:val="standardContextual"/>
          </w:rPr>
          <w:tab/>
        </w:r>
        <w:r w:rsidR="00CD2D6F" w:rsidRPr="00CD2D6F">
          <w:rPr>
            <w:rStyle w:val="a3"/>
            <w:bCs w:val="0"/>
            <w:sz w:val="25"/>
            <w:szCs w:val="25"/>
          </w:rPr>
          <w:t>Форма оплати «Готівка/Безготівкова»</w:t>
        </w:r>
        <w:r w:rsidR="00CD2D6F" w:rsidRPr="00CD2D6F">
          <w:rPr>
            <w:webHidden/>
          </w:rPr>
          <w:tab/>
        </w:r>
        <w:r w:rsidR="00CD2D6F" w:rsidRPr="00CD2D6F">
          <w:rPr>
            <w:webHidden/>
          </w:rPr>
          <w:fldChar w:fldCharType="begin"/>
        </w:r>
        <w:r w:rsidR="00CD2D6F" w:rsidRPr="00CD2D6F">
          <w:rPr>
            <w:webHidden/>
          </w:rPr>
          <w:instrText xml:space="preserve"> PAGEREF _Toc192251870 \h </w:instrText>
        </w:r>
        <w:r w:rsidR="00CD2D6F" w:rsidRPr="00CD2D6F">
          <w:rPr>
            <w:webHidden/>
          </w:rPr>
        </w:r>
        <w:r w:rsidR="00CD2D6F" w:rsidRPr="00CD2D6F">
          <w:rPr>
            <w:webHidden/>
          </w:rPr>
          <w:fldChar w:fldCharType="separate"/>
        </w:r>
        <w:r w:rsidR="00CD2D6F" w:rsidRPr="00CD2D6F">
          <w:rPr>
            <w:webHidden/>
          </w:rPr>
          <w:t>98</w:t>
        </w:r>
        <w:r w:rsidR="00CD2D6F" w:rsidRPr="00CD2D6F">
          <w:rPr>
            <w:webHidden/>
          </w:rPr>
          <w:fldChar w:fldCharType="end"/>
        </w:r>
      </w:hyperlink>
    </w:p>
    <w:p w14:paraId="3CDB6400" w14:textId="2BDEA864" w:rsidR="00CD2D6F" w:rsidRPr="00CD2D6F" w:rsidRDefault="00184D15" w:rsidP="00711B9B">
      <w:pPr>
        <w:pStyle w:val="41"/>
        <w:rPr>
          <w:rFonts w:eastAsiaTheme="minorEastAsia"/>
          <w:kern w:val="2"/>
          <w:lang w:val="uk-UA" w:eastAsia="uk-UA"/>
          <w14:ligatures w14:val="standardContextual"/>
        </w:rPr>
      </w:pPr>
      <w:hyperlink w:anchor="_Toc192251871" w:history="1">
        <w:r w:rsidR="00CD2D6F" w:rsidRPr="00CD2D6F">
          <w:rPr>
            <w:rStyle w:val="a3"/>
            <w:bCs w:val="0"/>
            <w:sz w:val="25"/>
            <w:szCs w:val="25"/>
          </w:rPr>
          <w:t>3.8.3.4.</w:t>
        </w:r>
        <w:r w:rsidR="00CD2D6F" w:rsidRPr="00CD2D6F">
          <w:rPr>
            <w:rFonts w:eastAsiaTheme="minorEastAsia"/>
            <w:kern w:val="2"/>
            <w:lang w:val="uk-UA" w:eastAsia="uk-UA"/>
            <w14:ligatures w14:val="standardContextual"/>
          </w:rPr>
          <w:tab/>
        </w:r>
        <w:r w:rsidR="00CD2D6F" w:rsidRPr="00CD2D6F">
          <w:rPr>
            <w:rStyle w:val="a3"/>
            <w:bCs w:val="0"/>
            <w:sz w:val="25"/>
            <w:szCs w:val="25"/>
          </w:rPr>
          <w:t>Оплата частинами</w:t>
        </w:r>
        <w:r w:rsidR="00CD2D6F" w:rsidRPr="00CD2D6F">
          <w:rPr>
            <w:webHidden/>
          </w:rPr>
          <w:tab/>
        </w:r>
        <w:r w:rsidR="00CD2D6F" w:rsidRPr="00CD2D6F">
          <w:rPr>
            <w:webHidden/>
          </w:rPr>
          <w:fldChar w:fldCharType="begin"/>
        </w:r>
        <w:r w:rsidR="00CD2D6F" w:rsidRPr="00CD2D6F">
          <w:rPr>
            <w:webHidden/>
          </w:rPr>
          <w:instrText xml:space="preserve"> PAGEREF _Toc192251871 \h </w:instrText>
        </w:r>
        <w:r w:rsidR="00CD2D6F" w:rsidRPr="00CD2D6F">
          <w:rPr>
            <w:webHidden/>
          </w:rPr>
        </w:r>
        <w:r w:rsidR="00CD2D6F" w:rsidRPr="00CD2D6F">
          <w:rPr>
            <w:webHidden/>
          </w:rPr>
          <w:fldChar w:fldCharType="separate"/>
        </w:r>
        <w:r w:rsidR="00CD2D6F" w:rsidRPr="00CD2D6F">
          <w:rPr>
            <w:webHidden/>
          </w:rPr>
          <w:t>102</w:t>
        </w:r>
        <w:r w:rsidR="00CD2D6F" w:rsidRPr="00CD2D6F">
          <w:rPr>
            <w:webHidden/>
          </w:rPr>
          <w:fldChar w:fldCharType="end"/>
        </w:r>
      </w:hyperlink>
    </w:p>
    <w:p w14:paraId="479831E3" w14:textId="5935DEA6" w:rsidR="00CD2D6F" w:rsidRPr="00CD2D6F" w:rsidRDefault="00184D15" w:rsidP="00CD2D6F">
      <w:pPr>
        <w:pStyle w:val="51"/>
        <w:tabs>
          <w:tab w:val="left" w:pos="2964"/>
          <w:tab w:val="right" w:leader="dot" w:pos="9629"/>
        </w:tabs>
        <w:rPr>
          <w:rFonts w:eastAsiaTheme="minorEastAsia"/>
          <w:noProof/>
          <w:kern w:val="2"/>
          <w:sz w:val="25"/>
          <w:szCs w:val="25"/>
          <w:lang w:val="uk-UA" w:eastAsia="uk-UA"/>
          <w14:ligatures w14:val="standardContextual"/>
        </w:rPr>
      </w:pPr>
      <w:hyperlink w:anchor="_Toc192251872" w:history="1">
        <w:r w:rsidR="00CD2D6F" w:rsidRPr="00CD2D6F">
          <w:rPr>
            <w:rStyle w:val="a3"/>
            <w:noProof/>
            <w:sz w:val="25"/>
            <w:szCs w:val="25"/>
          </w:rPr>
          <w:t>3.8.3.4.1.</w:t>
        </w:r>
        <w:r w:rsidR="00CD2D6F" w:rsidRPr="00CD2D6F">
          <w:rPr>
            <w:rFonts w:eastAsiaTheme="minorEastAsia"/>
            <w:noProof/>
            <w:kern w:val="2"/>
            <w:sz w:val="25"/>
            <w:szCs w:val="25"/>
            <w:lang w:val="uk-UA" w:eastAsia="uk-UA"/>
            <w14:ligatures w14:val="standardContextual"/>
          </w:rPr>
          <w:tab/>
        </w:r>
        <w:r w:rsidR="00CD2D6F" w:rsidRPr="00CD2D6F">
          <w:rPr>
            <w:rStyle w:val="a3"/>
            <w:noProof/>
            <w:sz w:val="25"/>
            <w:szCs w:val="25"/>
            <w:shd w:val="clear" w:color="auto" w:fill="FFFFFF"/>
          </w:rPr>
          <w:t>Чек першої сплати</w:t>
        </w:r>
        <w:r w:rsidR="00CD2D6F" w:rsidRPr="00CD2D6F">
          <w:rPr>
            <w:noProof/>
            <w:webHidden/>
            <w:sz w:val="25"/>
            <w:szCs w:val="25"/>
          </w:rPr>
          <w:tab/>
        </w:r>
        <w:r w:rsidR="00CD2D6F" w:rsidRPr="00CD2D6F">
          <w:rPr>
            <w:noProof/>
            <w:webHidden/>
            <w:sz w:val="25"/>
            <w:szCs w:val="25"/>
          </w:rPr>
          <w:fldChar w:fldCharType="begin"/>
        </w:r>
        <w:r w:rsidR="00CD2D6F" w:rsidRPr="00CD2D6F">
          <w:rPr>
            <w:noProof/>
            <w:webHidden/>
            <w:sz w:val="25"/>
            <w:szCs w:val="25"/>
          </w:rPr>
          <w:instrText xml:space="preserve"> PAGEREF _Toc192251872 \h </w:instrText>
        </w:r>
        <w:r w:rsidR="00CD2D6F" w:rsidRPr="00CD2D6F">
          <w:rPr>
            <w:noProof/>
            <w:webHidden/>
            <w:sz w:val="25"/>
            <w:szCs w:val="25"/>
          </w:rPr>
        </w:r>
        <w:r w:rsidR="00CD2D6F" w:rsidRPr="00CD2D6F">
          <w:rPr>
            <w:noProof/>
            <w:webHidden/>
            <w:sz w:val="25"/>
            <w:szCs w:val="25"/>
          </w:rPr>
          <w:fldChar w:fldCharType="separate"/>
        </w:r>
        <w:r w:rsidR="00CD2D6F" w:rsidRPr="00CD2D6F">
          <w:rPr>
            <w:noProof/>
            <w:webHidden/>
            <w:sz w:val="25"/>
            <w:szCs w:val="25"/>
          </w:rPr>
          <w:t>102</w:t>
        </w:r>
        <w:r w:rsidR="00CD2D6F" w:rsidRPr="00CD2D6F">
          <w:rPr>
            <w:noProof/>
            <w:webHidden/>
            <w:sz w:val="25"/>
            <w:szCs w:val="25"/>
          </w:rPr>
          <w:fldChar w:fldCharType="end"/>
        </w:r>
      </w:hyperlink>
    </w:p>
    <w:p w14:paraId="34BE9BCB" w14:textId="411CD50C" w:rsidR="00CD2D6F" w:rsidRPr="00CD2D6F" w:rsidRDefault="00184D15" w:rsidP="00CD2D6F">
      <w:pPr>
        <w:pStyle w:val="51"/>
        <w:tabs>
          <w:tab w:val="left" w:pos="2964"/>
          <w:tab w:val="right" w:leader="dot" w:pos="9629"/>
        </w:tabs>
        <w:rPr>
          <w:rFonts w:eastAsiaTheme="minorEastAsia"/>
          <w:noProof/>
          <w:kern w:val="2"/>
          <w:sz w:val="25"/>
          <w:szCs w:val="25"/>
          <w:lang w:val="uk-UA" w:eastAsia="uk-UA"/>
          <w14:ligatures w14:val="standardContextual"/>
        </w:rPr>
      </w:pPr>
      <w:hyperlink w:anchor="_Toc192251873" w:history="1">
        <w:r w:rsidR="00CD2D6F" w:rsidRPr="00CD2D6F">
          <w:rPr>
            <w:rStyle w:val="a3"/>
            <w:noProof/>
            <w:sz w:val="25"/>
            <w:szCs w:val="25"/>
          </w:rPr>
          <w:t>3.8.3.4.2.</w:t>
        </w:r>
        <w:r w:rsidR="00CD2D6F" w:rsidRPr="00CD2D6F">
          <w:rPr>
            <w:rFonts w:eastAsiaTheme="minorEastAsia"/>
            <w:noProof/>
            <w:kern w:val="2"/>
            <w:sz w:val="25"/>
            <w:szCs w:val="25"/>
            <w:lang w:val="uk-UA" w:eastAsia="uk-UA"/>
            <w14:ligatures w14:val="standardContextual"/>
          </w:rPr>
          <w:tab/>
        </w:r>
        <w:r w:rsidR="00CD2D6F" w:rsidRPr="00CD2D6F">
          <w:rPr>
            <w:rStyle w:val="a3"/>
            <w:noProof/>
            <w:sz w:val="25"/>
            <w:szCs w:val="25"/>
            <w:shd w:val="clear" w:color="auto" w:fill="FFFFFF"/>
          </w:rPr>
          <w:t>Чеки чергових сплат</w:t>
        </w:r>
        <w:r w:rsidR="00CD2D6F" w:rsidRPr="00CD2D6F">
          <w:rPr>
            <w:noProof/>
            <w:webHidden/>
            <w:sz w:val="25"/>
            <w:szCs w:val="25"/>
          </w:rPr>
          <w:tab/>
        </w:r>
        <w:r w:rsidR="00CD2D6F" w:rsidRPr="00CD2D6F">
          <w:rPr>
            <w:noProof/>
            <w:webHidden/>
            <w:sz w:val="25"/>
            <w:szCs w:val="25"/>
          </w:rPr>
          <w:fldChar w:fldCharType="begin"/>
        </w:r>
        <w:r w:rsidR="00CD2D6F" w:rsidRPr="00CD2D6F">
          <w:rPr>
            <w:noProof/>
            <w:webHidden/>
            <w:sz w:val="25"/>
            <w:szCs w:val="25"/>
          </w:rPr>
          <w:instrText xml:space="preserve"> PAGEREF _Toc192251873 \h </w:instrText>
        </w:r>
        <w:r w:rsidR="00CD2D6F" w:rsidRPr="00CD2D6F">
          <w:rPr>
            <w:noProof/>
            <w:webHidden/>
            <w:sz w:val="25"/>
            <w:szCs w:val="25"/>
          </w:rPr>
        </w:r>
        <w:r w:rsidR="00CD2D6F" w:rsidRPr="00CD2D6F">
          <w:rPr>
            <w:noProof/>
            <w:webHidden/>
            <w:sz w:val="25"/>
            <w:szCs w:val="25"/>
          </w:rPr>
          <w:fldChar w:fldCharType="separate"/>
        </w:r>
        <w:r w:rsidR="00CD2D6F" w:rsidRPr="00CD2D6F">
          <w:rPr>
            <w:noProof/>
            <w:webHidden/>
            <w:sz w:val="25"/>
            <w:szCs w:val="25"/>
          </w:rPr>
          <w:t>105</w:t>
        </w:r>
        <w:r w:rsidR="00CD2D6F" w:rsidRPr="00CD2D6F">
          <w:rPr>
            <w:noProof/>
            <w:webHidden/>
            <w:sz w:val="25"/>
            <w:szCs w:val="25"/>
          </w:rPr>
          <w:fldChar w:fldCharType="end"/>
        </w:r>
      </w:hyperlink>
    </w:p>
    <w:p w14:paraId="0F6B9BC8" w14:textId="3D48E3A6" w:rsidR="00CD2D6F" w:rsidRPr="00CD2D6F" w:rsidRDefault="00184D15" w:rsidP="00CD2D6F">
      <w:pPr>
        <w:pStyle w:val="51"/>
        <w:tabs>
          <w:tab w:val="left" w:pos="2964"/>
          <w:tab w:val="right" w:leader="dot" w:pos="9629"/>
        </w:tabs>
        <w:rPr>
          <w:rFonts w:eastAsiaTheme="minorEastAsia"/>
          <w:noProof/>
          <w:kern w:val="2"/>
          <w:sz w:val="25"/>
          <w:szCs w:val="25"/>
          <w:lang w:val="uk-UA" w:eastAsia="uk-UA"/>
          <w14:ligatures w14:val="standardContextual"/>
        </w:rPr>
      </w:pPr>
      <w:hyperlink w:anchor="_Toc192251874" w:history="1">
        <w:r w:rsidR="00CD2D6F" w:rsidRPr="00CD2D6F">
          <w:rPr>
            <w:rStyle w:val="a3"/>
            <w:noProof/>
            <w:sz w:val="25"/>
            <w:szCs w:val="25"/>
          </w:rPr>
          <w:t>3.8.3.4.3.</w:t>
        </w:r>
        <w:r w:rsidR="00CD2D6F" w:rsidRPr="00CD2D6F">
          <w:rPr>
            <w:rFonts w:eastAsiaTheme="minorEastAsia"/>
            <w:noProof/>
            <w:kern w:val="2"/>
            <w:sz w:val="25"/>
            <w:szCs w:val="25"/>
            <w:lang w:val="uk-UA" w:eastAsia="uk-UA"/>
            <w14:ligatures w14:val="standardContextual"/>
          </w:rPr>
          <w:tab/>
        </w:r>
        <w:r w:rsidR="00CD2D6F" w:rsidRPr="00CD2D6F">
          <w:rPr>
            <w:rStyle w:val="a3"/>
            <w:noProof/>
            <w:sz w:val="25"/>
            <w:szCs w:val="25"/>
            <w:shd w:val="clear" w:color="auto" w:fill="FFFFFF"/>
          </w:rPr>
          <w:t>Чек остаточного розрахунку</w:t>
        </w:r>
        <w:r w:rsidR="00CD2D6F" w:rsidRPr="00CD2D6F">
          <w:rPr>
            <w:noProof/>
            <w:webHidden/>
            <w:sz w:val="25"/>
            <w:szCs w:val="25"/>
          </w:rPr>
          <w:tab/>
        </w:r>
        <w:r w:rsidR="00CD2D6F" w:rsidRPr="00CD2D6F">
          <w:rPr>
            <w:noProof/>
            <w:webHidden/>
            <w:sz w:val="25"/>
            <w:szCs w:val="25"/>
          </w:rPr>
          <w:fldChar w:fldCharType="begin"/>
        </w:r>
        <w:r w:rsidR="00CD2D6F" w:rsidRPr="00CD2D6F">
          <w:rPr>
            <w:noProof/>
            <w:webHidden/>
            <w:sz w:val="25"/>
            <w:szCs w:val="25"/>
          </w:rPr>
          <w:instrText xml:space="preserve"> PAGEREF _Toc192251874 \h </w:instrText>
        </w:r>
        <w:r w:rsidR="00CD2D6F" w:rsidRPr="00CD2D6F">
          <w:rPr>
            <w:noProof/>
            <w:webHidden/>
            <w:sz w:val="25"/>
            <w:szCs w:val="25"/>
          </w:rPr>
        </w:r>
        <w:r w:rsidR="00CD2D6F" w:rsidRPr="00CD2D6F">
          <w:rPr>
            <w:noProof/>
            <w:webHidden/>
            <w:sz w:val="25"/>
            <w:szCs w:val="25"/>
          </w:rPr>
          <w:fldChar w:fldCharType="separate"/>
        </w:r>
        <w:r w:rsidR="00CD2D6F" w:rsidRPr="00CD2D6F">
          <w:rPr>
            <w:noProof/>
            <w:webHidden/>
            <w:sz w:val="25"/>
            <w:szCs w:val="25"/>
          </w:rPr>
          <w:t>107</w:t>
        </w:r>
        <w:r w:rsidR="00CD2D6F" w:rsidRPr="00CD2D6F">
          <w:rPr>
            <w:noProof/>
            <w:webHidden/>
            <w:sz w:val="25"/>
            <w:szCs w:val="25"/>
          </w:rPr>
          <w:fldChar w:fldCharType="end"/>
        </w:r>
      </w:hyperlink>
    </w:p>
    <w:p w14:paraId="2E4403C0" w14:textId="68707D4A" w:rsidR="00CD2D6F" w:rsidRPr="00CD2D6F" w:rsidRDefault="00184D15" w:rsidP="00CD2D6F">
      <w:pPr>
        <w:pStyle w:val="31"/>
        <w:tabs>
          <w:tab w:val="left" w:pos="1560"/>
        </w:tabs>
        <w:jc w:val="both"/>
        <w:rPr>
          <w:rFonts w:eastAsiaTheme="minorEastAsia"/>
          <w:noProof/>
          <w:kern w:val="2"/>
          <w:sz w:val="25"/>
          <w:szCs w:val="25"/>
          <w:lang w:val="uk-UA" w:eastAsia="uk-UA"/>
          <w14:ligatures w14:val="standardContextual"/>
        </w:rPr>
      </w:pPr>
      <w:hyperlink w:anchor="_Toc192251875" w:history="1">
        <w:r w:rsidR="00CD2D6F" w:rsidRPr="00CD2D6F">
          <w:rPr>
            <w:rStyle w:val="a3"/>
            <w:iCs/>
            <w:noProof/>
            <w:sz w:val="25"/>
            <w:szCs w:val="25"/>
          </w:rPr>
          <w:t>3.8.4.</w:t>
        </w:r>
        <w:r w:rsidR="00CD2D6F" w:rsidRPr="00CD2D6F">
          <w:rPr>
            <w:rFonts w:eastAsiaTheme="minorEastAsia"/>
            <w:noProof/>
            <w:kern w:val="2"/>
            <w:sz w:val="25"/>
            <w:szCs w:val="25"/>
            <w:lang w:val="uk-UA" w:eastAsia="uk-UA"/>
            <w14:ligatures w14:val="standardContextual"/>
          </w:rPr>
          <w:tab/>
        </w:r>
        <w:r w:rsidR="00CD2D6F" w:rsidRPr="00CD2D6F">
          <w:rPr>
            <w:rStyle w:val="a3"/>
            <w:iCs/>
            <w:noProof/>
            <w:sz w:val="25"/>
            <w:szCs w:val="25"/>
          </w:rPr>
          <w:t>Відправка чека на e-</w:t>
        </w:r>
        <w:r w:rsidR="00CD2D6F" w:rsidRPr="00CD2D6F">
          <w:rPr>
            <w:rStyle w:val="a3"/>
            <w:iCs/>
            <w:noProof/>
            <w:sz w:val="25"/>
            <w:szCs w:val="25"/>
            <w:lang w:val="en-US"/>
          </w:rPr>
          <w:t>mail</w:t>
        </w:r>
        <w:r w:rsidR="00CD2D6F" w:rsidRPr="00CD2D6F">
          <w:rPr>
            <w:rStyle w:val="a3"/>
            <w:iCs/>
            <w:noProof/>
            <w:sz w:val="25"/>
            <w:szCs w:val="25"/>
          </w:rPr>
          <w:t xml:space="preserve"> покупця</w:t>
        </w:r>
        <w:r w:rsidR="00CD2D6F" w:rsidRPr="00CD2D6F">
          <w:rPr>
            <w:noProof/>
            <w:webHidden/>
            <w:sz w:val="25"/>
            <w:szCs w:val="25"/>
          </w:rPr>
          <w:tab/>
        </w:r>
        <w:r w:rsidR="00CD2D6F" w:rsidRPr="00CD2D6F">
          <w:rPr>
            <w:noProof/>
            <w:webHidden/>
            <w:sz w:val="25"/>
            <w:szCs w:val="25"/>
          </w:rPr>
          <w:fldChar w:fldCharType="begin"/>
        </w:r>
        <w:r w:rsidR="00CD2D6F" w:rsidRPr="00CD2D6F">
          <w:rPr>
            <w:noProof/>
            <w:webHidden/>
            <w:sz w:val="25"/>
            <w:szCs w:val="25"/>
          </w:rPr>
          <w:instrText xml:space="preserve"> PAGEREF _Toc192251875 \h </w:instrText>
        </w:r>
        <w:r w:rsidR="00CD2D6F" w:rsidRPr="00CD2D6F">
          <w:rPr>
            <w:noProof/>
            <w:webHidden/>
            <w:sz w:val="25"/>
            <w:szCs w:val="25"/>
          </w:rPr>
        </w:r>
        <w:r w:rsidR="00CD2D6F" w:rsidRPr="00CD2D6F">
          <w:rPr>
            <w:noProof/>
            <w:webHidden/>
            <w:sz w:val="25"/>
            <w:szCs w:val="25"/>
          </w:rPr>
          <w:fldChar w:fldCharType="separate"/>
        </w:r>
        <w:r w:rsidR="00CD2D6F" w:rsidRPr="00CD2D6F">
          <w:rPr>
            <w:noProof/>
            <w:webHidden/>
            <w:sz w:val="25"/>
            <w:szCs w:val="25"/>
          </w:rPr>
          <w:t>109</w:t>
        </w:r>
        <w:r w:rsidR="00CD2D6F" w:rsidRPr="00CD2D6F">
          <w:rPr>
            <w:noProof/>
            <w:webHidden/>
            <w:sz w:val="25"/>
            <w:szCs w:val="25"/>
          </w:rPr>
          <w:fldChar w:fldCharType="end"/>
        </w:r>
      </w:hyperlink>
    </w:p>
    <w:p w14:paraId="0250AA28" w14:textId="2503FDF7" w:rsidR="00CD2D6F" w:rsidRPr="00CD2D6F" w:rsidRDefault="00184D15" w:rsidP="00CD2D6F">
      <w:pPr>
        <w:pStyle w:val="31"/>
        <w:tabs>
          <w:tab w:val="left" w:pos="1560"/>
        </w:tabs>
        <w:jc w:val="both"/>
        <w:rPr>
          <w:rFonts w:eastAsiaTheme="minorEastAsia"/>
          <w:noProof/>
          <w:kern w:val="2"/>
          <w:sz w:val="25"/>
          <w:szCs w:val="25"/>
          <w:lang w:val="uk-UA" w:eastAsia="uk-UA"/>
          <w14:ligatures w14:val="standardContextual"/>
        </w:rPr>
      </w:pPr>
      <w:hyperlink w:anchor="_Toc192251876" w:history="1">
        <w:r w:rsidR="00CD2D6F" w:rsidRPr="00CD2D6F">
          <w:rPr>
            <w:rStyle w:val="a3"/>
            <w:iCs/>
            <w:noProof/>
            <w:sz w:val="25"/>
            <w:szCs w:val="25"/>
          </w:rPr>
          <w:t>3.8.5.</w:t>
        </w:r>
        <w:r w:rsidR="00CD2D6F" w:rsidRPr="00CD2D6F">
          <w:rPr>
            <w:rFonts w:eastAsiaTheme="minorEastAsia"/>
            <w:noProof/>
            <w:kern w:val="2"/>
            <w:sz w:val="25"/>
            <w:szCs w:val="25"/>
            <w:lang w:val="uk-UA" w:eastAsia="uk-UA"/>
            <w14:ligatures w14:val="standardContextual"/>
          </w:rPr>
          <w:tab/>
        </w:r>
        <w:r w:rsidR="00CD2D6F" w:rsidRPr="00CD2D6F">
          <w:rPr>
            <w:rStyle w:val="a3"/>
            <w:iCs/>
            <w:noProof/>
            <w:sz w:val="25"/>
            <w:szCs w:val="25"/>
          </w:rPr>
          <w:t>Повернення</w:t>
        </w:r>
        <w:r w:rsidR="00CD2D6F" w:rsidRPr="00CD2D6F">
          <w:rPr>
            <w:noProof/>
            <w:webHidden/>
            <w:sz w:val="25"/>
            <w:szCs w:val="25"/>
          </w:rPr>
          <w:tab/>
        </w:r>
        <w:r w:rsidR="00CD2D6F" w:rsidRPr="00CD2D6F">
          <w:rPr>
            <w:noProof/>
            <w:webHidden/>
            <w:sz w:val="25"/>
            <w:szCs w:val="25"/>
          </w:rPr>
          <w:fldChar w:fldCharType="begin"/>
        </w:r>
        <w:r w:rsidR="00CD2D6F" w:rsidRPr="00CD2D6F">
          <w:rPr>
            <w:noProof/>
            <w:webHidden/>
            <w:sz w:val="25"/>
            <w:szCs w:val="25"/>
          </w:rPr>
          <w:instrText xml:space="preserve"> PAGEREF _Toc192251876 \h </w:instrText>
        </w:r>
        <w:r w:rsidR="00CD2D6F" w:rsidRPr="00CD2D6F">
          <w:rPr>
            <w:noProof/>
            <w:webHidden/>
            <w:sz w:val="25"/>
            <w:szCs w:val="25"/>
          </w:rPr>
        </w:r>
        <w:r w:rsidR="00CD2D6F" w:rsidRPr="00CD2D6F">
          <w:rPr>
            <w:noProof/>
            <w:webHidden/>
            <w:sz w:val="25"/>
            <w:szCs w:val="25"/>
          </w:rPr>
          <w:fldChar w:fldCharType="separate"/>
        </w:r>
        <w:r w:rsidR="00CD2D6F" w:rsidRPr="00CD2D6F">
          <w:rPr>
            <w:noProof/>
            <w:webHidden/>
            <w:sz w:val="25"/>
            <w:szCs w:val="25"/>
          </w:rPr>
          <w:t>110</w:t>
        </w:r>
        <w:r w:rsidR="00CD2D6F" w:rsidRPr="00CD2D6F">
          <w:rPr>
            <w:noProof/>
            <w:webHidden/>
            <w:sz w:val="25"/>
            <w:szCs w:val="25"/>
          </w:rPr>
          <w:fldChar w:fldCharType="end"/>
        </w:r>
      </w:hyperlink>
    </w:p>
    <w:p w14:paraId="6B9C65FE" w14:textId="3F3783D3" w:rsidR="00CD2D6F" w:rsidRPr="00CD2D6F" w:rsidRDefault="00184D15" w:rsidP="00711B9B">
      <w:pPr>
        <w:pStyle w:val="41"/>
        <w:rPr>
          <w:rFonts w:eastAsiaTheme="minorEastAsia"/>
          <w:kern w:val="2"/>
          <w:lang w:val="uk-UA" w:eastAsia="uk-UA"/>
          <w14:ligatures w14:val="standardContextual"/>
        </w:rPr>
      </w:pPr>
      <w:hyperlink w:anchor="_Toc192251877" w:history="1">
        <w:r w:rsidR="00CD2D6F" w:rsidRPr="00CD2D6F">
          <w:rPr>
            <w:rStyle w:val="a3"/>
            <w:bCs w:val="0"/>
            <w:sz w:val="25"/>
            <w:szCs w:val="25"/>
          </w:rPr>
          <w:t>3.8.5.1.</w:t>
        </w:r>
        <w:r w:rsidR="00CD2D6F" w:rsidRPr="00CD2D6F">
          <w:rPr>
            <w:rFonts w:eastAsiaTheme="minorEastAsia"/>
            <w:kern w:val="2"/>
            <w:lang w:val="uk-UA" w:eastAsia="uk-UA"/>
            <w14:ligatures w14:val="standardContextual"/>
          </w:rPr>
          <w:tab/>
        </w:r>
        <w:r w:rsidR="00CD2D6F" w:rsidRPr="00CD2D6F">
          <w:rPr>
            <w:rStyle w:val="a3"/>
            <w:bCs w:val="0"/>
            <w:sz w:val="25"/>
            <w:szCs w:val="25"/>
            <w:shd w:val="clear" w:color="auto" w:fill="FFFFFF"/>
          </w:rPr>
          <w:t>Створення повернення на основі чека, який відсутній у Журналі операцій</w:t>
        </w:r>
        <w:r w:rsidR="00711B9B">
          <w:rPr>
            <w:rStyle w:val="a3"/>
            <w:bCs w:val="0"/>
            <w:sz w:val="25"/>
            <w:szCs w:val="25"/>
            <w:shd w:val="clear" w:color="auto" w:fill="FFFFFF"/>
            <w:lang w:val="uk-UA"/>
          </w:rPr>
          <w:t xml:space="preserve"> </w:t>
        </w:r>
        <w:r w:rsidR="00CD2D6F" w:rsidRPr="00CD2D6F">
          <w:rPr>
            <w:webHidden/>
          </w:rPr>
          <w:tab/>
        </w:r>
        <w:r w:rsidR="00CD2D6F" w:rsidRPr="00CD2D6F">
          <w:rPr>
            <w:webHidden/>
          </w:rPr>
          <w:fldChar w:fldCharType="begin"/>
        </w:r>
        <w:r w:rsidR="00CD2D6F" w:rsidRPr="00CD2D6F">
          <w:rPr>
            <w:webHidden/>
          </w:rPr>
          <w:instrText xml:space="preserve"> PAGEREF _Toc192251877 \h </w:instrText>
        </w:r>
        <w:r w:rsidR="00CD2D6F" w:rsidRPr="00CD2D6F">
          <w:rPr>
            <w:webHidden/>
          </w:rPr>
        </w:r>
        <w:r w:rsidR="00CD2D6F" w:rsidRPr="00CD2D6F">
          <w:rPr>
            <w:webHidden/>
          </w:rPr>
          <w:fldChar w:fldCharType="separate"/>
        </w:r>
        <w:r w:rsidR="00CD2D6F" w:rsidRPr="00CD2D6F">
          <w:rPr>
            <w:webHidden/>
          </w:rPr>
          <w:t>116</w:t>
        </w:r>
        <w:r w:rsidR="00CD2D6F" w:rsidRPr="00CD2D6F">
          <w:rPr>
            <w:webHidden/>
          </w:rPr>
          <w:fldChar w:fldCharType="end"/>
        </w:r>
      </w:hyperlink>
    </w:p>
    <w:p w14:paraId="6A01BA95" w14:textId="32DDAB18" w:rsidR="00CD2D6F" w:rsidRPr="00CD2D6F" w:rsidRDefault="00184D15" w:rsidP="00CD2D6F">
      <w:pPr>
        <w:pStyle w:val="31"/>
        <w:tabs>
          <w:tab w:val="left" w:pos="1560"/>
        </w:tabs>
        <w:jc w:val="both"/>
        <w:rPr>
          <w:rFonts w:eastAsiaTheme="minorEastAsia"/>
          <w:noProof/>
          <w:kern w:val="2"/>
          <w:sz w:val="25"/>
          <w:szCs w:val="25"/>
          <w:lang w:val="uk-UA" w:eastAsia="uk-UA"/>
          <w14:ligatures w14:val="standardContextual"/>
        </w:rPr>
      </w:pPr>
      <w:hyperlink w:anchor="_Toc192251878" w:history="1">
        <w:r w:rsidR="00CD2D6F" w:rsidRPr="00CD2D6F">
          <w:rPr>
            <w:rStyle w:val="a3"/>
            <w:iCs/>
            <w:noProof/>
            <w:sz w:val="25"/>
            <w:szCs w:val="25"/>
          </w:rPr>
          <w:t>3.8.6.</w:t>
        </w:r>
        <w:r w:rsidR="00CD2D6F" w:rsidRPr="00CD2D6F">
          <w:rPr>
            <w:rFonts w:eastAsiaTheme="minorEastAsia"/>
            <w:noProof/>
            <w:kern w:val="2"/>
            <w:sz w:val="25"/>
            <w:szCs w:val="25"/>
            <w:lang w:val="uk-UA" w:eastAsia="uk-UA"/>
            <w14:ligatures w14:val="standardContextual"/>
          </w:rPr>
          <w:tab/>
        </w:r>
        <w:r w:rsidR="00CD2D6F" w:rsidRPr="00CD2D6F">
          <w:rPr>
            <w:rStyle w:val="a3"/>
            <w:iCs/>
            <w:noProof/>
            <w:sz w:val="25"/>
            <w:szCs w:val="25"/>
          </w:rPr>
          <w:t>Службове внесення</w:t>
        </w:r>
        <w:r w:rsidR="00CD2D6F" w:rsidRPr="00CD2D6F">
          <w:rPr>
            <w:noProof/>
            <w:webHidden/>
            <w:sz w:val="25"/>
            <w:szCs w:val="25"/>
          </w:rPr>
          <w:tab/>
        </w:r>
        <w:r w:rsidR="00CD2D6F" w:rsidRPr="00CD2D6F">
          <w:rPr>
            <w:noProof/>
            <w:webHidden/>
            <w:sz w:val="25"/>
            <w:szCs w:val="25"/>
          </w:rPr>
          <w:fldChar w:fldCharType="begin"/>
        </w:r>
        <w:r w:rsidR="00CD2D6F" w:rsidRPr="00CD2D6F">
          <w:rPr>
            <w:noProof/>
            <w:webHidden/>
            <w:sz w:val="25"/>
            <w:szCs w:val="25"/>
          </w:rPr>
          <w:instrText xml:space="preserve"> PAGEREF _Toc192251878 \h </w:instrText>
        </w:r>
        <w:r w:rsidR="00CD2D6F" w:rsidRPr="00CD2D6F">
          <w:rPr>
            <w:noProof/>
            <w:webHidden/>
            <w:sz w:val="25"/>
            <w:szCs w:val="25"/>
          </w:rPr>
        </w:r>
        <w:r w:rsidR="00CD2D6F" w:rsidRPr="00CD2D6F">
          <w:rPr>
            <w:noProof/>
            <w:webHidden/>
            <w:sz w:val="25"/>
            <w:szCs w:val="25"/>
          </w:rPr>
          <w:fldChar w:fldCharType="separate"/>
        </w:r>
        <w:r w:rsidR="00CD2D6F" w:rsidRPr="00CD2D6F">
          <w:rPr>
            <w:noProof/>
            <w:webHidden/>
            <w:sz w:val="25"/>
            <w:szCs w:val="25"/>
          </w:rPr>
          <w:t>120</w:t>
        </w:r>
        <w:r w:rsidR="00CD2D6F" w:rsidRPr="00CD2D6F">
          <w:rPr>
            <w:noProof/>
            <w:webHidden/>
            <w:sz w:val="25"/>
            <w:szCs w:val="25"/>
          </w:rPr>
          <w:fldChar w:fldCharType="end"/>
        </w:r>
      </w:hyperlink>
    </w:p>
    <w:p w14:paraId="5F5FD9E4" w14:textId="566C695B" w:rsidR="00CD2D6F" w:rsidRPr="00CD2D6F" w:rsidRDefault="00184D15" w:rsidP="00CD2D6F">
      <w:pPr>
        <w:pStyle w:val="31"/>
        <w:tabs>
          <w:tab w:val="left" w:pos="1560"/>
        </w:tabs>
        <w:jc w:val="both"/>
        <w:rPr>
          <w:rFonts w:eastAsiaTheme="minorEastAsia"/>
          <w:noProof/>
          <w:kern w:val="2"/>
          <w:sz w:val="25"/>
          <w:szCs w:val="25"/>
          <w:lang w:val="uk-UA" w:eastAsia="uk-UA"/>
          <w14:ligatures w14:val="standardContextual"/>
        </w:rPr>
      </w:pPr>
      <w:hyperlink w:anchor="_Toc192251879" w:history="1">
        <w:r w:rsidR="00CD2D6F" w:rsidRPr="00CD2D6F">
          <w:rPr>
            <w:rStyle w:val="a3"/>
            <w:iCs/>
            <w:noProof/>
            <w:sz w:val="25"/>
            <w:szCs w:val="25"/>
          </w:rPr>
          <w:t>3.8.7.</w:t>
        </w:r>
        <w:r w:rsidR="00CD2D6F" w:rsidRPr="00CD2D6F">
          <w:rPr>
            <w:rFonts w:eastAsiaTheme="minorEastAsia"/>
            <w:noProof/>
            <w:kern w:val="2"/>
            <w:sz w:val="25"/>
            <w:szCs w:val="25"/>
            <w:lang w:val="uk-UA" w:eastAsia="uk-UA"/>
            <w14:ligatures w14:val="standardContextual"/>
          </w:rPr>
          <w:tab/>
        </w:r>
        <w:r w:rsidR="00CD2D6F" w:rsidRPr="00CD2D6F">
          <w:rPr>
            <w:rStyle w:val="a3"/>
            <w:iCs/>
            <w:noProof/>
            <w:sz w:val="25"/>
            <w:szCs w:val="25"/>
          </w:rPr>
          <w:t>Службова видача</w:t>
        </w:r>
        <w:r w:rsidR="00CD2D6F" w:rsidRPr="00CD2D6F">
          <w:rPr>
            <w:noProof/>
            <w:webHidden/>
            <w:sz w:val="25"/>
            <w:szCs w:val="25"/>
          </w:rPr>
          <w:tab/>
        </w:r>
        <w:r w:rsidR="00CD2D6F" w:rsidRPr="00CD2D6F">
          <w:rPr>
            <w:noProof/>
            <w:webHidden/>
            <w:sz w:val="25"/>
            <w:szCs w:val="25"/>
          </w:rPr>
          <w:fldChar w:fldCharType="begin"/>
        </w:r>
        <w:r w:rsidR="00CD2D6F" w:rsidRPr="00CD2D6F">
          <w:rPr>
            <w:noProof/>
            <w:webHidden/>
            <w:sz w:val="25"/>
            <w:szCs w:val="25"/>
          </w:rPr>
          <w:instrText xml:space="preserve"> PAGEREF _Toc192251879 \h </w:instrText>
        </w:r>
        <w:r w:rsidR="00CD2D6F" w:rsidRPr="00CD2D6F">
          <w:rPr>
            <w:noProof/>
            <w:webHidden/>
            <w:sz w:val="25"/>
            <w:szCs w:val="25"/>
          </w:rPr>
        </w:r>
        <w:r w:rsidR="00CD2D6F" w:rsidRPr="00CD2D6F">
          <w:rPr>
            <w:noProof/>
            <w:webHidden/>
            <w:sz w:val="25"/>
            <w:szCs w:val="25"/>
          </w:rPr>
          <w:fldChar w:fldCharType="separate"/>
        </w:r>
        <w:r w:rsidR="00CD2D6F" w:rsidRPr="00CD2D6F">
          <w:rPr>
            <w:noProof/>
            <w:webHidden/>
            <w:sz w:val="25"/>
            <w:szCs w:val="25"/>
          </w:rPr>
          <w:t>122</w:t>
        </w:r>
        <w:r w:rsidR="00CD2D6F" w:rsidRPr="00CD2D6F">
          <w:rPr>
            <w:noProof/>
            <w:webHidden/>
            <w:sz w:val="25"/>
            <w:szCs w:val="25"/>
          </w:rPr>
          <w:fldChar w:fldCharType="end"/>
        </w:r>
      </w:hyperlink>
    </w:p>
    <w:p w14:paraId="7B36F204" w14:textId="6435DB61" w:rsidR="00CD2D6F" w:rsidRPr="00CD2D6F" w:rsidRDefault="00184D15" w:rsidP="00CD2D6F">
      <w:pPr>
        <w:pStyle w:val="31"/>
        <w:tabs>
          <w:tab w:val="left" w:pos="1560"/>
        </w:tabs>
        <w:jc w:val="both"/>
        <w:rPr>
          <w:rFonts w:eastAsiaTheme="minorEastAsia"/>
          <w:noProof/>
          <w:kern w:val="2"/>
          <w:sz w:val="25"/>
          <w:szCs w:val="25"/>
          <w:lang w:val="uk-UA" w:eastAsia="uk-UA"/>
          <w14:ligatures w14:val="standardContextual"/>
        </w:rPr>
      </w:pPr>
      <w:hyperlink w:anchor="_Toc192251880" w:history="1">
        <w:r w:rsidR="00CD2D6F" w:rsidRPr="00CD2D6F">
          <w:rPr>
            <w:rStyle w:val="a3"/>
            <w:iCs/>
            <w:noProof/>
            <w:sz w:val="25"/>
            <w:szCs w:val="25"/>
          </w:rPr>
          <w:t>3.8.8.</w:t>
        </w:r>
        <w:r w:rsidR="00CD2D6F" w:rsidRPr="00CD2D6F">
          <w:rPr>
            <w:rFonts w:eastAsiaTheme="minorEastAsia"/>
            <w:noProof/>
            <w:kern w:val="2"/>
            <w:sz w:val="25"/>
            <w:szCs w:val="25"/>
            <w:lang w:val="uk-UA" w:eastAsia="uk-UA"/>
            <w14:ligatures w14:val="standardContextual"/>
          </w:rPr>
          <w:tab/>
        </w:r>
        <w:r w:rsidR="00CD2D6F" w:rsidRPr="00CD2D6F">
          <w:rPr>
            <w:rStyle w:val="a3"/>
            <w:iCs/>
            <w:noProof/>
            <w:sz w:val="25"/>
            <w:szCs w:val="25"/>
          </w:rPr>
          <w:t>Х-звіт</w:t>
        </w:r>
        <w:r w:rsidR="00CD2D6F" w:rsidRPr="00CD2D6F">
          <w:rPr>
            <w:noProof/>
            <w:webHidden/>
            <w:sz w:val="25"/>
            <w:szCs w:val="25"/>
          </w:rPr>
          <w:tab/>
        </w:r>
        <w:r w:rsidR="00CD2D6F" w:rsidRPr="00CD2D6F">
          <w:rPr>
            <w:noProof/>
            <w:webHidden/>
            <w:sz w:val="25"/>
            <w:szCs w:val="25"/>
          </w:rPr>
          <w:fldChar w:fldCharType="begin"/>
        </w:r>
        <w:r w:rsidR="00CD2D6F" w:rsidRPr="00CD2D6F">
          <w:rPr>
            <w:noProof/>
            <w:webHidden/>
            <w:sz w:val="25"/>
            <w:szCs w:val="25"/>
          </w:rPr>
          <w:instrText xml:space="preserve"> PAGEREF _Toc192251880 \h </w:instrText>
        </w:r>
        <w:r w:rsidR="00CD2D6F" w:rsidRPr="00CD2D6F">
          <w:rPr>
            <w:noProof/>
            <w:webHidden/>
            <w:sz w:val="25"/>
            <w:szCs w:val="25"/>
          </w:rPr>
        </w:r>
        <w:r w:rsidR="00CD2D6F" w:rsidRPr="00CD2D6F">
          <w:rPr>
            <w:noProof/>
            <w:webHidden/>
            <w:sz w:val="25"/>
            <w:szCs w:val="25"/>
          </w:rPr>
          <w:fldChar w:fldCharType="separate"/>
        </w:r>
        <w:r w:rsidR="00CD2D6F" w:rsidRPr="00CD2D6F">
          <w:rPr>
            <w:noProof/>
            <w:webHidden/>
            <w:sz w:val="25"/>
            <w:szCs w:val="25"/>
          </w:rPr>
          <w:t>125</w:t>
        </w:r>
        <w:r w:rsidR="00CD2D6F" w:rsidRPr="00CD2D6F">
          <w:rPr>
            <w:noProof/>
            <w:webHidden/>
            <w:sz w:val="25"/>
            <w:szCs w:val="25"/>
          </w:rPr>
          <w:fldChar w:fldCharType="end"/>
        </w:r>
      </w:hyperlink>
    </w:p>
    <w:p w14:paraId="05EF7CC4" w14:textId="0BDAFC26" w:rsidR="00CD2D6F" w:rsidRPr="00CD2D6F" w:rsidRDefault="00184D15" w:rsidP="00CD2D6F">
      <w:pPr>
        <w:pStyle w:val="31"/>
        <w:tabs>
          <w:tab w:val="left" w:pos="1560"/>
        </w:tabs>
        <w:jc w:val="both"/>
        <w:rPr>
          <w:rFonts w:eastAsiaTheme="minorEastAsia"/>
          <w:noProof/>
          <w:kern w:val="2"/>
          <w:sz w:val="25"/>
          <w:szCs w:val="25"/>
          <w:lang w:val="uk-UA" w:eastAsia="uk-UA"/>
          <w14:ligatures w14:val="standardContextual"/>
        </w:rPr>
      </w:pPr>
      <w:hyperlink w:anchor="_Toc192251881" w:history="1">
        <w:r w:rsidR="00CD2D6F" w:rsidRPr="00CD2D6F">
          <w:rPr>
            <w:rStyle w:val="a3"/>
            <w:iCs/>
            <w:noProof/>
            <w:sz w:val="25"/>
            <w:szCs w:val="25"/>
          </w:rPr>
          <w:t>3.8.9.</w:t>
        </w:r>
        <w:r w:rsidR="00CD2D6F" w:rsidRPr="00CD2D6F">
          <w:rPr>
            <w:rFonts w:eastAsiaTheme="minorEastAsia"/>
            <w:noProof/>
            <w:kern w:val="2"/>
            <w:sz w:val="25"/>
            <w:szCs w:val="25"/>
            <w:lang w:val="uk-UA" w:eastAsia="uk-UA"/>
            <w14:ligatures w14:val="standardContextual"/>
          </w:rPr>
          <w:tab/>
        </w:r>
        <w:r w:rsidR="00CD2D6F" w:rsidRPr="00CD2D6F">
          <w:rPr>
            <w:rStyle w:val="a3"/>
            <w:iCs/>
            <w:noProof/>
            <w:sz w:val="25"/>
            <w:szCs w:val="25"/>
          </w:rPr>
          <w:t>Z-звіт та закриття зміни</w:t>
        </w:r>
        <w:r w:rsidR="00CD2D6F" w:rsidRPr="00CD2D6F">
          <w:rPr>
            <w:noProof/>
            <w:webHidden/>
            <w:sz w:val="25"/>
            <w:szCs w:val="25"/>
          </w:rPr>
          <w:tab/>
        </w:r>
        <w:r w:rsidR="00CD2D6F" w:rsidRPr="00CD2D6F">
          <w:rPr>
            <w:noProof/>
            <w:webHidden/>
            <w:sz w:val="25"/>
            <w:szCs w:val="25"/>
          </w:rPr>
          <w:fldChar w:fldCharType="begin"/>
        </w:r>
        <w:r w:rsidR="00CD2D6F" w:rsidRPr="00CD2D6F">
          <w:rPr>
            <w:noProof/>
            <w:webHidden/>
            <w:sz w:val="25"/>
            <w:szCs w:val="25"/>
          </w:rPr>
          <w:instrText xml:space="preserve"> PAGEREF _Toc192251881 \h </w:instrText>
        </w:r>
        <w:r w:rsidR="00CD2D6F" w:rsidRPr="00CD2D6F">
          <w:rPr>
            <w:noProof/>
            <w:webHidden/>
            <w:sz w:val="25"/>
            <w:szCs w:val="25"/>
          </w:rPr>
        </w:r>
        <w:r w:rsidR="00CD2D6F" w:rsidRPr="00CD2D6F">
          <w:rPr>
            <w:noProof/>
            <w:webHidden/>
            <w:sz w:val="25"/>
            <w:szCs w:val="25"/>
          </w:rPr>
          <w:fldChar w:fldCharType="separate"/>
        </w:r>
        <w:r w:rsidR="00CD2D6F" w:rsidRPr="00CD2D6F">
          <w:rPr>
            <w:noProof/>
            <w:webHidden/>
            <w:sz w:val="25"/>
            <w:szCs w:val="25"/>
          </w:rPr>
          <w:t>127</w:t>
        </w:r>
        <w:r w:rsidR="00CD2D6F" w:rsidRPr="00CD2D6F">
          <w:rPr>
            <w:noProof/>
            <w:webHidden/>
            <w:sz w:val="25"/>
            <w:szCs w:val="25"/>
          </w:rPr>
          <w:fldChar w:fldCharType="end"/>
        </w:r>
      </w:hyperlink>
    </w:p>
    <w:p w14:paraId="4F9221AD" w14:textId="0D138A72" w:rsidR="00CD2D6F" w:rsidRPr="00CD2D6F" w:rsidRDefault="00184D15" w:rsidP="00CD2D6F">
      <w:pPr>
        <w:pStyle w:val="23"/>
        <w:tabs>
          <w:tab w:val="left" w:pos="1134"/>
        </w:tabs>
        <w:jc w:val="both"/>
        <w:rPr>
          <w:rFonts w:eastAsiaTheme="minorEastAsia"/>
          <w:noProof/>
          <w:kern w:val="2"/>
          <w:sz w:val="25"/>
          <w:szCs w:val="25"/>
          <w:lang w:val="uk-UA" w:eastAsia="uk-UA"/>
          <w14:ligatures w14:val="standardContextual"/>
        </w:rPr>
      </w:pPr>
      <w:hyperlink w:anchor="_Toc192251882" w:history="1">
        <w:r w:rsidR="00CD2D6F" w:rsidRPr="00CD2D6F">
          <w:rPr>
            <w:rStyle w:val="a3"/>
            <w:noProof/>
            <w:sz w:val="25"/>
            <w:szCs w:val="25"/>
          </w:rPr>
          <w:t>3.9.</w:t>
        </w:r>
        <w:r w:rsidR="00CD2D6F" w:rsidRPr="00CD2D6F">
          <w:rPr>
            <w:rFonts w:eastAsiaTheme="minorEastAsia"/>
            <w:noProof/>
            <w:kern w:val="2"/>
            <w:sz w:val="25"/>
            <w:szCs w:val="25"/>
            <w:lang w:val="uk-UA" w:eastAsia="uk-UA"/>
            <w14:ligatures w14:val="standardContextual"/>
          </w:rPr>
          <w:tab/>
        </w:r>
        <w:r w:rsidR="00CD2D6F" w:rsidRPr="00CD2D6F">
          <w:rPr>
            <w:rStyle w:val="a3"/>
            <w:noProof/>
            <w:sz w:val="25"/>
            <w:szCs w:val="25"/>
          </w:rPr>
          <w:t>Журнал операцій</w:t>
        </w:r>
        <w:r w:rsidR="00CD2D6F" w:rsidRPr="00CD2D6F">
          <w:rPr>
            <w:noProof/>
            <w:webHidden/>
            <w:sz w:val="25"/>
            <w:szCs w:val="25"/>
          </w:rPr>
          <w:tab/>
        </w:r>
        <w:r w:rsidR="00CD2D6F" w:rsidRPr="00CD2D6F">
          <w:rPr>
            <w:noProof/>
            <w:webHidden/>
            <w:sz w:val="25"/>
            <w:szCs w:val="25"/>
          </w:rPr>
          <w:fldChar w:fldCharType="begin"/>
        </w:r>
        <w:r w:rsidR="00CD2D6F" w:rsidRPr="00CD2D6F">
          <w:rPr>
            <w:noProof/>
            <w:webHidden/>
            <w:sz w:val="25"/>
            <w:szCs w:val="25"/>
          </w:rPr>
          <w:instrText xml:space="preserve"> PAGEREF _Toc192251882 \h </w:instrText>
        </w:r>
        <w:r w:rsidR="00CD2D6F" w:rsidRPr="00CD2D6F">
          <w:rPr>
            <w:noProof/>
            <w:webHidden/>
            <w:sz w:val="25"/>
            <w:szCs w:val="25"/>
          </w:rPr>
        </w:r>
        <w:r w:rsidR="00CD2D6F" w:rsidRPr="00CD2D6F">
          <w:rPr>
            <w:noProof/>
            <w:webHidden/>
            <w:sz w:val="25"/>
            <w:szCs w:val="25"/>
          </w:rPr>
          <w:fldChar w:fldCharType="separate"/>
        </w:r>
        <w:r w:rsidR="00CD2D6F" w:rsidRPr="00CD2D6F">
          <w:rPr>
            <w:noProof/>
            <w:webHidden/>
            <w:sz w:val="25"/>
            <w:szCs w:val="25"/>
          </w:rPr>
          <w:t>132</w:t>
        </w:r>
        <w:r w:rsidR="00CD2D6F" w:rsidRPr="00CD2D6F">
          <w:rPr>
            <w:noProof/>
            <w:webHidden/>
            <w:sz w:val="25"/>
            <w:szCs w:val="25"/>
          </w:rPr>
          <w:fldChar w:fldCharType="end"/>
        </w:r>
      </w:hyperlink>
    </w:p>
    <w:p w14:paraId="3422C5B6" w14:textId="5A295D00" w:rsidR="00CD2D6F" w:rsidRPr="00CD2D6F" w:rsidRDefault="00184D15" w:rsidP="00CD2D6F">
      <w:pPr>
        <w:pStyle w:val="31"/>
        <w:tabs>
          <w:tab w:val="left" w:pos="1560"/>
        </w:tabs>
        <w:jc w:val="both"/>
        <w:rPr>
          <w:rFonts w:eastAsiaTheme="minorEastAsia"/>
          <w:noProof/>
          <w:kern w:val="2"/>
          <w:sz w:val="25"/>
          <w:szCs w:val="25"/>
          <w:lang w:val="uk-UA" w:eastAsia="uk-UA"/>
          <w14:ligatures w14:val="standardContextual"/>
        </w:rPr>
      </w:pPr>
      <w:hyperlink w:anchor="_Toc192251883" w:history="1">
        <w:r w:rsidR="00CD2D6F" w:rsidRPr="00CD2D6F">
          <w:rPr>
            <w:rStyle w:val="a3"/>
            <w:iCs/>
            <w:noProof/>
            <w:sz w:val="25"/>
            <w:szCs w:val="25"/>
          </w:rPr>
          <w:t>3.9.1.</w:t>
        </w:r>
        <w:r w:rsidR="00CD2D6F" w:rsidRPr="00CD2D6F">
          <w:rPr>
            <w:rFonts w:eastAsiaTheme="minorEastAsia"/>
            <w:noProof/>
            <w:kern w:val="2"/>
            <w:sz w:val="25"/>
            <w:szCs w:val="25"/>
            <w:lang w:val="uk-UA" w:eastAsia="uk-UA"/>
            <w14:ligatures w14:val="standardContextual"/>
          </w:rPr>
          <w:tab/>
        </w:r>
        <w:r w:rsidR="00CD2D6F" w:rsidRPr="00CD2D6F">
          <w:rPr>
            <w:rStyle w:val="a3"/>
            <w:iCs/>
            <w:noProof/>
            <w:sz w:val="25"/>
            <w:szCs w:val="25"/>
          </w:rPr>
          <w:t>Сторнування чеків</w:t>
        </w:r>
        <w:r w:rsidR="00CD2D6F" w:rsidRPr="00CD2D6F">
          <w:rPr>
            <w:noProof/>
            <w:webHidden/>
            <w:sz w:val="25"/>
            <w:szCs w:val="25"/>
          </w:rPr>
          <w:tab/>
        </w:r>
        <w:r w:rsidR="00CD2D6F" w:rsidRPr="00CD2D6F">
          <w:rPr>
            <w:noProof/>
            <w:webHidden/>
            <w:sz w:val="25"/>
            <w:szCs w:val="25"/>
          </w:rPr>
          <w:fldChar w:fldCharType="begin"/>
        </w:r>
        <w:r w:rsidR="00CD2D6F" w:rsidRPr="00CD2D6F">
          <w:rPr>
            <w:noProof/>
            <w:webHidden/>
            <w:sz w:val="25"/>
            <w:szCs w:val="25"/>
          </w:rPr>
          <w:instrText xml:space="preserve"> PAGEREF _Toc192251883 \h </w:instrText>
        </w:r>
        <w:r w:rsidR="00CD2D6F" w:rsidRPr="00CD2D6F">
          <w:rPr>
            <w:noProof/>
            <w:webHidden/>
            <w:sz w:val="25"/>
            <w:szCs w:val="25"/>
          </w:rPr>
        </w:r>
        <w:r w:rsidR="00CD2D6F" w:rsidRPr="00CD2D6F">
          <w:rPr>
            <w:noProof/>
            <w:webHidden/>
            <w:sz w:val="25"/>
            <w:szCs w:val="25"/>
          </w:rPr>
          <w:fldChar w:fldCharType="separate"/>
        </w:r>
        <w:r w:rsidR="00CD2D6F" w:rsidRPr="00CD2D6F">
          <w:rPr>
            <w:noProof/>
            <w:webHidden/>
            <w:sz w:val="25"/>
            <w:szCs w:val="25"/>
          </w:rPr>
          <w:t>134</w:t>
        </w:r>
        <w:r w:rsidR="00CD2D6F" w:rsidRPr="00CD2D6F">
          <w:rPr>
            <w:noProof/>
            <w:webHidden/>
            <w:sz w:val="25"/>
            <w:szCs w:val="25"/>
          </w:rPr>
          <w:fldChar w:fldCharType="end"/>
        </w:r>
      </w:hyperlink>
    </w:p>
    <w:p w14:paraId="3507A51E" w14:textId="70A15156" w:rsidR="00CD2D6F" w:rsidRPr="00CD2D6F" w:rsidRDefault="00184D15" w:rsidP="00CD2D6F">
      <w:pPr>
        <w:pStyle w:val="31"/>
        <w:tabs>
          <w:tab w:val="left" w:pos="1560"/>
        </w:tabs>
        <w:jc w:val="both"/>
        <w:rPr>
          <w:rFonts w:eastAsiaTheme="minorEastAsia"/>
          <w:noProof/>
          <w:kern w:val="2"/>
          <w:sz w:val="25"/>
          <w:szCs w:val="25"/>
          <w:lang w:val="uk-UA" w:eastAsia="uk-UA"/>
          <w14:ligatures w14:val="standardContextual"/>
        </w:rPr>
      </w:pPr>
      <w:hyperlink w:anchor="_Toc192251884" w:history="1">
        <w:r w:rsidR="00CD2D6F" w:rsidRPr="00CD2D6F">
          <w:rPr>
            <w:rStyle w:val="a3"/>
            <w:iCs/>
            <w:noProof/>
            <w:sz w:val="25"/>
            <w:szCs w:val="25"/>
          </w:rPr>
          <w:t>3.9.2.</w:t>
        </w:r>
        <w:r w:rsidR="00CD2D6F" w:rsidRPr="00CD2D6F">
          <w:rPr>
            <w:rFonts w:eastAsiaTheme="minorEastAsia"/>
            <w:noProof/>
            <w:kern w:val="2"/>
            <w:sz w:val="25"/>
            <w:szCs w:val="25"/>
            <w:lang w:val="uk-UA" w:eastAsia="uk-UA"/>
            <w14:ligatures w14:val="standardContextual"/>
          </w:rPr>
          <w:tab/>
        </w:r>
        <w:r w:rsidR="00CD2D6F" w:rsidRPr="00CD2D6F">
          <w:rPr>
            <w:rStyle w:val="a3"/>
            <w:iCs/>
            <w:noProof/>
            <w:sz w:val="25"/>
            <w:szCs w:val="25"/>
          </w:rPr>
          <w:t>Перегляд та друк операцій</w:t>
        </w:r>
        <w:r w:rsidR="00CD2D6F" w:rsidRPr="00CD2D6F">
          <w:rPr>
            <w:noProof/>
            <w:webHidden/>
            <w:sz w:val="25"/>
            <w:szCs w:val="25"/>
          </w:rPr>
          <w:tab/>
        </w:r>
        <w:r w:rsidR="00CD2D6F" w:rsidRPr="00CD2D6F">
          <w:rPr>
            <w:noProof/>
            <w:webHidden/>
            <w:sz w:val="25"/>
            <w:szCs w:val="25"/>
          </w:rPr>
          <w:fldChar w:fldCharType="begin"/>
        </w:r>
        <w:r w:rsidR="00CD2D6F" w:rsidRPr="00CD2D6F">
          <w:rPr>
            <w:noProof/>
            <w:webHidden/>
            <w:sz w:val="25"/>
            <w:szCs w:val="25"/>
          </w:rPr>
          <w:instrText xml:space="preserve"> PAGEREF _Toc192251884 \h </w:instrText>
        </w:r>
        <w:r w:rsidR="00CD2D6F" w:rsidRPr="00CD2D6F">
          <w:rPr>
            <w:noProof/>
            <w:webHidden/>
            <w:sz w:val="25"/>
            <w:szCs w:val="25"/>
          </w:rPr>
        </w:r>
        <w:r w:rsidR="00CD2D6F" w:rsidRPr="00CD2D6F">
          <w:rPr>
            <w:noProof/>
            <w:webHidden/>
            <w:sz w:val="25"/>
            <w:szCs w:val="25"/>
          </w:rPr>
          <w:fldChar w:fldCharType="separate"/>
        </w:r>
        <w:r w:rsidR="00CD2D6F" w:rsidRPr="00CD2D6F">
          <w:rPr>
            <w:noProof/>
            <w:webHidden/>
            <w:sz w:val="25"/>
            <w:szCs w:val="25"/>
          </w:rPr>
          <w:t>137</w:t>
        </w:r>
        <w:r w:rsidR="00CD2D6F" w:rsidRPr="00CD2D6F">
          <w:rPr>
            <w:noProof/>
            <w:webHidden/>
            <w:sz w:val="25"/>
            <w:szCs w:val="25"/>
          </w:rPr>
          <w:fldChar w:fldCharType="end"/>
        </w:r>
      </w:hyperlink>
    </w:p>
    <w:p w14:paraId="01564D1D" w14:textId="007FCB4E" w:rsidR="00CD2D6F" w:rsidRPr="00CD2D6F" w:rsidRDefault="00184D15" w:rsidP="00CD2D6F">
      <w:pPr>
        <w:pStyle w:val="31"/>
        <w:tabs>
          <w:tab w:val="left" w:pos="1560"/>
        </w:tabs>
        <w:jc w:val="both"/>
        <w:rPr>
          <w:rFonts w:eastAsiaTheme="minorEastAsia"/>
          <w:noProof/>
          <w:kern w:val="2"/>
          <w:sz w:val="25"/>
          <w:szCs w:val="25"/>
          <w:lang w:val="uk-UA" w:eastAsia="uk-UA"/>
          <w14:ligatures w14:val="standardContextual"/>
        </w:rPr>
      </w:pPr>
      <w:hyperlink w:anchor="_Toc192251885" w:history="1">
        <w:r w:rsidR="00CD2D6F" w:rsidRPr="00CD2D6F">
          <w:rPr>
            <w:rStyle w:val="a3"/>
            <w:iCs/>
            <w:noProof/>
            <w:sz w:val="25"/>
            <w:szCs w:val="25"/>
          </w:rPr>
          <w:t>3.9.3.</w:t>
        </w:r>
        <w:r w:rsidR="00CD2D6F" w:rsidRPr="00CD2D6F">
          <w:rPr>
            <w:rFonts w:eastAsiaTheme="minorEastAsia"/>
            <w:noProof/>
            <w:kern w:val="2"/>
            <w:sz w:val="25"/>
            <w:szCs w:val="25"/>
            <w:lang w:val="uk-UA" w:eastAsia="uk-UA"/>
            <w14:ligatures w14:val="standardContextual"/>
          </w:rPr>
          <w:tab/>
        </w:r>
        <w:r w:rsidR="00CD2D6F" w:rsidRPr="00CD2D6F">
          <w:rPr>
            <w:rStyle w:val="a3"/>
            <w:iCs/>
            <w:noProof/>
            <w:sz w:val="25"/>
            <w:szCs w:val="25"/>
          </w:rPr>
          <w:t>Експорт операцій</w:t>
        </w:r>
        <w:r w:rsidR="00CD2D6F" w:rsidRPr="00CD2D6F">
          <w:rPr>
            <w:noProof/>
            <w:webHidden/>
            <w:sz w:val="25"/>
            <w:szCs w:val="25"/>
          </w:rPr>
          <w:tab/>
        </w:r>
        <w:r w:rsidR="00CD2D6F" w:rsidRPr="00CD2D6F">
          <w:rPr>
            <w:noProof/>
            <w:webHidden/>
            <w:sz w:val="25"/>
            <w:szCs w:val="25"/>
          </w:rPr>
          <w:fldChar w:fldCharType="begin"/>
        </w:r>
        <w:r w:rsidR="00CD2D6F" w:rsidRPr="00CD2D6F">
          <w:rPr>
            <w:noProof/>
            <w:webHidden/>
            <w:sz w:val="25"/>
            <w:szCs w:val="25"/>
          </w:rPr>
          <w:instrText xml:space="preserve"> PAGEREF _Toc192251885 \h </w:instrText>
        </w:r>
        <w:r w:rsidR="00CD2D6F" w:rsidRPr="00CD2D6F">
          <w:rPr>
            <w:noProof/>
            <w:webHidden/>
            <w:sz w:val="25"/>
            <w:szCs w:val="25"/>
          </w:rPr>
        </w:r>
        <w:r w:rsidR="00CD2D6F" w:rsidRPr="00CD2D6F">
          <w:rPr>
            <w:noProof/>
            <w:webHidden/>
            <w:sz w:val="25"/>
            <w:szCs w:val="25"/>
          </w:rPr>
          <w:fldChar w:fldCharType="separate"/>
        </w:r>
        <w:r w:rsidR="00CD2D6F" w:rsidRPr="00CD2D6F">
          <w:rPr>
            <w:noProof/>
            <w:webHidden/>
            <w:sz w:val="25"/>
            <w:szCs w:val="25"/>
          </w:rPr>
          <w:t>137</w:t>
        </w:r>
        <w:r w:rsidR="00CD2D6F" w:rsidRPr="00CD2D6F">
          <w:rPr>
            <w:noProof/>
            <w:webHidden/>
            <w:sz w:val="25"/>
            <w:szCs w:val="25"/>
          </w:rPr>
          <w:fldChar w:fldCharType="end"/>
        </w:r>
      </w:hyperlink>
    </w:p>
    <w:p w14:paraId="66D90383" w14:textId="22DDC002" w:rsidR="00CD2D6F" w:rsidRPr="00CD2D6F" w:rsidRDefault="00184D15" w:rsidP="00CD2D6F">
      <w:pPr>
        <w:pStyle w:val="31"/>
        <w:tabs>
          <w:tab w:val="left" w:pos="1560"/>
        </w:tabs>
        <w:jc w:val="both"/>
        <w:rPr>
          <w:rFonts w:eastAsiaTheme="minorEastAsia"/>
          <w:noProof/>
          <w:kern w:val="2"/>
          <w:sz w:val="25"/>
          <w:szCs w:val="25"/>
          <w:lang w:val="uk-UA" w:eastAsia="uk-UA"/>
          <w14:ligatures w14:val="standardContextual"/>
        </w:rPr>
      </w:pPr>
      <w:hyperlink w:anchor="_Toc192251886" w:history="1">
        <w:r w:rsidR="00CD2D6F" w:rsidRPr="00CD2D6F">
          <w:rPr>
            <w:rStyle w:val="a3"/>
            <w:iCs/>
            <w:noProof/>
            <w:sz w:val="25"/>
            <w:szCs w:val="25"/>
          </w:rPr>
          <w:t>3.9.4.</w:t>
        </w:r>
        <w:r w:rsidR="00CD2D6F" w:rsidRPr="00CD2D6F">
          <w:rPr>
            <w:rFonts w:eastAsiaTheme="minorEastAsia"/>
            <w:noProof/>
            <w:kern w:val="2"/>
            <w:sz w:val="25"/>
            <w:szCs w:val="25"/>
            <w:lang w:val="uk-UA" w:eastAsia="uk-UA"/>
            <w14:ligatures w14:val="standardContextual"/>
          </w:rPr>
          <w:tab/>
        </w:r>
        <w:r w:rsidR="00CD2D6F" w:rsidRPr="00CD2D6F">
          <w:rPr>
            <w:rStyle w:val="a3"/>
            <w:iCs/>
            <w:noProof/>
            <w:sz w:val="25"/>
            <w:szCs w:val="25"/>
          </w:rPr>
          <w:t>Завантаження операцій за зміну з ФСКО</w:t>
        </w:r>
        <w:r w:rsidR="00CD2D6F" w:rsidRPr="00CD2D6F">
          <w:rPr>
            <w:noProof/>
            <w:webHidden/>
            <w:sz w:val="25"/>
            <w:szCs w:val="25"/>
          </w:rPr>
          <w:tab/>
        </w:r>
        <w:r w:rsidR="00CD2D6F" w:rsidRPr="00CD2D6F">
          <w:rPr>
            <w:noProof/>
            <w:webHidden/>
            <w:sz w:val="25"/>
            <w:szCs w:val="25"/>
          </w:rPr>
          <w:fldChar w:fldCharType="begin"/>
        </w:r>
        <w:r w:rsidR="00CD2D6F" w:rsidRPr="00CD2D6F">
          <w:rPr>
            <w:noProof/>
            <w:webHidden/>
            <w:sz w:val="25"/>
            <w:szCs w:val="25"/>
          </w:rPr>
          <w:instrText xml:space="preserve"> PAGEREF _Toc192251886 \h </w:instrText>
        </w:r>
        <w:r w:rsidR="00CD2D6F" w:rsidRPr="00CD2D6F">
          <w:rPr>
            <w:noProof/>
            <w:webHidden/>
            <w:sz w:val="25"/>
            <w:szCs w:val="25"/>
          </w:rPr>
        </w:r>
        <w:r w:rsidR="00CD2D6F" w:rsidRPr="00CD2D6F">
          <w:rPr>
            <w:noProof/>
            <w:webHidden/>
            <w:sz w:val="25"/>
            <w:szCs w:val="25"/>
          </w:rPr>
          <w:fldChar w:fldCharType="separate"/>
        </w:r>
        <w:r w:rsidR="00CD2D6F" w:rsidRPr="00CD2D6F">
          <w:rPr>
            <w:noProof/>
            <w:webHidden/>
            <w:sz w:val="25"/>
            <w:szCs w:val="25"/>
          </w:rPr>
          <w:t>138</w:t>
        </w:r>
        <w:r w:rsidR="00CD2D6F" w:rsidRPr="00CD2D6F">
          <w:rPr>
            <w:noProof/>
            <w:webHidden/>
            <w:sz w:val="25"/>
            <w:szCs w:val="25"/>
          </w:rPr>
          <w:fldChar w:fldCharType="end"/>
        </w:r>
      </w:hyperlink>
    </w:p>
    <w:p w14:paraId="2E68985A" w14:textId="5F805629" w:rsidR="00CD2D6F" w:rsidRPr="00CD2D6F" w:rsidRDefault="00184D15" w:rsidP="00CD2D6F">
      <w:pPr>
        <w:pStyle w:val="23"/>
        <w:tabs>
          <w:tab w:val="left" w:pos="1134"/>
        </w:tabs>
        <w:jc w:val="both"/>
        <w:rPr>
          <w:rFonts w:eastAsiaTheme="minorEastAsia"/>
          <w:noProof/>
          <w:kern w:val="2"/>
          <w:sz w:val="25"/>
          <w:szCs w:val="25"/>
          <w:lang w:val="uk-UA" w:eastAsia="uk-UA"/>
          <w14:ligatures w14:val="standardContextual"/>
        </w:rPr>
      </w:pPr>
      <w:hyperlink w:anchor="_Toc192251887" w:history="1">
        <w:r w:rsidR="00CD2D6F" w:rsidRPr="00CD2D6F">
          <w:rPr>
            <w:rStyle w:val="a3"/>
            <w:noProof/>
            <w:sz w:val="25"/>
            <w:szCs w:val="25"/>
          </w:rPr>
          <w:t>3.10.</w:t>
        </w:r>
        <w:r w:rsidR="00CD2D6F" w:rsidRPr="00CD2D6F">
          <w:rPr>
            <w:rFonts w:eastAsiaTheme="minorEastAsia"/>
            <w:noProof/>
            <w:kern w:val="2"/>
            <w:sz w:val="25"/>
            <w:szCs w:val="25"/>
            <w:lang w:val="uk-UA" w:eastAsia="uk-UA"/>
            <w14:ligatures w14:val="standardContextual"/>
          </w:rPr>
          <w:tab/>
        </w:r>
        <w:r w:rsidR="00CD2D6F" w:rsidRPr="00CD2D6F">
          <w:rPr>
            <w:rStyle w:val="a3"/>
            <w:noProof/>
            <w:sz w:val="25"/>
            <w:szCs w:val="25"/>
          </w:rPr>
          <w:t>Вихід з ПЗ ПРРО</w:t>
        </w:r>
        <w:r w:rsidR="00CD2D6F" w:rsidRPr="00CD2D6F">
          <w:rPr>
            <w:noProof/>
            <w:webHidden/>
            <w:sz w:val="25"/>
            <w:szCs w:val="25"/>
          </w:rPr>
          <w:tab/>
        </w:r>
        <w:r w:rsidR="00CD2D6F" w:rsidRPr="00CD2D6F">
          <w:rPr>
            <w:noProof/>
            <w:webHidden/>
            <w:sz w:val="25"/>
            <w:szCs w:val="25"/>
          </w:rPr>
          <w:fldChar w:fldCharType="begin"/>
        </w:r>
        <w:r w:rsidR="00CD2D6F" w:rsidRPr="00CD2D6F">
          <w:rPr>
            <w:noProof/>
            <w:webHidden/>
            <w:sz w:val="25"/>
            <w:szCs w:val="25"/>
          </w:rPr>
          <w:instrText xml:space="preserve"> PAGEREF _Toc192251887 \h </w:instrText>
        </w:r>
        <w:r w:rsidR="00CD2D6F" w:rsidRPr="00CD2D6F">
          <w:rPr>
            <w:noProof/>
            <w:webHidden/>
            <w:sz w:val="25"/>
            <w:szCs w:val="25"/>
          </w:rPr>
        </w:r>
        <w:r w:rsidR="00CD2D6F" w:rsidRPr="00CD2D6F">
          <w:rPr>
            <w:noProof/>
            <w:webHidden/>
            <w:sz w:val="25"/>
            <w:szCs w:val="25"/>
          </w:rPr>
          <w:fldChar w:fldCharType="separate"/>
        </w:r>
        <w:r w:rsidR="00CD2D6F" w:rsidRPr="00CD2D6F">
          <w:rPr>
            <w:noProof/>
            <w:webHidden/>
            <w:sz w:val="25"/>
            <w:szCs w:val="25"/>
          </w:rPr>
          <w:t>140</w:t>
        </w:r>
        <w:r w:rsidR="00CD2D6F" w:rsidRPr="00CD2D6F">
          <w:rPr>
            <w:noProof/>
            <w:webHidden/>
            <w:sz w:val="25"/>
            <w:szCs w:val="25"/>
          </w:rPr>
          <w:fldChar w:fldCharType="end"/>
        </w:r>
      </w:hyperlink>
    </w:p>
    <w:p w14:paraId="7DA978E0" w14:textId="563C91B7" w:rsidR="00CD2D6F" w:rsidRPr="00CD2D6F" w:rsidRDefault="00184D15" w:rsidP="00CD2D6F">
      <w:pPr>
        <w:pStyle w:val="11"/>
        <w:jc w:val="both"/>
        <w:rPr>
          <w:rFonts w:eastAsiaTheme="minorEastAsia"/>
          <w:caps w:val="0"/>
          <w:noProof/>
          <w:kern w:val="2"/>
          <w:sz w:val="25"/>
          <w:szCs w:val="25"/>
          <w:lang w:val="uk-UA" w:eastAsia="uk-UA"/>
          <w14:ligatures w14:val="standardContextual"/>
        </w:rPr>
      </w:pPr>
      <w:hyperlink w:anchor="_Toc192251888" w:history="1">
        <w:r w:rsidR="00CD2D6F" w:rsidRPr="00CD2D6F">
          <w:rPr>
            <w:rStyle w:val="a3"/>
            <w:noProof/>
            <w:sz w:val="25"/>
            <w:szCs w:val="25"/>
            <w:lang w:eastAsia="ru-RU"/>
          </w:rPr>
          <w:t>СПИСОК РИСУНКІВ</w:t>
        </w:r>
        <w:r w:rsidR="00CD2D6F" w:rsidRPr="00CD2D6F">
          <w:rPr>
            <w:noProof/>
            <w:webHidden/>
            <w:sz w:val="25"/>
            <w:szCs w:val="25"/>
          </w:rPr>
          <w:tab/>
        </w:r>
        <w:r w:rsidR="00CD2D6F" w:rsidRPr="00CD2D6F">
          <w:rPr>
            <w:noProof/>
            <w:webHidden/>
            <w:sz w:val="25"/>
            <w:szCs w:val="25"/>
          </w:rPr>
          <w:fldChar w:fldCharType="begin"/>
        </w:r>
        <w:r w:rsidR="00CD2D6F" w:rsidRPr="00CD2D6F">
          <w:rPr>
            <w:noProof/>
            <w:webHidden/>
            <w:sz w:val="25"/>
            <w:szCs w:val="25"/>
          </w:rPr>
          <w:instrText xml:space="preserve"> PAGEREF _Toc192251888 \h </w:instrText>
        </w:r>
        <w:r w:rsidR="00CD2D6F" w:rsidRPr="00CD2D6F">
          <w:rPr>
            <w:noProof/>
            <w:webHidden/>
            <w:sz w:val="25"/>
            <w:szCs w:val="25"/>
          </w:rPr>
        </w:r>
        <w:r w:rsidR="00CD2D6F" w:rsidRPr="00CD2D6F">
          <w:rPr>
            <w:noProof/>
            <w:webHidden/>
            <w:sz w:val="25"/>
            <w:szCs w:val="25"/>
          </w:rPr>
          <w:fldChar w:fldCharType="separate"/>
        </w:r>
        <w:r w:rsidR="00CD2D6F" w:rsidRPr="00CD2D6F">
          <w:rPr>
            <w:noProof/>
            <w:webHidden/>
            <w:sz w:val="25"/>
            <w:szCs w:val="25"/>
          </w:rPr>
          <w:t>142</w:t>
        </w:r>
        <w:r w:rsidR="00CD2D6F" w:rsidRPr="00CD2D6F">
          <w:rPr>
            <w:noProof/>
            <w:webHidden/>
            <w:sz w:val="25"/>
            <w:szCs w:val="25"/>
          </w:rPr>
          <w:fldChar w:fldCharType="end"/>
        </w:r>
      </w:hyperlink>
    </w:p>
    <w:p w14:paraId="698F34D0" w14:textId="773B5B5F" w:rsidR="00CD2D6F" w:rsidRDefault="00184D15" w:rsidP="00CD2D6F">
      <w:pPr>
        <w:pStyle w:val="11"/>
        <w:jc w:val="both"/>
        <w:rPr>
          <w:rFonts w:asciiTheme="minorHAnsi" w:eastAsiaTheme="minorEastAsia" w:hAnsiTheme="minorHAnsi" w:cstheme="minorBidi"/>
          <w:caps w:val="0"/>
          <w:noProof/>
          <w:kern w:val="2"/>
          <w:szCs w:val="24"/>
          <w:lang w:val="uk-UA" w:eastAsia="uk-UA"/>
          <w14:ligatures w14:val="standardContextual"/>
        </w:rPr>
      </w:pPr>
      <w:hyperlink w:anchor="_Toc192251889" w:history="1">
        <w:r w:rsidR="00CD2D6F" w:rsidRPr="00CD2D6F">
          <w:rPr>
            <w:rStyle w:val="a3"/>
            <w:noProof/>
            <w:sz w:val="25"/>
            <w:szCs w:val="25"/>
          </w:rPr>
          <w:t>ЛИСТ РЕЄСТРАЦІЇ ЗМІН</w:t>
        </w:r>
        <w:r w:rsidR="00CD2D6F" w:rsidRPr="00CD2D6F">
          <w:rPr>
            <w:noProof/>
            <w:webHidden/>
            <w:sz w:val="25"/>
            <w:szCs w:val="25"/>
          </w:rPr>
          <w:tab/>
        </w:r>
        <w:r w:rsidR="00CD2D6F" w:rsidRPr="00CD2D6F">
          <w:rPr>
            <w:noProof/>
            <w:webHidden/>
            <w:sz w:val="25"/>
            <w:szCs w:val="25"/>
          </w:rPr>
          <w:fldChar w:fldCharType="begin"/>
        </w:r>
        <w:r w:rsidR="00CD2D6F" w:rsidRPr="00CD2D6F">
          <w:rPr>
            <w:noProof/>
            <w:webHidden/>
            <w:sz w:val="25"/>
            <w:szCs w:val="25"/>
          </w:rPr>
          <w:instrText xml:space="preserve"> PAGEREF _Toc192251889 \h </w:instrText>
        </w:r>
        <w:r w:rsidR="00CD2D6F" w:rsidRPr="00CD2D6F">
          <w:rPr>
            <w:noProof/>
            <w:webHidden/>
            <w:sz w:val="25"/>
            <w:szCs w:val="25"/>
          </w:rPr>
        </w:r>
        <w:r w:rsidR="00CD2D6F" w:rsidRPr="00CD2D6F">
          <w:rPr>
            <w:noProof/>
            <w:webHidden/>
            <w:sz w:val="25"/>
            <w:szCs w:val="25"/>
          </w:rPr>
          <w:fldChar w:fldCharType="separate"/>
        </w:r>
        <w:r w:rsidR="00CD2D6F" w:rsidRPr="00CD2D6F">
          <w:rPr>
            <w:noProof/>
            <w:webHidden/>
            <w:sz w:val="25"/>
            <w:szCs w:val="25"/>
          </w:rPr>
          <w:t>147</w:t>
        </w:r>
        <w:r w:rsidR="00CD2D6F" w:rsidRPr="00CD2D6F">
          <w:rPr>
            <w:noProof/>
            <w:webHidden/>
            <w:sz w:val="25"/>
            <w:szCs w:val="25"/>
          </w:rPr>
          <w:fldChar w:fldCharType="end"/>
        </w:r>
      </w:hyperlink>
    </w:p>
    <w:p w14:paraId="27FE90B7" w14:textId="35EA111D" w:rsidR="00EC651E" w:rsidRPr="00CE199E" w:rsidRDefault="00CD491C" w:rsidP="00672F9C">
      <w:pPr>
        <w:tabs>
          <w:tab w:val="left" w:pos="9214"/>
        </w:tabs>
        <w:spacing w:before="60" w:after="60" w:line="254" w:lineRule="auto"/>
        <w:rPr>
          <w:szCs w:val="26"/>
          <w:lang w:val="uk-UA"/>
        </w:rPr>
      </w:pPr>
      <w:r w:rsidRPr="007D2552">
        <w:rPr>
          <w:sz w:val="25"/>
          <w:szCs w:val="25"/>
          <w:lang w:val="uk-UA"/>
        </w:rPr>
        <w:fldChar w:fldCharType="end"/>
      </w:r>
      <w:r w:rsidR="00EC651E" w:rsidRPr="00CE199E">
        <w:rPr>
          <w:szCs w:val="26"/>
          <w:lang w:val="uk-UA"/>
        </w:rPr>
        <w:br w:type="page"/>
      </w:r>
    </w:p>
    <w:p w14:paraId="1649A340" w14:textId="1979CEDA" w:rsidR="001242BC" w:rsidRPr="00CE199E" w:rsidRDefault="001242BC" w:rsidP="00EA65DF">
      <w:pPr>
        <w:spacing w:after="120" w:line="480" w:lineRule="auto"/>
        <w:jc w:val="center"/>
        <w:rPr>
          <w:b/>
          <w:szCs w:val="26"/>
          <w:lang w:val="uk-UA"/>
        </w:rPr>
      </w:pPr>
      <w:r w:rsidRPr="00CE199E">
        <w:rPr>
          <w:b/>
          <w:szCs w:val="26"/>
          <w:lang w:val="uk-UA"/>
        </w:rPr>
        <w:lastRenderedPageBreak/>
        <w:t>ПЕРЕЛІК УМОВНИХ СКОРОЧЕНЬ</w:t>
      </w:r>
      <w:bookmarkEnd w:id="5"/>
      <w:bookmarkEnd w:id="6"/>
    </w:p>
    <w:tbl>
      <w:tblPr>
        <w:tblW w:w="10065"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985"/>
        <w:gridCol w:w="8080"/>
      </w:tblGrid>
      <w:tr w:rsidR="00F2079E" w:rsidRPr="00CE199E" w14:paraId="4F3C2887" w14:textId="77777777" w:rsidTr="006A6DCF">
        <w:trPr>
          <w:trHeight w:val="324"/>
          <w:tblHeader/>
        </w:trPr>
        <w:tc>
          <w:tcPr>
            <w:tcW w:w="986" w:type="pct"/>
            <w:tcBorders>
              <w:top w:val="single" w:sz="12" w:space="0" w:color="auto"/>
              <w:left w:val="single" w:sz="4" w:space="0" w:color="auto"/>
              <w:bottom w:val="single" w:sz="4" w:space="0" w:color="auto"/>
              <w:right w:val="single" w:sz="4" w:space="0" w:color="auto"/>
            </w:tcBorders>
            <w:shd w:val="clear" w:color="auto" w:fill="auto"/>
            <w:vAlign w:val="center"/>
            <w:hideMark/>
          </w:tcPr>
          <w:p w14:paraId="07412BA0" w14:textId="77777777" w:rsidR="00F2079E" w:rsidRPr="00CE199E" w:rsidRDefault="00F2079E" w:rsidP="0030677F">
            <w:pPr>
              <w:pStyle w:val="PRTableHeader"/>
              <w:spacing w:before="0" w:after="0"/>
              <w:rPr>
                <w:rFonts w:ascii="Times New Roman" w:hAnsi="Times New Roman"/>
                <w:sz w:val="24"/>
                <w:szCs w:val="24"/>
              </w:rPr>
            </w:pPr>
            <w:bookmarkStart w:id="7" w:name="_Hlk87874695"/>
            <w:r w:rsidRPr="00CE199E">
              <w:rPr>
                <w:rFonts w:ascii="Times New Roman" w:hAnsi="Times New Roman"/>
                <w:sz w:val="24"/>
                <w:szCs w:val="24"/>
              </w:rPr>
              <w:t>Термін</w:t>
            </w:r>
          </w:p>
        </w:tc>
        <w:tc>
          <w:tcPr>
            <w:tcW w:w="4014" w:type="pct"/>
            <w:tcBorders>
              <w:top w:val="single" w:sz="12" w:space="0" w:color="auto"/>
              <w:left w:val="single" w:sz="4" w:space="0" w:color="auto"/>
              <w:bottom w:val="single" w:sz="4" w:space="0" w:color="auto"/>
              <w:right w:val="single" w:sz="12" w:space="0" w:color="auto"/>
            </w:tcBorders>
            <w:shd w:val="clear" w:color="auto" w:fill="auto"/>
            <w:vAlign w:val="center"/>
            <w:hideMark/>
          </w:tcPr>
          <w:p w14:paraId="6A335B22" w14:textId="77777777" w:rsidR="00F2079E" w:rsidRPr="00CE199E" w:rsidRDefault="00F2079E" w:rsidP="0030677F">
            <w:pPr>
              <w:pStyle w:val="PRTableHeader"/>
              <w:spacing w:before="0" w:after="0"/>
              <w:rPr>
                <w:rFonts w:ascii="Times New Roman" w:hAnsi="Times New Roman"/>
                <w:sz w:val="24"/>
                <w:szCs w:val="24"/>
              </w:rPr>
            </w:pPr>
            <w:r w:rsidRPr="00CE199E">
              <w:rPr>
                <w:rFonts w:ascii="Times New Roman" w:hAnsi="Times New Roman"/>
                <w:sz w:val="24"/>
                <w:szCs w:val="24"/>
              </w:rPr>
              <w:t>Значення</w:t>
            </w:r>
          </w:p>
        </w:tc>
      </w:tr>
      <w:tr w:rsidR="00F2079E" w:rsidRPr="00CE199E" w14:paraId="4E2B0402" w14:textId="77777777" w:rsidTr="0030677F">
        <w:trPr>
          <w:trHeight w:val="697"/>
        </w:trPr>
        <w:tc>
          <w:tcPr>
            <w:tcW w:w="986" w:type="pct"/>
            <w:tcBorders>
              <w:top w:val="single" w:sz="4" w:space="0" w:color="auto"/>
              <w:left w:val="single" w:sz="4" w:space="0" w:color="auto"/>
              <w:bottom w:val="single" w:sz="4" w:space="0" w:color="auto"/>
              <w:right w:val="single" w:sz="4" w:space="0" w:color="auto"/>
            </w:tcBorders>
            <w:shd w:val="clear" w:color="auto" w:fill="auto"/>
            <w:vAlign w:val="center"/>
          </w:tcPr>
          <w:p w14:paraId="51EBA293" w14:textId="77777777" w:rsidR="00F2079E" w:rsidRPr="00CE199E" w:rsidRDefault="00F2079E" w:rsidP="0030677F">
            <w:pPr>
              <w:ind w:firstLine="28"/>
              <w:rPr>
                <w:color w:val="000000"/>
                <w:sz w:val="24"/>
                <w:szCs w:val="24"/>
                <w:lang w:val="uk-UA"/>
              </w:rPr>
            </w:pPr>
            <w:bookmarkStart w:id="8" w:name="OLE_LINK25"/>
            <w:bookmarkStart w:id="9" w:name="OLE_LINK27"/>
            <w:r w:rsidRPr="00CE199E">
              <w:rPr>
                <w:sz w:val="24"/>
                <w:szCs w:val="24"/>
                <w:lang w:val="uk-UA"/>
              </w:rPr>
              <w:t>Авторизація</w:t>
            </w:r>
            <w:bookmarkEnd w:id="8"/>
            <w:bookmarkEnd w:id="9"/>
          </w:p>
        </w:tc>
        <w:tc>
          <w:tcPr>
            <w:tcW w:w="4014" w:type="pct"/>
            <w:tcBorders>
              <w:top w:val="single" w:sz="4" w:space="0" w:color="auto"/>
              <w:left w:val="single" w:sz="4" w:space="0" w:color="auto"/>
              <w:bottom w:val="single" w:sz="4" w:space="0" w:color="auto"/>
              <w:right w:val="single" w:sz="12" w:space="0" w:color="auto"/>
            </w:tcBorders>
            <w:shd w:val="clear" w:color="auto" w:fill="auto"/>
          </w:tcPr>
          <w:p w14:paraId="57C8D1F2" w14:textId="77777777" w:rsidR="00F2079E" w:rsidRPr="00CE199E" w:rsidRDefault="00F2079E" w:rsidP="0030677F">
            <w:pPr>
              <w:ind w:firstLine="0"/>
              <w:rPr>
                <w:color w:val="000000"/>
                <w:sz w:val="24"/>
                <w:szCs w:val="24"/>
                <w:lang w:val="uk-UA"/>
              </w:rPr>
            </w:pPr>
            <w:r w:rsidRPr="00CE199E">
              <w:rPr>
                <w:sz w:val="24"/>
                <w:szCs w:val="24"/>
                <w:lang w:val="uk-UA"/>
              </w:rPr>
              <w:t>Перевірка, підтвердження та/або надання користувачу прав на виконання деяких дій, доступу до інформаційних ресурсів відповідно до виконаної раніше автентифікації.</w:t>
            </w:r>
          </w:p>
        </w:tc>
      </w:tr>
      <w:tr w:rsidR="00F2079E" w:rsidRPr="00CE199E" w14:paraId="3DAA071F" w14:textId="77777777" w:rsidTr="0030677F">
        <w:trPr>
          <w:trHeight w:val="697"/>
        </w:trPr>
        <w:tc>
          <w:tcPr>
            <w:tcW w:w="986" w:type="pct"/>
            <w:tcBorders>
              <w:top w:val="single" w:sz="4" w:space="0" w:color="auto"/>
              <w:left w:val="single" w:sz="4" w:space="0" w:color="auto"/>
              <w:bottom w:val="single" w:sz="4" w:space="0" w:color="auto"/>
              <w:right w:val="single" w:sz="4" w:space="0" w:color="auto"/>
            </w:tcBorders>
            <w:shd w:val="clear" w:color="auto" w:fill="auto"/>
            <w:vAlign w:val="center"/>
          </w:tcPr>
          <w:p w14:paraId="6345AB6C" w14:textId="77777777" w:rsidR="00F2079E" w:rsidRPr="00CE199E" w:rsidRDefault="00F2079E" w:rsidP="0030677F">
            <w:pPr>
              <w:ind w:firstLine="28"/>
              <w:rPr>
                <w:sz w:val="24"/>
                <w:szCs w:val="24"/>
                <w:lang w:val="uk-UA"/>
              </w:rPr>
            </w:pPr>
            <w:r w:rsidRPr="00CE199E">
              <w:rPr>
                <w:sz w:val="24"/>
                <w:szCs w:val="24"/>
                <w:lang w:val="uk-UA"/>
              </w:rPr>
              <w:t>Артикул</w:t>
            </w:r>
          </w:p>
        </w:tc>
        <w:tc>
          <w:tcPr>
            <w:tcW w:w="4014" w:type="pct"/>
            <w:tcBorders>
              <w:top w:val="single" w:sz="4" w:space="0" w:color="auto"/>
              <w:left w:val="single" w:sz="4" w:space="0" w:color="auto"/>
              <w:bottom w:val="single" w:sz="4" w:space="0" w:color="auto"/>
              <w:right w:val="single" w:sz="12" w:space="0" w:color="auto"/>
            </w:tcBorders>
            <w:shd w:val="clear" w:color="auto" w:fill="auto"/>
          </w:tcPr>
          <w:p w14:paraId="02CE4141" w14:textId="77777777" w:rsidR="00F2079E" w:rsidRPr="00CE199E" w:rsidRDefault="00F2079E" w:rsidP="0030677F">
            <w:pPr>
              <w:ind w:firstLine="0"/>
              <w:rPr>
                <w:sz w:val="24"/>
                <w:szCs w:val="24"/>
                <w:lang w:val="uk-UA"/>
              </w:rPr>
            </w:pPr>
            <w:r w:rsidRPr="00CE199E">
              <w:rPr>
                <w:sz w:val="24"/>
                <w:szCs w:val="24"/>
                <w:lang w:val="uk-UA"/>
              </w:rPr>
              <w:t>Умовна ознака, яку присвоюють товару/послузі для ідентифікації його особливостей та його відмінності від іншого аналогічного виду товару/послуги.</w:t>
            </w:r>
          </w:p>
        </w:tc>
      </w:tr>
      <w:tr w:rsidR="00F2079E" w:rsidRPr="00CE199E" w14:paraId="672FCF7D" w14:textId="77777777" w:rsidTr="0030677F">
        <w:trPr>
          <w:trHeight w:val="984"/>
        </w:trPr>
        <w:tc>
          <w:tcPr>
            <w:tcW w:w="986" w:type="pct"/>
            <w:tcBorders>
              <w:top w:val="single" w:sz="4" w:space="0" w:color="auto"/>
              <w:left w:val="single" w:sz="4" w:space="0" w:color="auto"/>
              <w:bottom w:val="single" w:sz="4" w:space="0" w:color="auto"/>
              <w:right w:val="single" w:sz="4" w:space="0" w:color="auto"/>
            </w:tcBorders>
            <w:shd w:val="clear" w:color="auto" w:fill="auto"/>
            <w:vAlign w:val="center"/>
          </w:tcPr>
          <w:p w14:paraId="3EE0060F" w14:textId="77777777" w:rsidR="00F2079E" w:rsidRPr="00CE199E" w:rsidRDefault="00F2079E" w:rsidP="0030677F">
            <w:pPr>
              <w:ind w:firstLine="28"/>
              <w:rPr>
                <w:sz w:val="24"/>
                <w:lang w:val="uk-UA"/>
              </w:rPr>
            </w:pPr>
            <w:r w:rsidRPr="00CE199E">
              <w:rPr>
                <w:sz w:val="24"/>
                <w:lang w:val="uk-UA"/>
              </w:rPr>
              <w:t>Список, що відкривається</w:t>
            </w:r>
          </w:p>
        </w:tc>
        <w:tc>
          <w:tcPr>
            <w:tcW w:w="4014" w:type="pct"/>
            <w:tcBorders>
              <w:top w:val="single" w:sz="4" w:space="0" w:color="auto"/>
              <w:left w:val="single" w:sz="4" w:space="0" w:color="auto"/>
              <w:bottom w:val="single" w:sz="4" w:space="0" w:color="auto"/>
              <w:right w:val="single" w:sz="12" w:space="0" w:color="auto"/>
            </w:tcBorders>
            <w:shd w:val="clear" w:color="auto" w:fill="auto"/>
          </w:tcPr>
          <w:p w14:paraId="3355371B" w14:textId="77777777" w:rsidR="00F2079E" w:rsidRPr="00CE199E" w:rsidRDefault="00F2079E" w:rsidP="0030677F">
            <w:pPr>
              <w:ind w:firstLine="0"/>
              <w:rPr>
                <w:sz w:val="24"/>
                <w:szCs w:val="24"/>
                <w:lang w:val="uk-UA"/>
              </w:rPr>
            </w:pPr>
            <w:r w:rsidRPr="00CE199E">
              <w:rPr>
                <w:sz w:val="24"/>
                <w:szCs w:val="24"/>
                <w:lang w:val="uk-UA"/>
              </w:rPr>
              <w:t>Елемент керування користувача, який дозволяє обрати одне значення зі списку. Коли елемент активовано, стає доступний для відображення список значень, з яких користувач може вибрати одне</w:t>
            </w:r>
            <w:r w:rsidRPr="00CE199E">
              <w:rPr>
                <w:i/>
                <w:iCs/>
                <w:sz w:val="24"/>
                <w:szCs w:val="24"/>
                <w:lang w:val="uk-UA"/>
              </w:rPr>
              <w:t>.</w:t>
            </w:r>
            <w:r w:rsidRPr="00CE199E">
              <w:rPr>
                <w:sz w:val="24"/>
                <w:szCs w:val="24"/>
                <w:lang w:val="uk-UA"/>
              </w:rPr>
              <w:t xml:space="preserve"> Коли користувач обирає значення, елемент керування повертається в пасивний стан і відображає обране значення.</w:t>
            </w:r>
          </w:p>
        </w:tc>
      </w:tr>
      <w:tr w:rsidR="00F2079E" w:rsidRPr="00CE199E" w14:paraId="3F2C9069" w14:textId="77777777" w:rsidTr="0030677F">
        <w:trPr>
          <w:trHeight w:val="605"/>
        </w:trPr>
        <w:tc>
          <w:tcPr>
            <w:tcW w:w="986" w:type="pct"/>
            <w:tcBorders>
              <w:top w:val="single" w:sz="4" w:space="0" w:color="auto"/>
              <w:left w:val="single" w:sz="4" w:space="0" w:color="auto"/>
              <w:bottom w:val="single" w:sz="4" w:space="0" w:color="auto"/>
              <w:right w:val="single" w:sz="4" w:space="0" w:color="auto"/>
            </w:tcBorders>
            <w:shd w:val="clear" w:color="auto" w:fill="auto"/>
            <w:vAlign w:val="center"/>
          </w:tcPr>
          <w:p w14:paraId="3037CF98" w14:textId="77777777" w:rsidR="00F2079E" w:rsidRPr="00CE199E" w:rsidRDefault="00F2079E" w:rsidP="0030677F">
            <w:pPr>
              <w:ind w:firstLine="28"/>
              <w:rPr>
                <w:sz w:val="24"/>
                <w:lang w:val="uk-UA"/>
              </w:rPr>
            </w:pPr>
            <w:r w:rsidRPr="00CE199E">
              <w:rPr>
                <w:sz w:val="24"/>
                <w:lang w:val="uk-UA"/>
              </w:rPr>
              <w:t>Вихідна інформація (дані)</w:t>
            </w:r>
          </w:p>
        </w:tc>
        <w:tc>
          <w:tcPr>
            <w:tcW w:w="4014" w:type="pct"/>
            <w:tcBorders>
              <w:top w:val="single" w:sz="4" w:space="0" w:color="auto"/>
              <w:left w:val="single" w:sz="4" w:space="0" w:color="auto"/>
              <w:bottom w:val="single" w:sz="4" w:space="0" w:color="auto"/>
              <w:right w:val="single" w:sz="12" w:space="0" w:color="auto"/>
            </w:tcBorders>
            <w:shd w:val="clear" w:color="auto" w:fill="auto"/>
          </w:tcPr>
          <w:p w14:paraId="6823C43F" w14:textId="77777777" w:rsidR="00F2079E" w:rsidRPr="00CE199E" w:rsidRDefault="00F2079E" w:rsidP="0030677F">
            <w:pPr>
              <w:ind w:firstLine="0"/>
              <w:rPr>
                <w:sz w:val="24"/>
                <w:lang w:val="uk-UA"/>
              </w:rPr>
            </w:pPr>
            <w:r w:rsidRPr="00CE199E">
              <w:rPr>
                <w:sz w:val="24"/>
                <w:lang w:val="uk-UA"/>
              </w:rPr>
              <w:t>Інформація (дані), отримана в результаті виконання функцій інформаційно-телекомунікаційною системою.</w:t>
            </w:r>
          </w:p>
        </w:tc>
      </w:tr>
      <w:tr w:rsidR="00F2079E" w:rsidRPr="00CE199E" w14:paraId="0AB4F517" w14:textId="77777777" w:rsidTr="0030677F">
        <w:trPr>
          <w:trHeight w:val="369"/>
        </w:trPr>
        <w:tc>
          <w:tcPr>
            <w:tcW w:w="986" w:type="pct"/>
            <w:tcBorders>
              <w:top w:val="single" w:sz="4" w:space="0" w:color="auto"/>
              <w:left w:val="single" w:sz="4" w:space="0" w:color="auto"/>
              <w:bottom w:val="single" w:sz="4" w:space="0" w:color="auto"/>
              <w:right w:val="single" w:sz="4" w:space="0" w:color="auto"/>
            </w:tcBorders>
            <w:shd w:val="clear" w:color="auto" w:fill="auto"/>
            <w:vAlign w:val="center"/>
          </w:tcPr>
          <w:p w14:paraId="2BACD8B9" w14:textId="77777777" w:rsidR="00F2079E" w:rsidRPr="00CE199E" w:rsidRDefault="00F2079E" w:rsidP="0030677F">
            <w:pPr>
              <w:ind w:firstLine="28"/>
              <w:rPr>
                <w:sz w:val="24"/>
                <w:lang w:val="uk-UA"/>
              </w:rPr>
            </w:pPr>
            <w:r w:rsidRPr="00CE199E">
              <w:rPr>
                <w:sz w:val="24"/>
                <w:lang w:val="uk-UA"/>
              </w:rPr>
              <w:t>Вікно</w:t>
            </w:r>
          </w:p>
        </w:tc>
        <w:tc>
          <w:tcPr>
            <w:tcW w:w="4014" w:type="pct"/>
            <w:tcBorders>
              <w:top w:val="single" w:sz="4" w:space="0" w:color="auto"/>
              <w:left w:val="single" w:sz="4" w:space="0" w:color="auto"/>
              <w:bottom w:val="single" w:sz="4" w:space="0" w:color="auto"/>
              <w:right w:val="single" w:sz="12" w:space="0" w:color="auto"/>
            </w:tcBorders>
            <w:shd w:val="clear" w:color="auto" w:fill="auto"/>
          </w:tcPr>
          <w:p w14:paraId="2102FD1D" w14:textId="1F44BDDC" w:rsidR="00F2079E" w:rsidRPr="00CE199E" w:rsidRDefault="00F2079E" w:rsidP="0030677F">
            <w:pPr>
              <w:ind w:firstLine="0"/>
              <w:rPr>
                <w:sz w:val="24"/>
                <w:lang w:val="uk-UA"/>
              </w:rPr>
            </w:pPr>
            <w:r w:rsidRPr="00CE199E">
              <w:rPr>
                <w:sz w:val="24"/>
                <w:lang w:val="uk-UA"/>
              </w:rPr>
              <w:t xml:space="preserve">Окрема область екрана з певним </w:t>
            </w:r>
            <w:hyperlink r:id="rId9" w:history="1">
              <w:r w:rsidRPr="00CE199E">
                <w:rPr>
                  <w:sz w:val="24"/>
                  <w:lang w:val="uk-UA"/>
                </w:rPr>
                <w:t>інтерфейсом для користувача</w:t>
              </w:r>
            </w:hyperlink>
            <w:r w:rsidRPr="00CE199E">
              <w:rPr>
                <w:sz w:val="24"/>
                <w:lang w:val="uk-UA"/>
              </w:rPr>
              <w:t>.</w:t>
            </w:r>
          </w:p>
        </w:tc>
      </w:tr>
      <w:tr w:rsidR="00F2079E" w:rsidRPr="00CE199E" w14:paraId="683525B1" w14:textId="77777777" w:rsidTr="0030677F">
        <w:trPr>
          <w:trHeight w:val="463"/>
        </w:trPr>
        <w:tc>
          <w:tcPr>
            <w:tcW w:w="986" w:type="pct"/>
            <w:tcBorders>
              <w:top w:val="single" w:sz="4" w:space="0" w:color="auto"/>
              <w:left w:val="single" w:sz="4" w:space="0" w:color="auto"/>
              <w:bottom w:val="single" w:sz="4" w:space="0" w:color="auto"/>
              <w:right w:val="single" w:sz="4" w:space="0" w:color="auto"/>
            </w:tcBorders>
            <w:shd w:val="clear" w:color="auto" w:fill="auto"/>
            <w:vAlign w:val="center"/>
          </w:tcPr>
          <w:p w14:paraId="1D256285" w14:textId="77777777" w:rsidR="00F2079E" w:rsidRPr="00CE199E" w:rsidRDefault="00F2079E" w:rsidP="0030677F">
            <w:pPr>
              <w:ind w:firstLine="28"/>
              <w:rPr>
                <w:sz w:val="24"/>
                <w:lang w:val="uk-UA"/>
              </w:rPr>
            </w:pPr>
            <w:r w:rsidRPr="00CE199E">
              <w:rPr>
                <w:sz w:val="24"/>
                <w:lang w:val="uk-UA"/>
              </w:rPr>
              <w:t>Господарська одиниця (ГО)</w:t>
            </w:r>
          </w:p>
        </w:tc>
        <w:tc>
          <w:tcPr>
            <w:tcW w:w="4014" w:type="pct"/>
            <w:tcBorders>
              <w:top w:val="single" w:sz="4" w:space="0" w:color="auto"/>
              <w:left w:val="single" w:sz="4" w:space="0" w:color="auto"/>
              <w:bottom w:val="single" w:sz="4" w:space="0" w:color="auto"/>
              <w:right w:val="single" w:sz="12" w:space="0" w:color="auto"/>
            </w:tcBorders>
            <w:shd w:val="clear" w:color="auto" w:fill="auto"/>
          </w:tcPr>
          <w:p w14:paraId="3E413FB0" w14:textId="77777777" w:rsidR="00F2079E" w:rsidRPr="00CE199E" w:rsidRDefault="00F2079E" w:rsidP="0030677F">
            <w:pPr>
              <w:ind w:firstLine="0"/>
              <w:rPr>
                <w:sz w:val="24"/>
                <w:lang w:val="uk-UA"/>
              </w:rPr>
            </w:pPr>
            <w:r w:rsidRPr="00CE199E">
              <w:rPr>
                <w:sz w:val="24"/>
                <w:lang w:val="uk-UA"/>
              </w:rPr>
              <w:t>Стаціонарний або пересувний об'єкт, у тому числі транспортний засіб, де реалізуються товари/послуги чи надаються послуги та здійснюються розрахункові операції.</w:t>
            </w:r>
          </w:p>
        </w:tc>
      </w:tr>
      <w:tr w:rsidR="00F2079E" w:rsidRPr="00CE199E" w14:paraId="72308B9D" w14:textId="77777777" w:rsidTr="0030677F">
        <w:trPr>
          <w:trHeight w:val="463"/>
        </w:trPr>
        <w:tc>
          <w:tcPr>
            <w:tcW w:w="986" w:type="pct"/>
            <w:tcBorders>
              <w:top w:val="single" w:sz="4" w:space="0" w:color="auto"/>
              <w:left w:val="single" w:sz="4" w:space="0" w:color="auto"/>
              <w:bottom w:val="single" w:sz="4" w:space="0" w:color="auto"/>
              <w:right w:val="single" w:sz="4" w:space="0" w:color="auto"/>
            </w:tcBorders>
            <w:shd w:val="clear" w:color="auto" w:fill="auto"/>
            <w:vAlign w:val="center"/>
          </w:tcPr>
          <w:p w14:paraId="59F3E093" w14:textId="77777777" w:rsidR="00F2079E" w:rsidRPr="00CE199E" w:rsidRDefault="00F2079E" w:rsidP="0030677F">
            <w:pPr>
              <w:ind w:firstLine="28"/>
              <w:rPr>
                <w:sz w:val="24"/>
                <w:lang w:val="uk-UA"/>
              </w:rPr>
            </w:pPr>
            <w:r w:rsidRPr="00CE199E">
              <w:rPr>
                <w:sz w:val="24"/>
                <w:lang w:val="uk-UA"/>
              </w:rPr>
              <w:t>Група товарів</w:t>
            </w:r>
          </w:p>
        </w:tc>
        <w:tc>
          <w:tcPr>
            <w:tcW w:w="4014" w:type="pct"/>
            <w:tcBorders>
              <w:top w:val="single" w:sz="4" w:space="0" w:color="auto"/>
              <w:left w:val="single" w:sz="4" w:space="0" w:color="auto"/>
              <w:bottom w:val="single" w:sz="4" w:space="0" w:color="auto"/>
              <w:right w:val="single" w:sz="12" w:space="0" w:color="auto"/>
            </w:tcBorders>
            <w:shd w:val="clear" w:color="auto" w:fill="auto"/>
          </w:tcPr>
          <w:p w14:paraId="7BFB491B" w14:textId="77777777" w:rsidR="00F2079E" w:rsidRPr="00CE199E" w:rsidRDefault="00F2079E" w:rsidP="0030677F">
            <w:pPr>
              <w:ind w:firstLine="0"/>
              <w:rPr>
                <w:sz w:val="24"/>
                <w:lang w:val="uk-UA"/>
              </w:rPr>
            </w:pPr>
            <w:r w:rsidRPr="00CE199E">
              <w:rPr>
                <w:sz w:val="24"/>
                <w:lang w:val="uk-UA"/>
              </w:rPr>
              <w:t>Сукупність товарів/послуг певного класу, що володіють подібним складом споживчих властивостей і показників.</w:t>
            </w:r>
          </w:p>
        </w:tc>
      </w:tr>
      <w:tr w:rsidR="00F2079E" w:rsidRPr="00CE199E" w14:paraId="2CB623D3" w14:textId="77777777" w:rsidTr="0030677F">
        <w:trPr>
          <w:trHeight w:val="463"/>
        </w:trPr>
        <w:tc>
          <w:tcPr>
            <w:tcW w:w="986" w:type="pct"/>
            <w:tcBorders>
              <w:top w:val="single" w:sz="4" w:space="0" w:color="auto"/>
              <w:left w:val="single" w:sz="4" w:space="0" w:color="auto"/>
              <w:bottom w:val="single" w:sz="4" w:space="0" w:color="auto"/>
              <w:right w:val="single" w:sz="4" w:space="0" w:color="auto"/>
            </w:tcBorders>
            <w:shd w:val="clear" w:color="auto" w:fill="auto"/>
            <w:vAlign w:val="center"/>
          </w:tcPr>
          <w:p w14:paraId="4B68FB26" w14:textId="77777777" w:rsidR="00F2079E" w:rsidRPr="00CE199E" w:rsidRDefault="00F2079E" w:rsidP="0030677F">
            <w:pPr>
              <w:ind w:firstLine="28"/>
              <w:rPr>
                <w:sz w:val="24"/>
                <w:lang w:val="uk-UA"/>
              </w:rPr>
            </w:pPr>
            <w:r w:rsidRPr="00CE199E">
              <w:rPr>
                <w:sz w:val="24"/>
                <w:lang w:val="uk-UA"/>
              </w:rPr>
              <w:t>Дані</w:t>
            </w:r>
          </w:p>
        </w:tc>
        <w:tc>
          <w:tcPr>
            <w:tcW w:w="4014" w:type="pct"/>
            <w:tcBorders>
              <w:top w:val="single" w:sz="4" w:space="0" w:color="auto"/>
              <w:left w:val="single" w:sz="4" w:space="0" w:color="auto"/>
              <w:bottom w:val="single" w:sz="4" w:space="0" w:color="auto"/>
              <w:right w:val="single" w:sz="12" w:space="0" w:color="auto"/>
            </w:tcBorders>
            <w:shd w:val="clear" w:color="auto" w:fill="auto"/>
          </w:tcPr>
          <w:p w14:paraId="1577B70D" w14:textId="77777777" w:rsidR="00F2079E" w:rsidRPr="00CE199E" w:rsidRDefault="00F2079E" w:rsidP="0030677F">
            <w:pPr>
              <w:ind w:firstLine="0"/>
              <w:rPr>
                <w:sz w:val="24"/>
                <w:lang w:val="uk-UA"/>
              </w:rPr>
            </w:pPr>
            <w:r w:rsidRPr="00CE199E">
              <w:rPr>
                <w:sz w:val="24"/>
                <w:lang w:val="uk-UA"/>
              </w:rPr>
              <w:t>Інформація, подана у формалізованому вигляді, придатному для пересилання, інтерпретування чи оброблення за участю людини або автоматичними засобами.</w:t>
            </w:r>
          </w:p>
        </w:tc>
      </w:tr>
      <w:tr w:rsidR="00F2079E" w:rsidRPr="00CE199E" w14:paraId="3423B0B2" w14:textId="77777777" w:rsidTr="0030677F">
        <w:trPr>
          <w:trHeight w:val="844"/>
        </w:trPr>
        <w:tc>
          <w:tcPr>
            <w:tcW w:w="986" w:type="pct"/>
            <w:tcBorders>
              <w:top w:val="single" w:sz="4" w:space="0" w:color="auto"/>
              <w:left w:val="single" w:sz="4" w:space="0" w:color="auto"/>
              <w:bottom w:val="single" w:sz="4" w:space="0" w:color="auto"/>
              <w:right w:val="single" w:sz="4" w:space="0" w:color="auto"/>
            </w:tcBorders>
            <w:shd w:val="clear" w:color="auto" w:fill="auto"/>
            <w:vAlign w:val="center"/>
          </w:tcPr>
          <w:p w14:paraId="62890EAC" w14:textId="77777777" w:rsidR="00F2079E" w:rsidRPr="00CE199E" w:rsidRDefault="00F2079E" w:rsidP="0030677F">
            <w:pPr>
              <w:ind w:firstLine="28"/>
              <w:rPr>
                <w:sz w:val="24"/>
                <w:lang w:val="uk-UA"/>
              </w:rPr>
            </w:pPr>
            <w:r w:rsidRPr="00CE199E">
              <w:rPr>
                <w:sz w:val="24"/>
                <w:lang w:val="uk-UA"/>
              </w:rPr>
              <w:t>Дія</w:t>
            </w:r>
          </w:p>
        </w:tc>
        <w:tc>
          <w:tcPr>
            <w:tcW w:w="4014" w:type="pct"/>
            <w:tcBorders>
              <w:top w:val="single" w:sz="4" w:space="0" w:color="auto"/>
              <w:left w:val="single" w:sz="4" w:space="0" w:color="auto"/>
              <w:bottom w:val="single" w:sz="4" w:space="0" w:color="auto"/>
              <w:right w:val="single" w:sz="12" w:space="0" w:color="auto"/>
            </w:tcBorders>
            <w:shd w:val="clear" w:color="auto" w:fill="auto"/>
          </w:tcPr>
          <w:p w14:paraId="3F04BF17" w14:textId="77777777" w:rsidR="00F2079E" w:rsidRPr="00CE199E" w:rsidRDefault="00F2079E" w:rsidP="0030677F">
            <w:pPr>
              <w:ind w:firstLine="0"/>
              <w:rPr>
                <w:sz w:val="24"/>
                <w:lang w:val="uk-UA"/>
              </w:rPr>
            </w:pPr>
            <w:r w:rsidRPr="00CE199E">
              <w:rPr>
                <w:sz w:val="24"/>
                <w:lang w:val="uk-UA"/>
              </w:rPr>
              <w:t>Активація користувачем певної функції/можливості програмного забезпечення.</w:t>
            </w:r>
          </w:p>
        </w:tc>
      </w:tr>
      <w:tr w:rsidR="00F2079E" w:rsidRPr="00CE199E" w14:paraId="3BEAFBA2" w14:textId="77777777" w:rsidTr="0030677F">
        <w:trPr>
          <w:trHeight w:val="844"/>
        </w:trPr>
        <w:tc>
          <w:tcPr>
            <w:tcW w:w="986" w:type="pct"/>
            <w:tcBorders>
              <w:top w:val="single" w:sz="4" w:space="0" w:color="auto"/>
              <w:left w:val="single" w:sz="4" w:space="0" w:color="auto"/>
              <w:bottom w:val="single" w:sz="4" w:space="0" w:color="auto"/>
              <w:right w:val="single" w:sz="4" w:space="0" w:color="auto"/>
            </w:tcBorders>
            <w:shd w:val="clear" w:color="auto" w:fill="auto"/>
            <w:vAlign w:val="center"/>
          </w:tcPr>
          <w:p w14:paraId="583E6040" w14:textId="77777777" w:rsidR="00F2079E" w:rsidRPr="00CE199E" w:rsidRDefault="00F2079E" w:rsidP="0030677F">
            <w:pPr>
              <w:ind w:firstLine="28"/>
              <w:rPr>
                <w:sz w:val="24"/>
                <w:lang w:val="uk-UA"/>
              </w:rPr>
            </w:pPr>
            <w:r w:rsidRPr="00CE199E">
              <w:rPr>
                <w:sz w:val="24"/>
                <w:lang w:val="uk-UA"/>
              </w:rPr>
              <w:t>ДКПП</w:t>
            </w:r>
          </w:p>
        </w:tc>
        <w:tc>
          <w:tcPr>
            <w:tcW w:w="4014" w:type="pct"/>
            <w:tcBorders>
              <w:top w:val="single" w:sz="4" w:space="0" w:color="auto"/>
              <w:left w:val="single" w:sz="4" w:space="0" w:color="auto"/>
              <w:bottom w:val="single" w:sz="4" w:space="0" w:color="auto"/>
              <w:right w:val="single" w:sz="12" w:space="0" w:color="auto"/>
            </w:tcBorders>
            <w:shd w:val="clear" w:color="auto" w:fill="auto"/>
          </w:tcPr>
          <w:p w14:paraId="6BFF4AF1" w14:textId="77777777" w:rsidR="00F2079E" w:rsidRPr="00CE199E" w:rsidRDefault="00F2079E" w:rsidP="0030677F">
            <w:pPr>
              <w:ind w:firstLine="0"/>
              <w:rPr>
                <w:sz w:val="24"/>
                <w:lang w:val="uk-UA"/>
              </w:rPr>
            </w:pPr>
            <w:r w:rsidRPr="00CE199E">
              <w:rPr>
                <w:sz w:val="24"/>
                <w:lang w:val="uk-UA"/>
              </w:rPr>
              <w:t>Державний класифікатор продукції та послуг.</w:t>
            </w:r>
          </w:p>
        </w:tc>
      </w:tr>
      <w:tr w:rsidR="00F2079E" w:rsidRPr="00CE199E" w14:paraId="3C40C738" w14:textId="77777777" w:rsidTr="0030677F">
        <w:trPr>
          <w:trHeight w:val="765"/>
        </w:trPr>
        <w:tc>
          <w:tcPr>
            <w:tcW w:w="986" w:type="pct"/>
            <w:tcBorders>
              <w:top w:val="single" w:sz="4" w:space="0" w:color="auto"/>
              <w:left w:val="single" w:sz="4" w:space="0" w:color="auto"/>
              <w:bottom w:val="single" w:sz="4" w:space="0" w:color="auto"/>
              <w:right w:val="single" w:sz="4" w:space="0" w:color="auto"/>
            </w:tcBorders>
            <w:shd w:val="clear" w:color="auto" w:fill="auto"/>
            <w:vAlign w:val="center"/>
          </w:tcPr>
          <w:p w14:paraId="40C447E6" w14:textId="77777777" w:rsidR="00F2079E" w:rsidRPr="00CE199E" w:rsidRDefault="00F2079E" w:rsidP="0030677F">
            <w:pPr>
              <w:ind w:firstLine="28"/>
              <w:rPr>
                <w:sz w:val="24"/>
                <w:lang w:val="uk-UA"/>
              </w:rPr>
            </w:pPr>
            <w:r w:rsidRPr="00CE199E">
              <w:rPr>
                <w:sz w:val="24"/>
                <w:lang w:val="uk-UA"/>
              </w:rPr>
              <w:t>ЄДРПОУ</w:t>
            </w:r>
          </w:p>
        </w:tc>
        <w:tc>
          <w:tcPr>
            <w:tcW w:w="4014" w:type="pct"/>
            <w:tcBorders>
              <w:top w:val="single" w:sz="4" w:space="0" w:color="auto"/>
              <w:left w:val="single" w:sz="4" w:space="0" w:color="auto"/>
              <w:bottom w:val="single" w:sz="4" w:space="0" w:color="auto"/>
              <w:right w:val="single" w:sz="12" w:space="0" w:color="auto"/>
            </w:tcBorders>
            <w:shd w:val="clear" w:color="auto" w:fill="auto"/>
          </w:tcPr>
          <w:p w14:paraId="4507186C" w14:textId="77777777" w:rsidR="00F2079E" w:rsidRPr="00CE199E" w:rsidRDefault="00F2079E" w:rsidP="0030677F">
            <w:pPr>
              <w:ind w:firstLine="0"/>
              <w:rPr>
                <w:sz w:val="24"/>
                <w:szCs w:val="24"/>
                <w:lang w:val="uk-UA"/>
              </w:rPr>
            </w:pPr>
            <w:r w:rsidRPr="00CE199E">
              <w:rPr>
                <w:sz w:val="24"/>
                <w:szCs w:val="24"/>
                <w:lang w:val="uk-UA"/>
              </w:rPr>
              <w:t>Унікальний ідентифікаційний номер юридичної особи в Єдиному державному реєстрі підприємств та організацій України.</w:t>
            </w:r>
          </w:p>
        </w:tc>
      </w:tr>
      <w:tr w:rsidR="00F2079E" w:rsidRPr="00CE199E" w14:paraId="2F628999" w14:textId="77777777" w:rsidTr="0030677F">
        <w:trPr>
          <w:trHeight w:val="382"/>
        </w:trPr>
        <w:tc>
          <w:tcPr>
            <w:tcW w:w="986" w:type="pct"/>
            <w:tcBorders>
              <w:top w:val="single" w:sz="4" w:space="0" w:color="auto"/>
              <w:left w:val="single" w:sz="4" w:space="0" w:color="auto"/>
              <w:bottom w:val="single" w:sz="4" w:space="0" w:color="auto"/>
              <w:right w:val="single" w:sz="4" w:space="0" w:color="auto"/>
            </w:tcBorders>
            <w:shd w:val="clear" w:color="auto" w:fill="auto"/>
            <w:vAlign w:val="center"/>
          </w:tcPr>
          <w:p w14:paraId="1C277CF9" w14:textId="77777777" w:rsidR="00F2079E" w:rsidRPr="00CE199E" w:rsidRDefault="00F2079E" w:rsidP="0030677F">
            <w:pPr>
              <w:ind w:firstLine="28"/>
              <w:rPr>
                <w:sz w:val="24"/>
                <w:lang w:val="uk-UA"/>
              </w:rPr>
            </w:pPr>
            <w:r w:rsidRPr="00CE199E">
              <w:rPr>
                <w:sz w:val="24"/>
                <w:lang w:val="uk-UA"/>
              </w:rPr>
              <w:t>Іконка</w:t>
            </w:r>
          </w:p>
        </w:tc>
        <w:tc>
          <w:tcPr>
            <w:tcW w:w="4014" w:type="pct"/>
            <w:tcBorders>
              <w:top w:val="single" w:sz="4" w:space="0" w:color="auto"/>
              <w:left w:val="single" w:sz="4" w:space="0" w:color="auto"/>
              <w:bottom w:val="single" w:sz="4" w:space="0" w:color="auto"/>
              <w:right w:val="single" w:sz="12" w:space="0" w:color="auto"/>
            </w:tcBorders>
            <w:shd w:val="clear" w:color="auto" w:fill="auto"/>
          </w:tcPr>
          <w:p w14:paraId="31F216D4" w14:textId="77777777" w:rsidR="00F2079E" w:rsidRPr="00CE199E" w:rsidRDefault="00F2079E" w:rsidP="0030677F">
            <w:pPr>
              <w:ind w:firstLine="0"/>
              <w:rPr>
                <w:sz w:val="24"/>
                <w:szCs w:val="24"/>
                <w:lang w:val="uk-UA"/>
              </w:rPr>
            </w:pPr>
            <w:r w:rsidRPr="00CE199E">
              <w:rPr>
                <w:sz w:val="24"/>
                <w:szCs w:val="24"/>
                <w:lang w:val="uk-UA"/>
              </w:rPr>
              <w:t>Невелике зображення, що репрезентує застосунок, теку, вікно, компонент ОС, пристрій, функцію.</w:t>
            </w:r>
          </w:p>
        </w:tc>
      </w:tr>
      <w:tr w:rsidR="00F2079E" w:rsidRPr="00CE199E" w14:paraId="0A89DFC5" w14:textId="77777777" w:rsidTr="0030677F">
        <w:trPr>
          <w:trHeight w:val="382"/>
        </w:trPr>
        <w:tc>
          <w:tcPr>
            <w:tcW w:w="986" w:type="pct"/>
            <w:tcBorders>
              <w:top w:val="single" w:sz="4" w:space="0" w:color="auto"/>
              <w:left w:val="single" w:sz="4" w:space="0" w:color="auto"/>
              <w:bottom w:val="single" w:sz="4" w:space="0" w:color="auto"/>
              <w:right w:val="single" w:sz="4" w:space="0" w:color="auto"/>
            </w:tcBorders>
            <w:shd w:val="clear" w:color="auto" w:fill="auto"/>
            <w:vAlign w:val="center"/>
          </w:tcPr>
          <w:p w14:paraId="72459077" w14:textId="77777777" w:rsidR="00F2079E" w:rsidRPr="00CE199E" w:rsidRDefault="00F2079E" w:rsidP="0030677F">
            <w:pPr>
              <w:ind w:firstLine="28"/>
              <w:rPr>
                <w:sz w:val="24"/>
                <w:lang w:val="uk-UA"/>
              </w:rPr>
            </w:pPr>
            <w:r w:rsidRPr="00CE199E">
              <w:rPr>
                <w:sz w:val="24"/>
                <w:lang w:val="uk-UA"/>
              </w:rPr>
              <w:t>КЕП</w:t>
            </w:r>
          </w:p>
        </w:tc>
        <w:tc>
          <w:tcPr>
            <w:tcW w:w="4014" w:type="pct"/>
            <w:tcBorders>
              <w:top w:val="single" w:sz="4" w:space="0" w:color="auto"/>
              <w:left w:val="single" w:sz="4" w:space="0" w:color="auto"/>
              <w:bottom w:val="single" w:sz="4" w:space="0" w:color="auto"/>
              <w:right w:val="single" w:sz="12" w:space="0" w:color="auto"/>
            </w:tcBorders>
            <w:shd w:val="clear" w:color="auto" w:fill="auto"/>
          </w:tcPr>
          <w:p w14:paraId="71C415EB" w14:textId="77777777" w:rsidR="00F2079E" w:rsidRPr="00CE199E" w:rsidRDefault="00F2079E" w:rsidP="0030677F">
            <w:pPr>
              <w:pStyle w:val="a5"/>
              <w:ind w:left="0"/>
              <w:rPr>
                <w:sz w:val="24"/>
                <w:lang w:val="uk-UA"/>
              </w:rPr>
            </w:pPr>
            <w:r w:rsidRPr="00CE199E">
              <w:rPr>
                <w:sz w:val="24"/>
                <w:lang w:val="uk-UA"/>
              </w:rPr>
              <w:t>Кваліфікований електронний підпис – удосконалений електронний підпис, який створюється з використанням засобу кваліфікованого електронного підпису і базується на кваліфікованому сертифікаті відкритого ключа.</w:t>
            </w:r>
          </w:p>
        </w:tc>
      </w:tr>
      <w:tr w:rsidR="00F2079E" w:rsidRPr="00CE199E" w14:paraId="4C1ECBD4" w14:textId="77777777" w:rsidTr="0030677F">
        <w:trPr>
          <w:trHeight w:val="382"/>
        </w:trPr>
        <w:tc>
          <w:tcPr>
            <w:tcW w:w="986" w:type="pct"/>
            <w:tcBorders>
              <w:top w:val="single" w:sz="4" w:space="0" w:color="auto"/>
              <w:left w:val="single" w:sz="4" w:space="0" w:color="auto"/>
              <w:bottom w:val="single" w:sz="4" w:space="0" w:color="auto"/>
              <w:right w:val="single" w:sz="4" w:space="0" w:color="auto"/>
            </w:tcBorders>
            <w:shd w:val="clear" w:color="auto" w:fill="auto"/>
            <w:vAlign w:val="center"/>
          </w:tcPr>
          <w:p w14:paraId="665A44BB" w14:textId="77777777" w:rsidR="00F2079E" w:rsidRPr="00CE199E" w:rsidRDefault="00F2079E" w:rsidP="0030677F">
            <w:pPr>
              <w:ind w:firstLine="28"/>
              <w:rPr>
                <w:sz w:val="24"/>
                <w:lang w:val="uk-UA"/>
              </w:rPr>
            </w:pPr>
            <w:r w:rsidRPr="00CE199E">
              <w:rPr>
                <w:sz w:val="24"/>
                <w:lang w:val="uk-UA"/>
              </w:rPr>
              <w:t>КНЕДП</w:t>
            </w:r>
          </w:p>
        </w:tc>
        <w:tc>
          <w:tcPr>
            <w:tcW w:w="4014" w:type="pct"/>
            <w:tcBorders>
              <w:top w:val="single" w:sz="4" w:space="0" w:color="auto"/>
              <w:left w:val="single" w:sz="4" w:space="0" w:color="auto"/>
              <w:bottom w:val="single" w:sz="4" w:space="0" w:color="auto"/>
              <w:right w:val="single" w:sz="12" w:space="0" w:color="auto"/>
            </w:tcBorders>
            <w:shd w:val="clear" w:color="auto" w:fill="auto"/>
            <w:vAlign w:val="center"/>
          </w:tcPr>
          <w:p w14:paraId="300BB4AB" w14:textId="61282992" w:rsidR="00F2079E" w:rsidRPr="00CE199E" w:rsidRDefault="00F2079E" w:rsidP="0030677F">
            <w:pPr>
              <w:pStyle w:val="Tablelist"/>
              <w:numPr>
                <w:ilvl w:val="0"/>
                <w:numId w:val="0"/>
              </w:numPr>
              <w:jc w:val="both"/>
              <w:rPr>
                <w:lang w:eastAsia="uk-UA"/>
              </w:rPr>
            </w:pPr>
            <w:r w:rsidRPr="00CE199E">
              <w:t xml:space="preserve">Кваліфікований надавач електронних довірчих послуг </w:t>
            </w:r>
            <w:r w:rsidR="00F35752" w:rsidRPr="00CE199E">
              <w:t>–</w:t>
            </w:r>
            <w:r w:rsidRPr="00CE199E">
              <w:t xml:space="preserve"> юридична особа незалежно від організаційно-правової форми та форми власності, фізична особа-підприємець, яка надає одну або більше електронних довірчих послуг, діяльність якої відповідає вимогам цього Закону та відомості про яку внесені до Довірчого списку.</w:t>
            </w:r>
          </w:p>
        </w:tc>
      </w:tr>
      <w:tr w:rsidR="00F2079E" w:rsidRPr="00CE199E" w14:paraId="4BCDF056" w14:textId="77777777" w:rsidTr="0030677F">
        <w:trPr>
          <w:trHeight w:val="382"/>
        </w:trPr>
        <w:tc>
          <w:tcPr>
            <w:tcW w:w="986" w:type="pct"/>
            <w:tcBorders>
              <w:top w:val="single" w:sz="4" w:space="0" w:color="auto"/>
              <w:left w:val="single" w:sz="4" w:space="0" w:color="auto"/>
              <w:bottom w:val="single" w:sz="4" w:space="0" w:color="auto"/>
              <w:right w:val="single" w:sz="4" w:space="0" w:color="auto"/>
            </w:tcBorders>
            <w:shd w:val="clear" w:color="auto" w:fill="auto"/>
            <w:vAlign w:val="center"/>
          </w:tcPr>
          <w:p w14:paraId="547E5756" w14:textId="77777777" w:rsidR="00F2079E" w:rsidRPr="00CE199E" w:rsidRDefault="00F2079E" w:rsidP="0030677F">
            <w:pPr>
              <w:ind w:firstLine="28"/>
              <w:rPr>
                <w:sz w:val="24"/>
                <w:lang w:val="uk-UA"/>
              </w:rPr>
            </w:pPr>
            <w:r w:rsidRPr="00CE199E">
              <w:rPr>
                <w:sz w:val="24"/>
                <w:lang w:val="uk-UA"/>
              </w:rPr>
              <w:lastRenderedPageBreak/>
              <w:t>Користувач</w:t>
            </w:r>
          </w:p>
        </w:tc>
        <w:tc>
          <w:tcPr>
            <w:tcW w:w="4014" w:type="pct"/>
            <w:tcBorders>
              <w:top w:val="single" w:sz="4" w:space="0" w:color="auto"/>
              <w:left w:val="single" w:sz="4" w:space="0" w:color="auto"/>
              <w:bottom w:val="single" w:sz="4" w:space="0" w:color="auto"/>
              <w:right w:val="single" w:sz="12" w:space="0" w:color="auto"/>
            </w:tcBorders>
            <w:shd w:val="clear" w:color="auto" w:fill="auto"/>
          </w:tcPr>
          <w:p w14:paraId="0DE9577C" w14:textId="2B345586" w:rsidR="00F2079E" w:rsidRPr="00CE199E" w:rsidRDefault="00F2079E" w:rsidP="0030677F">
            <w:pPr>
              <w:pStyle w:val="Tablelist"/>
              <w:numPr>
                <w:ilvl w:val="0"/>
                <w:numId w:val="0"/>
              </w:numPr>
              <w:jc w:val="both"/>
            </w:pPr>
            <w:r w:rsidRPr="00CE199E">
              <w:t xml:space="preserve">Людина, що користується послугами обчислювальної техніки для отримання </w:t>
            </w:r>
            <w:hyperlink r:id="rId10" w:tooltip="Інформація" w:history="1">
              <w:r w:rsidRPr="00CE199E">
                <w:t>інформації</w:t>
              </w:r>
            </w:hyperlink>
            <w:r w:rsidRPr="00CE199E">
              <w:t xml:space="preserve"> чи розв'язування різноманітних задач.</w:t>
            </w:r>
          </w:p>
        </w:tc>
      </w:tr>
      <w:tr w:rsidR="00F2079E" w:rsidRPr="00CE199E" w14:paraId="2E5EEFE4" w14:textId="77777777" w:rsidTr="0030677F">
        <w:trPr>
          <w:trHeight w:val="382"/>
        </w:trPr>
        <w:tc>
          <w:tcPr>
            <w:tcW w:w="986" w:type="pct"/>
            <w:tcBorders>
              <w:top w:val="single" w:sz="4" w:space="0" w:color="auto"/>
              <w:left w:val="single" w:sz="4" w:space="0" w:color="auto"/>
              <w:bottom w:val="single" w:sz="4" w:space="0" w:color="auto"/>
              <w:right w:val="single" w:sz="4" w:space="0" w:color="auto"/>
            </w:tcBorders>
            <w:shd w:val="clear" w:color="auto" w:fill="auto"/>
            <w:vAlign w:val="center"/>
          </w:tcPr>
          <w:p w14:paraId="3689E73D" w14:textId="77777777" w:rsidR="00F2079E" w:rsidRPr="00CE199E" w:rsidRDefault="00F2079E" w:rsidP="0030677F">
            <w:pPr>
              <w:ind w:firstLine="28"/>
              <w:rPr>
                <w:sz w:val="24"/>
                <w:lang w:val="uk-UA"/>
              </w:rPr>
            </w:pPr>
            <w:r w:rsidRPr="00CE199E">
              <w:rPr>
                <w:sz w:val="24"/>
                <w:lang w:val="uk-UA"/>
              </w:rPr>
              <w:t>Номенклатура</w:t>
            </w:r>
          </w:p>
        </w:tc>
        <w:tc>
          <w:tcPr>
            <w:tcW w:w="4014" w:type="pct"/>
            <w:tcBorders>
              <w:top w:val="single" w:sz="4" w:space="0" w:color="auto"/>
              <w:left w:val="single" w:sz="4" w:space="0" w:color="auto"/>
              <w:bottom w:val="single" w:sz="4" w:space="0" w:color="auto"/>
              <w:right w:val="single" w:sz="12" w:space="0" w:color="auto"/>
            </w:tcBorders>
            <w:shd w:val="clear" w:color="auto" w:fill="auto"/>
          </w:tcPr>
          <w:p w14:paraId="6378DA63" w14:textId="66C3FF27" w:rsidR="00F2079E" w:rsidRPr="00CE199E" w:rsidRDefault="00823450" w:rsidP="0030677F">
            <w:pPr>
              <w:pStyle w:val="Tablelist"/>
              <w:numPr>
                <w:ilvl w:val="0"/>
                <w:numId w:val="0"/>
              </w:numPr>
              <w:jc w:val="both"/>
              <w:rPr>
                <w:szCs w:val="26"/>
                <w:lang w:eastAsia="uk-UA"/>
              </w:rPr>
            </w:pPr>
            <w:r w:rsidRPr="00CE199E">
              <w:rPr>
                <w:noProof/>
              </w:rPr>
              <w:t>Систематизований перелік усіх асортиментних груп товарів і товарних одиниць, з атрибутами (назва, кількість, ціна та інші), що вирізняють їх один від одного, таких що пропонуються Суб’єктом господарювання для реалізації.</w:t>
            </w:r>
          </w:p>
        </w:tc>
      </w:tr>
      <w:tr w:rsidR="00F2079E" w:rsidRPr="00CE199E" w14:paraId="0F457ABF" w14:textId="77777777" w:rsidTr="0030677F">
        <w:trPr>
          <w:trHeight w:val="382"/>
        </w:trPr>
        <w:tc>
          <w:tcPr>
            <w:tcW w:w="986" w:type="pct"/>
            <w:tcBorders>
              <w:top w:val="single" w:sz="4" w:space="0" w:color="auto"/>
              <w:left w:val="single" w:sz="4" w:space="0" w:color="auto"/>
              <w:bottom w:val="single" w:sz="4" w:space="0" w:color="auto"/>
              <w:right w:val="single" w:sz="4" w:space="0" w:color="auto"/>
            </w:tcBorders>
            <w:shd w:val="clear" w:color="auto" w:fill="auto"/>
            <w:vAlign w:val="center"/>
          </w:tcPr>
          <w:p w14:paraId="0B25D533" w14:textId="77777777" w:rsidR="00F2079E" w:rsidRPr="00CE199E" w:rsidRDefault="00F2079E" w:rsidP="0030677F">
            <w:pPr>
              <w:ind w:firstLine="28"/>
              <w:rPr>
                <w:sz w:val="24"/>
                <w:lang w:val="uk-UA"/>
              </w:rPr>
            </w:pPr>
            <w:r w:rsidRPr="00CE199E">
              <w:rPr>
                <w:sz w:val="24"/>
                <w:lang w:val="uk-UA"/>
              </w:rPr>
              <w:t>Операційна система</w:t>
            </w:r>
          </w:p>
        </w:tc>
        <w:tc>
          <w:tcPr>
            <w:tcW w:w="4014" w:type="pct"/>
            <w:tcBorders>
              <w:top w:val="single" w:sz="4" w:space="0" w:color="auto"/>
              <w:left w:val="single" w:sz="4" w:space="0" w:color="auto"/>
              <w:bottom w:val="single" w:sz="4" w:space="0" w:color="auto"/>
              <w:right w:val="single" w:sz="12" w:space="0" w:color="auto"/>
            </w:tcBorders>
            <w:shd w:val="clear" w:color="auto" w:fill="auto"/>
          </w:tcPr>
          <w:p w14:paraId="4570B110" w14:textId="77777777" w:rsidR="00F2079E" w:rsidRPr="00CE199E" w:rsidRDefault="00F2079E" w:rsidP="0030677F">
            <w:pPr>
              <w:pStyle w:val="Tablelist"/>
              <w:numPr>
                <w:ilvl w:val="0"/>
                <w:numId w:val="0"/>
              </w:numPr>
              <w:jc w:val="both"/>
            </w:pPr>
            <w:r w:rsidRPr="00CE199E">
              <w:t>Набір програм, призначений для забезпечення взаємодії всіх пристроїв комп'ютера і виконання користувачем різних дій.</w:t>
            </w:r>
          </w:p>
        </w:tc>
      </w:tr>
      <w:tr w:rsidR="00F2079E" w:rsidRPr="00CE199E" w14:paraId="25D1928D" w14:textId="77777777" w:rsidTr="0030677F">
        <w:trPr>
          <w:trHeight w:val="382"/>
        </w:trPr>
        <w:tc>
          <w:tcPr>
            <w:tcW w:w="986" w:type="pct"/>
            <w:tcBorders>
              <w:top w:val="single" w:sz="4" w:space="0" w:color="auto"/>
              <w:left w:val="single" w:sz="4" w:space="0" w:color="auto"/>
              <w:bottom w:val="single" w:sz="4" w:space="0" w:color="auto"/>
              <w:right w:val="single" w:sz="4" w:space="0" w:color="auto"/>
            </w:tcBorders>
            <w:shd w:val="clear" w:color="auto" w:fill="auto"/>
            <w:vAlign w:val="center"/>
          </w:tcPr>
          <w:p w14:paraId="7782B33F" w14:textId="77777777" w:rsidR="00F2079E" w:rsidRPr="00CE199E" w:rsidRDefault="00F2079E" w:rsidP="0030677F">
            <w:pPr>
              <w:ind w:firstLine="28"/>
              <w:rPr>
                <w:sz w:val="24"/>
                <w:lang w:val="uk-UA"/>
              </w:rPr>
            </w:pPr>
            <w:r w:rsidRPr="00CE199E">
              <w:rPr>
                <w:sz w:val="24"/>
                <w:lang w:val="uk-UA"/>
              </w:rPr>
              <w:t>Особистий ключ</w:t>
            </w:r>
          </w:p>
        </w:tc>
        <w:tc>
          <w:tcPr>
            <w:tcW w:w="4014" w:type="pct"/>
            <w:tcBorders>
              <w:top w:val="single" w:sz="4" w:space="0" w:color="auto"/>
              <w:left w:val="single" w:sz="4" w:space="0" w:color="auto"/>
              <w:bottom w:val="single" w:sz="4" w:space="0" w:color="auto"/>
              <w:right w:val="single" w:sz="12" w:space="0" w:color="auto"/>
            </w:tcBorders>
            <w:shd w:val="clear" w:color="auto" w:fill="auto"/>
          </w:tcPr>
          <w:p w14:paraId="6C236B20" w14:textId="77777777" w:rsidR="00F2079E" w:rsidRPr="00CE199E" w:rsidRDefault="00F2079E" w:rsidP="0030677F">
            <w:pPr>
              <w:pStyle w:val="Tablelist"/>
              <w:numPr>
                <w:ilvl w:val="0"/>
                <w:numId w:val="0"/>
              </w:numPr>
              <w:jc w:val="both"/>
            </w:pPr>
            <w:r w:rsidRPr="00CE199E">
              <w:t>Унікальна послідовність символів довжиною 264 біт, яка призначена для створення КЕП в електронних документах.</w:t>
            </w:r>
          </w:p>
        </w:tc>
      </w:tr>
      <w:tr w:rsidR="00F2079E" w:rsidRPr="00CE199E" w14:paraId="5F281A15" w14:textId="77777777" w:rsidTr="0030677F">
        <w:tc>
          <w:tcPr>
            <w:tcW w:w="986" w:type="pct"/>
            <w:tcBorders>
              <w:top w:val="single" w:sz="4" w:space="0" w:color="auto"/>
              <w:left w:val="single" w:sz="4" w:space="0" w:color="auto"/>
              <w:bottom w:val="single" w:sz="4" w:space="0" w:color="auto"/>
              <w:right w:val="single" w:sz="4" w:space="0" w:color="auto"/>
            </w:tcBorders>
            <w:shd w:val="clear" w:color="auto" w:fill="auto"/>
            <w:vAlign w:val="center"/>
          </w:tcPr>
          <w:p w14:paraId="73F002A9" w14:textId="77777777" w:rsidR="00F2079E" w:rsidRPr="00CE199E" w:rsidRDefault="00F2079E" w:rsidP="0030677F">
            <w:pPr>
              <w:ind w:firstLine="28"/>
              <w:rPr>
                <w:sz w:val="24"/>
                <w:lang w:val="uk-UA"/>
              </w:rPr>
            </w:pPr>
            <w:r w:rsidRPr="00CE199E">
              <w:rPr>
                <w:sz w:val="24"/>
                <w:lang w:val="uk-UA"/>
              </w:rPr>
              <w:t>Офлайн режим</w:t>
            </w:r>
          </w:p>
        </w:tc>
        <w:tc>
          <w:tcPr>
            <w:tcW w:w="4014" w:type="pct"/>
            <w:tcBorders>
              <w:top w:val="single" w:sz="4" w:space="0" w:color="auto"/>
              <w:left w:val="single" w:sz="4" w:space="0" w:color="auto"/>
              <w:bottom w:val="single" w:sz="4" w:space="0" w:color="auto"/>
              <w:right w:val="single" w:sz="12" w:space="0" w:color="auto"/>
            </w:tcBorders>
            <w:shd w:val="clear" w:color="auto" w:fill="auto"/>
          </w:tcPr>
          <w:p w14:paraId="59A30C9F" w14:textId="77777777" w:rsidR="00F2079E" w:rsidRPr="00CE199E" w:rsidRDefault="00F2079E" w:rsidP="0030677F">
            <w:pPr>
              <w:ind w:firstLine="0"/>
              <w:rPr>
                <w:sz w:val="24"/>
                <w:lang w:val="uk-UA"/>
              </w:rPr>
            </w:pPr>
            <w:r w:rsidRPr="00CE199E">
              <w:rPr>
                <w:sz w:val="24"/>
                <w:lang w:val="uk-UA"/>
              </w:rPr>
              <w:t>Проведення розрахункових операцій суб’єктом господарювання у період відсутності зв’язку між ПРРО та фіскальним сервером. Може тривати не більше ніж 36 годин, та не більше ніж 168 годин протягом календарного місяця.</w:t>
            </w:r>
          </w:p>
        </w:tc>
      </w:tr>
      <w:tr w:rsidR="00F2079E" w:rsidRPr="00CE199E" w14:paraId="70F8A837" w14:textId="77777777" w:rsidTr="0030677F">
        <w:tc>
          <w:tcPr>
            <w:tcW w:w="986" w:type="pct"/>
            <w:tcBorders>
              <w:top w:val="single" w:sz="4" w:space="0" w:color="auto"/>
              <w:left w:val="single" w:sz="4" w:space="0" w:color="auto"/>
              <w:bottom w:val="single" w:sz="4" w:space="0" w:color="auto"/>
              <w:right w:val="single" w:sz="4" w:space="0" w:color="auto"/>
            </w:tcBorders>
            <w:shd w:val="clear" w:color="auto" w:fill="auto"/>
            <w:vAlign w:val="center"/>
          </w:tcPr>
          <w:p w14:paraId="207D8E2B" w14:textId="77777777" w:rsidR="00F2079E" w:rsidRPr="00CE199E" w:rsidRDefault="00F2079E" w:rsidP="0030677F">
            <w:pPr>
              <w:ind w:firstLine="28"/>
              <w:rPr>
                <w:sz w:val="24"/>
                <w:lang w:val="uk-UA"/>
              </w:rPr>
            </w:pPr>
            <w:r w:rsidRPr="00CE199E">
              <w:rPr>
                <w:sz w:val="24"/>
                <w:lang w:val="uk-UA"/>
              </w:rPr>
              <w:t>Програмний реєстратор розрахункових операцій (ПРРО)</w:t>
            </w:r>
          </w:p>
        </w:tc>
        <w:tc>
          <w:tcPr>
            <w:tcW w:w="4014" w:type="pct"/>
            <w:tcBorders>
              <w:top w:val="single" w:sz="4" w:space="0" w:color="auto"/>
              <w:left w:val="single" w:sz="4" w:space="0" w:color="auto"/>
              <w:bottom w:val="single" w:sz="4" w:space="0" w:color="auto"/>
              <w:right w:val="single" w:sz="12" w:space="0" w:color="auto"/>
            </w:tcBorders>
            <w:shd w:val="clear" w:color="auto" w:fill="auto"/>
          </w:tcPr>
          <w:p w14:paraId="0BC3C8BD" w14:textId="5CCFA546" w:rsidR="00F2079E" w:rsidRPr="00CE199E" w:rsidRDefault="00F2079E" w:rsidP="0030677F">
            <w:pPr>
              <w:ind w:firstLine="0"/>
              <w:rPr>
                <w:sz w:val="24"/>
                <w:lang w:val="uk-UA"/>
              </w:rPr>
            </w:pPr>
            <w:r w:rsidRPr="00CE199E">
              <w:rPr>
                <w:sz w:val="24"/>
                <w:lang w:val="uk-UA"/>
              </w:rPr>
              <w:t>Програмний, програмно-апаратний або програмно-технічний комплекс у вигляді технологічного та/або програмного рішення, що використовується на будь-якому пристрої</w:t>
            </w:r>
            <w:r w:rsidR="00F35752" w:rsidRPr="00CE199E">
              <w:rPr>
                <w:sz w:val="24"/>
                <w:lang w:val="uk-UA"/>
              </w:rPr>
              <w:t>,</w:t>
            </w:r>
            <w:r w:rsidRPr="00CE199E">
              <w:rPr>
                <w:sz w:val="24"/>
                <w:lang w:val="uk-UA"/>
              </w:rPr>
              <w:t xml:space="preserve"> та в якому фіскальні функції реалізовані через фіскальний сервер контролюючого органу і який призначений для реєстрації розрахункових операцій при продажу товарів (наданні послуг), операцій з торгівлі валютними цінностями в готівковій формі та/або реєстрації кількості проданих товарів (наданих послуг), операцій з приймання готівки для подальшого переказу.</w:t>
            </w:r>
          </w:p>
        </w:tc>
      </w:tr>
      <w:tr w:rsidR="00F2079E" w:rsidRPr="00CE199E" w14:paraId="79631A22" w14:textId="77777777" w:rsidTr="0030677F">
        <w:tc>
          <w:tcPr>
            <w:tcW w:w="986" w:type="pct"/>
            <w:tcBorders>
              <w:top w:val="single" w:sz="4" w:space="0" w:color="auto"/>
              <w:left w:val="single" w:sz="4" w:space="0" w:color="auto"/>
              <w:bottom w:val="single" w:sz="4" w:space="0" w:color="auto"/>
              <w:right w:val="single" w:sz="4" w:space="0" w:color="auto"/>
            </w:tcBorders>
            <w:shd w:val="clear" w:color="auto" w:fill="auto"/>
            <w:vAlign w:val="center"/>
          </w:tcPr>
          <w:p w14:paraId="0E5A309B" w14:textId="77777777" w:rsidR="00F2079E" w:rsidRPr="00CE199E" w:rsidRDefault="00F2079E" w:rsidP="0030677F">
            <w:pPr>
              <w:ind w:firstLine="28"/>
              <w:rPr>
                <w:sz w:val="24"/>
                <w:lang w:val="uk-UA"/>
              </w:rPr>
            </w:pPr>
            <w:r w:rsidRPr="00CE199E">
              <w:rPr>
                <w:sz w:val="24"/>
                <w:lang w:val="uk-UA"/>
              </w:rPr>
              <w:t>Реєстрація електронних розрахункових документів, електронних фіскальних звітів та електронних фіскальних звітних чеків</w:t>
            </w:r>
          </w:p>
        </w:tc>
        <w:tc>
          <w:tcPr>
            <w:tcW w:w="4014" w:type="pct"/>
            <w:tcBorders>
              <w:top w:val="single" w:sz="4" w:space="0" w:color="auto"/>
              <w:left w:val="single" w:sz="4" w:space="0" w:color="auto"/>
              <w:bottom w:val="single" w:sz="4" w:space="0" w:color="auto"/>
              <w:right w:val="single" w:sz="12" w:space="0" w:color="auto"/>
            </w:tcBorders>
            <w:shd w:val="clear" w:color="auto" w:fill="auto"/>
          </w:tcPr>
          <w:p w14:paraId="35077011" w14:textId="77777777" w:rsidR="00F2079E" w:rsidRPr="00CE199E" w:rsidRDefault="00F2079E" w:rsidP="0030677F">
            <w:pPr>
              <w:ind w:firstLine="0"/>
              <w:rPr>
                <w:sz w:val="24"/>
                <w:lang w:val="uk-UA"/>
              </w:rPr>
            </w:pPr>
            <w:r w:rsidRPr="00CE199E">
              <w:rPr>
                <w:sz w:val="24"/>
                <w:lang w:val="uk-UA"/>
              </w:rPr>
              <w:t>Присвоєння програмним забезпеченням фіскального сервера контролюючого органу фіскального номера електронному розрахунковому документу, електронному фіскальному звіту та електронному фіскальному звітному чеку, що створені програмними реєстраторами розрахункових операцій, із збереженням даних щодо виконання розрахункової операції у системі обліку даних реєстраторів розрахункових операцій.</w:t>
            </w:r>
          </w:p>
        </w:tc>
      </w:tr>
      <w:tr w:rsidR="00F2079E" w:rsidRPr="00CE199E" w14:paraId="2903E4B4" w14:textId="77777777" w:rsidTr="0030677F">
        <w:tc>
          <w:tcPr>
            <w:tcW w:w="986" w:type="pct"/>
            <w:tcBorders>
              <w:top w:val="single" w:sz="4" w:space="0" w:color="auto"/>
              <w:left w:val="single" w:sz="4" w:space="0" w:color="auto"/>
              <w:bottom w:val="single" w:sz="4" w:space="0" w:color="auto"/>
              <w:right w:val="single" w:sz="4" w:space="0" w:color="auto"/>
            </w:tcBorders>
            <w:shd w:val="clear" w:color="auto" w:fill="auto"/>
            <w:vAlign w:val="center"/>
          </w:tcPr>
          <w:p w14:paraId="69EE8203" w14:textId="77777777" w:rsidR="00F2079E" w:rsidRPr="00CE199E" w:rsidRDefault="00F2079E" w:rsidP="0030677F">
            <w:pPr>
              <w:ind w:firstLine="28"/>
              <w:rPr>
                <w:sz w:val="24"/>
                <w:lang w:val="uk-UA"/>
              </w:rPr>
            </w:pPr>
            <w:r w:rsidRPr="00CE199E">
              <w:rPr>
                <w:sz w:val="24"/>
                <w:lang w:val="uk-UA"/>
              </w:rPr>
              <w:t>Робоче місце касира (РМК)</w:t>
            </w:r>
          </w:p>
        </w:tc>
        <w:tc>
          <w:tcPr>
            <w:tcW w:w="4014" w:type="pct"/>
            <w:tcBorders>
              <w:top w:val="single" w:sz="4" w:space="0" w:color="auto"/>
              <w:left w:val="single" w:sz="4" w:space="0" w:color="auto"/>
              <w:bottom w:val="single" w:sz="4" w:space="0" w:color="auto"/>
              <w:right w:val="single" w:sz="12" w:space="0" w:color="auto"/>
            </w:tcBorders>
            <w:shd w:val="clear" w:color="auto" w:fill="auto"/>
          </w:tcPr>
          <w:p w14:paraId="7DFE8A13" w14:textId="77777777" w:rsidR="00F2079E" w:rsidRPr="00CE199E" w:rsidRDefault="00F2079E" w:rsidP="0030677F">
            <w:pPr>
              <w:ind w:firstLine="0"/>
              <w:rPr>
                <w:sz w:val="24"/>
                <w:lang w:val="uk-UA"/>
              </w:rPr>
            </w:pPr>
            <w:r w:rsidRPr="00CE199E">
              <w:rPr>
                <w:sz w:val="24"/>
                <w:lang w:val="uk-UA"/>
              </w:rPr>
              <w:t>Сукупність вікон, кнопок, таблиць, іконок які створюють середовище, в якому касир може створювати чеки та розрахункові документи з подальшою реєстрацією їх на фіскальному сервері розрахункових операцій.</w:t>
            </w:r>
          </w:p>
        </w:tc>
      </w:tr>
      <w:tr w:rsidR="00F2079E" w:rsidRPr="00CE199E" w14:paraId="208D8E81" w14:textId="77777777" w:rsidTr="0030677F">
        <w:tc>
          <w:tcPr>
            <w:tcW w:w="986" w:type="pct"/>
            <w:tcBorders>
              <w:top w:val="single" w:sz="4" w:space="0" w:color="auto"/>
              <w:left w:val="single" w:sz="4" w:space="0" w:color="auto"/>
              <w:bottom w:val="single" w:sz="4" w:space="0" w:color="auto"/>
              <w:right w:val="single" w:sz="4" w:space="0" w:color="auto"/>
            </w:tcBorders>
            <w:shd w:val="clear" w:color="auto" w:fill="auto"/>
            <w:vAlign w:val="center"/>
          </w:tcPr>
          <w:p w14:paraId="15699327" w14:textId="77777777" w:rsidR="00F2079E" w:rsidRPr="00CE199E" w:rsidRDefault="00F2079E" w:rsidP="0030677F">
            <w:pPr>
              <w:ind w:firstLine="28"/>
              <w:rPr>
                <w:sz w:val="24"/>
                <w:lang w:val="uk-UA"/>
              </w:rPr>
            </w:pPr>
            <w:r w:rsidRPr="00CE199E">
              <w:rPr>
                <w:sz w:val="24"/>
                <w:lang w:val="uk-UA"/>
              </w:rPr>
              <w:t>Суб'єкт господарювання (СГ)</w:t>
            </w:r>
          </w:p>
        </w:tc>
        <w:tc>
          <w:tcPr>
            <w:tcW w:w="4014" w:type="pct"/>
            <w:tcBorders>
              <w:top w:val="single" w:sz="4" w:space="0" w:color="auto"/>
              <w:left w:val="single" w:sz="4" w:space="0" w:color="auto"/>
              <w:bottom w:val="single" w:sz="4" w:space="0" w:color="auto"/>
              <w:right w:val="single" w:sz="12" w:space="0" w:color="auto"/>
            </w:tcBorders>
            <w:shd w:val="clear" w:color="auto" w:fill="auto"/>
          </w:tcPr>
          <w:p w14:paraId="0E3EF6C5" w14:textId="77777777" w:rsidR="00F2079E" w:rsidRPr="00CE199E" w:rsidRDefault="00F2079E" w:rsidP="0030677F">
            <w:pPr>
              <w:ind w:firstLine="0"/>
              <w:rPr>
                <w:sz w:val="24"/>
                <w:lang w:val="uk-UA"/>
              </w:rPr>
            </w:pPr>
            <w:r w:rsidRPr="00CE199E">
              <w:rPr>
                <w:sz w:val="24"/>
                <w:lang w:val="uk-UA"/>
              </w:rPr>
              <w:t>Учасник господарських відносин, що здійснює господарську діяльність, реалізуючи господарську компетенцію (сукупність господарських прав та обов'язків), має відокремлене майно і несе відповідальність за своїми зобов'язаннями в межах цього майна, крім випадків, передбачених законодавством.</w:t>
            </w:r>
          </w:p>
        </w:tc>
      </w:tr>
      <w:tr w:rsidR="00F2079E" w:rsidRPr="00CE199E" w14:paraId="21070FC7" w14:textId="77777777" w:rsidTr="0030677F">
        <w:tc>
          <w:tcPr>
            <w:tcW w:w="986" w:type="pct"/>
            <w:tcBorders>
              <w:top w:val="single" w:sz="4" w:space="0" w:color="auto"/>
              <w:left w:val="single" w:sz="4" w:space="0" w:color="auto"/>
              <w:bottom w:val="single" w:sz="4" w:space="0" w:color="auto"/>
              <w:right w:val="single" w:sz="4" w:space="0" w:color="auto"/>
            </w:tcBorders>
            <w:shd w:val="clear" w:color="auto" w:fill="auto"/>
            <w:vAlign w:val="center"/>
          </w:tcPr>
          <w:p w14:paraId="71A0A169" w14:textId="77777777" w:rsidR="00F2079E" w:rsidRPr="00CE199E" w:rsidRDefault="00F2079E" w:rsidP="0030677F">
            <w:pPr>
              <w:ind w:firstLine="28"/>
              <w:rPr>
                <w:sz w:val="24"/>
                <w:lang w:val="uk-UA"/>
              </w:rPr>
            </w:pPr>
            <w:r w:rsidRPr="00CE199E">
              <w:rPr>
                <w:sz w:val="24"/>
                <w:lang w:val="uk-UA"/>
              </w:rPr>
              <w:t>Товарна позиція</w:t>
            </w:r>
          </w:p>
        </w:tc>
        <w:tc>
          <w:tcPr>
            <w:tcW w:w="4014" w:type="pct"/>
            <w:tcBorders>
              <w:top w:val="single" w:sz="4" w:space="0" w:color="auto"/>
              <w:left w:val="single" w:sz="4" w:space="0" w:color="auto"/>
              <w:bottom w:val="single" w:sz="4" w:space="0" w:color="auto"/>
              <w:right w:val="single" w:sz="12" w:space="0" w:color="auto"/>
            </w:tcBorders>
            <w:shd w:val="clear" w:color="auto" w:fill="auto"/>
          </w:tcPr>
          <w:p w14:paraId="3A5D1BFA" w14:textId="77777777" w:rsidR="00F2079E" w:rsidRPr="00CE199E" w:rsidRDefault="00F2079E" w:rsidP="0030677F">
            <w:pPr>
              <w:ind w:firstLine="0"/>
              <w:rPr>
                <w:sz w:val="24"/>
                <w:lang w:val="uk-UA"/>
              </w:rPr>
            </w:pPr>
            <w:r w:rsidRPr="00CE199E">
              <w:rPr>
                <w:sz w:val="24"/>
                <w:lang w:val="uk-UA"/>
              </w:rPr>
              <w:t xml:space="preserve">Будь-який вид виробу чи послуги, щодо якого(-ї) є потреба одержати певні наперед означені відомості та який(-а) може бути оцінений(-а), замовлений(-а) чи внесений(-а) до рахунку-фактури в будь-якому пункті </w:t>
            </w:r>
            <w:r w:rsidRPr="00CE199E">
              <w:rPr>
                <w:sz w:val="24"/>
                <w:lang w:val="uk-UA"/>
              </w:rPr>
              <w:lastRenderedPageBreak/>
              <w:t>ланцюжка постачання.</w:t>
            </w:r>
          </w:p>
        </w:tc>
      </w:tr>
      <w:tr w:rsidR="00F2079E" w:rsidRPr="00CE199E" w14:paraId="552576EA" w14:textId="77777777" w:rsidTr="0030677F">
        <w:tc>
          <w:tcPr>
            <w:tcW w:w="986" w:type="pct"/>
            <w:tcBorders>
              <w:top w:val="single" w:sz="4" w:space="0" w:color="auto"/>
              <w:left w:val="single" w:sz="4" w:space="0" w:color="auto"/>
              <w:bottom w:val="single" w:sz="4" w:space="0" w:color="auto"/>
              <w:right w:val="single" w:sz="4" w:space="0" w:color="auto"/>
            </w:tcBorders>
            <w:shd w:val="clear" w:color="auto" w:fill="auto"/>
            <w:vAlign w:val="center"/>
          </w:tcPr>
          <w:p w14:paraId="26F5037C" w14:textId="77777777" w:rsidR="00F2079E" w:rsidRPr="00CE199E" w:rsidRDefault="00F2079E" w:rsidP="0030677F">
            <w:pPr>
              <w:ind w:firstLine="28"/>
              <w:rPr>
                <w:sz w:val="24"/>
                <w:lang w:val="uk-UA"/>
              </w:rPr>
            </w:pPr>
            <w:r w:rsidRPr="00CE199E">
              <w:rPr>
                <w:sz w:val="24"/>
                <w:lang w:val="uk-UA"/>
              </w:rPr>
              <w:lastRenderedPageBreak/>
              <w:t>УКТЗЕД</w:t>
            </w:r>
          </w:p>
        </w:tc>
        <w:tc>
          <w:tcPr>
            <w:tcW w:w="4014" w:type="pct"/>
            <w:tcBorders>
              <w:top w:val="single" w:sz="4" w:space="0" w:color="auto"/>
              <w:left w:val="single" w:sz="4" w:space="0" w:color="auto"/>
              <w:bottom w:val="single" w:sz="4" w:space="0" w:color="auto"/>
              <w:right w:val="single" w:sz="12" w:space="0" w:color="auto"/>
            </w:tcBorders>
            <w:shd w:val="clear" w:color="auto" w:fill="auto"/>
          </w:tcPr>
          <w:p w14:paraId="20937CBF" w14:textId="77777777" w:rsidR="00F2079E" w:rsidRPr="00CE199E" w:rsidRDefault="00F2079E" w:rsidP="0030677F">
            <w:pPr>
              <w:ind w:firstLine="0"/>
              <w:rPr>
                <w:sz w:val="24"/>
                <w:lang w:val="uk-UA"/>
              </w:rPr>
            </w:pPr>
            <w:r w:rsidRPr="00CE199E">
              <w:rPr>
                <w:sz w:val="24"/>
                <w:lang w:val="uk-UA"/>
              </w:rPr>
              <w:t>Українська класифікація товарів зовнішньоекономічної діяльності.</w:t>
            </w:r>
          </w:p>
        </w:tc>
      </w:tr>
      <w:tr w:rsidR="00F2079E" w:rsidRPr="00CE199E" w14:paraId="60DC4F01" w14:textId="77777777" w:rsidTr="0030677F">
        <w:tc>
          <w:tcPr>
            <w:tcW w:w="986" w:type="pct"/>
            <w:tcBorders>
              <w:top w:val="single" w:sz="4" w:space="0" w:color="auto"/>
              <w:left w:val="single" w:sz="4" w:space="0" w:color="auto"/>
              <w:bottom w:val="single" w:sz="4" w:space="0" w:color="auto"/>
              <w:right w:val="single" w:sz="4" w:space="0" w:color="auto"/>
            </w:tcBorders>
            <w:shd w:val="clear" w:color="auto" w:fill="auto"/>
            <w:vAlign w:val="center"/>
          </w:tcPr>
          <w:p w14:paraId="194FCC72" w14:textId="77777777" w:rsidR="00F2079E" w:rsidRPr="00CE199E" w:rsidRDefault="00F2079E" w:rsidP="0030677F">
            <w:pPr>
              <w:ind w:firstLine="28"/>
              <w:rPr>
                <w:sz w:val="24"/>
                <w:lang w:val="uk-UA"/>
              </w:rPr>
            </w:pPr>
            <w:r w:rsidRPr="00CE199E">
              <w:rPr>
                <w:sz w:val="24"/>
                <w:lang w:val="uk-UA"/>
              </w:rPr>
              <w:t>Фіскальний номер</w:t>
            </w:r>
          </w:p>
        </w:tc>
        <w:tc>
          <w:tcPr>
            <w:tcW w:w="4014" w:type="pct"/>
            <w:tcBorders>
              <w:top w:val="single" w:sz="4" w:space="0" w:color="auto"/>
              <w:left w:val="single" w:sz="4" w:space="0" w:color="auto"/>
              <w:bottom w:val="single" w:sz="4" w:space="0" w:color="auto"/>
              <w:right w:val="single" w:sz="12" w:space="0" w:color="auto"/>
            </w:tcBorders>
            <w:shd w:val="clear" w:color="auto" w:fill="auto"/>
            <w:vAlign w:val="center"/>
          </w:tcPr>
          <w:p w14:paraId="2562F84C" w14:textId="77777777" w:rsidR="00F2079E" w:rsidRPr="00CE199E" w:rsidRDefault="00F2079E" w:rsidP="0030677F">
            <w:pPr>
              <w:ind w:firstLine="0"/>
              <w:rPr>
                <w:sz w:val="24"/>
                <w:lang w:val="uk-UA"/>
              </w:rPr>
            </w:pPr>
            <w:r w:rsidRPr="00CE199E">
              <w:rPr>
                <w:sz w:val="24"/>
                <w:lang w:val="uk-UA"/>
              </w:rPr>
              <w:t>Унікальний код, що формується фіскальним сервером контролюючого органу та присвоюється програмному реєстратору розрахункових операцій під час реєстрації для його ідентифікації.</w:t>
            </w:r>
          </w:p>
        </w:tc>
      </w:tr>
      <w:tr w:rsidR="00F2079E" w:rsidRPr="00CE199E" w14:paraId="1362CD7C" w14:textId="77777777" w:rsidTr="0030677F">
        <w:tc>
          <w:tcPr>
            <w:tcW w:w="986" w:type="pct"/>
            <w:tcBorders>
              <w:top w:val="single" w:sz="4" w:space="0" w:color="auto"/>
              <w:left w:val="single" w:sz="4" w:space="0" w:color="auto"/>
              <w:bottom w:val="single" w:sz="4" w:space="0" w:color="auto"/>
              <w:right w:val="single" w:sz="4" w:space="0" w:color="auto"/>
            </w:tcBorders>
            <w:shd w:val="clear" w:color="auto" w:fill="auto"/>
            <w:vAlign w:val="center"/>
          </w:tcPr>
          <w:p w14:paraId="7ECFB991" w14:textId="505848B9" w:rsidR="00F2079E" w:rsidRPr="00CE199E" w:rsidRDefault="00F2079E" w:rsidP="0030677F">
            <w:pPr>
              <w:ind w:firstLine="28"/>
              <w:rPr>
                <w:sz w:val="24"/>
                <w:lang w:val="uk-UA"/>
              </w:rPr>
            </w:pPr>
            <w:r w:rsidRPr="00CE199E">
              <w:rPr>
                <w:sz w:val="24"/>
                <w:lang w:val="uk-UA"/>
              </w:rPr>
              <w:t>Фіскальний сервер контролюючого органу</w:t>
            </w:r>
            <w:r w:rsidR="00A73521" w:rsidRPr="00CE199E">
              <w:rPr>
                <w:sz w:val="24"/>
                <w:lang w:val="uk-UA"/>
              </w:rPr>
              <w:t xml:space="preserve"> (ФСКО)</w:t>
            </w:r>
          </w:p>
        </w:tc>
        <w:tc>
          <w:tcPr>
            <w:tcW w:w="4014" w:type="pct"/>
            <w:tcBorders>
              <w:top w:val="single" w:sz="4" w:space="0" w:color="auto"/>
              <w:left w:val="single" w:sz="4" w:space="0" w:color="auto"/>
              <w:bottom w:val="single" w:sz="4" w:space="0" w:color="auto"/>
              <w:right w:val="single" w:sz="12" w:space="0" w:color="auto"/>
            </w:tcBorders>
            <w:shd w:val="clear" w:color="auto" w:fill="auto"/>
          </w:tcPr>
          <w:p w14:paraId="020EF893" w14:textId="77777777" w:rsidR="00F2079E" w:rsidRPr="00CE199E" w:rsidRDefault="00F2079E" w:rsidP="0030677F">
            <w:pPr>
              <w:ind w:firstLine="0"/>
              <w:rPr>
                <w:sz w:val="24"/>
                <w:lang w:val="uk-UA"/>
              </w:rPr>
            </w:pPr>
            <w:r w:rsidRPr="00CE199E">
              <w:rPr>
                <w:sz w:val="24"/>
                <w:lang w:val="uk-UA"/>
              </w:rPr>
              <w:t>Програмно-технічний комплекс, через який реалізується фіскальна функція та який здійснює реєстрацію програмних реєстраторів розрахункових операцій, електронних розрахункових документів, електронних фіскальних звітів та електронних фіскальних звітних чеків, збереження даних щодо проведеної розрахункової операції у системі обліку даних реєстраторів розрахункових операцій, обробки та надання доступу до інформації про розрахункові операції, проведені з використанням програмних реєстраторів розрахункових операцій, а також інтеграцію з програмними реєстраторами розрахункових операцій через програмний інтерфейс (АРІ), розміщений у відкритому вільному доступі.</w:t>
            </w:r>
          </w:p>
        </w:tc>
      </w:tr>
      <w:tr w:rsidR="00F2079E" w:rsidRPr="00CE199E" w14:paraId="5D4A0BB1" w14:textId="77777777" w:rsidTr="0030677F">
        <w:tc>
          <w:tcPr>
            <w:tcW w:w="986" w:type="pct"/>
            <w:tcBorders>
              <w:top w:val="single" w:sz="4" w:space="0" w:color="auto"/>
              <w:left w:val="single" w:sz="4" w:space="0" w:color="auto"/>
              <w:bottom w:val="single" w:sz="4" w:space="0" w:color="auto"/>
              <w:right w:val="single" w:sz="4" w:space="0" w:color="auto"/>
            </w:tcBorders>
            <w:shd w:val="clear" w:color="auto" w:fill="auto"/>
            <w:vAlign w:val="center"/>
          </w:tcPr>
          <w:p w14:paraId="5071DCB9" w14:textId="77777777" w:rsidR="00F2079E" w:rsidRPr="00CE199E" w:rsidRDefault="00F2079E" w:rsidP="0030677F">
            <w:pPr>
              <w:ind w:firstLine="28"/>
              <w:rPr>
                <w:sz w:val="24"/>
                <w:lang w:val="uk-UA"/>
              </w:rPr>
            </w:pPr>
            <w:r w:rsidRPr="00CE199E">
              <w:rPr>
                <w:sz w:val="24"/>
                <w:lang w:val="uk-UA"/>
              </w:rPr>
              <w:t>Штрих-код</w:t>
            </w:r>
          </w:p>
        </w:tc>
        <w:tc>
          <w:tcPr>
            <w:tcW w:w="4014" w:type="pct"/>
            <w:tcBorders>
              <w:top w:val="single" w:sz="4" w:space="0" w:color="auto"/>
              <w:left w:val="single" w:sz="4" w:space="0" w:color="auto"/>
              <w:bottom w:val="single" w:sz="4" w:space="0" w:color="auto"/>
              <w:right w:val="single" w:sz="12" w:space="0" w:color="auto"/>
            </w:tcBorders>
            <w:shd w:val="clear" w:color="auto" w:fill="auto"/>
          </w:tcPr>
          <w:p w14:paraId="3B2D8B69" w14:textId="77777777" w:rsidR="00F2079E" w:rsidRPr="00CE199E" w:rsidRDefault="00F2079E" w:rsidP="0030677F">
            <w:pPr>
              <w:ind w:firstLine="0"/>
              <w:rPr>
                <w:sz w:val="24"/>
                <w:lang w:val="uk-UA"/>
              </w:rPr>
            </w:pPr>
            <w:r w:rsidRPr="00CE199E">
              <w:rPr>
                <w:sz w:val="24"/>
                <w:lang w:val="uk-UA"/>
              </w:rPr>
              <w:t>Послідовність чорних ліній та білих проміжків чітко визначених розмірів, за допомогою яких відбувається кодування цифрової та іншої інформації у зручній для машинного зчитування формі.</w:t>
            </w:r>
          </w:p>
        </w:tc>
      </w:tr>
      <w:tr w:rsidR="00E42105" w:rsidRPr="00CE199E" w14:paraId="2FEB7FAF" w14:textId="77777777" w:rsidTr="003B6F6F">
        <w:tc>
          <w:tcPr>
            <w:tcW w:w="986" w:type="pct"/>
            <w:tcBorders>
              <w:top w:val="single" w:sz="4" w:space="0" w:color="auto"/>
              <w:left w:val="single" w:sz="4" w:space="0" w:color="auto"/>
              <w:bottom w:val="single" w:sz="4" w:space="0" w:color="auto"/>
              <w:right w:val="single" w:sz="4" w:space="0" w:color="auto"/>
            </w:tcBorders>
            <w:shd w:val="clear" w:color="auto" w:fill="auto"/>
          </w:tcPr>
          <w:p w14:paraId="1735D56E" w14:textId="76D9B852" w:rsidR="00E42105" w:rsidRPr="00CE199E" w:rsidRDefault="00E42105" w:rsidP="00E42105">
            <w:pPr>
              <w:ind w:firstLine="28"/>
              <w:rPr>
                <w:sz w:val="24"/>
                <w:lang w:val="uk-UA"/>
              </w:rPr>
            </w:pPr>
            <w:r w:rsidRPr="00CE199E">
              <w:rPr>
                <w:sz w:val="24"/>
                <w:szCs w:val="24"/>
                <w:lang w:val="uk-UA"/>
              </w:rPr>
              <w:t>АРІ</w:t>
            </w:r>
          </w:p>
        </w:tc>
        <w:tc>
          <w:tcPr>
            <w:tcW w:w="4014" w:type="pct"/>
            <w:tcBorders>
              <w:top w:val="single" w:sz="4" w:space="0" w:color="auto"/>
              <w:left w:val="single" w:sz="4" w:space="0" w:color="auto"/>
              <w:bottom w:val="single" w:sz="4" w:space="0" w:color="auto"/>
              <w:right w:val="single" w:sz="12" w:space="0" w:color="auto"/>
            </w:tcBorders>
            <w:shd w:val="clear" w:color="auto" w:fill="auto"/>
          </w:tcPr>
          <w:p w14:paraId="0749A92B" w14:textId="198106CC" w:rsidR="00E42105" w:rsidRPr="00CE199E" w:rsidRDefault="00E42105" w:rsidP="00E42105">
            <w:pPr>
              <w:ind w:firstLine="0"/>
              <w:rPr>
                <w:sz w:val="24"/>
                <w:lang w:val="uk-UA"/>
              </w:rPr>
            </w:pPr>
            <w:r w:rsidRPr="00CE199E">
              <w:rPr>
                <w:sz w:val="24"/>
                <w:szCs w:val="24"/>
                <w:lang w:val="uk-UA"/>
              </w:rPr>
              <w:t>Прикладний програмний інтерфейс (</w:t>
            </w:r>
            <w:proofErr w:type="spellStart"/>
            <w:r w:rsidRPr="00CE199E">
              <w:rPr>
                <w:sz w:val="24"/>
                <w:szCs w:val="24"/>
                <w:lang w:val="uk-UA"/>
              </w:rPr>
              <w:t>англ</w:t>
            </w:r>
            <w:proofErr w:type="spellEnd"/>
            <w:r w:rsidRPr="00CE199E">
              <w:rPr>
                <w:sz w:val="24"/>
                <w:szCs w:val="24"/>
                <w:lang w:val="uk-UA"/>
              </w:rPr>
              <w:t xml:space="preserve">. </w:t>
            </w:r>
            <w:proofErr w:type="spellStart"/>
            <w:r w:rsidRPr="00CE199E">
              <w:rPr>
                <w:sz w:val="24"/>
                <w:szCs w:val="24"/>
                <w:lang w:val="uk-UA"/>
              </w:rPr>
              <w:t>Application</w:t>
            </w:r>
            <w:proofErr w:type="spellEnd"/>
            <w:r w:rsidRPr="00CE199E">
              <w:rPr>
                <w:sz w:val="24"/>
                <w:szCs w:val="24"/>
                <w:lang w:val="uk-UA"/>
              </w:rPr>
              <w:t xml:space="preserve"> </w:t>
            </w:r>
            <w:proofErr w:type="spellStart"/>
            <w:r w:rsidRPr="00CE199E">
              <w:rPr>
                <w:sz w:val="24"/>
                <w:szCs w:val="24"/>
                <w:lang w:val="uk-UA"/>
              </w:rPr>
              <w:t>Programming</w:t>
            </w:r>
            <w:proofErr w:type="spellEnd"/>
            <w:r w:rsidRPr="00CE199E">
              <w:rPr>
                <w:sz w:val="24"/>
                <w:szCs w:val="24"/>
                <w:lang w:val="uk-UA"/>
              </w:rPr>
              <w:t xml:space="preserve"> </w:t>
            </w:r>
            <w:proofErr w:type="spellStart"/>
            <w:r w:rsidRPr="00CE199E">
              <w:rPr>
                <w:sz w:val="24"/>
                <w:szCs w:val="24"/>
                <w:lang w:val="uk-UA"/>
              </w:rPr>
              <w:t>Interface</w:t>
            </w:r>
            <w:proofErr w:type="spellEnd"/>
            <w:r w:rsidRPr="00CE199E">
              <w:rPr>
                <w:sz w:val="24"/>
                <w:szCs w:val="24"/>
                <w:lang w:val="uk-UA"/>
              </w:rPr>
              <w:t>) – набір визначень підпрограм, протоколів взаємодії та засобів для створення програмного забезпечення.</w:t>
            </w:r>
          </w:p>
        </w:tc>
      </w:tr>
      <w:tr w:rsidR="00E42105" w:rsidRPr="00CE199E" w14:paraId="5C982BD5" w14:textId="77777777" w:rsidTr="0030677F">
        <w:tc>
          <w:tcPr>
            <w:tcW w:w="986" w:type="pct"/>
            <w:tcBorders>
              <w:top w:val="single" w:sz="4" w:space="0" w:color="auto"/>
              <w:left w:val="single" w:sz="4" w:space="0" w:color="auto"/>
              <w:bottom w:val="single" w:sz="4" w:space="0" w:color="auto"/>
              <w:right w:val="single" w:sz="4" w:space="0" w:color="auto"/>
            </w:tcBorders>
            <w:shd w:val="clear" w:color="auto" w:fill="auto"/>
            <w:vAlign w:val="center"/>
          </w:tcPr>
          <w:p w14:paraId="65D30F2F" w14:textId="77777777" w:rsidR="00E42105" w:rsidRPr="00CE199E" w:rsidRDefault="00E42105" w:rsidP="00E42105">
            <w:pPr>
              <w:ind w:firstLine="28"/>
              <w:rPr>
                <w:sz w:val="24"/>
                <w:lang w:val="uk-UA"/>
              </w:rPr>
            </w:pPr>
            <w:r w:rsidRPr="00CE199E">
              <w:rPr>
                <w:sz w:val="24"/>
                <w:lang w:val="uk-UA"/>
              </w:rPr>
              <w:t>QR-код</w:t>
            </w:r>
          </w:p>
        </w:tc>
        <w:tc>
          <w:tcPr>
            <w:tcW w:w="4014" w:type="pct"/>
            <w:tcBorders>
              <w:top w:val="single" w:sz="4" w:space="0" w:color="auto"/>
              <w:left w:val="single" w:sz="4" w:space="0" w:color="auto"/>
              <w:bottom w:val="single" w:sz="4" w:space="0" w:color="auto"/>
              <w:right w:val="single" w:sz="12" w:space="0" w:color="auto"/>
            </w:tcBorders>
            <w:shd w:val="clear" w:color="auto" w:fill="auto"/>
            <w:vAlign w:val="center"/>
          </w:tcPr>
          <w:p w14:paraId="6CFA6240" w14:textId="77777777" w:rsidR="00E42105" w:rsidRPr="00CE199E" w:rsidRDefault="00E42105" w:rsidP="00E42105">
            <w:pPr>
              <w:ind w:firstLine="0"/>
              <w:rPr>
                <w:sz w:val="24"/>
                <w:lang w:val="uk-UA"/>
              </w:rPr>
            </w:pPr>
            <w:r w:rsidRPr="00CE199E">
              <w:rPr>
                <w:sz w:val="24"/>
                <w:lang w:val="uk-UA"/>
              </w:rPr>
              <w:t xml:space="preserve">Двовимірний штрих-код, який можна швидко розпізнати </w:t>
            </w:r>
            <w:proofErr w:type="spellStart"/>
            <w:r w:rsidRPr="00CE199E">
              <w:rPr>
                <w:sz w:val="24"/>
                <w:lang w:val="uk-UA"/>
              </w:rPr>
              <w:t>сканувальним</w:t>
            </w:r>
            <w:proofErr w:type="spellEnd"/>
            <w:r w:rsidRPr="00CE199E">
              <w:rPr>
                <w:sz w:val="24"/>
                <w:lang w:val="uk-UA"/>
              </w:rPr>
              <w:t xml:space="preserve"> обладнанням і камерою мобільного телефона.</w:t>
            </w:r>
          </w:p>
        </w:tc>
      </w:tr>
      <w:tr w:rsidR="00E42105" w:rsidRPr="00CE199E" w14:paraId="470953A8" w14:textId="77777777" w:rsidTr="0030677F">
        <w:tc>
          <w:tcPr>
            <w:tcW w:w="986" w:type="pct"/>
            <w:tcBorders>
              <w:top w:val="single" w:sz="4" w:space="0" w:color="auto"/>
              <w:left w:val="single" w:sz="4" w:space="0" w:color="auto"/>
              <w:bottom w:val="single" w:sz="4" w:space="0" w:color="auto"/>
              <w:right w:val="single" w:sz="4" w:space="0" w:color="auto"/>
            </w:tcBorders>
            <w:shd w:val="clear" w:color="auto" w:fill="auto"/>
            <w:vAlign w:val="center"/>
          </w:tcPr>
          <w:p w14:paraId="54D66A83" w14:textId="330AAA75" w:rsidR="00E42105" w:rsidRPr="00CE199E" w:rsidRDefault="00E42105" w:rsidP="00E42105">
            <w:pPr>
              <w:ind w:firstLine="28"/>
              <w:rPr>
                <w:sz w:val="24"/>
                <w:lang w:val="uk-UA"/>
              </w:rPr>
            </w:pPr>
            <w:r w:rsidRPr="00CE199E">
              <w:rPr>
                <w:sz w:val="24"/>
                <w:lang w:val="uk-UA"/>
              </w:rPr>
              <w:t>Х-звіт</w:t>
            </w:r>
          </w:p>
        </w:tc>
        <w:tc>
          <w:tcPr>
            <w:tcW w:w="4014" w:type="pct"/>
            <w:tcBorders>
              <w:top w:val="single" w:sz="4" w:space="0" w:color="auto"/>
              <w:left w:val="single" w:sz="4" w:space="0" w:color="auto"/>
              <w:bottom w:val="single" w:sz="4" w:space="0" w:color="auto"/>
              <w:right w:val="single" w:sz="12" w:space="0" w:color="auto"/>
            </w:tcBorders>
            <w:shd w:val="clear" w:color="auto" w:fill="auto"/>
            <w:vAlign w:val="center"/>
          </w:tcPr>
          <w:p w14:paraId="40C0FF27" w14:textId="77777777" w:rsidR="00E42105" w:rsidRPr="00CE199E" w:rsidRDefault="00E42105" w:rsidP="00E42105">
            <w:pPr>
              <w:ind w:firstLine="0"/>
              <w:rPr>
                <w:sz w:val="24"/>
                <w:lang w:val="uk-UA"/>
              </w:rPr>
            </w:pPr>
            <w:r w:rsidRPr="00CE199E">
              <w:rPr>
                <w:sz w:val="24"/>
                <w:lang w:val="uk-UA"/>
              </w:rPr>
              <w:t xml:space="preserve">Документ встановленої форми, створений у паперовій та/або електронній формі програмним реєстратором розрахункових операцій, що містить інформацію про денні операції без </w:t>
            </w:r>
            <w:proofErr w:type="spellStart"/>
            <w:r w:rsidRPr="00CE199E">
              <w:rPr>
                <w:sz w:val="24"/>
                <w:lang w:val="uk-UA"/>
              </w:rPr>
              <w:t>обнулення</w:t>
            </w:r>
            <w:proofErr w:type="spellEnd"/>
            <w:r w:rsidRPr="00CE199E">
              <w:rPr>
                <w:sz w:val="24"/>
                <w:lang w:val="uk-UA"/>
              </w:rPr>
              <w:t xml:space="preserve"> інформації в оперативній пам'яті РРО (ПРРО).</w:t>
            </w:r>
          </w:p>
        </w:tc>
      </w:tr>
      <w:tr w:rsidR="00E42105" w:rsidRPr="00CE199E" w14:paraId="710DD0FD" w14:textId="77777777" w:rsidTr="00D1724E">
        <w:trPr>
          <w:trHeight w:val="1042"/>
        </w:trPr>
        <w:tc>
          <w:tcPr>
            <w:tcW w:w="986" w:type="pct"/>
            <w:tcBorders>
              <w:top w:val="single" w:sz="4" w:space="0" w:color="auto"/>
              <w:left w:val="single" w:sz="4" w:space="0" w:color="auto"/>
              <w:bottom w:val="single" w:sz="4" w:space="0" w:color="auto"/>
              <w:right w:val="single" w:sz="4" w:space="0" w:color="auto"/>
            </w:tcBorders>
            <w:shd w:val="clear" w:color="auto" w:fill="auto"/>
            <w:vAlign w:val="center"/>
          </w:tcPr>
          <w:p w14:paraId="4BDB41BA" w14:textId="39963711" w:rsidR="00E42105" w:rsidRPr="00CE199E" w:rsidRDefault="00E42105" w:rsidP="00E42105">
            <w:pPr>
              <w:ind w:firstLine="28"/>
              <w:rPr>
                <w:sz w:val="24"/>
                <w:lang w:val="uk-UA"/>
              </w:rPr>
            </w:pPr>
            <w:r w:rsidRPr="00CE199E">
              <w:rPr>
                <w:sz w:val="24"/>
                <w:lang w:val="uk-UA"/>
              </w:rPr>
              <w:t>XML-файл</w:t>
            </w:r>
          </w:p>
        </w:tc>
        <w:tc>
          <w:tcPr>
            <w:tcW w:w="4014" w:type="pct"/>
            <w:tcBorders>
              <w:top w:val="single" w:sz="4" w:space="0" w:color="auto"/>
              <w:left w:val="single" w:sz="4" w:space="0" w:color="auto"/>
              <w:bottom w:val="single" w:sz="4" w:space="0" w:color="auto"/>
              <w:right w:val="single" w:sz="12" w:space="0" w:color="auto"/>
            </w:tcBorders>
            <w:shd w:val="clear" w:color="auto" w:fill="auto"/>
            <w:vAlign w:val="center"/>
          </w:tcPr>
          <w:p w14:paraId="3575536A" w14:textId="77777777" w:rsidR="00E42105" w:rsidRPr="00CE199E" w:rsidRDefault="00E42105" w:rsidP="00E42105">
            <w:pPr>
              <w:pStyle w:val="a5"/>
              <w:ind w:left="0"/>
              <w:rPr>
                <w:sz w:val="24"/>
                <w:lang w:val="uk-UA"/>
              </w:rPr>
            </w:pPr>
            <w:r w:rsidRPr="00CE199E">
              <w:rPr>
                <w:sz w:val="24"/>
                <w:lang w:val="uk-UA"/>
              </w:rPr>
              <w:t>Файл із розширенням *.</w:t>
            </w:r>
            <w:proofErr w:type="spellStart"/>
            <w:r w:rsidRPr="00CE199E">
              <w:rPr>
                <w:sz w:val="24"/>
                <w:lang w:val="uk-UA"/>
              </w:rPr>
              <w:t>xml</w:t>
            </w:r>
            <w:proofErr w:type="spellEnd"/>
            <w:r w:rsidRPr="00CE199E">
              <w:rPr>
                <w:sz w:val="24"/>
                <w:lang w:val="uk-UA"/>
              </w:rPr>
              <w:t xml:space="preserve"> – звичайний текстовий файл, у якому за допомогою спеціальних маркерів створюються елементи даних, послідовність і вкладеність яких визначає структуру документа та його зміст.</w:t>
            </w:r>
          </w:p>
        </w:tc>
      </w:tr>
      <w:tr w:rsidR="00E42105" w:rsidRPr="00CE199E" w14:paraId="4B655288" w14:textId="77777777" w:rsidTr="0030677F">
        <w:trPr>
          <w:trHeight w:val="391"/>
        </w:trPr>
        <w:tc>
          <w:tcPr>
            <w:tcW w:w="986" w:type="pct"/>
            <w:tcBorders>
              <w:top w:val="single" w:sz="4" w:space="0" w:color="auto"/>
              <w:left w:val="single" w:sz="4" w:space="0" w:color="auto"/>
              <w:bottom w:val="single" w:sz="4" w:space="0" w:color="auto"/>
              <w:right w:val="single" w:sz="4" w:space="0" w:color="auto"/>
            </w:tcBorders>
            <w:shd w:val="clear" w:color="auto" w:fill="auto"/>
            <w:vAlign w:val="center"/>
          </w:tcPr>
          <w:p w14:paraId="3A175EB0" w14:textId="77777777" w:rsidR="00E42105" w:rsidRPr="00CE199E" w:rsidRDefault="00E42105" w:rsidP="00E42105">
            <w:pPr>
              <w:ind w:firstLine="28"/>
              <w:rPr>
                <w:sz w:val="24"/>
                <w:lang w:val="uk-UA"/>
              </w:rPr>
            </w:pPr>
            <w:r w:rsidRPr="00CE199E">
              <w:rPr>
                <w:sz w:val="24"/>
                <w:lang w:val="uk-UA"/>
              </w:rPr>
              <w:t>Windows</w:t>
            </w:r>
          </w:p>
        </w:tc>
        <w:tc>
          <w:tcPr>
            <w:tcW w:w="4014" w:type="pct"/>
            <w:tcBorders>
              <w:top w:val="single" w:sz="4" w:space="0" w:color="auto"/>
              <w:left w:val="single" w:sz="4" w:space="0" w:color="auto"/>
              <w:bottom w:val="single" w:sz="4" w:space="0" w:color="auto"/>
              <w:right w:val="single" w:sz="12" w:space="0" w:color="auto"/>
            </w:tcBorders>
            <w:shd w:val="clear" w:color="auto" w:fill="auto"/>
            <w:vAlign w:val="center"/>
          </w:tcPr>
          <w:p w14:paraId="2D986B9E" w14:textId="77777777" w:rsidR="00E42105" w:rsidRPr="00CE199E" w:rsidRDefault="00E42105" w:rsidP="00E42105">
            <w:pPr>
              <w:pStyle w:val="a5"/>
              <w:ind w:left="0"/>
              <w:rPr>
                <w:sz w:val="24"/>
                <w:lang w:val="uk-UA"/>
              </w:rPr>
            </w:pPr>
            <w:r w:rsidRPr="00CE199E">
              <w:rPr>
                <w:sz w:val="24"/>
                <w:lang w:val="uk-UA"/>
              </w:rPr>
              <w:t>Узагальнююча назва операційних систем для комп'ютерів, розроблених корпорацією Microsoft.</w:t>
            </w:r>
          </w:p>
        </w:tc>
      </w:tr>
      <w:tr w:rsidR="00E42105" w:rsidRPr="00CE199E" w14:paraId="43E87D77" w14:textId="77777777" w:rsidTr="0030677F">
        <w:trPr>
          <w:trHeight w:val="993"/>
        </w:trPr>
        <w:tc>
          <w:tcPr>
            <w:tcW w:w="986" w:type="pct"/>
            <w:tcBorders>
              <w:top w:val="single" w:sz="4" w:space="0" w:color="auto"/>
              <w:left w:val="single" w:sz="4" w:space="0" w:color="auto"/>
              <w:bottom w:val="single" w:sz="4" w:space="0" w:color="auto"/>
              <w:right w:val="single" w:sz="4" w:space="0" w:color="auto"/>
            </w:tcBorders>
            <w:shd w:val="clear" w:color="auto" w:fill="auto"/>
            <w:vAlign w:val="center"/>
          </w:tcPr>
          <w:p w14:paraId="091C05D9" w14:textId="62987BE3" w:rsidR="00E42105" w:rsidRPr="00CE199E" w:rsidRDefault="00E42105" w:rsidP="00E42105">
            <w:pPr>
              <w:ind w:firstLine="28"/>
              <w:rPr>
                <w:sz w:val="24"/>
                <w:lang w:val="uk-UA"/>
              </w:rPr>
            </w:pPr>
            <w:r w:rsidRPr="00CE199E">
              <w:rPr>
                <w:sz w:val="24"/>
                <w:lang w:val="uk-UA"/>
              </w:rPr>
              <w:t>Z-звіт</w:t>
            </w:r>
          </w:p>
        </w:tc>
        <w:tc>
          <w:tcPr>
            <w:tcW w:w="4014" w:type="pct"/>
            <w:tcBorders>
              <w:top w:val="single" w:sz="4" w:space="0" w:color="auto"/>
              <w:left w:val="single" w:sz="4" w:space="0" w:color="auto"/>
              <w:bottom w:val="single" w:sz="4" w:space="0" w:color="auto"/>
              <w:right w:val="single" w:sz="12" w:space="0" w:color="auto"/>
            </w:tcBorders>
            <w:shd w:val="clear" w:color="auto" w:fill="auto"/>
            <w:vAlign w:val="center"/>
          </w:tcPr>
          <w:p w14:paraId="13191287" w14:textId="77777777" w:rsidR="00E42105" w:rsidRPr="00CE199E" w:rsidRDefault="00E42105" w:rsidP="00E42105">
            <w:pPr>
              <w:pStyle w:val="a5"/>
              <w:ind w:left="0"/>
              <w:rPr>
                <w:sz w:val="24"/>
                <w:lang w:val="uk-UA"/>
              </w:rPr>
            </w:pPr>
            <w:r w:rsidRPr="00CE199E">
              <w:rPr>
                <w:sz w:val="24"/>
                <w:lang w:val="uk-UA"/>
              </w:rPr>
              <w:t>Документ встановленої форми, створений у паперовій та/або електронній формі програмним реєстратором розрахункових операцій, що містить інформацію про денні підсумки розрахункових операцій, проведених з його застосуванням.</w:t>
            </w:r>
          </w:p>
        </w:tc>
      </w:tr>
      <w:bookmarkEnd w:id="7"/>
    </w:tbl>
    <w:p w14:paraId="710137F7" w14:textId="58FAD878" w:rsidR="006A6DCF" w:rsidRDefault="006A6DCF" w:rsidP="00EA65DF">
      <w:pPr>
        <w:spacing w:after="120" w:line="480" w:lineRule="auto"/>
        <w:jc w:val="center"/>
        <w:rPr>
          <w:szCs w:val="26"/>
          <w:lang w:val="uk-UA"/>
        </w:rPr>
      </w:pPr>
    </w:p>
    <w:p w14:paraId="24B1EDC1" w14:textId="3EFBC963" w:rsidR="00F2079E" w:rsidRPr="00CE199E" w:rsidRDefault="006A6DCF" w:rsidP="006A6DCF">
      <w:pPr>
        <w:spacing w:after="160" w:line="259" w:lineRule="auto"/>
        <w:ind w:firstLine="0"/>
        <w:jc w:val="left"/>
        <w:rPr>
          <w:szCs w:val="26"/>
          <w:lang w:val="uk-UA"/>
        </w:rPr>
      </w:pPr>
      <w:r>
        <w:rPr>
          <w:szCs w:val="26"/>
          <w:lang w:val="uk-UA"/>
        </w:rPr>
        <w:br w:type="page"/>
      </w:r>
    </w:p>
    <w:p w14:paraId="76B91A2F" w14:textId="2D3C7DD1" w:rsidR="00D81A63" w:rsidRPr="00CE199E" w:rsidRDefault="00D418B1" w:rsidP="008A2354">
      <w:pPr>
        <w:pStyle w:val="1"/>
        <w:jc w:val="center"/>
        <w:rPr>
          <w:sz w:val="28"/>
          <w:szCs w:val="28"/>
        </w:rPr>
      </w:pPr>
      <w:bookmarkStart w:id="10" w:name="_Toc192251815"/>
      <w:r w:rsidRPr="00CE199E">
        <w:rPr>
          <w:sz w:val="28"/>
          <w:szCs w:val="28"/>
        </w:rPr>
        <w:lastRenderedPageBreak/>
        <w:t>ВСТУП</w:t>
      </w:r>
      <w:bookmarkEnd w:id="10"/>
    </w:p>
    <w:p w14:paraId="362E73D7" w14:textId="77777777" w:rsidR="00775F4A" w:rsidRPr="00CE199E" w:rsidRDefault="00775F4A" w:rsidP="009B1868">
      <w:pPr>
        <w:pStyle w:val="2"/>
        <w:spacing w:before="360"/>
        <w:ind w:left="578" w:hanging="578"/>
      </w:pPr>
      <w:bookmarkStart w:id="11" w:name="_Toc15485315"/>
      <w:bookmarkStart w:id="12" w:name="_Toc192251816"/>
      <w:r w:rsidRPr="00CE199E">
        <w:t>Призначення</w:t>
      </w:r>
      <w:bookmarkEnd w:id="11"/>
      <w:bookmarkEnd w:id="12"/>
    </w:p>
    <w:p w14:paraId="688BF2C5" w14:textId="662AEAE9" w:rsidR="00DF31B0" w:rsidRPr="00CE199E" w:rsidRDefault="00EA2A41" w:rsidP="00DF31B0">
      <w:pPr>
        <w:ind w:firstLine="576"/>
        <w:rPr>
          <w:lang w:val="uk-UA" w:eastAsia="zh-CN"/>
        </w:rPr>
      </w:pPr>
      <w:bookmarkStart w:id="13" w:name="_Hlk87878300"/>
      <w:bookmarkStart w:id="14" w:name="_Toc57125703"/>
      <w:bookmarkStart w:id="15" w:name="_Toc57125883"/>
      <w:bookmarkStart w:id="16" w:name="_Toc57236368"/>
      <w:bookmarkStart w:id="17" w:name="_Toc469933845"/>
      <w:bookmarkStart w:id="18" w:name="_Toc501014263"/>
      <w:r w:rsidRPr="00CE199E">
        <w:rPr>
          <w:lang w:val="uk-UA" w:eastAsia="zh-CN"/>
        </w:rPr>
        <w:t xml:space="preserve">Програмне забезпечення «Програмний реєстратор розрахункових операцій (WINDOWS) Державної податкової служби України (далі </w:t>
      </w:r>
      <w:r w:rsidR="00DF7F43" w:rsidRPr="00CE199E">
        <w:rPr>
          <w:lang w:val="uk-UA" w:eastAsia="zh-CN"/>
        </w:rPr>
        <w:t xml:space="preserve">– </w:t>
      </w:r>
      <w:r w:rsidRPr="00CE199E">
        <w:rPr>
          <w:lang w:val="uk-UA" w:eastAsia="zh-CN"/>
        </w:rPr>
        <w:t>ПЗ</w:t>
      </w:r>
      <w:r w:rsidR="00DF7F43" w:rsidRPr="00CE199E">
        <w:rPr>
          <w:lang w:val="uk-UA" w:eastAsia="zh-CN"/>
        </w:rPr>
        <w:t xml:space="preserve"> </w:t>
      </w:r>
      <w:r w:rsidR="00DB2256" w:rsidRPr="00CE199E">
        <w:rPr>
          <w:lang w:val="uk-UA" w:eastAsia="zh-CN"/>
        </w:rPr>
        <w:t>«</w:t>
      </w:r>
      <w:r w:rsidR="00DF7F43" w:rsidRPr="00CE199E">
        <w:rPr>
          <w:lang w:val="uk-UA" w:eastAsia="zh-CN"/>
        </w:rPr>
        <w:t xml:space="preserve">ПРРО </w:t>
      </w:r>
      <w:r w:rsidR="00DB2256" w:rsidRPr="00CE199E">
        <w:rPr>
          <w:lang w:val="uk-UA" w:eastAsia="zh-CN"/>
        </w:rPr>
        <w:t>WINDOWS ДПС»</w:t>
      </w:r>
      <w:r w:rsidRPr="00CE199E">
        <w:rPr>
          <w:lang w:val="uk-UA" w:eastAsia="zh-CN"/>
        </w:rPr>
        <w:t>)</w:t>
      </w:r>
      <w:r w:rsidR="00DF31B0" w:rsidRPr="00CE199E">
        <w:rPr>
          <w:lang w:val="uk-UA" w:eastAsia="zh-CN"/>
        </w:rPr>
        <w:t xml:space="preserve"> призначене для</w:t>
      </w:r>
      <w:r w:rsidR="005B621D" w:rsidRPr="00CE199E">
        <w:rPr>
          <w:lang w:val="uk-UA" w:eastAsia="zh-CN"/>
        </w:rPr>
        <w:t xml:space="preserve"> автоматизаці</w:t>
      </w:r>
      <w:r w:rsidR="00794C08" w:rsidRPr="00CE199E">
        <w:rPr>
          <w:lang w:val="uk-UA" w:eastAsia="zh-CN"/>
        </w:rPr>
        <w:t>ї</w:t>
      </w:r>
      <w:r w:rsidR="005B621D" w:rsidRPr="00CE199E">
        <w:rPr>
          <w:lang w:val="uk-UA" w:eastAsia="zh-CN"/>
        </w:rPr>
        <w:t xml:space="preserve"> процесу </w:t>
      </w:r>
      <w:r w:rsidR="001473FA" w:rsidRPr="00CE199E">
        <w:rPr>
          <w:lang w:val="uk-UA" w:eastAsia="zh-CN"/>
        </w:rPr>
        <w:t>реєстрації розрахункових документів</w:t>
      </w:r>
      <w:r w:rsidR="005B621D" w:rsidRPr="00CE199E">
        <w:rPr>
          <w:lang w:val="uk-UA" w:eastAsia="zh-CN"/>
        </w:rPr>
        <w:t xml:space="preserve"> </w:t>
      </w:r>
      <w:r w:rsidR="001473FA" w:rsidRPr="00CE199E">
        <w:rPr>
          <w:lang w:val="uk-UA" w:eastAsia="zh-CN"/>
        </w:rPr>
        <w:t xml:space="preserve">та надання їх </w:t>
      </w:r>
      <w:r w:rsidR="005B621D" w:rsidRPr="00CE199E">
        <w:rPr>
          <w:lang w:val="uk-UA" w:eastAsia="zh-CN"/>
        </w:rPr>
        <w:t>покупцям</w:t>
      </w:r>
      <w:r w:rsidR="001473FA" w:rsidRPr="00CE199E">
        <w:rPr>
          <w:lang w:val="uk-UA" w:eastAsia="zh-CN"/>
        </w:rPr>
        <w:t xml:space="preserve"> ( в електронному чи паперовому вигляді)</w:t>
      </w:r>
      <w:r w:rsidR="005B621D" w:rsidRPr="00CE199E">
        <w:rPr>
          <w:lang w:val="uk-UA" w:eastAsia="zh-CN"/>
        </w:rPr>
        <w:t xml:space="preserve"> в момент придбання товарів (послуг). ПЗ </w:t>
      </w:r>
      <w:r w:rsidR="006D2510" w:rsidRPr="00CE199E">
        <w:rPr>
          <w:lang w:val="uk-UA" w:eastAsia="zh-CN"/>
        </w:rPr>
        <w:t>призначене для</w:t>
      </w:r>
      <w:r w:rsidR="001473FA" w:rsidRPr="00CE199E">
        <w:rPr>
          <w:lang w:val="uk-UA" w:eastAsia="zh-CN"/>
        </w:rPr>
        <w:t xml:space="preserve"> виріш</w:t>
      </w:r>
      <w:r w:rsidR="006D2510" w:rsidRPr="00CE199E">
        <w:rPr>
          <w:lang w:val="uk-UA" w:eastAsia="zh-CN"/>
        </w:rPr>
        <w:t>ення</w:t>
      </w:r>
      <w:r w:rsidR="001473FA" w:rsidRPr="00CE199E">
        <w:rPr>
          <w:lang w:val="uk-UA" w:eastAsia="zh-CN"/>
        </w:rPr>
        <w:t xml:space="preserve"> наступн</w:t>
      </w:r>
      <w:r w:rsidR="006D2510" w:rsidRPr="00CE199E">
        <w:rPr>
          <w:lang w:val="uk-UA" w:eastAsia="zh-CN"/>
        </w:rPr>
        <w:t>их</w:t>
      </w:r>
      <w:r w:rsidR="001473FA" w:rsidRPr="00CE199E">
        <w:rPr>
          <w:lang w:val="uk-UA" w:eastAsia="zh-CN"/>
        </w:rPr>
        <w:t xml:space="preserve"> задачі</w:t>
      </w:r>
      <w:r w:rsidR="005B621D" w:rsidRPr="00CE199E">
        <w:rPr>
          <w:lang w:val="uk-UA" w:eastAsia="zh-CN"/>
        </w:rPr>
        <w:t>:</w:t>
      </w:r>
    </w:p>
    <w:p w14:paraId="3E111BC3" w14:textId="1F3784E4" w:rsidR="002442F3" w:rsidRPr="00CE199E" w:rsidRDefault="002F5CAA" w:rsidP="00D30A3E">
      <w:pPr>
        <w:pStyle w:val="a5"/>
        <w:widowControl w:val="0"/>
        <w:numPr>
          <w:ilvl w:val="0"/>
          <w:numId w:val="7"/>
        </w:numPr>
        <w:shd w:val="clear" w:color="auto" w:fill="FFFFFF"/>
        <w:tabs>
          <w:tab w:val="left" w:pos="907"/>
          <w:tab w:val="left" w:pos="1276"/>
        </w:tabs>
        <w:autoSpaceDE w:val="0"/>
        <w:autoSpaceDN w:val="0"/>
        <w:adjustRightInd w:val="0"/>
        <w:spacing w:line="240" w:lineRule="auto"/>
        <w:ind w:left="0" w:firstLine="851"/>
        <w:contextualSpacing w:val="0"/>
        <w:rPr>
          <w:bCs/>
          <w:lang w:val="uk-UA"/>
        </w:rPr>
      </w:pPr>
      <w:r w:rsidRPr="00CE199E">
        <w:rPr>
          <w:bCs/>
          <w:lang w:val="uk-UA"/>
        </w:rPr>
        <w:t>з</w:t>
      </w:r>
      <w:r w:rsidR="002442F3" w:rsidRPr="00CE199E">
        <w:rPr>
          <w:bCs/>
          <w:lang w:val="uk-UA"/>
        </w:rPr>
        <w:t>абезпеч</w:t>
      </w:r>
      <w:r w:rsidRPr="00CE199E">
        <w:rPr>
          <w:bCs/>
          <w:lang w:val="uk-UA"/>
        </w:rPr>
        <w:t>ити</w:t>
      </w:r>
      <w:r w:rsidR="002442F3" w:rsidRPr="00CE199E">
        <w:rPr>
          <w:bCs/>
          <w:lang w:val="uk-UA"/>
        </w:rPr>
        <w:t xml:space="preserve"> </w:t>
      </w:r>
      <w:r w:rsidRPr="00CE199E">
        <w:rPr>
          <w:bCs/>
          <w:lang w:val="uk-UA"/>
        </w:rPr>
        <w:t>с</w:t>
      </w:r>
      <w:r w:rsidR="002442F3" w:rsidRPr="00CE199E">
        <w:rPr>
          <w:bCs/>
          <w:lang w:val="uk-UA"/>
        </w:rPr>
        <w:t xml:space="preserve">уб’єктів господарювання </w:t>
      </w:r>
      <w:r w:rsidR="001473FA" w:rsidRPr="00CE199E">
        <w:rPr>
          <w:bCs/>
          <w:lang w:val="uk-UA"/>
        </w:rPr>
        <w:t xml:space="preserve">безкоштовним </w:t>
      </w:r>
      <w:r w:rsidR="002442F3" w:rsidRPr="00CE199E">
        <w:rPr>
          <w:bCs/>
          <w:lang w:val="uk-UA"/>
        </w:rPr>
        <w:t xml:space="preserve">програмним рішенням для фіскалізації розрахункових </w:t>
      </w:r>
      <w:r w:rsidR="001473FA" w:rsidRPr="00CE199E">
        <w:rPr>
          <w:bCs/>
          <w:lang w:val="uk-UA"/>
        </w:rPr>
        <w:t>документів</w:t>
      </w:r>
      <w:r w:rsidR="002442F3" w:rsidRPr="00CE199E">
        <w:rPr>
          <w:bCs/>
          <w:lang w:val="uk-UA"/>
        </w:rPr>
        <w:t>, при реалізації товарів/послуг.</w:t>
      </w:r>
    </w:p>
    <w:p w14:paraId="3162D5C4" w14:textId="724DFDCB" w:rsidR="002442F3" w:rsidRPr="00CE199E" w:rsidRDefault="009A2D36" w:rsidP="00D30A3E">
      <w:pPr>
        <w:pStyle w:val="a5"/>
        <w:widowControl w:val="0"/>
        <w:numPr>
          <w:ilvl w:val="0"/>
          <w:numId w:val="7"/>
        </w:numPr>
        <w:shd w:val="clear" w:color="auto" w:fill="FFFFFF"/>
        <w:tabs>
          <w:tab w:val="left" w:pos="907"/>
          <w:tab w:val="left" w:pos="1276"/>
        </w:tabs>
        <w:autoSpaceDE w:val="0"/>
        <w:autoSpaceDN w:val="0"/>
        <w:adjustRightInd w:val="0"/>
        <w:spacing w:line="240" w:lineRule="auto"/>
        <w:ind w:left="0" w:firstLine="851"/>
        <w:contextualSpacing w:val="0"/>
        <w:rPr>
          <w:bCs/>
          <w:lang w:val="uk-UA"/>
        </w:rPr>
      </w:pPr>
      <w:r w:rsidRPr="00CE199E">
        <w:rPr>
          <w:bCs/>
          <w:lang w:val="uk-UA"/>
        </w:rPr>
        <w:t>з</w:t>
      </w:r>
      <w:r w:rsidR="001473FA" w:rsidRPr="00CE199E">
        <w:rPr>
          <w:bCs/>
          <w:lang w:val="uk-UA"/>
        </w:rPr>
        <w:t xml:space="preserve">абезпечити </w:t>
      </w:r>
      <w:r w:rsidR="002442F3" w:rsidRPr="00CE199E">
        <w:rPr>
          <w:bCs/>
          <w:lang w:val="uk-UA"/>
        </w:rPr>
        <w:t>взаємоді</w:t>
      </w:r>
      <w:r w:rsidR="001473FA" w:rsidRPr="00CE199E">
        <w:rPr>
          <w:bCs/>
          <w:lang w:val="uk-UA"/>
        </w:rPr>
        <w:t>ю</w:t>
      </w:r>
      <w:r w:rsidR="002442F3" w:rsidRPr="00CE199E">
        <w:rPr>
          <w:bCs/>
          <w:lang w:val="uk-UA"/>
        </w:rPr>
        <w:t xml:space="preserve"> ПЗ ПРРО з КНЕДП для роботи з КЕП, шифрування та цілісності даних;</w:t>
      </w:r>
    </w:p>
    <w:p w14:paraId="79B5CC14" w14:textId="38D2A6F3" w:rsidR="002442F3" w:rsidRPr="00CE199E" w:rsidRDefault="002442F3" w:rsidP="00D30A3E">
      <w:pPr>
        <w:pStyle w:val="a5"/>
        <w:widowControl w:val="0"/>
        <w:numPr>
          <w:ilvl w:val="0"/>
          <w:numId w:val="7"/>
        </w:numPr>
        <w:shd w:val="clear" w:color="auto" w:fill="FFFFFF"/>
        <w:tabs>
          <w:tab w:val="left" w:pos="907"/>
          <w:tab w:val="left" w:pos="1276"/>
        </w:tabs>
        <w:autoSpaceDE w:val="0"/>
        <w:autoSpaceDN w:val="0"/>
        <w:adjustRightInd w:val="0"/>
        <w:spacing w:before="0" w:after="0" w:line="240" w:lineRule="auto"/>
        <w:ind w:left="0" w:firstLine="851"/>
        <w:contextualSpacing w:val="0"/>
        <w:rPr>
          <w:bCs/>
          <w:lang w:val="uk-UA"/>
        </w:rPr>
      </w:pPr>
      <w:bookmarkStart w:id="19" w:name="_Hlk95378362"/>
      <w:r w:rsidRPr="00CE199E">
        <w:rPr>
          <w:bCs/>
          <w:lang w:val="uk-UA"/>
        </w:rPr>
        <w:t>отрим</w:t>
      </w:r>
      <w:r w:rsidR="002F5CAA" w:rsidRPr="00CE199E">
        <w:rPr>
          <w:bCs/>
          <w:lang w:val="uk-UA"/>
        </w:rPr>
        <w:t>увати</w:t>
      </w:r>
      <w:r w:rsidRPr="00CE199E">
        <w:rPr>
          <w:bCs/>
          <w:lang w:val="uk-UA"/>
        </w:rPr>
        <w:t xml:space="preserve"> </w:t>
      </w:r>
      <w:r w:rsidR="00BC20A8" w:rsidRPr="00CE199E">
        <w:rPr>
          <w:bCs/>
          <w:lang w:val="uk-UA"/>
        </w:rPr>
        <w:t xml:space="preserve">та обробляти </w:t>
      </w:r>
      <w:r w:rsidR="001473FA" w:rsidRPr="00CE199E">
        <w:rPr>
          <w:bCs/>
          <w:lang w:val="uk-UA"/>
        </w:rPr>
        <w:t xml:space="preserve">вихідні </w:t>
      </w:r>
      <w:r w:rsidRPr="00CE199E">
        <w:rPr>
          <w:bCs/>
          <w:lang w:val="uk-UA"/>
        </w:rPr>
        <w:t>дан</w:t>
      </w:r>
      <w:r w:rsidR="002F5CAA" w:rsidRPr="00CE199E">
        <w:rPr>
          <w:bCs/>
          <w:lang w:val="uk-UA"/>
        </w:rPr>
        <w:t>і</w:t>
      </w:r>
      <w:r w:rsidR="001473FA" w:rsidRPr="00CE199E">
        <w:rPr>
          <w:bCs/>
          <w:lang w:val="uk-UA"/>
        </w:rPr>
        <w:t xml:space="preserve"> </w:t>
      </w:r>
      <w:r w:rsidRPr="00CE199E">
        <w:rPr>
          <w:bCs/>
          <w:lang w:val="uk-UA"/>
        </w:rPr>
        <w:t>від Фіскального сервера</w:t>
      </w:r>
      <w:r w:rsidR="001473FA" w:rsidRPr="00CE199E">
        <w:rPr>
          <w:bCs/>
          <w:lang w:val="uk-UA"/>
        </w:rPr>
        <w:t xml:space="preserve"> контролюючого органу</w:t>
      </w:r>
      <w:r w:rsidR="00BC20A8" w:rsidRPr="00CE199E">
        <w:rPr>
          <w:bCs/>
          <w:lang w:val="uk-UA"/>
        </w:rPr>
        <w:t>: фіскальні номери;</w:t>
      </w:r>
      <w:r w:rsidRPr="00CE199E">
        <w:rPr>
          <w:bCs/>
          <w:lang w:val="uk-UA"/>
        </w:rPr>
        <w:t xml:space="preserve"> </w:t>
      </w:r>
      <w:r w:rsidR="00BC20A8" w:rsidRPr="00CE199E">
        <w:rPr>
          <w:bCs/>
          <w:lang w:val="uk-UA"/>
        </w:rPr>
        <w:t>номери змін;</w:t>
      </w:r>
      <w:r w:rsidRPr="00CE199E">
        <w:rPr>
          <w:bCs/>
          <w:lang w:val="uk-UA"/>
        </w:rPr>
        <w:t xml:space="preserve"> </w:t>
      </w:r>
      <w:r w:rsidR="00BC20A8" w:rsidRPr="00CE199E">
        <w:rPr>
          <w:bCs/>
          <w:lang w:val="uk-UA"/>
        </w:rPr>
        <w:t>інформацію про</w:t>
      </w:r>
      <w:r w:rsidRPr="00CE199E">
        <w:rPr>
          <w:bCs/>
          <w:lang w:val="uk-UA"/>
        </w:rPr>
        <w:t xml:space="preserve"> розрахункові документи та фіскальні звітні чеки за окремими запитами</w:t>
      </w:r>
      <w:r w:rsidR="00BC20A8" w:rsidRPr="00CE199E">
        <w:rPr>
          <w:bCs/>
          <w:lang w:val="uk-UA"/>
        </w:rPr>
        <w:t>, та інше.</w:t>
      </w:r>
    </w:p>
    <w:p w14:paraId="55064B91" w14:textId="77777777" w:rsidR="00D81A63" w:rsidRPr="00CE199E" w:rsidRDefault="00D81A63" w:rsidP="00D1724E">
      <w:pPr>
        <w:pStyle w:val="2"/>
        <w:spacing w:before="360"/>
        <w:ind w:left="578" w:hanging="578"/>
      </w:pPr>
      <w:bookmarkStart w:id="20" w:name="_Toc192251817"/>
      <w:bookmarkEnd w:id="13"/>
      <w:bookmarkEnd w:id="14"/>
      <w:bookmarkEnd w:id="15"/>
      <w:bookmarkEnd w:id="16"/>
      <w:bookmarkEnd w:id="19"/>
      <w:r w:rsidRPr="00CE199E">
        <w:t>Короткий опис можливостей</w:t>
      </w:r>
      <w:bookmarkEnd w:id="17"/>
      <w:bookmarkEnd w:id="18"/>
      <w:bookmarkEnd w:id="20"/>
    </w:p>
    <w:p w14:paraId="6D8DDFCD" w14:textId="79358CEE" w:rsidR="00000EC0" w:rsidRPr="00CE199E" w:rsidRDefault="00DB2256" w:rsidP="00000EC0">
      <w:pPr>
        <w:rPr>
          <w:szCs w:val="26"/>
          <w:lang w:val="uk-UA"/>
        </w:rPr>
      </w:pPr>
      <w:bookmarkStart w:id="21" w:name="1_3"/>
      <w:bookmarkStart w:id="22" w:name="_Toc436238608"/>
      <w:bookmarkStart w:id="23" w:name="_Toc468445395"/>
      <w:bookmarkStart w:id="24" w:name="_Toc469933847"/>
      <w:bookmarkStart w:id="25" w:name="_Toc501014265"/>
      <w:bookmarkEnd w:id="21"/>
      <w:r w:rsidRPr="00CE199E">
        <w:rPr>
          <w:lang w:val="uk-UA" w:eastAsia="zh-CN"/>
        </w:rPr>
        <w:t>ПЗ «ПРРО WINDOWS ДПС»</w:t>
      </w:r>
      <w:r w:rsidR="00830645" w:rsidRPr="00CE199E">
        <w:rPr>
          <w:szCs w:val="26"/>
          <w:lang w:val="uk-UA"/>
        </w:rPr>
        <w:t xml:space="preserve"> забезпечує</w:t>
      </w:r>
      <w:r w:rsidR="004C59C6" w:rsidRPr="00CE199E">
        <w:rPr>
          <w:szCs w:val="26"/>
          <w:lang w:val="uk-UA"/>
        </w:rPr>
        <w:t xml:space="preserve"> виконання</w:t>
      </w:r>
      <w:r w:rsidR="00830645" w:rsidRPr="00CE199E">
        <w:rPr>
          <w:szCs w:val="26"/>
          <w:lang w:val="uk-UA"/>
        </w:rPr>
        <w:t xml:space="preserve"> так</w:t>
      </w:r>
      <w:r w:rsidR="004C59C6" w:rsidRPr="00CE199E">
        <w:rPr>
          <w:szCs w:val="26"/>
          <w:lang w:val="uk-UA"/>
        </w:rPr>
        <w:t>их</w:t>
      </w:r>
      <w:r w:rsidR="00830645" w:rsidRPr="00CE199E">
        <w:rPr>
          <w:szCs w:val="26"/>
          <w:lang w:val="uk-UA"/>
        </w:rPr>
        <w:t xml:space="preserve"> процес</w:t>
      </w:r>
      <w:r w:rsidR="004C59C6" w:rsidRPr="00CE199E">
        <w:rPr>
          <w:szCs w:val="26"/>
          <w:lang w:val="uk-UA"/>
        </w:rPr>
        <w:t>ів</w:t>
      </w:r>
      <w:r w:rsidR="00000EC0" w:rsidRPr="00CE199E">
        <w:rPr>
          <w:szCs w:val="26"/>
          <w:lang w:val="uk-UA"/>
        </w:rPr>
        <w:t>:</w:t>
      </w:r>
    </w:p>
    <w:p w14:paraId="583E7FA7" w14:textId="77777777" w:rsidR="000F4021" w:rsidRPr="00CE199E" w:rsidRDefault="000F4021" w:rsidP="00952195">
      <w:pPr>
        <w:pStyle w:val="a5"/>
        <w:widowControl w:val="0"/>
        <w:numPr>
          <w:ilvl w:val="0"/>
          <w:numId w:val="7"/>
        </w:numPr>
        <w:shd w:val="clear" w:color="auto" w:fill="FFFFFF"/>
        <w:tabs>
          <w:tab w:val="left" w:pos="907"/>
          <w:tab w:val="left" w:pos="1276"/>
        </w:tabs>
        <w:autoSpaceDE w:val="0"/>
        <w:autoSpaceDN w:val="0"/>
        <w:adjustRightInd w:val="0"/>
        <w:spacing w:before="0" w:line="240" w:lineRule="auto"/>
        <w:ind w:left="0" w:firstLine="851"/>
        <w:contextualSpacing w:val="0"/>
        <w:rPr>
          <w:noProof/>
          <w:lang w:val="uk-UA"/>
        </w:rPr>
      </w:pPr>
      <w:r w:rsidRPr="00CE199E">
        <w:rPr>
          <w:noProof/>
          <w:lang w:val="uk-UA"/>
        </w:rPr>
        <w:t>авторизація за допомогою особистого ключа КЕП;</w:t>
      </w:r>
    </w:p>
    <w:p w14:paraId="70B3FF75" w14:textId="77777777" w:rsidR="000F4021" w:rsidRPr="00CE199E" w:rsidRDefault="000F4021" w:rsidP="00952195">
      <w:pPr>
        <w:pStyle w:val="a5"/>
        <w:widowControl w:val="0"/>
        <w:numPr>
          <w:ilvl w:val="0"/>
          <w:numId w:val="7"/>
        </w:numPr>
        <w:shd w:val="clear" w:color="auto" w:fill="FFFFFF"/>
        <w:tabs>
          <w:tab w:val="left" w:pos="907"/>
          <w:tab w:val="left" w:pos="1276"/>
        </w:tabs>
        <w:autoSpaceDE w:val="0"/>
        <w:autoSpaceDN w:val="0"/>
        <w:adjustRightInd w:val="0"/>
        <w:spacing w:before="0" w:line="240" w:lineRule="auto"/>
        <w:ind w:left="0" w:firstLine="851"/>
        <w:contextualSpacing w:val="0"/>
        <w:rPr>
          <w:noProof/>
          <w:lang w:val="uk-UA"/>
        </w:rPr>
      </w:pPr>
      <w:r w:rsidRPr="00CE199E">
        <w:rPr>
          <w:noProof/>
          <w:lang w:val="uk-UA"/>
        </w:rPr>
        <w:t>відкриття та закриття касової зміни;</w:t>
      </w:r>
    </w:p>
    <w:p w14:paraId="1EE5F1DA" w14:textId="77777777" w:rsidR="000F4021" w:rsidRPr="00CE199E" w:rsidRDefault="000F4021" w:rsidP="00952195">
      <w:pPr>
        <w:pStyle w:val="a5"/>
        <w:widowControl w:val="0"/>
        <w:numPr>
          <w:ilvl w:val="0"/>
          <w:numId w:val="7"/>
        </w:numPr>
        <w:shd w:val="clear" w:color="auto" w:fill="FFFFFF"/>
        <w:tabs>
          <w:tab w:val="left" w:pos="907"/>
          <w:tab w:val="left" w:pos="1276"/>
        </w:tabs>
        <w:autoSpaceDE w:val="0"/>
        <w:autoSpaceDN w:val="0"/>
        <w:adjustRightInd w:val="0"/>
        <w:spacing w:before="0" w:line="240" w:lineRule="auto"/>
        <w:ind w:left="0" w:firstLine="851"/>
        <w:contextualSpacing w:val="0"/>
        <w:rPr>
          <w:noProof/>
          <w:lang w:val="uk-UA"/>
        </w:rPr>
      </w:pPr>
      <w:r w:rsidRPr="00CE199E">
        <w:rPr>
          <w:noProof/>
          <w:lang w:val="uk-UA"/>
        </w:rPr>
        <w:t>створення та реєстрація службових чеків: службове внесення, службова видача;</w:t>
      </w:r>
    </w:p>
    <w:p w14:paraId="6CE6D59A" w14:textId="6E80AA0A" w:rsidR="00DF31B0" w:rsidRPr="00CE199E" w:rsidRDefault="00DF31B0" w:rsidP="00952195">
      <w:pPr>
        <w:pStyle w:val="a5"/>
        <w:widowControl w:val="0"/>
        <w:numPr>
          <w:ilvl w:val="0"/>
          <w:numId w:val="7"/>
        </w:numPr>
        <w:shd w:val="clear" w:color="auto" w:fill="FFFFFF"/>
        <w:tabs>
          <w:tab w:val="left" w:pos="907"/>
          <w:tab w:val="left" w:pos="1276"/>
        </w:tabs>
        <w:autoSpaceDE w:val="0"/>
        <w:autoSpaceDN w:val="0"/>
        <w:adjustRightInd w:val="0"/>
        <w:spacing w:before="0" w:line="240" w:lineRule="auto"/>
        <w:ind w:left="0" w:firstLine="851"/>
        <w:contextualSpacing w:val="0"/>
        <w:rPr>
          <w:noProof/>
          <w:lang w:val="uk-UA"/>
        </w:rPr>
      </w:pPr>
      <w:r w:rsidRPr="00CE199E">
        <w:rPr>
          <w:noProof/>
          <w:lang w:val="uk-UA"/>
        </w:rPr>
        <w:t>реєстраці</w:t>
      </w:r>
      <w:r w:rsidR="00E17E88" w:rsidRPr="00CE199E">
        <w:rPr>
          <w:noProof/>
          <w:lang w:val="uk-UA"/>
        </w:rPr>
        <w:t>я</w:t>
      </w:r>
      <w:r w:rsidRPr="00CE199E">
        <w:rPr>
          <w:noProof/>
          <w:lang w:val="uk-UA"/>
        </w:rPr>
        <w:t xml:space="preserve"> розрахункових операцій при продажу товарів/наданні послуг;</w:t>
      </w:r>
    </w:p>
    <w:p w14:paraId="081C804E" w14:textId="4976D3E7" w:rsidR="000F4021" w:rsidRPr="00CE199E" w:rsidRDefault="000F4021" w:rsidP="00952195">
      <w:pPr>
        <w:pStyle w:val="a5"/>
        <w:widowControl w:val="0"/>
        <w:numPr>
          <w:ilvl w:val="0"/>
          <w:numId w:val="7"/>
        </w:numPr>
        <w:shd w:val="clear" w:color="auto" w:fill="FFFFFF"/>
        <w:tabs>
          <w:tab w:val="left" w:pos="907"/>
          <w:tab w:val="left" w:pos="1276"/>
        </w:tabs>
        <w:autoSpaceDE w:val="0"/>
        <w:autoSpaceDN w:val="0"/>
        <w:adjustRightInd w:val="0"/>
        <w:spacing w:before="0" w:line="240" w:lineRule="auto"/>
        <w:ind w:left="0" w:firstLine="851"/>
        <w:contextualSpacing w:val="0"/>
        <w:rPr>
          <w:noProof/>
          <w:lang w:val="uk-UA"/>
        </w:rPr>
      </w:pPr>
      <w:r w:rsidRPr="00CE199E">
        <w:rPr>
          <w:noProof/>
          <w:lang w:val="uk-UA"/>
        </w:rPr>
        <w:t>формування чек</w:t>
      </w:r>
      <w:r w:rsidR="00A800C8">
        <w:rPr>
          <w:noProof/>
          <w:lang w:val="uk-UA"/>
        </w:rPr>
        <w:t>а</w:t>
      </w:r>
      <w:r w:rsidRPr="00CE199E">
        <w:rPr>
          <w:noProof/>
          <w:lang w:val="uk-UA"/>
        </w:rPr>
        <w:t xml:space="preserve"> на підставі даних про товари</w:t>
      </w:r>
      <w:r w:rsidR="0045512E" w:rsidRPr="00CE199E">
        <w:rPr>
          <w:noProof/>
          <w:lang w:val="uk-UA"/>
        </w:rPr>
        <w:t>/послуги</w:t>
      </w:r>
      <w:r w:rsidRPr="00CE199E">
        <w:rPr>
          <w:noProof/>
          <w:lang w:val="uk-UA"/>
        </w:rPr>
        <w:t xml:space="preserve"> з «</w:t>
      </w:r>
      <w:r w:rsidR="006078F3" w:rsidRPr="00CE199E">
        <w:rPr>
          <w:noProof/>
          <w:lang w:val="uk-UA"/>
        </w:rPr>
        <w:t>К</w:t>
      </w:r>
      <w:r w:rsidRPr="00CE199E">
        <w:rPr>
          <w:noProof/>
          <w:lang w:val="uk-UA"/>
        </w:rPr>
        <w:t>ошику»: чек продажу, чек повернення;</w:t>
      </w:r>
    </w:p>
    <w:p w14:paraId="4872F0D9" w14:textId="54CCFA56" w:rsidR="000F4021" w:rsidRPr="00CE199E" w:rsidRDefault="000F4021" w:rsidP="00952195">
      <w:pPr>
        <w:pStyle w:val="a5"/>
        <w:widowControl w:val="0"/>
        <w:numPr>
          <w:ilvl w:val="0"/>
          <w:numId w:val="7"/>
        </w:numPr>
        <w:shd w:val="clear" w:color="auto" w:fill="FFFFFF"/>
        <w:tabs>
          <w:tab w:val="left" w:pos="907"/>
          <w:tab w:val="left" w:pos="1276"/>
        </w:tabs>
        <w:autoSpaceDE w:val="0"/>
        <w:autoSpaceDN w:val="0"/>
        <w:adjustRightInd w:val="0"/>
        <w:spacing w:before="0" w:line="240" w:lineRule="auto"/>
        <w:ind w:left="0" w:firstLine="851"/>
        <w:contextualSpacing w:val="0"/>
        <w:rPr>
          <w:noProof/>
          <w:lang w:val="uk-UA"/>
        </w:rPr>
      </w:pPr>
      <w:r w:rsidRPr="00CE199E">
        <w:rPr>
          <w:noProof/>
          <w:lang w:val="uk-UA"/>
        </w:rPr>
        <w:t xml:space="preserve">проведення оплати чека з вибором </w:t>
      </w:r>
      <w:r w:rsidR="00F809B7" w:rsidRPr="00CE199E">
        <w:rPr>
          <w:noProof/>
          <w:lang w:val="uk-UA"/>
        </w:rPr>
        <w:t>форми оплати</w:t>
      </w:r>
      <w:r w:rsidRPr="00CE199E">
        <w:rPr>
          <w:noProof/>
          <w:lang w:val="uk-UA"/>
        </w:rPr>
        <w:t xml:space="preserve">: Готівка / </w:t>
      </w:r>
      <w:r w:rsidR="005E4696" w:rsidRPr="00CE199E">
        <w:rPr>
          <w:noProof/>
          <w:lang w:val="uk-UA"/>
        </w:rPr>
        <w:t>Безготівкова</w:t>
      </w:r>
      <w:r w:rsidRPr="00CE199E">
        <w:rPr>
          <w:noProof/>
          <w:lang w:val="uk-UA"/>
        </w:rPr>
        <w:t xml:space="preserve"> / </w:t>
      </w:r>
      <w:r w:rsidR="005E4696" w:rsidRPr="00CE199E">
        <w:rPr>
          <w:noProof/>
          <w:lang w:val="uk-UA"/>
        </w:rPr>
        <w:t>Готівка / Безготівкова</w:t>
      </w:r>
      <w:r w:rsidRPr="00CE199E">
        <w:rPr>
          <w:noProof/>
          <w:lang w:val="uk-UA"/>
        </w:rPr>
        <w:t>;</w:t>
      </w:r>
    </w:p>
    <w:p w14:paraId="7C8E9DBA" w14:textId="1C8374E4" w:rsidR="000F4021" w:rsidRPr="00CE199E" w:rsidRDefault="000F4021" w:rsidP="00952195">
      <w:pPr>
        <w:pStyle w:val="a5"/>
        <w:widowControl w:val="0"/>
        <w:numPr>
          <w:ilvl w:val="0"/>
          <w:numId w:val="7"/>
        </w:numPr>
        <w:shd w:val="clear" w:color="auto" w:fill="FFFFFF"/>
        <w:tabs>
          <w:tab w:val="left" w:pos="907"/>
          <w:tab w:val="left" w:pos="1276"/>
        </w:tabs>
        <w:autoSpaceDE w:val="0"/>
        <w:autoSpaceDN w:val="0"/>
        <w:adjustRightInd w:val="0"/>
        <w:spacing w:before="0" w:line="240" w:lineRule="auto"/>
        <w:ind w:left="0" w:firstLine="851"/>
        <w:contextualSpacing w:val="0"/>
        <w:rPr>
          <w:noProof/>
          <w:lang w:val="uk-UA"/>
        </w:rPr>
      </w:pPr>
      <w:r w:rsidRPr="00CE199E">
        <w:rPr>
          <w:noProof/>
          <w:lang w:val="uk-UA"/>
        </w:rPr>
        <w:t>формування розрахункового документ</w:t>
      </w:r>
      <w:r w:rsidR="006078F3" w:rsidRPr="00CE199E">
        <w:rPr>
          <w:noProof/>
          <w:lang w:val="uk-UA"/>
        </w:rPr>
        <w:t>а</w:t>
      </w:r>
      <w:r w:rsidRPr="00CE199E">
        <w:rPr>
          <w:noProof/>
          <w:lang w:val="uk-UA"/>
        </w:rPr>
        <w:t xml:space="preserve"> під час повернення (відмови) від товарів (послуг);</w:t>
      </w:r>
    </w:p>
    <w:p w14:paraId="6E9D7106" w14:textId="77777777" w:rsidR="00DF31B0" w:rsidRPr="00CE199E" w:rsidRDefault="00DF31B0" w:rsidP="00952195">
      <w:pPr>
        <w:pStyle w:val="a5"/>
        <w:widowControl w:val="0"/>
        <w:numPr>
          <w:ilvl w:val="0"/>
          <w:numId w:val="7"/>
        </w:numPr>
        <w:shd w:val="clear" w:color="auto" w:fill="FFFFFF"/>
        <w:tabs>
          <w:tab w:val="left" w:pos="907"/>
          <w:tab w:val="left" w:pos="1276"/>
        </w:tabs>
        <w:autoSpaceDE w:val="0"/>
        <w:autoSpaceDN w:val="0"/>
        <w:adjustRightInd w:val="0"/>
        <w:spacing w:before="0" w:line="240" w:lineRule="auto"/>
        <w:ind w:left="0" w:firstLine="851"/>
        <w:contextualSpacing w:val="0"/>
        <w:rPr>
          <w:noProof/>
          <w:lang w:val="uk-UA"/>
        </w:rPr>
      </w:pPr>
      <w:r w:rsidRPr="00CE199E">
        <w:rPr>
          <w:noProof/>
          <w:lang w:val="uk-UA"/>
        </w:rPr>
        <w:t>реєстрації розрахункових операцій в режимі офлайн;</w:t>
      </w:r>
    </w:p>
    <w:p w14:paraId="2905EB97" w14:textId="0A778319" w:rsidR="00DF31B0" w:rsidRPr="00CE199E" w:rsidRDefault="00DF31B0" w:rsidP="00952195">
      <w:pPr>
        <w:pStyle w:val="a5"/>
        <w:widowControl w:val="0"/>
        <w:numPr>
          <w:ilvl w:val="0"/>
          <w:numId w:val="7"/>
        </w:numPr>
        <w:shd w:val="clear" w:color="auto" w:fill="FFFFFF"/>
        <w:tabs>
          <w:tab w:val="left" w:pos="907"/>
          <w:tab w:val="left" w:pos="1276"/>
        </w:tabs>
        <w:autoSpaceDE w:val="0"/>
        <w:autoSpaceDN w:val="0"/>
        <w:adjustRightInd w:val="0"/>
        <w:spacing w:before="0" w:line="240" w:lineRule="auto"/>
        <w:ind w:left="0" w:firstLine="851"/>
        <w:contextualSpacing w:val="0"/>
        <w:rPr>
          <w:noProof/>
          <w:lang w:val="uk-UA"/>
        </w:rPr>
      </w:pPr>
      <w:r w:rsidRPr="00CE199E">
        <w:rPr>
          <w:noProof/>
          <w:lang w:val="uk-UA"/>
        </w:rPr>
        <w:t>формування контрольної стрічки в режимі офлайн та її збереження до моменту передачі до Фіскального сервера контролюючого органу після відновлення зв’язку;</w:t>
      </w:r>
    </w:p>
    <w:p w14:paraId="169AC07A" w14:textId="77777777" w:rsidR="00D113E4" w:rsidRPr="00CE199E" w:rsidRDefault="00D113E4" w:rsidP="00952195">
      <w:pPr>
        <w:pStyle w:val="a5"/>
        <w:widowControl w:val="0"/>
        <w:numPr>
          <w:ilvl w:val="0"/>
          <w:numId w:val="7"/>
        </w:numPr>
        <w:shd w:val="clear" w:color="auto" w:fill="FFFFFF"/>
        <w:tabs>
          <w:tab w:val="left" w:pos="907"/>
          <w:tab w:val="left" w:pos="1276"/>
        </w:tabs>
        <w:autoSpaceDE w:val="0"/>
        <w:autoSpaceDN w:val="0"/>
        <w:adjustRightInd w:val="0"/>
        <w:spacing w:before="0" w:line="240" w:lineRule="auto"/>
        <w:ind w:left="0" w:firstLine="851"/>
        <w:contextualSpacing w:val="0"/>
        <w:rPr>
          <w:noProof/>
          <w:lang w:val="uk-UA"/>
        </w:rPr>
      </w:pPr>
      <w:r w:rsidRPr="00CE199E">
        <w:rPr>
          <w:noProof/>
          <w:lang w:val="uk-UA"/>
        </w:rPr>
        <w:t>формування та друк X-звіту за даними ПРРО;</w:t>
      </w:r>
    </w:p>
    <w:p w14:paraId="632BD5CC" w14:textId="340AF813" w:rsidR="00DF31B0" w:rsidRPr="00CE199E" w:rsidRDefault="00DF31B0" w:rsidP="00952195">
      <w:pPr>
        <w:pStyle w:val="a5"/>
        <w:widowControl w:val="0"/>
        <w:numPr>
          <w:ilvl w:val="0"/>
          <w:numId w:val="7"/>
        </w:numPr>
        <w:shd w:val="clear" w:color="auto" w:fill="FFFFFF"/>
        <w:tabs>
          <w:tab w:val="left" w:pos="907"/>
          <w:tab w:val="left" w:pos="1276"/>
        </w:tabs>
        <w:autoSpaceDE w:val="0"/>
        <w:autoSpaceDN w:val="0"/>
        <w:adjustRightInd w:val="0"/>
        <w:spacing w:before="0" w:line="240" w:lineRule="auto"/>
        <w:ind w:left="0" w:firstLine="851"/>
        <w:contextualSpacing w:val="0"/>
        <w:rPr>
          <w:noProof/>
          <w:lang w:val="uk-UA"/>
        </w:rPr>
      </w:pPr>
      <w:r w:rsidRPr="00CE199E">
        <w:rPr>
          <w:noProof/>
          <w:lang w:val="uk-UA"/>
        </w:rPr>
        <w:t>формування та реєстрацію на ФСКО підсумків проведених розрахункових операцій протягом зміни (тобто Z</w:t>
      </w:r>
      <w:r w:rsidR="00E17E88" w:rsidRPr="00CE199E">
        <w:rPr>
          <w:noProof/>
          <w:lang w:val="uk-UA"/>
        </w:rPr>
        <w:t>-</w:t>
      </w:r>
      <w:r w:rsidR="00D113E4" w:rsidRPr="00CE199E">
        <w:rPr>
          <w:noProof/>
          <w:lang w:val="uk-UA"/>
        </w:rPr>
        <w:t>звіт);</w:t>
      </w:r>
    </w:p>
    <w:p w14:paraId="6D3EE298" w14:textId="77777777" w:rsidR="00DF31B0" w:rsidRPr="00CE199E" w:rsidRDefault="00DF31B0" w:rsidP="00952195">
      <w:pPr>
        <w:pStyle w:val="a5"/>
        <w:widowControl w:val="0"/>
        <w:numPr>
          <w:ilvl w:val="0"/>
          <w:numId w:val="7"/>
        </w:numPr>
        <w:shd w:val="clear" w:color="auto" w:fill="FFFFFF"/>
        <w:tabs>
          <w:tab w:val="left" w:pos="907"/>
          <w:tab w:val="left" w:pos="1276"/>
        </w:tabs>
        <w:autoSpaceDE w:val="0"/>
        <w:autoSpaceDN w:val="0"/>
        <w:adjustRightInd w:val="0"/>
        <w:spacing w:before="0" w:line="240" w:lineRule="auto"/>
        <w:ind w:left="0" w:firstLine="851"/>
        <w:contextualSpacing w:val="0"/>
        <w:rPr>
          <w:noProof/>
          <w:lang w:val="uk-UA"/>
        </w:rPr>
      </w:pPr>
      <w:r w:rsidRPr="00CE199E">
        <w:rPr>
          <w:noProof/>
          <w:lang w:val="uk-UA"/>
        </w:rPr>
        <w:t>перегляд номенклатури товарів/послуг;</w:t>
      </w:r>
    </w:p>
    <w:p w14:paraId="32857687" w14:textId="77777777" w:rsidR="00DF31B0" w:rsidRPr="00CE199E" w:rsidRDefault="00DF31B0" w:rsidP="00952195">
      <w:pPr>
        <w:pStyle w:val="a5"/>
        <w:widowControl w:val="0"/>
        <w:numPr>
          <w:ilvl w:val="0"/>
          <w:numId w:val="7"/>
        </w:numPr>
        <w:shd w:val="clear" w:color="auto" w:fill="FFFFFF"/>
        <w:tabs>
          <w:tab w:val="left" w:pos="907"/>
          <w:tab w:val="left" w:pos="1276"/>
        </w:tabs>
        <w:autoSpaceDE w:val="0"/>
        <w:autoSpaceDN w:val="0"/>
        <w:adjustRightInd w:val="0"/>
        <w:spacing w:before="0" w:line="240" w:lineRule="auto"/>
        <w:ind w:left="0" w:firstLine="851"/>
        <w:contextualSpacing w:val="0"/>
        <w:rPr>
          <w:noProof/>
          <w:lang w:val="uk-UA"/>
        </w:rPr>
      </w:pPr>
      <w:r w:rsidRPr="00CE199E">
        <w:rPr>
          <w:noProof/>
          <w:lang w:val="uk-UA"/>
        </w:rPr>
        <w:t>отримання від Фіскального сервера розрахункових документів та фіскальних звітних чеків за окремим запитом;</w:t>
      </w:r>
    </w:p>
    <w:p w14:paraId="4520DB94" w14:textId="77777777" w:rsidR="00DF31B0" w:rsidRPr="00CE199E" w:rsidRDefault="00DF31B0" w:rsidP="00952195">
      <w:pPr>
        <w:pStyle w:val="a5"/>
        <w:widowControl w:val="0"/>
        <w:numPr>
          <w:ilvl w:val="0"/>
          <w:numId w:val="7"/>
        </w:numPr>
        <w:shd w:val="clear" w:color="auto" w:fill="FFFFFF"/>
        <w:tabs>
          <w:tab w:val="left" w:pos="907"/>
          <w:tab w:val="left" w:pos="1276"/>
        </w:tabs>
        <w:autoSpaceDE w:val="0"/>
        <w:autoSpaceDN w:val="0"/>
        <w:adjustRightInd w:val="0"/>
        <w:spacing w:before="0" w:line="240" w:lineRule="auto"/>
        <w:ind w:left="0" w:firstLine="851"/>
        <w:contextualSpacing w:val="0"/>
        <w:rPr>
          <w:noProof/>
          <w:lang w:val="uk-UA"/>
        </w:rPr>
      </w:pPr>
      <w:r w:rsidRPr="00CE199E">
        <w:rPr>
          <w:noProof/>
          <w:lang w:val="uk-UA"/>
        </w:rPr>
        <w:t>автоматична зміна режиму: онлайн / офлайн;</w:t>
      </w:r>
    </w:p>
    <w:p w14:paraId="19177653" w14:textId="77777777" w:rsidR="00DF31B0" w:rsidRPr="00CE199E" w:rsidRDefault="00DF31B0" w:rsidP="00952195">
      <w:pPr>
        <w:pStyle w:val="a5"/>
        <w:widowControl w:val="0"/>
        <w:numPr>
          <w:ilvl w:val="0"/>
          <w:numId w:val="7"/>
        </w:numPr>
        <w:shd w:val="clear" w:color="auto" w:fill="FFFFFF"/>
        <w:tabs>
          <w:tab w:val="left" w:pos="907"/>
          <w:tab w:val="left" w:pos="1276"/>
        </w:tabs>
        <w:autoSpaceDE w:val="0"/>
        <w:autoSpaceDN w:val="0"/>
        <w:adjustRightInd w:val="0"/>
        <w:spacing w:before="0" w:line="240" w:lineRule="auto"/>
        <w:ind w:left="0" w:firstLine="851"/>
        <w:contextualSpacing w:val="0"/>
        <w:rPr>
          <w:noProof/>
          <w:lang w:val="uk-UA"/>
        </w:rPr>
      </w:pPr>
      <w:r w:rsidRPr="00CE199E">
        <w:rPr>
          <w:noProof/>
          <w:lang w:val="uk-UA"/>
        </w:rPr>
        <w:t>перегляд ліміту часу перебування каси в режимі офлайн;</w:t>
      </w:r>
    </w:p>
    <w:p w14:paraId="34231AF4" w14:textId="7A28055F" w:rsidR="00DF31B0" w:rsidRPr="00CE199E" w:rsidRDefault="00DF31B0" w:rsidP="00952195">
      <w:pPr>
        <w:pStyle w:val="a5"/>
        <w:widowControl w:val="0"/>
        <w:numPr>
          <w:ilvl w:val="0"/>
          <w:numId w:val="7"/>
        </w:numPr>
        <w:shd w:val="clear" w:color="auto" w:fill="FFFFFF"/>
        <w:tabs>
          <w:tab w:val="left" w:pos="907"/>
          <w:tab w:val="left" w:pos="1276"/>
        </w:tabs>
        <w:autoSpaceDE w:val="0"/>
        <w:autoSpaceDN w:val="0"/>
        <w:adjustRightInd w:val="0"/>
        <w:spacing w:before="0" w:line="240" w:lineRule="auto"/>
        <w:ind w:left="0" w:firstLine="851"/>
        <w:contextualSpacing w:val="0"/>
        <w:rPr>
          <w:noProof/>
          <w:lang w:val="uk-UA"/>
        </w:rPr>
      </w:pPr>
      <w:r w:rsidRPr="00CE199E">
        <w:rPr>
          <w:noProof/>
          <w:lang w:val="uk-UA"/>
        </w:rPr>
        <w:lastRenderedPageBreak/>
        <w:t>отримання від Фіскального сервера даних підсумків проведених розрахунків протягом останньої зміни</w:t>
      </w:r>
      <w:r w:rsidR="006078F3" w:rsidRPr="00CE199E">
        <w:rPr>
          <w:noProof/>
          <w:lang w:val="uk-UA"/>
        </w:rPr>
        <w:t>,</w:t>
      </w:r>
      <w:r w:rsidRPr="00CE199E">
        <w:rPr>
          <w:noProof/>
          <w:lang w:val="uk-UA"/>
        </w:rPr>
        <w:t xml:space="preserve"> необхідних для формування Z звіту;</w:t>
      </w:r>
    </w:p>
    <w:p w14:paraId="41CDE373" w14:textId="0515BEE1" w:rsidR="00DF31B0" w:rsidRPr="00CE199E" w:rsidRDefault="00DF31B0" w:rsidP="00952195">
      <w:pPr>
        <w:pStyle w:val="a5"/>
        <w:widowControl w:val="0"/>
        <w:numPr>
          <w:ilvl w:val="0"/>
          <w:numId w:val="7"/>
        </w:numPr>
        <w:shd w:val="clear" w:color="auto" w:fill="FFFFFF"/>
        <w:tabs>
          <w:tab w:val="left" w:pos="907"/>
          <w:tab w:val="left" w:pos="1276"/>
        </w:tabs>
        <w:autoSpaceDE w:val="0"/>
        <w:autoSpaceDN w:val="0"/>
        <w:adjustRightInd w:val="0"/>
        <w:spacing w:before="0" w:line="240" w:lineRule="auto"/>
        <w:ind w:left="0" w:firstLine="851"/>
        <w:contextualSpacing w:val="0"/>
        <w:rPr>
          <w:noProof/>
          <w:lang w:val="uk-UA"/>
        </w:rPr>
      </w:pPr>
      <w:r w:rsidRPr="00CE199E">
        <w:rPr>
          <w:noProof/>
          <w:lang w:val="uk-UA"/>
        </w:rPr>
        <w:t>закриття зміни, формування та друк Z</w:t>
      </w:r>
      <w:r w:rsidR="00E17E88" w:rsidRPr="00CE199E">
        <w:rPr>
          <w:noProof/>
          <w:lang w:val="uk-UA"/>
        </w:rPr>
        <w:t>-</w:t>
      </w:r>
      <w:r w:rsidRPr="00CE199E">
        <w:rPr>
          <w:noProof/>
          <w:lang w:val="uk-UA"/>
        </w:rPr>
        <w:t>звіту в режимі онлайн / офлайн.</w:t>
      </w:r>
    </w:p>
    <w:p w14:paraId="1CC3DD15" w14:textId="166C78F4" w:rsidR="000F4021" w:rsidRPr="00CE199E" w:rsidRDefault="000F4021" w:rsidP="00D1724E">
      <w:pPr>
        <w:tabs>
          <w:tab w:val="num" w:pos="0"/>
        </w:tabs>
        <w:spacing w:before="240"/>
        <w:rPr>
          <w:lang w:val="uk-UA"/>
        </w:rPr>
      </w:pPr>
      <w:r w:rsidRPr="00CE199E">
        <w:rPr>
          <w:lang w:val="uk-UA"/>
        </w:rPr>
        <w:t>Формування розрахункових документів здійсню</w:t>
      </w:r>
      <w:r w:rsidR="00CE380D" w:rsidRPr="00CE199E">
        <w:rPr>
          <w:lang w:val="uk-UA"/>
        </w:rPr>
        <w:t>є</w:t>
      </w:r>
      <w:r w:rsidRPr="00CE199E">
        <w:rPr>
          <w:lang w:val="uk-UA"/>
        </w:rPr>
        <w:t>т</w:t>
      </w:r>
      <w:r w:rsidR="00CE380D" w:rsidRPr="00CE199E">
        <w:rPr>
          <w:lang w:val="uk-UA"/>
        </w:rPr>
        <w:t>ься</w:t>
      </w:r>
      <w:r w:rsidRPr="00CE199E">
        <w:rPr>
          <w:lang w:val="uk-UA"/>
        </w:rPr>
        <w:t xml:space="preserve"> </w:t>
      </w:r>
      <w:r w:rsidR="000E69E4" w:rsidRPr="00CE199E">
        <w:rPr>
          <w:lang w:val="uk-UA" w:eastAsia="zh-CN"/>
        </w:rPr>
        <w:t>ПЗ «ПРРО WINDOWS ДПС»</w:t>
      </w:r>
      <w:r w:rsidRPr="00CE199E">
        <w:rPr>
          <w:lang w:val="uk-UA"/>
        </w:rPr>
        <w:t xml:space="preserve"> у вигляді XML файлів, які із присвоєними локальними номерами повинні надсилатися до Фіскального сервера для реєстрації (фіскалізації). Фіскальний сервер обробля</w:t>
      </w:r>
      <w:r w:rsidR="00CE380D" w:rsidRPr="00CE199E">
        <w:rPr>
          <w:lang w:val="uk-UA"/>
        </w:rPr>
        <w:t>є</w:t>
      </w:r>
      <w:r w:rsidRPr="00CE199E">
        <w:rPr>
          <w:lang w:val="uk-UA"/>
        </w:rPr>
        <w:t xml:space="preserve"> отримані розрахункові документи (XML файли), присвою</w:t>
      </w:r>
      <w:r w:rsidR="00CE380D" w:rsidRPr="00CE199E">
        <w:rPr>
          <w:lang w:val="uk-UA"/>
        </w:rPr>
        <w:t>є</w:t>
      </w:r>
      <w:r w:rsidRPr="00CE199E">
        <w:rPr>
          <w:lang w:val="uk-UA"/>
        </w:rPr>
        <w:t xml:space="preserve"> їм фіскальні номери і направля</w:t>
      </w:r>
      <w:r w:rsidR="00CE380D" w:rsidRPr="00CE199E">
        <w:rPr>
          <w:lang w:val="uk-UA"/>
        </w:rPr>
        <w:t>є</w:t>
      </w:r>
      <w:r w:rsidRPr="00CE199E">
        <w:rPr>
          <w:lang w:val="uk-UA"/>
        </w:rPr>
        <w:t xml:space="preserve"> до </w:t>
      </w:r>
      <w:r w:rsidR="000E69E4" w:rsidRPr="00CE199E">
        <w:rPr>
          <w:lang w:val="uk-UA" w:eastAsia="zh-CN"/>
        </w:rPr>
        <w:t>ПЗ «ПРРО WINDOWS ДПС»</w:t>
      </w:r>
      <w:r w:rsidRPr="00CE199E">
        <w:rPr>
          <w:lang w:val="uk-UA"/>
        </w:rPr>
        <w:t>.</w:t>
      </w:r>
    </w:p>
    <w:p w14:paraId="79ADE4B9" w14:textId="46AD1D5E" w:rsidR="000F4021" w:rsidRPr="00CE199E" w:rsidRDefault="000F4021" w:rsidP="003B7AAE">
      <w:pPr>
        <w:tabs>
          <w:tab w:val="num" w:pos="0"/>
        </w:tabs>
        <w:rPr>
          <w:lang w:val="uk-UA"/>
        </w:rPr>
      </w:pPr>
      <w:r w:rsidRPr="00CE199E">
        <w:rPr>
          <w:lang w:val="uk-UA"/>
        </w:rPr>
        <w:t xml:space="preserve">Взаємодія </w:t>
      </w:r>
      <w:r w:rsidR="000E69E4" w:rsidRPr="00CE199E">
        <w:rPr>
          <w:lang w:val="uk-UA" w:eastAsia="zh-CN"/>
        </w:rPr>
        <w:t xml:space="preserve">ПЗ «ПРРО WINDOWS ДПС» </w:t>
      </w:r>
      <w:r w:rsidRPr="00CE199E">
        <w:rPr>
          <w:lang w:val="uk-UA"/>
        </w:rPr>
        <w:t>з Фіскальним сервером відбува</w:t>
      </w:r>
      <w:r w:rsidR="00CE380D" w:rsidRPr="00CE199E">
        <w:rPr>
          <w:lang w:val="uk-UA"/>
        </w:rPr>
        <w:t>ється</w:t>
      </w:r>
      <w:r w:rsidRPr="00CE199E">
        <w:rPr>
          <w:lang w:val="uk-UA"/>
        </w:rPr>
        <w:t xml:space="preserve"> за допомогою АРІ фіскального сервера контролюючого органу (Єдине вікно подання електронної звітності).</w:t>
      </w:r>
    </w:p>
    <w:p w14:paraId="1F2C98F3" w14:textId="6040B0CF" w:rsidR="000F4021" w:rsidRPr="00CE199E" w:rsidRDefault="000F4021" w:rsidP="003B7AAE">
      <w:pPr>
        <w:tabs>
          <w:tab w:val="num" w:pos="0"/>
        </w:tabs>
        <w:rPr>
          <w:lang w:val="uk-UA"/>
        </w:rPr>
      </w:pPr>
      <w:r w:rsidRPr="00CE199E">
        <w:rPr>
          <w:lang w:val="uk-UA"/>
        </w:rPr>
        <w:t xml:space="preserve">Документи в </w:t>
      </w:r>
      <w:r w:rsidR="000E69E4" w:rsidRPr="00CE199E">
        <w:rPr>
          <w:lang w:val="uk-UA" w:eastAsia="zh-CN"/>
        </w:rPr>
        <w:t>ПЗ «ПРРО WINDOWS ДПС»</w:t>
      </w:r>
      <w:r w:rsidRPr="00CE199E">
        <w:rPr>
          <w:lang w:val="uk-UA"/>
        </w:rPr>
        <w:t xml:space="preserve"> засвідчу</w:t>
      </w:r>
      <w:r w:rsidR="00CE380D" w:rsidRPr="00CE199E">
        <w:rPr>
          <w:lang w:val="uk-UA"/>
        </w:rPr>
        <w:t>ються</w:t>
      </w:r>
      <w:r w:rsidRPr="00CE199E">
        <w:rPr>
          <w:lang w:val="uk-UA"/>
        </w:rPr>
        <w:t xml:space="preserve"> кваліфікованим електронним підписом (КЕП) фізичної особи або електронною печаткою </w:t>
      </w:r>
      <w:r w:rsidR="00CE380D" w:rsidRPr="00CE199E">
        <w:rPr>
          <w:lang w:val="uk-UA"/>
        </w:rPr>
        <w:t>с</w:t>
      </w:r>
      <w:r w:rsidRPr="00CE199E">
        <w:rPr>
          <w:lang w:val="uk-UA"/>
        </w:rPr>
        <w:t>уб’єкта господарювання які зареєстровано на ФСКО, як касир або старший касир. Час засвідчення документа фіксу</w:t>
      </w:r>
      <w:r w:rsidR="00CE380D" w:rsidRPr="00CE199E">
        <w:rPr>
          <w:lang w:val="uk-UA"/>
        </w:rPr>
        <w:t>ється</w:t>
      </w:r>
      <w:r w:rsidRPr="00CE199E">
        <w:rPr>
          <w:lang w:val="uk-UA"/>
        </w:rPr>
        <w:t xml:space="preserve"> накладанням на КЕП позначки часу (за виключенням документів, створених в режимі офлайн).</w:t>
      </w:r>
    </w:p>
    <w:p w14:paraId="7B91BFBA" w14:textId="77777777" w:rsidR="009E7174" w:rsidRPr="00CE199E" w:rsidRDefault="009E7174" w:rsidP="00FE28E0">
      <w:pPr>
        <w:pStyle w:val="1"/>
        <w:jc w:val="center"/>
        <w:rPr>
          <w:sz w:val="28"/>
          <w:szCs w:val="28"/>
        </w:rPr>
      </w:pPr>
      <w:bookmarkStart w:id="26" w:name="_Toc15485318"/>
      <w:bookmarkStart w:id="27" w:name="_Toc192251818"/>
      <w:bookmarkStart w:id="28" w:name="_Toc469933848"/>
      <w:bookmarkStart w:id="29" w:name="_Toc501014266"/>
      <w:bookmarkEnd w:id="22"/>
      <w:bookmarkEnd w:id="23"/>
      <w:bookmarkEnd w:id="24"/>
      <w:bookmarkEnd w:id="25"/>
      <w:r w:rsidRPr="00CE199E">
        <w:rPr>
          <w:sz w:val="28"/>
          <w:szCs w:val="28"/>
        </w:rPr>
        <w:lastRenderedPageBreak/>
        <w:t>УМОВИ ЗАСТОСУВАННЯ</w:t>
      </w:r>
      <w:bookmarkEnd w:id="26"/>
      <w:bookmarkEnd w:id="27"/>
    </w:p>
    <w:p w14:paraId="21753BF5" w14:textId="36AAE9C4" w:rsidR="00D81A63" w:rsidRPr="00CE199E" w:rsidRDefault="00D81A63" w:rsidP="009B1868">
      <w:pPr>
        <w:pStyle w:val="2"/>
        <w:spacing w:before="360"/>
        <w:ind w:left="578" w:hanging="578"/>
      </w:pPr>
      <w:bookmarkStart w:id="30" w:name="_Toc192251819"/>
      <w:r w:rsidRPr="00CE199E">
        <w:t>Загальна структура</w:t>
      </w:r>
      <w:r w:rsidR="009A1A4F" w:rsidRPr="00CE199E">
        <w:t xml:space="preserve"> </w:t>
      </w:r>
      <w:bookmarkEnd w:id="28"/>
      <w:bookmarkEnd w:id="29"/>
      <w:r w:rsidR="002442F3" w:rsidRPr="00CE199E">
        <w:t>ПЗ</w:t>
      </w:r>
      <w:bookmarkEnd w:id="30"/>
    </w:p>
    <w:p w14:paraId="2989E35F" w14:textId="13D147E2" w:rsidR="00595877" w:rsidRPr="00CE199E" w:rsidRDefault="00EB543A" w:rsidP="005B621D">
      <w:pPr>
        <w:rPr>
          <w:lang w:val="uk-UA"/>
        </w:rPr>
      </w:pPr>
      <w:r w:rsidRPr="00CE199E">
        <w:rPr>
          <w:lang w:val="uk-UA"/>
        </w:rPr>
        <w:t xml:space="preserve">Структура </w:t>
      </w:r>
      <w:r w:rsidR="002442F3" w:rsidRPr="00CE199E">
        <w:rPr>
          <w:lang w:val="uk-UA"/>
        </w:rPr>
        <w:t>ПЗ</w:t>
      </w:r>
      <w:r w:rsidR="00595877" w:rsidRPr="00CE199E">
        <w:rPr>
          <w:lang w:val="uk-UA"/>
        </w:rPr>
        <w:t xml:space="preserve"> </w:t>
      </w:r>
      <w:r w:rsidR="00CA7661" w:rsidRPr="00CE199E">
        <w:rPr>
          <w:lang w:val="uk-UA"/>
        </w:rPr>
        <w:t>передбачає</w:t>
      </w:r>
      <w:r w:rsidR="00595877" w:rsidRPr="00CE199E">
        <w:rPr>
          <w:lang w:val="uk-UA"/>
        </w:rPr>
        <w:t>:</w:t>
      </w:r>
    </w:p>
    <w:p w14:paraId="29E48449" w14:textId="3687D3B3" w:rsidR="00595877" w:rsidRPr="00CE199E" w:rsidRDefault="00595877" w:rsidP="00D30A3E">
      <w:pPr>
        <w:pStyle w:val="a5"/>
        <w:numPr>
          <w:ilvl w:val="0"/>
          <w:numId w:val="1"/>
        </w:numPr>
        <w:rPr>
          <w:lang w:val="uk-UA"/>
        </w:rPr>
      </w:pPr>
      <w:bookmarkStart w:id="31" w:name="_Hlk106992325"/>
      <w:r w:rsidRPr="00CE199E">
        <w:rPr>
          <w:lang w:val="uk-UA"/>
        </w:rPr>
        <w:t xml:space="preserve">сховище даних на базі </w:t>
      </w:r>
      <w:r w:rsidR="00B33266" w:rsidRPr="00CE199E">
        <w:rPr>
          <w:lang w:val="uk-UA"/>
        </w:rPr>
        <w:t xml:space="preserve">БД </w:t>
      </w:r>
      <w:proofErr w:type="spellStart"/>
      <w:r w:rsidR="00B33266" w:rsidRPr="00CE199E">
        <w:rPr>
          <w:lang w:val="uk-UA"/>
        </w:rPr>
        <w:t>SQLite</w:t>
      </w:r>
      <w:proofErr w:type="spellEnd"/>
      <w:r w:rsidRPr="00CE199E">
        <w:rPr>
          <w:lang w:val="uk-UA"/>
        </w:rPr>
        <w:t>;</w:t>
      </w:r>
    </w:p>
    <w:bookmarkEnd w:id="31"/>
    <w:p w14:paraId="3EB3B704" w14:textId="77777777" w:rsidR="00CA7661" w:rsidRPr="00CE199E" w:rsidRDefault="00CA7661" w:rsidP="00D30A3E">
      <w:pPr>
        <w:pStyle w:val="a5"/>
        <w:numPr>
          <w:ilvl w:val="0"/>
          <w:numId w:val="1"/>
        </w:numPr>
        <w:spacing w:before="0" w:after="0"/>
        <w:rPr>
          <w:szCs w:val="26"/>
          <w:lang w:val="uk-UA"/>
        </w:rPr>
      </w:pPr>
      <w:r w:rsidRPr="00CE199E">
        <w:rPr>
          <w:szCs w:val="26"/>
          <w:lang w:val="uk-UA"/>
        </w:rPr>
        <w:t>застосування необхідних засобів захисту (</w:t>
      </w:r>
      <w:r w:rsidR="007409DE" w:rsidRPr="00CE199E">
        <w:rPr>
          <w:szCs w:val="26"/>
          <w:lang w:val="uk-UA"/>
        </w:rPr>
        <w:t>авторизації</w:t>
      </w:r>
      <w:r w:rsidRPr="00CE199E">
        <w:rPr>
          <w:szCs w:val="26"/>
          <w:lang w:val="uk-UA"/>
        </w:rPr>
        <w:t xml:space="preserve"> користувачів, системи прав доступу, засобів перехресної перевірки інформації </w:t>
      </w:r>
      <w:r w:rsidR="001A7880" w:rsidRPr="00CE199E">
        <w:rPr>
          <w:szCs w:val="26"/>
          <w:lang w:val="uk-UA"/>
        </w:rPr>
        <w:t>тощо</w:t>
      </w:r>
      <w:r w:rsidRPr="00CE199E">
        <w:rPr>
          <w:szCs w:val="26"/>
          <w:lang w:val="uk-UA"/>
        </w:rPr>
        <w:t>);</w:t>
      </w:r>
    </w:p>
    <w:p w14:paraId="0F80EDC5" w14:textId="77777777" w:rsidR="00595877" w:rsidRPr="00CE199E" w:rsidRDefault="00CA7661" w:rsidP="00D30A3E">
      <w:pPr>
        <w:pStyle w:val="a5"/>
        <w:numPr>
          <w:ilvl w:val="0"/>
          <w:numId w:val="1"/>
        </w:numPr>
        <w:ind w:hanging="357"/>
        <w:rPr>
          <w:lang w:val="uk-UA"/>
        </w:rPr>
      </w:pPr>
      <w:r w:rsidRPr="00CE199E">
        <w:rPr>
          <w:szCs w:val="26"/>
          <w:lang w:val="uk-UA"/>
        </w:rPr>
        <w:t>використання стандартних транспортних протоколів мережі Інтернет</w:t>
      </w:r>
      <w:r w:rsidR="005A2A46" w:rsidRPr="00CE199E">
        <w:rPr>
          <w:szCs w:val="26"/>
          <w:lang w:val="uk-UA"/>
        </w:rPr>
        <w:t xml:space="preserve"> </w:t>
      </w:r>
      <w:proofErr w:type="spellStart"/>
      <w:r w:rsidR="005A2A46" w:rsidRPr="00CE199E">
        <w:rPr>
          <w:szCs w:val="26"/>
          <w:lang w:val="uk-UA"/>
        </w:rPr>
        <w:t>https</w:t>
      </w:r>
      <w:proofErr w:type="spellEnd"/>
      <w:r w:rsidRPr="00CE199E">
        <w:rPr>
          <w:szCs w:val="26"/>
          <w:lang w:val="uk-UA"/>
        </w:rPr>
        <w:t xml:space="preserve"> для транспортування інформації</w:t>
      </w:r>
      <w:r w:rsidR="009A1A4F" w:rsidRPr="00CE199E">
        <w:rPr>
          <w:lang w:val="uk-UA"/>
        </w:rPr>
        <w:t>.</w:t>
      </w:r>
    </w:p>
    <w:p w14:paraId="602E65D2" w14:textId="77777777" w:rsidR="002264CF" w:rsidRPr="00CE199E" w:rsidRDefault="00CC6E69" w:rsidP="00D1724E">
      <w:pPr>
        <w:pStyle w:val="2"/>
        <w:spacing w:before="360"/>
        <w:ind w:left="578" w:hanging="578"/>
      </w:pPr>
      <w:bookmarkStart w:id="32" w:name="2_2"/>
      <w:bookmarkStart w:id="33" w:name="_Toc192251820"/>
      <w:bookmarkEnd w:id="32"/>
      <w:r w:rsidRPr="00CE199E">
        <w:t>Вимоги до ПЕОМ та супутнього програмного забезпечення</w:t>
      </w:r>
      <w:bookmarkEnd w:id="33"/>
      <w:r w:rsidR="001C5D87" w:rsidRPr="00CE199E">
        <w:t xml:space="preserve"> </w:t>
      </w:r>
    </w:p>
    <w:p w14:paraId="0DCF5FD7" w14:textId="432BA482" w:rsidR="005B621D" w:rsidRPr="00CE199E" w:rsidRDefault="005B621D" w:rsidP="005810ED">
      <w:pPr>
        <w:rPr>
          <w:lang w:val="uk-UA"/>
        </w:rPr>
      </w:pPr>
      <w:bookmarkStart w:id="34" w:name="_Toc467881155"/>
      <w:bookmarkStart w:id="35" w:name="_Toc467881264"/>
      <w:bookmarkStart w:id="36" w:name="_Toc467922721"/>
      <w:bookmarkStart w:id="37" w:name="_Toc467922915"/>
      <w:bookmarkStart w:id="38" w:name="_Toc467923018"/>
      <w:bookmarkStart w:id="39" w:name="_Toc467954584"/>
      <w:bookmarkStart w:id="40" w:name="_Toc467955403"/>
      <w:bookmarkStart w:id="41" w:name="_Toc467968019"/>
      <w:bookmarkStart w:id="42" w:name="_Toc467968104"/>
      <w:bookmarkStart w:id="43" w:name="_Toc467968188"/>
      <w:bookmarkStart w:id="44" w:name="_Toc468378116"/>
      <w:bookmarkStart w:id="45" w:name="_Toc468378253"/>
      <w:bookmarkStart w:id="46" w:name="_Toc468379135"/>
      <w:bookmarkStart w:id="47" w:name="_Toc468445429"/>
      <w:bookmarkStart w:id="48" w:name="_Toc468726395"/>
      <w:bookmarkStart w:id="49" w:name="_Toc468726463"/>
      <w:bookmarkStart w:id="50" w:name="_Toc468729993"/>
      <w:bookmarkStart w:id="51" w:name="_Toc468736516"/>
      <w:bookmarkStart w:id="52" w:name="_Toc468738871"/>
      <w:bookmarkStart w:id="53" w:name="_Toc468738936"/>
      <w:bookmarkStart w:id="54" w:name="_Toc468740564"/>
      <w:bookmarkStart w:id="55" w:name="_Toc468748169"/>
      <w:bookmarkStart w:id="56" w:name="_Toc468748234"/>
      <w:bookmarkStart w:id="57" w:name="_Toc468878673"/>
      <w:bookmarkStart w:id="58" w:name="_Toc469392920"/>
      <w:bookmarkStart w:id="59" w:name="_Toc469401346"/>
      <w:bookmarkStart w:id="60" w:name="_Toc469401401"/>
      <w:bookmarkStart w:id="61" w:name="_Toc15485321"/>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r w:rsidRPr="00CE199E">
        <w:rPr>
          <w:lang w:val="uk-UA"/>
        </w:rPr>
        <w:t xml:space="preserve">Для оптимальної роботи </w:t>
      </w:r>
      <w:r w:rsidR="009A0630" w:rsidRPr="00CE199E">
        <w:rPr>
          <w:lang w:val="uk-UA" w:eastAsia="zh-CN"/>
        </w:rPr>
        <w:t>ПЗ «ПРРО WINDOWS ДПС»</w:t>
      </w:r>
      <w:r w:rsidRPr="00CE199E">
        <w:rPr>
          <w:lang w:val="uk-UA"/>
        </w:rPr>
        <w:t xml:space="preserve">, що є клієнтським </w:t>
      </w:r>
      <w:proofErr w:type="spellStart"/>
      <w:r w:rsidRPr="00CE199E">
        <w:rPr>
          <w:lang w:val="uk-UA"/>
        </w:rPr>
        <w:t>десктопним</w:t>
      </w:r>
      <w:proofErr w:type="spellEnd"/>
      <w:r w:rsidRPr="00CE199E">
        <w:rPr>
          <w:lang w:val="uk-UA"/>
        </w:rPr>
        <w:t xml:space="preserve"> програмним забезпеченням, рекомендовані системні та програмні вимоги</w:t>
      </w:r>
      <w:r w:rsidR="00C133FB" w:rsidRPr="00CE199E">
        <w:rPr>
          <w:lang w:val="uk-UA"/>
        </w:rPr>
        <w:t>, описані у даному розділі.</w:t>
      </w:r>
    </w:p>
    <w:p w14:paraId="679C6C08" w14:textId="6F4C0D00" w:rsidR="005B621D" w:rsidRPr="00CE199E" w:rsidRDefault="005B621D" w:rsidP="00D1724E">
      <w:pPr>
        <w:pStyle w:val="3"/>
        <w:spacing w:before="360" w:after="120"/>
        <w:ind w:left="1418" w:hanging="709"/>
        <w:rPr>
          <w:rFonts w:eastAsiaTheme="minorHAnsi"/>
          <w:i w:val="0"/>
          <w:iCs/>
        </w:rPr>
      </w:pPr>
      <w:bookmarkStart w:id="62" w:name="_Toc192251821"/>
      <w:r w:rsidRPr="00CE199E">
        <w:rPr>
          <w:rFonts w:eastAsiaTheme="minorHAnsi"/>
          <w:i w:val="0"/>
          <w:iCs/>
        </w:rPr>
        <w:t>Операційна система</w:t>
      </w:r>
      <w:bookmarkEnd w:id="62"/>
    </w:p>
    <w:p w14:paraId="76E96BB2" w14:textId="44D70154" w:rsidR="005B621D" w:rsidRPr="00CE199E" w:rsidRDefault="005B621D" w:rsidP="005810ED">
      <w:pPr>
        <w:rPr>
          <w:lang w:val="uk-UA"/>
        </w:rPr>
      </w:pPr>
      <w:r w:rsidRPr="00CE199E">
        <w:rPr>
          <w:lang w:val="uk-UA"/>
        </w:rPr>
        <w:t xml:space="preserve">Програмний комплекс </w:t>
      </w:r>
      <w:proofErr w:type="spellStart"/>
      <w:r w:rsidRPr="00CE199E">
        <w:rPr>
          <w:lang w:val="uk-UA"/>
        </w:rPr>
        <w:t>коректно</w:t>
      </w:r>
      <w:proofErr w:type="spellEnd"/>
      <w:r w:rsidRPr="00CE199E">
        <w:rPr>
          <w:lang w:val="uk-UA"/>
        </w:rPr>
        <w:t xml:space="preserve"> функціонує на комп’ютерах з сучасними операційними системами </w:t>
      </w:r>
      <w:r w:rsidR="00F43ED2" w:rsidRPr="00CE199E">
        <w:rPr>
          <w:rStyle w:val="af7"/>
          <w:sz w:val="26"/>
          <w:szCs w:val="26"/>
          <w:lang w:val="uk-UA"/>
        </w:rPr>
        <w:t xml:space="preserve">Windows 7 SP1 та вище </w:t>
      </w:r>
      <w:r w:rsidRPr="00CE199E">
        <w:rPr>
          <w:lang w:val="uk-UA"/>
        </w:rPr>
        <w:t xml:space="preserve">зі встановленими актуальними оновленнями для систем безпеки. Рекомендовано використовувати останню версію ОС. </w:t>
      </w:r>
    </w:p>
    <w:p w14:paraId="73D58CB0" w14:textId="3CEFE96B" w:rsidR="005B621D" w:rsidRPr="00CE199E" w:rsidRDefault="005B621D" w:rsidP="00D1724E">
      <w:pPr>
        <w:pStyle w:val="3"/>
        <w:spacing w:before="360" w:after="120"/>
        <w:ind w:left="1417"/>
        <w:rPr>
          <w:rFonts w:eastAsiaTheme="minorHAnsi"/>
          <w:i w:val="0"/>
          <w:iCs/>
        </w:rPr>
      </w:pPr>
      <w:bookmarkStart w:id="63" w:name="_Toc192251822"/>
      <w:r w:rsidRPr="00CE199E">
        <w:rPr>
          <w:rFonts w:eastAsiaTheme="minorHAnsi"/>
          <w:i w:val="0"/>
          <w:iCs/>
        </w:rPr>
        <w:t>Апаратне забезпечення</w:t>
      </w:r>
      <w:bookmarkEnd w:id="63"/>
    </w:p>
    <w:p w14:paraId="5900A87C" w14:textId="198D9721" w:rsidR="007E1801" w:rsidRPr="00CE199E" w:rsidRDefault="007E1801" w:rsidP="00710133">
      <w:pPr>
        <w:rPr>
          <w:rStyle w:val="af7"/>
          <w:rFonts w:eastAsia="Calibri"/>
          <w:sz w:val="26"/>
          <w:szCs w:val="26"/>
          <w:lang w:val="uk-UA"/>
        </w:rPr>
      </w:pPr>
      <w:r w:rsidRPr="00CE199E">
        <w:rPr>
          <w:rStyle w:val="af7"/>
          <w:rFonts w:eastAsia="Calibri"/>
          <w:sz w:val="26"/>
          <w:szCs w:val="26"/>
          <w:lang w:val="uk-UA"/>
        </w:rPr>
        <w:t>Вимоги до робочих станцій користувачів:</w:t>
      </w:r>
    </w:p>
    <w:p w14:paraId="094C78B0" w14:textId="77777777" w:rsidR="007E1801" w:rsidRPr="00CE199E" w:rsidRDefault="007E1801" w:rsidP="00D1724E">
      <w:pPr>
        <w:pStyle w:val="a5"/>
        <w:numPr>
          <w:ilvl w:val="0"/>
          <w:numId w:val="1"/>
        </w:numPr>
        <w:ind w:hanging="357"/>
        <w:rPr>
          <w:lang w:val="uk-UA"/>
        </w:rPr>
      </w:pPr>
      <w:r w:rsidRPr="00CE199E">
        <w:rPr>
          <w:lang w:val="uk-UA"/>
        </w:rPr>
        <w:t>ЦПУ з частотою від 2 ГГц;</w:t>
      </w:r>
    </w:p>
    <w:p w14:paraId="55BEB108" w14:textId="77777777" w:rsidR="007E1801" w:rsidRPr="00CE199E" w:rsidRDefault="007E1801" w:rsidP="00D1724E">
      <w:pPr>
        <w:pStyle w:val="a5"/>
        <w:numPr>
          <w:ilvl w:val="0"/>
          <w:numId w:val="1"/>
        </w:numPr>
        <w:ind w:hanging="357"/>
        <w:contextualSpacing w:val="0"/>
        <w:rPr>
          <w:lang w:val="uk-UA"/>
        </w:rPr>
      </w:pPr>
      <w:r w:rsidRPr="00CE199E">
        <w:rPr>
          <w:lang w:val="uk-UA"/>
        </w:rPr>
        <w:t xml:space="preserve">ОЗУ від 2 </w:t>
      </w:r>
      <w:proofErr w:type="spellStart"/>
      <w:r w:rsidRPr="00CE199E">
        <w:rPr>
          <w:lang w:val="uk-UA"/>
        </w:rPr>
        <w:t>Гб</w:t>
      </w:r>
      <w:proofErr w:type="spellEnd"/>
      <w:r w:rsidRPr="00CE199E">
        <w:rPr>
          <w:lang w:val="uk-UA"/>
        </w:rPr>
        <w:t>;</w:t>
      </w:r>
    </w:p>
    <w:p w14:paraId="0F9A697C" w14:textId="77777777" w:rsidR="007E1801" w:rsidRPr="00CE199E" w:rsidRDefault="007E1801" w:rsidP="00D1724E">
      <w:pPr>
        <w:pStyle w:val="a5"/>
        <w:numPr>
          <w:ilvl w:val="0"/>
          <w:numId w:val="1"/>
        </w:numPr>
        <w:ind w:hanging="357"/>
        <w:contextualSpacing w:val="0"/>
        <w:rPr>
          <w:lang w:val="uk-UA"/>
        </w:rPr>
      </w:pPr>
      <w:bookmarkStart w:id="64" w:name="_Hlk106992448"/>
      <w:r w:rsidRPr="00CE199E">
        <w:rPr>
          <w:lang w:val="uk-UA"/>
        </w:rPr>
        <w:t>кольоровий графічний дисплей 15 дюймів (мінімум) – формат 4:3 або 16:9;</w:t>
      </w:r>
    </w:p>
    <w:p w14:paraId="31CD6AE7" w14:textId="08AAC445" w:rsidR="007E1801" w:rsidRPr="00CE199E" w:rsidRDefault="007E1801" w:rsidP="00D1724E">
      <w:pPr>
        <w:pStyle w:val="a5"/>
        <w:numPr>
          <w:ilvl w:val="0"/>
          <w:numId w:val="1"/>
        </w:numPr>
        <w:ind w:hanging="357"/>
        <w:contextualSpacing w:val="0"/>
        <w:rPr>
          <w:lang w:val="uk-UA"/>
        </w:rPr>
      </w:pPr>
      <w:r w:rsidRPr="00CE199E">
        <w:rPr>
          <w:lang w:val="uk-UA"/>
        </w:rPr>
        <w:t>маніпулятор типу миша та клавіатура;</w:t>
      </w:r>
    </w:p>
    <w:p w14:paraId="308AE3E1" w14:textId="77777777" w:rsidR="007E1801" w:rsidRPr="00CE199E" w:rsidRDefault="007E1801" w:rsidP="00D1724E">
      <w:pPr>
        <w:pStyle w:val="a5"/>
        <w:numPr>
          <w:ilvl w:val="0"/>
          <w:numId w:val="1"/>
        </w:numPr>
        <w:ind w:hanging="357"/>
        <w:contextualSpacing w:val="0"/>
        <w:rPr>
          <w:lang w:val="uk-UA"/>
        </w:rPr>
      </w:pPr>
      <w:r w:rsidRPr="00CE199E">
        <w:rPr>
          <w:lang w:val="uk-UA"/>
        </w:rPr>
        <w:t xml:space="preserve">ОС Windows 7 SP1 та вище з підтримкою українського </w:t>
      </w:r>
      <w:proofErr w:type="spellStart"/>
      <w:r w:rsidRPr="00CE199E">
        <w:rPr>
          <w:lang w:val="uk-UA"/>
        </w:rPr>
        <w:t>мовного</w:t>
      </w:r>
      <w:proofErr w:type="spellEnd"/>
      <w:r w:rsidRPr="00CE199E">
        <w:rPr>
          <w:lang w:val="uk-UA"/>
        </w:rPr>
        <w:t xml:space="preserve"> стандарту регіональних налаштувань;</w:t>
      </w:r>
    </w:p>
    <w:bookmarkEnd w:id="64"/>
    <w:p w14:paraId="5B54FEE9" w14:textId="72DB8870" w:rsidR="007E1801" w:rsidRPr="00CE199E" w:rsidRDefault="007E1801" w:rsidP="00D1724E">
      <w:pPr>
        <w:pStyle w:val="a5"/>
        <w:numPr>
          <w:ilvl w:val="0"/>
          <w:numId w:val="1"/>
        </w:numPr>
        <w:ind w:hanging="357"/>
        <w:contextualSpacing w:val="0"/>
        <w:rPr>
          <w:lang w:val="uk-UA"/>
        </w:rPr>
      </w:pPr>
      <w:r w:rsidRPr="00CE199E">
        <w:rPr>
          <w:lang w:val="uk-UA"/>
        </w:rPr>
        <w:t>вільне місце на жорсткому диску від 1,5 GB</w:t>
      </w:r>
      <w:r w:rsidR="008678B6" w:rsidRPr="00CE199E">
        <w:rPr>
          <w:lang w:val="uk-UA"/>
        </w:rPr>
        <w:t>.</w:t>
      </w:r>
    </w:p>
    <w:p w14:paraId="3CA3887D" w14:textId="459D41BE" w:rsidR="005B621D" w:rsidRPr="00CE199E" w:rsidRDefault="005B621D" w:rsidP="00D1724E">
      <w:pPr>
        <w:pStyle w:val="3"/>
        <w:spacing w:before="360" w:after="120"/>
        <w:ind w:left="1417"/>
        <w:rPr>
          <w:rFonts w:eastAsiaTheme="minorHAnsi"/>
          <w:i w:val="0"/>
          <w:iCs/>
        </w:rPr>
      </w:pPr>
      <w:bookmarkStart w:id="65" w:name="_Toc192251823"/>
      <w:r w:rsidRPr="00CE199E">
        <w:rPr>
          <w:rFonts w:eastAsiaTheme="minorHAnsi"/>
          <w:i w:val="0"/>
          <w:iCs/>
        </w:rPr>
        <w:t>Мережа</w:t>
      </w:r>
      <w:bookmarkEnd w:id="65"/>
    </w:p>
    <w:p w14:paraId="68B801D1" w14:textId="7182400D" w:rsidR="005B621D" w:rsidRDefault="005B621D" w:rsidP="00F66FBB">
      <w:pPr>
        <w:rPr>
          <w:lang w:val="uk-UA"/>
        </w:rPr>
      </w:pPr>
      <w:r w:rsidRPr="00CE199E">
        <w:rPr>
          <w:lang w:val="uk-UA"/>
        </w:rPr>
        <w:t xml:space="preserve">Для роботи користувача необхідний доступ до мережі </w:t>
      </w:r>
      <w:proofErr w:type="spellStart"/>
      <w:r w:rsidR="00FC0498" w:rsidRPr="00CE199E">
        <w:rPr>
          <w:rStyle w:val="af7"/>
          <w:rFonts w:eastAsia="Calibri"/>
          <w:sz w:val="26"/>
          <w:szCs w:val="26"/>
          <w:lang w:val="uk-UA"/>
        </w:rPr>
        <w:t>Internet</w:t>
      </w:r>
      <w:proofErr w:type="spellEnd"/>
      <w:r w:rsidRPr="00CE199E">
        <w:rPr>
          <w:lang w:val="uk-UA"/>
        </w:rPr>
        <w:t xml:space="preserve">. </w:t>
      </w:r>
    </w:p>
    <w:p w14:paraId="238ACD27" w14:textId="77777777" w:rsidR="009B1868" w:rsidRPr="00CE199E" w:rsidRDefault="009B1868" w:rsidP="00F66FBB">
      <w:pPr>
        <w:rPr>
          <w:lang w:val="uk-UA"/>
        </w:rPr>
      </w:pPr>
    </w:p>
    <w:p w14:paraId="762AAA08" w14:textId="45B1808C" w:rsidR="005B621D" w:rsidRPr="00CE199E" w:rsidRDefault="005B621D" w:rsidP="00D1724E">
      <w:pPr>
        <w:pStyle w:val="3"/>
        <w:spacing w:before="360" w:after="120"/>
        <w:ind w:left="1417"/>
        <w:rPr>
          <w:rFonts w:eastAsiaTheme="minorHAnsi"/>
          <w:i w:val="0"/>
        </w:rPr>
      </w:pPr>
      <w:bookmarkStart w:id="66" w:name="_Toc192251824"/>
      <w:r w:rsidRPr="00CE199E">
        <w:rPr>
          <w:rFonts w:eastAsiaTheme="minorHAnsi"/>
          <w:i w:val="0"/>
        </w:rPr>
        <w:lastRenderedPageBreak/>
        <w:t>Додаткові пристрої</w:t>
      </w:r>
      <w:bookmarkEnd w:id="66"/>
    </w:p>
    <w:p w14:paraId="5DC9DF74" w14:textId="77777777" w:rsidR="005B621D" w:rsidRPr="00CE199E" w:rsidRDefault="005B621D" w:rsidP="00F66FBB">
      <w:pPr>
        <w:rPr>
          <w:lang w:val="uk-UA"/>
        </w:rPr>
      </w:pPr>
      <w:r w:rsidRPr="00CE199E">
        <w:rPr>
          <w:lang w:val="uk-UA"/>
        </w:rPr>
        <w:t xml:space="preserve">Можливий набір пристроїв для обладнання робочого місця касира: </w:t>
      </w:r>
    </w:p>
    <w:p w14:paraId="7B036952" w14:textId="5FD7297F" w:rsidR="007E1801" w:rsidRPr="00CE199E" w:rsidRDefault="007E1801" w:rsidP="00D1724E">
      <w:pPr>
        <w:pStyle w:val="a5"/>
        <w:numPr>
          <w:ilvl w:val="0"/>
          <w:numId w:val="1"/>
        </w:numPr>
        <w:ind w:hanging="357"/>
        <w:rPr>
          <w:lang w:val="uk-UA"/>
        </w:rPr>
      </w:pPr>
      <w:r w:rsidRPr="00CE199E">
        <w:rPr>
          <w:lang w:val="uk-UA"/>
        </w:rPr>
        <w:t xml:space="preserve">для зчитування штрих-кодів </w:t>
      </w:r>
      <w:r w:rsidR="0045512E" w:rsidRPr="00CE199E">
        <w:rPr>
          <w:lang w:val="uk-UA"/>
        </w:rPr>
        <w:t>номенклатур</w:t>
      </w:r>
      <w:r w:rsidR="0061537B" w:rsidRPr="00CE199E">
        <w:rPr>
          <w:lang w:val="uk-UA"/>
        </w:rPr>
        <w:t>и</w:t>
      </w:r>
      <w:r w:rsidRPr="00CE199E">
        <w:rPr>
          <w:lang w:val="uk-UA"/>
        </w:rPr>
        <w:t xml:space="preserve"> слід використовувати сканер, що взаємодіє з буфером клавіатури</w:t>
      </w:r>
      <w:r w:rsidR="008678B6" w:rsidRPr="00CE199E">
        <w:rPr>
          <w:lang w:val="uk-UA"/>
        </w:rPr>
        <w:t>.</w:t>
      </w:r>
    </w:p>
    <w:p w14:paraId="0D67CDF4" w14:textId="7CF75CE1" w:rsidR="00A552C7" w:rsidRPr="00CE199E" w:rsidRDefault="00A552C7" w:rsidP="00D1724E">
      <w:pPr>
        <w:pStyle w:val="2"/>
        <w:keepNext w:val="0"/>
        <w:keepLines w:val="0"/>
        <w:numPr>
          <w:ilvl w:val="1"/>
          <w:numId w:val="8"/>
        </w:numPr>
        <w:spacing w:before="360"/>
        <w:ind w:left="578" w:hanging="578"/>
      </w:pPr>
      <w:bookmarkStart w:id="67" w:name="_Toc192251825"/>
      <w:r w:rsidRPr="00CE199E">
        <w:t>Зона відповідальності персоналу</w:t>
      </w:r>
      <w:bookmarkEnd w:id="61"/>
      <w:bookmarkEnd w:id="67"/>
    </w:p>
    <w:p w14:paraId="0210CEB0" w14:textId="6B62EF96" w:rsidR="005B621D" w:rsidRPr="00CE199E" w:rsidRDefault="005B621D" w:rsidP="005B621D">
      <w:pPr>
        <w:rPr>
          <w:szCs w:val="26"/>
          <w:lang w:val="uk-UA"/>
        </w:rPr>
      </w:pPr>
      <w:r w:rsidRPr="00CE199E">
        <w:rPr>
          <w:szCs w:val="26"/>
          <w:lang w:val="uk-UA"/>
        </w:rPr>
        <w:t xml:space="preserve">Користувачі несуть всю повноту відповідальності за якість і своєчасність виконання налаштувань, виконання завдань та функцій </w:t>
      </w:r>
      <w:r w:rsidR="00B91C5D" w:rsidRPr="00CE199E">
        <w:rPr>
          <w:szCs w:val="26"/>
          <w:lang w:val="uk-UA"/>
        </w:rPr>
        <w:t>ПЗ</w:t>
      </w:r>
      <w:r w:rsidRPr="00CE199E">
        <w:rPr>
          <w:szCs w:val="26"/>
          <w:lang w:val="uk-UA"/>
        </w:rPr>
        <w:t>, покладених відповідно до даного Керівництва та нормативних документів щодо захисту інформації.</w:t>
      </w:r>
    </w:p>
    <w:p w14:paraId="254413E0" w14:textId="441DEB5F" w:rsidR="005B621D" w:rsidRPr="00CE199E" w:rsidRDefault="00CD4DBC" w:rsidP="00D1724E">
      <w:pPr>
        <w:spacing w:before="120"/>
        <w:ind w:firstLine="0"/>
        <w:rPr>
          <w:b/>
          <w:szCs w:val="26"/>
          <w:lang w:val="uk-UA"/>
        </w:rPr>
      </w:pPr>
      <w:r w:rsidRPr="00CE199E">
        <w:rPr>
          <w:b/>
          <w:szCs w:val="26"/>
          <w:lang w:val="uk-UA"/>
        </w:rPr>
        <w:t xml:space="preserve">Важливо! </w:t>
      </w:r>
      <w:r w:rsidR="005B621D" w:rsidRPr="00CE199E">
        <w:rPr>
          <w:b/>
          <w:szCs w:val="26"/>
          <w:lang w:val="uk-UA"/>
        </w:rPr>
        <w:t>Користувачам заборонено</w:t>
      </w:r>
      <w:r w:rsidR="009503AB" w:rsidRPr="00CE199E">
        <w:rPr>
          <w:b/>
          <w:szCs w:val="26"/>
          <w:lang w:val="uk-UA"/>
        </w:rPr>
        <w:t xml:space="preserve"> з</w:t>
      </w:r>
      <w:r w:rsidR="005B621D" w:rsidRPr="00CE199E">
        <w:rPr>
          <w:b/>
          <w:szCs w:val="26"/>
          <w:lang w:val="uk-UA"/>
        </w:rPr>
        <w:t xml:space="preserve">дійснювати експлуатацію </w:t>
      </w:r>
      <w:r w:rsidR="00FC6A29" w:rsidRPr="00CE199E">
        <w:rPr>
          <w:b/>
          <w:szCs w:val="26"/>
          <w:lang w:val="uk-UA"/>
        </w:rPr>
        <w:t xml:space="preserve">ПЗ одночасно на </w:t>
      </w:r>
      <w:r w:rsidR="00397702" w:rsidRPr="00CE199E">
        <w:rPr>
          <w:b/>
          <w:szCs w:val="26"/>
          <w:lang w:val="uk-UA"/>
        </w:rPr>
        <w:t>кількох</w:t>
      </w:r>
      <w:r w:rsidR="00FC6A29" w:rsidRPr="00CE199E">
        <w:rPr>
          <w:b/>
          <w:szCs w:val="26"/>
          <w:lang w:val="uk-UA"/>
        </w:rPr>
        <w:t xml:space="preserve"> пристроях під час </w:t>
      </w:r>
      <w:r w:rsidR="00397702" w:rsidRPr="00CE199E">
        <w:rPr>
          <w:b/>
          <w:szCs w:val="26"/>
          <w:lang w:val="uk-UA"/>
        </w:rPr>
        <w:t>роб</w:t>
      </w:r>
      <w:r w:rsidR="00174FD3" w:rsidRPr="00CE199E">
        <w:rPr>
          <w:b/>
          <w:szCs w:val="26"/>
          <w:lang w:val="uk-UA"/>
        </w:rPr>
        <w:t>о</w:t>
      </w:r>
      <w:r w:rsidR="00397702" w:rsidRPr="00CE199E">
        <w:rPr>
          <w:b/>
          <w:szCs w:val="26"/>
          <w:lang w:val="uk-UA"/>
        </w:rPr>
        <w:t xml:space="preserve">ти у режимі </w:t>
      </w:r>
      <w:r w:rsidR="00FC6A29" w:rsidRPr="00CE199E">
        <w:rPr>
          <w:b/>
          <w:szCs w:val="26"/>
          <w:lang w:val="uk-UA"/>
        </w:rPr>
        <w:t>офлайн</w:t>
      </w:r>
      <w:r w:rsidR="005B621D" w:rsidRPr="00CE199E">
        <w:rPr>
          <w:b/>
          <w:szCs w:val="26"/>
          <w:lang w:val="uk-UA"/>
        </w:rPr>
        <w:t xml:space="preserve">. </w:t>
      </w:r>
    </w:p>
    <w:p w14:paraId="66F3A490" w14:textId="255F789B" w:rsidR="002D6ADA" w:rsidRPr="00CE199E" w:rsidRDefault="002D6ADA" w:rsidP="005B621D">
      <w:pPr>
        <w:rPr>
          <w:szCs w:val="26"/>
          <w:lang w:val="uk-UA"/>
        </w:rPr>
      </w:pPr>
    </w:p>
    <w:p w14:paraId="0ABAAA51" w14:textId="77777777" w:rsidR="003E229C" w:rsidRPr="00CE199E" w:rsidRDefault="003E229C" w:rsidP="005B621D">
      <w:pPr>
        <w:rPr>
          <w:szCs w:val="26"/>
          <w:lang w:val="uk-UA"/>
        </w:rPr>
      </w:pPr>
    </w:p>
    <w:p w14:paraId="2BFD06B9" w14:textId="657A61F2" w:rsidR="008F454F" w:rsidRPr="00CE199E" w:rsidRDefault="0001011F" w:rsidP="00FE28E0">
      <w:pPr>
        <w:pStyle w:val="1"/>
        <w:jc w:val="center"/>
        <w:rPr>
          <w:sz w:val="26"/>
        </w:rPr>
      </w:pPr>
      <w:bookmarkStart w:id="68" w:name="_Toc501014268"/>
      <w:bookmarkStart w:id="69" w:name="_Toc192251826"/>
      <w:r w:rsidRPr="00CE199E">
        <w:rPr>
          <w:sz w:val="26"/>
        </w:rPr>
        <w:lastRenderedPageBreak/>
        <w:t>ОСНОВНІ</w:t>
      </w:r>
      <w:r w:rsidR="008F454F" w:rsidRPr="00CE199E">
        <w:rPr>
          <w:sz w:val="26"/>
        </w:rPr>
        <w:t xml:space="preserve"> </w:t>
      </w:r>
      <w:r w:rsidRPr="00CE199E">
        <w:rPr>
          <w:sz w:val="26"/>
        </w:rPr>
        <w:t>ФУНКЦІОНАЛЬНІ</w:t>
      </w:r>
      <w:r w:rsidR="008F454F" w:rsidRPr="00CE199E">
        <w:rPr>
          <w:sz w:val="26"/>
        </w:rPr>
        <w:t xml:space="preserve"> </w:t>
      </w:r>
      <w:r w:rsidR="00E85327" w:rsidRPr="00CE199E">
        <w:rPr>
          <w:sz w:val="26"/>
        </w:rPr>
        <w:t>МОЖЛИВОСТІ</w:t>
      </w:r>
      <w:r w:rsidRPr="00CE199E">
        <w:rPr>
          <w:sz w:val="26"/>
        </w:rPr>
        <w:t xml:space="preserve"> </w:t>
      </w:r>
      <w:bookmarkEnd w:id="68"/>
      <w:r w:rsidR="00E008C3" w:rsidRPr="00CE199E">
        <w:rPr>
          <w:sz w:val="26"/>
        </w:rPr>
        <w:t xml:space="preserve">ПЗ </w:t>
      </w:r>
      <w:r w:rsidR="00E008C3" w:rsidRPr="00CE199E">
        <w:rPr>
          <w:sz w:val="26"/>
          <w:szCs w:val="26"/>
          <w:lang w:eastAsia="zh-CN"/>
        </w:rPr>
        <w:t>«</w:t>
      </w:r>
      <w:r w:rsidR="00E008C3" w:rsidRPr="00CE199E">
        <w:rPr>
          <w:sz w:val="26"/>
        </w:rPr>
        <w:t>ПРРО</w:t>
      </w:r>
      <w:r w:rsidR="00E008C3" w:rsidRPr="00CE199E">
        <w:rPr>
          <w:sz w:val="26"/>
          <w:szCs w:val="26"/>
          <w:lang w:eastAsia="zh-CN"/>
        </w:rPr>
        <w:t xml:space="preserve"> WINDOWS ДПС»</w:t>
      </w:r>
      <w:bookmarkEnd w:id="69"/>
    </w:p>
    <w:p w14:paraId="2A41F1AB" w14:textId="30A59A60" w:rsidR="009B0469" w:rsidRPr="00CE199E" w:rsidRDefault="009B0469" w:rsidP="00D1724E">
      <w:pPr>
        <w:pStyle w:val="2"/>
        <w:spacing w:before="360"/>
        <w:ind w:left="578" w:hanging="578"/>
      </w:pPr>
      <w:bookmarkStart w:id="70" w:name="_Toc41594321"/>
      <w:bookmarkStart w:id="71" w:name="_Toc192251827"/>
      <w:bookmarkStart w:id="72" w:name="_Toc501014269"/>
      <w:r w:rsidRPr="00CE199E">
        <w:t xml:space="preserve">Встановлення </w:t>
      </w:r>
      <w:bookmarkEnd w:id="70"/>
      <w:r w:rsidR="00E008C3" w:rsidRPr="00CE199E">
        <w:rPr>
          <w:lang w:eastAsia="zh-CN"/>
        </w:rPr>
        <w:t>ПЗ «ПРРО WINDOWS ДПС»</w:t>
      </w:r>
      <w:bookmarkEnd w:id="71"/>
    </w:p>
    <w:p w14:paraId="3EE0F248" w14:textId="72EF3360" w:rsidR="009B0469" w:rsidRPr="00CE199E" w:rsidRDefault="00E008C3" w:rsidP="009B0469">
      <w:pPr>
        <w:rPr>
          <w:lang w:val="uk-UA"/>
        </w:rPr>
      </w:pPr>
      <w:r w:rsidRPr="00CE199E">
        <w:rPr>
          <w:lang w:val="uk-UA" w:eastAsia="zh-CN"/>
        </w:rPr>
        <w:t xml:space="preserve">ПЗ «ПРРО WINDOWS ДПС» </w:t>
      </w:r>
      <w:r w:rsidR="009B0469" w:rsidRPr="00CE199E">
        <w:rPr>
          <w:lang w:val="uk-UA"/>
        </w:rPr>
        <w:t>встановлюється з дистрибутиву.</w:t>
      </w:r>
    </w:p>
    <w:p w14:paraId="56BB80BB" w14:textId="3A7CD0C0" w:rsidR="009B0469" w:rsidRPr="00CE199E" w:rsidRDefault="009B0469" w:rsidP="009B0469">
      <w:pPr>
        <w:rPr>
          <w:lang w:val="uk-UA"/>
        </w:rPr>
      </w:pPr>
      <w:r w:rsidRPr="00CE199E">
        <w:rPr>
          <w:lang w:val="uk-UA"/>
        </w:rPr>
        <w:t xml:space="preserve">На дистрибутив встановлюються всі наступні оновлення </w:t>
      </w:r>
      <w:r w:rsidR="00E008C3" w:rsidRPr="00CE199E">
        <w:rPr>
          <w:lang w:val="uk-UA" w:eastAsia="zh-CN"/>
        </w:rPr>
        <w:t>ПЗ «ПРРО WINDOWS ДПС»</w:t>
      </w:r>
    </w:p>
    <w:p w14:paraId="72467832" w14:textId="77777777" w:rsidR="009B0469" w:rsidRPr="00CE199E" w:rsidRDefault="009B0469" w:rsidP="009B0469">
      <w:pPr>
        <w:rPr>
          <w:lang w:val="uk-UA"/>
        </w:rPr>
      </w:pPr>
      <w:r w:rsidRPr="00CE199E">
        <w:rPr>
          <w:lang w:val="uk-UA"/>
        </w:rPr>
        <w:t>Для встановлення потрібно попередньо скопіювати файл дистрибутиву на жорсткий диск пристрою, на якому планується встановлення.</w:t>
      </w:r>
    </w:p>
    <w:p w14:paraId="147E1672" w14:textId="5FBC187E" w:rsidR="009B0469" w:rsidRPr="00CE199E" w:rsidRDefault="009B0469" w:rsidP="009B0469">
      <w:pPr>
        <w:rPr>
          <w:lang w:val="uk-UA"/>
        </w:rPr>
      </w:pPr>
      <w:r w:rsidRPr="00CE199E">
        <w:rPr>
          <w:lang w:val="uk-UA"/>
        </w:rPr>
        <w:t>Після запуску на виконання файлу дистрибутиву активізується майстер встановлення програми та розпочнеться процес встановлення. У процесі встановлення виконуйте інструкції програми-інсталятора.</w:t>
      </w:r>
    </w:p>
    <w:p w14:paraId="27E0044F" w14:textId="20883A02" w:rsidR="00035EF4" w:rsidRPr="00CE199E" w:rsidRDefault="00035EF4" w:rsidP="00D1724E">
      <w:pPr>
        <w:pStyle w:val="paragraph"/>
        <w:spacing w:before="120" w:beforeAutospacing="0" w:after="120" w:afterAutospacing="0"/>
        <w:ind w:left="720"/>
        <w:jc w:val="both"/>
        <w:textAlignment w:val="baseline"/>
        <w:rPr>
          <w:rStyle w:val="normaltextrun"/>
          <w:sz w:val="26"/>
          <w:szCs w:val="26"/>
          <w:lang w:val="uk-UA"/>
        </w:rPr>
      </w:pPr>
      <w:r w:rsidRPr="00CE199E">
        <w:rPr>
          <w:rStyle w:val="normaltextrun"/>
          <w:sz w:val="26"/>
          <w:szCs w:val="26"/>
          <w:lang w:val="uk-UA"/>
        </w:rPr>
        <w:t>Для встановлення дистрибутиву:</w:t>
      </w:r>
    </w:p>
    <w:p w14:paraId="581211BB" w14:textId="0AF6B2C4" w:rsidR="00035EF4" w:rsidRPr="00CE199E" w:rsidRDefault="00035EF4" w:rsidP="000F0605">
      <w:pPr>
        <w:pStyle w:val="paragraph"/>
        <w:numPr>
          <w:ilvl w:val="0"/>
          <w:numId w:val="32"/>
        </w:numPr>
        <w:spacing w:before="0" w:beforeAutospacing="0" w:after="0" w:afterAutospacing="0"/>
        <w:jc w:val="both"/>
        <w:textAlignment w:val="baseline"/>
        <w:rPr>
          <w:rStyle w:val="normaltextrun"/>
          <w:sz w:val="26"/>
          <w:szCs w:val="26"/>
          <w:lang w:val="uk-UA"/>
        </w:rPr>
      </w:pPr>
      <w:r w:rsidRPr="00CE199E">
        <w:rPr>
          <w:rStyle w:val="normaltextrun"/>
          <w:sz w:val="26"/>
          <w:szCs w:val="26"/>
          <w:lang w:val="uk-UA"/>
        </w:rPr>
        <w:t>Завантажте файл дистрибутиву.</w:t>
      </w:r>
    </w:p>
    <w:p w14:paraId="483F1444" w14:textId="38DBF2F5" w:rsidR="00035EF4" w:rsidRPr="00CE199E" w:rsidRDefault="00035EF4" w:rsidP="000F0605">
      <w:pPr>
        <w:pStyle w:val="paragraph"/>
        <w:numPr>
          <w:ilvl w:val="0"/>
          <w:numId w:val="32"/>
        </w:numPr>
        <w:spacing w:before="0" w:beforeAutospacing="0" w:after="120" w:afterAutospacing="0"/>
        <w:ind w:left="1077" w:hanging="357"/>
        <w:jc w:val="both"/>
        <w:textAlignment w:val="baseline"/>
        <w:rPr>
          <w:rStyle w:val="normaltextrun"/>
          <w:sz w:val="26"/>
          <w:szCs w:val="26"/>
          <w:lang w:val="uk-UA"/>
        </w:rPr>
      </w:pPr>
      <w:r w:rsidRPr="00CE199E">
        <w:rPr>
          <w:rStyle w:val="normaltextrun"/>
          <w:sz w:val="26"/>
          <w:szCs w:val="26"/>
          <w:lang w:val="uk-UA"/>
        </w:rPr>
        <w:t xml:space="preserve">Натисніть 2 рази лівою кнопкою миші на іконку файлу дистрибутиву </w:t>
      </w:r>
      <w:r w:rsidR="002D2AAF" w:rsidRPr="00CE199E">
        <w:rPr>
          <w:noProof/>
          <w:lang w:val="uk-UA" w:eastAsia="uk-UA"/>
        </w:rPr>
        <w:drawing>
          <wp:inline distT="0" distB="0" distL="0" distR="0" wp14:anchorId="2A4529AB" wp14:editId="5BA38DF5">
            <wp:extent cx="381600" cy="380934"/>
            <wp:effectExtent l="0" t="0" r="0" b="635"/>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Рисунок 38"/>
                    <pic:cNvPicPr>
                      <a:picLocks noChangeAspect="1" noChangeArrowheads="1"/>
                    </pic:cNvPicPr>
                  </pic:nvPicPr>
                  <pic:blipFill>
                    <a:blip r:embed="rId11" cstate="print">
                      <a:extLst>
                        <a:ext uri="{28A0092B-C50C-407E-A947-70E740481C1C}">
                          <a14:useLocalDpi xmlns:a14="http://schemas.microsoft.com/office/drawing/2010/main" val="0"/>
                        </a:ext>
                      </a:extLst>
                    </a:blip>
                    <a:stretch>
                      <a:fillRect/>
                    </a:stretch>
                  </pic:blipFill>
                  <pic:spPr bwMode="auto">
                    <a:xfrm>
                      <a:off x="0" y="0"/>
                      <a:ext cx="381600" cy="380934"/>
                    </a:xfrm>
                    <a:prstGeom prst="rect">
                      <a:avLst/>
                    </a:prstGeom>
                    <a:noFill/>
                    <a:ln>
                      <a:noFill/>
                    </a:ln>
                  </pic:spPr>
                </pic:pic>
              </a:graphicData>
            </a:graphic>
          </wp:inline>
        </w:drawing>
      </w:r>
      <w:r w:rsidRPr="00CE199E">
        <w:rPr>
          <w:rStyle w:val="normaltextrun"/>
          <w:sz w:val="26"/>
          <w:szCs w:val="26"/>
          <w:lang w:val="uk-UA"/>
        </w:rPr>
        <w:t xml:space="preserve"> з розширенням *.</w:t>
      </w:r>
      <w:r w:rsidRPr="009B1868">
        <w:rPr>
          <w:rStyle w:val="normaltextrun"/>
          <w:sz w:val="26"/>
          <w:szCs w:val="26"/>
          <w:lang w:val="en-US"/>
        </w:rPr>
        <w:t>exe</w:t>
      </w:r>
      <w:r w:rsidRPr="00CE199E">
        <w:rPr>
          <w:rStyle w:val="normaltextrun"/>
          <w:sz w:val="26"/>
          <w:szCs w:val="26"/>
          <w:lang w:val="uk-UA"/>
        </w:rPr>
        <w:t>.</w:t>
      </w:r>
    </w:p>
    <w:p w14:paraId="36F94CAB" w14:textId="0C5B2A1E" w:rsidR="00035EF4" w:rsidRPr="00CE199E" w:rsidRDefault="00035EF4" w:rsidP="000F0605">
      <w:pPr>
        <w:pStyle w:val="paragraph"/>
        <w:numPr>
          <w:ilvl w:val="0"/>
          <w:numId w:val="32"/>
        </w:numPr>
        <w:spacing w:before="0" w:beforeAutospacing="0" w:after="120" w:afterAutospacing="0"/>
        <w:ind w:left="1077" w:hanging="357"/>
        <w:jc w:val="both"/>
        <w:textAlignment w:val="baseline"/>
        <w:rPr>
          <w:rStyle w:val="normaltextrun"/>
          <w:i/>
          <w:sz w:val="26"/>
          <w:szCs w:val="26"/>
          <w:lang w:val="uk-UA"/>
        </w:rPr>
      </w:pPr>
      <w:r w:rsidRPr="00CE199E">
        <w:rPr>
          <w:rStyle w:val="normaltextrun"/>
          <w:sz w:val="26"/>
          <w:szCs w:val="26"/>
          <w:lang w:val="uk-UA"/>
        </w:rPr>
        <w:t>Відкриється вікно майстра встановлення дистрибутиву (</w:t>
      </w:r>
      <w:r w:rsidR="00B53BD6" w:rsidRPr="00CE199E">
        <w:rPr>
          <w:rStyle w:val="normaltextrun"/>
          <w:sz w:val="26"/>
          <w:szCs w:val="26"/>
          <w:lang w:val="uk-UA"/>
        </w:rPr>
        <w:fldChar w:fldCharType="begin"/>
      </w:r>
      <w:r w:rsidR="00B53BD6" w:rsidRPr="00CE199E">
        <w:rPr>
          <w:rStyle w:val="normaltextrun"/>
          <w:sz w:val="26"/>
          <w:szCs w:val="26"/>
          <w:lang w:val="uk-UA"/>
        </w:rPr>
        <w:instrText xml:space="preserve"> REF _Ref104886708 \h </w:instrText>
      </w:r>
      <w:r w:rsidR="00B53BD6" w:rsidRPr="00CE199E">
        <w:rPr>
          <w:rStyle w:val="normaltextrun"/>
          <w:sz w:val="26"/>
          <w:szCs w:val="26"/>
          <w:lang w:val="uk-UA"/>
        </w:rPr>
      </w:r>
      <w:r w:rsidR="00B53BD6" w:rsidRPr="00CE199E">
        <w:rPr>
          <w:rStyle w:val="normaltextrun"/>
          <w:sz w:val="26"/>
          <w:szCs w:val="26"/>
          <w:lang w:val="uk-UA"/>
        </w:rPr>
        <w:fldChar w:fldCharType="separate"/>
      </w:r>
      <w:r w:rsidR="009414FA" w:rsidRPr="00CE199E">
        <w:rPr>
          <w:b/>
          <w:lang w:val="uk-UA"/>
        </w:rPr>
        <w:t xml:space="preserve">Рисунок </w:t>
      </w:r>
      <w:r w:rsidR="009414FA">
        <w:rPr>
          <w:b/>
          <w:noProof/>
          <w:lang w:val="uk-UA"/>
        </w:rPr>
        <w:t>1</w:t>
      </w:r>
      <w:r w:rsidR="00B53BD6" w:rsidRPr="00CE199E">
        <w:rPr>
          <w:rStyle w:val="normaltextrun"/>
          <w:sz w:val="26"/>
          <w:szCs w:val="26"/>
          <w:lang w:val="uk-UA"/>
        </w:rPr>
        <w:fldChar w:fldCharType="end"/>
      </w:r>
      <w:r w:rsidRPr="00CE199E">
        <w:rPr>
          <w:rStyle w:val="normaltextrun"/>
          <w:sz w:val="26"/>
          <w:szCs w:val="26"/>
          <w:lang w:val="uk-UA"/>
        </w:rPr>
        <w:t>):</w:t>
      </w:r>
    </w:p>
    <w:p w14:paraId="3F879DE8" w14:textId="6FD99096" w:rsidR="00035EF4" w:rsidRPr="00CE199E" w:rsidRDefault="001C5AC0" w:rsidP="001C5AC0">
      <w:pPr>
        <w:pStyle w:val="paragraph"/>
        <w:keepNext/>
        <w:spacing w:before="0" w:beforeAutospacing="0" w:after="0" w:afterAutospacing="0"/>
        <w:ind w:left="708"/>
        <w:jc w:val="center"/>
        <w:textAlignment w:val="baseline"/>
        <w:rPr>
          <w:lang w:val="uk-UA"/>
        </w:rPr>
      </w:pPr>
      <w:r w:rsidRPr="00CE199E">
        <w:rPr>
          <w:noProof/>
          <w:lang w:val="uk-UA" w:eastAsia="uk-UA"/>
        </w:rPr>
        <w:drawing>
          <wp:inline distT="0" distB="0" distL="0" distR="0" wp14:anchorId="275A775F" wp14:editId="1C19ED7C">
            <wp:extent cx="4491024" cy="3610564"/>
            <wp:effectExtent l="19050" t="19050" r="24130" b="28575"/>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4491024" cy="3610564"/>
                    </a:xfrm>
                    <a:prstGeom prst="rect">
                      <a:avLst/>
                    </a:prstGeom>
                    <a:ln>
                      <a:solidFill>
                        <a:schemeClr val="accent1"/>
                      </a:solidFill>
                    </a:ln>
                  </pic:spPr>
                </pic:pic>
              </a:graphicData>
            </a:graphic>
          </wp:inline>
        </w:drawing>
      </w:r>
    </w:p>
    <w:p w14:paraId="1A647FBF" w14:textId="17AB4CAA" w:rsidR="00035EF4" w:rsidRPr="00CE199E" w:rsidRDefault="00035EF4" w:rsidP="001C5AC0">
      <w:pPr>
        <w:pStyle w:val="a7"/>
        <w:spacing w:before="120"/>
        <w:ind w:left="708"/>
        <w:rPr>
          <w:rStyle w:val="normaltextrun"/>
          <w:b/>
          <w:i/>
          <w:sz w:val="24"/>
          <w:lang w:val="uk-UA"/>
        </w:rPr>
      </w:pPr>
      <w:bookmarkStart w:id="73" w:name="_Ref104886708"/>
      <w:bookmarkStart w:id="74" w:name="_Ref102589289"/>
      <w:bookmarkStart w:id="75" w:name="_Toc104391381"/>
      <w:bookmarkStart w:id="76" w:name="_Toc192240193"/>
      <w:r w:rsidRPr="00CE199E">
        <w:rPr>
          <w:b/>
          <w:sz w:val="24"/>
          <w:lang w:val="uk-UA"/>
        </w:rPr>
        <w:t xml:space="preserve">Рисунок </w:t>
      </w:r>
      <w:r w:rsidRPr="00CE199E">
        <w:rPr>
          <w:b/>
          <w:sz w:val="24"/>
          <w:lang w:val="uk-UA"/>
        </w:rPr>
        <w:fldChar w:fldCharType="begin"/>
      </w:r>
      <w:r w:rsidRPr="00CE199E">
        <w:rPr>
          <w:b/>
          <w:sz w:val="24"/>
          <w:lang w:val="uk-UA"/>
        </w:rPr>
        <w:instrText xml:space="preserve"> SEQ Рисунок \* ARABIC </w:instrText>
      </w:r>
      <w:r w:rsidRPr="00CE199E">
        <w:rPr>
          <w:b/>
          <w:sz w:val="24"/>
          <w:lang w:val="uk-UA"/>
        </w:rPr>
        <w:fldChar w:fldCharType="separate"/>
      </w:r>
      <w:r w:rsidR="009414FA">
        <w:rPr>
          <w:b/>
          <w:noProof/>
          <w:sz w:val="24"/>
          <w:lang w:val="uk-UA"/>
        </w:rPr>
        <w:t>1</w:t>
      </w:r>
      <w:r w:rsidRPr="00CE199E">
        <w:rPr>
          <w:b/>
          <w:sz w:val="24"/>
          <w:lang w:val="uk-UA"/>
        </w:rPr>
        <w:fldChar w:fldCharType="end"/>
      </w:r>
      <w:bookmarkEnd w:id="73"/>
      <w:r w:rsidRPr="00CE199E">
        <w:rPr>
          <w:b/>
          <w:sz w:val="24"/>
          <w:lang w:val="uk-UA"/>
        </w:rPr>
        <w:t xml:space="preserve">. </w:t>
      </w:r>
      <w:r w:rsidR="001850B4" w:rsidRPr="00CE199E">
        <w:rPr>
          <w:b/>
          <w:sz w:val="24"/>
          <w:lang w:val="uk-UA"/>
        </w:rPr>
        <w:t>Вікно «</w:t>
      </w:r>
      <w:r w:rsidRPr="00CE199E">
        <w:rPr>
          <w:b/>
          <w:sz w:val="24"/>
          <w:lang w:val="uk-UA"/>
        </w:rPr>
        <w:t xml:space="preserve">Майстер встановлення </w:t>
      </w:r>
      <w:r w:rsidR="001850B4" w:rsidRPr="00CE199E">
        <w:rPr>
          <w:b/>
          <w:sz w:val="24"/>
          <w:lang w:val="uk-UA"/>
        </w:rPr>
        <w:t>ПРРО ДПС»</w:t>
      </w:r>
      <w:bookmarkEnd w:id="74"/>
      <w:bookmarkEnd w:id="75"/>
      <w:bookmarkEnd w:id="76"/>
    </w:p>
    <w:p w14:paraId="1C858740" w14:textId="469F1D93" w:rsidR="00035EF4" w:rsidRPr="00CE199E" w:rsidRDefault="001866B2" w:rsidP="000F0605">
      <w:pPr>
        <w:pStyle w:val="paragraph"/>
        <w:numPr>
          <w:ilvl w:val="0"/>
          <w:numId w:val="32"/>
        </w:numPr>
        <w:spacing w:before="240" w:beforeAutospacing="0" w:after="120" w:afterAutospacing="0"/>
        <w:ind w:left="1077" w:hanging="357"/>
        <w:jc w:val="both"/>
        <w:textAlignment w:val="baseline"/>
        <w:rPr>
          <w:sz w:val="26"/>
          <w:szCs w:val="26"/>
          <w:lang w:val="uk-UA"/>
        </w:rPr>
      </w:pPr>
      <w:r w:rsidRPr="00CE199E">
        <w:rPr>
          <w:sz w:val="26"/>
          <w:szCs w:val="26"/>
          <w:lang w:val="uk-UA"/>
        </w:rPr>
        <w:t>Н</w:t>
      </w:r>
      <w:r w:rsidR="00035EF4" w:rsidRPr="00CE199E">
        <w:rPr>
          <w:sz w:val="26"/>
          <w:szCs w:val="26"/>
          <w:lang w:val="uk-UA"/>
        </w:rPr>
        <w:t>атисн</w:t>
      </w:r>
      <w:r w:rsidRPr="00CE199E">
        <w:rPr>
          <w:sz w:val="26"/>
          <w:szCs w:val="26"/>
          <w:lang w:val="uk-UA"/>
        </w:rPr>
        <w:t>іть</w:t>
      </w:r>
      <w:r w:rsidR="00035EF4" w:rsidRPr="00CE199E">
        <w:rPr>
          <w:sz w:val="26"/>
          <w:szCs w:val="26"/>
          <w:lang w:val="uk-UA"/>
        </w:rPr>
        <w:t xml:space="preserve"> кнопку «Далі»</w:t>
      </w:r>
      <w:r w:rsidRPr="00CE199E">
        <w:rPr>
          <w:sz w:val="26"/>
          <w:szCs w:val="26"/>
          <w:lang w:val="uk-UA"/>
        </w:rPr>
        <w:t>.</w:t>
      </w:r>
    </w:p>
    <w:p w14:paraId="332556B2" w14:textId="73BF558C" w:rsidR="00817175" w:rsidRPr="00CE199E" w:rsidRDefault="00817175" w:rsidP="000F0605">
      <w:pPr>
        <w:pStyle w:val="paragraph"/>
        <w:numPr>
          <w:ilvl w:val="0"/>
          <w:numId w:val="32"/>
        </w:numPr>
        <w:spacing w:before="0" w:beforeAutospacing="0" w:after="0" w:afterAutospacing="0"/>
        <w:ind w:left="1077" w:hanging="357"/>
        <w:jc w:val="both"/>
        <w:textAlignment w:val="baseline"/>
        <w:rPr>
          <w:sz w:val="26"/>
          <w:szCs w:val="26"/>
          <w:lang w:val="uk-UA"/>
        </w:rPr>
      </w:pPr>
      <w:r w:rsidRPr="00CE199E">
        <w:rPr>
          <w:sz w:val="26"/>
          <w:szCs w:val="26"/>
          <w:lang w:val="uk-UA"/>
        </w:rPr>
        <w:t xml:space="preserve">Відкриється вікно «Вибір каталогу встановлення програми ПРРО ДПС» В даному вікні, у разі потреби, змініть шлях за яким буде встановлено дистрибутив </w:t>
      </w:r>
      <w:r w:rsidRPr="00CE199E">
        <w:rPr>
          <w:sz w:val="26"/>
          <w:szCs w:val="26"/>
          <w:lang w:val="uk-UA" w:eastAsia="zh-CN"/>
        </w:rPr>
        <w:t>ПЗ «ПРРО WINDOWS ДПС»</w:t>
      </w:r>
      <w:r w:rsidRPr="00CE199E">
        <w:rPr>
          <w:sz w:val="26"/>
          <w:szCs w:val="26"/>
          <w:lang w:val="uk-UA"/>
        </w:rPr>
        <w:t xml:space="preserve">, натиснувши на кнопку </w:t>
      </w:r>
      <w:r w:rsidRPr="00CE199E">
        <w:rPr>
          <w:noProof/>
          <w:lang w:val="uk-UA" w:eastAsia="uk-UA"/>
        </w:rPr>
        <w:drawing>
          <wp:inline distT="0" distB="0" distL="0" distR="0" wp14:anchorId="37C9EA93" wp14:editId="5838C8B7">
            <wp:extent cx="662997" cy="198137"/>
            <wp:effectExtent l="0" t="0" r="381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662997" cy="198137"/>
                    </a:xfrm>
                    <a:prstGeom prst="rect">
                      <a:avLst/>
                    </a:prstGeom>
                  </pic:spPr>
                </pic:pic>
              </a:graphicData>
            </a:graphic>
          </wp:inline>
        </w:drawing>
      </w:r>
    </w:p>
    <w:p w14:paraId="613E6E96" w14:textId="3D532724" w:rsidR="00817175" w:rsidRPr="00CE199E" w:rsidRDefault="00817175" w:rsidP="000F0605">
      <w:pPr>
        <w:pStyle w:val="paragraph"/>
        <w:numPr>
          <w:ilvl w:val="0"/>
          <w:numId w:val="32"/>
        </w:numPr>
        <w:spacing w:before="240" w:beforeAutospacing="0" w:after="120" w:afterAutospacing="0"/>
        <w:ind w:left="1077" w:hanging="357"/>
        <w:jc w:val="both"/>
        <w:textAlignment w:val="baseline"/>
        <w:rPr>
          <w:sz w:val="26"/>
          <w:szCs w:val="26"/>
          <w:lang w:val="uk-UA"/>
        </w:rPr>
      </w:pPr>
      <w:r w:rsidRPr="00CE199E">
        <w:rPr>
          <w:sz w:val="26"/>
          <w:szCs w:val="26"/>
          <w:lang w:val="uk-UA"/>
        </w:rPr>
        <w:lastRenderedPageBreak/>
        <w:t>За замовчуванням програма інсталюється за шляхом – C:\Users\&lt;Ваш користувач&gt;\</w:t>
      </w:r>
      <w:proofErr w:type="spellStart"/>
      <w:r w:rsidRPr="00CE199E">
        <w:rPr>
          <w:sz w:val="26"/>
          <w:szCs w:val="26"/>
          <w:lang w:val="uk-UA"/>
        </w:rPr>
        <w:t>AppData</w:t>
      </w:r>
      <w:proofErr w:type="spellEnd"/>
      <w:r w:rsidRPr="00CE199E">
        <w:rPr>
          <w:sz w:val="26"/>
          <w:szCs w:val="26"/>
          <w:lang w:val="uk-UA"/>
        </w:rPr>
        <w:t>\</w:t>
      </w:r>
      <w:proofErr w:type="spellStart"/>
      <w:r w:rsidRPr="00CE199E">
        <w:rPr>
          <w:sz w:val="26"/>
          <w:szCs w:val="26"/>
          <w:lang w:val="uk-UA"/>
        </w:rPr>
        <w:t>Local</w:t>
      </w:r>
      <w:proofErr w:type="spellEnd"/>
      <w:r w:rsidRPr="00CE199E">
        <w:rPr>
          <w:sz w:val="26"/>
          <w:szCs w:val="26"/>
          <w:lang w:val="uk-UA"/>
        </w:rPr>
        <w:t>\ПРРО ДПС</w:t>
      </w:r>
      <w:r w:rsidR="00C82517" w:rsidRPr="00CE199E">
        <w:rPr>
          <w:sz w:val="26"/>
          <w:szCs w:val="26"/>
          <w:lang w:val="uk-UA"/>
        </w:rPr>
        <w:t xml:space="preserve"> (</w:t>
      </w:r>
      <w:r w:rsidR="00C82517" w:rsidRPr="00CE199E">
        <w:rPr>
          <w:sz w:val="26"/>
          <w:szCs w:val="26"/>
          <w:lang w:val="uk-UA"/>
        </w:rPr>
        <w:fldChar w:fldCharType="begin"/>
      </w:r>
      <w:r w:rsidR="00C82517" w:rsidRPr="00CE199E">
        <w:rPr>
          <w:sz w:val="26"/>
          <w:szCs w:val="26"/>
          <w:lang w:val="uk-UA"/>
        </w:rPr>
        <w:instrText xml:space="preserve"> REF _Ref104886719 \h </w:instrText>
      </w:r>
      <w:r w:rsidR="00C82517" w:rsidRPr="00CE199E">
        <w:rPr>
          <w:sz w:val="26"/>
          <w:szCs w:val="26"/>
          <w:lang w:val="uk-UA"/>
        </w:rPr>
      </w:r>
      <w:r w:rsidR="00C82517" w:rsidRPr="00CE199E">
        <w:rPr>
          <w:sz w:val="26"/>
          <w:szCs w:val="26"/>
          <w:lang w:val="uk-UA"/>
        </w:rPr>
        <w:fldChar w:fldCharType="separate"/>
      </w:r>
      <w:r w:rsidR="009414FA" w:rsidRPr="00CE199E">
        <w:rPr>
          <w:b/>
          <w:lang w:val="uk-UA"/>
        </w:rPr>
        <w:t xml:space="preserve">Рисунок </w:t>
      </w:r>
      <w:r w:rsidR="009414FA">
        <w:rPr>
          <w:b/>
          <w:noProof/>
          <w:lang w:val="uk-UA"/>
        </w:rPr>
        <w:t>2</w:t>
      </w:r>
      <w:r w:rsidR="00C82517" w:rsidRPr="00CE199E">
        <w:rPr>
          <w:sz w:val="26"/>
          <w:szCs w:val="26"/>
          <w:lang w:val="uk-UA"/>
        </w:rPr>
        <w:fldChar w:fldCharType="end"/>
      </w:r>
      <w:r w:rsidR="00C82517" w:rsidRPr="00CE199E">
        <w:rPr>
          <w:sz w:val="26"/>
          <w:szCs w:val="26"/>
          <w:lang w:val="uk-UA"/>
        </w:rPr>
        <w:t>)</w:t>
      </w:r>
      <w:r w:rsidR="008E5980" w:rsidRPr="00CE199E">
        <w:rPr>
          <w:sz w:val="26"/>
          <w:szCs w:val="26"/>
          <w:lang w:val="uk-UA"/>
        </w:rPr>
        <w:t>.</w:t>
      </w:r>
    </w:p>
    <w:p w14:paraId="15129953" w14:textId="33D2E169" w:rsidR="001866B2" w:rsidRPr="00CE199E" w:rsidRDefault="00C82517" w:rsidP="00C82517">
      <w:pPr>
        <w:pStyle w:val="paragraph"/>
        <w:keepNext/>
        <w:spacing w:before="0" w:beforeAutospacing="0" w:after="0" w:afterAutospacing="0"/>
        <w:ind w:left="708"/>
        <w:jc w:val="center"/>
        <w:textAlignment w:val="baseline"/>
        <w:rPr>
          <w:lang w:val="uk-UA"/>
        </w:rPr>
      </w:pPr>
      <w:r w:rsidRPr="00CE199E">
        <w:rPr>
          <w:noProof/>
          <w:lang w:val="uk-UA" w:eastAsia="uk-UA"/>
        </w:rPr>
        <w:drawing>
          <wp:inline distT="0" distB="0" distL="0" distR="0" wp14:anchorId="3C1E44AC" wp14:editId="0F2DAF1B">
            <wp:extent cx="4340944" cy="3493770"/>
            <wp:effectExtent l="19050" t="19050" r="21590" b="1143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4418065" cy="3555841"/>
                    </a:xfrm>
                    <a:prstGeom prst="rect">
                      <a:avLst/>
                    </a:prstGeom>
                    <a:ln>
                      <a:solidFill>
                        <a:schemeClr val="accent1"/>
                      </a:solidFill>
                    </a:ln>
                  </pic:spPr>
                </pic:pic>
              </a:graphicData>
            </a:graphic>
          </wp:inline>
        </w:drawing>
      </w:r>
    </w:p>
    <w:p w14:paraId="73553706" w14:textId="62B751B7" w:rsidR="00035EF4" w:rsidRPr="00CE199E" w:rsidRDefault="001866B2" w:rsidP="00C82517">
      <w:pPr>
        <w:pStyle w:val="a7"/>
        <w:spacing w:before="120"/>
        <w:ind w:left="708"/>
        <w:rPr>
          <w:b/>
          <w:sz w:val="24"/>
          <w:lang w:val="uk-UA"/>
        </w:rPr>
      </w:pPr>
      <w:bookmarkStart w:id="77" w:name="_Ref104886719"/>
      <w:bookmarkStart w:id="78" w:name="_Ref102589382"/>
      <w:bookmarkStart w:id="79" w:name="_Toc104391382"/>
      <w:bookmarkStart w:id="80" w:name="_Toc192240194"/>
      <w:r w:rsidRPr="00CE199E">
        <w:rPr>
          <w:b/>
          <w:sz w:val="24"/>
          <w:lang w:val="uk-UA"/>
        </w:rPr>
        <w:t xml:space="preserve">Рисунок </w:t>
      </w:r>
      <w:r w:rsidRPr="00CE199E">
        <w:rPr>
          <w:b/>
          <w:sz w:val="24"/>
          <w:lang w:val="uk-UA"/>
        </w:rPr>
        <w:fldChar w:fldCharType="begin"/>
      </w:r>
      <w:r w:rsidRPr="00CE199E">
        <w:rPr>
          <w:b/>
          <w:sz w:val="24"/>
          <w:lang w:val="uk-UA"/>
        </w:rPr>
        <w:instrText xml:space="preserve"> SEQ Рисунок \* ARABIC </w:instrText>
      </w:r>
      <w:r w:rsidRPr="00CE199E">
        <w:rPr>
          <w:b/>
          <w:sz w:val="24"/>
          <w:lang w:val="uk-UA"/>
        </w:rPr>
        <w:fldChar w:fldCharType="separate"/>
      </w:r>
      <w:r w:rsidR="009414FA">
        <w:rPr>
          <w:b/>
          <w:noProof/>
          <w:sz w:val="24"/>
          <w:lang w:val="uk-UA"/>
        </w:rPr>
        <w:t>2</w:t>
      </w:r>
      <w:r w:rsidRPr="00CE199E">
        <w:rPr>
          <w:b/>
          <w:sz w:val="24"/>
          <w:lang w:val="uk-UA"/>
        </w:rPr>
        <w:fldChar w:fldCharType="end"/>
      </w:r>
      <w:bookmarkEnd w:id="77"/>
      <w:r w:rsidRPr="00CE199E">
        <w:rPr>
          <w:b/>
          <w:sz w:val="24"/>
          <w:lang w:val="uk-UA"/>
        </w:rPr>
        <w:t>. Вибір способу встановлення програми</w:t>
      </w:r>
      <w:bookmarkEnd w:id="78"/>
      <w:bookmarkEnd w:id="79"/>
      <w:bookmarkEnd w:id="80"/>
    </w:p>
    <w:p w14:paraId="272CDFF6" w14:textId="681887B5" w:rsidR="00035EF4" w:rsidRPr="00CE199E" w:rsidRDefault="00055948" w:rsidP="000F0605">
      <w:pPr>
        <w:pStyle w:val="paragraph"/>
        <w:numPr>
          <w:ilvl w:val="0"/>
          <w:numId w:val="32"/>
        </w:numPr>
        <w:spacing w:before="0" w:beforeAutospacing="0" w:after="120" w:afterAutospacing="0"/>
        <w:ind w:left="1077" w:hanging="357"/>
        <w:jc w:val="both"/>
        <w:textAlignment w:val="baseline"/>
        <w:rPr>
          <w:sz w:val="26"/>
          <w:szCs w:val="26"/>
          <w:lang w:val="uk-UA"/>
        </w:rPr>
      </w:pPr>
      <w:r w:rsidRPr="00CE199E">
        <w:rPr>
          <w:sz w:val="26"/>
          <w:szCs w:val="26"/>
          <w:lang w:val="uk-UA"/>
        </w:rPr>
        <w:t>Н</w:t>
      </w:r>
      <w:r w:rsidR="00035EF4" w:rsidRPr="00CE199E">
        <w:rPr>
          <w:sz w:val="26"/>
          <w:szCs w:val="26"/>
          <w:lang w:val="uk-UA"/>
        </w:rPr>
        <w:t>атисніть кнопку «Далі».</w:t>
      </w:r>
    </w:p>
    <w:p w14:paraId="45E8868C" w14:textId="74325E6D" w:rsidR="008E5980" w:rsidRPr="00CE199E" w:rsidRDefault="008E5980" w:rsidP="000F0605">
      <w:pPr>
        <w:pStyle w:val="paragraph"/>
        <w:numPr>
          <w:ilvl w:val="0"/>
          <w:numId w:val="32"/>
        </w:numPr>
        <w:spacing w:before="0" w:beforeAutospacing="0" w:after="120" w:afterAutospacing="0"/>
        <w:ind w:left="1077" w:hanging="357"/>
        <w:jc w:val="both"/>
        <w:textAlignment w:val="baseline"/>
        <w:rPr>
          <w:sz w:val="26"/>
          <w:szCs w:val="26"/>
          <w:lang w:val="uk-UA"/>
        </w:rPr>
      </w:pPr>
      <w:r w:rsidRPr="00CE199E">
        <w:rPr>
          <w:sz w:val="26"/>
          <w:szCs w:val="26"/>
          <w:lang w:val="uk-UA"/>
        </w:rPr>
        <w:t xml:space="preserve">Відкривається вікно «Вибір додаткових завдань». В даному вікні за замовчуванням заповнена відмітка у </w:t>
      </w:r>
      <w:proofErr w:type="spellStart"/>
      <w:r w:rsidRPr="00CE199E">
        <w:rPr>
          <w:sz w:val="26"/>
          <w:szCs w:val="26"/>
          <w:lang w:val="uk-UA"/>
        </w:rPr>
        <w:t>чекбоксі</w:t>
      </w:r>
      <w:proofErr w:type="spellEnd"/>
      <w:r w:rsidRPr="00CE199E">
        <w:rPr>
          <w:sz w:val="26"/>
          <w:szCs w:val="26"/>
          <w:lang w:val="uk-UA"/>
        </w:rPr>
        <w:t xml:space="preserve"> біля опції «Створити ярлик на Робочому столі». За потреби зніміть дану відмітку (</w:t>
      </w:r>
      <w:r w:rsidR="000A4284" w:rsidRPr="00CE199E">
        <w:rPr>
          <w:sz w:val="26"/>
          <w:szCs w:val="26"/>
          <w:lang w:val="uk-UA"/>
        </w:rPr>
        <w:fldChar w:fldCharType="begin"/>
      </w:r>
      <w:r w:rsidR="000A4284" w:rsidRPr="00CE199E">
        <w:rPr>
          <w:sz w:val="26"/>
          <w:szCs w:val="26"/>
          <w:lang w:val="uk-UA"/>
        </w:rPr>
        <w:instrText xml:space="preserve"> REF _Ref109400769 \h </w:instrText>
      </w:r>
      <w:r w:rsidR="000A4284" w:rsidRPr="00CE199E">
        <w:rPr>
          <w:sz w:val="26"/>
          <w:szCs w:val="26"/>
          <w:lang w:val="uk-UA"/>
        </w:rPr>
      </w:r>
      <w:r w:rsidR="000A4284" w:rsidRPr="00CE199E">
        <w:rPr>
          <w:sz w:val="26"/>
          <w:szCs w:val="26"/>
          <w:lang w:val="uk-UA"/>
        </w:rPr>
        <w:fldChar w:fldCharType="separate"/>
      </w:r>
      <w:r w:rsidR="009414FA" w:rsidRPr="00CE199E">
        <w:rPr>
          <w:b/>
          <w:lang w:val="uk-UA"/>
        </w:rPr>
        <w:t xml:space="preserve">Рисунок </w:t>
      </w:r>
      <w:r w:rsidR="009414FA">
        <w:rPr>
          <w:b/>
          <w:noProof/>
          <w:lang w:val="uk-UA"/>
        </w:rPr>
        <w:t>3</w:t>
      </w:r>
      <w:r w:rsidR="000A4284" w:rsidRPr="00CE199E">
        <w:rPr>
          <w:sz w:val="26"/>
          <w:szCs w:val="26"/>
          <w:lang w:val="uk-UA"/>
        </w:rPr>
        <w:fldChar w:fldCharType="end"/>
      </w:r>
      <w:r w:rsidRPr="00CE199E">
        <w:rPr>
          <w:sz w:val="26"/>
          <w:szCs w:val="26"/>
          <w:lang w:val="uk-UA"/>
        </w:rPr>
        <w:t>)</w:t>
      </w:r>
    </w:p>
    <w:p w14:paraId="65186501" w14:textId="77777777" w:rsidR="008E5980" w:rsidRPr="00CE199E" w:rsidRDefault="008E5980" w:rsidP="008E5980">
      <w:pPr>
        <w:pStyle w:val="paragraph"/>
        <w:keepNext/>
        <w:spacing w:before="0" w:beforeAutospacing="0" w:after="120" w:afterAutospacing="0"/>
        <w:ind w:left="708"/>
        <w:jc w:val="center"/>
        <w:textAlignment w:val="baseline"/>
        <w:rPr>
          <w:lang w:val="uk-UA"/>
        </w:rPr>
      </w:pPr>
      <w:r w:rsidRPr="00CE199E">
        <w:rPr>
          <w:noProof/>
          <w:lang w:val="uk-UA" w:eastAsia="uk-UA"/>
        </w:rPr>
        <w:drawing>
          <wp:inline distT="0" distB="0" distL="0" distR="0" wp14:anchorId="1BC903E9" wp14:editId="71BF57A9">
            <wp:extent cx="4248785" cy="3441643"/>
            <wp:effectExtent l="19050" t="19050" r="18415" b="26035"/>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4330376" cy="3507734"/>
                    </a:xfrm>
                    <a:prstGeom prst="rect">
                      <a:avLst/>
                    </a:prstGeom>
                    <a:ln>
                      <a:solidFill>
                        <a:schemeClr val="accent1"/>
                      </a:solidFill>
                    </a:ln>
                  </pic:spPr>
                </pic:pic>
              </a:graphicData>
            </a:graphic>
          </wp:inline>
        </w:drawing>
      </w:r>
    </w:p>
    <w:p w14:paraId="41AC0729" w14:textId="1FF2C0C0" w:rsidR="008E5980" w:rsidRPr="00CE199E" w:rsidRDefault="008E5980" w:rsidP="008E5980">
      <w:pPr>
        <w:pStyle w:val="a7"/>
        <w:ind w:left="708"/>
        <w:rPr>
          <w:sz w:val="26"/>
          <w:szCs w:val="26"/>
          <w:lang w:val="uk-UA"/>
        </w:rPr>
      </w:pPr>
      <w:bookmarkStart w:id="81" w:name="_Ref109400769"/>
      <w:bookmarkStart w:id="82" w:name="_Toc192240195"/>
      <w:r w:rsidRPr="00CE199E">
        <w:rPr>
          <w:b/>
          <w:sz w:val="24"/>
          <w:szCs w:val="24"/>
          <w:lang w:val="uk-UA"/>
        </w:rPr>
        <w:t xml:space="preserve">Рисунок </w:t>
      </w:r>
      <w:r w:rsidRPr="00CE199E">
        <w:rPr>
          <w:b/>
          <w:sz w:val="24"/>
          <w:szCs w:val="24"/>
          <w:lang w:val="uk-UA"/>
        </w:rPr>
        <w:fldChar w:fldCharType="begin"/>
      </w:r>
      <w:r w:rsidRPr="00CE199E">
        <w:rPr>
          <w:b/>
          <w:sz w:val="24"/>
          <w:szCs w:val="24"/>
          <w:lang w:val="uk-UA"/>
        </w:rPr>
        <w:instrText xml:space="preserve"> SEQ Рисунок \* ARABIC </w:instrText>
      </w:r>
      <w:r w:rsidRPr="00CE199E">
        <w:rPr>
          <w:b/>
          <w:sz w:val="24"/>
          <w:szCs w:val="24"/>
          <w:lang w:val="uk-UA"/>
        </w:rPr>
        <w:fldChar w:fldCharType="separate"/>
      </w:r>
      <w:r w:rsidR="009414FA">
        <w:rPr>
          <w:b/>
          <w:noProof/>
          <w:sz w:val="24"/>
          <w:szCs w:val="24"/>
          <w:lang w:val="uk-UA"/>
        </w:rPr>
        <w:t>3</w:t>
      </w:r>
      <w:r w:rsidRPr="00CE199E">
        <w:rPr>
          <w:b/>
          <w:sz w:val="24"/>
          <w:szCs w:val="24"/>
          <w:lang w:val="uk-UA"/>
        </w:rPr>
        <w:fldChar w:fldCharType="end"/>
      </w:r>
      <w:bookmarkEnd w:id="81"/>
      <w:r w:rsidRPr="00CE199E">
        <w:rPr>
          <w:b/>
          <w:sz w:val="24"/>
          <w:szCs w:val="24"/>
          <w:lang w:val="uk-UA"/>
        </w:rPr>
        <w:t>. Вікно «Вибір додаткових завдань»</w:t>
      </w:r>
      <w:bookmarkEnd w:id="82"/>
    </w:p>
    <w:p w14:paraId="07291F05" w14:textId="3AEB3EC5" w:rsidR="008E5980" w:rsidRPr="00CE199E" w:rsidRDefault="008E5980" w:rsidP="000F0605">
      <w:pPr>
        <w:pStyle w:val="paragraph"/>
        <w:numPr>
          <w:ilvl w:val="0"/>
          <w:numId w:val="32"/>
        </w:numPr>
        <w:spacing w:before="0" w:beforeAutospacing="0" w:after="120" w:afterAutospacing="0"/>
        <w:ind w:left="1077" w:hanging="357"/>
        <w:jc w:val="both"/>
        <w:textAlignment w:val="baseline"/>
        <w:rPr>
          <w:sz w:val="26"/>
          <w:szCs w:val="26"/>
          <w:lang w:val="uk-UA"/>
        </w:rPr>
      </w:pPr>
      <w:r w:rsidRPr="00CE199E">
        <w:rPr>
          <w:sz w:val="26"/>
          <w:szCs w:val="26"/>
          <w:lang w:val="uk-UA"/>
        </w:rPr>
        <w:lastRenderedPageBreak/>
        <w:t>Натисніть кнопку «Далі».</w:t>
      </w:r>
    </w:p>
    <w:p w14:paraId="085362C7" w14:textId="0C0F7D1E" w:rsidR="008E5980" w:rsidRPr="00CE199E" w:rsidRDefault="008E5980" w:rsidP="000F0605">
      <w:pPr>
        <w:pStyle w:val="paragraph"/>
        <w:numPr>
          <w:ilvl w:val="0"/>
          <w:numId w:val="32"/>
        </w:numPr>
        <w:spacing w:before="0" w:beforeAutospacing="0" w:after="120" w:afterAutospacing="0"/>
        <w:ind w:left="1077" w:hanging="357"/>
        <w:jc w:val="both"/>
        <w:textAlignment w:val="baseline"/>
        <w:rPr>
          <w:sz w:val="26"/>
          <w:szCs w:val="26"/>
          <w:lang w:val="uk-UA"/>
        </w:rPr>
      </w:pPr>
      <w:r w:rsidRPr="00CE199E">
        <w:rPr>
          <w:sz w:val="26"/>
          <w:szCs w:val="26"/>
          <w:lang w:val="uk-UA"/>
        </w:rPr>
        <w:t>Відкривається вікно «Встановлення» Розпочинається процес інсталяції дистрибутиву.(</w:t>
      </w:r>
      <w:r w:rsidRPr="00CE199E">
        <w:rPr>
          <w:sz w:val="26"/>
          <w:szCs w:val="26"/>
          <w:lang w:val="uk-UA"/>
        </w:rPr>
        <w:fldChar w:fldCharType="begin"/>
      </w:r>
      <w:r w:rsidRPr="00CE199E">
        <w:rPr>
          <w:sz w:val="26"/>
          <w:szCs w:val="26"/>
          <w:lang w:val="uk-UA"/>
        </w:rPr>
        <w:instrText xml:space="preserve"> REF _Ref106975972 \h  \* MERGEFORMAT </w:instrText>
      </w:r>
      <w:r w:rsidRPr="00CE199E">
        <w:rPr>
          <w:sz w:val="26"/>
          <w:szCs w:val="26"/>
          <w:lang w:val="uk-UA"/>
        </w:rPr>
      </w:r>
      <w:r w:rsidRPr="00CE199E">
        <w:rPr>
          <w:sz w:val="26"/>
          <w:szCs w:val="26"/>
          <w:lang w:val="uk-UA"/>
        </w:rPr>
        <w:fldChar w:fldCharType="separate"/>
      </w:r>
      <w:r w:rsidR="009414FA" w:rsidRPr="00CE199E">
        <w:rPr>
          <w:b/>
          <w:lang w:val="uk-UA"/>
        </w:rPr>
        <w:t xml:space="preserve">Рисунок </w:t>
      </w:r>
      <w:r w:rsidR="009414FA">
        <w:rPr>
          <w:b/>
          <w:noProof/>
          <w:lang w:val="uk-UA"/>
        </w:rPr>
        <w:t>4</w:t>
      </w:r>
      <w:r w:rsidRPr="00CE199E">
        <w:rPr>
          <w:sz w:val="26"/>
          <w:szCs w:val="26"/>
          <w:lang w:val="uk-UA"/>
        </w:rPr>
        <w:fldChar w:fldCharType="end"/>
      </w:r>
      <w:r w:rsidRPr="00CE199E">
        <w:rPr>
          <w:sz w:val="26"/>
          <w:szCs w:val="26"/>
          <w:lang w:val="uk-UA"/>
        </w:rPr>
        <w:t>)</w:t>
      </w:r>
    </w:p>
    <w:p w14:paraId="1291904B" w14:textId="77777777" w:rsidR="006F1A28" w:rsidRPr="00CE199E" w:rsidRDefault="006F1A28" w:rsidP="006F1A28">
      <w:pPr>
        <w:pStyle w:val="paragraph"/>
        <w:keepNext/>
        <w:spacing w:before="0" w:beforeAutospacing="0" w:after="120" w:afterAutospacing="0"/>
        <w:ind w:left="708"/>
        <w:jc w:val="center"/>
        <w:textAlignment w:val="baseline"/>
        <w:rPr>
          <w:lang w:val="uk-UA"/>
        </w:rPr>
      </w:pPr>
      <w:r w:rsidRPr="00CE199E">
        <w:rPr>
          <w:noProof/>
          <w:lang w:val="uk-UA" w:eastAsia="uk-UA"/>
        </w:rPr>
        <w:drawing>
          <wp:inline distT="0" distB="0" distL="0" distR="0" wp14:anchorId="7D9E9928" wp14:editId="48669E39">
            <wp:extent cx="4288775" cy="3453215"/>
            <wp:effectExtent l="19050" t="19050" r="17145" b="1397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4316223" cy="3475315"/>
                    </a:xfrm>
                    <a:prstGeom prst="rect">
                      <a:avLst/>
                    </a:prstGeom>
                    <a:ln>
                      <a:solidFill>
                        <a:schemeClr val="accent1"/>
                      </a:solidFill>
                    </a:ln>
                  </pic:spPr>
                </pic:pic>
              </a:graphicData>
            </a:graphic>
          </wp:inline>
        </w:drawing>
      </w:r>
    </w:p>
    <w:p w14:paraId="75594AFC" w14:textId="6C4CA9D2" w:rsidR="006F1A28" w:rsidRPr="00CE199E" w:rsidRDefault="006F1A28" w:rsidP="006F1A28">
      <w:pPr>
        <w:pStyle w:val="a7"/>
        <w:ind w:left="1080"/>
        <w:rPr>
          <w:b/>
          <w:i/>
          <w:sz w:val="24"/>
          <w:szCs w:val="24"/>
          <w:lang w:val="uk-UA"/>
        </w:rPr>
      </w:pPr>
      <w:bookmarkStart w:id="83" w:name="_Ref106975972"/>
      <w:bookmarkStart w:id="84" w:name="_Toc107297412"/>
      <w:bookmarkStart w:id="85" w:name="_Toc192240196"/>
      <w:r w:rsidRPr="00CE199E">
        <w:rPr>
          <w:b/>
          <w:sz w:val="24"/>
          <w:szCs w:val="24"/>
          <w:lang w:val="uk-UA"/>
        </w:rPr>
        <w:t xml:space="preserve">Рисунок </w:t>
      </w:r>
      <w:r w:rsidRPr="00CE199E">
        <w:rPr>
          <w:b/>
          <w:i/>
          <w:sz w:val="24"/>
          <w:szCs w:val="24"/>
          <w:lang w:val="uk-UA"/>
        </w:rPr>
        <w:fldChar w:fldCharType="begin"/>
      </w:r>
      <w:r w:rsidRPr="00CE199E">
        <w:rPr>
          <w:b/>
          <w:sz w:val="24"/>
          <w:szCs w:val="24"/>
          <w:lang w:val="uk-UA"/>
        </w:rPr>
        <w:instrText xml:space="preserve"> SEQ Рисунок \* ARABIC </w:instrText>
      </w:r>
      <w:r w:rsidRPr="00CE199E">
        <w:rPr>
          <w:b/>
          <w:i/>
          <w:sz w:val="24"/>
          <w:szCs w:val="24"/>
          <w:lang w:val="uk-UA"/>
        </w:rPr>
        <w:fldChar w:fldCharType="separate"/>
      </w:r>
      <w:r w:rsidR="009414FA">
        <w:rPr>
          <w:b/>
          <w:noProof/>
          <w:sz w:val="24"/>
          <w:szCs w:val="24"/>
          <w:lang w:val="uk-UA"/>
        </w:rPr>
        <w:t>4</w:t>
      </w:r>
      <w:r w:rsidRPr="00CE199E">
        <w:rPr>
          <w:b/>
          <w:i/>
          <w:sz w:val="24"/>
          <w:szCs w:val="24"/>
          <w:lang w:val="uk-UA"/>
        </w:rPr>
        <w:fldChar w:fldCharType="end"/>
      </w:r>
      <w:bookmarkEnd w:id="83"/>
      <w:r w:rsidRPr="00CE199E">
        <w:rPr>
          <w:b/>
          <w:sz w:val="24"/>
          <w:szCs w:val="24"/>
          <w:lang w:val="uk-UA"/>
        </w:rPr>
        <w:t>. Вікно «Встановлення»</w:t>
      </w:r>
      <w:bookmarkEnd w:id="84"/>
      <w:bookmarkEnd w:id="85"/>
    </w:p>
    <w:p w14:paraId="1D26B840" w14:textId="41059E79" w:rsidR="008E5980" w:rsidRPr="00CE199E" w:rsidRDefault="006F1A28" w:rsidP="000F0605">
      <w:pPr>
        <w:pStyle w:val="paragraph"/>
        <w:numPr>
          <w:ilvl w:val="0"/>
          <w:numId w:val="32"/>
        </w:numPr>
        <w:spacing w:before="240" w:beforeAutospacing="0" w:after="120" w:afterAutospacing="0"/>
        <w:ind w:left="1077" w:hanging="357"/>
        <w:jc w:val="both"/>
        <w:textAlignment w:val="baseline"/>
        <w:rPr>
          <w:sz w:val="26"/>
          <w:szCs w:val="26"/>
          <w:lang w:val="uk-UA"/>
        </w:rPr>
      </w:pPr>
      <w:r w:rsidRPr="00CE199E">
        <w:rPr>
          <w:sz w:val="26"/>
          <w:szCs w:val="26"/>
          <w:lang w:val="uk-UA"/>
        </w:rPr>
        <w:t>Після закінчення процесу встановлення дистрибутиву натисніть кнопку «Готово» (</w:t>
      </w:r>
      <w:r w:rsidRPr="00CE199E">
        <w:rPr>
          <w:sz w:val="26"/>
          <w:szCs w:val="26"/>
          <w:lang w:val="uk-UA"/>
        </w:rPr>
        <w:fldChar w:fldCharType="begin"/>
      </w:r>
      <w:r w:rsidRPr="00CE199E">
        <w:rPr>
          <w:sz w:val="26"/>
          <w:szCs w:val="26"/>
          <w:lang w:val="uk-UA"/>
        </w:rPr>
        <w:instrText xml:space="preserve"> REF _Ref105327220 \h  \* MERGEFORMAT </w:instrText>
      </w:r>
      <w:r w:rsidRPr="00CE199E">
        <w:rPr>
          <w:sz w:val="26"/>
          <w:szCs w:val="26"/>
          <w:lang w:val="uk-UA"/>
        </w:rPr>
      </w:r>
      <w:r w:rsidRPr="00CE199E">
        <w:rPr>
          <w:sz w:val="26"/>
          <w:szCs w:val="26"/>
          <w:lang w:val="uk-UA"/>
        </w:rPr>
        <w:fldChar w:fldCharType="separate"/>
      </w:r>
      <w:r w:rsidR="009414FA" w:rsidRPr="00CE199E">
        <w:rPr>
          <w:b/>
          <w:lang w:val="uk-UA"/>
        </w:rPr>
        <w:t xml:space="preserve">Рисунок </w:t>
      </w:r>
      <w:r w:rsidR="009414FA" w:rsidRPr="009414FA">
        <w:rPr>
          <w:b/>
          <w:iCs/>
          <w:noProof/>
          <w:lang w:val="uk-UA"/>
        </w:rPr>
        <w:t>5</w:t>
      </w:r>
      <w:r w:rsidRPr="00CE199E">
        <w:rPr>
          <w:sz w:val="26"/>
          <w:szCs w:val="26"/>
          <w:lang w:val="uk-UA"/>
        </w:rPr>
        <w:fldChar w:fldCharType="end"/>
      </w:r>
      <w:r w:rsidRPr="00CE199E">
        <w:rPr>
          <w:sz w:val="26"/>
          <w:szCs w:val="26"/>
          <w:lang w:val="uk-UA"/>
        </w:rPr>
        <w:t>).</w:t>
      </w:r>
    </w:p>
    <w:p w14:paraId="24E71A04" w14:textId="77777777" w:rsidR="003F44D0" w:rsidRPr="00CE199E" w:rsidRDefault="003F44D0" w:rsidP="003F44D0">
      <w:pPr>
        <w:pStyle w:val="paragraph"/>
        <w:keepNext/>
        <w:spacing w:before="120" w:beforeAutospacing="0" w:after="120" w:afterAutospacing="0"/>
        <w:ind w:left="709"/>
        <w:jc w:val="center"/>
        <w:textAlignment w:val="baseline"/>
        <w:rPr>
          <w:sz w:val="26"/>
          <w:szCs w:val="26"/>
          <w:lang w:val="uk-UA"/>
        </w:rPr>
      </w:pPr>
      <w:r w:rsidRPr="00CE199E">
        <w:rPr>
          <w:noProof/>
          <w:lang w:val="uk-UA" w:eastAsia="uk-UA"/>
        </w:rPr>
        <w:drawing>
          <wp:inline distT="0" distB="0" distL="0" distR="0" wp14:anchorId="69119E2E" wp14:editId="63EE2958">
            <wp:extent cx="4265934" cy="3444822"/>
            <wp:effectExtent l="19050" t="19050" r="20320" b="2286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4293741" cy="3467277"/>
                    </a:xfrm>
                    <a:prstGeom prst="rect">
                      <a:avLst/>
                    </a:prstGeom>
                    <a:ln>
                      <a:solidFill>
                        <a:schemeClr val="accent1"/>
                      </a:solidFill>
                    </a:ln>
                  </pic:spPr>
                </pic:pic>
              </a:graphicData>
            </a:graphic>
          </wp:inline>
        </w:drawing>
      </w:r>
    </w:p>
    <w:p w14:paraId="5C068A45" w14:textId="690AE338" w:rsidR="006F1A28" w:rsidRPr="00CE199E" w:rsidRDefault="003F44D0" w:rsidP="003F44D0">
      <w:pPr>
        <w:pStyle w:val="paragraph"/>
        <w:spacing w:before="120" w:beforeAutospacing="0" w:after="240" w:afterAutospacing="0"/>
        <w:ind w:left="720"/>
        <w:jc w:val="center"/>
        <w:textAlignment w:val="baseline"/>
        <w:rPr>
          <w:sz w:val="26"/>
          <w:szCs w:val="26"/>
          <w:lang w:val="uk-UA"/>
        </w:rPr>
      </w:pPr>
      <w:bookmarkStart w:id="86" w:name="_Ref105327220"/>
      <w:bookmarkStart w:id="87" w:name="_Toc104448827"/>
      <w:bookmarkStart w:id="88" w:name="_Toc107297413"/>
      <w:bookmarkStart w:id="89" w:name="_Toc192240197"/>
      <w:r w:rsidRPr="00CE199E">
        <w:rPr>
          <w:b/>
          <w:lang w:val="uk-UA"/>
        </w:rPr>
        <w:t xml:space="preserve">Рисунок </w:t>
      </w:r>
      <w:r w:rsidRPr="00CE199E">
        <w:rPr>
          <w:b/>
          <w:i/>
          <w:iCs/>
          <w:lang w:val="uk-UA"/>
        </w:rPr>
        <w:fldChar w:fldCharType="begin"/>
      </w:r>
      <w:r w:rsidRPr="00CE199E">
        <w:rPr>
          <w:b/>
          <w:lang w:val="uk-UA"/>
        </w:rPr>
        <w:instrText xml:space="preserve"> SEQ Рисунок \* ARABIC </w:instrText>
      </w:r>
      <w:r w:rsidRPr="00CE199E">
        <w:rPr>
          <w:b/>
          <w:i/>
          <w:iCs/>
          <w:lang w:val="uk-UA"/>
        </w:rPr>
        <w:fldChar w:fldCharType="separate"/>
      </w:r>
      <w:r w:rsidR="009414FA">
        <w:rPr>
          <w:b/>
          <w:noProof/>
          <w:lang w:val="uk-UA"/>
        </w:rPr>
        <w:t>5</w:t>
      </w:r>
      <w:r w:rsidRPr="00CE199E">
        <w:rPr>
          <w:b/>
          <w:i/>
          <w:iCs/>
          <w:lang w:val="uk-UA"/>
        </w:rPr>
        <w:fldChar w:fldCharType="end"/>
      </w:r>
      <w:bookmarkEnd w:id="86"/>
      <w:r w:rsidRPr="00CE199E">
        <w:rPr>
          <w:b/>
          <w:lang w:val="uk-UA"/>
        </w:rPr>
        <w:t>. Повідомлення про завершення встановлення програми</w:t>
      </w:r>
      <w:bookmarkEnd w:id="87"/>
      <w:bookmarkEnd w:id="88"/>
      <w:bookmarkEnd w:id="89"/>
    </w:p>
    <w:p w14:paraId="30FA74A2" w14:textId="1E5B60DA" w:rsidR="001803EF" w:rsidRPr="00CE199E" w:rsidRDefault="001803EF" w:rsidP="001803EF">
      <w:pPr>
        <w:pStyle w:val="2"/>
      </w:pPr>
      <w:bookmarkStart w:id="90" w:name="_Toc192251828"/>
      <w:r w:rsidRPr="00CE199E">
        <w:lastRenderedPageBreak/>
        <w:t>Оновлення програми</w:t>
      </w:r>
      <w:bookmarkEnd w:id="90"/>
    </w:p>
    <w:p w14:paraId="25DA5421" w14:textId="77777777" w:rsidR="003F44D0" w:rsidRPr="00CE199E" w:rsidRDefault="003F44D0" w:rsidP="003F44D0">
      <w:pPr>
        <w:pStyle w:val="paragraph"/>
        <w:spacing w:before="0" w:beforeAutospacing="0" w:after="0" w:afterAutospacing="0" w:line="276" w:lineRule="auto"/>
        <w:ind w:firstLine="578"/>
        <w:jc w:val="both"/>
        <w:rPr>
          <w:rStyle w:val="normaltextrun"/>
          <w:sz w:val="26"/>
          <w:szCs w:val="26"/>
          <w:lang w:val="uk-UA"/>
        </w:rPr>
      </w:pPr>
      <w:r w:rsidRPr="00CE199E">
        <w:rPr>
          <w:rStyle w:val="normaltextrun"/>
          <w:sz w:val="26"/>
          <w:szCs w:val="26"/>
          <w:lang w:val="uk-UA"/>
        </w:rPr>
        <w:t>Під час запуску встановленого екземпляру дистрибутиву ПЗ «ПРРО WINDOWS ДПС», буде відбуватись автоматична перевірка наявності нової версії ПЗ.</w:t>
      </w:r>
    </w:p>
    <w:p w14:paraId="43DA2C63" w14:textId="77777777" w:rsidR="003F44D0" w:rsidRPr="00CE199E" w:rsidRDefault="003F44D0" w:rsidP="003F44D0">
      <w:pPr>
        <w:pStyle w:val="paragraph"/>
        <w:spacing w:before="0" w:beforeAutospacing="0" w:after="120" w:afterAutospacing="0" w:line="276" w:lineRule="auto"/>
        <w:ind w:firstLine="578"/>
        <w:jc w:val="both"/>
        <w:rPr>
          <w:rStyle w:val="normaltextrun"/>
          <w:sz w:val="26"/>
          <w:szCs w:val="26"/>
          <w:lang w:val="uk-UA"/>
        </w:rPr>
      </w:pPr>
      <w:r w:rsidRPr="00CE199E">
        <w:rPr>
          <w:rStyle w:val="normaltextrun"/>
          <w:sz w:val="26"/>
          <w:szCs w:val="26"/>
          <w:lang w:val="uk-UA"/>
        </w:rPr>
        <w:t>За наявності доступного дистрибутиву нової версії, користувачу буде запропоновано його завантажити для подальшого встановлення.</w:t>
      </w:r>
    </w:p>
    <w:p w14:paraId="329F5706" w14:textId="23E5A6DC" w:rsidR="003F44D0" w:rsidRPr="00CE199E" w:rsidRDefault="003F44D0" w:rsidP="003F44D0">
      <w:pPr>
        <w:rPr>
          <w:lang w:val="uk-UA"/>
        </w:rPr>
      </w:pPr>
      <w:r w:rsidRPr="00CE199E">
        <w:rPr>
          <w:rStyle w:val="normaltextrun"/>
          <w:szCs w:val="26"/>
          <w:lang w:val="uk-UA"/>
        </w:rPr>
        <w:t>Оновлення встановленого ПЗ ПРРО ДПС відбувається аналогічно до процесу встановлення нового екземпляру. Після запуску інсталятору нової версії, користувачу необхідно обрати пункт оновлення ПЗ.</w:t>
      </w:r>
    </w:p>
    <w:p w14:paraId="442FC5B1" w14:textId="77777777" w:rsidR="009B0469" w:rsidRPr="00CE199E" w:rsidRDefault="009B0469" w:rsidP="00990243">
      <w:pPr>
        <w:pStyle w:val="2"/>
        <w:spacing w:before="360"/>
        <w:ind w:left="578" w:hanging="578"/>
      </w:pPr>
      <w:bookmarkStart w:id="91" w:name="_Toc41594322"/>
      <w:bookmarkStart w:id="92" w:name="_Toc192251829"/>
      <w:r w:rsidRPr="00CE199E">
        <w:t xml:space="preserve">Запуск </w:t>
      </w:r>
      <w:bookmarkEnd w:id="91"/>
      <w:r w:rsidRPr="00CE199E">
        <w:t>ПЗ ПРРО</w:t>
      </w:r>
      <w:bookmarkEnd w:id="92"/>
    </w:p>
    <w:p w14:paraId="7A10F9E7" w14:textId="77777777" w:rsidR="00A12C0E" w:rsidRPr="00CE199E" w:rsidRDefault="00A12C0E" w:rsidP="00A12C0E">
      <w:pPr>
        <w:ind w:firstLine="578"/>
        <w:rPr>
          <w:szCs w:val="26"/>
          <w:lang w:val="uk-UA"/>
        </w:rPr>
      </w:pPr>
      <w:r w:rsidRPr="00CE199E">
        <w:rPr>
          <w:szCs w:val="26"/>
          <w:lang w:val="uk-UA"/>
        </w:rPr>
        <w:t xml:space="preserve">Для запуску </w:t>
      </w:r>
      <w:r w:rsidRPr="00CE199E">
        <w:rPr>
          <w:szCs w:val="26"/>
          <w:lang w:val="uk-UA" w:eastAsia="zh-CN"/>
        </w:rPr>
        <w:t>ПЗ «ПРРО WINDOWS ДПС»</w:t>
      </w:r>
      <w:r w:rsidRPr="00CE199E">
        <w:rPr>
          <w:szCs w:val="26"/>
          <w:lang w:val="uk-UA"/>
        </w:rPr>
        <w:t xml:space="preserve"> оберіть один із способів:</w:t>
      </w:r>
    </w:p>
    <w:p w14:paraId="603A0840" w14:textId="29EF63F3" w:rsidR="00A9566E" w:rsidRPr="00CE199E" w:rsidRDefault="00A12C0E" w:rsidP="002A1D0D">
      <w:pPr>
        <w:pStyle w:val="a5"/>
        <w:widowControl w:val="0"/>
        <w:numPr>
          <w:ilvl w:val="0"/>
          <w:numId w:val="7"/>
        </w:numPr>
        <w:shd w:val="clear" w:color="auto" w:fill="FFFFFF"/>
        <w:tabs>
          <w:tab w:val="left" w:pos="907"/>
          <w:tab w:val="left" w:pos="1276"/>
        </w:tabs>
        <w:autoSpaceDE w:val="0"/>
        <w:autoSpaceDN w:val="0"/>
        <w:adjustRightInd w:val="0"/>
        <w:spacing w:before="0" w:line="240" w:lineRule="auto"/>
        <w:ind w:left="0" w:firstLine="851"/>
        <w:contextualSpacing w:val="0"/>
        <w:rPr>
          <w:noProof/>
          <w:lang w:val="uk-UA"/>
        </w:rPr>
      </w:pPr>
      <w:r w:rsidRPr="00CE199E">
        <w:rPr>
          <w:szCs w:val="26"/>
          <w:lang w:val="uk-UA"/>
        </w:rPr>
        <w:t xml:space="preserve">натисніть два рази лівою кнопкою миші на значку програми </w:t>
      </w:r>
      <w:r w:rsidR="006D4DF5" w:rsidRPr="00CE199E">
        <w:rPr>
          <w:noProof/>
          <w:lang w:val="uk-UA" w:eastAsia="uk-UA"/>
        </w:rPr>
        <w:drawing>
          <wp:inline distT="0" distB="0" distL="0" distR="0" wp14:anchorId="480C7A8B" wp14:editId="2D71FFCF">
            <wp:extent cx="381600" cy="380934"/>
            <wp:effectExtent l="0" t="0" r="0" b="635"/>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Рисунок 36"/>
                    <pic:cNvPicPr>
                      <a:picLocks noChangeAspect="1" noChangeArrowheads="1"/>
                    </pic:cNvPicPr>
                  </pic:nvPicPr>
                  <pic:blipFill>
                    <a:blip r:embed="rId11" cstate="print">
                      <a:extLst>
                        <a:ext uri="{28A0092B-C50C-407E-A947-70E740481C1C}">
                          <a14:useLocalDpi xmlns:a14="http://schemas.microsoft.com/office/drawing/2010/main" val="0"/>
                        </a:ext>
                      </a:extLst>
                    </a:blip>
                    <a:stretch>
                      <a:fillRect/>
                    </a:stretch>
                  </pic:blipFill>
                  <pic:spPr bwMode="auto">
                    <a:xfrm>
                      <a:off x="0" y="0"/>
                      <a:ext cx="381600" cy="380934"/>
                    </a:xfrm>
                    <a:prstGeom prst="rect">
                      <a:avLst/>
                    </a:prstGeom>
                    <a:noFill/>
                    <a:ln>
                      <a:noFill/>
                    </a:ln>
                  </pic:spPr>
                </pic:pic>
              </a:graphicData>
            </a:graphic>
          </wp:inline>
        </w:drawing>
      </w:r>
      <w:r w:rsidRPr="00CE199E">
        <w:rPr>
          <w:szCs w:val="26"/>
          <w:lang w:val="uk-UA"/>
        </w:rPr>
        <w:t>;</w:t>
      </w:r>
    </w:p>
    <w:p w14:paraId="77BFEC91" w14:textId="7A05121A" w:rsidR="009B0469" w:rsidRPr="00CE199E" w:rsidRDefault="00A12C0E" w:rsidP="002A1D0D">
      <w:pPr>
        <w:pStyle w:val="a5"/>
        <w:widowControl w:val="0"/>
        <w:numPr>
          <w:ilvl w:val="0"/>
          <w:numId w:val="7"/>
        </w:numPr>
        <w:shd w:val="clear" w:color="auto" w:fill="FFFFFF"/>
        <w:tabs>
          <w:tab w:val="left" w:pos="907"/>
          <w:tab w:val="left" w:pos="1276"/>
        </w:tabs>
        <w:autoSpaceDE w:val="0"/>
        <w:autoSpaceDN w:val="0"/>
        <w:adjustRightInd w:val="0"/>
        <w:spacing w:before="0" w:line="240" w:lineRule="auto"/>
        <w:ind w:left="0" w:firstLine="851"/>
        <w:contextualSpacing w:val="0"/>
        <w:rPr>
          <w:noProof/>
          <w:lang w:val="uk-UA"/>
        </w:rPr>
      </w:pPr>
      <w:r w:rsidRPr="00CE199E">
        <w:rPr>
          <w:szCs w:val="26"/>
          <w:lang w:val="uk-UA"/>
        </w:rPr>
        <w:t>або виділіть іконку програми та натисніть клавішу «</w:t>
      </w:r>
      <w:proofErr w:type="spellStart"/>
      <w:r w:rsidRPr="00CE199E">
        <w:rPr>
          <w:szCs w:val="26"/>
          <w:lang w:val="uk-UA"/>
        </w:rPr>
        <w:t>Enter</w:t>
      </w:r>
      <w:proofErr w:type="spellEnd"/>
      <w:r w:rsidRPr="00CE199E">
        <w:rPr>
          <w:szCs w:val="26"/>
          <w:lang w:val="uk-UA"/>
        </w:rPr>
        <w:t>».</w:t>
      </w:r>
    </w:p>
    <w:p w14:paraId="2F945CEB" w14:textId="6745FC55" w:rsidR="00A12C0E" w:rsidRPr="00CE199E" w:rsidRDefault="00A12C0E" w:rsidP="00A12C0E">
      <w:pPr>
        <w:spacing w:before="240"/>
        <w:ind w:firstLine="578"/>
        <w:rPr>
          <w:noProof/>
          <w:lang w:val="uk-UA"/>
        </w:rPr>
      </w:pPr>
      <w:r w:rsidRPr="00CE199E">
        <w:rPr>
          <w:noProof/>
          <w:lang w:val="uk-UA"/>
        </w:rPr>
        <w:tab/>
      </w:r>
      <w:r w:rsidRPr="00CE199E">
        <w:rPr>
          <w:szCs w:val="26"/>
          <w:lang w:val="uk-UA"/>
        </w:rPr>
        <w:t>Відкриється вікно авторизації у ПЗ «ПРРО WINDOWS ДПС».</w:t>
      </w:r>
    </w:p>
    <w:p w14:paraId="24F7BBF4" w14:textId="2A4BB7FD" w:rsidR="000A2592" w:rsidRPr="00CE199E" w:rsidRDefault="000A2592" w:rsidP="00D1724E">
      <w:pPr>
        <w:pStyle w:val="2"/>
        <w:spacing w:before="360"/>
        <w:ind w:left="578" w:hanging="578"/>
      </w:pPr>
      <w:bookmarkStart w:id="93" w:name="_Авторизація_в_у"/>
      <w:bookmarkStart w:id="94" w:name="_Toc15485326"/>
      <w:bookmarkStart w:id="95" w:name="_Toc192251830"/>
      <w:bookmarkEnd w:id="72"/>
      <w:bookmarkEnd w:id="93"/>
      <w:r w:rsidRPr="00CE199E">
        <w:t xml:space="preserve">Авторизація </w:t>
      </w:r>
      <w:bookmarkEnd w:id="94"/>
      <w:r w:rsidR="002C2F5A" w:rsidRPr="00CE199E">
        <w:t>у програмному РРО</w:t>
      </w:r>
      <w:bookmarkEnd w:id="95"/>
    </w:p>
    <w:p w14:paraId="45E979A8" w14:textId="77777777" w:rsidR="003C7B9E" w:rsidRPr="00CE199E" w:rsidRDefault="00762AE0" w:rsidP="00762AE0">
      <w:pPr>
        <w:rPr>
          <w:lang w:val="uk-UA"/>
        </w:rPr>
      </w:pPr>
      <w:r w:rsidRPr="00CE199E">
        <w:rPr>
          <w:lang w:val="uk-UA"/>
        </w:rPr>
        <w:t xml:space="preserve">Для початку роботи авторизуйтесь у програмі. Авторизація користувачів виконується за допомогою КЕП (касира, старшого касира або печатки). </w:t>
      </w:r>
    </w:p>
    <w:p w14:paraId="3C92FEC0" w14:textId="0DF17E66" w:rsidR="00762AE0" w:rsidRPr="00CE199E" w:rsidRDefault="00762AE0" w:rsidP="00762AE0">
      <w:pPr>
        <w:rPr>
          <w:lang w:val="uk-UA"/>
        </w:rPr>
      </w:pPr>
      <w:r w:rsidRPr="00CE199E">
        <w:rPr>
          <w:lang w:val="uk-UA"/>
        </w:rPr>
        <w:t xml:space="preserve">Секретний ключ КЕП може зберігатися у файлі безпосередньо на </w:t>
      </w:r>
      <w:r w:rsidR="00B956D4" w:rsidRPr="00CE199E">
        <w:rPr>
          <w:lang w:val="uk-UA"/>
        </w:rPr>
        <w:t>комп</w:t>
      </w:r>
      <w:r w:rsidR="006F31C5" w:rsidRPr="00CE199E">
        <w:rPr>
          <w:lang w:val="uk-UA"/>
        </w:rPr>
        <w:t>’</w:t>
      </w:r>
      <w:r w:rsidR="00B956D4" w:rsidRPr="00CE199E">
        <w:rPr>
          <w:lang w:val="uk-UA"/>
        </w:rPr>
        <w:t>ютері</w:t>
      </w:r>
      <w:r w:rsidRPr="00CE199E">
        <w:rPr>
          <w:lang w:val="uk-UA"/>
        </w:rPr>
        <w:t xml:space="preserve">, де встановлено </w:t>
      </w:r>
      <w:r w:rsidR="00913691" w:rsidRPr="00CE199E">
        <w:rPr>
          <w:lang w:val="uk-UA"/>
        </w:rPr>
        <w:t>ПЗ</w:t>
      </w:r>
      <w:r w:rsidRPr="00CE199E">
        <w:rPr>
          <w:lang w:val="uk-UA"/>
        </w:rPr>
        <w:t xml:space="preserve">, або на захищеному носії (токені), який підключено до </w:t>
      </w:r>
      <w:r w:rsidR="006F31C5" w:rsidRPr="00CE199E">
        <w:rPr>
          <w:lang w:val="uk-UA"/>
        </w:rPr>
        <w:t>комп’ютера.</w:t>
      </w:r>
      <w:r w:rsidRPr="00CE199E">
        <w:rPr>
          <w:lang w:val="uk-UA"/>
        </w:rPr>
        <w:t xml:space="preserve"> Залежно від способу зберігання ключів у вікні </w:t>
      </w:r>
      <w:r w:rsidR="003C7B9E" w:rsidRPr="00CE199E">
        <w:rPr>
          <w:lang w:val="uk-UA"/>
        </w:rPr>
        <w:t>а</w:t>
      </w:r>
      <w:r w:rsidRPr="00CE199E">
        <w:rPr>
          <w:lang w:val="uk-UA"/>
        </w:rPr>
        <w:t>вторизаці</w:t>
      </w:r>
      <w:r w:rsidR="003C7B9E" w:rsidRPr="00CE199E">
        <w:rPr>
          <w:lang w:val="uk-UA"/>
        </w:rPr>
        <w:t>ї</w:t>
      </w:r>
      <w:r w:rsidRPr="00CE199E">
        <w:rPr>
          <w:lang w:val="uk-UA"/>
        </w:rPr>
        <w:t xml:space="preserve"> (</w:t>
      </w:r>
      <w:r w:rsidR="000C6B48" w:rsidRPr="00CE199E">
        <w:rPr>
          <w:lang w:val="uk-UA"/>
        </w:rPr>
        <w:fldChar w:fldCharType="begin"/>
      </w:r>
      <w:r w:rsidR="000C6B48" w:rsidRPr="00CE199E">
        <w:rPr>
          <w:lang w:val="uk-UA"/>
        </w:rPr>
        <w:instrText xml:space="preserve"> REF _Ref104886766 \h </w:instrText>
      </w:r>
      <w:r w:rsidR="000C6B48" w:rsidRPr="00CE199E">
        <w:rPr>
          <w:lang w:val="uk-UA"/>
        </w:rPr>
      </w:r>
      <w:r w:rsidR="000C6B48" w:rsidRPr="00CE199E">
        <w:rPr>
          <w:lang w:val="uk-UA"/>
        </w:rPr>
        <w:fldChar w:fldCharType="separate"/>
      </w:r>
      <w:r w:rsidR="009414FA" w:rsidRPr="00CE199E">
        <w:rPr>
          <w:b/>
          <w:sz w:val="24"/>
          <w:lang w:val="uk-UA"/>
        </w:rPr>
        <w:t xml:space="preserve">Рисунок </w:t>
      </w:r>
      <w:r w:rsidR="009414FA">
        <w:rPr>
          <w:b/>
          <w:noProof/>
          <w:sz w:val="24"/>
          <w:lang w:val="uk-UA"/>
        </w:rPr>
        <w:t>6</w:t>
      </w:r>
      <w:r w:rsidR="000C6B48" w:rsidRPr="00CE199E">
        <w:rPr>
          <w:lang w:val="uk-UA"/>
        </w:rPr>
        <w:fldChar w:fldCharType="end"/>
      </w:r>
      <w:r w:rsidRPr="00CE199E">
        <w:rPr>
          <w:lang w:val="uk-UA"/>
        </w:rPr>
        <w:t>) оберіть вкладку: «Файловий ключ» або «Апаратний ключ».</w:t>
      </w:r>
    </w:p>
    <w:p w14:paraId="5BDC9974" w14:textId="63EE9ED4" w:rsidR="00817ED0" w:rsidRPr="00CE199E" w:rsidRDefault="00817ED0" w:rsidP="00762AE0">
      <w:pPr>
        <w:rPr>
          <w:lang w:val="uk-UA"/>
        </w:rPr>
      </w:pPr>
      <w:r w:rsidRPr="00CE199E">
        <w:rPr>
          <w:lang w:val="uk-UA"/>
        </w:rPr>
        <w:t xml:space="preserve">Сертифікати КЕП користувачів (касирів та старших касирів) повинні бути зареєстровані у ДПС поданням форми </w:t>
      </w:r>
      <w:r w:rsidR="003C2D8A" w:rsidRPr="00CE199E">
        <w:rPr>
          <w:lang w:val="uk-UA"/>
        </w:rPr>
        <w:t>«</w:t>
      </w:r>
      <w:r w:rsidR="00A16CDA" w:rsidRPr="00CE199E">
        <w:rPr>
          <w:lang w:val="uk-UA"/>
        </w:rPr>
        <w:t>№5-ПРРО</w:t>
      </w:r>
      <w:r w:rsidR="003C2D8A" w:rsidRPr="00CE199E">
        <w:rPr>
          <w:lang w:val="uk-UA"/>
        </w:rPr>
        <w:t>.</w:t>
      </w:r>
      <w:r w:rsidR="00A16CDA" w:rsidRPr="00CE199E">
        <w:rPr>
          <w:lang w:val="uk-UA"/>
        </w:rPr>
        <w:t xml:space="preserve"> </w:t>
      </w:r>
      <w:r w:rsidRPr="00CE199E">
        <w:rPr>
          <w:lang w:val="uk-UA"/>
        </w:rPr>
        <w:t>Повідомлення про надання інформації щодо кваліфікованого сертифіката відкритого ключа ...».</w:t>
      </w:r>
    </w:p>
    <w:p w14:paraId="3B86FDA7" w14:textId="03481CC2" w:rsidR="00762AE0" w:rsidRPr="00CE199E" w:rsidRDefault="0095330A" w:rsidP="00D1724E">
      <w:pPr>
        <w:pStyle w:val="3"/>
        <w:spacing w:before="360" w:after="120"/>
        <w:ind w:left="1417"/>
        <w:rPr>
          <w:i w:val="0"/>
        </w:rPr>
      </w:pPr>
      <w:bookmarkStart w:id="96" w:name="_Toc41594324"/>
      <w:bookmarkStart w:id="97" w:name="_Toc192251831"/>
      <w:r w:rsidRPr="00CE199E">
        <w:rPr>
          <w:i w:val="0"/>
        </w:rPr>
        <w:t>Авторизація</w:t>
      </w:r>
      <w:r w:rsidR="00762AE0" w:rsidRPr="00CE199E">
        <w:rPr>
          <w:i w:val="0"/>
        </w:rPr>
        <w:t xml:space="preserve"> користувача за Файловим ключем</w:t>
      </w:r>
      <w:bookmarkEnd w:id="96"/>
      <w:bookmarkEnd w:id="97"/>
    </w:p>
    <w:p w14:paraId="5FEEBA6F" w14:textId="4C649FB7" w:rsidR="00F40DDE" w:rsidRPr="00CE199E" w:rsidRDefault="00F40DDE" w:rsidP="00F40DDE">
      <w:pPr>
        <w:rPr>
          <w:lang w:val="uk-UA"/>
        </w:rPr>
      </w:pPr>
      <w:r w:rsidRPr="00CE199E">
        <w:rPr>
          <w:lang w:val="uk-UA"/>
        </w:rPr>
        <w:t>Для авторизації за допомогою файлового ключа КЕП виконайте дії:</w:t>
      </w:r>
    </w:p>
    <w:p w14:paraId="44BDBD85" w14:textId="17F9018D" w:rsidR="00762AE0" w:rsidRPr="00CE199E" w:rsidRDefault="00762AE0" w:rsidP="00D30A3E">
      <w:pPr>
        <w:pStyle w:val="a5"/>
        <w:numPr>
          <w:ilvl w:val="0"/>
          <w:numId w:val="4"/>
        </w:numPr>
        <w:rPr>
          <w:lang w:val="uk-UA"/>
        </w:rPr>
      </w:pPr>
      <w:r w:rsidRPr="00CE199E">
        <w:rPr>
          <w:lang w:val="uk-UA"/>
        </w:rPr>
        <w:t xml:space="preserve">У вікні </w:t>
      </w:r>
      <w:r w:rsidR="00DC2314" w:rsidRPr="00CE199E">
        <w:rPr>
          <w:lang w:val="uk-UA"/>
        </w:rPr>
        <w:t>а</w:t>
      </w:r>
      <w:r w:rsidRPr="00CE199E">
        <w:rPr>
          <w:lang w:val="uk-UA"/>
        </w:rPr>
        <w:t>вторизаці</w:t>
      </w:r>
      <w:r w:rsidR="00DC2314" w:rsidRPr="00CE199E">
        <w:rPr>
          <w:lang w:val="uk-UA"/>
        </w:rPr>
        <w:t>ї</w:t>
      </w:r>
      <w:r w:rsidRPr="00CE199E">
        <w:rPr>
          <w:lang w:val="uk-UA"/>
        </w:rPr>
        <w:t xml:space="preserve"> оберіть вкладку «Файловий ключ»</w:t>
      </w:r>
      <w:r w:rsidR="00123FFF" w:rsidRPr="00CE199E">
        <w:rPr>
          <w:lang w:val="uk-UA"/>
        </w:rPr>
        <w:t xml:space="preserve"> (</w:t>
      </w:r>
      <w:r w:rsidR="000C6B48" w:rsidRPr="00CE199E">
        <w:rPr>
          <w:lang w:val="uk-UA"/>
        </w:rPr>
        <w:fldChar w:fldCharType="begin"/>
      </w:r>
      <w:r w:rsidR="000C6B48" w:rsidRPr="00CE199E">
        <w:rPr>
          <w:lang w:val="uk-UA"/>
        </w:rPr>
        <w:instrText xml:space="preserve"> REF _Ref104886766 \h </w:instrText>
      </w:r>
      <w:r w:rsidR="000C6B48" w:rsidRPr="00CE199E">
        <w:rPr>
          <w:lang w:val="uk-UA"/>
        </w:rPr>
      </w:r>
      <w:r w:rsidR="000C6B48" w:rsidRPr="00CE199E">
        <w:rPr>
          <w:lang w:val="uk-UA"/>
        </w:rPr>
        <w:fldChar w:fldCharType="separate"/>
      </w:r>
      <w:r w:rsidR="009414FA" w:rsidRPr="00CE199E">
        <w:rPr>
          <w:b/>
          <w:sz w:val="24"/>
          <w:lang w:val="uk-UA"/>
        </w:rPr>
        <w:t xml:space="preserve">Рисунок </w:t>
      </w:r>
      <w:r w:rsidR="009414FA">
        <w:rPr>
          <w:b/>
          <w:noProof/>
          <w:sz w:val="24"/>
          <w:lang w:val="uk-UA"/>
        </w:rPr>
        <w:t>6</w:t>
      </w:r>
      <w:r w:rsidR="000C6B48" w:rsidRPr="00CE199E">
        <w:rPr>
          <w:lang w:val="uk-UA"/>
        </w:rPr>
        <w:fldChar w:fldCharType="end"/>
      </w:r>
      <w:r w:rsidRPr="00CE199E">
        <w:rPr>
          <w:lang w:val="uk-UA"/>
        </w:rPr>
        <w:t xml:space="preserve">). </w:t>
      </w:r>
    </w:p>
    <w:p w14:paraId="31B1FF13" w14:textId="5C9BA7A4" w:rsidR="00DC2314" w:rsidRPr="00CE199E" w:rsidRDefault="00DC2314" w:rsidP="00D30A3E">
      <w:pPr>
        <w:pStyle w:val="a5"/>
        <w:numPr>
          <w:ilvl w:val="0"/>
          <w:numId w:val="4"/>
        </w:numPr>
        <w:rPr>
          <w:lang w:val="uk-UA"/>
        </w:rPr>
      </w:pPr>
      <w:r w:rsidRPr="00CE199E">
        <w:rPr>
          <w:lang w:val="uk-UA"/>
        </w:rPr>
        <w:t xml:space="preserve">У полі «Шлях до секретного ключа» натисніть </w:t>
      </w:r>
      <w:r w:rsidR="008D319F" w:rsidRPr="00CE199E">
        <w:rPr>
          <w:noProof/>
          <w:lang w:val="uk-UA" w:eastAsia="uk-UA"/>
        </w:rPr>
        <w:drawing>
          <wp:inline distT="0" distB="0" distL="0" distR="0" wp14:anchorId="015D7D30" wp14:editId="364ADFE7">
            <wp:extent cx="270076" cy="285080"/>
            <wp:effectExtent l="19050" t="19050" r="15875" b="20320"/>
            <wp:docPr id="146" name="Рисунок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281823" cy="297480"/>
                    </a:xfrm>
                    <a:prstGeom prst="rect">
                      <a:avLst/>
                    </a:prstGeom>
                    <a:ln>
                      <a:solidFill>
                        <a:schemeClr val="accent1"/>
                      </a:solidFill>
                    </a:ln>
                  </pic:spPr>
                </pic:pic>
              </a:graphicData>
            </a:graphic>
          </wp:inline>
        </w:drawing>
      </w:r>
      <w:r w:rsidRPr="00CE199E">
        <w:rPr>
          <w:lang w:val="uk-UA"/>
        </w:rPr>
        <w:t xml:space="preserve"> та у вікні, що відкриється, оберіть файл особистого ключа.</w:t>
      </w:r>
    </w:p>
    <w:p w14:paraId="14935140" w14:textId="75D4679A" w:rsidR="00DC2314" w:rsidRPr="00CE199E" w:rsidRDefault="00DC2314" w:rsidP="00D30A3E">
      <w:pPr>
        <w:pStyle w:val="a5"/>
        <w:numPr>
          <w:ilvl w:val="0"/>
          <w:numId w:val="4"/>
        </w:numPr>
        <w:rPr>
          <w:lang w:val="uk-UA"/>
        </w:rPr>
      </w:pPr>
      <w:r w:rsidRPr="00CE199E">
        <w:rPr>
          <w:lang w:val="uk-UA"/>
        </w:rPr>
        <w:t xml:space="preserve">У полі «Сертифікат» натисніть </w:t>
      </w:r>
      <w:r w:rsidR="008D319F" w:rsidRPr="00CE199E">
        <w:rPr>
          <w:noProof/>
          <w:lang w:val="uk-UA" w:eastAsia="uk-UA"/>
        </w:rPr>
        <w:drawing>
          <wp:inline distT="0" distB="0" distL="0" distR="0" wp14:anchorId="70976538" wp14:editId="33B3F9C6">
            <wp:extent cx="228571" cy="228571"/>
            <wp:effectExtent l="19050" t="19050" r="19685" b="19685"/>
            <wp:docPr id="147" name="Рисунок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28571" cy="228571"/>
                    </a:xfrm>
                    <a:prstGeom prst="rect">
                      <a:avLst/>
                    </a:prstGeom>
                    <a:ln>
                      <a:solidFill>
                        <a:schemeClr val="accent1"/>
                      </a:solidFill>
                    </a:ln>
                  </pic:spPr>
                </pic:pic>
              </a:graphicData>
            </a:graphic>
          </wp:inline>
        </w:drawing>
      </w:r>
      <w:r w:rsidRPr="00CE199E">
        <w:rPr>
          <w:lang w:val="uk-UA"/>
        </w:rPr>
        <w:t xml:space="preserve"> та зі списку оберіть ПІБ відповідальної особи.</w:t>
      </w:r>
    </w:p>
    <w:p w14:paraId="11C39AB3" w14:textId="121DE71A" w:rsidR="00762AE0" w:rsidRPr="00CE199E" w:rsidRDefault="00DC2314" w:rsidP="00D30A3E">
      <w:pPr>
        <w:pStyle w:val="a5"/>
        <w:numPr>
          <w:ilvl w:val="0"/>
          <w:numId w:val="4"/>
        </w:numPr>
        <w:rPr>
          <w:lang w:val="uk-UA"/>
        </w:rPr>
      </w:pPr>
      <w:r w:rsidRPr="00CE199E">
        <w:rPr>
          <w:lang w:val="uk-UA"/>
        </w:rPr>
        <w:t>У полі «Пароль захисту» введіть пароль до особистого ключа.</w:t>
      </w:r>
    </w:p>
    <w:p w14:paraId="181284CB" w14:textId="184EF6AD" w:rsidR="00762AE0" w:rsidRPr="00CE199E" w:rsidRDefault="00762AE0" w:rsidP="00D30A3E">
      <w:pPr>
        <w:pStyle w:val="a5"/>
        <w:numPr>
          <w:ilvl w:val="0"/>
          <w:numId w:val="4"/>
        </w:numPr>
        <w:rPr>
          <w:lang w:val="uk-UA"/>
        </w:rPr>
      </w:pPr>
      <w:r w:rsidRPr="00CE199E">
        <w:rPr>
          <w:lang w:val="uk-UA"/>
        </w:rPr>
        <w:t>Натисніть кнопку «Увійти».</w:t>
      </w:r>
    </w:p>
    <w:p w14:paraId="1E2569E6" w14:textId="285A049F" w:rsidR="00DC2314" w:rsidRPr="00CE199E" w:rsidRDefault="00DC2314" w:rsidP="00762AE0">
      <w:pPr>
        <w:keepNext/>
        <w:ind w:firstLine="0"/>
        <w:jc w:val="center"/>
        <w:rPr>
          <w:lang w:val="uk-UA"/>
        </w:rPr>
      </w:pPr>
      <w:r w:rsidRPr="00CE199E">
        <w:rPr>
          <w:noProof/>
          <w:lang w:val="uk-UA" w:eastAsia="uk-UA"/>
        </w:rPr>
        <w:lastRenderedPageBreak/>
        <w:drawing>
          <wp:inline distT="0" distB="0" distL="0" distR="0" wp14:anchorId="57E8B196" wp14:editId="1257DEDA">
            <wp:extent cx="3650400" cy="4647600"/>
            <wp:effectExtent l="19050" t="19050" r="26670" b="19685"/>
            <wp:docPr id="145" name="Рисунок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650400" cy="4647600"/>
                    </a:xfrm>
                    <a:prstGeom prst="rect">
                      <a:avLst/>
                    </a:prstGeom>
                    <a:noFill/>
                    <a:ln>
                      <a:solidFill>
                        <a:schemeClr val="accent1"/>
                      </a:solidFill>
                    </a:ln>
                  </pic:spPr>
                </pic:pic>
              </a:graphicData>
            </a:graphic>
          </wp:inline>
        </w:drawing>
      </w:r>
    </w:p>
    <w:p w14:paraId="71A73D3A" w14:textId="71FABF03" w:rsidR="00762AE0" w:rsidRPr="00CE199E" w:rsidRDefault="00762AE0" w:rsidP="00D1724E">
      <w:pPr>
        <w:pStyle w:val="a7"/>
        <w:spacing w:before="120"/>
        <w:rPr>
          <w:b/>
          <w:sz w:val="24"/>
          <w:lang w:val="uk-UA"/>
        </w:rPr>
      </w:pPr>
      <w:bookmarkStart w:id="98" w:name="_Ref104886766"/>
      <w:bookmarkStart w:id="99" w:name="_Toc41594267"/>
      <w:bookmarkStart w:id="100" w:name="_Ref102550436"/>
      <w:bookmarkStart w:id="101" w:name="_Ref102651733"/>
      <w:bookmarkStart w:id="102" w:name="_Ref102651790"/>
      <w:bookmarkStart w:id="103" w:name="_Toc104391386"/>
      <w:bookmarkStart w:id="104" w:name="_Toc192240198"/>
      <w:r w:rsidRPr="00CE199E">
        <w:rPr>
          <w:b/>
          <w:sz w:val="24"/>
          <w:lang w:val="uk-UA"/>
        </w:rPr>
        <w:t xml:space="preserve">Рисунок </w:t>
      </w:r>
      <w:r w:rsidRPr="00CE199E">
        <w:rPr>
          <w:b/>
          <w:sz w:val="24"/>
          <w:lang w:val="uk-UA"/>
        </w:rPr>
        <w:fldChar w:fldCharType="begin"/>
      </w:r>
      <w:r w:rsidRPr="00CE199E">
        <w:rPr>
          <w:b/>
          <w:sz w:val="24"/>
          <w:lang w:val="uk-UA"/>
        </w:rPr>
        <w:instrText xml:space="preserve"> SEQ Рисунок \* ARABIC </w:instrText>
      </w:r>
      <w:r w:rsidRPr="00CE199E">
        <w:rPr>
          <w:b/>
          <w:sz w:val="24"/>
          <w:lang w:val="uk-UA"/>
        </w:rPr>
        <w:fldChar w:fldCharType="separate"/>
      </w:r>
      <w:r w:rsidR="009414FA">
        <w:rPr>
          <w:b/>
          <w:noProof/>
          <w:sz w:val="24"/>
          <w:lang w:val="uk-UA"/>
        </w:rPr>
        <w:t>6</w:t>
      </w:r>
      <w:r w:rsidRPr="00CE199E">
        <w:rPr>
          <w:b/>
          <w:sz w:val="24"/>
          <w:lang w:val="uk-UA"/>
        </w:rPr>
        <w:fldChar w:fldCharType="end"/>
      </w:r>
      <w:bookmarkEnd w:id="98"/>
      <w:r w:rsidRPr="00CE199E">
        <w:rPr>
          <w:b/>
          <w:sz w:val="24"/>
          <w:lang w:val="uk-UA"/>
        </w:rPr>
        <w:t xml:space="preserve">. Вікно </w:t>
      </w:r>
      <w:r w:rsidR="00DC2314" w:rsidRPr="00CE199E">
        <w:rPr>
          <w:b/>
          <w:sz w:val="24"/>
          <w:lang w:val="uk-UA"/>
        </w:rPr>
        <w:t>а</w:t>
      </w:r>
      <w:r w:rsidRPr="00CE199E">
        <w:rPr>
          <w:b/>
          <w:sz w:val="24"/>
          <w:lang w:val="uk-UA"/>
        </w:rPr>
        <w:t>вторизаці</w:t>
      </w:r>
      <w:r w:rsidR="00DC2314" w:rsidRPr="00CE199E">
        <w:rPr>
          <w:b/>
          <w:sz w:val="24"/>
          <w:lang w:val="uk-UA"/>
        </w:rPr>
        <w:t>ї</w:t>
      </w:r>
      <w:r w:rsidRPr="00CE199E">
        <w:rPr>
          <w:b/>
          <w:sz w:val="24"/>
          <w:lang w:val="uk-UA"/>
        </w:rPr>
        <w:t>. Вкладка «Файловий ключ»</w:t>
      </w:r>
      <w:bookmarkEnd w:id="99"/>
      <w:bookmarkEnd w:id="100"/>
      <w:bookmarkEnd w:id="101"/>
      <w:bookmarkEnd w:id="102"/>
      <w:bookmarkEnd w:id="103"/>
      <w:bookmarkEnd w:id="104"/>
    </w:p>
    <w:p w14:paraId="37E4BF60" w14:textId="29E75092" w:rsidR="00762AE0" w:rsidRPr="00CE199E" w:rsidRDefault="000F7110" w:rsidP="00D30A3E">
      <w:pPr>
        <w:pStyle w:val="a5"/>
        <w:numPr>
          <w:ilvl w:val="0"/>
          <w:numId w:val="4"/>
        </w:numPr>
        <w:rPr>
          <w:lang w:val="uk-UA"/>
        </w:rPr>
      </w:pPr>
      <w:r w:rsidRPr="00CE199E">
        <w:rPr>
          <w:lang w:val="uk-UA"/>
        </w:rPr>
        <w:t>У наступному вікні оберіть суб'єкт</w:t>
      </w:r>
      <w:r w:rsidR="001A3C65" w:rsidRPr="00CE199E">
        <w:rPr>
          <w:lang w:val="uk-UA"/>
        </w:rPr>
        <w:t>а</w:t>
      </w:r>
      <w:r w:rsidRPr="00CE199E">
        <w:rPr>
          <w:lang w:val="uk-UA"/>
        </w:rPr>
        <w:t xml:space="preserve"> господарювання та натисніть </w:t>
      </w:r>
      <w:r w:rsidRPr="00CE199E">
        <w:rPr>
          <w:b/>
          <w:bCs/>
          <w:lang w:val="uk-UA"/>
        </w:rPr>
        <w:t>Обрати</w:t>
      </w:r>
      <w:r w:rsidRPr="00CE199E">
        <w:rPr>
          <w:lang w:val="uk-UA"/>
        </w:rPr>
        <w:t xml:space="preserve"> (</w:t>
      </w:r>
      <w:r w:rsidR="00291623" w:rsidRPr="00CE199E">
        <w:rPr>
          <w:lang w:val="uk-UA"/>
        </w:rPr>
        <w:fldChar w:fldCharType="begin"/>
      </w:r>
      <w:r w:rsidR="00291623" w:rsidRPr="00CE199E">
        <w:rPr>
          <w:lang w:val="uk-UA"/>
        </w:rPr>
        <w:instrText xml:space="preserve"> REF _Ref104886796 \h </w:instrText>
      </w:r>
      <w:r w:rsidR="00291623" w:rsidRPr="00CE199E">
        <w:rPr>
          <w:lang w:val="uk-UA"/>
        </w:rPr>
      </w:r>
      <w:r w:rsidR="00291623" w:rsidRPr="00CE199E">
        <w:rPr>
          <w:lang w:val="uk-UA"/>
        </w:rPr>
        <w:fldChar w:fldCharType="separate"/>
      </w:r>
      <w:r w:rsidR="009414FA" w:rsidRPr="00CE199E">
        <w:rPr>
          <w:b/>
          <w:sz w:val="24"/>
          <w:lang w:val="uk-UA"/>
        </w:rPr>
        <w:t xml:space="preserve">Рисунок </w:t>
      </w:r>
      <w:r w:rsidR="009414FA">
        <w:rPr>
          <w:b/>
          <w:noProof/>
          <w:sz w:val="24"/>
          <w:lang w:val="uk-UA"/>
        </w:rPr>
        <w:t>7</w:t>
      </w:r>
      <w:r w:rsidR="00291623" w:rsidRPr="00CE199E">
        <w:rPr>
          <w:lang w:val="uk-UA"/>
        </w:rPr>
        <w:fldChar w:fldCharType="end"/>
      </w:r>
      <w:r w:rsidRPr="00CE199E">
        <w:rPr>
          <w:lang w:val="uk-UA"/>
        </w:rPr>
        <w:t>)</w:t>
      </w:r>
      <w:r w:rsidR="001B6BE5" w:rsidRPr="00CE199E">
        <w:rPr>
          <w:lang w:val="uk-UA"/>
        </w:rPr>
        <w:t>. По натисканню кнопки «Назад» відбувається повернення до вікна авторизації (</w:t>
      </w:r>
      <w:r w:rsidR="000C6B48" w:rsidRPr="00CE199E">
        <w:rPr>
          <w:lang w:val="uk-UA"/>
        </w:rPr>
        <w:fldChar w:fldCharType="begin"/>
      </w:r>
      <w:r w:rsidR="000C6B48" w:rsidRPr="00CE199E">
        <w:rPr>
          <w:lang w:val="uk-UA"/>
        </w:rPr>
        <w:instrText xml:space="preserve"> REF _Ref104886766 \h </w:instrText>
      </w:r>
      <w:r w:rsidR="000C6B48" w:rsidRPr="00CE199E">
        <w:rPr>
          <w:lang w:val="uk-UA"/>
        </w:rPr>
      </w:r>
      <w:r w:rsidR="000C6B48" w:rsidRPr="00CE199E">
        <w:rPr>
          <w:lang w:val="uk-UA"/>
        </w:rPr>
        <w:fldChar w:fldCharType="separate"/>
      </w:r>
      <w:r w:rsidR="009414FA" w:rsidRPr="00CE199E">
        <w:rPr>
          <w:b/>
          <w:sz w:val="24"/>
          <w:lang w:val="uk-UA"/>
        </w:rPr>
        <w:t xml:space="preserve">Рисунок </w:t>
      </w:r>
      <w:r w:rsidR="009414FA">
        <w:rPr>
          <w:b/>
          <w:noProof/>
          <w:sz w:val="24"/>
          <w:lang w:val="uk-UA"/>
        </w:rPr>
        <w:t>6</w:t>
      </w:r>
      <w:r w:rsidR="000C6B48" w:rsidRPr="00CE199E">
        <w:rPr>
          <w:lang w:val="uk-UA"/>
        </w:rPr>
        <w:fldChar w:fldCharType="end"/>
      </w:r>
      <w:r w:rsidR="001B6BE5" w:rsidRPr="00CE199E">
        <w:rPr>
          <w:lang w:val="uk-UA"/>
        </w:rPr>
        <w:t>).</w:t>
      </w:r>
    </w:p>
    <w:p w14:paraId="38B3A9BC" w14:textId="250C056D" w:rsidR="000F7110" w:rsidRPr="00CE199E" w:rsidRDefault="007D68B8" w:rsidP="00A2615A">
      <w:pPr>
        <w:keepNext/>
        <w:spacing w:line="240" w:lineRule="auto"/>
        <w:ind w:left="709" w:firstLine="0"/>
        <w:jc w:val="center"/>
        <w:rPr>
          <w:lang w:val="uk-UA"/>
        </w:rPr>
      </w:pPr>
      <w:r w:rsidRPr="00CE199E">
        <w:rPr>
          <w:noProof/>
          <w:lang w:val="uk-UA" w:eastAsia="uk-UA"/>
        </w:rPr>
        <w:lastRenderedPageBreak/>
        <w:drawing>
          <wp:inline distT="0" distB="0" distL="0" distR="0" wp14:anchorId="1AD5F5E5" wp14:editId="406563CA">
            <wp:extent cx="3140817" cy="3996690"/>
            <wp:effectExtent l="19050" t="19050" r="21590" b="22860"/>
            <wp:docPr id="499" name="Рисунок 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3167376" cy="4030486"/>
                    </a:xfrm>
                    <a:prstGeom prst="rect">
                      <a:avLst/>
                    </a:prstGeom>
                    <a:ln>
                      <a:solidFill>
                        <a:schemeClr val="accent1"/>
                      </a:solidFill>
                    </a:ln>
                  </pic:spPr>
                </pic:pic>
              </a:graphicData>
            </a:graphic>
          </wp:inline>
        </w:drawing>
      </w:r>
    </w:p>
    <w:p w14:paraId="5F8367EA" w14:textId="3821DB04" w:rsidR="000F7110" w:rsidRPr="00CE199E" w:rsidRDefault="000F7110" w:rsidP="00D1724E">
      <w:pPr>
        <w:pStyle w:val="a7"/>
        <w:spacing w:before="120"/>
        <w:ind w:left="709"/>
        <w:rPr>
          <w:b/>
          <w:sz w:val="24"/>
          <w:lang w:val="uk-UA"/>
        </w:rPr>
      </w:pPr>
      <w:bookmarkStart w:id="105" w:name="_Ref104886796"/>
      <w:bookmarkStart w:id="106" w:name="_Ref102395614"/>
      <w:bookmarkStart w:id="107" w:name="_Toc104391387"/>
      <w:bookmarkStart w:id="108" w:name="_Toc192240199"/>
      <w:r w:rsidRPr="00CE199E">
        <w:rPr>
          <w:b/>
          <w:sz w:val="24"/>
          <w:lang w:val="uk-UA"/>
        </w:rPr>
        <w:t xml:space="preserve">Рисунок </w:t>
      </w:r>
      <w:r w:rsidRPr="00CE199E">
        <w:rPr>
          <w:b/>
          <w:sz w:val="24"/>
          <w:lang w:val="uk-UA"/>
        </w:rPr>
        <w:fldChar w:fldCharType="begin"/>
      </w:r>
      <w:r w:rsidRPr="00CE199E">
        <w:rPr>
          <w:b/>
          <w:sz w:val="24"/>
          <w:lang w:val="uk-UA"/>
        </w:rPr>
        <w:instrText xml:space="preserve"> SEQ Рисунок \* ARABIC </w:instrText>
      </w:r>
      <w:r w:rsidRPr="00CE199E">
        <w:rPr>
          <w:b/>
          <w:sz w:val="24"/>
          <w:lang w:val="uk-UA"/>
        </w:rPr>
        <w:fldChar w:fldCharType="separate"/>
      </w:r>
      <w:r w:rsidR="009414FA">
        <w:rPr>
          <w:b/>
          <w:noProof/>
          <w:sz w:val="24"/>
          <w:lang w:val="uk-UA"/>
        </w:rPr>
        <w:t>7</w:t>
      </w:r>
      <w:r w:rsidRPr="00CE199E">
        <w:rPr>
          <w:b/>
          <w:sz w:val="24"/>
          <w:lang w:val="uk-UA"/>
        </w:rPr>
        <w:fldChar w:fldCharType="end"/>
      </w:r>
      <w:bookmarkEnd w:id="105"/>
      <w:r w:rsidRPr="00CE199E">
        <w:rPr>
          <w:b/>
          <w:sz w:val="24"/>
          <w:lang w:val="uk-UA"/>
        </w:rPr>
        <w:t>. Вікно вибору СГ</w:t>
      </w:r>
      <w:bookmarkEnd w:id="106"/>
      <w:bookmarkEnd w:id="107"/>
      <w:bookmarkEnd w:id="108"/>
    </w:p>
    <w:p w14:paraId="3AFB9834" w14:textId="4D7A60C0" w:rsidR="000F7110" w:rsidRPr="00CE199E" w:rsidRDefault="000F7110" w:rsidP="00990243">
      <w:pPr>
        <w:pStyle w:val="a5"/>
        <w:numPr>
          <w:ilvl w:val="0"/>
          <w:numId w:val="4"/>
        </w:numPr>
        <w:spacing w:before="240" w:after="120"/>
        <w:ind w:left="1066" w:hanging="357"/>
        <w:contextualSpacing w:val="0"/>
        <w:rPr>
          <w:lang w:val="uk-UA"/>
        </w:rPr>
      </w:pPr>
      <w:r w:rsidRPr="00CE199E">
        <w:rPr>
          <w:lang w:val="uk-UA"/>
        </w:rPr>
        <w:t xml:space="preserve">Після завантаження даних відкриється </w:t>
      </w:r>
      <w:r w:rsidR="005D3E33" w:rsidRPr="00CE199E">
        <w:rPr>
          <w:lang w:val="uk-UA"/>
        </w:rPr>
        <w:t>г</w:t>
      </w:r>
      <w:r w:rsidR="00B267C2" w:rsidRPr="00CE199E">
        <w:rPr>
          <w:lang w:val="uk-UA"/>
        </w:rPr>
        <w:t xml:space="preserve">оловне вікно програми, </w:t>
      </w:r>
      <w:r w:rsidRPr="00CE199E">
        <w:rPr>
          <w:lang w:val="uk-UA"/>
        </w:rPr>
        <w:t>розділ «Каси» з переліком</w:t>
      </w:r>
      <w:r w:rsidR="00261679" w:rsidRPr="00CE199E">
        <w:rPr>
          <w:lang w:val="uk-UA"/>
        </w:rPr>
        <w:t xml:space="preserve"> ГО та</w:t>
      </w:r>
      <w:r w:rsidRPr="00CE199E">
        <w:rPr>
          <w:lang w:val="uk-UA"/>
        </w:rPr>
        <w:t xml:space="preserve"> ПРРО, доступних для роботи у обраному СГ (</w:t>
      </w:r>
      <w:r w:rsidR="001F7241" w:rsidRPr="00CE199E">
        <w:rPr>
          <w:lang w:val="uk-UA"/>
        </w:rPr>
        <w:fldChar w:fldCharType="begin"/>
      </w:r>
      <w:r w:rsidR="001F7241" w:rsidRPr="00CE199E">
        <w:rPr>
          <w:lang w:val="uk-UA"/>
        </w:rPr>
        <w:instrText xml:space="preserve"> REF _Ref104886816 \h </w:instrText>
      </w:r>
      <w:r w:rsidR="001F7241" w:rsidRPr="00CE199E">
        <w:rPr>
          <w:lang w:val="uk-UA"/>
        </w:rPr>
      </w:r>
      <w:r w:rsidR="001F7241" w:rsidRPr="00CE199E">
        <w:rPr>
          <w:lang w:val="uk-UA"/>
        </w:rPr>
        <w:fldChar w:fldCharType="separate"/>
      </w:r>
      <w:r w:rsidR="009414FA" w:rsidRPr="00CE199E">
        <w:rPr>
          <w:b/>
          <w:sz w:val="24"/>
          <w:lang w:val="uk-UA"/>
        </w:rPr>
        <w:t xml:space="preserve">Рисунок </w:t>
      </w:r>
      <w:r w:rsidR="009414FA">
        <w:rPr>
          <w:b/>
          <w:noProof/>
          <w:sz w:val="24"/>
          <w:lang w:val="uk-UA"/>
        </w:rPr>
        <w:t>9</w:t>
      </w:r>
      <w:r w:rsidR="001F7241" w:rsidRPr="00CE199E">
        <w:rPr>
          <w:lang w:val="uk-UA"/>
        </w:rPr>
        <w:fldChar w:fldCharType="end"/>
      </w:r>
      <w:r w:rsidRPr="00CE199E">
        <w:rPr>
          <w:lang w:val="uk-UA"/>
        </w:rPr>
        <w:t>).</w:t>
      </w:r>
    </w:p>
    <w:p w14:paraId="5D8E8F87" w14:textId="1710202A" w:rsidR="00762AE0" w:rsidRPr="00CE199E" w:rsidRDefault="000B302C" w:rsidP="00990243">
      <w:pPr>
        <w:pStyle w:val="3"/>
        <w:spacing w:before="360" w:after="120"/>
        <w:ind w:left="1417"/>
        <w:rPr>
          <w:i w:val="0"/>
          <w:iCs/>
        </w:rPr>
      </w:pPr>
      <w:bookmarkStart w:id="109" w:name="_Toc41594325"/>
      <w:bookmarkStart w:id="110" w:name="_Toc192251832"/>
      <w:r w:rsidRPr="00CE199E">
        <w:rPr>
          <w:i w:val="0"/>
          <w:iCs/>
        </w:rPr>
        <w:t>Авторизація</w:t>
      </w:r>
      <w:r w:rsidR="00762AE0" w:rsidRPr="00CE199E">
        <w:rPr>
          <w:i w:val="0"/>
          <w:iCs/>
        </w:rPr>
        <w:t xml:space="preserve"> користувача за Апаратним ключем</w:t>
      </w:r>
      <w:bookmarkEnd w:id="109"/>
      <w:bookmarkEnd w:id="110"/>
    </w:p>
    <w:p w14:paraId="41251D16" w14:textId="2B833516" w:rsidR="00762AE0" w:rsidRPr="00CE199E" w:rsidRDefault="00762AE0" w:rsidP="00762AE0">
      <w:pPr>
        <w:rPr>
          <w:lang w:val="uk-UA"/>
        </w:rPr>
      </w:pPr>
      <w:r w:rsidRPr="00CE199E">
        <w:rPr>
          <w:lang w:val="uk-UA"/>
        </w:rPr>
        <w:t xml:space="preserve">Для </w:t>
      </w:r>
      <w:r w:rsidR="00F40DDE" w:rsidRPr="00CE199E">
        <w:rPr>
          <w:lang w:val="uk-UA"/>
        </w:rPr>
        <w:t>авторизації</w:t>
      </w:r>
      <w:r w:rsidRPr="00CE199E">
        <w:rPr>
          <w:lang w:val="uk-UA"/>
        </w:rPr>
        <w:t xml:space="preserve"> за допомогою </w:t>
      </w:r>
      <w:r w:rsidR="00F40DDE" w:rsidRPr="00CE199E">
        <w:rPr>
          <w:lang w:val="uk-UA"/>
        </w:rPr>
        <w:t>а</w:t>
      </w:r>
      <w:r w:rsidRPr="00CE199E">
        <w:rPr>
          <w:lang w:val="uk-UA"/>
        </w:rPr>
        <w:t>паратного ключа КЕП</w:t>
      </w:r>
      <w:r w:rsidR="00F40DDE" w:rsidRPr="00CE199E">
        <w:rPr>
          <w:lang w:val="uk-UA"/>
        </w:rPr>
        <w:t xml:space="preserve"> виконайте дії</w:t>
      </w:r>
      <w:r w:rsidRPr="00CE199E">
        <w:rPr>
          <w:lang w:val="uk-UA"/>
        </w:rPr>
        <w:t>:</w:t>
      </w:r>
    </w:p>
    <w:p w14:paraId="47D9B62D" w14:textId="558E0911" w:rsidR="00762AE0" w:rsidRPr="00CE199E" w:rsidRDefault="00762AE0" w:rsidP="00D30A3E">
      <w:pPr>
        <w:pStyle w:val="a5"/>
        <w:numPr>
          <w:ilvl w:val="0"/>
          <w:numId w:val="5"/>
        </w:numPr>
        <w:rPr>
          <w:lang w:val="uk-UA"/>
        </w:rPr>
      </w:pPr>
      <w:r w:rsidRPr="00CE199E">
        <w:rPr>
          <w:lang w:val="uk-UA"/>
        </w:rPr>
        <w:t xml:space="preserve">У вікні </w:t>
      </w:r>
      <w:r w:rsidR="00D23448" w:rsidRPr="00CE199E">
        <w:rPr>
          <w:lang w:val="uk-UA"/>
        </w:rPr>
        <w:t>а</w:t>
      </w:r>
      <w:r w:rsidRPr="00CE199E">
        <w:rPr>
          <w:lang w:val="uk-UA"/>
        </w:rPr>
        <w:t>вторизаці</w:t>
      </w:r>
      <w:r w:rsidR="00D23448" w:rsidRPr="00CE199E">
        <w:rPr>
          <w:lang w:val="uk-UA"/>
        </w:rPr>
        <w:t>ї</w:t>
      </w:r>
      <w:r w:rsidRPr="00CE199E">
        <w:rPr>
          <w:lang w:val="uk-UA"/>
        </w:rPr>
        <w:t xml:space="preserve"> оберіть вкладку «Апаратний ключ» (</w:t>
      </w:r>
      <w:r w:rsidR="00AA357A" w:rsidRPr="00CE199E">
        <w:rPr>
          <w:lang w:val="uk-UA"/>
        </w:rPr>
        <w:fldChar w:fldCharType="begin"/>
      </w:r>
      <w:r w:rsidR="00AA357A" w:rsidRPr="00CE199E">
        <w:rPr>
          <w:lang w:val="uk-UA"/>
        </w:rPr>
        <w:instrText xml:space="preserve"> REF _Ref107323909 \h </w:instrText>
      </w:r>
      <w:r w:rsidR="00AA357A" w:rsidRPr="00CE199E">
        <w:rPr>
          <w:lang w:val="uk-UA"/>
        </w:rPr>
      </w:r>
      <w:r w:rsidR="00AA357A" w:rsidRPr="00CE199E">
        <w:rPr>
          <w:lang w:val="uk-UA"/>
        </w:rPr>
        <w:fldChar w:fldCharType="separate"/>
      </w:r>
      <w:r w:rsidR="009414FA" w:rsidRPr="00CE199E">
        <w:rPr>
          <w:b/>
          <w:sz w:val="24"/>
          <w:szCs w:val="24"/>
          <w:lang w:val="uk-UA"/>
        </w:rPr>
        <w:t xml:space="preserve">Рисунок </w:t>
      </w:r>
      <w:r w:rsidR="009414FA">
        <w:rPr>
          <w:b/>
          <w:noProof/>
          <w:sz w:val="24"/>
          <w:szCs w:val="24"/>
          <w:lang w:val="uk-UA"/>
        </w:rPr>
        <w:t>8</w:t>
      </w:r>
      <w:r w:rsidR="00AA357A" w:rsidRPr="00CE199E">
        <w:rPr>
          <w:lang w:val="uk-UA"/>
        </w:rPr>
        <w:fldChar w:fldCharType="end"/>
      </w:r>
      <w:r w:rsidR="00AA357A" w:rsidRPr="00CE199E">
        <w:rPr>
          <w:lang w:val="uk-UA"/>
        </w:rPr>
        <w:t>).</w:t>
      </w:r>
    </w:p>
    <w:p w14:paraId="0BF9D07C" w14:textId="77777777" w:rsidR="00AA357A" w:rsidRPr="00CE199E" w:rsidRDefault="00D23448" w:rsidP="00AA357A">
      <w:pPr>
        <w:pStyle w:val="a5"/>
        <w:keepNext/>
        <w:spacing w:before="0" w:after="120" w:line="240" w:lineRule="auto"/>
        <w:ind w:left="0"/>
        <w:contextualSpacing w:val="0"/>
        <w:jc w:val="center"/>
        <w:rPr>
          <w:lang w:val="uk-UA"/>
        </w:rPr>
      </w:pPr>
      <w:r w:rsidRPr="00CE199E">
        <w:rPr>
          <w:noProof/>
          <w:lang w:val="uk-UA" w:eastAsia="uk-UA"/>
        </w:rPr>
        <w:lastRenderedPageBreak/>
        <w:drawing>
          <wp:inline distT="0" distB="0" distL="0" distR="0" wp14:anchorId="308D23B3" wp14:editId="27FADD77">
            <wp:extent cx="3379505" cy="4301490"/>
            <wp:effectExtent l="19050" t="19050" r="11430" b="22860"/>
            <wp:docPr id="150" name="Рисунок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397812" cy="4324792"/>
                    </a:xfrm>
                    <a:prstGeom prst="rect">
                      <a:avLst/>
                    </a:prstGeom>
                    <a:noFill/>
                    <a:ln>
                      <a:solidFill>
                        <a:schemeClr val="accent1"/>
                      </a:solidFill>
                    </a:ln>
                  </pic:spPr>
                </pic:pic>
              </a:graphicData>
            </a:graphic>
          </wp:inline>
        </w:drawing>
      </w:r>
    </w:p>
    <w:p w14:paraId="062EA661" w14:textId="2674E4DC" w:rsidR="00762AE0" w:rsidRPr="00CE199E" w:rsidRDefault="00AA357A" w:rsidP="00AA357A">
      <w:pPr>
        <w:pStyle w:val="a7"/>
        <w:rPr>
          <w:b/>
          <w:sz w:val="24"/>
          <w:szCs w:val="24"/>
          <w:lang w:val="uk-UA"/>
        </w:rPr>
      </w:pPr>
      <w:bookmarkStart w:id="111" w:name="_Ref107323909"/>
      <w:bookmarkStart w:id="112" w:name="_Toc192240200"/>
      <w:r w:rsidRPr="00CE199E">
        <w:rPr>
          <w:b/>
          <w:sz w:val="24"/>
          <w:szCs w:val="24"/>
          <w:lang w:val="uk-UA"/>
        </w:rPr>
        <w:t xml:space="preserve">Рисунок </w:t>
      </w:r>
      <w:r w:rsidRPr="00CE199E">
        <w:rPr>
          <w:b/>
          <w:sz w:val="24"/>
          <w:szCs w:val="24"/>
          <w:lang w:val="uk-UA"/>
        </w:rPr>
        <w:fldChar w:fldCharType="begin"/>
      </w:r>
      <w:r w:rsidRPr="00CE199E">
        <w:rPr>
          <w:b/>
          <w:sz w:val="24"/>
          <w:szCs w:val="24"/>
          <w:lang w:val="uk-UA"/>
        </w:rPr>
        <w:instrText xml:space="preserve"> SEQ Рисунок \* ARABIC </w:instrText>
      </w:r>
      <w:r w:rsidRPr="00CE199E">
        <w:rPr>
          <w:b/>
          <w:sz w:val="24"/>
          <w:szCs w:val="24"/>
          <w:lang w:val="uk-UA"/>
        </w:rPr>
        <w:fldChar w:fldCharType="separate"/>
      </w:r>
      <w:r w:rsidR="009414FA">
        <w:rPr>
          <w:b/>
          <w:noProof/>
          <w:sz w:val="24"/>
          <w:szCs w:val="24"/>
          <w:lang w:val="uk-UA"/>
        </w:rPr>
        <w:t>8</w:t>
      </w:r>
      <w:r w:rsidRPr="00CE199E">
        <w:rPr>
          <w:b/>
          <w:sz w:val="24"/>
          <w:szCs w:val="24"/>
          <w:lang w:val="uk-UA"/>
        </w:rPr>
        <w:fldChar w:fldCharType="end"/>
      </w:r>
      <w:bookmarkEnd w:id="111"/>
      <w:r w:rsidRPr="00CE199E">
        <w:rPr>
          <w:b/>
          <w:sz w:val="24"/>
          <w:szCs w:val="24"/>
          <w:lang w:val="uk-UA"/>
        </w:rPr>
        <w:t>. Вікно авторизації. Вкладка «Апаратний ключ»</w:t>
      </w:r>
      <w:bookmarkEnd w:id="112"/>
    </w:p>
    <w:p w14:paraId="471AEC95" w14:textId="6C98AFD3" w:rsidR="006F18EA" w:rsidRPr="00CE199E" w:rsidRDefault="006F18EA" w:rsidP="00D30A3E">
      <w:pPr>
        <w:pStyle w:val="a5"/>
        <w:numPr>
          <w:ilvl w:val="0"/>
          <w:numId w:val="5"/>
        </w:numPr>
        <w:rPr>
          <w:lang w:val="uk-UA"/>
        </w:rPr>
      </w:pPr>
      <w:r w:rsidRPr="00CE199E">
        <w:rPr>
          <w:lang w:val="uk-UA"/>
        </w:rPr>
        <w:t xml:space="preserve">У полі «Шлях до сертифікату» натисніть </w:t>
      </w:r>
      <w:r w:rsidR="006C2229" w:rsidRPr="00CE199E">
        <w:rPr>
          <w:noProof/>
          <w:lang w:val="uk-UA" w:eastAsia="uk-UA"/>
        </w:rPr>
        <w:drawing>
          <wp:inline distT="0" distB="0" distL="0" distR="0" wp14:anchorId="73F83304" wp14:editId="13CA1678">
            <wp:extent cx="270076" cy="285080"/>
            <wp:effectExtent l="19050" t="19050" r="15875" b="2032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281823" cy="297480"/>
                    </a:xfrm>
                    <a:prstGeom prst="rect">
                      <a:avLst/>
                    </a:prstGeom>
                    <a:ln>
                      <a:solidFill>
                        <a:schemeClr val="accent1"/>
                      </a:solidFill>
                    </a:ln>
                  </pic:spPr>
                </pic:pic>
              </a:graphicData>
            </a:graphic>
          </wp:inline>
        </w:drawing>
      </w:r>
      <w:r w:rsidRPr="00CE199E">
        <w:rPr>
          <w:lang w:val="uk-UA"/>
        </w:rPr>
        <w:t xml:space="preserve"> та у вікні, що відкриється, оберіть каталог, у якому збережено сертифікат.</w:t>
      </w:r>
    </w:p>
    <w:p w14:paraId="6EF2E7F1" w14:textId="35F4DDD1" w:rsidR="006F18EA" w:rsidRPr="00CE199E" w:rsidRDefault="006F18EA" w:rsidP="00D1724E">
      <w:pPr>
        <w:pStyle w:val="a5"/>
        <w:numPr>
          <w:ilvl w:val="0"/>
          <w:numId w:val="5"/>
        </w:numPr>
        <w:ind w:left="1066" w:hanging="357"/>
        <w:contextualSpacing w:val="0"/>
        <w:rPr>
          <w:lang w:val="uk-UA"/>
        </w:rPr>
      </w:pPr>
      <w:r w:rsidRPr="00CE199E">
        <w:rPr>
          <w:lang w:val="uk-UA"/>
        </w:rPr>
        <w:t xml:space="preserve">У полі «Сертифікат» </w:t>
      </w:r>
      <w:r w:rsidR="001E14B5" w:rsidRPr="00CE199E">
        <w:rPr>
          <w:lang w:val="uk-UA"/>
        </w:rPr>
        <w:t xml:space="preserve">натисніть </w:t>
      </w:r>
      <w:r w:rsidR="001E14B5" w:rsidRPr="00CE199E">
        <w:rPr>
          <w:noProof/>
          <w:lang w:val="uk-UA" w:eastAsia="uk-UA"/>
        </w:rPr>
        <w:drawing>
          <wp:inline distT="0" distB="0" distL="0" distR="0" wp14:anchorId="54F525E2" wp14:editId="09F4DCA2">
            <wp:extent cx="228571" cy="228571"/>
            <wp:effectExtent l="19050" t="19050" r="19685" b="19685"/>
            <wp:docPr id="152" name="Рисунок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28571" cy="228571"/>
                    </a:xfrm>
                    <a:prstGeom prst="rect">
                      <a:avLst/>
                    </a:prstGeom>
                    <a:ln>
                      <a:solidFill>
                        <a:schemeClr val="accent1"/>
                      </a:solidFill>
                    </a:ln>
                  </pic:spPr>
                </pic:pic>
              </a:graphicData>
            </a:graphic>
          </wp:inline>
        </w:drawing>
      </w:r>
      <w:r w:rsidR="001E14B5" w:rsidRPr="00CE199E">
        <w:rPr>
          <w:lang w:val="uk-UA"/>
        </w:rPr>
        <w:t xml:space="preserve"> та зі списку оберіть ПІБ відповідальної особи</w:t>
      </w:r>
      <w:r w:rsidRPr="00CE199E">
        <w:rPr>
          <w:lang w:val="uk-UA"/>
        </w:rPr>
        <w:t>.</w:t>
      </w:r>
    </w:p>
    <w:p w14:paraId="77B90441" w14:textId="44CCAA48" w:rsidR="006F18EA" w:rsidRPr="00CE199E" w:rsidRDefault="006F18EA" w:rsidP="00D1724E">
      <w:pPr>
        <w:pStyle w:val="a5"/>
        <w:numPr>
          <w:ilvl w:val="0"/>
          <w:numId w:val="5"/>
        </w:numPr>
        <w:ind w:left="1066" w:hanging="357"/>
        <w:contextualSpacing w:val="0"/>
        <w:rPr>
          <w:lang w:val="uk-UA"/>
        </w:rPr>
      </w:pPr>
      <w:r w:rsidRPr="00CE199E">
        <w:rPr>
          <w:lang w:val="uk-UA"/>
        </w:rPr>
        <w:t>У полі «Носій» з'явиться назва токена, на якому зберігається ключ. Якщо токен не підключено до комп'ютера, або ключ не знайдено, у полі з'явиться повідомлення: «Захищений носій не знайдено».</w:t>
      </w:r>
    </w:p>
    <w:p w14:paraId="3CBCBA2F" w14:textId="77777777" w:rsidR="00762AE0" w:rsidRPr="00CE199E" w:rsidRDefault="00762AE0" w:rsidP="00D1724E">
      <w:pPr>
        <w:pStyle w:val="a5"/>
        <w:numPr>
          <w:ilvl w:val="0"/>
          <w:numId w:val="5"/>
        </w:numPr>
        <w:ind w:left="1066" w:hanging="357"/>
        <w:contextualSpacing w:val="0"/>
        <w:rPr>
          <w:lang w:val="uk-UA"/>
        </w:rPr>
      </w:pPr>
      <w:r w:rsidRPr="00CE199E">
        <w:rPr>
          <w:lang w:val="uk-UA"/>
        </w:rPr>
        <w:t>У полі «Пароль» введіть пароль до особистого ключа.</w:t>
      </w:r>
    </w:p>
    <w:p w14:paraId="2F3F7258" w14:textId="77777777" w:rsidR="00762AE0" w:rsidRPr="00CE199E" w:rsidRDefault="00762AE0" w:rsidP="00D1724E">
      <w:pPr>
        <w:pStyle w:val="a5"/>
        <w:numPr>
          <w:ilvl w:val="0"/>
          <w:numId w:val="5"/>
        </w:numPr>
        <w:ind w:left="1066" w:hanging="357"/>
        <w:contextualSpacing w:val="0"/>
        <w:rPr>
          <w:lang w:val="uk-UA"/>
        </w:rPr>
      </w:pPr>
      <w:r w:rsidRPr="00CE199E">
        <w:rPr>
          <w:lang w:val="uk-UA"/>
        </w:rPr>
        <w:t xml:space="preserve">Натисніть кнопку «Увійти». </w:t>
      </w:r>
    </w:p>
    <w:p w14:paraId="2B253FED" w14:textId="197473AA" w:rsidR="000F7110" w:rsidRPr="00CE199E" w:rsidRDefault="000F7110" w:rsidP="00D1724E">
      <w:pPr>
        <w:pStyle w:val="a5"/>
        <w:numPr>
          <w:ilvl w:val="0"/>
          <w:numId w:val="5"/>
        </w:numPr>
        <w:ind w:left="1066" w:hanging="357"/>
        <w:contextualSpacing w:val="0"/>
        <w:rPr>
          <w:lang w:val="uk-UA"/>
        </w:rPr>
      </w:pPr>
      <w:r w:rsidRPr="00CE199E">
        <w:rPr>
          <w:lang w:val="uk-UA"/>
        </w:rPr>
        <w:t>У наступному вікні оберіть суб'єкт</w:t>
      </w:r>
      <w:r w:rsidR="00BE3CBA" w:rsidRPr="00CE199E">
        <w:rPr>
          <w:lang w:val="uk-UA"/>
        </w:rPr>
        <w:t>а</w:t>
      </w:r>
      <w:r w:rsidRPr="00CE199E">
        <w:rPr>
          <w:lang w:val="uk-UA"/>
        </w:rPr>
        <w:t xml:space="preserve"> господарювання та натисніть </w:t>
      </w:r>
      <w:r w:rsidR="007705F1" w:rsidRPr="00CE199E">
        <w:rPr>
          <w:lang w:val="uk-UA"/>
        </w:rPr>
        <w:t>«</w:t>
      </w:r>
      <w:r w:rsidRPr="00CE199E">
        <w:rPr>
          <w:lang w:val="uk-UA"/>
        </w:rPr>
        <w:t>Обрати</w:t>
      </w:r>
      <w:r w:rsidR="007705F1" w:rsidRPr="00CE199E">
        <w:rPr>
          <w:b/>
          <w:bCs/>
          <w:lang w:val="uk-UA"/>
        </w:rPr>
        <w:t>»</w:t>
      </w:r>
      <w:r w:rsidRPr="00CE199E">
        <w:rPr>
          <w:lang w:val="uk-UA"/>
        </w:rPr>
        <w:t xml:space="preserve"> (</w:t>
      </w:r>
      <w:r w:rsidR="00363D45" w:rsidRPr="00CE199E">
        <w:rPr>
          <w:lang w:val="uk-UA"/>
        </w:rPr>
        <w:fldChar w:fldCharType="begin"/>
      </w:r>
      <w:r w:rsidR="00363D45" w:rsidRPr="00CE199E">
        <w:rPr>
          <w:lang w:val="uk-UA"/>
        </w:rPr>
        <w:instrText xml:space="preserve"> REF _Ref104886796 \h </w:instrText>
      </w:r>
      <w:r w:rsidR="00363D45" w:rsidRPr="00CE199E">
        <w:rPr>
          <w:lang w:val="uk-UA"/>
        </w:rPr>
      </w:r>
      <w:r w:rsidR="00363D45" w:rsidRPr="00CE199E">
        <w:rPr>
          <w:lang w:val="uk-UA"/>
        </w:rPr>
        <w:fldChar w:fldCharType="separate"/>
      </w:r>
      <w:r w:rsidR="009414FA" w:rsidRPr="00CE199E">
        <w:rPr>
          <w:b/>
          <w:sz w:val="24"/>
          <w:lang w:val="uk-UA"/>
        </w:rPr>
        <w:t xml:space="preserve">Рисунок </w:t>
      </w:r>
      <w:r w:rsidR="009414FA">
        <w:rPr>
          <w:b/>
          <w:noProof/>
          <w:sz w:val="24"/>
          <w:lang w:val="uk-UA"/>
        </w:rPr>
        <w:t>7</w:t>
      </w:r>
      <w:r w:rsidR="00363D45" w:rsidRPr="00CE199E">
        <w:rPr>
          <w:lang w:val="uk-UA"/>
        </w:rPr>
        <w:fldChar w:fldCharType="end"/>
      </w:r>
      <w:r w:rsidRPr="00CE199E">
        <w:rPr>
          <w:lang w:val="uk-UA"/>
        </w:rPr>
        <w:t>):</w:t>
      </w:r>
    </w:p>
    <w:p w14:paraId="3764953C" w14:textId="44B1EE09" w:rsidR="000F7110" w:rsidRPr="00CE199E" w:rsidRDefault="000F7110" w:rsidP="00D1724E">
      <w:pPr>
        <w:pStyle w:val="a5"/>
        <w:numPr>
          <w:ilvl w:val="0"/>
          <w:numId w:val="5"/>
        </w:numPr>
        <w:ind w:left="1066" w:hanging="357"/>
        <w:contextualSpacing w:val="0"/>
        <w:rPr>
          <w:lang w:val="uk-UA"/>
        </w:rPr>
      </w:pPr>
      <w:r w:rsidRPr="00CE199E">
        <w:rPr>
          <w:lang w:val="uk-UA"/>
        </w:rPr>
        <w:t xml:space="preserve">Після завантаження даних відкриється </w:t>
      </w:r>
      <w:r w:rsidR="00B613FE" w:rsidRPr="00CE199E">
        <w:rPr>
          <w:lang w:val="uk-UA"/>
        </w:rPr>
        <w:t xml:space="preserve">головне вікно програми, </w:t>
      </w:r>
      <w:r w:rsidRPr="00CE199E">
        <w:rPr>
          <w:lang w:val="uk-UA"/>
        </w:rPr>
        <w:t>розділ «Каси»</w:t>
      </w:r>
      <w:r w:rsidR="00B613FE" w:rsidRPr="00CE199E">
        <w:rPr>
          <w:lang w:val="uk-UA"/>
        </w:rPr>
        <w:t>,</w:t>
      </w:r>
      <w:r w:rsidRPr="00CE199E">
        <w:rPr>
          <w:lang w:val="uk-UA"/>
        </w:rPr>
        <w:t xml:space="preserve"> з переліком</w:t>
      </w:r>
      <w:r w:rsidR="00BE3CBA" w:rsidRPr="00CE199E">
        <w:rPr>
          <w:lang w:val="uk-UA"/>
        </w:rPr>
        <w:t xml:space="preserve"> ГО та</w:t>
      </w:r>
      <w:r w:rsidRPr="00CE199E">
        <w:rPr>
          <w:lang w:val="uk-UA"/>
        </w:rPr>
        <w:t xml:space="preserve"> ПРРО, доступних для роботи у обраному СГ</w:t>
      </w:r>
      <w:r w:rsidR="00363D45" w:rsidRPr="00CE199E">
        <w:rPr>
          <w:lang w:val="uk-UA"/>
        </w:rPr>
        <w:t xml:space="preserve"> (</w:t>
      </w:r>
      <w:r w:rsidR="00363D45" w:rsidRPr="00CE199E">
        <w:rPr>
          <w:lang w:val="uk-UA"/>
        </w:rPr>
        <w:fldChar w:fldCharType="begin"/>
      </w:r>
      <w:r w:rsidR="00363D45" w:rsidRPr="00CE199E">
        <w:rPr>
          <w:lang w:val="uk-UA"/>
        </w:rPr>
        <w:instrText xml:space="preserve"> REF _Ref104886816 \h </w:instrText>
      </w:r>
      <w:r w:rsidR="00363D45" w:rsidRPr="00CE199E">
        <w:rPr>
          <w:lang w:val="uk-UA"/>
        </w:rPr>
      </w:r>
      <w:r w:rsidR="00363D45" w:rsidRPr="00CE199E">
        <w:rPr>
          <w:lang w:val="uk-UA"/>
        </w:rPr>
        <w:fldChar w:fldCharType="separate"/>
      </w:r>
      <w:r w:rsidR="009414FA" w:rsidRPr="00CE199E">
        <w:rPr>
          <w:b/>
          <w:sz w:val="24"/>
          <w:lang w:val="uk-UA"/>
        </w:rPr>
        <w:t xml:space="preserve">Рисунок </w:t>
      </w:r>
      <w:r w:rsidR="009414FA">
        <w:rPr>
          <w:b/>
          <w:noProof/>
          <w:sz w:val="24"/>
          <w:lang w:val="uk-UA"/>
        </w:rPr>
        <w:t>9</w:t>
      </w:r>
      <w:r w:rsidR="00363D45" w:rsidRPr="00CE199E">
        <w:rPr>
          <w:lang w:val="uk-UA"/>
        </w:rPr>
        <w:fldChar w:fldCharType="end"/>
      </w:r>
      <w:r w:rsidRPr="00CE199E">
        <w:rPr>
          <w:lang w:val="uk-UA"/>
        </w:rPr>
        <w:t>).</w:t>
      </w:r>
    </w:p>
    <w:p w14:paraId="30126892" w14:textId="77777777" w:rsidR="00762AE0" w:rsidRPr="00CE199E" w:rsidRDefault="00762AE0" w:rsidP="00762AE0">
      <w:pPr>
        <w:rPr>
          <w:highlight w:val="red"/>
          <w:lang w:val="uk-UA"/>
        </w:rPr>
      </w:pPr>
    </w:p>
    <w:p w14:paraId="4D427145" w14:textId="57498A42" w:rsidR="00762AE0" w:rsidRPr="00CE199E" w:rsidRDefault="00FD01FD" w:rsidP="00990243">
      <w:pPr>
        <w:pStyle w:val="2"/>
        <w:spacing w:before="360"/>
        <w:ind w:left="578" w:hanging="578"/>
      </w:pPr>
      <w:bookmarkStart w:id="113" w:name="_Розділ_«Каси»"/>
      <w:bookmarkStart w:id="114" w:name="_Toc41594326"/>
      <w:bookmarkStart w:id="115" w:name="_Toc192251833"/>
      <w:bookmarkEnd w:id="113"/>
      <w:r w:rsidRPr="00CE199E">
        <w:lastRenderedPageBreak/>
        <w:t xml:space="preserve">Головне вікно програми. </w:t>
      </w:r>
      <w:r w:rsidR="00AD63E2" w:rsidRPr="00CE199E">
        <w:t>Розділ «Каси»</w:t>
      </w:r>
      <w:bookmarkEnd w:id="114"/>
      <w:bookmarkEnd w:id="115"/>
    </w:p>
    <w:p w14:paraId="090041CE" w14:textId="67C8C473" w:rsidR="00762AE0" w:rsidRPr="00CE199E" w:rsidRDefault="00762AE0" w:rsidP="00D1724E">
      <w:pPr>
        <w:spacing w:after="120"/>
        <w:rPr>
          <w:lang w:val="uk-UA"/>
        </w:rPr>
      </w:pPr>
      <w:r w:rsidRPr="00CE199E">
        <w:rPr>
          <w:lang w:val="uk-UA"/>
        </w:rPr>
        <w:t xml:space="preserve">Після </w:t>
      </w:r>
      <w:r w:rsidR="0075644E" w:rsidRPr="00CE199E">
        <w:rPr>
          <w:lang w:val="uk-UA"/>
        </w:rPr>
        <w:t>авторизації</w:t>
      </w:r>
      <w:r w:rsidRPr="00CE199E">
        <w:rPr>
          <w:lang w:val="uk-UA"/>
        </w:rPr>
        <w:t xml:space="preserve"> відкривається </w:t>
      </w:r>
      <w:r w:rsidR="005D3E33" w:rsidRPr="00CE199E">
        <w:rPr>
          <w:lang w:val="uk-UA"/>
        </w:rPr>
        <w:t>г</w:t>
      </w:r>
      <w:r w:rsidR="00AA595C" w:rsidRPr="00CE199E">
        <w:rPr>
          <w:lang w:val="uk-UA"/>
        </w:rPr>
        <w:t xml:space="preserve">оловне вікно програми, </w:t>
      </w:r>
      <w:r w:rsidR="006025BB" w:rsidRPr="00CE199E">
        <w:rPr>
          <w:lang w:val="uk-UA"/>
        </w:rPr>
        <w:t xml:space="preserve">розділ «Каси» </w:t>
      </w:r>
      <w:r w:rsidR="004E6EB9" w:rsidRPr="00CE199E">
        <w:rPr>
          <w:lang w:val="uk-UA"/>
        </w:rPr>
        <w:t xml:space="preserve"> </w:t>
      </w:r>
      <w:r w:rsidRPr="00CE199E">
        <w:rPr>
          <w:lang w:val="uk-UA"/>
        </w:rPr>
        <w:t>(</w:t>
      </w:r>
      <w:r w:rsidR="00C60E78" w:rsidRPr="00CE199E">
        <w:rPr>
          <w:lang w:val="uk-UA"/>
        </w:rPr>
        <w:fldChar w:fldCharType="begin"/>
      </w:r>
      <w:r w:rsidR="00C60E78" w:rsidRPr="00CE199E">
        <w:rPr>
          <w:lang w:val="uk-UA"/>
        </w:rPr>
        <w:instrText xml:space="preserve"> REF _Ref104886816 \h </w:instrText>
      </w:r>
      <w:r w:rsidR="00C60E78" w:rsidRPr="00CE199E">
        <w:rPr>
          <w:lang w:val="uk-UA"/>
        </w:rPr>
      </w:r>
      <w:r w:rsidR="00C60E78" w:rsidRPr="00CE199E">
        <w:rPr>
          <w:lang w:val="uk-UA"/>
        </w:rPr>
        <w:fldChar w:fldCharType="separate"/>
      </w:r>
      <w:r w:rsidR="009414FA" w:rsidRPr="00CE199E">
        <w:rPr>
          <w:b/>
          <w:sz w:val="24"/>
          <w:lang w:val="uk-UA"/>
        </w:rPr>
        <w:t xml:space="preserve">Рисунок </w:t>
      </w:r>
      <w:r w:rsidR="009414FA">
        <w:rPr>
          <w:b/>
          <w:noProof/>
          <w:sz w:val="24"/>
          <w:lang w:val="uk-UA"/>
        </w:rPr>
        <w:t>9</w:t>
      </w:r>
      <w:r w:rsidR="00C60E78" w:rsidRPr="00CE199E">
        <w:rPr>
          <w:lang w:val="uk-UA"/>
        </w:rPr>
        <w:fldChar w:fldCharType="end"/>
      </w:r>
      <w:r w:rsidRPr="00CE199E">
        <w:rPr>
          <w:lang w:val="uk-UA"/>
        </w:rPr>
        <w:t>)</w:t>
      </w:r>
    </w:p>
    <w:p w14:paraId="69E9383A" w14:textId="0D9850AF" w:rsidR="00762AE0" w:rsidRPr="00CE199E" w:rsidRDefault="00E80AFE" w:rsidP="00762AE0">
      <w:pPr>
        <w:keepNext/>
        <w:ind w:firstLine="0"/>
        <w:jc w:val="center"/>
        <w:rPr>
          <w:lang w:val="uk-UA"/>
        </w:rPr>
      </w:pPr>
      <w:r w:rsidRPr="00CE199E">
        <w:rPr>
          <w:noProof/>
          <w:lang w:val="uk-UA" w:eastAsia="uk-UA"/>
        </w:rPr>
        <w:drawing>
          <wp:inline distT="0" distB="0" distL="0" distR="0" wp14:anchorId="2074E233" wp14:editId="5AE5080A">
            <wp:extent cx="6372225" cy="3746384"/>
            <wp:effectExtent l="19050" t="19050" r="9525" b="2603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6378808" cy="3750255"/>
                    </a:xfrm>
                    <a:prstGeom prst="rect">
                      <a:avLst/>
                    </a:prstGeom>
                    <a:ln>
                      <a:solidFill>
                        <a:schemeClr val="accent1"/>
                      </a:solidFill>
                    </a:ln>
                  </pic:spPr>
                </pic:pic>
              </a:graphicData>
            </a:graphic>
          </wp:inline>
        </w:drawing>
      </w:r>
    </w:p>
    <w:p w14:paraId="331EF258" w14:textId="4614B86F" w:rsidR="00762AE0" w:rsidRPr="00CE199E" w:rsidRDefault="00762AE0" w:rsidP="00C15AAD">
      <w:pPr>
        <w:pStyle w:val="a7"/>
        <w:spacing w:before="120" w:after="240"/>
        <w:rPr>
          <w:b/>
          <w:sz w:val="24"/>
          <w:lang w:val="uk-UA"/>
        </w:rPr>
      </w:pPr>
      <w:bookmarkStart w:id="116" w:name="_Ref104886816"/>
      <w:bookmarkStart w:id="117" w:name="_Toc41594269"/>
      <w:bookmarkStart w:id="118" w:name="_Ref102395850"/>
      <w:bookmarkStart w:id="119" w:name="_Ref102395861"/>
      <w:bookmarkStart w:id="120" w:name="_Ref102395931"/>
      <w:bookmarkStart w:id="121" w:name="_Toc104391389"/>
      <w:bookmarkStart w:id="122" w:name="_Toc192240201"/>
      <w:r w:rsidRPr="00CE199E">
        <w:rPr>
          <w:b/>
          <w:sz w:val="24"/>
          <w:lang w:val="uk-UA"/>
        </w:rPr>
        <w:t xml:space="preserve">Рисунок </w:t>
      </w:r>
      <w:r w:rsidRPr="00CE199E">
        <w:rPr>
          <w:b/>
          <w:sz w:val="24"/>
          <w:lang w:val="uk-UA"/>
        </w:rPr>
        <w:fldChar w:fldCharType="begin"/>
      </w:r>
      <w:r w:rsidRPr="00CE199E">
        <w:rPr>
          <w:b/>
          <w:sz w:val="24"/>
          <w:lang w:val="uk-UA"/>
        </w:rPr>
        <w:instrText xml:space="preserve"> SEQ Рисунок \* ARABIC </w:instrText>
      </w:r>
      <w:r w:rsidRPr="00CE199E">
        <w:rPr>
          <w:b/>
          <w:sz w:val="24"/>
          <w:lang w:val="uk-UA"/>
        </w:rPr>
        <w:fldChar w:fldCharType="separate"/>
      </w:r>
      <w:r w:rsidR="009414FA">
        <w:rPr>
          <w:b/>
          <w:noProof/>
          <w:sz w:val="24"/>
          <w:lang w:val="uk-UA"/>
        </w:rPr>
        <w:t>9</w:t>
      </w:r>
      <w:r w:rsidRPr="00CE199E">
        <w:rPr>
          <w:b/>
          <w:sz w:val="24"/>
          <w:lang w:val="uk-UA"/>
        </w:rPr>
        <w:fldChar w:fldCharType="end"/>
      </w:r>
      <w:bookmarkEnd w:id="116"/>
      <w:r w:rsidRPr="00CE199E">
        <w:rPr>
          <w:b/>
          <w:sz w:val="24"/>
          <w:lang w:val="uk-UA"/>
        </w:rPr>
        <w:t xml:space="preserve">. </w:t>
      </w:r>
      <w:r w:rsidR="005938E5" w:rsidRPr="00CE199E">
        <w:rPr>
          <w:b/>
          <w:sz w:val="24"/>
          <w:lang w:val="uk-UA"/>
        </w:rPr>
        <w:t>Головне вікно програми. Р</w:t>
      </w:r>
      <w:r w:rsidR="006025BB" w:rsidRPr="00CE199E">
        <w:rPr>
          <w:b/>
          <w:sz w:val="24"/>
          <w:lang w:val="uk-UA"/>
        </w:rPr>
        <w:t xml:space="preserve">озділ </w:t>
      </w:r>
      <w:r w:rsidRPr="00CE199E">
        <w:rPr>
          <w:b/>
          <w:sz w:val="24"/>
          <w:lang w:val="uk-UA"/>
        </w:rPr>
        <w:t>«Каси»</w:t>
      </w:r>
      <w:bookmarkEnd w:id="117"/>
      <w:bookmarkEnd w:id="118"/>
      <w:bookmarkEnd w:id="119"/>
      <w:bookmarkEnd w:id="120"/>
      <w:bookmarkEnd w:id="121"/>
      <w:bookmarkEnd w:id="122"/>
    </w:p>
    <w:p w14:paraId="5AEC16CA" w14:textId="6C5D7CD3" w:rsidR="00E8772E" w:rsidRPr="00CE199E" w:rsidRDefault="00293B07" w:rsidP="00762AE0">
      <w:pPr>
        <w:rPr>
          <w:lang w:val="uk-UA"/>
        </w:rPr>
      </w:pPr>
      <w:r w:rsidRPr="00CE199E">
        <w:rPr>
          <w:lang w:val="uk-UA"/>
        </w:rPr>
        <w:t xml:space="preserve">У </w:t>
      </w:r>
      <w:bookmarkStart w:id="123" w:name="_Hlk104363458"/>
      <w:r w:rsidR="00967A59" w:rsidRPr="00CE199E">
        <w:rPr>
          <w:lang w:val="uk-UA"/>
        </w:rPr>
        <w:t xml:space="preserve">Головному </w:t>
      </w:r>
      <w:r w:rsidRPr="00CE199E">
        <w:rPr>
          <w:lang w:val="uk-UA"/>
        </w:rPr>
        <w:t xml:space="preserve">вікні </w:t>
      </w:r>
      <w:r w:rsidR="00967A59" w:rsidRPr="00CE199E">
        <w:rPr>
          <w:lang w:val="uk-UA"/>
        </w:rPr>
        <w:t xml:space="preserve">програми </w:t>
      </w:r>
      <w:bookmarkEnd w:id="123"/>
      <w:r w:rsidR="00DE3A7D" w:rsidRPr="00CE199E">
        <w:rPr>
          <w:lang w:val="uk-UA"/>
        </w:rPr>
        <w:t>користувачу доступна така</w:t>
      </w:r>
      <w:r w:rsidRPr="00CE199E">
        <w:rPr>
          <w:lang w:val="uk-UA"/>
        </w:rPr>
        <w:t xml:space="preserve"> інформація:</w:t>
      </w:r>
    </w:p>
    <w:p w14:paraId="7BF48E5B" w14:textId="7E01D5BD" w:rsidR="00E8772E" w:rsidRPr="00CE199E" w:rsidRDefault="00BD5E7F" w:rsidP="000F0605">
      <w:pPr>
        <w:pStyle w:val="a5"/>
        <w:numPr>
          <w:ilvl w:val="0"/>
          <w:numId w:val="10"/>
        </w:numPr>
        <w:ind w:hanging="357"/>
        <w:contextualSpacing w:val="0"/>
        <w:rPr>
          <w:lang w:val="uk-UA"/>
        </w:rPr>
      </w:pPr>
      <w:r w:rsidRPr="00CE199E">
        <w:rPr>
          <w:lang w:val="uk-UA"/>
        </w:rPr>
        <w:t>Меню</w:t>
      </w:r>
      <w:r w:rsidR="00242084" w:rsidRPr="00CE199E">
        <w:rPr>
          <w:lang w:val="uk-UA"/>
        </w:rPr>
        <w:t xml:space="preserve"> ПЗ </w:t>
      </w:r>
      <w:r w:rsidR="00C60E78" w:rsidRPr="00CE199E">
        <w:rPr>
          <w:lang w:val="uk-UA"/>
        </w:rPr>
        <w:t>«</w:t>
      </w:r>
      <w:r w:rsidR="00242084" w:rsidRPr="00CE199E">
        <w:rPr>
          <w:lang w:val="uk-UA"/>
        </w:rPr>
        <w:t>ПРРО</w:t>
      </w:r>
      <w:r w:rsidR="00C60E78" w:rsidRPr="00CE199E">
        <w:rPr>
          <w:lang w:val="uk-UA"/>
        </w:rPr>
        <w:t xml:space="preserve"> WINDOWS ДПС»</w:t>
      </w:r>
      <w:r w:rsidR="00E04627" w:rsidRPr="00CE199E">
        <w:rPr>
          <w:lang w:val="uk-UA"/>
        </w:rPr>
        <w:t>.</w:t>
      </w:r>
      <w:r w:rsidR="00293B07" w:rsidRPr="00CE199E">
        <w:rPr>
          <w:lang w:val="uk-UA"/>
        </w:rPr>
        <w:t xml:space="preserve"> </w:t>
      </w:r>
      <w:r w:rsidR="00E04627" w:rsidRPr="00CE199E">
        <w:rPr>
          <w:lang w:val="uk-UA"/>
        </w:rPr>
        <w:t>П</w:t>
      </w:r>
      <w:r w:rsidR="00293B07" w:rsidRPr="00CE199E">
        <w:rPr>
          <w:lang w:val="uk-UA"/>
        </w:rPr>
        <w:t>ри виборі пункту меню здійснюється перехід до відповідного розділу ПЗ.</w:t>
      </w:r>
    </w:p>
    <w:p w14:paraId="119FBB94" w14:textId="496CF82C" w:rsidR="00242084" w:rsidRPr="00CE199E" w:rsidRDefault="00242084" w:rsidP="000F0605">
      <w:pPr>
        <w:pStyle w:val="a5"/>
        <w:numPr>
          <w:ilvl w:val="0"/>
          <w:numId w:val="10"/>
        </w:numPr>
        <w:ind w:hanging="357"/>
        <w:contextualSpacing w:val="0"/>
        <w:rPr>
          <w:lang w:val="uk-UA"/>
        </w:rPr>
      </w:pPr>
      <w:r w:rsidRPr="00CE199E">
        <w:rPr>
          <w:lang w:val="uk-UA"/>
        </w:rPr>
        <w:t xml:space="preserve">Блок </w:t>
      </w:r>
      <w:r w:rsidR="005266E6" w:rsidRPr="00CE199E">
        <w:rPr>
          <w:lang w:val="uk-UA"/>
        </w:rPr>
        <w:t>від</w:t>
      </w:r>
      <w:r w:rsidR="008274D9" w:rsidRPr="00CE199E">
        <w:rPr>
          <w:lang w:val="uk-UA"/>
        </w:rPr>
        <w:t>о</w:t>
      </w:r>
      <w:r w:rsidR="005266E6" w:rsidRPr="00CE199E">
        <w:rPr>
          <w:lang w:val="uk-UA"/>
        </w:rPr>
        <w:t>мостей</w:t>
      </w:r>
      <w:r w:rsidRPr="00CE199E">
        <w:rPr>
          <w:lang w:val="uk-UA"/>
        </w:rPr>
        <w:t xml:space="preserve"> про суб'єкт</w:t>
      </w:r>
      <w:r w:rsidR="00FC6E95" w:rsidRPr="00CE199E">
        <w:rPr>
          <w:lang w:val="uk-UA"/>
        </w:rPr>
        <w:t>а</w:t>
      </w:r>
      <w:r w:rsidRPr="00CE199E">
        <w:rPr>
          <w:lang w:val="uk-UA"/>
        </w:rPr>
        <w:t xml:space="preserve"> господарювання</w:t>
      </w:r>
      <w:r w:rsidR="00293B07" w:rsidRPr="00CE199E">
        <w:rPr>
          <w:lang w:val="uk-UA"/>
        </w:rPr>
        <w:t>, який обраний при авторизації</w:t>
      </w:r>
      <w:r w:rsidR="008274D9" w:rsidRPr="00CE199E">
        <w:rPr>
          <w:lang w:val="uk-UA"/>
        </w:rPr>
        <w:t xml:space="preserve"> (див. </w:t>
      </w:r>
      <w:r w:rsidR="007550D1" w:rsidRPr="00CE199E">
        <w:rPr>
          <w:lang w:val="uk-UA"/>
        </w:rPr>
        <w:t>п.</w:t>
      </w:r>
      <w:r w:rsidR="00DC11AC" w:rsidRPr="00CE199E">
        <w:rPr>
          <w:lang w:val="uk-UA"/>
        </w:rPr>
        <w:t xml:space="preserve"> </w:t>
      </w:r>
      <w:hyperlink w:anchor="_Авторизація_в_у" w:history="1">
        <w:r w:rsidR="008274D9" w:rsidRPr="00CE199E">
          <w:rPr>
            <w:rStyle w:val="a3"/>
            <w:lang w:val="uk-UA"/>
          </w:rPr>
          <w:t>3.4</w:t>
        </w:r>
      </w:hyperlink>
      <w:r w:rsidR="00864EF8" w:rsidRPr="00CE199E">
        <w:rPr>
          <w:rStyle w:val="a3"/>
          <w:lang w:val="uk-UA"/>
        </w:rPr>
        <w:t>.</w:t>
      </w:r>
      <w:r w:rsidR="00864EF8" w:rsidRPr="00CE199E">
        <w:rPr>
          <w:lang w:val="uk-UA"/>
        </w:rPr>
        <w:t xml:space="preserve"> «Авторизація у програмному РРО»)</w:t>
      </w:r>
      <w:r w:rsidR="00293B07" w:rsidRPr="00CE199E">
        <w:rPr>
          <w:lang w:val="uk-UA"/>
        </w:rPr>
        <w:t>.</w:t>
      </w:r>
    </w:p>
    <w:p w14:paraId="390C19E2" w14:textId="2AEDC918" w:rsidR="00E8772E" w:rsidRPr="00CE199E" w:rsidRDefault="00242084" w:rsidP="000F0605">
      <w:pPr>
        <w:pStyle w:val="a5"/>
        <w:numPr>
          <w:ilvl w:val="0"/>
          <w:numId w:val="10"/>
        </w:numPr>
        <w:ind w:hanging="357"/>
        <w:contextualSpacing w:val="0"/>
        <w:rPr>
          <w:lang w:val="uk-UA"/>
        </w:rPr>
      </w:pPr>
      <w:r w:rsidRPr="00CE199E">
        <w:rPr>
          <w:lang w:val="uk-UA"/>
        </w:rPr>
        <w:t>Рядок пошуку ПРРО</w:t>
      </w:r>
      <w:r w:rsidR="00FC6E95" w:rsidRPr="00CE199E">
        <w:rPr>
          <w:lang w:val="uk-UA"/>
        </w:rPr>
        <w:t xml:space="preserve"> за фіскальним номером</w:t>
      </w:r>
      <w:r w:rsidR="00293B07" w:rsidRPr="00CE199E">
        <w:rPr>
          <w:lang w:val="uk-UA"/>
        </w:rPr>
        <w:t>.</w:t>
      </w:r>
    </w:p>
    <w:p w14:paraId="66364DD7" w14:textId="6E2DBB37" w:rsidR="00242084" w:rsidRPr="00CE199E" w:rsidRDefault="00AF6C3B" w:rsidP="000F0605">
      <w:pPr>
        <w:pStyle w:val="a5"/>
        <w:numPr>
          <w:ilvl w:val="0"/>
          <w:numId w:val="10"/>
        </w:numPr>
        <w:ind w:hanging="357"/>
        <w:contextualSpacing w:val="0"/>
        <w:rPr>
          <w:lang w:val="uk-UA"/>
        </w:rPr>
      </w:pPr>
      <w:r w:rsidRPr="00CE199E">
        <w:rPr>
          <w:lang w:val="uk-UA"/>
        </w:rPr>
        <w:t>Поле</w:t>
      </w:r>
      <w:r w:rsidR="00242084" w:rsidRPr="00CE199E">
        <w:rPr>
          <w:lang w:val="uk-UA"/>
        </w:rPr>
        <w:t xml:space="preserve"> вибору господарської одиниці</w:t>
      </w:r>
      <w:r w:rsidR="00293B07" w:rsidRPr="00CE199E">
        <w:rPr>
          <w:lang w:val="uk-UA"/>
        </w:rPr>
        <w:t xml:space="preserve">, за замовчуванням </w:t>
      </w:r>
      <w:r w:rsidR="00FC6E95" w:rsidRPr="00CE199E">
        <w:rPr>
          <w:lang w:val="uk-UA"/>
        </w:rPr>
        <w:t>обрано всі ГО</w:t>
      </w:r>
      <w:r w:rsidR="00293B07" w:rsidRPr="00CE199E">
        <w:rPr>
          <w:lang w:val="uk-UA"/>
        </w:rPr>
        <w:t>.</w:t>
      </w:r>
    </w:p>
    <w:p w14:paraId="2C6E01B3" w14:textId="7479944F" w:rsidR="00242084" w:rsidRPr="00CE199E" w:rsidRDefault="00242084" w:rsidP="000F0605">
      <w:pPr>
        <w:pStyle w:val="a5"/>
        <w:numPr>
          <w:ilvl w:val="0"/>
          <w:numId w:val="10"/>
        </w:numPr>
        <w:ind w:hanging="357"/>
        <w:contextualSpacing w:val="0"/>
        <w:rPr>
          <w:lang w:val="uk-UA"/>
        </w:rPr>
      </w:pPr>
      <w:r w:rsidRPr="00CE199E">
        <w:rPr>
          <w:lang w:val="uk-UA"/>
        </w:rPr>
        <w:t>Кнопка оновлення інформаці</w:t>
      </w:r>
      <w:r w:rsidR="00084817" w:rsidRPr="00CE199E">
        <w:rPr>
          <w:lang w:val="uk-UA"/>
        </w:rPr>
        <w:t>ї</w:t>
      </w:r>
      <w:r w:rsidRPr="00CE199E">
        <w:rPr>
          <w:lang w:val="uk-UA"/>
        </w:rPr>
        <w:t xml:space="preserve"> про ПРРО</w:t>
      </w:r>
      <w:r w:rsidR="00FC6E95" w:rsidRPr="00CE199E">
        <w:rPr>
          <w:lang w:val="uk-UA"/>
        </w:rPr>
        <w:t xml:space="preserve"> з ФСКО</w:t>
      </w:r>
      <w:r w:rsidR="00E538C2" w:rsidRPr="00CE199E">
        <w:rPr>
          <w:lang w:val="uk-UA"/>
        </w:rPr>
        <w:t xml:space="preserve"> (див. </w:t>
      </w:r>
      <w:r w:rsidR="007550D1" w:rsidRPr="00CE199E">
        <w:rPr>
          <w:lang w:val="uk-UA"/>
        </w:rPr>
        <w:t>п.</w:t>
      </w:r>
      <w:r w:rsidR="00DC11AC" w:rsidRPr="00CE199E">
        <w:rPr>
          <w:lang w:val="uk-UA"/>
        </w:rPr>
        <w:t xml:space="preserve"> </w:t>
      </w:r>
      <w:hyperlink w:anchor="_Оновлення_інформації_про" w:history="1">
        <w:r w:rsidR="00E538C2" w:rsidRPr="00CE199E">
          <w:rPr>
            <w:rStyle w:val="a3"/>
            <w:lang w:val="uk-UA"/>
          </w:rPr>
          <w:t>3.</w:t>
        </w:r>
        <w:r w:rsidR="00122F4B" w:rsidRPr="00CE199E">
          <w:rPr>
            <w:rStyle w:val="a3"/>
            <w:lang w:val="uk-UA"/>
          </w:rPr>
          <w:t>5</w:t>
        </w:r>
        <w:r w:rsidR="00E538C2" w:rsidRPr="00CE199E">
          <w:rPr>
            <w:rStyle w:val="a3"/>
            <w:lang w:val="uk-UA"/>
          </w:rPr>
          <w:t>.</w:t>
        </w:r>
        <w:r w:rsidR="00122F4B" w:rsidRPr="00CE199E">
          <w:rPr>
            <w:rStyle w:val="a3"/>
            <w:lang w:val="uk-UA"/>
          </w:rPr>
          <w:t>2</w:t>
        </w:r>
      </w:hyperlink>
      <w:r w:rsidR="008A2DCF" w:rsidRPr="00CE199E">
        <w:rPr>
          <w:rStyle w:val="a3"/>
          <w:lang w:val="uk-UA"/>
        </w:rPr>
        <w:t>.</w:t>
      </w:r>
      <w:r w:rsidR="008A2DCF" w:rsidRPr="00CE199E">
        <w:rPr>
          <w:lang w:val="uk-UA"/>
        </w:rPr>
        <w:t xml:space="preserve"> «Оновлення інформації про ПРРО»)</w:t>
      </w:r>
      <w:r w:rsidR="00293B07" w:rsidRPr="00CE199E">
        <w:rPr>
          <w:lang w:val="uk-UA"/>
        </w:rPr>
        <w:t>.</w:t>
      </w:r>
    </w:p>
    <w:p w14:paraId="1FD24912" w14:textId="773BA337" w:rsidR="00242084" w:rsidRPr="00CE199E" w:rsidRDefault="001118E6" w:rsidP="000F0605">
      <w:pPr>
        <w:pStyle w:val="a5"/>
        <w:numPr>
          <w:ilvl w:val="0"/>
          <w:numId w:val="10"/>
        </w:numPr>
        <w:ind w:hanging="357"/>
        <w:contextualSpacing w:val="0"/>
        <w:rPr>
          <w:lang w:val="uk-UA"/>
        </w:rPr>
      </w:pPr>
      <w:r w:rsidRPr="00CE199E">
        <w:rPr>
          <w:lang w:val="uk-UA"/>
        </w:rPr>
        <w:t xml:space="preserve">Блоки з інформацією про ПРРО, </w:t>
      </w:r>
      <w:r w:rsidR="00E04627" w:rsidRPr="00CE199E">
        <w:rPr>
          <w:lang w:val="uk-UA"/>
        </w:rPr>
        <w:t>які</w:t>
      </w:r>
      <w:r w:rsidRPr="00CE199E">
        <w:rPr>
          <w:lang w:val="uk-UA"/>
        </w:rPr>
        <w:t xml:space="preserve"> доступні </w:t>
      </w:r>
      <w:r w:rsidR="00E04627" w:rsidRPr="00CE199E">
        <w:rPr>
          <w:lang w:val="uk-UA"/>
        </w:rPr>
        <w:t xml:space="preserve">авторизованому </w:t>
      </w:r>
      <w:r w:rsidR="00293B07" w:rsidRPr="00CE199E">
        <w:rPr>
          <w:lang w:val="uk-UA"/>
        </w:rPr>
        <w:t xml:space="preserve">користувачу для роботи </w:t>
      </w:r>
      <w:r w:rsidRPr="00CE199E">
        <w:rPr>
          <w:lang w:val="uk-UA"/>
        </w:rPr>
        <w:t>у обраній ГО</w:t>
      </w:r>
      <w:r w:rsidR="00E538C2" w:rsidRPr="00CE199E">
        <w:rPr>
          <w:lang w:val="uk-UA"/>
        </w:rPr>
        <w:t xml:space="preserve"> (див. </w:t>
      </w:r>
      <w:r w:rsidR="007550D1" w:rsidRPr="00CE199E">
        <w:rPr>
          <w:lang w:val="uk-UA"/>
        </w:rPr>
        <w:t>п.</w:t>
      </w:r>
      <w:r w:rsidR="00DC11AC" w:rsidRPr="00CE199E">
        <w:rPr>
          <w:lang w:val="uk-UA"/>
        </w:rPr>
        <w:t xml:space="preserve"> </w:t>
      </w:r>
      <w:hyperlink w:anchor="_Перегляд_та_редагування_1" w:history="1">
        <w:r w:rsidR="00E538C2" w:rsidRPr="00CE199E">
          <w:rPr>
            <w:rStyle w:val="a3"/>
            <w:lang w:val="uk-UA"/>
          </w:rPr>
          <w:t>3.</w:t>
        </w:r>
        <w:r w:rsidR="00122F4B" w:rsidRPr="00CE199E">
          <w:rPr>
            <w:rStyle w:val="a3"/>
            <w:lang w:val="uk-UA"/>
          </w:rPr>
          <w:t>5</w:t>
        </w:r>
        <w:r w:rsidR="00E538C2" w:rsidRPr="00CE199E">
          <w:rPr>
            <w:rStyle w:val="a3"/>
            <w:lang w:val="uk-UA"/>
          </w:rPr>
          <w:t>.1</w:t>
        </w:r>
      </w:hyperlink>
      <w:r w:rsidR="008A2DCF" w:rsidRPr="00CE199E">
        <w:rPr>
          <w:rStyle w:val="a3"/>
          <w:lang w:val="uk-UA"/>
        </w:rPr>
        <w:t>.</w:t>
      </w:r>
      <w:r w:rsidR="008A2DCF" w:rsidRPr="00CE199E">
        <w:rPr>
          <w:lang w:val="uk-UA"/>
        </w:rPr>
        <w:t xml:space="preserve"> «Перегляд та редагування інформації про суб’єкта господарювання та господарські одиниці»)</w:t>
      </w:r>
      <w:r w:rsidR="00E538C2" w:rsidRPr="00CE199E">
        <w:rPr>
          <w:lang w:val="uk-UA"/>
        </w:rPr>
        <w:t>, за замовчуванням відображені ПРРО всіх наявних ГО</w:t>
      </w:r>
      <w:r w:rsidR="00293B07" w:rsidRPr="00CE199E">
        <w:rPr>
          <w:lang w:val="uk-UA"/>
        </w:rPr>
        <w:t>.</w:t>
      </w:r>
    </w:p>
    <w:p w14:paraId="456D6AA4" w14:textId="5D7E1FAC" w:rsidR="001118E6" w:rsidRPr="00CE199E" w:rsidRDefault="00D94CAF" w:rsidP="000F0605">
      <w:pPr>
        <w:pStyle w:val="a5"/>
        <w:numPr>
          <w:ilvl w:val="0"/>
          <w:numId w:val="10"/>
        </w:numPr>
        <w:ind w:hanging="357"/>
        <w:contextualSpacing w:val="0"/>
        <w:rPr>
          <w:lang w:val="uk-UA"/>
        </w:rPr>
      </w:pPr>
      <w:r w:rsidRPr="00CE199E">
        <w:rPr>
          <w:lang w:val="uk-UA"/>
        </w:rPr>
        <w:t>Назва суб’єкта господарювання</w:t>
      </w:r>
      <w:r w:rsidR="00293B07" w:rsidRPr="00CE199E">
        <w:rPr>
          <w:lang w:val="uk-UA"/>
        </w:rPr>
        <w:t>,</w:t>
      </w:r>
      <w:r w:rsidRPr="00CE199E">
        <w:rPr>
          <w:lang w:val="uk-UA"/>
        </w:rPr>
        <w:t xml:space="preserve"> який обраний при авторизації</w:t>
      </w:r>
      <w:r w:rsidR="00293B07" w:rsidRPr="00CE199E">
        <w:rPr>
          <w:lang w:val="uk-UA"/>
        </w:rPr>
        <w:t>.</w:t>
      </w:r>
    </w:p>
    <w:p w14:paraId="150AE9B9" w14:textId="2771B9DC" w:rsidR="00D94CAF" w:rsidRPr="00CE199E" w:rsidRDefault="00D94CAF" w:rsidP="000F0605">
      <w:pPr>
        <w:pStyle w:val="a5"/>
        <w:numPr>
          <w:ilvl w:val="0"/>
          <w:numId w:val="10"/>
        </w:numPr>
        <w:ind w:hanging="357"/>
        <w:contextualSpacing w:val="0"/>
        <w:rPr>
          <w:lang w:val="uk-UA"/>
        </w:rPr>
      </w:pPr>
      <w:r w:rsidRPr="00CE199E">
        <w:rPr>
          <w:lang w:val="uk-UA"/>
        </w:rPr>
        <w:t xml:space="preserve">Іконка переходу до розділу </w:t>
      </w:r>
      <w:r w:rsidR="00293B07" w:rsidRPr="00CE199E">
        <w:rPr>
          <w:lang w:val="uk-UA"/>
        </w:rPr>
        <w:t>«</w:t>
      </w:r>
      <w:r w:rsidRPr="00CE199E">
        <w:rPr>
          <w:lang w:val="uk-UA"/>
        </w:rPr>
        <w:t>Каси</w:t>
      </w:r>
      <w:r w:rsidR="00293B07" w:rsidRPr="00CE199E">
        <w:rPr>
          <w:lang w:val="uk-UA"/>
        </w:rPr>
        <w:t>».</w:t>
      </w:r>
      <w:r w:rsidR="00084817" w:rsidRPr="00CE199E">
        <w:rPr>
          <w:lang w:val="uk-UA"/>
        </w:rPr>
        <w:t xml:space="preserve"> По натисканню кнопки здійснюється </w:t>
      </w:r>
      <w:r w:rsidR="00CD23C0" w:rsidRPr="00CE199E">
        <w:rPr>
          <w:lang w:val="uk-UA"/>
        </w:rPr>
        <w:t xml:space="preserve">швидкий </w:t>
      </w:r>
      <w:r w:rsidR="00084817" w:rsidRPr="00CE199E">
        <w:rPr>
          <w:lang w:val="uk-UA"/>
        </w:rPr>
        <w:t xml:space="preserve">перехід до розділу «Каси» з будь-якого іншого розділу </w:t>
      </w:r>
      <w:r w:rsidR="004E6EB9" w:rsidRPr="00CE199E">
        <w:rPr>
          <w:lang w:val="uk-UA"/>
        </w:rPr>
        <w:t>ПЗ «ПРРО WINDOWS ДПС»</w:t>
      </w:r>
      <w:r w:rsidR="00084817" w:rsidRPr="00CE199E">
        <w:rPr>
          <w:lang w:val="uk-UA"/>
        </w:rPr>
        <w:t>.</w:t>
      </w:r>
    </w:p>
    <w:p w14:paraId="15BB921B" w14:textId="7854135E" w:rsidR="00D94CAF" w:rsidRPr="00CE199E" w:rsidRDefault="00D94CAF" w:rsidP="000F0605">
      <w:pPr>
        <w:pStyle w:val="a5"/>
        <w:numPr>
          <w:ilvl w:val="0"/>
          <w:numId w:val="10"/>
        </w:numPr>
        <w:ind w:hanging="357"/>
        <w:contextualSpacing w:val="0"/>
        <w:rPr>
          <w:lang w:val="uk-UA"/>
        </w:rPr>
      </w:pPr>
      <w:r w:rsidRPr="00CE199E">
        <w:rPr>
          <w:lang w:val="uk-UA"/>
        </w:rPr>
        <w:lastRenderedPageBreak/>
        <w:t>Іконк</w:t>
      </w:r>
      <w:r w:rsidR="00F86567" w:rsidRPr="00CE199E">
        <w:rPr>
          <w:lang w:val="uk-UA"/>
        </w:rPr>
        <w:t>и</w:t>
      </w:r>
      <w:r w:rsidRPr="00CE199E">
        <w:rPr>
          <w:lang w:val="uk-UA"/>
        </w:rPr>
        <w:t xml:space="preserve"> переходу до налаштувань ПЗ, отримання </w:t>
      </w:r>
      <w:r w:rsidR="00BD5E7F" w:rsidRPr="00CE199E">
        <w:rPr>
          <w:lang w:val="uk-UA"/>
        </w:rPr>
        <w:t>оновлень ПЗ</w:t>
      </w:r>
      <w:r w:rsidRPr="00CE199E">
        <w:rPr>
          <w:lang w:val="uk-UA"/>
        </w:rPr>
        <w:t xml:space="preserve"> та довідкової інформації</w:t>
      </w:r>
      <w:r w:rsidR="00BD5E7F" w:rsidRPr="00CE199E">
        <w:rPr>
          <w:lang w:val="uk-UA"/>
        </w:rPr>
        <w:t>:</w:t>
      </w:r>
    </w:p>
    <w:p w14:paraId="4C77F8B4" w14:textId="45F17362" w:rsidR="00BD5E7F" w:rsidRPr="00CE199E" w:rsidRDefault="00F343E0" w:rsidP="00D1724E">
      <w:pPr>
        <w:pStyle w:val="a5"/>
        <w:widowControl w:val="0"/>
        <w:numPr>
          <w:ilvl w:val="0"/>
          <w:numId w:val="7"/>
        </w:numPr>
        <w:shd w:val="clear" w:color="auto" w:fill="FFFFFF"/>
        <w:tabs>
          <w:tab w:val="left" w:pos="907"/>
          <w:tab w:val="left" w:pos="1276"/>
        </w:tabs>
        <w:autoSpaceDE w:val="0"/>
        <w:autoSpaceDN w:val="0"/>
        <w:adjustRightInd w:val="0"/>
        <w:spacing w:before="0" w:line="240" w:lineRule="auto"/>
        <w:ind w:left="0" w:firstLine="851"/>
        <w:contextualSpacing w:val="0"/>
        <w:rPr>
          <w:noProof/>
          <w:lang w:val="uk-UA"/>
        </w:rPr>
      </w:pPr>
      <w:r>
        <w:rPr>
          <w:noProof/>
          <w:lang w:val="uk-UA"/>
        </w:rPr>
        <w:pict w14:anchorId="1EEF9DE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Рисунок 114" o:spid="_x0000_i1025" type="#_x0000_t75" alt="" style="width:14.25pt;height:14.25pt;visibility:visible;mso-wrap-style:square;mso-width-percent:0;mso-height-percent:0;mso-width-percent:0;mso-height-percent:0" o:bordertopcolor="#5b9bd5" o:borderleftcolor="#5b9bd5" o:borderbottomcolor="#5b9bd5" o:borderrightcolor="#5b9bd5">
            <v:imagedata r:id="rId24" o:title=""/>
            <w10:bordertop type="single" width="6"/>
            <w10:borderleft type="single" width="6"/>
            <w10:borderbottom type="single" width="6"/>
            <w10:borderright type="single" width="6"/>
          </v:shape>
        </w:pict>
      </w:r>
      <w:r w:rsidR="00BD5E7F" w:rsidRPr="00CE199E">
        <w:rPr>
          <w:noProof/>
          <w:lang w:val="uk-UA"/>
        </w:rPr>
        <w:t xml:space="preserve"> – по натисканню</w:t>
      </w:r>
      <w:r w:rsidR="00E04627" w:rsidRPr="00CE199E">
        <w:rPr>
          <w:noProof/>
          <w:lang w:val="uk-UA"/>
        </w:rPr>
        <w:t xml:space="preserve"> іконки</w:t>
      </w:r>
      <w:r w:rsidR="00BD5E7F" w:rsidRPr="00CE199E">
        <w:rPr>
          <w:noProof/>
          <w:lang w:val="uk-UA"/>
        </w:rPr>
        <w:t xml:space="preserve"> здійснюється перехід до налаштування чи перегляду: ролей, лімітів офлайн, активізації функції автозакриття зміни</w:t>
      </w:r>
      <w:r w:rsidR="008C4DAB" w:rsidRPr="00CE199E">
        <w:rPr>
          <w:noProof/>
          <w:lang w:val="uk-UA"/>
        </w:rPr>
        <w:t>, відправки чеків</w:t>
      </w:r>
      <w:r w:rsidR="00541814" w:rsidRPr="00CE199E">
        <w:rPr>
          <w:noProof/>
          <w:lang w:val="uk-UA"/>
        </w:rPr>
        <w:t>, активізації тестового режиму</w:t>
      </w:r>
      <w:r w:rsidR="00BD5E7F" w:rsidRPr="00CE199E">
        <w:rPr>
          <w:noProof/>
          <w:lang w:val="uk-UA"/>
        </w:rPr>
        <w:t xml:space="preserve"> (докладно</w:t>
      </w:r>
      <w:r w:rsidR="00DA1457" w:rsidRPr="00CE199E">
        <w:rPr>
          <w:noProof/>
          <w:lang w:val="uk-UA"/>
        </w:rPr>
        <w:t xml:space="preserve"> див</w:t>
      </w:r>
      <w:r w:rsidR="0058537E" w:rsidRPr="00CE199E">
        <w:rPr>
          <w:noProof/>
          <w:lang w:val="uk-UA"/>
        </w:rPr>
        <w:t>іт</w:t>
      </w:r>
      <w:r w:rsidR="00DA1457" w:rsidRPr="00CE199E">
        <w:rPr>
          <w:noProof/>
          <w:lang w:val="uk-UA"/>
        </w:rPr>
        <w:t>ься п.</w:t>
      </w:r>
      <w:r w:rsidR="00BD5E7F" w:rsidRPr="00CE199E">
        <w:rPr>
          <w:noProof/>
          <w:lang w:val="uk-UA"/>
        </w:rPr>
        <w:t xml:space="preserve"> </w:t>
      </w:r>
      <w:hyperlink w:anchor="_Налаштування_ПЗ_ПРРО" w:history="1">
        <w:r w:rsidR="008A5473" w:rsidRPr="00CE199E">
          <w:rPr>
            <w:noProof/>
            <w:lang w:val="uk-UA"/>
          </w:rPr>
          <w:t>3.</w:t>
        </w:r>
        <w:r w:rsidR="00122F4B" w:rsidRPr="00CE199E">
          <w:rPr>
            <w:noProof/>
            <w:lang w:val="uk-UA"/>
          </w:rPr>
          <w:t>6</w:t>
        </w:r>
      </w:hyperlink>
      <w:r w:rsidR="00DA1457" w:rsidRPr="00CE199E">
        <w:rPr>
          <w:noProof/>
          <w:lang w:val="uk-UA"/>
        </w:rPr>
        <w:t xml:space="preserve"> «Налаштуванн</w:t>
      </w:r>
      <w:r w:rsidR="0058537E" w:rsidRPr="00CE199E">
        <w:rPr>
          <w:noProof/>
          <w:lang w:val="uk-UA"/>
        </w:rPr>
        <w:t>я</w:t>
      </w:r>
      <w:r w:rsidR="00DA1457" w:rsidRPr="00CE199E">
        <w:rPr>
          <w:noProof/>
          <w:lang w:val="uk-UA"/>
        </w:rPr>
        <w:t xml:space="preserve"> ПЗ ПРРО»)</w:t>
      </w:r>
      <w:r w:rsidR="00BD5E7F" w:rsidRPr="00CE199E">
        <w:rPr>
          <w:noProof/>
          <w:lang w:val="uk-UA"/>
        </w:rPr>
        <w:t>;</w:t>
      </w:r>
    </w:p>
    <w:p w14:paraId="3CAA7505" w14:textId="6E22B5D2" w:rsidR="00BD5E7F" w:rsidRPr="00CE199E" w:rsidRDefault="00BD5E7F" w:rsidP="002A1D0D">
      <w:pPr>
        <w:pStyle w:val="a5"/>
        <w:widowControl w:val="0"/>
        <w:numPr>
          <w:ilvl w:val="0"/>
          <w:numId w:val="7"/>
        </w:numPr>
        <w:shd w:val="clear" w:color="auto" w:fill="FFFFFF"/>
        <w:tabs>
          <w:tab w:val="left" w:pos="907"/>
          <w:tab w:val="left" w:pos="1276"/>
        </w:tabs>
        <w:autoSpaceDE w:val="0"/>
        <w:autoSpaceDN w:val="0"/>
        <w:adjustRightInd w:val="0"/>
        <w:spacing w:before="0" w:line="240" w:lineRule="auto"/>
        <w:ind w:left="0" w:firstLine="851"/>
        <w:contextualSpacing w:val="0"/>
        <w:rPr>
          <w:noProof/>
          <w:lang w:val="uk-UA"/>
        </w:rPr>
      </w:pPr>
      <w:r w:rsidRPr="00CE199E">
        <w:rPr>
          <w:noProof/>
          <w:lang w:val="uk-UA" w:eastAsia="uk-UA"/>
        </w:rPr>
        <w:drawing>
          <wp:inline distT="0" distB="0" distL="0" distR="0" wp14:anchorId="798C4857" wp14:editId="15C037F4">
            <wp:extent cx="228620" cy="213378"/>
            <wp:effectExtent l="19050" t="19050" r="19050" b="1524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228620" cy="213378"/>
                    </a:xfrm>
                    <a:prstGeom prst="rect">
                      <a:avLst/>
                    </a:prstGeom>
                    <a:ln>
                      <a:solidFill>
                        <a:schemeClr val="accent1"/>
                      </a:solidFill>
                    </a:ln>
                  </pic:spPr>
                </pic:pic>
              </a:graphicData>
            </a:graphic>
          </wp:inline>
        </w:drawing>
      </w:r>
      <w:r w:rsidRPr="00CE199E">
        <w:rPr>
          <w:noProof/>
          <w:lang w:val="uk-UA"/>
        </w:rPr>
        <w:t xml:space="preserve"> – перехід на ресурс https://tax.gov.ua/baneryi/programni-rro/programniy-reestrator-rozrahunkovih-operatsiy/programniy-reestrator-rozrahunkovih-operatsiy-/ ДПС, де розміщені оновлення ПЗ ПРРО, доступні для завантаження;</w:t>
      </w:r>
    </w:p>
    <w:p w14:paraId="44A63898" w14:textId="7BD360F8" w:rsidR="00BD5E7F" w:rsidRPr="00CE199E" w:rsidRDefault="00BD5E7F" w:rsidP="002A1D0D">
      <w:pPr>
        <w:pStyle w:val="a5"/>
        <w:widowControl w:val="0"/>
        <w:numPr>
          <w:ilvl w:val="0"/>
          <w:numId w:val="7"/>
        </w:numPr>
        <w:shd w:val="clear" w:color="auto" w:fill="FFFFFF"/>
        <w:tabs>
          <w:tab w:val="left" w:pos="907"/>
          <w:tab w:val="left" w:pos="1276"/>
        </w:tabs>
        <w:autoSpaceDE w:val="0"/>
        <w:autoSpaceDN w:val="0"/>
        <w:adjustRightInd w:val="0"/>
        <w:spacing w:before="0" w:line="240" w:lineRule="auto"/>
        <w:ind w:left="0" w:firstLine="851"/>
        <w:contextualSpacing w:val="0"/>
        <w:rPr>
          <w:noProof/>
          <w:lang w:val="uk-UA"/>
        </w:rPr>
      </w:pPr>
      <w:r w:rsidRPr="00CE199E">
        <w:rPr>
          <w:noProof/>
          <w:lang w:val="uk-UA" w:eastAsia="uk-UA"/>
        </w:rPr>
        <w:drawing>
          <wp:inline distT="0" distB="0" distL="0" distR="0" wp14:anchorId="5647F149" wp14:editId="210068BE">
            <wp:extent cx="182896" cy="205758"/>
            <wp:effectExtent l="19050" t="19050" r="26670" b="22860"/>
            <wp:docPr id="190" name="Рисунок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182896" cy="205758"/>
                    </a:xfrm>
                    <a:prstGeom prst="rect">
                      <a:avLst/>
                    </a:prstGeom>
                    <a:ln>
                      <a:solidFill>
                        <a:schemeClr val="accent1"/>
                      </a:solidFill>
                    </a:ln>
                  </pic:spPr>
                </pic:pic>
              </a:graphicData>
            </a:graphic>
          </wp:inline>
        </w:drawing>
      </w:r>
      <w:r w:rsidRPr="00CE199E">
        <w:rPr>
          <w:noProof/>
          <w:lang w:val="uk-UA"/>
        </w:rPr>
        <w:t xml:space="preserve"> – перехід за посиланням https://tax.gov.ua/baneryi/programni-rro/video-lessons/ за яким знаходиться довідкова інформація та навчальні відео з використання ПЗ ПРРО.</w:t>
      </w:r>
    </w:p>
    <w:p w14:paraId="1F8A5EAA" w14:textId="77777777" w:rsidR="00683F98" w:rsidRPr="00CE199E" w:rsidRDefault="00683F98" w:rsidP="00B84607">
      <w:pPr>
        <w:pStyle w:val="3"/>
        <w:spacing w:before="360"/>
        <w:ind w:left="1145"/>
        <w:rPr>
          <w:i w:val="0"/>
          <w:iCs/>
        </w:rPr>
      </w:pPr>
      <w:bookmarkStart w:id="124" w:name="_Перегляд_та_редагування_1"/>
      <w:bookmarkStart w:id="125" w:name="_Toc192251834"/>
      <w:bookmarkEnd w:id="124"/>
      <w:r w:rsidRPr="00CE199E">
        <w:rPr>
          <w:i w:val="0"/>
          <w:iCs/>
        </w:rPr>
        <w:t>Перегляд та редагування інформації про суб’єкта господарювання та господарські одиниці</w:t>
      </w:r>
      <w:bookmarkEnd w:id="125"/>
    </w:p>
    <w:p w14:paraId="10AD5011" w14:textId="50E77086" w:rsidR="00E04627" w:rsidRPr="00CE199E" w:rsidRDefault="00E04627" w:rsidP="00C15AAD">
      <w:pPr>
        <w:tabs>
          <w:tab w:val="num" w:pos="1276"/>
        </w:tabs>
        <w:spacing w:before="120" w:after="120"/>
        <w:ind w:firstLine="522"/>
        <w:rPr>
          <w:lang w:val="uk-UA"/>
        </w:rPr>
      </w:pPr>
      <w:bookmarkStart w:id="126" w:name="_Hlk94879483"/>
      <w:r w:rsidRPr="00CE199E">
        <w:rPr>
          <w:lang w:val="uk-UA"/>
        </w:rPr>
        <w:t>Назва СГ</w:t>
      </w:r>
      <w:r w:rsidR="00463872" w:rsidRPr="00CE199E">
        <w:rPr>
          <w:lang w:val="uk-UA"/>
        </w:rPr>
        <w:t xml:space="preserve"> (який був обраний під час авторизації у ПЗ</w:t>
      </w:r>
      <w:r w:rsidR="00B84607" w:rsidRPr="00CE199E">
        <w:rPr>
          <w:lang w:val="uk-UA"/>
        </w:rPr>
        <w:t xml:space="preserve">, </w:t>
      </w:r>
      <w:r w:rsidR="00B84607" w:rsidRPr="00CE199E">
        <w:rPr>
          <w:lang w:val="uk-UA"/>
        </w:rPr>
        <w:fldChar w:fldCharType="begin"/>
      </w:r>
      <w:r w:rsidR="00B84607" w:rsidRPr="00CE199E">
        <w:rPr>
          <w:lang w:val="uk-UA"/>
        </w:rPr>
        <w:instrText xml:space="preserve"> REF _Ref104886796 \h </w:instrText>
      </w:r>
      <w:r w:rsidR="00B84607" w:rsidRPr="00CE199E">
        <w:rPr>
          <w:lang w:val="uk-UA"/>
        </w:rPr>
      </w:r>
      <w:r w:rsidR="00B84607" w:rsidRPr="00CE199E">
        <w:rPr>
          <w:lang w:val="uk-UA"/>
        </w:rPr>
        <w:fldChar w:fldCharType="separate"/>
      </w:r>
      <w:r w:rsidR="009414FA" w:rsidRPr="00CE199E">
        <w:rPr>
          <w:b/>
          <w:sz w:val="24"/>
          <w:lang w:val="uk-UA"/>
        </w:rPr>
        <w:t xml:space="preserve">Рисунок </w:t>
      </w:r>
      <w:r w:rsidR="009414FA">
        <w:rPr>
          <w:b/>
          <w:noProof/>
          <w:sz w:val="24"/>
          <w:lang w:val="uk-UA"/>
        </w:rPr>
        <w:t>7</w:t>
      </w:r>
      <w:r w:rsidR="00B84607" w:rsidRPr="00CE199E">
        <w:rPr>
          <w:lang w:val="uk-UA"/>
        </w:rPr>
        <w:fldChar w:fldCharType="end"/>
      </w:r>
      <w:r w:rsidR="00463872" w:rsidRPr="00CE199E">
        <w:rPr>
          <w:lang w:val="uk-UA"/>
        </w:rPr>
        <w:t>)</w:t>
      </w:r>
      <w:r w:rsidRPr="00CE199E">
        <w:rPr>
          <w:lang w:val="uk-UA"/>
        </w:rPr>
        <w:t xml:space="preserve"> відображається у верхній частині головного вікна.</w:t>
      </w:r>
    </w:p>
    <w:p w14:paraId="40589515" w14:textId="7247C9E8" w:rsidR="00E04627" w:rsidRPr="00CE199E" w:rsidRDefault="00E04627" w:rsidP="00E04627">
      <w:pPr>
        <w:rPr>
          <w:color w:val="000000"/>
          <w:szCs w:val="26"/>
          <w:lang w:val="uk-UA"/>
        </w:rPr>
      </w:pPr>
      <w:r w:rsidRPr="00CE199E">
        <w:rPr>
          <w:color w:val="000000"/>
          <w:szCs w:val="26"/>
          <w:lang w:val="uk-UA"/>
        </w:rPr>
        <w:t>Для перегляду детальної інформації про суб’єкта господарювання натисніть кнопку «Детальніше» (</w:t>
      </w:r>
      <w:r w:rsidR="008D5D5A" w:rsidRPr="00CE199E">
        <w:rPr>
          <w:color w:val="000000"/>
          <w:szCs w:val="26"/>
          <w:lang w:val="uk-UA"/>
        </w:rPr>
        <w:fldChar w:fldCharType="begin"/>
      </w:r>
      <w:r w:rsidR="008D5D5A" w:rsidRPr="00CE199E">
        <w:rPr>
          <w:color w:val="000000"/>
          <w:szCs w:val="26"/>
          <w:lang w:val="uk-UA"/>
        </w:rPr>
        <w:instrText xml:space="preserve"> REF _Ref104886921 \h </w:instrText>
      </w:r>
      <w:r w:rsidR="008D5D5A" w:rsidRPr="00CE199E">
        <w:rPr>
          <w:color w:val="000000"/>
          <w:szCs w:val="26"/>
          <w:lang w:val="uk-UA"/>
        </w:rPr>
      </w:r>
      <w:r w:rsidR="008D5D5A" w:rsidRPr="00CE199E">
        <w:rPr>
          <w:color w:val="000000"/>
          <w:szCs w:val="26"/>
          <w:lang w:val="uk-UA"/>
        </w:rPr>
        <w:fldChar w:fldCharType="separate"/>
      </w:r>
      <w:r w:rsidR="009414FA" w:rsidRPr="00CE199E">
        <w:rPr>
          <w:b/>
          <w:bCs/>
          <w:sz w:val="24"/>
          <w:szCs w:val="24"/>
          <w:lang w:val="uk-UA"/>
        </w:rPr>
        <w:t xml:space="preserve">Рисунок </w:t>
      </w:r>
      <w:r w:rsidR="009414FA">
        <w:rPr>
          <w:b/>
          <w:bCs/>
          <w:noProof/>
          <w:sz w:val="24"/>
          <w:szCs w:val="24"/>
          <w:lang w:val="uk-UA"/>
        </w:rPr>
        <w:t>10</w:t>
      </w:r>
      <w:r w:rsidR="008D5D5A" w:rsidRPr="00CE199E">
        <w:rPr>
          <w:color w:val="000000"/>
          <w:szCs w:val="26"/>
          <w:lang w:val="uk-UA"/>
        </w:rPr>
        <w:fldChar w:fldCharType="end"/>
      </w:r>
      <w:r w:rsidRPr="00CE199E">
        <w:rPr>
          <w:color w:val="000000"/>
          <w:szCs w:val="26"/>
          <w:lang w:val="uk-UA"/>
        </w:rPr>
        <w:t xml:space="preserve">). </w:t>
      </w:r>
    </w:p>
    <w:bookmarkEnd w:id="126"/>
    <w:p w14:paraId="3DBE1352" w14:textId="399348EC" w:rsidR="00683F98" w:rsidRPr="00CE199E" w:rsidRDefault="008867A3" w:rsidP="00683F98">
      <w:pPr>
        <w:keepNext/>
        <w:ind w:firstLine="0"/>
        <w:jc w:val="center"/>
        <w:rPr>
          <w:lang w:val="uk-UA"/>
        </w:rPr>
      </w:pPr>
      <w:r w:rsidRPr="00CE199E">
        <w:rPr>
          <w:noProof/>
          <w:lang w:val="uk-UA" w:eastAsia="uk-UA"/>
        </w:rPr>
        <w:drawing>
          <wp:inline distT="0" distB="0" distL="0" distR="0" wp14:anchorId="6261457F" wp14:editId="2AA4BB83">
            <wp:extent cx="6120765" cy="1036955"/>
            <wp:effectExtent l="19050" t="19050" r="13335" b="10795"/>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6120765" cy="1036955"/>
                    </a:xfrm>
                    <a:prstGeom prst="rect">
                      <a:avLst/>
                    </a:prstGeom>
                    <a:ln>
                      <a:solidFill>
                        <a:schemeClr val="accent1"/>
                      </a:solidFill>
                    </a:ln>
                  </pic:spPr>
                </pic:pic>
              </a:graphicData>
            </a:graphic>
          </wp:inline>
        </w:drawing>
      </w:r>
    </w:p>
    <w:p w14:paraId="3FF7F6B3" w14:textId="7D2AC503" w:rsidR="00683F98" w:rsidRPr="00CE199E" w:rsidRDefault="00683F98" w:rsidP="008D5D5A">
      <w:pPr>
        <w:pStyle w:val="a7"/>
        <w:spacing w:before="120"/>
        <w:rPr>
          <w:b/>
          <w:bCs/>
          <w:color w:val="000000"/>
          <w:sz w:val="24"/>
          <w:szCs w:val="24"/>
          <w:lang w:val="uk-UA"/>
        </w:rPr>
      </w:pPr>
      <w:bookmarkStart w:id="127" w:name="_Ref104886921"/>
      <w:bookmarkStart w:id="128" w:name="_Ref102408375"/>
      <w:bookmarkStart w:id="129" w:name="_Toc104391390"/>
      <w:bookmarkStart w:id="130" w:name="_Toc192240202"/>
      <w:r w:rsidRPr="00CE199E">
        <w:rPr>
          <w:b/>
          <w:bCs/>
          <w:sz w:val="24"/>
          <w:szCs w:val="24"/>
          <w:lang w:val="uk-UA"/>
        </w:rPr>
        <w:t xml:space="preserve">Рисунок </w:t>
      </w:r>
      <w:r w:rsidRPr="00CE199E">
        <w:rPr>
          <w:b/>
          <w:bCs/>
          <w:sz w:val="24"/>
          <w:szCs w:val="24"/>
          <w:lang w:val="uk-UA"/>
        </w:rPr>
        <w:fldChar w:fldCharType="begin"/>
      </w:r>
      <w:r w:rsidRPr="00CE199E">
        <w:rPr>
          <w:b/>
          <w:bCs/>
          <w:sz w:val="24"/>
          <w:szCs w:val="24"/>
          <w:lang w:val="uk-UA"/>
        </w:rPr>
        <w:instrText xml:space="preserve"> SEQ Рисунок \* ARABIC </w:instrText>
      </w:r>
      <w:r w:rsidRPr="00CE199E">
        <w:rPr>
          <w:b/>
          <w:bCs/>
          <w:sz w:val="24"/>
          <w:szCs w:val="24"/>
          <w:lang w:val="uk-UA"/>
        </w:rPr>
        <w:fldChar w:fldCharType="separate"/>
      </w:r>
      <w:r w:rsidR="009414FA">
        <w:rPr>
          <w:b/>
          <w:bCs/>
          <w:noProof/>
          <w:sz w:val="24"/>
          <w:szCs w:val="24"/>
          <w:lang w:val="uk-UA"/>
        </w:rPr>
        <w:t>10</w:t>
      </w:r>
      <w:r w:rsidRPr="00CE199E">
        <w:rPr>
          <w:b/>
          <w:bCs/>
          <w:sz w:val="24"/>
          <w:szCs w:val="24"/>
          <w:lang w:val="uk-UA"/>
        </w:rPr>
        <w:fldChar w:fldCharType="end"/>
      </w:r>
      <w:bookmarkEnd w:id="127"/>
      <w:r w:rsidRPr="00CE199E">
        <w:rPr>
          <w:b/>
          <w:bCs/>
          <w:sz w:val="24"/>
          <w:szCs w:val="24"/>
          <w:lang w:val="uk-UA"/>
        </w:rPr>
        <w:t xml:space="preserve">. Кнопка </w:t>
      </w:r>
      <w:r w:rsidR="00123FFF" w:rsidRPr="00CE199E">
        <w:rPr>
          <w:b/>
          <w:bCs/>
          <w:sz w:val="24"/>
          <w:szCs w:val="24"/>
          <w:lang w:val="uk-UA"/>
        </w:rPr>
        <w:t>«</w:t>
      </w:r>
      <w:r w:rsidRPr="00CE199E">
        <w:rPr>
          <w:b/>
          <w:bCs/>
          <w:sz w:val="24"/>
          <w:szCs w:val="24"/>
          <w:lang w:val="uk-UA"/>
        </w:rPr>
        <w:t>Детальніше</w:t>
      </w:r>
      <w:bookmarkEnd w:id="128"/>
      <w:bookmarkEnd w:id="129"/>
      <w:r w:rsidR="00123FFF" w:rsidRPr="00CE199E">
        <w:rPr>
          <w:b/>
          <w:bCs/>
          <w:sz w:val="24"/>
          <w:szCs w:val="24"/>
          <w:lang w:val="uk-UA"/>
        </w:rPr>
        <w:t>» у головному вікні програми</w:t>
      </w:r>
      <w:bookmarkEnd w:id="130"/>
    </w:p>
    <w:p w14:paraId="26BFF690" w14:textId="522207C7" w:rsidR="00683F98" w:rsidRPr="00CE199E" w:rsidRDefault="00683F98" w:rsidP="008D5D5A">
      <w:pPr>
        <w:spacing w:before="240"/>
        <w:rPr>
          <w:color w:val="000000"/>
          <w:szCs w:val="26"/>
          <w:lang w:val="uk-UA"/>
        </w:rPr>
      </w:pPr>
      <w:r w:rsidRPr="00CE199E">
        <w:rPr>
          <w:color w:val="000000"/>
          <w:szCs w:val="26"/>
          <w:lang w:val="uk-UA"/>
        </w:rPr>
        <w:t>Відкриється блок, що містить детальні відомості про СГ (</w:t>
      </w:r>
      <w:r w:rsidR="008D5D5A" w:rsidRPr="00CE199E">
        <w:rPr>
          <w:color w:val="000000"/>
          <w:szCs w:val="26"/>
          <w:lang w:val="uk-UA"/>
        </w:rPr>
        <w:fldChar w:fldCharType="begin"/>
      </w:r>
      <w:r w:rsidR="008D5D5A" w:rsidRPr="00CE199E">
        <w:rPr>
          <w:color w:val="000000"/>
          <w:szCs w:val="26"/>
          <w:lang w:val="uk-UA"/>
        </w:rPr>
        <w:instrText xml:space="preserve"> REF _Ref104886969 \h </w:instrText>
      </w:r>
      <w:r w:rsidR="008D5D5A" w:rsidRPr="00CE199E">
        <w:rPr>
          <w:color w:val="000000"/>
          <w:szCs w:val="26"/>
          <w:lang w:val="uk-UA"/>
        </w:rPr>
      </w:r>
      <w:r w:rsidR="008D5D5A" w:rsidRPr="00CE199E">
        <w:rPr>
          <w:color w:val="000000"/>
          <w:szCs w:val="26"/>
          <w:lang w:val="uk-UA"/>
        </w:rPr>
        <w:fldChar w:fldCharType="separate"/>
      </w:r>
      <w:r w:rsidR="009414FA" w:rsidRPr="00CE199E">
        <w:rPr>
          <w:b/>
          <w:bCs/>
          <w:sz w:val="24"/>
          <w:szCs w:val="24"/>
          <w:lang w:val="uk-UA"/>
        </w:rPr>
        <w:t xml:space="preserve">Рисунок </w:t>
      </w:r>
      <w:r w:rsidR="009414FA">
        <w:rPr>
          <w:b/>
          <w:bCs/>
          <w:noProof/>
          <w:sz w:val="24"/>
          <w:szCs w:val="24"/>
          <w:lang w:val="uk-UA"/>
        </w:rPr>
        <w:t>11</w:t>
      </w:r>
      <w:r w:rsidR="008D5D5A" w:rsidRPr="00CE199E">
        <w:rPr>
          <w:color w:val="000000"/>
          <w:szCs w:val="26"/>
          <w:lang w:val="uk-UA"/>
        </w:rPr>
        <w:fldChar w:fldCharType="end"/>
      </w:r>
      <w:r w:rsidRPr="00CE199E">
        <w:rPr>
          <w:color w:val="000000"/>
          <w:szCs w:val="26"/>
          <w:lang w:val="uk-UA"/>
        </w:rPr>
        <w:t>)</w:t>
      </w:r>
      <w:r w:rsidR="001D6B89" w:rsidRPr="00CE199E">
        <w:rPr>
          <w:color w:val="000000"/>
          <w:szCs w:val="26"/>
          <w:lang w:val="uk-UA"/>
        </w:rPr>
        <w:t>.</w:t>
      </w:r>
    </w:p>
    <w:p w14:paraId="56724B47" w14:textId="77777777" w:rsidR="001D6B89" w:rsidRPr="00CE199E" w:rsidRDefault="001D6B89" w:rsidP="008D5D5A">
      <w:pPr>
        <w:tabs>
          <w:tab w:val="num" w:pos="1276"/>
        </w:tabs>
        <w:spacing w:before="120" w:after="120"/>
        <w:ind w:firstLine="522"/>
        <w:rPr>
          <w:lang w:val="uk-UA"/>
        </w:rPr>
      </w:pPr>
      <w:r w:rsidRPr="00CE199E">
        <w:rPr>
          <w:lang w:val="uk-UA"/>
        </w:rPr>
        <w:t>У блоці відображаються відомості:</w:t>
      </w:r>
    </w:p>
    <w:p w14:paraId="79BEC77E" w14:textId="77777777" w:rsidR="001D6B89" w:rsidRPr="00CE199E" w:rsidRDefault="001D6B89" w:rsidP="001D6B89">
      <w:pPr>
        <w:pStyle w:val="a5"/>
        <w:widowControl w:val="0"/>
        <w:numPr>
          <w:ilvl w:val="0"/>
          <w:numId w:val="7"/>
        </w:numPr>
        <w:shd w:val="clear" w:color="auto" w:fill="FFFFFF"/>
        <w:tabs>
          <w:tab w:val="left" w:pos="907"/>
          <w:tab w:val="left" w:pos="1276"/>
        </w:tabs>
        <w:autoSpaceDE w:val="0"/>
        <w:autoSpaceDN w:val="0"/>
        <w:adjustRightInd w:val="0"/>
        <w:spacing w:before="0" w:line="240" w:lineRule="auto"/>
        <w:ind w:left="0" w:firstLine="851"/>
        <w:contextualSpacing w:val="0"/>
        <w:rPr>
          <w:noProof/>
          <w:lang w:val="uk-UA"/>
        </w:rPr>
      </w:pPr>
      <w:r w:rsidRPr="00CE199E">
        <w:rPr>
          <w:noProof/>
          <w:lang w:val="uk-UA"/>
        </w:rPr>
        <w:t>назва та логотип суб’єкта господарювання;</w:t>
      </w:r>
    </w:p>
    <w:p w14:paraId="26F831C6" w14:textId="77777777" w:rsidR="001D6B89" w:rsidRPr="00CE199E" w:rsidRDefault="001D6B89" w:rsidP="001D6B89">
      <w:pPr>
        <w:pStyle w:val="a5"/>
        <w:widowControl w:val="0"/>
        <w:numPr>
          <w:ilvl w:val="0"/>
          <w:numId w:val="7"/>
        </w:numPr>
        <w:shd w:val="clear" w:color="auto" w:fill="FFFFFF"/>
        <w:tabs>
          <w:tab w:val="left" w:pos="907"/>
          <w:tab w:val="left" w:pos="1276"/>
        </w:tabs>
        <w:autoSpaceDE w:val="0"/>
        <w:autoSpaceDN w:val="0"/>
        <w:adjustRightInd w:val="0"/>
        <w:spacing w:before="0" w:line="240" w:lineRule="auto"/>
        <w:ind w:left="0" w:firstLine="851"/>
        <w:contextualSpacing w:val="0"/>
        <w:rPr>
          <w:noProof/>
          <w:lang w:val="uk-UA"/>
        </w:rPr>
      </w:pPr>
      <w:r w:rsidRPr="00CE199E">
        <w:rPr>
          <w:noProof/>
          <w:lang w:val="uk-UA"/>
        </w:rPr>
        <w:t>загальна інформація про суб’єкта господарювання;</w:t>
      </w:r>
    </w:p>
    <w:p w14:paraId="1A9A3C4B" w14:textId="77777777" w:rsidR="001D6B89" w:rsidRPr="00CE199E" w:rsidRDefault="001D6B89" w:rsidP="001D6B89">
      <w:pPr>
        <w:pStyle w:val="a5"/>
        <w:widowControl w:val="0"/>
        <w:numPr>
          <w:ilvl w:val="0"/>
          <w:numId w:val="7"/>
        </w:numPr>
        <w:shd w:val="clear" w:color="auto" w:fill="FFFFFF"/>
        <w:tabs>
          <w:tab w:val="left" w:pos="907"/>
          <w:tab w:val="left" w:pos="1276"/>
        </w:tabs>
        <w:autoSpaceDE w:val="0"/>
        <w:autoSpaceDN w:val="0"/>
        <w:adjustRightInd w:val="0"/>
        <w:spacing w:before="0" w:line="240" w:lineRule="auto"/>
        <w:ind w:left="0" w:firstLine="851"/>
        <w:contextualSpacing w:val="0"/>
        <w:rPr>
          <w:noProof/>
          <w:lang w:val="uk-UA"/>
        </w:rPr>
      </w:pPr>
      <w:r w:rsidRPr="00CE199E">
        <w:rPr>
          <w:noProof/>
          <w:lang w:val="uk-UA"/>
        </w:rPr>
        <w:t>відомості про господарські одиниці суб’єкта господарювання.</w:t>
      </w:r>
    </w:p>
    <w:p w14:paraId="52104D4C" w14:textId="77777777" w:rsidR="001D6B89" w:rsidRPr="00CE199E" w:rsidRDefault="001D6B89" w:rsidP="002A1D0D">
      <w:pPr>
        <w:pStyle w:val="a5"/>
        <w:widowControl w:val="0"/>
        <w:shd w:val="clear" w:color="auto" w:fill="FFFFFF"/>
        <w:tabs>
          <w:tab w:val="left" w:pos="907"/>
          <w:tab w:val="left" w:pos="1276"/>
        </w:tabs>
        <w:autoSpaceDE w:val="0"/>
        <w:autoSpaceDN w:val="0"/>
        <w:adjustRightInd w:val="0"/>
        <w:spacing w:before="0" w:line="240" w:lineRule="auto"/>
        <w:ind w:left="851"/>
        <w:contextualSpacing w:val="0"/>
        <w:rPr>
          <w:noProof/>
          <w:lang w:val="uk-UA"/>
        </w:rPr>
      </w:pPr>
    </w:p>
    <w:p w14:paraId="2D62BB5E" w14:textId="3F637D45" w:rsidR="00683F98" w:rsidRPr="00CE199E" w:rsidRDefault="00C3708F" w:rsidP="00683F98">
      <w:pPr>
        <w:keepNext/>
        <w:ind w:firstLine="0"/>
        <w:jc w:val="center"/>
        <w:rPr>
          <w:lang w:val="uk-UA"/>
        </w:rPr>
      </w:pPr>
      <w:r w:rsidRPr="00CE199E">
        <w:rPr>
          <w:noProof/>
          <w:lang w:val="uk-UA" w:eastAsia="uk-UA"/>
        </w:rPr>
        <w:lastRenderedPageBreak/>
        <w:drawing>
          <wp:inline distT="0" distB="0" distL="0" distR="0" wp14:anchorId="66C98DC4" wp14:editId="3B191E0E">
            <wp:extent cx="6120765" cy="3286125"/>
            <wp:effectExtent l="19050" t="19050" r="13335" b="28575"/>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6120765" cy="3286125"/>
                    </a:xfrm>
                    <a:prstGeom prst="rect">
                      <a:avLst/>
                    </a:prstGeom>
                    <a:ln>
                      <a:solidFill>
                        <a:schemeClr val="accent1"/>
                      </a:solidFill>
                    </a:ln>
                  </pic:spPr>
                </pic:pic>
              </a:graphicData>
            </a:graphic>
          </wp:inline>
        </w:drawing>
      </w:r>
    </w:p>
    <w:p w14:paraId="3FBAE2CF" w14:textId="12EC00B9" w:rsidR="00683F98" w:rsidRPr="00CE199E" w:rsidRDefault="00683F98" w:rsidP="008D5D5A">
      <w:pPr>
        <w:pStyle w:val="a7"/>
        <w:spacing w:before="120"/>
        <w:rPr>
          <w:b/>
          <w:bCs/>
          <w:color w:val="000000"/>
          <w:sz w:val="24"/>
          <w:szCs w:val="24"/>
          <w:lang w:val="uk-UA"/>
        </w:rPr>
      </w:pPr>
      <w:bookmarkStart w:id="131" w:name="_Ref104886969"/>
      <w:bookmarkStart w:id="132" w:name="_Ref102408491"/>
      <w:bookmarkStart w:id="133" w:name="_Toc104391391"/>
      <w:bookmarkStart w:id="134" w:name="_Toc192240203"/>
      <w:r w:rsidRPr="00CE199E">
        <w:rPr>
          <w:b/>
          <w:bCs/>
          <w:sz w:val="24"/>
          <w:szCs w:val="24"/>
          <w:lang w:val="uk-UA"/>
        </w:rPr>
        <w:t xml:space="preserve">Рисунок </w:t>
      </w:r>
      <w:r w:rsidRPr="00CE199E">
        <w:rPr>
          <w:b/>
          <w:bCs/>
          <w:sz w:val="24"/>
          <w:szCs w:val="24"/>
          <w:lang w:val="uk-UA"/>
        </w:rPr>
        <w:fldChar w:fldCharType="begin"/>
      </w:r>
      <w:r w:rsidRPr="00CE199E">
        <w:rPr>
          <w:b/>
          <w:bCs/>
          <w:sz w:val="24"/>
          <w:szCs w:val="24"/>
          <w:lang w:val="uk-UA"/>
        </w:rPr>
        <w:instrText xml:space="preserve"> SEQ Рисунок \* ARABIC </w:instrText>
      </w:r>
      <w:r w:rsidRPr="00CE199E">
        <w:rPr>
          <w:b/>
          <w:bCs/>
          <w:sz w:val="24"/>
          <w:szCs w:val="24"/>
          <w:lang w:val="uk-UA"/>
        </w:rPr>
        <w:fldChar w:fldCharType="separate"/>
      </w:r>
      <w:r w:rsidR="009414FA">
        <w:rPr>
          <w:b/>
          <w:bCs/>
          <w:noProof/>
          <w:sz w:val="24"/>
          <w:szCs w:val="24"/>
          <w:lang w:val="uk-UA"/>
        </w:rPr>
        <w:t>11</w:t>
      </w:r>
      <w:r w:rsidRPr="00CE199E">
        <w:rPr>
          <w:b/>
          <w:bCs/>
          <w:sz w:val="24"/>
          <w:szCs w:val="24"/>
          <w:lang w:val="uk-UA"/>
        </w:rPr>
        <w:fldChar w:fldCharType="end"/>
      </w:r>
      <w:bookmarkEnd w:id="131"/>
      <w:r w:rsidRPr="00CE199E">
        <w:rPr>
          <w:b/>
          <w:bCs/>
          <w:sz w:val="24"/>
          <w:szCs w:val="24"/>
          <w:lang w:val="uk-UA"/>
        </w:rPr>
        <w:t>. Блок детальної інформації про СГ</w:t>
      </w:r>
      <w:bookmarkEnd w:id="132"/>
      <w:bookmarkEnd w:id="133"/>
      <w:bookmarkEnd w:id="134"/>
    </w:p>
    <w:p w14:paraId="1DF882F2" w14:textId="77777777" w:rsidR="00683F98" w:rsidRPr="00CE199E" w:rsidRDefault="00683F98" w:rsidP="00C15AAD">
      <w:pPr>
        <w:spacing w:before="240" w:after="120"/>
        <w:ind w:firstLine="0"/>
        <w:rPr>
          <w:color w:val="000000"/>
          <w:szCs w:val="26"/>
          <w:lang w:val="uk-UA"/>
        </w:rPr>
      </w:pPr>
      <w:r w:rsidRPr="00CE199E">
        <w:rPr>
          <w:color w:val="000000"/>
          <w:szCs w:val="26"/>
          <w:lang w:val="uk-UA"/>
        </w:rPr>
        <w:t>Відображаються атрибути СГ:</w:t>
      </w:r>
    </w:p>
    <w:p w14:paraId="61C438E2" w14:textId="563AB0F4" w:rsidR="00683F98" w:rsidRPr="00CE199E" w:rsidRDefault="00683F98" w:rsidP="002A1D0D">
      <w:pPr>
        <w:pStyle w:val="a5"/>
        <w:widowControl w:val="0"/>
        <w:numPr>
          <w:ilvl w:val="0"/>
          <w:numId w:val="7"/>
        </w:numPr>
        <w:shd w:val="clear" w:color="auto" w:fill="FFFFFF"/>
        <w:tabs>
          <w:tab w:val="left" w:pos="907"/>
          <w:tab w:val="left" w:pos="1276"/>
        </w:tabs>
        <w:autoSpaceDE w:val="0"/>
        <w:autoSpaceDN w:val="0"/>
        <w:adjustRightInd w:val="0"/>
        <w:spacing w:before="0" w:line="240" w:lineRule="auto"/>
        <w:ind w:left="0" w:firstLine="851"/>
        <w:contextualSpacing w:val="0"/>
        <w:rPr>
          <w:noProof/>
          <w:lang w:val="uk-UA"/>
        </w:rPr>
      </w:pPr>
      <w:r w:rsidRPr="00CE199E">
        <w:rPr>
          <w:noProof/>
          <w:lang w:val="uk-UA"/>
        </w:rPr>
        <w:t>«ЄДРПОУ/ДРФО» суб'єкта господарювання;</w:t>
      </w:r>
    </w:p>
    <w:p w14:paraId="3FC70E11" w14:textId="2D3CCB0B" w:rsidR="00683F98" w:rsidRPr="00CE199E" w:rsidRDefault="00683F98" w:rsidP="002A1D0D">
      <w:pPr>
        <w:pStyle w:val="a5"/>
        <w:widowControl w:val="0"/>
        <w:numPr>
          <w:ilvl w:val="0"/>
          <w:numId w:val="7"/>
        </w:numPr>
        <w:shd w:val="clear" w:color="auto" w:fill="FFFFFF"/>
        <w:tabs>
          <w:tab w:val="left" w:pos="907"/>
          <w:tab w:val="left" w:pos="1276"/>
        </w:tabs>
        <w:autoSpaceDE w:val="0"/>
        <w:autoSpaceDN w:val="0"/>
        <w:adjustRightInd w:val="0"/>
        <w:spacing w:before="0" w:line="240" w:lineRule="auto"/>
        <w:ind w:left="0" w:firstLine="851"/>
        <w:contextualSpacing w:val="0"/>
        <w:rPr>
          <w:noProof/>
          <w:lang w:val="uk-UA"/>
        </w:rPr>
      </w:pPr>
      <w:r w:rsidRPr="00CE199E">
        <w:rPr>
          <w:noProof/>
          <w:lang w:val="uk-UA"/>
        </w:rPr>
        <w:t xml:space="preserve">«Ознака платника ПДВ» та ІПН, якщо СГ </w:t>
      </w:r>
      <w:r w:rsidR="00B33B7C" w:rsidRPr="00CE199E">
        <w:rPr>
          <w:noProof/>
          <w:lang w:val="uk-UA"/>
        </w:rPr>
        <w:t>є</w:t>
      </w:r>
      <w:r w:rsidRPr="00CE199E">
        <w:rPr>
          <w:noProof/>
          <w:lang w:val="uk-UA"/>
        </w:rPr>
        <w:t xml:space="preserve"> платником ПДВ (зазначені поля заповнюються автоматично при отриманні даних про СГ з ФСКО).</w:t>
      </w:r>
    </w:p>
    <w:p w14:paraId="52738574" w14:textId="76282A7A" w:rsidR="00683F98" w:rsidRPr="00CE199E" w:rsidRDefault="00683F98" w:rsidP="00F4219F">
      <w:pPr>
        <w:spacing w:before="120"/>
        <w:rPr>
          <w:color w:val="000000"/>
          <w:szCs w:val="26"/>
          <w:lang w:val="uk-UA"/>
        </w:rPr>
      </w:pPr>
      <w:r w:rsidRPr="00CE199E">
        <w:rPr>
          <w:color w:val="000000"/>
          <w:szCs w:val="26"/>
          <w:lang w:val="uk-UA"/>
        </w:rPr>
        <w:t xml:space="preserve">У блоці можна додати або змінити логотип СГ (докладно дивіться у </w:t>
      </w:r>
      <w:r w:rsidR="004B5889" w:rsidRPr="00CE199E">
        <w:rPr>
          <w:color w:val="000000"/>
          <w:szCs w:val="26"/>
          <w:lang w:val="uk-UA"/>
        </w:rPr>
        <w:t>п.</w:t>
      </w:r>
      <w:r w:rsidRPr="00CE199E">
        <w:rPr>
          <w:color w:val="000000"/>
          <w:szCs w:val="26"/>
          <w:lang w:val="uk-UA"/>
        </w:rPr>
        <w:t xml:space="preserve"> </w:t>
      </w:r>
      <w:hyperlink w:anchor="_Додавання_логотипу" w:history="1">
        <w:r w:rsidRPr="00CE199E">
          <w:rPr>
            <w:rStyle w:val="a3"/>
            <w:szCs w:val="26"/>
            <w:lang w:val="uk-UA"/>
          </w:rPr>
          <w:t>3.</w:t>
        </w:r>
        <w:r w:rsidR="004B5889" w:rsidRPr="00CE199E">
          <w:rPr>
            <w:rStyle w:val="a3"/>
            <w:szCs w:val="26"/>
            <w:lang w:val="uk-UA"/>
          </w:rPr>
          <w:t>5</w:t>
        </w:r>
        <w:r w:rsidRPr="00CE199E">
          <w:rPr>
            <w:rStyle w:val="a3"/>
            <w:szCs w:val="26"/>
            <w:lang w:val="uk-UA"/>
          </w:rPr>
          <w:t>.1.2</w:t>
        </w:r>
      </w:hyperlink>
      <w:r w:rsidR="004B5889" w:rsidRPr="00CE199E">
        <w:rPr>
          <w:rStyle w:val="a3"/>
          <w:szCs w:val="26"/>
          <w:lang w:val="uk-UA"/>
        </w:rPr>
        <w:t xml:space="preserve"> </w:t>
      </w:r>
      <w:r w:rsidR="004B5889" w:rsidRPr="00CE199E">
        <w:rPr>
          <w:color w:val="000000"/>
          <w:szCs w:val="26"/>
          <w:lang w:val="uk-UA"/>
        </w:rPr>
        <w:t>«Додавання логотипу СГ»)</w:t>
      </w:r>
      <w:r w:rsidRPr="00CE199E">
        <w:rPr>
          <w:color w:val="000000"/>
          <w:szCs w:val="26"/>
          <w:lang w:val="uk-UA"/>
        </w:rPr>
        <w:t>.</w:t>
      </w:r>
    </w:p>
    <w:p w14:paraId="40537C61" w14:textId="7DF28294" w:rsidR="004B5889" w:rsidRPr="00CE199E" w:rsidRDefault="00683F98" w:rsidP="00683F98">
      <w:pPr>
        <w:rPr>
          <w:color w:val="000000"/>
          <w:szCs w:val="26"/>
          <w:lang w:val="uk-UA"/>
        </w:rPr>
      </w:pPr>
      <w:r w:rsidRPr="00CE199E">
        <w:rPr>
          <w:color w:val="000000"/>
          <w:szCs w:val="26"/>
          <w:lang w:val="uk-UA"/>
        </w:rPr>
        <w:t xml:space="preserve">Для редагування інформації про СГ та ГО натисніть посилання </w:t>
      </w:r>
      <w:r w:rsidR="007678A7" w:rsidRPr="00CE199E">
        <w:rPr>
          <w:color w:val="000000"/>
          <w:szCs w:val="26"/>
          <w:lang w:val="uk-UA"/>
        </w:rPr>
        <w:t>«</w:t>
      </w:r>
      <w:r w:rsidRPr="00CE199E">
        <w:rPr>
          <w:color w:val="000000"/>
          <w:szCs w:val="26"/>
          <w:lang w:val="uk-UA"/>
        </w:rPr>
        <w:t>Детальніше</w:t>
      </w:r>
      <w:r w:rsidR="007678A7" w:rsidRPr="00CE199E">
        <w:rPr>
          <w:b/>
          <w:bCs/>
          <w:color w:val="000000"/>
          <w:szCs w:val="26"/>
          <w:lang w:val="uk-UA"/>
        </w:rPr>
        <w:t>»</w:t>
      </w:r>
      <w:r w:rsidRPr="00CE199E">
        <w:rPr>
          <w:color w:val="000000"/>
          <w:szCs w:val="26"/>
          <w:lang w:val="uk-UA"/>
        </w:rPr>
        <w:t xml:space="preserve"> або </w:t>
      </w:r>
      <w:r w:rsidR="007678A7" w:rsidRPr="00CE199E">
        <w:rPr>
          <w:color w:val="000000"/>
          <w:szCs w:val="26"/>
          <w:lang w:val="uk-UA"/>
        </w:rPr>
        <w:t>«</w:t>
      </w:r>
      <w:r w:rsidRPr="00CE199E">
        <w:rPr>
          <w:color w:val="000000"/>
          <w:szCs w:val="26"/>
          <w:lang w:val="uk-UA"/>
        </w:rPr>
        <w:t>Показати всі ГО</w:t>
      </w:r>
      <w:r w:rsidR="007678A7" w:rsidRPr="00CE199E">
        <w:rPr>
          <w:color w:val="000000"/>
          <w:szCs w:val="26"/>
          <w:lang w:val="uk-UA"/>
        </w:rPr>
        <w:t>»</w:t>
      </w:r>
      <w:r w:rsidRPr="00CE199E">
        <w:rPr>
          <w:color w:val="000000"/>
          <w:szCs w:val="26"/>
          <w:lang w:val="uk-UA"/>
        </w:rPr>
        <w:t xml:space="preserve"> (докладно див. у </w:t>
      </w:r>
      <w:r w:rsidR="004B5889" w:rsidRPr="00CE199E">
        <w:rPr>
          <w:color w:val="000000"/>
          <w:szCs w:val="26"/>
          <w:lang w:val="uk-UA"/>
        </w:rPr>
        <w:t xml:space="preserve">п. </w:t>
      </w:r>
      <w:hyperlink w:anchor="_Редагування_інформації_про" w:history="1">
        <w:r w:rsidRPr="00CE199E">
          <w:rPr>
            <w:rStyle w:val="a3"/>
            <w:noProof/>
            <w:lang w:val="uk-UA"/>
          </w:rPr>
          <w:t>3.</w:t>
        </w:r>
        <w:r w:rsidR="004B5889" w:rsidRPr="00CE199E">
          <w:rPr>
            <w:rStyle w:val="a3"/>
            <w:noProof/>
            <w:lang w:val="uk-UA"/>
          </w:rPr>
          <w:t>5</w:t>
        </w:r>
        <w:r w:rsidRPr="00CE199E">
          <w:rPr>
            <w:rStyle w:val="a3"/>
            <w:noProof/>
            <w:lang w:val="uk-UA"/>
          </w:rPr>
          <w:t>.1.1</w:t>
        </w:r>
      </w:hyperlink>
      <w:r w:rsidR="004B5889" w:rsidRPr="00CE199E">
        <w:rPr>
          <w:color w:val="000000"/>
          <w:szCs w:val="26"/>
          <w:lang w:val="uk-UA"/>
        </w:rPr>
        <w:t xml:space="preserve"> «</w:t>
      </w:r>
      <w:r w:rsidR="004B5889" w:rsidRPr="00CE199E">
        <w:rPr>
          <w:lang w:val="uk-UA"/>
        </w:rPr>
        <w:t>Редагування інформації про СГ та ГО»</w:t>
      </w:r>
      <w:r w:rsidRPr="00CE199E">
        <w:rPr>
          <w:color w:val="000000"/>
          <w:szCs w:val="26"/>
          <w:lang w:val="uk-UA"/>
        </w:rPr>
        <w:t xml:space="preserve">. </w:t>
      </w:r>
    </w:p>
    <w:p w14:paraId="36B3FE3D" w14:textId="15F611FB" w:rsidR="00683F98" w:rsidRPr="00CE199E" w:rsidRDefault="00683F98" w:rsidP="00683F98">
      <w:pPr>
        <w:rPr>
          <w:color w:val="000000"/>
          <w:szCs w:val="26"/>
          <w:lang w:val="uk-UA"/>
        </w:rPr>
      </w:pPr>
      <w:r w:rsidRPr="00CE199E">
        <w:rPr>
          <w:color w:val="000000"/>
          <w:szCs w:val="26"/>
          <w:lang w:val="uk-UA"/>
        </w:rPr>
        <w:t xml:space="preserve">Щоб згорнути блок детальної інформації, натисніть кнопку </w:t>
      </w:r>
      <w:r w:rsidR="007678A7" w:rsidRPr="00CE199E">
        <w:rPr>
          <w:color w:val="000000"/>
          <w:szCs w:val="26"/>
          <w:lang w:val="uk-UA"/>
        </w:rPr>
        <w:t>«</w:t>
      </w:r>
      <w:r w:rsidRPr="00CE199E">
        <w:rPr>
          <w:color w:val="000000"/>
          <w:szCs w:val="26"/>
          <w:lang w:val="uk-UA"/>
        </w:rPr>
        <w:t>Згорнути</w:t>
      </w:r>
      <w:r w:rsidR="007678A7" w:rsidRPr="00CE199E">
        <w:rPr>
          <w:color w:val="000000"/>
          <w:szCs w:val="26"/>
          <w:lang w:val="uk-UA"/>
        </w:rPr>
        <w:t>»</w:t>
      </w:r>
      <w:r w:rsidRPr="00CE199E">
        <w:rPr>
          <w:color w:val="000000"/>
          <w:szCs w:val="26"/>
          <w:lang w:val="uk-UA"/>
        </w:rPr>
        <w:t>.</w:t>
      </w:r>
    </w:p>
    <w:p w14:paraId="322D413A" w14:textId="77777777" w:rsidR="00683F98" w:rsidRPr="00CE199E" w:rsidRDefault="00683F98" w:rsidP="00683F98">
      <w:pPr>
        <w:pStyle w:val="4"/>
        <w:spacing w:before="200"/>
        <w:ind w:left="1276" w:hanging="862"/>
        <w:rPr>
          <w:b/>
          <w:i w:val="0"/>
          <w:iCs w:val="0"/>
          <w:color w:val="000000"/>
        </w:rPr>
      </w:pPr>
      <w:bookmarkStart w:id="135" w:name="_Редагування_інформації_про"/>
      <w:bookmarkStart w:id="136" w:name="_Toc192251835"/>
      <w:bookmarkEnd w:id="135"/>
      <w:r w:rsidRPr="00CE199E">
        <w:rPr>
          <w:b/>
          <w:i w:val="0"/>
          <w:iCs w:val="0"/>
        </w:rPr>
        <w:t>Редагування інформації про СГ та ГО</w:t>
      </w:r>
      <w:bookmarkEnd w:id="136"/>
    </w:p>
    <w:p w14:paraId="0D2C2A76" w14:textId="5A404972" w:rsidR="00683F98" w:rsidRPr="00CE199E" w:rsidRDefault="00683F98" w:rsidP="00683F98">
      <w:pPr>
        <w:rPr>
          <w:color w:val="000000"/>
          <w:szCs w:val="26"/>
          <w:lang w:val="uk-UA"/>
        </w:rPr>
      </w:pPr>
      <w:r w:rsidRPr="00CE199E">
        <w:rPr>
          <w:color w:val="000000"/>
          <w:szCs w:val="26"/>
          <w:lang w:val="uk-UA"/>
        </w:rPr>
        <w:t xml:space="preserve">Для </w:t>
      </w:r>
      <w:r w:rsidR="00817603" w:rsidRPr="00CE199E">
        <w:rPr>
          <w:color w:val="000000"/>
          <w:szCs w:val="26"/>
          <w:lang w:val="uk-UA"/>
        </w:rPr>
        <w:t xml:space="preserve">перегляду та </w:t>
      </w:r>
      <w:r w:rsidRPr="00CE199E">
        <w:rPr>
          <w:color w:val="000000"/>
          <w:szCs w:val="26"/>
          <w:lang w:val="uk-UA"/>
        </w:rPr>
        <w:t xml:space="preserve">редагування інформації </w:t>
      </w:r>
      <w:r w:rsidR="00817603" w:rsidRPr="00CE199E">
        <w:rPr>
          <w:color w:val="000000"/>
          <w:szCs w:val="26"/>
          <w:lang w:val="uk-UA"/>
        </w:rPr>
        <w:t>про ГО, які належать суб’єкту господарювання,</w:t>
      </w:r>
      <w:r w:rsidRPr="00CE199E">
        <w:rPr>
          <w:color w:val="000000"/>
          <w:szCs w:val="26"/>
          <w:lang w:val="uk-UA"/>
        </w:rPr>
        <w:t xml:space="preserve"> натисніть посилання </w:t>
      </w:r>
      <w:r w:rsidR="007678A7" w:rsidRPr="00CE199E">
        <w:rPr>
          <w:color w:val="000000"/>
          <w:szCs w:val="26"/>
          <w:lang w:val="uk-UA"/>
        </w:rPr>
        <w:t>«</w:t>
      </w:r>
      <w:r w:rsidRPr="00CE199E">
        <w:rPr>
          <w:color w:val="000000"/>
          <w:szCs w:val="26"/>
          <w:lang w:val="uk-UA"/>
        </w:rPr>
        <w:t>Детальніше</w:t>
      </w:r>
      <w:r w:rsidR="007678A7" w:rsidRPr="00CE199E">
        <w:rPr>
          <w:color w:val="000000"/>
          <w:szCs w:val="26"/>
          <w:lang w:val="uk-UA"/>
        </w:rPr>
        <w:t>»</w:t>
      </w:r>
      <w:r w:rsidRPr="00CE199E">
        <w:rPr>
          <w:color w:val="000000"/>
          <w:szCs w:val="26"/>
          <w:lang w:val="uk-UA"/>
        </w:rPr>
        <w:t xml:space="preserve"> або </w:t>
      </w:r>
      <w:r w:rsidR="007678A7" w:rsidRPr="00CE199E">
        <w:rPr>
          <w:color w:val="000000"/>
          <w:szCs w:val="26"/>
          <w:lang w:val="uk-UA"/>
        </w:rPr>
        <w:t>«</w:t>
      </w:r>
      <w:r w:rsidRPr="00CE199E">
        <w:rPr>
          <w:color w:val="000000"/>
          <w:szCs w:val="26"/>
          <w:lang w:val="uk-UA"/>
        </w:rPr>
        <w:t>Показати всі ГО</w:t>
      </w:r>
      <w:r w:rsidR="007678A7" w:rsidRPr="00CE199E">
        <w:rPr>
          <w:color w:val="000000"/>
          <w:szCs w:val="26"/>
          <w:lang w:val="uk-UA"/>
        </w:rPr>
        <w:t>»</w:t>
      </w:r>
      <w:r w:rsidRPr="00CE199E">
        <w:rPr>
          <w:color w:val="000000"/>
          <w:szCs w:val="26"/>
          <w:lang w:val="uk-UA"/>
        </w:rPr>
        <w:t xml:space="preserve"> </w:t>
      </w:r>
      <w:r w:rsidR="00E67C9F" w:rsidRPr="00CE199E">
        <w:rPr>
          <w:color w:val="000000"/>
          <w:szCs w:val="26"/>
          <w:lang w:val="uk-UA"/>
        </w:rPr>
        <w:t xml:space="preserve">      </w:t>
      </w:r>
      <w:r w:rsidRPr="00CE199E">
        <w:rPr>
          <w:color w:val="000000"/>
          <w:szCs w:val="26"/>
          <w:lang w:val="uk-UA"/>
        </w:rPr>
        <w:t>(</w:t>
      </w:r>
      <w:r w:rsidR="00E67C9F" w:rsidRPr="00CE199E">
        <w:rPr>
          <w:color w:val="000000"/>
          <w:szCs w:val="26"/>
          <w:lang w:val="uk-UA"/>
        </w:rPr>
        <w:fldChar w:fldCharType="begin"/>
      </w:r>
      <w:r w:rsidR="00E67C9F" w:rsidRPr="00CE199E">
        <w:rPr>
          <w:color w:val="000000"/>
          <w:szCs w:val="26"/>
          <w:lang w:val="uk-UA"/>
        </w:rPr>
        <w:instrText xml:space="preserve"> REF _Ref104886969 \h </w:instrText>
      </w:r>
      <w:r w:rsidR="00E67C9F" w:rsidRPr="00CE199E">
        <w:rPr>
          <w:color w:val="000000"/>
          <w:szCs w:val="26"/>
          <w:lang w:val="uk-UA"/>
        </w:rPr>
      </w:r>
      <w:r w:rsidR="00E67C9F" w:rsidRPr="00CE199E">
        <w:rPr>
          <w:color w:val="000000"/>
          <w:szCs w:val="26"/>
          <w:lang w:val="uk-UA"/>
        </w:rPr>
        <w:fldChar w:fldCharType="separate"/>
      </w:r>
      <w:r w:rsidR="009414FA" w:rsidRPr="00CE199E">
        <w:rPr>
          <w:b/>
          <w:bCs/>
          <w:sz w:val="24"/>
          <w:szCs w:val="24"/>
          <w:lang w:val="uk-UA"/>
        </w:rPr>
        <w:t xml:space="preserve">Рисунок </w:t>
      </w:r>
      <w:r w:rsidR="009414FA">
        <w:rPr>
          <w:b/>
          <w:bCs/>
          <w:noProof/>
          <w:sz w:val="24"/>
          <w:szCs w:val="24"/>
          <w:lang w:val="uk-UA"/>
        </w:rPr>
        <w:t>11</w:t>
      </w:r>
      <w:r w:rsidR="00E67C9F" w:rsidRPr="00CE199E">
        <w:rPr>
          <w:color w:val="000000"/>
          <w:szCs w:val="26"/>
          <w:lang w:val="uk-UA"/>
        </w:rPr>
        <w:fldChar w:fldCharType="end"/>
      </w:r>
      <w:r w:rsidRPr="00CE199E">
        <w:rPr>
          <w:color w:val="000000"/>
          <w:szCs w:val="26"/>
          <w:lang w:val="uk-UA"/>
        </w:rPr>
        <w:t>).</w:t>
      </w:r>
    </w:p>
    <w:p w14:paraId="7265A2EB" w14:textId="5F5782E7" w:rsidR="00683F98" w:rsidRPr="00CE199E" w:rsidRDefault="00683F98" w:rsidP="00683F98">
      <w:pPr>
        <w:rPr>
          <w:color w:val="000000"/>
          <w:szCs w:val="26"/>
          <w:lang w:val="uk-UA"/>
        </w:rPr>
      </w:pPr>
      <w:r w:rsidRPr="00CE199E">
        <w:rPr>
          <w:color w:val="000000"/>
          <w:szCs w:val="26"/>
          <w:lang w:val="uk-UA"/>
        </w:rPr>
        <w:t>Відкриється блок, що містить детальну інформацію зареєстрованих господарських одиниць суб'єкта господарювання (</w:t>
      </w:r>
      <w:r w:rsidR="00E67C9F" w:rsidRPr="00CE199E">
        <w:rPr>
          <w:color w:val="000000"/>
          <w:szCs w:val="26"/>
          <w:lang w:val="uk-UA"/>
        </w:rPr>
        <w:fldChar w:fldCharType="begin"/>
      </w:r>
      <w:r w:rsidR="00E67C9F" w:rsidRPr="00CE199E">
        <w:rPr>
          <w:color w:val="000000"/>
          <w:szCs w:val="26"/>
          <w:lang w:val="uk-UA"/>
        </w:rPr>
        <w:instrText xml:space="preserve"> REF _Ref104887075 \h </w:instrText>
      </w:r>
      <w:r w:rsidR="00E67C9F" w:rsidRPr="00CE199E">
        <w:rPr>
          <w:color w:val="000000"/>
          <w:szCs w:val="26"/>
          <w:lang w:val="uk-UA"/>
        </w:rPr>
      </w:r>
      <w:r w:rsidR="00E67C9F" w:rsidRPr="00CE199E">
        <w:rPr>
          <w:color w:val="000000"/>
          <w:szCs w:val="26"/>
          <w:lang w:val="uk-UA"/>
        </w:rPr>
        <w:fldChar w:fldCharType="separate"/>
      </w:r>
      <w:r w:rsidR="009414FA" w:rsidRPr="00CE199E">
        <w:rPr>
          <w:b/>
          <w:bCs/>
          <w:sz w:val="24"/>
          <w:szCs w:val="24"/>
          <w:lang w:val="uk-UA"/>
        </w:rPr>
        <w:t xml:space="preserve">Рисунок </w:t>
      </w:r>
      <w:r w:rsidR="009414FA">
        <w:rPr>
          <w:b/>
          <w:bCs/>
          <w:noProof/>
          <w:sz w:val="24"/>
          <w:szCs w:val="24"/>
          <w:lang w:val="uk-UA"/>
        </w:rPr>
        <w:t>12</w:t>
      </w:r>
      <w:r w:rsidR="00E67C9F" w:rsidRPr="00CE199E">
        <w:rPr>
          <w:color w:val="000000"/>
          <w:szCs w:val="26"/>
          <w:lang w:val="uk-UA"/>
        </w:rPr>
        <w:fldChar w:fldCharType="end"/>
      </w:r>
      <w:r w:rsidRPr="00CE199E">
        <w:rPr>
          <w:color w:val="000000"/>
          <w:szCs w:val="26"/>
          <w:lang w:val="uk-UA"/>
        </w:rPr>
        <w:t>).</w:t>
      </w:r>
    </w:p>
    <w:p w14:paraId="4027F819" w14:textId="721361DF" w:rsidR="00683F98" w:rsidRPr="00CE199E" w:rsidRDefault="004A2750" w:rsidP="00683F98">
      <w:pPr>
        <w:keepNext/>
        <w:ind w:firstLine="0"/>
        <w:jc w:val="center"/>
        <w:rPr>
          <w:lang w:val="uk-UA"/>
        </w:rPr>
      </w:pPr>
      <w:r w:rsidRPr="00CE199E">
        <w:rPr>
          <w:noProof/>
          <w:lang w:val="uk-UA" w:eastAsia="uk-UA"/>
        </w:rPr>
        <w:lastRenderedPageBreak/>
        <w:drawing>
          <wp:inline distT="0" distB="0" distL="0" distR="0" wp14:anchorId="51F262E1" wp14:editId="30017304">
            <wp:extent cx="6120527" cy="4094480"/>
            <wp:effectExtent l="19050" t="19050" r="13970" b="2032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Рисунок 8"/>
                    <pic:cNvPicPr/>
                  </pic:nvPicPr>
                  <pic:blipFill>
                    <a:blip r:embed="rId29">
                      <a:extLst>
                        <a:ext uri="{28A0092B-C50C-407E-A947-70E740481C1C}">
                          <a14:useLocalDpi xmlns:a14="http://schemas.microsoft.com/office/drawing/2010/main" val="0"/>
                        </a:ext>
                      </a:extLst>
                    </a:blip>
                    <a:stretch>
                      <a:fillRect/>
                    </a:stretch>
                  </pic:blipFill>
                  <pic:spPr>
                    <a:xfrm>
                      <a:off x="0" y="0"/>
                      <a:ext cx="6120527" cy="4094480"/>
                    </a:xfrm>
                    <a:prstGeom prst="rect">
                      <a:avLst/>
                    </a:prstGeom>
                    <a:ln>
                      <a:solidFill>
                        <a:schemeClr val="accent1"/>
                      </a:solidFill>
                    </a:ln>
                  </pic:spPr>
                </pic:pic>
              </a:graphicData>
            </a:graphic>
          </wp:inline>
        </w:drawing>
      </w:r>
    </w:p>
    <w:p w14:paraId="5865B21E" w14:textId="53EF7B1E" w:rsidR="00683F98" w:rsidRPr="00CE199E" w:rsidRDefault="00683F98" w:rsidP="00E67C9F">
      <w:pPr>
        <w:pStyle w:val="a7"/>
        <w:spacing w:before="120"/>
        <w:rPr>
          <w:b/>
          <w:bCs/>
          <w:sz w:val="24"/>
          <w:szCs w:val="24"/>
          <w:lang w:val="uk-UA"/>
        </w:rPr>
      </w:pPr>
      <w:bookmarkStart w:id="137" w:name="_Ref104887075"/>
      <w:bookmarkStart w:id="138" w:name="_Ref102409798"/>
      <w:bookmarkStart w:id="139" w:name="_Toc104391392"/>
      <w:bookmarkStart w:id="140" w:name="_Toc192240204"/>
      <w:r w:rsidRPr="00CE199E">
        <w:rPr>
          <w:b/>
          <w:bCs/>
          <w:sz w:val="24"/>
          <w:szCs w:val="24"/>
          <w:lang w:val="uk-UA"/>
        </w:rPr>
        <w:t xml:space="preserve">Рисунок </w:t>
      </w:r>
      <w:r w:rsidRPr="00CE199E">
        <w:rPr>
          <w:b/>
          <w:bCs/>
          <w:sz w:val="24"/>
          <w:szCs w:val="24"/>
          <w:lang w:val="uk-UA"/>
        </w:rPr>
        <w:fldChar w:fldCharType="begin"/>
      </w:r>
      <w:r w:rsidRPr="00CE199E">
        <w:rPr>
          <w:b/>
          <w:bCs/>
          <w:sz w:val="24"/>
          <w:szCs w:val="24"/>
          <w:lang w:val="uk-UA"/>
        </w:rPr>
        <w:instrText xml:space="preserve"> SEQ Рисунок \* ARABIC </w:instrText>
      </w:r>
      <w:r w:rsidRPr="00CE199E">
        <w:rPr>
          <w:b/>
          <w:bCs/>
          <w:sz w:val="24"/>
          <w:szCs w:val="24"/>
          <w:lang w:val="uk-UA"/>
        </w:rPr>
        <w:fldChar w:fldCharType="separate"/>
      </w:r>
      <w:r w:rsidR="009414FA">
        <w:rPr>
          <w:b/>
          <w:bCs/>
          <w:noProof/>
          <w:sz w:val="24"/>
          <w:szCs w:val="24"/>
          <w:lang w:val="uk-UA"/>
        </w:rPr>
        <w:t>12</w:t>
      </w:r>
      <w:r w:rsidRPr="00CE199E">
        <w:rPr>
          <w:b/>
          <w:bCs/>
          <w:sz w:val="24"/>
          <w:szCs w:val="24"/>
          <w:lang w:val="uk-UA"/>
        </w:rPr>
        <w:fldChar w:fldCharType="end"/>
      </w:r>
      <w:bookmarkEnd w:id="137"/>
      <w:r w:rsidRPr="00CE199E">
        <w:rPr>
          <w:b/>
          <w:bCs/>
          <w:sz w:val="24"/>
          <w:szCs w:val="24"/>
          <w:lang w:val="uk-UA"/>
        </w:rPr>
        <w:t>. Вікно</w:t>
      </w:r>
      <w:r w:rsidR="0002527D" w:rsidRPr="00CE199E">
        <w:rPr>
          <w:b/>
          <w:bCs/>
          <w:sz w:val="24"/>
          <w:szCs w:val="24"/>
          <w:lang w:val="uk-UA"/>
        </w:rPr>
        <w:t xml:space="preserve"> </w:t>
      </w:r>
      <w:r w:rsidRPr="00CE199E">
        <w:rPr>
          <w:b/>
          <w:bCs/>
          <w:sz w:val="24"/>
          <w:szCs w:val="24"/>
          <w:lang w:val="uk-UA"/>
        </w:rPr>
        <w:t>інформації про СГ та ГО</w:t>
      </w:r>
      <w:bookmarkEnd w:id="138"/>
      <w:bookmarkEnd w:id="139"/>
      <w:bookmarkEnd w:id="140"/>
    </w:p>
    <w:p w14:paraId="51C5506C" w14:textId="36FF3540" w:rsidR="00683F98" w:rsidRPr="00CE199E" w:rsidRDefault="003B6B54" w:rsidP="00C15AAD">
      <w:pPr>
        <w:spacing w:before="240" w:after="120"/>
        <w:rPr>
          <w:lang w:val="uk-UA"/>
        </w:rPr>
      </w:pPr>
      <w:r w:rsidRPr="00CE199E">
        <w:rPr>
          <w:lang w:val="uk-UA"/>
        </w:rPr>
        <w:t>Інформація про</w:t>
      </w:r>
      <w:r w:rsidR="00683F98" w:rsidRPr="00CE199E">
        <w:rPr>
          <w:lang w:val="uk-UA"/>
        </w:rPr>
        <w:t xml:space="preserve"> кожн</w:t>
      </w:r>
      <w:r w:rsidRPr="00CE199E">
        <w:rPr>
          <w:lang w:val="uk-UA"/>
        </w:rPr>
        <w:t>у</w:t>
      </w:r>
      <w:r w:rsidR="00683F98" w:rsidRPr="00CE199E">
        <w:rPr>
          <w:lang w:val="uk-UA"/>
        </w:rPr>
        <w:t xml:space="preserve"> ГО відображається у вигляді окремих блоків</w:t>
      </w:r>
      <w:r w:rsidR="0046288D" w:rsidRPr="00CE199E">
        <w:rPr>
          <w:lang w:val="uk-UA"/>
        </w:rPr>
        <w:t>, що містять дані</w:t>
      </w:r>
      <w:r w:rsidR="00683F98" w:rsidRPr="00CE199E">
        <w:rPr>
          <w:lang w:val="uk-UA"/>
        </w:rPr>
        <w:t>:</w:t>
      </w:r>
    </w:p>
    <w:p w14:paraId="19AB1375" w14:textId="04ADB91E" w:rsidR="00683F98" w:rsidRPr="00CE199E" w:rsidRDefault="00683F98" w:rsidP="002A1D0D">
      <w:pPr>
        <w:pStyle w:val="a5"/>
        <w:widowControl w:val="0"/>
        <w:numPr>
          <w:ilvl w:val="0"/>
          <w:numId w:val="7"/>
        </w:numPr>
        <w:shd w:val="clear" w:color="auto" w:fill="FFFFFF"/>
        <w:tabs>
          <w:tab w:val="left" w:pos="907"/>
          <w:tab w:val="left" w:pos="1276"/>
        </w:tabs>
        <w:autoSpaceDE w:val="0"/>
        <w:autoSpaceDN w:val="0"/>
        <w:adjustRightInd w:val="0"/>
        <w:spacing w:before="0" w:line="240" w:lineRule="auto"/>
        <w:ind w:left="0" w:firstLine="851"/>
        <w:contextualSpacing w:val="0"/>
        <w:rPr>
          <w:noProof/>
          <w:lang w:val="uk-UA"/>
        </w:rPr>
      </w:pPr>
      <w:r w:rsidRPr="00CE199E">
        <w:rPr>
          <w:noProof/>
          <w:lang w:val="uk-UA"/>
        </w:rPr>
        <w:t>назва господарської одиниці;</w:t>
      </w:r>
    </w:p>
    <w:p w14:paraId="53162946" w14:textId="706BBA72" w:rsidR="00683F98" w:rsidRPr="00CE199E" w:rsidRDefault="00683F98" w:rsidP="002A1D0D">
      <w:pPr>
        <w:pStyle w:val="a5"/>
        <w:widowControl w:val="0"/>
        <w:numPr>
          <w:ilvl w:val="0"/>
          <w:numId w:val="7"/>
        </w:numPr>
        <w:shd w:val="clear" w:color="auto" w:fill="FFFFFF"/>
        <w:tabs>
          <w:tab w:val="left" w:pos="907"/>
          <w:tab w:val="left" w:pos="1276"/>
        </w:tabs>
        <w:autoSpaceDE w:val="0"/>
        <w:autoSpaceDN w:val="0"/>
        <w:adjustRightInd w:val="0"/>
        <w:spacing w:before="0" w:line="240" w:lineRule="auto"/>
        <w:ind w:left="0" w:firstLine="851"/>
        <w:contextualSpacing w:val="0"/>
        <w:rPr>
          <w:noProof/>
          <w:lang w:val="uk-UA"/>
        </w:rPr>
      </w:pPr>
      <w:r w:rsidRPr="00CE199E">
        <w:rPr>
          <w:noProof/>
          <w:lang w:val="uk-UA"/>
        </w:rPr>
        <w:t>адреса господарської одиниці;</w:t>
      </w:r>
    </w:p>
    <w:p w14:paraId="143A3DFF" w14:textId="7B40165F" w:rsidR="00683F98" w:rsidRPr="00CE199E" w:rsidRDefault="00683F98" w:rsidP="002A1D0D">
      <w:pPr>
        <w:pStyle w:val="a5"/>
        <w:widowControl w:val="0"/>
        <w:numPr>
          <w:ilvl w:val="0"/>
          <w:numId w:val="7"/>
        </w:numPr>
        <w:shd w:val="clear" w:color="auto" w:fill="FFFFFF"/>
        <w:tabs>
          <w:tab w:val="left" w:pos="907"/>
          <w:tab w:val="left" w:pos="1276"/>
        </w:tabs>
        <w:autoSpaceDE w:val="0"/>
        <w:autoSpaceDN w:val="0"/>
        <w:adjustRightInd w:val="0"/>
        <w:spacing w:before="0" w:line="240" w:lineRule="auto"/>
        <w:ind w:left="0" w:firstLine="851"/>
        <w:contextualSpacing w:val="0"/>
        <w:rPr>
          <w:noProof/>
          <w:lang w:val="uk-UA"/>
        </w:rPr>
      </w:pPr>
      <w:r w:rsidRPr="00CE199E">
        <w:rPr>
          <w:noProof/>
          <w:lang w:val="uk-UA"/>
        </w:rPr>
        <w:t>контактний номер телефону;</w:t>
      </w:r>
    </w:p>
    <w:p w14:paraId="196911C4" w14:textId="7E00162C" w:rsidR="00683F98" w:rsidRPr="00CE199E" w:rsidRDefault="00683F98" w:rsidP="002A1D0D">
      <w:pPr>
        <w:pStyle w:val="a5"/>
        <w:widowControl w:val="0"/>
        <w:numPr>
          <w:ilvl w:val="0"/>
          <w:numId w:val="7"/>
        </w:numPr>
        <w:shd w:val="clear" w:color="auto" w:fill="FFFFFF"/>
        <w:tabs>
          <w:tab w:val="left" w:pos="907"/>
          <w:tab w:val="left" w:pos="1276"/>
        </w:tabs>
        <w:autoSpaceDE w:val="0"/>
        <w:autoSpaceDN w:val="0"/>
        <w:adjustRightInd w:val="0"/>
        <w:spacing w:before="0" w:line="240" w:lineRule="auto"/>
        <w:ind w:left="0" w:firstLine="851"/>
        <w:contextualSpacing w:val="0"/>
        <w:rPr>
          <w:noProof/>
          <w:lang w:val="uk-UA"/>
        </w:rPr>
      </w:pPr>
      <w:r w:rsidRPr="00CE199E">
        <w:rPr>
          <w:noProof/>
          <w:lang w:val="uk-UA"/>
        </w:rPr>
        <w:t>електронна адреса (е-mail);</w:t>
      </w:r>
    </w:p>
    <w:p w14:paraId="6EDB5388" w14:textId="42B559BD" w:rsidR="00683F98" w:rsidRPr="00CE199E" w:rsidRDefault="00683F98" w:rsidP="002A1D0D">
      <w:pPr>
        <w:pStyle w:val="a5"/>
        <w:widowControl w:val="0"/>
        <w:numPr>
          <w:ilvl w:val="0"/>
          <w:numId w:val="7"/>
        </w:numPr>
        <w:shd w:val="clear" w:color="auto" w:fill="FFFFFF"/>
        <w:tabs>
          <w:tab w:val="left" w:pos="907"/>
          <w:tab w:val="left" w:pos="1276"/>
        </w:tabs>
        <w:autoSpaceDE w:val="0"/>
        <w:autoSpaceDN w:val="0"/>
        <w:adjustRightInd w:val="0"/>
        <w:spacing w:before="0" w:line="240" w:lineRule="auto"/>
        <w:ind w:left="0" w:firstLine="851"/>
        <w:contextualSpacing w:val="0"/>
        <w:rPr>
          <w:noProof/>
          <w:lang w:val="uk-UA"/>
        </w:rPr>
      </w:pPr>
      <w:r w:rsidRPr="00CE199E">
        <w:rPr>
          <w:noProof/>
          <w:lang w:val="uk-UA"/>
        </w:rPr>
        <w:t>кількість зареєстрованих ПРРО.</w:t>
      </w:r>
    </w:p>
    <w:p w14:paraId="1C43A7C4" w14:textId="72C532B9" w:rsidR="004A2750" w:rsidRPr="00CE199E" w:rsidRDefault="004A2750" w:rsidP="00F4219F">
      <w:pPr>
        <w:spacing w:before="120"/>
        <w:rPr>
          <w:lang w:val="uk-UA"/>
        </w:rPr>
      </w:pPr>
      <w:r w:rsidRPr="00CE199E">
        <w:rPr>
          <w:lang w:val="uk-UA"/>
        </w:rPr>
        <w:t xml:space="preserve">Блоки з інформацією про ГО можна відсортувати у алфавітному порядку, натиснувши іконку </w:t>
      </w:r>
      <w:r w:rsidR="001F01E6" w:rsidRPr="00CE199E">
        <w:rPr>
          <w:noProof/>
          <w:lang w:val="uk-UA" w:eastAsia="uk-UA"/>
        </w:rPr>
        <w:drawing>
          <wp:inline distT="0" distB="0" distL="0" distR="0" wp14:anchorId="7EFD0F34" wp14:editId="0AD1B631">
            <wp:extent cx="244913" cy="250887"/>
            <wp:effectExtent l="19050" t="19050" r="22225" b="15875"/>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252962" cy="259133"/>
                    </a:xfrm>
                    <a:prstGeom prst="rect">
                      <a:avLst/>
                    </a:prstGeom>
                    <a:ln>
                      <a:solidFill>
                        <a:schemeClr val="accent1"/>
                      </a:solidFill>
                    </a:ln>
                  </pic:spPr>
                </pic:pic>
              </a:graphicData>
            </a:graphic>
          </wp:inline>
        </w:drawing>
      </w:r>
      <w:r w:rsidRPr="00CE199E">
        <w:rPr>
          <w:lang w:val="uk-UA"/>
        </w:rPr>
        <w:t>.</w:t>
      </w:r>
      <w:r w:rsidR="001F01E6" w:rsidRPr="00CE199E">
        <w:rPr>
          <w:lang w:val="uk-UA"/>
        </w:rPr>
        <w:t xml:space="preserve"> Іконка змінить колір на синій. Щоб сортувати дані у зворотному порядку, натисніть іконку ще раз.</w:t>
      </w:r>
    </w:p>
    <w:p w14:paraId="30B29D42" w14:textId="58F68FE1" w:rsidR="004A2750" w:rsidRPr="00CE199E" w:rsidRDefault="004A2750" w:rsidP="00683F98">
      <w:pPr>
        <w:rPr>
          <w:lang w:val="uk-UA"/>
        </w:rPr>
      </w:pPr>
      <w:r w:rsidRPr="00CE199E">
        <w:rPr>
          <w:lang w:val="uk-UA"/>
        </w:rPr>
        <w:t xml:space="preserve">Щоб знайти потрібну ГО, </w:t>
      </w:r>
      <w:r w:rsidRPr="00CE199E">
        <w:rPr>
          <w:color w:val="000000"/>
          <w:szCs w:val="26"/>
          <w:lang w:val="uk-UA"/>
        </w:rPr>
        <w:t xml:space="preserve">вкажіть назву ГО у полі пошуку. У вікні будуть відображені </w:t>
      </w:r>
      <w:r w:rsidR="00A326EB" w:rsidRPr="00CE199E">
        <w:rPr>
          <w:color w:val="000000"/>
          <w:szCs w:val="26"/>
          <w:lang w:val="uk-UA"/>
        </w:rPr>
        <w:t>блоки з даними ГО</w:t>
      </w:r>
      <w:r w:rsidRPr="00CE199E">
        <w:rPr>
          <w:color w:val="000000"/>
          <w:szCs w:val="26"/>
          <w:lang w:val="uk-UA"/>
        </w:rPr>
        <w:t xml:space="preserve">, що відповідають введеному значенню. </w:t>
      </w:r>
      <w:r w:rsidR="00805F51" w:rsidRPr="00CE199E">
        <w:rPr>
          <w:color w:val="000000"/>
          <w:szCs w:val="26"/>
          <w:lang w:val="uk-UA"/>
        </w:rPr>
        <w:t xml:space="preserve">У полі пошуку можна обрати назву із переліку всіх доступних ГО. Для цього натисніть </w:t>
      </w:r>
      <w:r w:rsidR="00805F51" w:rsidRPr="00CE199E">
        <w:rPr>
          <w:noProof/>
          <w:lang w:val="uk-UA" w:eastAsia="uk-UA"/>
        </w:rPr>
        <w:drawing>
          <wp:inline distT="0" distB="0" distL="0" distR="0" wp14:anchorId="64B5A120" wp14:editId="05845FE1">
            <wp:extent cx="228571" cy="228571"/>
            <wp:effectExtent l="19050" t="19050" r="19685" b="19685"/>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28571" cy="228571"/>
                    </a:xfrm>
                    <a:prstGeom prst="rect">
                      <a:avLst/>
                    </a:prstGeom>
                    <a:ln>
                      <a:solidFill>
                        <a:schemeClr val="accent1"/>
                      </a:solidFill>
                    </a:ln>
                  </pic:spPr>
                </pic:pic>
              </a:graphicData>
            </a:graphic>
          </wp:inline>
        </w:drawing>
      </w:r>
      <w:r w:rsidR="00805F51" w:rsidRPr="00CE199E">
        <w:rPr>
          <w:color w:val="000000"/>
          <w:szCs w:val="26"/>
          <w:lang w:val="uk-UA"/>
        </w:rPr>
        <w:t xml:space="preserve"> та у списку, що відкриється, оберіть потрібну назву.</w:t>
      </w:r>
    </w:p>
    <w:p w14:paraId="7F24CCF0" w14:textId="4DD1B9CF" w:rsidR="004A2750" w:rsidRPr="00CE199E" w:rsidRDefault="004A2750" w:rsidP="00683F98">
      <w:pPr>
        <w:rPr>
          <w:lang w:val="uk-UA"/>
        </w:rPr>
      </w:pPr>
      <w:r w:rsidRPr="00CE199E">
        <w:rPr>
          <w:lang w:val="uk-UA"/>
        </w:rPr>
        <w:t xml:space="preserve">Для оновлення даних </w:t>
      </w:r>
      <w:r w:rsidRPr="00CE199E">
        <w:rPr>
          <w:color w:val="000000"/>
          <w:szCs w:val="26"/>
          <w:lang w:val="uk-UA"/>
        </w:rPr>
        <w:t>про зареєстровані на ФСКО</w:t>
      </w:r>
      <w:r w:rsidRPr="00CE199E">
        <w:rPr>
          <w:lang w:val="uk-UA"/>
        </w:rPr>
        <w:t xml:space="preserve"> ГО натисніть «Оновити дані».</w:t>
      </w:r>
    </w:p>
    <w:p w14:paraId="452813BD" w14:textId="77777777" w:rsidR="004752E6" w:rsidRPr="00CE199E" w:rsidRDefault="004752E6" w:rsidP="004752E6">
      <w:pPr>
        <w:pStyle w:val="a5"/>
        <w:shd w:val="clear" w:color="auto" w:fill="FFFFFF"/>
        <w:tabs>
          <w:tab w:val="left" w:pos="907"/>
          <w:tab w:val="left" w:pos="1276"/>
        </w:tabs>
        <w:spacing w:before="0" w:after="0"/>
        <w:ind w:left="0" w:firstLine="709"/>
        <w:contextualSpacing w:val="0"/>
        <w:rPr>
          <w:bCs/>
          <w:lang w:val="uk-UA"/>
        </w:rPr>
      </w:pPr>
      <w:r w:rsidRPr="00CE199E">
        <w:rPr>
          <w:color w:val="000000"/>
          <w:szCs w:val="26"/>
          <w:lang w:val="uk-UA"/>
        </w:rPr>
        <w:t xml:space="preserve">У блоках детальної інформації про ГО для відбору даних за певними параметрами натисніть іконку </w:t>
      </w:r>
      <w:r w:rsidRPr="00CE199E">
        <w:rPr>
          <w:noProof/>
          <w:lang w:val="uk-UA" w:eastAsia="uk-UA"/>
        </w:rPr>
        <w:drawing>
          <wp:inline distT="0" distB="0" distL="0" distR="0" wp14:anchorId="2D8A147A" wp14:editId="2540457E">
            <wp:extent cx="285714" cy="304762"/>
            <wp:effectExtent l="0" t="0" r="0"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285714" cy="304762"/>
                    </a:xfrm>
                    <a:prstGeom prst="rect">
                      <a:avLst/>
                    </a:prstGeom>
                  </pic:spPr>
                </pic:pic>
              </a:graphicData>
            </a:graphic>
          </wp:inline>
        </w:drawing>
      </w:r>
      <w:r w:rsidRPr="00CE199E">
        <w:rPr>
          <w:noProof/>
          <w:lang w:val="uk-UA"/>
        </w:rPr>
        <w:t xml:space="preserve"> </w:t>
      </w:r>
      <w:r w:rsidRPr="00CE199E">
        <w:rPr>
          <w:color w:val="000000"/>
          <w:szCs w:val="26"/>
          <w:lang w:val="uk-UA"/>
        </w:rPr>
        <w:t>.</w:t>
      </w:r>
    </w:p>
    <w:p w14:paraId="0664F536" w14:textId="77777777" w:rsidR="00BC365F" w:rsidRPr="00CE199E" w:rsidRDefault="00683F98" w:rsidP="00683F98">
      <w:pPr>
        <w:rPr>
          <w:color w:val="000000"/>
          <w:szCs w:val="26"/>
          <w:lang w:val="uk-UA"/>
        </w:rPr>
      </w:pPr>
      <w:r w:rsidRPr="00CE199E">
        <w:rPr>
          <w:color w:val="000000"/>
          <w:szCs w:val="26"/>
          <w:lang w:val="uk-UA"/>
        </w:rPr>
        <w:lastRenderedPageBreak/>
        <w:t xml:space="preserve">Для редагування даних натисніть іконку </w:t>
      </w:r>
      <w:r w:rsidRPr="00CE199E">
        <w:rPr>
          <w:noProof/>
          <w:lang w:val="uk-UA" w:eastAsia="uk-UA"/>
        </w:rPr>
        <w:drawing>
          <wp:inline distT="0" distB="0" distL="0" distR="0" wp14:anchorId="28A87329" wp14:editId="0FA0947C">
            <wp:extent cx="245824" cy="262213"/>
            <wp:effectExtent l="19050" t="19050" r="20955" b="24130"/>
            <wp:docPr id="175" name="Рисунок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247864" cy="264389"/>
                    </a:xfrm>
                    <a:prstGeom prst="rect">
                      <a:avLst/>
                    </a:prstGeom>
                    <a:ln>
                      <a:solidFill>
                        <a:schemeClr val="accent1"/>
                      </a:solidFill>
                    </a:ln>
                  </pic:spPr>
                </pic:pic>
              </a:graphicData>
            </a:graphic>
          </wp:inline>
        </w:drawing>
      </w:r>
      <w:r w:rsidRPr="00CE199E">
        <w:rPr>
          <w:color w:val="000000"/>
          <w:szCs w:val="26"/>
          <w:lang w:val="uk-UA"/>
        </w:rPr>
        <w:t xml:space="preserve"> у </w:t>
      </w:r>
      <w:r w:rsidR="00BC365F" w:rsidRPr="00CE199E">
        <w:rPr>
          <w:color w:val="000000"/>
          <w:szCs w:val="26"/>
          <w:lang w:val="uk-UA"/>
        </w:rPr>
        <w:t>блоці детальної інформації про СГ</w:t>
      </w:r>
      <w:r w:rsidRPr="00CE199E">
        <w:rPr>
          <w:color w:val="000000"/>
          <w:szCs w:val="26"/>
          <w:lang w:val="uk-UA"/>
        </w:rPr>
        <w:t xml:space="preserve">. </w:t>
      </w:r>
    </w:p>
    <w:p w14:paraId="6F20859C" w14:textId="075214CE" w:rsidR="00683F98" w:rsidRPr="00CE199E" w:rsidRDefault="00683F98" w:rsidP="00683F98">
      <w:pPr>
        <w:rPr>
          <w:color w:val="000000"/>
          <w:szCs w:val="26"/>
          <w:lang w:val="uk-UA"/>
        </w:rPr>
      </w:pPr>
      <w:r w:rsidRPr="00CE199E">
        <w:rPr>
          <w:color w:val="000000"/>
          <w:szCs w:val="26"/>
          <w:lang w:val="uk-UA"/>
        </w:rPr>
        <w:t xml:space="preserve">Для редагування даних ГО натисніть іконку </w:t>
      </w:r>
      <w:r w:rsidR="0047171A" w:rsidRPr="00CE199E">
        <w:rPr>
          <w:noProof/>
          <w:lang w:val="uk-UA" w:eastAsia="uk-UA"/>
        </w:rPr>
        <w:drawing>
          <wp:inline distT="0" distB="0" distL="0" distR="0" wp14:anchorId="138934B2" wp14:editId="11B751A1">
            <wp:extent cx="245824" cy="262213"/>
            <wp:effectExtent l="19050" t="19050" r="20955" b="24130"/>
            <wp:docPr id="143" name="Рисунок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247864" cy="264389"/>
                    </a:xfrm>
                    <a:prstGeom prst="rect">
                      <a:avLst/>
                    </a:prstGeom>
                    <a:ln>
                      <a:solidFill>
                        <a:schemeClr val="accent1"/>
                      </a:solidFill>
                    </a:ln>
                  </pic:spPr>
                </pic:pic>
              </a:graphicData>
            </a:graphic>
          </wp:inline>
        </w:drawing>
      </w:r>
      <w:r w:rsidRPr="00CE199E">
        <w:rPr>
          <w:color w:val="000000"/>
          <w:szCs w:val="26"/>
          <w:lang w:val="uk-UA"/>
        </w:rPr>
        <w:t xml:space="preserve"> у блоці, що відповідає потрібній ГО.</w:t>
      </w:r>
    </w:p>
    <w:p w14:paraId="4DB29F97" w14:textId="77777777" w:rsidR="00683F98" w:rsidRPr="00CE199E" w:rsidRDefault="00683F98" w:rsidP="00683F98">
      <w:pPr>
        <w:rPr>
          <w:color w:val="000000"/>
          <w:szCs w:val="26"/>
          <w:lang w:val="uk-UA"/>
        </w:rPr>
      </w:pPr>
      <w:r w:rsidRPr="00CE199E">
        <w:rPr>
          <w:color w:val="000000"/>
          <w:szCs w:val="26"/>
          <w:lang w:val="uk-UA"/>
        </w:rPr>
        <w:t>У полях, що з’являться додайте необхідну інформацію.</w:t>
      </w:r>
    </w:p>
    <w:p w14:paraId="7F1F10B0" w14:textId="77777777" w:rsidR="00A657EB" w:rsidRPr="00CE199E" w:rsidRDefault="00683F98" w:rsidP="00683F98">
      <w:pPr>
        <w:rPr>
          <w:color w:val="000000"/>
          <w:szCs w:val="26"/>
          <w:lang w:val="uk-UA"/>
        </w:rPr>
      </w:pPr>
      <w:r w:rsidRPr="00CE199E">
        <w:rPr>
          <w:color w:val="000000"/>
          <w:szCs w:val="26"/>
          <w:lang w:val="uk-UA"/>
        </w:rPr>
        <w:t xml:space="preserve">Для кожної ГО можна ввести контактний номер телефону, електронну адресу. </w:t>
      </w:r>
    </w:p>
    <w:p w14:paraId="58A14FAD" w14:textId="26464CB5" w:rsidR="00683F98" w:rsidRPr="00CE199E" w:rsidRDefault="00683F98" w:rsidP="00177237">
      <w:pPr>
        <w:spacing w:before="120" w:after="120"/>
        <w:rPr>
          <w:lang w:val="uk-UA"/>
        </w:rPr>
      </w:pPr>
      <w:r w:rsidRPr="00CE199E">
        <w:rPr>
          <w:lang w:val="uk-UA"/>
        </w:rPr>
        <w:t xml:space="preserve">Для СГ можна </w:t>
      </w:r>
      <w:r w:rsidR="00892A12" w:rsidRPr="00CE199E">
        <w:rPr>
          <w:lang w:val="uk-UA"/>
        </w:rPr>
        <w:t>зазначити дані для відображення у друкованій формі чеків:</w:t>
      </w:r>
      <w:r w:rsidRPr="00CE199E">
        <w:rPr>
          <w:lang w:val="uk-UA"/>
        </w:rPr>
        <w:t xml:space="preserve"> </w:t>
      </w:r>
      <w:r w:rsidRPr="00CE199E">
        <w:rPr>
          <w:color w:val="000000"/>
          <w:szCs w:val="26"/>
          <w:lang w:val="uk-UA"/>
        </w:rPr>
        <w:t>контактний номер телефону, електронну адресу та адресу сайту</w:t>
      </w:r>
      <w:r w:rsidR="004A4B67" w:rsidRPr="00CE199E">
        <w:rPr>
          <w:color w:val="000000"/>
          <w:szCs w:val="26"/>
          <w:lang w:val="uk-UA"/>
        </w:rPr>
        <w:t xml:space="preserve"> </w:t>
      </w:r>
      <w:r w:rsidRPr="00CE199E">
        <w:rPr>
          <w:color w:val="000000"/>
          <w:szCs w:val="26"/>
          <w:lang w:val="uk-UA"/>
        </w:rPr>
        <w:t>(</w:t>
      </w:r>
      <w:r w:rsidR="00E03CFC" w:rsidRPr="00CE199E">
        <w:rPr>
          <w:color w:val="000000"/>
          <w:szCs w:val="26"/>
          <w:lang w:val="uk-UA"/>
        </w:rPr>
        <w:fldChar w:fldCharType="begin"/>
      </w:r>
      <w:r w:rsidR="00E03CFC" w:rsidRPr="00CE199E">
        <w:rPr>
          <w:color w:val="000000"/>
          <w:szCs w:val="26"/>
          <w:lang w:val="uk-UA"/>
        </w:rPr>
        <w:instrText xml:space="preserve"> REF _Ref104887088 \h </w:instrText>
      </w:r>
      <w:r w:rsidR="00E03CFC" w:rsidRPr="00CE199E">
        <w:rPr>
          <w:color w:val="000000"/>
          <w:szCs w:val="26"/>
          <w:lang w:val="uk-UA"/>
        </w:rPr>
      </w:r>
      <w:r w:rsidR="00E03CFC" w:rsidRPr="00CE199E">
        <w:rPr>
          <w:color w:val="000000"/>
          <w:szCs w:val="26"/>
          <w:lang w:val="uk-UA"/>
        </w:rPr>
        <w:fldChar w:fldCharType="separate"/>
      </w:r>
      <w:r w:rsidR="009414FA" w:rsidRPr="00CE199E">
        <w:rPr>
          <w:b/>
          <w:bCs/>
          <w:sz w:val="24"/>
          <w:szCs w:val="24"/>
          <w:lang w:val="uk-UA"/>
        </w:rPr>
        <w:t xml:space="preserve">Рисунок </w:t>
      </w:r>
      <w:r w:rsidR="009414FA">
        <w:rPr>
          <w:b/>
          <w:bCs/>
          <w:noProof/>
          <w:sz w:val="24"/>
          <w:szCs w:val="24"/>
          <w:lang w:val="uk-UA"/>
        </w:rPr>
        <w:t>13</w:t>
      </w:r>
      <w:r w:rsidR="00E03CFC" w:rsidRPr="00CE199E">
        <w:rPr>
          <w:color w:val="000000"/>
          <w:szCs w:val="26"/>
          <w:lang w:val="uk-UA"/>
        </w:rPr>
        <w:fldChar w:fldCharType="end"/>
      </w:r>
      <w:r w:rsidRPr="00CE199E">
        <w:rPr>
          <w:color w:val="000000"/>
          <w:szCs w:val="26"/>
          <w:lang w:val="uk-UA"/>
        </w:rPr>
        <w:t>).</w:t>
      </w:r>
    </w:p>
    <w:p w14:paraId="3F7A884C" w14:textId="644DC27F" w:rsidR="00683F98" w:rsidRPr="00CE199E" w:rsidRDefault="00520AD1" w:rsidP="00683F98">
      <w:pPr>
        <w:keepNext/>
        <w:ind w:firstLine="0"/>
        <w:jc w:val="center"/>
        <w:rPr>
          <w:lang w:val="uk-UA"/>
        </w:rPr>
      </w:pPr>
      <w:r w:rsidRPr="00CE199E">
        <w:rPr>
          <w:noProof/>
          <w:lang w:val="uk-UA" w:eastAsia="uk-UA"/>
        </w:rPr>
        <w:drawing>
          <wp:inline distT="0" distB="0" distL="0" distR="0" wp14:anchorId="162B7860" wp14:editId="1FB2C294">
            <wp:extent cx="6120527" cy="4094480"/>
            <wp:effectExtent l="0" t="0" r="0" b="127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Рисунок 28"/>
                    <pic:cNvPicPr/>
                  </pic:nvPicPr>
                  <pic:blipFill>
                    <a:blip r:embed="rId33">
                      <a:extLst>
                        <a:ext uri="{28A0092B-C50C-407E-A947-70E740481C1C}">
                          <a14:useLocalDpi xmlns:a14="http://schemas.microsoft.com/office/drawing/2010/main" val="0"/>
                        </a:ext>
                      </a:extLst>
                    </a:blip>
                    <a:stretch>
                      <a:fillRect/>
                    </a:stretch>
                  </pic:blipFill>
                  <pic:spPr>
                    <a:xfrm>
                      <a:off x="0" y="0"/>
                      <a:ext cx="6120527" cy="4094480"/>
                    </a:xfrm>
                    <a:prstGeom prst="rect">
                      <a:avLst/>
                    </a:prstGeom>
                  </pic:spPr>
                </pic:pic>
              </a:graphicData>
            </a:graphic>
          </wp:inline>
        </w:drawing>
      </w:r>
    </w:p>
    <w:p w14:paraId="5ACBAD64" w14:textId="7E5430F1" w:rsidR="00683F98" w:rsidRPr="00CE199E" w:rsidRDefault="00683F98" w:rsidP="00E03CFC">
      <w:pPr>
        <w:pStyle w:val="a7"/>
        <w:spacing w:before="120"/>
        <w:rPr>
          <w:b/>
          <w:bCs/>
          <w:color w:val="000000"/>
          <w:sz w:val="24"/>
          <w:szCs w:val="24"/>
          <w:lang w:val="uk-UA"/>
        </w:rPr>
      </w:pPr>
      <w:bookmarkStart w:id="141" w:name="_Ref104887088"/>
      <w:bookmarkStart w:id="142" w:name="_Ref102409907"/>
      <w:bookmarkStart w:id="143" w:name="_Toc104391393"/>
      <w:bookmarkStart w:id="144" w:name="_Toc192240205"/>
      <w:r w:rsidRPr="00CE199E">
        <w:rPr>
          <w:b/>
          <w:bCs/>
          <w:sz w:val="24"/>
          <w:szCs w:val="24"/>
          <w:lang w:val="uk-UA"/>
        </w:rPr>
        <w:t xml:space="preserve">Рисунок </w:t>
      </w:r>
      <w:r w:rsidRPr="00CE199E">
        <w:rPr>
          <w:b/>
          <w:bCs/>
          <w:sz w:val="24"/>
          <w:szCs w:val="24"/>
          <w:lang w:val="uk-UA"/>
        </w:rPr>
        <w:fldChar w:fldCharType="begin"/>
      </w:r>
      <w:r w:rsidRPr="00CE199E">
        <w:rPr>
          <w:b/>
          <w:bCs/>
          <w:sz w:val="24"/>
          <w:szCs w:val="24"/>
          <w:lang w:val="uk-UA"/>
        </w:rPr>
        <w:instrText xml:space="preserve"> SEQ Рисунок \* ARABIC </w:instrText>
      </w:r>
      <w:r w:rsidRPr="00CE199E">
        <w:rPr>
          <w:b/>
          <w:bCs/>
          <w:sz w:val="24"/>
          <w:szCs w:val="24"/>
          <w:lang w:val="uk-UA"/>
        </w:rPr>
        <w:fldChar w:fldCharType="separate"/>
      </w:r>
      <w:r w:rsidR="009414FA">
        <w:rPr>
          <w:b/>
          <w:bCs/>
          <w:noProof/>
          <w:sz w:val="24"/>
          <w:szCs w:val="24"/>
          <w:lang w:val="uk-UA"/>
        </w:rPr>
        <w:t>13</w:t>
      </w:r>
      <w:r w:rsidRPr="00CE199E">
        <w:rPr>
          <w:b/>
          <w:bCs/>
          <w:sz w:val="24"/>
          <w:szCs w:val="24"/>
          <w:lang w:val="uk-UA"/>
        </w:rPr>
        <w:fldChar w:fldCharType="end"/>
      </w:r>
      <w:bookmarkEnd w:id="141"/>
      <w:r w:rsidRPr="00CE199E">
        <w:rPr>
          <w:b/>
          <w:bCs/>
          <w:sz w:val="24"/>
          <w:szCs w:val="24"/>
          <w:lang w:val="uk-UA"/>
        </w:rPr>
        <w:t xml:space="preserve">. </w:t>
      </w:r>
      <w:r w:rsidR="00E313B2" w:rsidRPr="00CE199E">
        <w:rPr>
          <w:b/>
          <w:bCs/>
          <w:sz w:val="24"/>
          <w:szCs w:val="24"/>
          <w:lang w:val="uk-UA"/>
        </w:rPr>
        <w:t xml:space="preserve">Поля для </w:t>
      </w:r>
      <w:r w:rsidR="00164D8D" w:rsidRPr="00CE199E">
        <w:rPr>
          <w:b/>
          <w:bCs/>
          <w:sz w:val="24"/>
          <w:szCs w:val="24"/>
          <w:lang w:val="uk-UA"/>
        </w:rPr>
        <w:t>введення</w:t>
      </w:r>
      <w:r w:rsidRPr="00CE199E">
        <w:rPr>
          <w:b/>
          <w:bCs/>
          <w:sz w:val="24"/>
          <w:szCs w:val="24"/>
          <w:lang w:val="uk-UA"/>
        </w:rPr>
        <w:t xml:space="preserve"> даних</w:t>
      </w:r>
      <w:r w:rsidR="00164D8D" w:rsidRPr="00CE199E">
        <w:rPr>
          <w:b/>
          <w:bCs/>
          <w:sz w:val="24"/>
          <w:szCs w:val="24"/>
          <w:lang w:val="uk-UA"/>
        </w:rPr>
        <w:t xml:space="preserve"> про</w:t>
      </w:r>
      <w:r w:rsidRPr="00CE199E">
        <w:rPr>
          <w:b/>
          <w:bCs/>
          <w:sz w:val="24"/>
          <w:szCs w:val="24"/>
          <w:lang w:val="uk-UA"/>
        </w:rPr>
        <w:t xml:space="preserve"> СГ та ГО</w:t>
      </w:r>
      <w:bookmarkEnd w:id="142"/>
      <w:bookmarkEnd w:id="143"/>
      <w:bookmarkEnd w:id="144"/>
    </w:p>
    <w:p w14:paraId="52C7B0BD" w14:textId="77777777" w:rsidR="00683F98" w:rsidRPr="00CE199E" w:rsidRDefault="00683F98" w:rsidP="00D4576D">
      <w:pPr>
        <w:spacing w:before="240" w:after="120"/>
        <w:rPr>
          <w:color w:val="000000"/>
          <w:szCs w:val="26"/>
          <w:lang w:val="uk-UA"/>
        </w:rPr>
      </w:pPr>
      <w:r w:rsidRPr="00CE199E">
        <w:rPr>
          <w:color w:val="000000"/>
          <w:szCs w:val="26"/>
          <w:lang w:val="uk-UA"/>
        </w:rPr>
        <w:t xml:space="preserve">Для збереження введеної інформації натисніть </w:t>
      </w:r>
      <w:r w:rsidRPr="00CE199E">
        <w:rPr>
          <w:noProof/>
          <w:lang w:val="uk-UA" w:eastAsia="uk-UA"/>
        </w:rPr>
        <w:drawing>
          <wp:inline distT="0" distB="0" distL="0" distR="0" wp14:anchorId="50A74656" wp14:editId="6DFC2456">
            <wp:extent cx="190476" cy="190476"/>
            <wp:effectExtent l="0" t="0" r="635" b="635"/>
            <wp:docPr id="178" name="Рисунок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190476" cy="190476"/>
                    </a:xfrm>
                    <a:prstGeom prst="rect">
                      <a:avLst/>
                    </a:prstGeom>
                  </pic:spPr>
                </pic:pic>
              </a:graphicData>
            </a:graphic>
          </wp:inline>
        </w:drawing>
      </w:r>
      <w:r w:rsidRPr="00CE199E">
        <w:rPr>
          <w:color w:val="000000"/>
          <w:szCs w:val="26"/>
          <w:lang w:val="uk-UA"/>
        </w:rPr>
        <w:t xml:space="preserve">. Щоб скасувати збереження/введення даних, натисніть </w:t>
      </w:r>
      <w:r w:rsidRPr="00CE199E">
        <w:rPr>
          <w:noProof/>
          <w:lang w:val="uk-UA" w:eastAsia="uk-UA"/>
        </w:rPr>
        <w:drawing>
          <wp:inline distT="0" distB="0" distL="0" distR="0" wp14:anchorId="50E8FCE5" wp14:editId="0228B032">
            <wp:extent cx="190476" cy="190476"/>
            <wp:effectExtent l="0" t="0" r="635" b="635"/>
            <wp:docPr id="179" name="Рисунок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190476" cy="190476"/>
                    </a:xfrm>
                    <a:prstGeom prst="rect">
                      <a:avLst/>
                    </a:prstGeom>
                  </pic:spPr>
                </pic:pic>
              </a:graphicData>
            </a:graphic>
          </wp:inline>
        </w:drawing>
      </w:r>
      <w:r w:rsidRPr="00CE199E">
        <w:rPr>
          <w:color w:val="000000"/>
          <w:szCs w:val="26"/>
          <w:lang w:val="uk-UA"/>
        </w:rPr>
        <w:t>.</w:t>
      </w:r>
    </w:p>
    <w:p w14:paraId="51D43394" w14:textId="77777777" w:rsidR="00683F98" w:rsidRPr="00CE199E" w:rsidRDefault="00683F98" w:rsidP="00D4576D">
      <w:pPr>
        <w:pStyle w:val="4"/>
        <w:spacing w:before="360" w:after="120"/>
        <w:ind w:left="1276" w:hanging="862"/>
        <w:rPr>
          <w:b/>
          <w:i w:val="0"/>
          <w:iCs w:val="0"/>
          <w:color w:val="000000"/>
        </w:rPr>
      </w:pPr>
      <w:bookmarkStart w:id="145" w:name="_Додавання_логотипу"/>
      <w:bookmarkStart w:id="146" w:name="_Toc192251836"/>
      <w:bookmarkEnd w:id="145"/>
      <w:r w:rsidRPr="00CE199E">
        <w:rPr>
          <w:b/>
          <w:i w:val="0"/>
          <w:iCs w:val="0"/>
        </w:rPr>
        <w:t>Додавання логотипу СГ</w:t>
      </w:r>
      <w:bookmarkEnd w:id="146"/>
    </w:p>
    <w:p w14:paraId="54CB8457" w14:textId="4981447E" w:rsidR="00683F98" w:rsidRPr="00CE199E" w:rsidRDefault="00683F98" w:rsidP="000F0605">
      <w:pPr>
        <w:pStyle w:val="a5"/>
        <w:numPr>
          <w:ilvl w:val="0"/>
          <w:numId w:val="11"/>
        </w:numPr>
        <w:rPr>
          <w:color w:val="000000"/>
          <w:szCs w:val="26"/>
          <w:lang w:val="uk-UA"/>
        </w:rPr>
      </w:pPr>
      <w:r w:rsidRPr="00CE199E">
        <w:rPr>
          <w:color w:val="000000"/>
          <w:szCs w:val="26"/>
          <w:lang w:val="uk-UA"/>
        </w:rPr>
        <w:t xml:space="preserve">У блоці детальної інформації про СГ натисніть іконку </w:t>
      </w:r>
      <w:r w:rsidRPr="00CE199E">
        <w:rPr>
          <w:noProof/>
          <w:lang w:val="uk-UA" w:eastAsia="uk-UA"/>
        </w:rPr>
        <w:drawing>
          <wp:inline distT="0" distB="0" distL="0" distR="0" wp14:anchorId="0B3B80AC" wp14:editId="4769834E">
            <wp:extent cx="225777" cy="203200"/>
            <wp:effectExtent l="0" t="0" r="3175" b="6350"/>
            <wp:docPr id="187" name="Рисунок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228242" cy="205418"/>
                    </a:xfrm>
                    <a:prstGeom prst="rect">
                      <a:avLst/>
                    </a:prstGeom>
                  </pic:spPr>
                </pic:pic>
              </a:graphicData>
            </a:graphic>
          </wp:inline>
        </w:drawing>
      </w:r>
      <w:r w:rsidRPr="00CE199E">
        <w:rPr>
          <w:color w:val="000000"/>
          <w:szCs w:val="26"/>
          <w:lang w:val="uk-UA"/>
        </w:rPr>
        <w:t xml:space="preserve"> (</w:t>
      </w:r>
      <w:r w:rsidR="00E03CFC" w:rsidRPr="00CE199E">
        <w:rPr>
          <w:color w:val="000000"/>
          <w:szCs w:val="26"/>
          <w:lang w:val="uk-UA"/>
        </w:rPr>
        <w:fldChar w:fldCharType="begin"/>
      </w:r>
      <w:r w:rsidR="00E03CFC" w:rsidRPr="00CE199E">
        <w:rPr>
          <w:color w:val="000000"/>
          <w:szCs w:val="26"/>
          <w:lang w:val="uk-UA"/>
        </w:rPr>
        <w:instrText xml:space="preserve"> REF _Ref104887100 \h </w:instrText>
      </w:r>
      <w:r w:rsidR="00E03CFC" w:rsidRPr="00CE199E">
        <w:rPr>
          <w:color w:val="000000"/>
          <w:szCs w:val="26"/>
          <w:lang w:val="uk-UA"/>
        </w:rPr>
      </w:r>
      <w:r w:rsidR="00E03CFC" w:rsidRPr="00CE199E">
        <w:rPr>
          <w:color w:val="000000"/>
          <w:szCs w:val="26"/>
          <w:lang w:val="uk-UA"/>
        </w:rPr>
        <w:fldChar w:fldCharType="separate"/>
      </w:r>
      <w:r w:rsidR="009414FA" w:rsidRPr="00CE199E">
        <w:rPr>
          <w:b/>
          <w:bCs/>
          <w:sz w:val="24"/>
          <w:szCs w:val="24"/>
          <w:lang w:val="uk-UA"/>
        </w:rPr>
        <w:t xml:space="preserve">Рисунок </w:t>
      </w:r>
      <w:r w:rsidR="009414FA">
        <w:rPr>
          <w:b/>
          <w:bCs/>
          <w:noProof/>
          <w:sz w:val="24"/>
          <w:szCs w:val="24"/>
          <w:lang w:val="uk-UA"/>
        </w:rPr>
        <w:t>14</w:t>
      </w:r>
      <w:r w:rsidR="00E03CFC" w:rsidRPr="00CE199E">
        <w:rPr>
          <w:color w:val="000000"/>
          <w:szCs w:val="26"/>
          <w:lang w:val="uk-UA"/>
        </w:rPr>
        <w:fldChar w:fldCharType="end"/>
      </w:r>
      <w:r w:rsidRPr="00CE199E">
        <w:rPr>
          <w:color w:val="000000"/>
          <w:szCs w:val="26"/>
          <w:lang w:val="uk-UA"/>
        </w:rPr>
        <w:t>).</w:t>
      </w:r>
    </w:p>
    <w:p w14:paraId="1EA0D3B3" w14:textId="33D763C2" w:rsidR="00683F98" w:rsidRPr="00CE199E" w:rsidRDefault="002F20E4" w:rsidP="00683F98">
      <w:pPr>
        <w:keepNext/>
        <w:ind w:firstLine="0"/>
        <w:jc w:val="center"/>
        <w:rPr>
          <w:lang w:val="uk-UA"/>
        </w:rPr>
      </w:pPr>
      <w:r w:rsidRPr="00CE199E">
        <w:rPr>
          <w:noProof/>
          <w:lang w:val="uk-UA" w:eastAsia="uk-UA"/>
        </w:rPr>
        <w:lastRenderedPageBreak/>
        <w:drawing>
          <wp:inline distT="0" distB="0" distL="0" distR="0" wp14:anchorId="691AE8DC" wp14:editId="77FF37BD">
            <wp:extent cx="6120765" cy="1609725"/>
            <wp:effectExtent l="19050" t="19050" r="13335" b="28575"/>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6120765" cy="1609725"/>
                    </a:xfrm>
                    <a:prstGeom prst="rect">
                      <a:avLst/>
                    </a:prstGeom>
                    <a:ln>
                      <a:solidFill>
                        <a:schemeClr val="accent1"/>
                      </a:solidFill>
                    </a:ln>
                  </pic:spPr>
                </pic:pic>
              </a:graphicData>
            </a:graphic>
          </wp:inline>
        </w:drawing>
      </w:r>
    </w:p>
    <w:p w14:paraId="1AE6488E" w14:textId="178BE366" w:rsidR="00683F98" w:rsidRPr="00CE199E" w:rsidRDefault="00683F98" w:rsidP="00E03CFC">
      <w:pPr>
        <w:pStyle w:val="a7"/>
        <w:spacing w:before="120"/>
        <w:rPr>
          <w:b/>
          <w:bCs/>
          <w:color w:val="000000"/>
          <w:sz w:val="24"/>
          <w:szCs w:val="24"/>
          <w:lang w:val="uk-UA"/>
        </w:rPr>
      </w:pPr>
      <w:bookmarkStart w:id="147" w:name="_Ref104887100"/>
      <w:bookmarkStart w:id="148" w:name="_Ref102410894"/>
      <w:bookmarkStart w:id="149" w:name="_Toc104391394"/>
      <w:bookmarkStart w:id="150" w:name="_Toc192240206"/>
      <w:r w:rsidRPr="00CE199E">
        <w:rPr>
          <w:b/>
          <w:bCs/>
          <w:sz w:val="24"/>
          <w:szCs w:val="24"/>
          <w:lang w:val="uk-UA"/>
        </w:rPr>
        <w:t xml:space="preserve">Рисунок </w:t>
      </w:r>
      <w:r w:rsidRPr="00CE199E">
        <w:rPr>
          <w:b/>
          <w:bCs/>
          <w:sz w:val="24"/>
          <w:szCs w:val="24"/>
          <w:lang w:val="uk-UA"/>
        </w:rPr>
        <w:fldChar w:fldCharType="begin"/>
      </w:r>
      <w:r w:rsidRPr="00CE199E">
        <w:rPr>
          <w:b/>
          <w:bCs/>
          <w:sz w:val="24"/>
          <w:szCs w:val="24"/>
          <w:lang w:val="uk-UA"/>
        </w:rPr>
        <w:instrText xml:space="preserve"> SEQ Рисунок \* ARABIC </w:instrText>
      </w:r>
      <w:r w:rsidRPr="00CE199E">
        <w:rPr>
          <w:b/>
          <w:bCs/>
          <w:sz w:val="24"/>
          <w:szCs w:val="24"/>
          <w:lang w:val="uk-UA"/>
        </w:rPr>
        <w:fldChar w:fldCharType="separate"/>
      </w:r>
      <w:r w:rsidR="009414FA">
        <w:rPr>
          <w:b/>
          <w:bCs/>
          <w:noProof/>
          <w:sz w:val="24"/>
          <w:szCs w:val="24"/>
          <w:lang w:val="uk-UA"/>
        </w:rPr>
        <w:t>14</w:t>
      </w:r>
      <w:r w:rsidRPr="00CE199E">
        <w:rPr>
          <w:b/>
          <w:bCs/>
          <w:sz w:val="24"/>
          <w:szCs w:val="24"/>
          <w:lang w:val="uk-UA"/>
        </w:rPr>
        <w:fldChar w:fldCharType="end"/>
      </w:r>
      <w:bookmarkEnd w:id="147"/>
      <w:r w:rsidRPr="00CE199E">
        <w:rPr>
          <w:b/>
          <w:bCs/>
          <w:sz w:val="24"/>
          <w:szCs w:val="24"/>
          <w:lang w:val="uk-UA"/>
        </w:rPr>
        <w:t xml:space="preserve">. </w:t>
      </w:r>
      <w:r w:rsidR="002526F7" w:rsidRPr="00CE199E">
        <w:rPr>
          <w:b/>
          <w:bCs/>
          <w:sz w:val="24"/>
          <w:szCs w:val="24"/>
          <w:lang w:val="uk-UA"/>
        </w:rPr>
        <w:t xml:space="preserve">Іконка додавання </w:t>
      </w:r>
      <w:r w:rsidRPr="00CE199E">
        <w:rPr>
          <w:b/>
          <w:bCs/>
          <w:sz w:val="24"/>
          <w:szCs w:val="24"/>
          <w:lang w:val="uk-UA"/>
        </w:rPr>
        <w:t>логотипу</w:t>
      </w:r>
      <w:r w:rsidR="002526F7" w:rsidRPr="00CE199E">
        <w:rPr>
          <w:b/>
          <w:bCs/>
          <w:sz w:val="24"/>
          <w:szCs w:val="24"/>
          <w:lang w:val="uk-UA"/>
        </w:rPr>
        <w:t xml:space="preserve"> у блоці </w:t>
      </w:r>
      <w:r w:rsidR="005C6E64" w:rsidRPr="00CE199E">
        <w:rPr>
          <w:b/>
          <w:bCs/>
          <w:sz w:val="24"/>
          <w:szCs w:val="24"/>
          <w:lang w:val="uk-UA"/>
        </w:rPr>
        <w:t>детальної інформації</w:t>
      </w:r>
      <w:r w:rsidRPr="00CE199E">
        <w:rPr>
          <w:b/>
          <w:bCs/>
          <w:sz w:val="24"/>
          <w:szCs w:val="24"/>
          <w:lang w:val="uk-UA"/>
        </w:rPr>
        <w:t xml:space="preserve"> СГ</w:t>
      </w:r>
      <w:bookmarkEnd w:id="148"/>
      <w:bookmarkEnd w:id="149"/>
      <w:bookmarkEnd w:id="150"/>
    </w:p>
    <w:p w14:paraId="0F7A30DA" w14:textId="3940776C" w:rsidR="00683F98" w:rsidRPr="00CE199E" w:rsidRDefault="00683F98" w:rsidP="00D4576D">
      <w:pPr>
        <w:pStyle w:val="a5"/>
        <w:numPr>
          <w:ilvl w:val="0"/>
          <w:numId w:val="11"/>
        </w:numPr>
        <w:spacing w:before="240" w:after="120"/>
        <w:ind w:left="1066" w:hanging="357"/>
        <w:contextualSpacing w:val="0"/>
        <w:rPr>
          <w:color w:val="000000"/>
          <w:szCs w:val="26"/>
          <w:lang w:val="uk-UA"/>
        </w:rPr>
      </w:pPr>
      <w:r w:rsidRPr="00CE199E">
        <w:rPr>
          <w:color w:val="000000"/>
          <w:szCs w:val="26"/>
          <w:lang w:val="uk-UA"/>
        </w:rPr>
        <w:t xml:space="preserve">У вікні </w:t>
      </w:r>
      <w:r w:rsidR="00E834B4" w:rsidRPr="00CE199E">
        <w:rPr>
          <w:color w:val="000000"/>
          <w:szCs w:val="26"/>
          <w:lang w:val="uk-UA"/>
        </w:rPr>
        <w:t>«</w:t>
      </w:r>
      <w:r w:rsidRPr="00CE199E">
        <w:rPr>
          <w:color w:val="000000"/>
          <w:szCs w:val="26"/>
          <w:lang w:val="uk-UA"/>
        </w:rPr>
        <w:t>Відкриття файлу</w:t>
      </w:r>
      <w:r w:rsidR="00E834B4" w:rsidRPr="00CE199E">
        <w:rPr>
          <w:color w:val="000000"/>
          <w:szCs w:val="26"/>
          <w:lang w:val="uk-UA"/>
        </w:rPr>
        <w:t>»</w:t>
      </w:r>
      <w:r w:rsidRPr="00CE199E">
        <w:rPr>
          <w:color w:val="000000"/>
          <w:szCs w:val="26"/>
          <w:lang w:val="uk-UA"/>
        </w:rPr>
        <w:t xml:space="preserve"> оберіть файл з зображенням логотипу та натисніть </w:t>
      </w:r>
      <w:r w:rsidR="00E834B4" w:rsidRPr="00CE199E">
        <w:rPr>
          <w:color w:val="000000"/>
          <w:szCs w:val="26"/>
          <w:lang w:val="uk-UA"/>
        </w:rPr>
        <w:t>«</w:t>
      </w:r>
      <w:r w:rsidRPr="00CE199E">
        <w:rPr>
          <w:color w:val="000000"/>
          <w:szCs w:val="26"/>
          <w:lang w:val="uk-UA"/>
        </w:rPr>
        <w:t>Відкрити</w:t>
      </w:r>
      <w:r w:rsidR="00E834B4" w:rsidRPr="00CE199E">
        <w:rPr>
          <w:color w:val="000000"/>
          <w:szCs w:val="26"/>
          <w:lang w:val="uk-UA"/>
        </w:rPr>
        <w:t>»</w:t>
      </w:r>
      <w:r w:rsidRPr="00CE199E">
        <w:rPr>
          <w:color w:val="000000"/>
          <w:szCs w:val="26"/>
          <w:lang w:val="uk-UA"/>
        </w:rPr>
        <w:t>.</w:t>
      </w:r>
    </w:p>
    <w:p w14:paraId="5DB0D6B0" w14:textId="41A7D41A" w:rsidR="00683F98" w:rsidRPr="00CE199E" w:rsidRDefault="00683F98" w:rsidP="000F0605">
      <w:pPr>
        <w:pStyle w:val="a5"/>
        <w:numPr>
          <w:ilvl w:val="0"/>
          <w:numId w:val="11"/>
        </w:numPr>
        <w:spacing w:after="120"/>
        <w:ind w:left="1066" w:hanging="357"/>
        <w:contextualSpacing w:val="0"/>
        <w:rPr>
          <w:color w:val="000000"/>
          <w:szCs w:val="26"/>
          <w:lang w:val="uk-UA"/>
        </w:rPr>
      </w:pPr>
      <w:r w:rsidRPr="00CE199E">
        <w:rPr>
          <w:color w:val="000000"/>
          <w:szCs w:val="26"/>
          <w:lang w:val="uk-UA"/>
        </w:rPr>
        <w:t>Доданий логотип буде відображено у блоці детальної інформації про СГ (</w:t>
      </w:r>
      <w:r w:rsidR="007D23BE" w:rsidRPr="00CE199E">
        <w:rPr>
          <w:color w:val="000000"/>
          <w:szCs w:val="26"/>
          <w:lang w:val="uk-UA"/>
        </w:rPr>
        <w:fldChar w:fldCharType="begin"/>
      </w:r>
      <w:r w:rsidR="007D23BE" w:rsidRPr="00CE199E">
        <w:rPr>
          <w:color w:val="000000"/>
          <w:szCs w:val="26"/>
          <w:lang w:val="uk-UA"/>
        </w:rPr>
        <w:instrText xml:space="preserve"> REF _Ref104887111 \h </w:instrText>
      </w:r>
      <w:r w:rsidR="007D23BE" w:rsidRPr="00CE199E">
        <w:rPr>
          <w:color w:val="000000"/>
          <w:szCs w:val="26"/>
          <w:lang w:val="uk-UA"/>
        </w:rPr>
      </w:r>
      <w:r w:rsidR="007D23BE" w:rsidRPr="00CE199E">
        <w:rPr>
          <w:color w:val="000000"/>
          <w:szCs w:val="26"/>
          <w:lang w:val="uk-UA"/>
        </w:rPr>
        <w:fldChar w:fldCharType="separate"/>
      </w:r>
      <w:r w:rsidR="009414FA" w:rsidRPr="00CE199E">
        <w:rPr>
          <w:b/>
          <w:bCs/>
          <w:sz w:val="24"/>
          <w:szCs w:val="24"/>
          <w:lang w:val="uk-UA"/>
        </w:rPr>
        <w:t xml:space="preserve">Рисунок </w:t>
      </w:r>
      <w:r w:rsidR="009414FA">
        <w:rPr>
          <w:b/>
          <w:bCs/>
          <w:noProof/>
          <w:sz w:val="24"/>
          <w:szCs w:val="24"/>
          <w:lang w:val="uk-UA"/>
        </w:rPr>
        <w:t>15</w:t>
      </w:r>
      <w:r w:rsidR="007D23BE" w:rsidRPr="00CE199E">
        <w:rPr>
          <w:color w:val="000000"/>
          <w:szCs w:val="26"/>
          <w:lang w:val="uk-UA"/>
        </w:rPr>
        <w:fldChar w:fldCharType="end"/>
      </w:r>
      <w:r w:rsidRPr="00CE199E">
        <w:rPr>
          <w:color w:val="000000"/>
          <w:szCs w:val="26"/>
          <w:lang w:val="uk-UA"/>
        </w:rPr>
        <w:t>).</w:t>
      </w:r>
    </w:p>
    <w:p w14:paraId="64290051" w14:textId="59328902" w:rsidR="00683F98" w:rsidRPr="00CE199E" w:rsidRDefault="008E2F85" w:rsidP="00683F98">
      <w:pPr>
        <w:pStyle w:val="a5"/>
        <w:keepNext/>
        <w:ind w:left="0"/>
        <w:jc w:val="center"/>
        <w:rPr>
          <w:lang w:val="uk-UA"/>
        </w:rPr>
      </w:pPr>
      <w:r w:rsidRPr="00CE199E">
        <w:rPr>
          <w:noProof/>
          <w:lang w:val="uk-UA" w:eastAsia="uk-UA"/>
        </w:rPr>
        <w:drawing>
          <wp:inline distT="0" distB="0" distL="0" distR="0" wp14:anchorId="02BEE520" wp14:editId="4D6BF662">
            <wp:extent cx="6120765" cy="1714500"/>
            <wp:effectExtent l="19050" t="19050" r="13335" b="1905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6120765" cy="1714500"/>
                    </a:xfrm>
                    <a:prstGeom prst="rect">
                      <a:avLst/>
                    </a:prstGeom>
                    <a:ln>
                      <a:solidFill>
                        <a:schemeClr val="accent1"/>
                      </a:solidFill>
                    </a:ln>
                  </pic:spPr>
                </pic:pic>
              </a:graphicData>
            </a:graphic>
          </wp:inline>
        </w:drawing>
      </w:r>
    </w:p>
    <w:p w14:paraId="13FE103A" w14:textId="6AEF4D13" w:rsidR="00683F98" w:rsidRPr="00CE199E" w:rsidRDefault="00683F98" w:rsidP="00683F98">
      <w:pPr>
        <w:pStyle w:val="a7"/>
        <w:rPr>
          <w:b/>
          <w:bCs/>
          <w:color w:val="000000"/>
          <w:sz w:val="24"/>
          <w:szCs w:val="24"/>
          <w:lang w:val="uk-UA"/>
        </w:rPr>
      </w:pPr>
      <w:bookmarkStart w:id="151" w:name="_Ref104887111"/>
      <w:bookmarkStart w:id="152" w:name="_Ref102411246"/>
      <w:bookmarkStart w:id="153" w:name="_Toc104391395"/>
      <w:bookmarkStart w:id="154" w:name="_Toc192240207"/>
      <w:r w:rsidRPr="00CE199E">
        <w:rPr>
          <w:b/>
          <w:bCs/>
          <w:sz w:val="24"/>
          <w:szCs w:val="24"/>
          <w:lang w:val="uk-UA"/>
        </w:rPr>
        <w:t xml:space="preserve">Рисунок </w:t>
      </w:r>
      <w:r w:rsidRPr="00CE199E">
        <w:rPr>
          <w:b/>
          <w:bCs/>
          <w:sz w:val="24"/>
          <w:szCs w:val="24"/>
          <w:lang w:val="uk-UA"/>
        </w:rPr>
        <w:fldChar w:fldCharType="begin"/>
      </w:r>
      <w:r w:rsidRPr="00CE199E">
        <w:rPr>
          <w:b/>
          <w:bCs/>
          <w:sz w:val="24"/>
          <w:szCs w:val="24"/>
          <w:lang w:val="uk-UA"/>
        </w:rPr>
        <w:instrText xml:space="preserve"> SEQ Рисунок \* ARABIC </w:instrText>
      </w:r>
      <w:r w:rsidRPr="00CE199E">
        <w:rPr>
          <w:b/>
          <w:bCs/>
          <w:sz w:val="24"/>
          <w:szCs w:val="24"/>
          <w:lang w:val="uk-UA"/>
        </w:rPr>
        <w:fldChar w:fldCharType="separate"/>
      </w:r>
      <w:r w:rsidR="009414FA">
        <w:rPr>
          <w:b/>
          <w:bCs/>
          <w:noProof/>
          <w:sz w:val="24"/>
          <w:szCs w:val="24"/>
          <w:lang w:val="uk-UA"/>
        </w:rPr>
        <w:t>15</w:t>
      </w:r>
      <w:r w:rsidRPr="00CE199E">
        <w:rPr>
          <w:b/>
          <w:bCs/>
          <w:sz w:val="24"/>
          <w:szCs w:val="24"/>
          <w:lang w:val="uk-UA"/>
        </w:rPr>
        <w:fldChar w:fldCharType="end"/>
      </w:r>
      <w:bookmarkEnd w:id="151"/>
      <w:r w:rsidRPr="00CE199E">
        <w:rPr>
          <w:b/>
          <w:bCs/>
          <w:sz w:val="24"/>
          <w:szCs w:val="24"/>
          <w:lang w:val="uk-UA"/>
        </w:rPr>
        <w:t>. Логотип у блоці детальної інформації про СГ</w:t>
      </w:r>
      <w:bookmarkEnd w:id="152"/>
      <w:bookmarkEnd w:id="153"/>
      <w:bookmarkEnd w:id="154"/>
    </w:p>
    <w:p w14:paraId="14C12AA9" w14:textId="4D5F9CDC" w:rsidR="00683F98" w:rsidRPr="00CE199E" w:rsidRDefault="00683F98" w:rsidP="00D4576D">
      <w:pPr>
        <w:pStyle w:val="a5"/>
        <w:spacing w:before="240" w:after="120"/>
        <w:ind w:left="0" w:firstLine="709"/>
        <w:contextualSpacing w:val="0"/>
        <w:rPr>
          <w:color w:val="000000"/>
          <w:szCs w:val="26"/>
          <w:lang w:val="uk-UA"/>
        </w:rPr>
      </w:pPr>
      <w:r w:rsidRPr="00CE199E">
        <w:rPr>
          <w:color w:val="000000"/>
          <w:szCs w:val="26"/>
          <w:lang w:val="uk-UA"/>
        </w:rPr>
        <w:t>Для видалення логотипу натисніть іконку</w:t>
      </w:r>
      <w:r w:rsidRPr="00CE199E">
        <w:rPr>
          <w:noProof/>
          <w:lang w:val="uk-UA"/>
        </w:rPr>
        <w:t xml:space="preserve"> </w:t>
      </w:r>
      <w:r w:rsidRPr="00CE199E">
        <w:rPr>
          <w:noProof/>
          <w:lang w:val="uk-UA" w:eastAsia="uk-UA"/>
        </w:rPr>
        <w:drawing>
          <wp:inline distT="0" distB="0" distL="0" distR="0" wp14:anchorId="726BED76" wp14:editId="5BAAC73C">
            <wp:extent cx="188223" cy="237323"/>
            <wp:effectExtent l="0" t="0" r="2540" b="0"/>
            <wp:docPr id="189" name="Рисунок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193020" cy="243371"/>
                    </a:xfrm>
                    <a:prstGeom prst="rect">
                      <a:avLst/>
                    </a:prstGeom>
                  </pic:spPr>
                </pic:pic>
              </a:graphicData>
            </a:graphic>
          </wp:inline>
        </w:drawing>
      </w:r>
      <w:r w:rsidRPr="00CE199E">
        <w:rPr>
          <w:color w:val="000000"/>
          <w:szCs w:val="26"/>
          <w:lang w:val="uk-UA"/>
        </w:rPr>
        <w:t>.</w:t>
      </w:r>
    </w:p>
    <w:p w14:paraId="518E419A" w14:textId="77777777" w:rsidR="00683F98" w:rsidRPr="00CE199E" w:rsidRDefault="00683F98" w:rsidP="00683F98">
      <w:pPr>
        <w:pStyle w:val="a5"/>
        <w:spacing w:before="0" w:after="0"/>
        <w:ind w:left="0" w:firstLine="709"/>
        <w:contextualSpacing w:val="0"/>
        <w:rPr>
          <w:color w:val="000000"/>
          <w:szCs w:val="26"/>
          <w:lang w:val="uk-UA"/>
        </w:rPr>
      </w:pPr>
      <w:r w:rsidRPr="00CE199E">
        <w:rPr>
          <w:color w:val="000000"/>
          <w:szCs w:val="26"/>
          <w:lang w:val="uk-UA"/>
        </w:rPr>
        <w:t xml:space="preserve">Щоб обрати інше зображення логотипу, натисніть іконку </w:t>
      </w:r>
      <w:r w:rsidRPr="00CE199E">
        <w:rPr>
          <w:noProof/>
          <w:lang w:val="uk-UA" w:eastAsia="uk-UA"/>
        </w:rPr>
        <w:drawing>
          <wp:inline distT="0" distB="0" distL="0" distR="0" wp14:anchorId="5B4407F1" wp14:editId="09DA7097">
            <wp:extent cx="234244" cy="210820"/>
            <wp:effectExtent l="0" t="0" r="0" b="0"/>
            <wp:docPr id="188" name="Рисунок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243049" cy="218745"/>
                    </a:xfrm>
                    <a:prstGeom prst="rect">
                      <a:avLst/>
                    </a:prstGeom>
                  </pic:spPr>
                </pic:pic>
              </a:graphicData>
            </a:graphic>
          </wp:inline>
        </w:drawing>
      </w:r>
      <w:r w:rsidRPr="00CE199E">
        <w:rPr>
          <w:color w:val="000000"/>
          <w:szCs w:val="26"/>
          <w:lang w:val="uk-UA"/>
        </w:rPr>
        <w:t xml:space="preserve"> ще раз.</w:t>
      </w:r>
    </w:p>
    <w:p w14:paraId="4046ABF9" w14:textId="266F79C7" w:rsidR="00A607B2" w:rsidRPr="00CE199E" w:rsidRDefault="00965C9E" w:rsidP="00D4576D">
      <w:pPr>
        <w:pStyle w:val="3"/>
        <w:spacing w:before="360" w:after="120"/>
        <w:ind w:left="1417"/>
        <w:rPr>
          <w:rFonts w:cs="Times New Roman"/>
          <w:i w:val="0"/>
          <w:iCs/>
          <w:szCs w:val="26"/>
        </w:rPr>
      </w:pPr>
      <w:bookmarkStart w:id="155" w:name="_Пошук_та_оновлення"/>
      <w:bookmarkStart w:id="156" w:name="_Оновлення_інформації_про"/>
      <w:bookmarkStart w:id="157" w:name="_Toc192251837"/>
      <w:bookmarkEnd w:id="155"/>
      <w:bookmarkEnd w:id="156"/>
      <w:r w:rsidRPr="00CE199E">
        <w:rPr>
          <w:rFonts w:cs="Times New Roman"/>
          <w:i w:val="0"/>
          <w:iCs/>
          <w:szCs w:val="26"/>
        </w:rPr>
        <w:t>О</w:t>
      </w:r>
      <w:r w:rsidR="00A607B2" w:rsidRPr="00CE199E">
        <w:rPr>
          <w:rFonts w:cs="Times New Roman"/>
          <w:i w:val="0"/>
          <w:iCs/>
          <w:szCs w:val="26"/>
        </w:rPr>
        <w:t>новлення інформації про ПРРО</w:t>
      </w:r>
      <w:bookmarkEnd w:id="157"/>
    </w:p>
    <w:p w14:paraId="51260C65" w14:textId="4CEA756B" w:rsidR="00BC5034" w:rsidRPr="00CE199E" w:rsidRDefault="00BC5034" w:rsidP="00BC5034">
      <w:pPr>
        <w:rPr>
          <w:color w:val="000000"/>
          <w:szCs w:val="26"/>
          <w:lang w:val="uk-UA"/>
        </w:rPr>
      </w:pPr>
      <w:r w:rsidRPr="00CE199E">
        <w:rPr>
          <w:color w:val="000000"/>
          <w:szCs w:val="26"/>
          <w:lang w:val="uk-UA"/>
        </w:rPr>
        <w:t xml:space="preserve">Щоб оновити інформацію про стан зареєстрованих </w:t>
      </w:r>
      <w:r w:rsidR="004426F6" w:rsidRPr="00CE199E">
        <w:rPr>
          <w:color w:val="000000"/>
          <w:szCs w:val="26"/>
          <w:lang w:val="uk-UA"/>
        </w:rPr>
        <w:t>ПРРО на ФСКО</w:t>
      </w:r>
      <w:r w:rsidRPr="00CE199E">
        <w:rPr>
          <w:color w:val="000000"/>
          <w:szCs w:val="26"/>
          <w:lang w:val="uk-UA"/>
        </w:rPr>
        <w:t xml:space="preserve">, натисніть кнопку </w:t>
      </w:r>
      <w:r w:rsidR="00E834B4" w:rsidRPr="00CE199E">
        <w:rPr>
          <w:color w:val="000000"/>
          <w:szCs w:val="26"/>
          <w:lang w:val="uk-UA"/>
        </w:rPr>
        <w:t>«</w:t>
      </w:r>
      <w:r w:rsidRPr="00CE199E">
        <w:rPr>
          <w:color w:val="000000"/>
          <w:szCs w:val="26"/>
          <w:lang w:val="uk-UA"/>
        </w:rPr>
        <w:t>Оновити дані</w:t>
      </w:r>
      <w:r w:rsidR="00E834B4" w:rsidRPr="00CE199E">
        <w:rPr>
          <w:color w:val="000000"/>
          <w:szCs w:val="26"/>
          <w:lang w:val="uk-UA"/>
        </w:rPr>
        <w:t>»</w:t>
      </w:r>
      <w:r w:rsidRPr="00CE199E">
        <w:rPr>
          <w:b/>
          <w:bCs/>
          <w:color w:val="000000"/>
          <w:szCs w:val="26"/>
          <w:lang w:val="uk-UA"/>
        </w:rPr>
        <w:t xml:space="preserve"> </w:t>
      </w:r>
      <w:r w:rsidRPr="00CE199E">
        <w:rPr>
          <w:color w:val="000000"/>
          <w:szCs w:val="26"/>
          <w:lang w:val="uk-UA"/>
        </w:rPr>
        <w:t>(</w:t>
      </w:r>
      <w:r w:rsidR="007D23BE" w:rsidRPr="00CE199E">
        <w:rPr>
          <w:color w:val="000000"/>
          <w:szCs w:val="26"/>
          <w:lang w:val="uk-UA"/>
        </w:rPr>
        <w:fldChar w:fldCharType="begin"/>
      </w:r>
      <w:r w:rsidR="007D23BE" w:rsidRPr="00CE199E">
        <w:rPr>
          <w:color w:val="000000"/>
          <w:szCs w:val="26"/>
          <w:lang w:val="uk-UA"/>
        </w:rPr>
        <w:instrText xml:space="preserve"> REF _Ref104887123 \h </w:instrText>
      </w:r>
      <w:r w:rsidR="007D23BE" w:rsidRPr="00CE199E">
        <w:rPr>
          <w:color w:val="000000"/>
          <w:szCs w:val="26"/>
          <w:lang w:val="uk-UA"/>
        </w:rPr>
      </w:r>
      <w:r w:rsidR="007D23BE" w:rsidRPr="00CE199E">
        <w:rPr>
          <w:color w:val="000000"/>
          <w:szCs w:val="26"/>
          <w:lang w:val="uk-UA"/>
        </w:rPr>
        <w:fldChar w:fldCharType="separate"/>
      </w:r>
      <w:r w:rsidR="009414FA" w:rsidRPr="00CE199E">
        <w:rPr>
          <w:b/>
          <w:bCs/>
          <w:sz w:val="24"/>
          <w:szCs w:val="24"/>
          <w:lang w:val="uk-UA"/>
        </w:rPr>
        <w:t xml:space="preserve">Рисунок </w:t>
      </w:r>
      <w:r w:rsidR="009414FA">
        <w:rPr>
          <w:b/>
          <w:bCs/>
          <w:noProof/>
          <w:sz w:val="24"/>
          <w:szCs w:val="24"/>
          <w:lang w:val="uk-UA"/>
        </w:rPr>
        <w:t>16</w:t>
      </w:r>
      <w:r w:rsidR="007D23BE" w:rsidRPr="00CE199E">
        <w:rPr>
          <w:color w:val="000000"/>
          <w:szCs w:val="26"/>
          <w:lang w:val="uk-UA"/>
        </w:rPr>
        <w:fldChar w:fldCharType="end"/>
      </w:r>
      <w:r w:rsidRPr="00CE199E">
        <w:rPr>
          <w:color w:val="000000"/>
          <w:szCs w:val="26"/>
          <w:lang w:val="uk-UA"/>
        </w:rPr>
        <w:t>):</w:t>
      </w:r>
    </w:p>
    <w:p w14:paraId="3BB6566F" w14:textId="77777777" w:rsidR="00BC5034" w:rsidRPr="00CE199E" w:rsidRDefault="00BC5034" w:rsidP="00BC5034">
      <w:pPr>
        <w:keepNext/>
        <w:ind w:firstLine="0"/>
        <w:jc w:val="center"/>
        <w:rPr>
          <w:lang w:val="uk-UA"/>
        </w:rPr>
      </w:pPr>
      <w:r w:rsidRPr="00CE199E">
        <w:rPr>
          <w:noProof/>
          <w:lang w:val="uk-UA" w:eastAsia="uk-UA"/>
        </w:rPr>
        <w:lastRenderedPageBreak/>
        <w:drawing>
          <wp:inline distT="0" distB="0" distL="0" distR="0" wp14:anchorId="6ED65FD1" wp14:editId="49E699D6">
            <wp:extent cx="5626800" cy="3315600"/>
            <wp:effectExtent l="19050" t="19050" r="12065" b="18415"/>
            <wp:docPr id="164" name="Рисунок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5626800" cy="3315600"/>
                    </a:xfrm>
                    <a:prstGeom prst="rect">
                      <a:avLst/>
                    </a:prstGeom>
                    <a:ln>
                      <a:solidFill>
                        <a:schemeClr val="accent1"/>
                      </a:solidFill>
                    </a:ln>
                  </pic:spPr>
                </pic:pic>
              </a:graphicData>
            </a:graphic>
          </wp:inline>
        </w:drawing>
      </w:r>
    </w:p>
    <w:p w14:paraId="5D1EAEB3" w14:textId="7DB1418A" w:rsidR="00BC5034" w:rsidRPr="00CE199E" w:rsidRDefault="00BC5034" w:rsidP="007D23BE">
      <w:pPr>
        <w:pStyle w:val="a7"/>
        <w:spacing w:before="120"/>
        <w:rPr>
          <w:b/>
          <w:bCs/>
          <w:color w:val="000000"/>
          <w:sz w:val="24"/>
          <w:szCs w:val="24"/>
          <w:lang w:val="uk-UA"/>
        </w:rPr>
      </w:pPr>
      <w:bookmarkStart w:id="158" w:name="_Ref104887123"/>
      <w:bookmarkStart w:id="159" w:name="_Ref102406451"/>
      <w:bookmarkStart w:id="160" w:name="_Ref104376400"/>
      <w:bookmarkStart w:id="161" w:name="_Toc104391396"/>
      <w:bookmarkStart w:id="162" w:name="_Toc192240208"/>
      <w:r w:rsidRPr="00CE199E">
        <w:rPr>
          <w:b/>
          <w:bCs/>
          <w:sz w:val="24"/>
          <w:szCs w:val="24"/>
          <w:lang w:val="uk-UA"/>
        </w:rPr>
        <w:t xml:space="preserve">Рисунок </w:t>
      </w:r>
      <w:r w:rsidRPr="00CE199E">
        <w:rPr>
          <w:b/>
          <w:bCs/>
          <w:sz w:val="24"/>
          <w:szCs w:val="24"/>
          <w:lang w:val="uk-UA"/>
        </w:rPr>
        <w:fldChar w:fldCharType="begin"/>
      </w:r>
      <w:r w:rsidRPr="00CE199E">
        <w:rPr>
          <w:b/>
          <w:bCs/>
          <w:sz w:val="24"/>
          <w:szCs w:val="24"/>
          <w:lang w:val="uk-UA"/>
        </w:rPr>
        <w:instrText xml:space="preserve"> SEQ Рисунок \* ARABIC </w:instrText>
      </w:r>
      <w:r w:rsidRPr="00CE199E">
        <w:rPr>
          <w:b/>
          <w:bCs/>
          <w:sz w:val="24"/>
          <w:szCs w:val="24"/>
          <w:lang w:val="uk-UA"/>
        </w:rPr>
        <w:fldChar w:fldCharType="separate"/>
      </w:r>
      <w:r w:rsidR="009414FA">
        <w:rPr>
          <w:b/>
          <w:bCs/>
          <w:noProof/>
          <w:sz w:val="24"/>
          <w:szCs w:val="24"/>
          <w:lang w:val="uk-UA"/>
        </w:rPr>
        <w:t>16</w:t>
      </w:r>
      <w:r w:rsidRPr="00CE199E">
        <w:rPr>
          <w:b/>
          <w:bCs/>
          <w:sz w:val="24"/>
          <w:szCs w:val="24"/>
          <w:lang w:val="uk-UA"/>
        </w:rPr>
        <w:fldChar w:fldCharType="end"/>
      </w:r>
      <w:bookmarkEnd w:id="158"/>
      <w:r w:rsidRPr="00CE199E">
        <w:rPr>
          <w:b/>
          <w:bCs/>
          <w:sz w:val="24"/>
          <w:szCs w:val="24"/>
          <w:lang w:val="uk-UA"/>
        </w:rPr>
        <w:t xml:space="preserve">. Кнопка </w:t>
      </w:r>
      <w:r w:rsidR="0010694E" w:rsidRPr="00CE199E">
        <w:rPr>
          <w:b/>
          <w:bCs/>
          <w:sz w:val="24"/>
          <w:szCs w:val="24"/>
          <w:lang w:val="uk-UA"/>
        </w:rPr>
        <w:t>«</w:t>
      </w:r>
      <w:r w:rsidRPr="00CE199E">
        <w:rPr>
          <w:b/>
          <w:bCs/>
          <w:sz w:val="24"/>
          <w:szCs w:val="24"/>
          <w:lang w:val="uk-UA"/>
        </w:rPr>
        <w:t>Оновити дані</w:t>
      </w:r>
      <w:bookmarkEnd w:id="159"/>
      <w:r w:rsidR="0010694E" w:rsidRPr="00CE199E">
        <w:rPr>
          <w:b/>
          <w:bCs/>
          <w:sz w:val="24"/>
          <w:szCs w:val="24"/>
          <w:lang w:val="uk-UA"/>
        </w:rPr>
        <w:t>» у головному вікні ПЗ. Розділ «Каси»</w:t>
      </w:r>
      <w:bookmarkEnd w:id="160"/>
      <w:bookmarkEnd w:id="161"/>
      <w:bookmarkEnd w:id="162"/>
    </w:p>
    <w:p w14:paraId="7D20E2B7" w14:textId="619FCCB5" w:rsidR="00BC5034" w:rsidRPr="00CE199E" w:rsidRDefault="00BC5034" w:rsidP="00D4576D">
      <w:pPr>
        <w:spacing w:before="240" w:after="120"/>
        <w:rPr>
          <w:color w:val="000000"/>
          <w:szCs w:val="26"/>
          <w:lang w:val="uk-UA"/>
        </w:rPr>
      </w:pPr>
      <w:r w:rsidRPr="00CE199E">
        <w:rPr>
          <w:color w:val="000000"/>
          <w:szCs w:val="26"/>
          <w:lang w:val="uk-UA"/>
        </w:rPr>
        <w:t>Процес оновлення інформації може тривати деякий час</w:t>
      </w:r>
      <w:r w:rsidR="003B6B54" w:rsidRPr="00CE199E">
        <w:rPr>
          <w:color w:val="000000"/>
          <w:szCs w:val="26"/>
          <w:lang w:val="uk-UA"/>
        </w:rPr>
        <w:t>, тому на екрані буде відображено вікно з повідомленням</w:t>
      </w:r>
      <w:r w:rsidR="001C357A" w:rsidRPr="00CE199E">
        <w:rPr>
          <w:color w:val="000000"/>
          <w:szCs w:val="26"/>
          <w:lang w:val="uk-UA"/>
        </w:rPr>
        <w:t xml:space="preserve"> про виконання </w:t>
      </w:r>
      <w:r w:rsidR="00DE2701" w:rsidRPr="00CE199E">
        <w:rPr>
          <w:color w:val="000000"/>
          <w:szCs w:val="26"/>
          <w:lang w:val="uk-UA"/>
        </w:rPr>
        <w:t>операції оновлення</w:t>
      </w:r>
      <w:r w:rsidRPr="00CE199E">
        <w:rPr>
          <w:color w:val="000000"/>
          <w:szCs w:val="26"/>
          <w:lang w:val="uk-UA"/>
        </w:rPr>
        <w:t xml:space="preserve"> (</w:t>
      </w:r>
      <w:r w:rsidR="00E46712" w:rsidRPr="00CE199E">
        <w:rPr>
          <w:color w:val="000000"/>
          <w:szCs w:val="26"/>
          <w:lang w:val="uk-UA"/>
        </w:rPr>
        <w:fldChar w:fldCharType="begin"/>
      </w:r>
      <w:r w:rsidR="00E46712" w:rsidRPr="00CE199E">
        <w:rPr>
          <w:color w:val="000000"/>
          <w:szCs w:val="26"/>
          <w:lang w:val="uk-UA"/>
        </w:rPr>
        <w:instrText xml:space="preserve"> REF _Ref104887134 \h </w:instrText>
      </w:r>
      <w:r w:rsidR="00E46712" w:rsidRPr="00CE199E">
        <w:rPr>
          <w:color w:val="000000"/>
          <w:szCs w:val="26"/>
          <w:lang w:val="uk-UA"/>
        </w:rPr>
      </w:r>
      <w:r w:rsidR="00E46712" w:rsidRPr="00CE199E">
        <w:rPr>
          <w:color w:val="000000"/>
          <w:szCs w:val="26"/>
          <w:lang w:val="uk-UA"/>
        </w:rPr>
        <w:fldChar w:fldCharType="separate"/>
      </w:r>
      <w:r w:rsidR="009414FA" w:rsidRPr="00CE199E">
        <w:rPr>
          <w:b/>
          <w:bCs/>
          <w:sz w:val="24"/>
          <w:szCs w:val="24"/>
          <w:lang w:val="uk-UA"/>
        </w:rPr>
        <w:t xml:space="preserve">Рисунок </w:t>
      </w:r>
      <w:r w:rsidR="009414FA">
        <w:rPr>
          <w:b/>
          <w:bCs/>
          <w:noProof/>
          <w:sz w:val="24"/>
          <w:szCs w:val="24"/>
          <w:lang w:val="uk-UA"/>
        </w:rPr>
        <w:t>17</w:t>
      </w:r>
      <w:r w:rsidR="00E46712" w:rsidRPr="00CE199E">
        <w:rPr>
          <w:color w:val="000000"/>
          <w:szCs w:val="26"/>
          <w:lang w:val="uk-UA"/>
        </w:rPr>
        <w:fldChar w:fldCharType="end"/>
      </w:r>
      <w:r w:rsidRPr="00CE199E">
        <w:rPr>
          <w:color w:val="000000"/>
          <w:szCs w:val="26"/>
          <w:lang w:val="uk-UA"/>
        </w:rPr>
        <w:t>):</w:t>
      </w:r>
    </w:p>
    <w:p w14:paraId="71A67094" w14:textId="77777777" w:rsidR="00BC5034" w:rsidRPr="00CE199E" w:rsidRDefault="00BC5034" w:rsidP="00BC5034">
      <w:pPr>
        <w:keepNext/>
        <w:ind w:firstLine="0"/>
        <w:jc w:val="center"/>
        <w:rPr>
          <w:lang w:val="uk-UA"/>
        </w:rPr>
      </w:pPr>
      <w:r w:rsidRPr="00CE199E">
        <w:rPr>
          <w:noProof/>
          <w:lang w:val="uk-UA" w:eastAsia="uk-UA"/>
        </w:rPr>
        <w:drawing>
          <wp:inline distT="0" distB="0" distL="0" distR="0" wp14:anchorId="37FF396E" wp14:editId="2E8E9BA7">
            <wp:extent cx="5554800" cy="3607200"/>
            <wp:effectExtent l="19050" t="19050" r="27305" b="12700"/>
            <wp:docPr id="163" name="Рисунок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5554800" cy="3607200"/>
                    </a:xfrm>
                    <a:prstGeom prst="rect">
                      <a:avLst/>
                    </a:prstGeom>
                    <a:ln>
                      <a:solidFill>
                        <a:schemeClr val="accent1"/>
                      </a:solidFill>
                    </a:ln>
                  </pic:spPr>
                </pic:pic>
              </a:graphicData>
            </a:graphic>
          </wp:inline>
        </w:drawing>
      </w:r>
    </w:p>
    <w:p w14:paraId="1939BF66" w14:textId="22A72913" w:rsidR="00BC5034" w:rsidRPr="00CE199E" w:rsidRDefault="00BC5034" w:rsidP="00E46712">
      <w:pPr>
        <w:pStyle w:val="a7"/>
        <w:spacing w:before="120"/>
        <w:rPr>
          <w:b/>
          <w:bCs/>
          <w:color w:val="000000"/>
          <w:sz w:val="24"/>
          <w:szCs w:val="24"/>
          <w:lang w:val="uk-UA"/>
        </w:rPr>
      </w:pPr>
      <w:bookmarkStart w:id="163" w:name="_Ref104887134"/>
      <w:bookmarkStart w:id="164" w:name="_Ref102406319"/>
      <w:bookmarkStart w:id="165" w:name="_Toc104391397"/>
      <w:bookmarkStart w:id="166" w:name="_Toc192240209"/>
      <w:r w:rsidRPr="00CE199E">
        <w:rPr>
          <w:b/>
          <w:bCs/>
          <w:sz w:val="24"/>
          <w:szCs w:val="24"/>
          <w:lang w:val="uk-UA"/>
        </w:rPr>
        <w:t xml:space="preserve">Рисунок </w:t>
      </w:r>
      <w:r w:rsidRPr="00CE199E">
        <w:rPr>
          <w:b/>
          <w:bCs/>
          <w:sz w:val="24"/>
          <w:szCs w:val="24"/>
          <w:lang w:val="uk-UA"/>
        </w:rPr>
        <w:fldChar w:fldCharType="begin"/>
      </w:r>
      <w:r w:rsidRPr="00CE199E">
        <w:rPr>
          <w:b/>
          <w:bCs/>
          <w:sz w:val="24"/>
          <w:szCs w:val="24"/>
          <w:lang w:val="uk-UA"/>
        </w:rPr>
        <w:instrText xml:space="preserve"> SEQ Рисунок \* ARABIC </w:instrText>
      </w:r>
      <w:r w:rsidRPr="00CE199E">
        <w:rPr>
          <w:b/>
          <w:bCs/>
          <w:sz w:val="24"/>
          <w:szCs w:val="24"/>
          <w:lang w:val="uk-UA"/>
        </w:rPr>
        <w:fldChar w:fldCharType="separate"/>
      </w:r>
      <w:r w:rsidR="009414FA">
        <w:rPr>
          <w:b/>
          <w:bCs/>
          <w:noProof/>
          <w:sz w:val="24"/>
          <w:szCs w:val="24"/>
          <w:lang w:val="uk-UA"/>
        </w:rPr>
        <w:t>17</w:t>
      </w:r>
      <w:r w:rsidRPr="00CE199E">
        <w:rPr>
          <w:b/>
          <w:bCs/>
          <w:sz w:val="24"/>
          <w:szCs w:val="24"/>
          <w:lang w:val="uk-UA"/>
        </w:rPr>
        <w:fldChar w:fldCharType="end"/>
      </w:r>
      <w:bookmarkEnd w:id="163"/>
      <w:r w:rsidRPr="00CE199E">
        <w:rPr>
          <w:b/>
          <w:bCs/>
          <w:sz w:val="24"/>
          <w:szCs w:val="24"/>
          <w:lang w:val="uk-UA"/>
        </w:rPr>
        <w:t xml:space="preserve">. </w:t>
      </w:r>
      <w:r w:rsidR="003B6B54" w:rsidRPr="00CE199E">
        <w:rPr>
          <w:b/>
          <w:bCs/>
          <w:sz w:val="24"/>
          <w:szCs w:val="24"/>
          <w:lang w:val="uk-UA"/>
        </w:rPr>
        <w:t>Індикація процесу о</w:t>
      </w:r>
      <w:r w:rsidRPr="00CE199E">
        <w:rPr>
          <w:b/>
          <w:bCs/>
          <w:sz w:val="24"/>
          <w:szCs w:val="24"/>
          <w:lang w:val="uk-UA"/>
        </w:rPr>
        <w:t xml:space="preserve">новлення </w:t>
      </w:r>
      <w:r w:rsidR="003B6B54" w:rsidRPr="00CE199E">
        <w:rPr>
          <w:b/>
          <w:bCs/>
          <w:sz w:val="24"/>
          <w:szCs w:val="24"/>
          <w:lang w:val="uk-UA"/>
        </w:rPr>
        <w:t>інформації про</w:t>
      </w:r>
      <w:r w:rsidRPr="00CE199E">
        <w:rPr>
          <w:b/>
          <w:bCs/>
          <w:sz w:val="24"/>
          <w:szCs w:val="24"/>
          <w:lang w:val="uk-UA"/>
        </w:rPr>
        <w:t xml:space="preserve"> ПРРО</w:t>
      </w:r>
      <w:bookmarkEnd w:id="164"/>
      <w:bookmarkEnd w:id="165"/>
      <w:bookmarkEnd w:id="166"/>
    </w:p>
    <w:p w14:paraId="5770799B" w14:textId="1DA83CB1" w:rsidR="00BC5034" w:rsidRPr="00CE199E" w:rsidRDefault="00BC5034" w:rsidP="00BC5034">
      <w:pPr>
        <w:rPr>
          <w:color w:val="000000"/>
          <w:szCs w:val="26"/>
          <w:lang w:val="uk-UA"/>
        </w:rPr>
      </w:pPr>
      <w:r w:rsidRPr="00CE199E">
        <w:rPr>
          <w:color w:val="000000"/>
          <w:szCs w:val="26"/>
          <w:lang w:val="uk-UA"/>
        </w:rPr>
        <w:t>Після оновлення даних ПЗ повідомить про результат операції (</w:t>
      </w:r>
      <w:r w:rsidR="00E46712" w:rsidRPr="00CE199E">
        <w:rPr>
          <w:color w:val="000000"/>
          <w:szCs w:val="26"/>
          <w:lang w:val="uk-UA"/>
        </w:rPr>
        <w:fldChar w:fldCharType="begin"/>
      </w:r>
      <w:r w:rsidR="00E46712" w:rsidRPr="00CE199E">
        <w:rPr>
          <w:color w:val="000000"/>
          <w:szCs w:val="26"/>
          <w:lang w:val="uk-UA"/>
        </w:rPr>
        <w:instrText xml:space="preserve"> REF _Ref104887148 \h </w:instrText>
      </w:r>
      <w:r w:rsidR="00E46712" w:rsidRPr="00CE199E">
        <w:rPr>
          <w:color w:val="000000"/>
          <w:szCs w:val="26"/>
          <w:lang w:val="uk-UA"/>
        </w:rPr>
      </w:r>
      <w:r w:rsidR="00E46712" w:rsidRPr="00CE199E">
        <w:rPr>
          <w:color w:val="000000"/>
          <w:szCs w:val="26"/>
          <w:lang w:val="uk-UA"/>
        </w:rPr>
        <w:fldChar w:fldCharType="separate"/>
      </w:r>
      <w:r w:rsidR="009414FA" w:rsidRPr="00CE199E">
        <w:rPr>
          <w:b/>
          <w:bCs/>
          <w:sz w:val="24"/>
          <w:szCs w:val="24"/>
          <w:lang w:val="uk-UA"/>
        </w:rPr>
        <w:t xml:space="preserve">Рисунок </w:t>
      </w:r>
      <w:r w:rsidR="009414FA">
        <w:rPr>
          <w:b/>
          <w:bCs/>
          <w:noProof/>
          <w:sz w:val="24"/>
          <w:szCs w:val="24"/>
          <w:lang w:val="uk-UA"/>
        </w:rPr>
        <w:t>18</w:t>
      </w:r>
      <w:r w:rsidR="00E46712" w:rsidRPr="00CE199E">
        <w:rPr>
          <w:color w:val="000000"/>
          <w:szCs w:val="26"/>
          <w:lang w:val="uk-UA"/>
        </w:rPr>
        <w:fldChar w:fldCharType="end"/>
      </w:r>
      <w:r w:rsidRPr="00CE199E">
        <w:rPr>
          <w:color w:val="000000"/>
          <w:szCs w:val="26"/>
          <w:lang w:val="uk-UA"/>
        </w:rPr>
        <w:t>):</w:t>
      </w:r>
    </w:p>
    <w:p w14:paraId="10F60913" w14:textId="77777777" w:rsidR="00BC5034" w:rsidRPr="00CE199E" w:rsidRDefault="00BC5034" w:rsidP="00BC5034">
      <w:pPr>
        <w:keepNext/>
        <w:ind w:firstLine="0"/>
        <w:jc w:val="center"/>
        <w:rPr>
          <w:lang w:val="uk-UA"/>
        </w:rPr>
      </w:pPr>
      <w:r w:rsidRPr="00CE199E">
        <w:rPr>
          <w:noProof/>
          <w:lang w:val="uk-UA" w:eastAsia="uk-UA"/>
        </w:rPr>
        <w:lastRenderedPageBreak/>
        <w:drawing>
          <wp:inline distT="0" distB="0" distL="0" distR="0" wp14:anchorId="373876B2" wp14:editId="2950B7DB">
            <wp:extent cx="5623200" cy="3650400"/>
            <wp:effectExtent l="19050" t="19050" r="15875" b="26670"/>
            <wp:docPr id="165" name="Рисунок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5623200" cy="3650400"/>
                    </a:xfrm>
                    <a:prstGeom prst="rect">
                      <a:avLst/>
                    </a:prstGeom>
                    <a:ln>
                      <a:solidFill>
                        <a:schemeClr val="accent1"/>
                      </a:solidFill>
                    </a:ln>
                  </pic:spPr>
                </pic:pic>
              </a:graphicData>
            </a:graphic>
          </wp:inline>
        </w:drawing>
      </w:r>
    </w:p>
    <w:p w14:paraId="49C6E89B" w14:textId="6BBE641D" w:rsidR="00BC5034" w:rsidRPr="00CE199E" w:rsidRDefault="00BC5034" w:rsidP="00BC5034">
      <w:pPr>
        <w:pStyle w:val="a7"/>
        <w:rPr>
          <w:b/>
          <w:bCs/>
          <w:color w:val="000000"/>
          <w:sz w:val="24"/>
          <w:szCs w:val="24"/>
          <w:lang w:val="uk-UA"/>
        </w:rPr>
      </w:pPr>
      <w:bookmarkStart w:id="167" w:name="_Ref104887148"/>
      <w:bookmarkStart w:id="168" w:name="_Toc104391398"/>
      <w:bookmarkStart w:id="169" w:name="_Toc192240210"/>
      <w:bookmarkStart w:id="170" w:name="_Ref102406586"/>
      <w:r w:rsidRPr="00CE199E">
        <w:rPr>
          <w:b/>
          <w:bCs/>
          <w:sz w:val="24"/>
          <w:szCs w:val="24"/>
          <w:lang w:val="uk-UA"/>
        </w:rPr>
        <w:t xml:space="preserve">Рисунок </w:t>
      </w:r>
      <w:r w:rsidRPr="00CE199E">
        <w:rPr>
          <w:b/>
          <w:bCs/>
          <w:sz w:val="24"/>
          <w:szCs w:val="24"/>
          <w:lang w:val="uk-UA"/>
        </w:rPr>
        <w:fldChar w:fldCharType="begin"/>
      </w:r>
      <w:r w:rsidRPr="00CE199E">
        <w:rPr>
          <w:b/>
          <w:bCs/>
          <w:sz w:val="24"/>
          <w:szCs w:val="24"/>
          <w:lang w:val="uk-UA"/>
        </w:rPr>
        <w:instrText xml:space="preserve"> SEQ Рисунок \* ARABIC </w:instrText>
      </w:r>
      <w:r w:rsidRPr="00CE199E">
        <w:rPr>
          <w:b/>
          <w:bCs/>
          <w:sz w:val="24"/>
          <w:szCs w:val="24"/>
          <w:lang w:val="uk-UA"/>
        </w:rPr>
        <w:fldChar w:fldCharType="separate"/>
      </w:r>
      <w:r w:rsidR="009414FA">
        <w:rPr>
          <w:b/>
          <w:bCs/>
          <w:noProof/>
          <w:sz w:val="24"/>
          <w:szCs w:val="24"/>
          <w:lang w:val="uk-UA"/>
        </w:rPr>
        <w:t>18</w:t>
      </w:r>
      <w:r w:rsidRPr="00CE199E">
        <w:rPr>
          <w:b/>
          <w:bCs/>
          <w:sz w:val="24"/>
          <w:szCs w:val="24"/>
          <w:lang w:val="uk-UA"/>
        </w:rPr>
        <w:fldChar w:fldCharType="end"/>
      </w:r>
      <w:bookmarkEnd w:id="167"/>
      <w:r w:rsidRPr="00CE199E">
        <w:rPr>
          <w:b/>
          <w:bCs/>
          <w:sz w:val="24"/>
          <w:szCs w:val="24"/>
          <w:lang w:val="uk-UA"/>
        </w:rPr>
        <w:t xml:space="preserve">. </w:t>
      </w:r>
      <w:r w:rsidR="003B6B54" w:rsidRPr="00CE199E">
        <w:rPr>
          <w:b/>
          <w:bCs/>
          <w:sz w:val="24"/>
          <w:szCs w:val="24"/>
          <w:lang w:val="uk-UA"/>
        </w:rPr>
        <w:t>Повідомлення про успішне оновлення інформації щодо зареєстрованих у СГ</w:t>
      </w:r>
      <w:r w:rsidRPr="00CE199E">
        <w:rPr>
          <w:b/>
          <w:bCs/>
          <w:sz w:val="24"/>
          <w:szCs w:val="24"/>
          <w:lang w:val="uk-UA"/>
        </w:rPr>
        <w:t xml:space="preserve"> ПРРО</w:t>
      </w:r>
      <w:bookmarkEnd w:id="168"/>
      <w:bookmarkEnd w:id="169"/>
      <w:r w:rsidRPr="00CE199E">
        <w:rPr>
          <w:b/>
          <w:bCs/>
          <w:sz w:val="24"/>
          <w:szCs w:val="24"/>
          <w:lang w:val="uk-UA"/>
        </w:rPr>
        <w:t xml:space="preserve"> </w:t>
      </w:r>
      <w:bookmarkEnd w:id="170"/>
    </w:p>
    <w:p w14:paraId="2178D026" w14:textId="368EA474" w:rsidR="00D21061" w:rsidRPr="00CE199E" w:rsidRDefault="00E4505B" w:rsidP="00E46712">
      <w:pPr>
        <w:pStyle w:val="3"/>
        <w:spacing w:before="360" w:after="120"/>
        <w:ind w:left="1417"/>
        <w:rPr>
          <w:rFonts w:cs="Times New Roman"/>
          <w:i w:val="0"/>
          <w:iCs/>
          <w:szCs w:val="26"/>
        </w:rPr>
      </w:pPr>
      <w:bookmarkStart w:id="171" w:name="_Toc192251838"/>
      <w:r w:rsidRPr="00CE199E">
        <w:rPr>
          <w:rFonts w:cs="Times New Roman"/>
          <w:i w:val="0"/>
          <w:iCs/>
          <w:szCs w:val="26"/>
        </w:rPr>
        <w:t>Перелік зареєстрованих ПРРО та перегляд інформації про них</w:t>
      </w:r>
      <w:bookmarkEnd w:id="171"/>
    </w:p>
    <w:p w14:paraId="025E648D" w14:textId="77777777" w:rsidR="008940AA" w:rsidRPr="00CE199E" w:rsidRDefault="003B6B54" w:rsidP="003B6B54">
      <w:pPr>
        <w:rPr>
          <w:color w:val="000000"/>
          <w:szCs w:val="26"/>
          <w:lang w:val="uk-UA"/>
        </w:rPr>
      </w:pPr>
      <w:r w:rsidRPr="00CE199E">
        <w:rPr>
          <w:color w:val="000000"/>
          <w:szCs w:val="26"/>
          <w:lang w:val="uk-UA"/>
        </w:rPr>
        <w:t xml:space="preserve">За замовчуванням у </w:t>
      </w:r>
      <w:r w:rsidR="005D3E33" w:rsidRPr="00CE199E">
        <w:rPr>
          <w:color w:val="000000"/>
          <w:szCs w:val="26"/>
          <w:lang w:val="uk-UA"/>
        </w:rPr>
        <w:t>г</w:t>
      </w:r>
      <w:r w:rsidRPr="00CE199E">
        <w:rPr>
          <w:color w:val="000000"/>
          <w:szCs w:val="26"/>
          <w:lang w:val="uk-UA"/>
        </w:rPr>
        <w:t xml:space="preserve">оловному вікні програми відображено відомості про всі ПРРО, що зареєстровані для обраного під час авторизації СГ. </w:t>
      </w:r>
    </w:p>
    <w:p w14:paraId="4FB9DCB6" w14:textId="704E2E98" w:rsidR="003B6B54" w:rsidRPr="00CE199E" w:rsidRDefault="003B6B54" w:rsidP="002A1D0D">
      <w:pPr>
        <w:spacing w:after="120"/>
        <w:rPr>
          <w:color w:val="000000"/>
          <w:szCs w:val="26"/>
          <w:lang w:val="uk-UA"/>
        </w:rPr>
      </w:pPr>
      <w:r w:rsidRPr="00CE199E">
        <w:rPr>
          <w:color w:val="000000"/>
          <w:szCs w:val="26"/>
          <w:lang w:val="uk-UA"/>
        </w:rPr>
        <w:t>Для кожного ПРРО формується окремий блок, в якому зібрані наступні дані:</w:t>
      </w:r>
    </w:p>
    <w:p w14:paraId="1364BE23" w14:textId="3044F3A3" w:rsidR="00683F98" w:rsidRPr="00CE199E" w:rsidRDefault="00683F98" w:rsidP="002A1D0D">
      <w:pPr>
        <w:pStyle w:val="a5"/>
        <w:widowControl w:val="0"/>
        <w:numPr>
          <w:ilvl w:val="0"/>
          <w:numId w:val="7"/>
        </w:numPr>
        <w:shd w:val="clear" w:color="auto" w:fill="FFFFFF"/>
        <w:tabs>
          <w:tab w:val="left" w:pos="907"/>
          <w:tab w:val="left" w:pos="1276"/>
        </w:tabs>
        <w:autoSpaceDE w:val="0"/>
        <w:autoSpaceDN w:val="0"/>
        <w:adjustRightInd w:val="0"/>
        <w:spacing w:before="0" w:line="240" w:lineRule="auto"/>
        <w:ind w:left="0" w:firstLine="851"/>
        <w:contextualSpacing w:val="0"/>
        <w:rPr>
          <w:noProof/>
          <w:lang w:val="uk-UA"/>
        </w:rPr>
      </w:pPr>
      <w:r w:rsidRPr="00CE199E">
        <w:rPr>
          <w:noProof/>
          <w:lang w:val="uk-UA"/>
        </w:rPr>
        <w:t xml:space="preserve">назва господарської одиниці, </w:t>
      </w:r>
      <w:r w:rsidR="005D3E33" w:rsidRPr="00CE199E">
        <w:rPr>
          <w:noProof/>
          <w:lang w:val="uk-UA"/>
        </w:rPr>
        <w:t xml:space="preserve">на </w:t>
      </w:r>
      <w:r w:rsidRPr="00CE199E">
        <w:rPr>
          <w:noProof/>
          <w:lang w:val="uk-UA"/>
        </w:rPr>
        <w:t>як</w:t>
      </w:r>
      <w:r w:rsidR="005D3E33" w:rsidRPr="00CE199E">
        <w:rPr>
          <w:noProof/>
          <w:lang w:val="uk-UA"/>
        </w:rPr>
        <w:t>у</w:t>
      </w:r>
      <w:r w:rsidRPr="00CE199E">
        <w:rPr>
          <w:noProof/>
          <w:lang w:val="uk-UA"/>
        </w:rPr>
        <w:t xml:space="preserve"> зареєстрован</w:t>
      </w:r>
      <w:r w:rsidR="005D3E33" w:rsidRPr="00CE199E">
        <w:rPr>
          <w:noProof/>
          <w:lang w:val="uk-UA"/>
        </w:rPr>
        <w:t>о</w:t>
      </w:r>
      <w:r w:rsidRPr="00CE199E">
        <w:rPr>
          <w:noProof/>
          <w:lang w:val="uk-UA"/>
        </w:rPr>
        <w:t xml:space="preserve"> ПРРО;</w:t>
      </w:r>
    </w:p>
    <w:p w14:paraId="1ADF12B8" w14:textId="2D587128" w:rsidR="00683F98" w:rsidRPr="00CE199E" w:rsidRDefault="00683F98" w:rsidP="002A1D0D">
      <w:pPr>
        <w:pStyle w:val="a5"/>
        <w:widowControl w:val="0"/>
        <w:numPr>
          <w:ilvl w:val="0"/>
          <w:numId w:val="7"/>
        </w:numPr>
        <w:shd w:val="clear" w:color="auto" w:fill="FFFFFF"/>
        <w:tabs>
          <w:tab w:val="left" w:pos="907"/>
          <w:tab w:val="left" w:pos="1276"/>
        </w:tabs>
        <w:autoSpaceDE w:val="0"/>
        <w:autoSpaceDN w:val="0"/>
        <w:adjustRightInd w:val="0"/>
        <w:spacing w:before="0" w:line="240" w:lineRule="auto"/>
        <w:ind w:left="0" w:firstLine="851"/>
        <w:contextualSpacing w:val="0"/>
        <w:rPr>
          <w:noProof/>
          <w:lang w:val="uk-UA"/>
        </w:rPr>
      </w:pPr>
      <w:r w:rsidRPr="00CE199E">
        <w:rPr>
          <w:noProof/>
          <w:lang w:val="uk-UA"/>
        </w:rPr>
        <w:t>фіскальний номер ПРРО;</w:t>
      </w:r>
    </w:p>
    <w:p w14:paraId="7ADDD3B0" w14:textId="043CAA96" w:rsidR="00683F98" w:rsidRPr="00CE199E" w:rsidRDefault="00683F98" w:rsidP="002A1D0D">
      <w:pPr>
        <w:pStyle w:val="a5"/>
        <w:widowControl w:val="0"/>
        <w:numPr>
          <w:ilvl w:val="0"/>
          <w:numId w:val="7"/>
        </w:numPr>
        <w:shd w:val="clear" w:color="auto" w:fill="FFFFFF"/>
        <w:tabs>
          <w:tab w:val="left" w:pos="907"/>
          <w:tab w:val="left" w:pos="1276"/>
        </w:tabs>
        <w:autoSpaceDE w:val="0"/>
        <w:autoSpaceDN w:val="0"/>
        <w:adjustRightInd w:val="0"/>
        <w:spacing w:before="0" w:line="240" w:lineRule="auto"/>
        <w:ind w:left="0" w:firstLine="851"/>
        <w:contextualSpacing w:val="0"/>
        <w:rPr>
          <w:noProof/>
          <w:lang w:val="uk-UA"/>
        </w:rPr>
      </w:pPr>
      <w:r w:rsidRPr="00CE199E">
        <w:rPr>
          <w:noProof/>
          <w:lang w:val="uk-UA"/>
        </w:rPr>
        <w:t>кнопка відкри</w:t>
      </w:r>
      <w:r w:rsidR="00B97815" w:rsidRPr="00CE199E">
        <w:rPr>
          <w:noProof/>
          <w:lang w:val="uk-UA"/>
        </w:rPr>
        <w:t>т</w:t>
      </w:r>
      <w:r w:rsidRPr="00CE199E">
        <w:rPr>
          <w:noProof/>
          <w:lang w:val="uk-UA"/>
        </w:rPr>
        <w:t>т</w:t>
      </w:r>
      <w:r w:rsidR="00B97815" w:rsidRPr="00CE199E">
        <w:rPr>
          <w:noProof/>
          <w:lang w:val="uk-UA"/>
        </w:rPr>
        <w:t>я</w:t>
      </w:r>
      <w:r w:rsidRPr="00CE199E">
        <w:rPr>
          <w:noProof/>
          <w:lang w:val="uk-UA"/>
        </w:rPr>
        <w:t xml:space="preserve"> зміни або кнопка переходу до відкритої зміни.</w:t>
      </w:r>
    </w:p>
    <w:p w14:paraId="42F73661" w14:textId="172DEAFE" w:rsidR="003034F6" w:rsidRPr="00CE199E" w:rsidRDefault="003034F6" w:rsidP="00F4219F">
      <w:pPr>
        <w:spacing w:before="120"/>
        <w:rPr>
          <w:color w:val="000000"/>
          <w:szCs w:val="26"/>
          <w:lang w:val="uk-UA"/>
        </w:rPr>
      </w:pPr>
      <w:r w:rsidRPr="00CE199E">
        <w:rPr>
          <w:color w:val="000000"/>
          <w:szCs w:val="26"/>
          <w:lang w:val="uk-UA"/>
        </w:rPr>
        <w:t>Статус відкритої зміни для кожного ПРРО позначається надписом «Відкрита» в правому верхньому куті блоку. В цьому статусі доступна кнопка «Перейти до зміни», яка підсвічується синім кольором.</w:t>
      </w:r>
    </w:p>
    <w:p w14:paraId="7C4E4CE8" w14:textId="0B8F610D" w:rsidR="00912742" w:rsidRPr="00CE199E" w:rsidRDefault="00683F98" w:rsidP="002A1D0D">
      <w:pPr>
        <w:spacing w:after="120"/>
        <w:rPr>
          <w:lang w:val="uk-UA"/>
        </w:rPr>
      </w:pPr>
      <w:r w:rsidRPr="00CE199E">
        <w:rPr>
          <w:color w:val="000000"/>
          <w:szCs w:val="26"/>
          <w:lang w:val="uk-UA"/>
        </w:rPr>
        <w:t>Статус закритої зміни не відображається. Для ПРРО у цьому статусі доступна кнопка «Відкрити зміну»</w:t>
      </w:r>
      <w:r w:rsidR="00912742" w:rsidRPr="00CE199E">
        <w:rPr>
          <w:color w:val="000000"/>
          <w:szCs w:val="26"/>
          <w:lang w:val="uk-UA"/>
        </w:rPr>
        <w:t xml:space="preserve"> </w:t>
      </w:r>
      <w:r w:rsidR="00912742" w:rsidRPr="00CE199E">
        <w:rPr>
          <w:lang w:val="uk-UA"/>
        </w:rPr>
        <w:t>(</w:t>
      </w:r>
      <w:r w:rsidR="006B38CD" w:rsidRPr="00CE199E">
        <w:rPr>
          <w:lang w:val="uk-UA"/>
        </w:rPr>
        <w:fldChar w:fldCharType="begin"/>
      </w:r>
      <w:r w:rsidR="006B38CD" w:rsidRPr="00CE199E">
        <w:rPr>
          <w:lang w:val="uk-UA"/>
        </w:rPr>
        <w:instrText xml:space="preserve"> REF _Ref104887163 \h </w:instrText>
      </w:r>
      <w:r w:rsidR="006B38CD" w:rsidRPr="00CE199E">
        <w:rPr>
          <w:lang w:val="uk-UA"/>
        </w:rPr>
      </w:r>
      <w:r w:rsidR="006B38CD" w:rsidRPr="00CE199E">
        <w:rPr>
          <w:lang w:val="uk-UA"/>
        </w:rPr>
        <w:fldChar w:fldCharType="separate"/>
      </w:r>
      <w:r w:rsidR="009414FA" w:rsidRPr="00CE199E">
        <w:rPr>
          <w:b/>
          <w:bCs/>
          <w:sz w:val="24"/>
          <w:szCs w:val="24"/>
          <w:lang w:val="uk-UA"/>
        </w:rPr>
        <w:t xml:space="preserve">Рисунок </w:t>
      </w:r>
      <w:r w:rsidR="009414FA">
        <w:rPr>
          <w:b/>
          <w:bCs/>
          <w:noProof/>
          <w:sz w:val="24"/>
          <w:szCs w:val="24"/>
          <w:lang w:val="uk-UA"/>
        </w:rPr>
        <w:t>19</w:t>
      </w:r>
      <w:r w:rsidR="006B38CD" w:rsidRPr="00CE199E">
        <w:rPr>
          <w:lang w:val="uk-UA"/>
        </w:rPr>
        <w:fldChar w:fldCharType="end"/>
      </w:r>
      <w:r w:rsidR="00912742" w:rsidRPr="00CE199E">
        <w:rPr>
          <w:lang w:val="uk-UA"/>
        </w:rPr>
        <w:t>)</w:t>
      </w:r>
      <w:r w:rsidR="002A1D0D" w:rsidRPr="00CE199E">
        <w:rPr>
          <w:lang w:val="uk-UA"/>
        </w:rPr>
        <w:t>:</w:t>
      </w:r>
    </w:p>
    <w:p w14:paraId="5CB8D209" w14:textId="18DB2399" w:rsidR="003034F6" w:rsidRPr="00CE199E" w:rsidRDefault="003034F6" w:rsidP="00952A49">
      <w:pPr>
        <w:pStyle w:val="a5"/>
        <w:widowControl w:val="0"/>
        <w:numPr>
          <w:ilvl w:val="0"/>
          <w:numId w:val="7"/>
        </w:numPr>
        <w:shd w:val="clear" w:color="auto" w:fill="FFFFFF"/>
        <w:tabs>
          <w:tab w:val="left" w:pos="907"/>
          <w:tab w:val="left" w:pos="1276"/>
        </w:tabs>
        <w:autoSpaceDE w:val="0"/>
        <w:autoSpaceDN w:val="0"/>
        <w:adjustRightInd w:val="0"/>
        <w:spacing w:before="0" w:line="240" w:lineRule="auto"/>
        <w:ind w:left="0" w:firstLine="851"/>
        <w:contextualSpacing w:val="0"/>
        <w:rPr>
          <w:noProof/>
          <w:lang w:val="uk-UA"/>
        </w:rPr>
      </w:pPr>
      <w:r w:rsidRPr="00CE199E">
        <w:rPr>
          <w:noProof/>
          <w:lang w:val="uk-UA"/>
        </w:rPr>
        <w:t>рожевим контуром виділено блок ПРРО для якого зміна відкрита</w:t>
      </w:r>
      <w:r w:rsidR="006B38CD" w:rsidRPr="00CE199E">
        <w:rPr>
          <w:noProof/>
          <w:lang w:val="uk-UA"/>
        </w:rPr>
        <w:t>;</w:t>
      </w:r>
    </w:p>
    <w:p w14:paraId="395E782A" w14:textId="29F16911" w:rsidR="003034F6" w:rsidRPr="00CE199E" w:rsidRDefault="003034F6" w:rsidP="00952A49">
      <w:pPr>
        <w:pStyle w:val="a5"/>
        <w:widowControl w:val="0"/>
        <w:numPr>
          <w:ilvl w:val="0"/>
          <w:numId w:val="7"/>
        </w:numPr>
        <w:shd w:val="clear" w:color="auto" w:fill="FFFFFF"/>
        <w:tabs>
          <w:tab w:val="left" w:pos="907"/>
          <w:tab w:val="left" w:pos="1276"/>
        </w:tabs>
        <w:autoSpaceDE w:val="0"/>
        <w:autoSpaceDN w:val="0"/>
        <w:adjustRightInd w:val="0"/>
        <w:spacing w:before="0" w:line="240" w:lineRule="auto"/>
        <w:ind w:left="0" w:firstLine="851"/>
        <w:contextualSpacing w:val="0"/>
        <w:rPr>
          <w:noProof/>
          <w:lang w:val="uk-UA"/>
        </w:rPr>
      </w:pPr>
      <w:r w:rsidRPr="00CE199E">
        <w:rPr>
          <w:noProof/>
          <w:lang w:val="uk-UA"/>
        </w:rPr>
        <w:t>жовтими контуром виділено блок</w:t>
      </w:r>
      <w:r w:rsidR="00FA5EC7" w:rsidRPr="00CE199E">
        <w:rPr>
          <w:noProof/>
          <w:lang w:val="uk-UA"/>
        </w:rPr>
        <w:t>и</w:t>
      </w:r>
      <w:r w:rsidRPr="00CE199E">
        <w:rPr>
          <w:noProof/>
          <w:lang w:val="uk-UA"/>
        </w:rPr>
        <w:t xml:space="preserve"> з ПРРО для як</w:t>
      </w:r>
      <w:r w:rsidR="00FA5EC7" w:rsidRPr="00CE199E">
        <w:rPr>
          <w:noProof/>
          <w:lang w:val="uk-UA"/>
        </w:rPr>
        <w:t>их</w:t>
      </w:r>
      <w:r w:rsidRPr="00CE199E">
        <w:rPr>
          <w:noProof/>
          <w:lang w:val="uk-UA"/>
        </w:rPr>
        <w:t xml:space="preserve"> зміна закрита.</w:t>
      </w:r>
    </w:p>
    <w:p w14:paraId="62E96820" w14:textId="2C7F091B" w:rsidR="00912742" w:rsidRPr="00CE199E" w:rsidRDefault="00FA5EC7" w:rsidP="00787310">
      <w:pPr>
        <w:keepNext/>
        <w:spacing w:line="240" w:lineRule="auto"/>
        <w:ind w:firstLine="0"/>
        <w:jc w:val="center"/>
        <w:rPr>
          <w:lang w:val="uk-UA"/>
        </w:rPr>
      </w:pPr>
      <w:r w:rsidRPr="00CE199E">
        <w:rPr>
          <w:noProof/>
          <w:lang w:val="uk-UA" w:eastAsia="uk-UA"/>
        </w:rPr>
        <w:lastRenderedPageBreak/>
        <w:drawing>
          <wp:inline distT="0" distB="0" distL="0" distR="0" wp14:anchorId="208D2C73" wp14:editId="2017D3FE">
            <wp:extent cx="6073140" cy="3247325"/>
            <wp:effectExtent l="19050" t="19050" r="22860" b="10795"/>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6075372" cy="3248518"/>
                    </a:xfrm>
                    <a:prstGeom prst="rect">
                      <a:avLst/>
                    </a:prstGeom>
                    <a:ln>
                      <a:solidFill>
                        <a:schemeClr val="accent1"/>
                      </a:solidFill>
                    </a:ln>
                  </pic:spPr>
                </pic:pic>
              </a:graphicData>
            </a:graphic>
          </wp:inline>
        </w:drawing>
      </w:r>
    </w:p>
    <w:p w14:paraId="0AE84C34" w14:textId="605FF4F4" w:rsidR="00683F98" w:rsidRPr="00CE199E" w:rsidRDefault="00912742" w:rsidP="006B38CD">
      <w:pPr>
        <w:pStyle w:val="a7"/>
        <w:spacing w:before="120"/>
        <w:rPr>
          <w:b/>
          <w:color w:val="000000"/>
          <w:sz w:val="24"/>
          <w:szCs w:val="24"/>
          <w:lang w:val="uk-UA"/>
        </w:rPr>
      </w:pPr>
      <w:bookmarkStart w:id="172" w:name="_Ref104887163"/>
      <w:bookmarkStart w:id="173" w:name="_Ref102652387"/>
      <w:bookmarkStart w:id="174" w:name="_Ref104376723"/>
      <w:bookmarkStart w:id="175" w:name="_Toc104391399"/>
      <w:bookmarkStart w:id="176" w:name="_Toc192240211"/>
      <w:r w:rsidRPr="00CE199E">
        <w:rPr>
          <w:b/>
          <w:bCs/>
          <w:sz w:val="24"/>
          <w:szCs w:val="24"/>
          <w:lang w:val="uk-UA"/>
        </w:rPr>
        <w:t xml:space="preserve">Рисунок </w:t>
      </w:r>
      <w:r w:rsidRPr="00CE199E">
        <w:rPr>
          <w:b/>
          <w:bCs/>
          <w:sz w:val="24"/>
          <w:szCs w:val="24"/>
          <w:lang w:val="uk-UA"/>
        </w:rPr>
        <w:fldChar w:fldCharType="begin"/>
      </w:r>
      <w:r w:rsidRPr="00CE199E">
        <w:rPr>
          <w:b/>
          <w:bCs/>
          <w:sz w:val="24"/>
          <w:szCs w:val="24"/>
          <w:lang w:val="uk-UA"/>
        </w:rPr>
        <w:instrText xml:space="preserve"> SEQ Рисунок \* ARABIC </w:instrText>
      </w:r>
      <w:r w:rsidRPr="00CE199E">
        <w:rPr>
          <w:b/>
          <w:bCs/>
          <w:sz w:val="24"/>
          <w:szCs w:val="24"/>
          <w:lang w:val="uk-UA"/>
        </w:rPr>
        <w:fldChar w:fldCharType="separate"/>
      </w:r>
      <w:r w:rsidR="009414FA">
        <w:rPr>
          <w:b/>
          <w:bCs/>
          <w:noProof/>
          <w:sz w:val="24"/>
          <w:szCs w:val="24"/>
          <w:lang w:val="uk-UA"/>
        </w:rPr>
        <w:t>19</w:t>
      </w:r>
      <w:r w:rsidRPr="00CE199E">
        <w:rPr>
          <w:b/>
          <w:bCs/>
          <w:sz w:val="24"/>
          <w:szCs w:val="24"/>
          <w:lang w:val="uk-UA"/>
        </w:rPr>
        <w:fldChar w:fldCharType="end"/>
      </w:r>
      <w:bookmarkEnd w:id="172"/>
      <w:r w:rsidRPr="00CE199E">
        <w:rPr>
          <w:b/>
          <w:bCs/>
          <w:sz w:val="24"/>
          <w:szCs w:val="24"/>
          <w:lang w:val="uk-UA"/>
        </w:rPr>
        <w:t xml:space="preserve">. </w:t>
      </w:r>
      <w:r w:rsidR="00D31D7A" w:rsidRPr="00CE199E">
        <w:rPr>
          <w:b/>
          <w:bCs/>
          <w:sz w:val="24"/>
          <w:szCs w:val="24"/>
          <w:lang w:val="uk-UA"/>
        </w:rPr>
        <w:t>Статуси змін у б</w:t>
      </w:r>
      <w:r w:rsidR="003034F6" w:rsidRPr="00CE199E">
        <w:rPr>
          <w:b/>
          <w:bCs/>
          <w:sz w:val="24"/>
          <w:szCs w:val="24"/>
          <w:lang w:val="uk-UA"/>
        </w:rPr>
        <w:t>лок</w:t>
      </w:r>
      <w:r w:rsidR="00D31D7A" w:rsidRPr="00CE199E">
        <w:rPr>
          <w:b/>
          <w:bCs/>
          <w:sz w:val="24"/>
          <w:szCs w:val="24"/>
          <w:lang w:val="uk-UA"/>
        </w:rPr>
        <w:t>ах</w:t>
      </w:r>
      <w:r w:rsidR="003034F6" w:rsidRPr="00CE199E">
        <w:rPr>
          <w:b/>
          <w:bCs/>
          <w:sz w:val="24"/>
          <w:szCs w:val="24"/>
          <w:lang w:val="uk-UA"/>
        </w:rPr>
        <w:t xml:space="preserve"> і</w:t>
      </w:r>
      <w:r w:rsidRPr="00CE199E">
        <w:rPr>
          <w:b/>
          <w:bCs/>
          <w:sz w:val="24"/>
          <w:szCs w:val="24"/>
          <w:lang w:val="uk-UA"/>
        </w:rPr>
        <w:t>нформаці</w:t>
      </w:r>
      <w:r w:rsidR="003034F6" w:rsidRPr="00CE199E">
        <w:rPr>
          <w:b/>
          <w:bCs/>
          <w:sz w:val="24"/>
          <w:szCs w:val="24"/>
          <w:lang w:val="uk-UA"/>
        </w:rPr>
        <w:t>ї</w:t>
      </w:r>
      <w:r w:rsidRPr="00CE199E">
        <w:rPr>
          <w:b/>
          <w:bCs/>
          <w:sz w:val="24"/>
          <w:szCs w:val="24"/>
          <w:lang w:val="uk-UA"/>
        </w:rPr>
        <w:t xml:space="preserve"> про ПРРО</w:t>
      </w:r>
      <w:bookmarkEnd w:id="173"/>
      <w:r w:rsidR="00D31D7A" w:rsidRPr="00CE199E">
        <w:rPr>
          <w:b/>
          <w:bCs/>
          <w:sz w:val="24"/>
          <w:szCs w:val="24"/>
          <w:lang w:val="uk-UA"/>
        </w:rPr>
        <w:t>. Вікно розділу «Каси»</w:t>
      </w:r>
      <w:bookmarkEnd w:id="174"/>
      <w:bookmarkEnd w:id="175"/>
      <w:bookmarkEnd w:id="176"/>
    </w:p>
    <w:p w14:paraId="724052A9" w14:textId="0308EAFD" w:rsidR="00A607B2" w:rsidRPr="00CE199E" w:rsidRDefault="00A607B2" w:rsidP="006B3C08">
      <w:pPr>
        <w:spacing w:before="240" w:after="120"/>
        <w:rPr>
          <w:color w:val="000000"/>
          <w:szCs w:val="26"/>
          <w:lang w:val="uk-UA"/>
        </w:rPr>
      </w:pPr>
      <w:r w:rsidRPr="00CE199E">
        <w:rPr>
          <w:color w:val="000000"/>
          <w:szCs w:val="26"/>
          <w:lang w:val="uk-UA"/>
        </w:rPr>
        <w:t xml:space="preserve">Щоб обрати ПРРО, які належать до певної ГО, </w:t>
      </w:r>
      <w:r w:rsidR="00E538C2" w:rsidRPr="00CE199E">
        <w:rPr>
          <w:color w:val="000000"/>
          <w:szCs w:val="26"/>
          <w:lang w:val="uk-UA"/>
        </w:rPr>
        <w:t xml:space="preserve">у полі </w:t>
      </w:r>
      <w:r w:rsidR="005B16D7" w:rsidRPr="00CE199E">
        <w:rPr>
          <w:color w:val="000000"/>
          <w:szCs w:val="26"/>
          <w:lang w:val="uk-UA"/>
        </w:rPr>
        <w:t>«</w:t>
      </w:r>
      <w:r w:rsidR="00E538C2" w:rsidRPr="00CE199E">
        <w:rPr>
          <w:color w:val="000000"/>
          <w:szCs w:val="26"/>
          <w:lang w:val="uk-UA"/>
        </w:rPr>
        <w:t>Обрано</w:t>
      </w:r>
      <w:r w:rsidR="005B16D7" w:rsidRPr="00CE199E">
        <w:rPr>
          <w:color w:val="000000"/>
          <w:szCs w:val="26"/>
          <w:lang w:val="uk-UA"/>
        </w:rPr>
        <w:t>»</w:t>
      </w:r>
      <w:r w:rsidR="00E538C2" w:rsidRPr="00CE199E">
        <w:rPr>
          <w:color w:val="000000"/>
          <w:szCs w:val="26"/>
          <w:lang w:val="uk-UA"/>
        </w:rPr>
        <w:t xml:space="preserve"> </w:t>
      </w:r>
      <w:r w:rsidR="00AF6C3B" w:rsidRPr="00CE199E">
        <w:rPr>
          <w:color w:val="000000"/>
          <w:szCs w:val="26"/>
          <w:lang w:val="uk-UA"/>
        </w:rPr>
        <w:t xml:space="preserve">натисніть </w:t>
      </w:r>
      <w:r w:rsidR="007C0363" w:rsidRPr="00CE199E">
        <w:rPr>
          <w:noProof/>
          <w:lang w:val="uk-UA" w:eastAsia="uk-UA"/>
        </w:rPr>
        <w:drawing>
          <wp:inline distT="0" distB="0" distL="0" distR="0" wp14:anchorId="2A044C74" wp14:editId="6848CC2C">
            <wp:extent cx="228571" cy="228571"/>
            <wp:effectExtent l="19050" t="19050" r="19685" b="19685"/>
            <wp:docPr id="159" name="Рисунок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28571" cy="228571"/>
                    </a:xfrm>
                    <a:prstGeom prst="rect">
                      <a:avLst/>
                    </a:prstGeom>
                    <a:ln>
                      <a:solidFill>
                        <a:schemeClr val="accent1"/>
                      </a:solidFill>
                    </a:ln>
                  </pic:spPr>
                </pic:pic>
              </a:graphicData>
            </a:graphic>
          </wp:inline>
        </w:drawing>
      </w:r>
      <w:r w:rsidR="00AF6C3B" w:rsidRPr="00CE199E">
        <w:rPr>
          <w:color w:val="000000"/>
          <w:szCs w:val="26"/>
          <w:lang w:val="uk-UA"/>
        </w:rPr>
        <w:t xml:space="preserve">. У списку, що відкриється, </w:t>
      </w:r>
      <w:r w:rsidR="003E14C0" w:rsidRPr="00CE199E">
        <w:rPr>
          <w:color w:val="000000"/>
          <w:szCs w:val="26"/>
          <w:lang w:val="uk-UA"/>
        </w:rPr>
        <w:t>встановіть відмітки біля</w:t>
      </w:r>
      <w:r w:rsidRPr="00CE199E">
        <w:rPr>
          <w:color w:val="000000"/>
          <w:szCs w:val="26"/>
          <w:lang w:val="uk-UA"/>
        </w:rPr>
        <w:t xml:space="preserve"> назв господарськ</w:t>
      </w:r>
      <w:r w:rsidR="003E14C0" w:rsidRPr="00CE199E">
        <w:rPr>
          <w:color w:val="000000"/>
          <w:szCs w:val="26"/>
          <w:lang w:val="uk-UA"/>
        </w:rPr>
        <w:t>их</w:t>
      </w:r>
      <w:r w:rsidRPr="00CE199E">
        <w:rPr>
          <w:color w:val="000000"/>
          <w:szCs w:val="26"/>
          <w:lang w:val="uk-UA"/>
        </w:rPr>
        <w:t xml:space="preserve"> одиниц</w:t>
      </w:r>
      <w:r w:rsidR="003E14C0" w:rsidRPr="00CE199E">
        <w:rPr>
          <w:color w:val="000000"/>
          <w:szCs w:val="26"/>
          <w:lang w:val="uk-UA"/>
        </w:rPr>
        <w:t>ь</w:t>
      </w:r>
      <w:r w:rsidR="00AF6C3B" w:rsidRPr="00CE199E">
        <w:rPr>
          <w:color w:val="000000"/>
          <w:szCs w:val="26"/>
          <w:lang w:val="uk-UA"/>
        </w:rPr>
        <w:t xml:space="preserve"> (</w:t>
      </w:r>
      <w:r w:rsidR="00AF02B6" w:rsidRPr="00CE199E">
        <w:rPr>
          <w:color w:val="000000"/>
          <w:szCs w:val="26"/>
          <w:lang w:val="uk-UA"/>
        </w:rPr>
        <w:fldChar w:fldCharType="begin"/>
      </w:r>
      <w:r w:rsidR="00AF02B6" w:rsidRPr="00CE199E">
        <w:rPr>
          <w:color w:val="000000"/>
          <w:szCs w:val="26"/>
          <w:lang w:val="uk-UA"/>
        </w:rPr>
        <w:instrText xml:space="preserve"> REF _Ref104887196 \h </w:instrText>
      </w:r>
      <w:r w:rsidR="00AF02B6" w:rsidRPr="00CE199E">
        <w:rPr>
          <w:color w:val="000000"/>
          <w:szCs w:val="26"/>
          <w:lang w:val="uk-UA"/>
        </w:rPr>
      </w:r>
      <w:r w:rsidR="00AF02B6" w:rsidRPr="00CE199E">
        <w:rPr>
          <w:color w:val="000000"/>
          <w:szCs w:val="26"/>
          <w:lang w:val="uk-UA"/>
        </w:rPr>
        <w:fldChar w:fldCharType="separate"/>
      </w:r>
      <w:r w:rsidR="009414FA" w:rsidRPr="00CE199E">
        <w:rPr>
          <w:b/>
          <w:bCs/>
          <w:sz w:val="24"/>
          <w:szCs w:val="24"/>
          <w:lang w:val="uk-UA"/>
        </w:rPr>
        <w:t xml:space="preserve">Рисунок </w:t>
      </w:r>
      <w:r w:rsidR="009414FA">
        <w:rPr>
          <w:b/>
          <w:bCs/>
          <w:noProof/>
          <w:sz w:val="24"/>
          <w:szCs w:val="24"/>
          <w:lang w:val="uk-UA"/>
        </w:rPr>
        <w:t>20</w:t>
      </w:r>
      <w:r w:rsidR="00AF02B6" w:rsidRPr="00CE199E">
        <w:rPr>
          <w:color w:val="000000"/>
          <w:szCs w:val="26"/>
          <w:lang w:val="uk-UA"/>
        </w:rPr>
        <w:fldChar w:fldCharType="end"/>
      </w:r>
      <w:r w:rsidR="00D82CA5" w:rsidRPr="00CE199E">
        <w:rPr>
          <w:color w:val="000000"/>
          <w:szCs w:val="26"/>
          <w:lang w:val="uk-UA"/>
        </w:rPr>
        <w:t>)</w:t>
      </w:r>
      <w:r w:rsidRPr="00CE199E">
        <w:rPr>
          <w:color w:val="000000"/>
          <w:szCs w:val="26"/>
          <w:lang w:val="uk-UA"/>
        </w:rPr>
        <w:t>:</w:t>
      </w:r>
    </w:p>
    <w:p w14:paraId="249E7651" w14:textId="7B8D7A7C" w:rsidR="003E14C0" w:rsidRPr="00CE199E" w:rsidRDefault="00832FDE" w:rsidP="00787310">
      <w:pPr>
        <w:keepNext/>
        <w:spacing w:line="240" w:lineRule="auto"/>
        <w:ind w:firstLine="0"/>
        <w:jc w:val="center"/>
        <w:rPr>
          <w:lang w:val="uk-UA"/>
        </w:rPr>
      </w:pPr>
      <w:r w:rsidRPr="00CE199E">
        <w:rPr>
          <w:noProof/>
          <w:lang w:val="uk-UA" w:eastAsia="uk-UA"/>
        </w:rPr>
        <w:drawing>
          <wp:inline distT="0" distB="0" distL="0" distR="0" wp14:anchorId="7DA0CF32" wp14:editId="48256269">
            <wp:extent cx="6025515" cy="2879295"/>
            <wp:effectExtent l="19050" t="19050" r="13335" b="1651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6029630" cy="2881261"/>
                    </a:xfrm>
                    <a:prstGeom prst="rect">
                      <a:avLst/>
                    </a:prstGeom>
                    <a:ln>
                      <a:solidFill>
                        <a:schemeClr val="accent1"/>
                      </a:solidFill>
                    </a:ln>
                  </pic:spPr>
                </pic:pic>
              </a:graphicData>
            </a:graphic>
          </wp:inline>
        </w:drawing>
      </w:r>
    </w:p>
    <w:p w14:paraId="26746ADF" w14:textId="172AC45C" w:rsidR="00AF6C3B" w:rsidRPr="00CE199E" w:rsidRDefault="003E14C0" w:rsidP="00AF02B6">
      <w:pPr>
        <w:pStyle w:val="a7"/>
        <w:spacing w:before="120"/>
        <w:rPr>
          <w:b/>
          <w:bCs/>
          <w:color w:val="000000"/>
          <w:sz w:val="24"/>
          <w:szCs w:val="24"/>
          <w:lang w:val="uk-UA"/>
        </w:rPr>
      </w:pPr>
      <w:bookmarkStart w:id="177" w:name="_Ref104887196"/>
      <w:bookmarkStart w:id="178" w:name="_Ref102405127"/>
      <w:bookmarkStart w:id="179" w:name="_Ref104376924"/>
      <w:bookmarkStart w:id="180" w:name="_Toc104391400"/>
      <w:bookmarkStart w:id="181" w:name="_Toc192240212"/>
      <w:r w:rsidRPr="00CE199E">
        <w:rPr>
          <w:b/>
          <w:bCs/>
          <w:sz w:val="24"/>
          <w:szCs w:val="24"/>
          <w:lang w:val="uk-UA"/>
        </w:rPr>
        <w:t xml:space="preserve">Рисунок </w:t>
      </w:r>
      <w:r w:rsidRPr="00CE199E">
        <w:rPr>
          <w:b/>
          <w:bCs/>
          <w:sz w:val="24"/>
          <w:szCs w:val="24"/>
          <w:lang w:val="uk-UA"/>
        </w:rPr>
        <w:fldChar w:fldCharType="begin"/>
      </w:r>
      <w:r w:rsidRPr="00CE199E">
        <w:rPr>
          <w:b/>
          <w:bCs/>
          <w:sz w:val="24"/>
          <w:szCs w:val="24"/>
          <w:lang w:val="uk-UA"/>
        </w:rPr>
        <w:instrText xml:space="preserve"> SEQ Рисунок \* ARABIC </w:instrText>
      </w:r>
      <w:r w:rsidRPr="00CE199E">
        <w:rPr>
          <w:b/>
          <w:bCs/>
          <w:sz w:val="24"/>
          <w:szCs w:val="24"/>
          <w:lang w:val="uk-UA"/>
        </w:rPr>
        <w:fldChar w:fldCharType="separate"/>
      </w:r>
      <w:r w:rsidR="009414FA">
        <w:rPr>
          <w:b/>
          <w:bCs/>
          <w:noProof/>
          <w:sz w:val="24"/>
          <w:szCs w:val="24"/>
          <w:lang w:val="uk-UA"/>
        </w:rPr>
        <w:t>20</w:t>
      </w:r>
      <w:r w:rsidRPr="00CE199E">
        <w:rPr>
          <w:b/>
          <w:bCs/>
          <w:sz w:val="24"/>
          <w:szCs w:val="24"/>
          <w:lang w:val="uk-UA"/>
        </w:rPr>
        <w:fldChar w:fldCharType="end"/>
      </w:r>
      <w:bookmarkEnd w:id="177"/>
      <w:r w:rsidRPr="00CE199E">
        <w:rPr>
          <w:b/>
          <w:bCs/>
          <w:sz w:val="24"/>
          <w:szCs w:val="24"/>
          <w:lang w:val="uk-UA"/>
        </w:rPr>
        <w:t>. Відбір</w:t>
      </w:r>
      <w:r w:rsidR="00832FDE" w:rsidRPr="00CE199E">
        <w:rPr>
          <w:b/>
          <w:bCs/>
          <w:sz w:val="24"/>
          <w:szCs w:val="24"/>
          <w:lang w:val="uk-UA"/>
        </w:rPr>
        <w:t xml:space="preserve"> інформації про</w:t>
      </w:r>
      <w:r w:rsidRPr="00CE199E">
        <w:rPr>
          <w:b/>
          <w:bCs/>
          <w:sz w:val="24"/>
          <w:szCs w:val="24"/>
          <w:lang w:val="uk-UA"/>
        </w:rPr>
        <w:t xml:space="preserve"> ПРРО за назвою ГО</w:t>
      </w:r>
      <w:bookmarkEnd w:id="178"/>
      <w:r w:rsidR="00832FDE" w:rsidRPr="00CE199E">
        <w:rPr>
          <w:b/>
          <w:bCs/>
          <w:sz w:val="24"/>
          <w:szCs w:val="24"/>
          <w:lang w:val="uk-UA"/>
        </w:rPr>
        <w:t>. Вікно розділу «Каси»</w:t>
      </w:r>
      <w:bookmarkEnd w:id="179"/>
      <w:bookmarkEnd w:id="180"/>
      <w:bookmarkEnd w:id="181"/>
    </w:p>
    <w:p w14:paraId="6560A2AE" w14:textId="25A8BFDE" w:rsidR="007C0363" w:rsidRPr="00CE199E" w:rsidRDefault="007C0363" w:rsidP="00AF6C3B">
      <w:pPr>
        <w:pStyle w:val="a5"/>
        <w:spacing w:before="0" w:after="0"/>
        <w:ind w:left="0" w:firstLine="709"/>
        <w:contextualSpacing w:val="0"/>
        <w:rPr>
          <w:color w:val="000000"/>
          <w:szCs w:val="26"/>
          <w:lang w:val="uk-UA"/>
        </w:rPr>
      </w:pPr>
      <w:r w:rsidRPr="00CE199E">
        <w:rPr>
          <w:color w:val="000000"/>
          <w:szCs w:val="26"/>
          <w:lang w:val="uk-UA"/>
        </w:rPr>
        <w:t>У вікні розділу буде відображено інформацію про ПРРО, що належать до обраних ГО.</w:t>
      </w:r>
    </w:p>
    <w:p w14:paraId="75C22489" w14:textId="3F4208F2" w:rsidR="008C730C" w:rsidRPr="00CE199E" w:rsidRDefault="00E4505B" w:rsidP="008C730C">
      <w:pPr>
        <w:pStyle w:val="a5"/>
        <w:spacing w:before="0" w:after="0"/>
        <w:ind w:left="0" w:firstLine="709"/>
        <w:contextualSpacing w:val="0"/>
        <w:rPr>
          <w:color w:val="000000"/>
          <w:szCs w:val="26"/>
          <w:lang w:val="uk-UA"/>
        </w:rPr>
      </w:pPr>
      <w:r w:rsidRPr="00CE199E">
        <w:rPr>
          <w:color w:val="000000"/>
          <w:szCs w:val="26"/>
          <w:lang w:val="uk-UA"/>
        </w:rPr>
        <w:t>Встановивши позначку «Всі ГО» можна швидко обрати усі ПРРО по суб’єкту господарювання, який обрано при авторизації.</w:t>
      </w:r>
    </w:p>
    <w:p w14:paraId="0480E9F5" w14:textId="212EC35D" w:rsidR="00A607B2" w:rsidRPr="00CE199E" w:rsidRDefault="00A607B2" w:rsidP="00AF02B6">
      <w:pPr>
        <w:pStyle w:val="a5"/>
        <w:spacing w:before="0" w:after="120"/>
        <w:ind w:left="0" w:firstLine="709"/>
        <w:contextualSpacing w:val="0"/>
        <w:rPr>
          <w:color w:val="000000"/>
          <w:szCs w:val="26"/>
          <w:lang w:val="uk-UA"/>
        </w:rPr>
      </w:pPr>
      <w:r w:rsidRPr="00CE199E">
        <w:rPr>
          <w:color w:val="000000"/>
          <w:szCs w:val="26"/>
          <w:lang w:val="uk-UA"/>
        </w:rPr>
        <w:t>Знайти певний ПРРО можна, вказавши його фіскальний номер</w:t>
      </w:r>
      <w:r w:rsidR="00AF6C3B" w:rsidRPr="00CE199E">
        <w:rPr>
          <w:color w:val="000000"/>
          <w:szCs w:val="26"/>
          <w:lang w:val="uk-UA"/>
        </w:rPr>
        <w:t xml:space="preserve"> у полі пошуку. У</w:t>
      </w:r>
      <w:r w:rsidRPr="00CE199E">
        <w:rPr>
          <w:color w:val="000000"/>
          <w:szCs w:val="26"/>
          <w:lang w:val="uk-UA"/>
        </w:rPr>
        <w:t xml:space="preserve"> вікні будуть відображені ПРРО, що відповідають введеному значенню</w:t>
      </w:r>
      <w:r w:rsidR="00AF6C3B" w:rsidRPr="00CE199E">
        <w:rPr>
          <w:color w:val="000000"/>
          <w:szCs w:val="26"/>
          <w:lang w:val="uk-UA"/>
        </w:rPr>
        <w:t xml:space="preserve"> (</w:t>
      </w:r>
      <w:r w:rsidR="00AF02B6" w:rsidRPr="00CE199E">
        <w:rPr>
          <w:color w:val="000000"/>
          <w:szCs w:val="26"/>
          <w:lang w:val="uk-UA"/>
        </w:rPr>
        <w:fldChar w:fldCharType="begin"/>
      </w:r>
      <w:r w:rsidR="00AF02B6" w:rsidRPr="00CE199E">
        <w:rPr>
          <w:color w:val="000000"/>
          <w:szCs w:val="26"/>
          <w:lang w:val="uk-UA"/>
        </w:rPr>
        <w:instrText xml:space="preserve"> REF _Ref104887208 \h </w:instrText>
      </w:r>
      <w:r w:rsidR="00AF02B6" w:rsidRPr="00CE199E">
        <w:rPr>
          <w:color w:val="000000"/>
          <w:szCs w:val="26"/>
          <w:lang w:val="uk-UA"/>
        </w:rPr>
      </w:r>
      <w:r w:rsidR="00AF02B6" w:rsidRPr="00CE199E">
        <w:rPr>
          <w:color w:val="000000"/>
          <w:szCs w:val="26"/>
          <w:lang w:val="uk-UA"/>
        </w:rPr>
        <w:fldChar w:fldCharType="separate"/>
      </w:r>
      <w:r w:rsidR="009414FA" w:rsidRPr="00CE199E">
        <w:rPr>
          <w:b/>
          <w:bCs/>
          <w:sz w:val="24"/>
          <w:szCs w:val="24"/>
          <w:lang w:val="uk-UA"/>
        </w:rPr>
        <w:t xml:space="preserve">Рисунок </w:t>
      </w:r>
      <w:r w:rsidR="009414FA">
        <w:rPr>
          <w:b/>
          <w:bCs/>
          <w:noProof/>
          <w:sz w:val="24"/>
          <w:szCs w:val="24"/>
          <w:lang w:val="uk-UA"/>
        </w:rPr>
        <w:t>21</w:t>
      </w:r>
      <w:r w:rsidR="00AF02B6" w:rsidRPr="00CE199E">
        <w:rPr>
          <w:color w:val="000000"/>
          <w:szCs w:val="26"/>
          <w:lang w:val="uk-UA"/>
        </w:rPr>
        <w:fldChar w:fldCharType="end"/>
      </w:r>
      <w:r w:rsidR="00AF6C3B" w:rsidRPr="00CE199E">
        <w:rPr>
          <w:color w:val="000000"/>
          <w:szCs w:val="26"/>
          <w:lang w:val="uk-UA"/>
        </w:rPr>
        <w:t>)</w:t>
      </w:r>
      <w:r w:rsidRPr="00CE199E">
        <w:rPr>
          <w:color w:val="000000"/>
          <w:szCs w:val="26"/>
          <w:lang w:val="uk-UA"/>
        </w:rPr>
        <w:t>:</w:t>
      </w:r>
    </w:p>
    <w:p w14:paraId="3B7152D1" w14:textId="77777777" w:rsidR="007C0363" w:rsidRPr="00CE199E" w:rsidRDefault="007C0363" w:rsidP="00787310">
      <w:pPr>
        <w:pStyle w:val="a5"/>
        <w:keepNext/>
        <w:spacing w:before="0" w:after="0" w:line="240" w:lineRule="auto"/>
        <w:ind w:left="0"/>
        <w:contextualSpacing w:val="0"/>
        <w:jc w:val="center"/>
        <w:rPr>
          <w:lang w:val="uk-UA"/>
        </w:rPr>
      </w:pPr>
      <w:r w:rsidRPr="00CE199E">
        <w:rPr>
          <w:noProof/>
          <w:lang w:val="uk-UA" w:eastAsia="uk-UA"/>
        </w:rPr>
        <w:lastRenderedPageBreak/>
        <w:drawing>
          <wp:inline distT="0" distB="0" distL="0" distR="0" wp14:anchorId="631A85CB" wp14:editId="1D3B9A8C">
            <wp:extent cx="5430499" cy="3525413"/>
            <wp:effectExtent l="19050" t="19050" r="18415" b="18415"/>
            <wp:docPr id="160" name="Рисунок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5456882" cy="3542541"/>
                    </a:xfrm>
                    <a:prstGeom prst="rect">
                      <a:avLst/>
                    </a:prstGeom>
                    <a:ln>
                      <a:solidFill>
                        <a:schemeClr val="accent1"/>
                      </a:solidFill>
                    </a:ln>
                  </pic:spPr>
                </pic:pic>
              </a:graphicData>
            </a:graphic>
          </wp:inline>
        </w:drawing>
      </w:r>
    </w:p>
    <w:p w14:paraId="11B56AED" w14:textId="55F417D9" w:rsidR="00AF6C3B" w:rsidRPr="00CE199E" w:rsidRDefault="007C0363" w:rsidP="00AF02B6">
      <w:pPr>
        <w:pStyle w:val="a7"/>
        <w:spacing w:before="120"/>
        <w:rPr>
          <w:b/>
          <w:bCs/>
          <w:sz w:val="24"/>
          <w:szCs w:val="24"/>
          <w:lang w:val="uk-UA"/>
        </w:rPr>
      </w:pPr>
      <w:bookmarkStart w:id="182" w:name="_Ref104887208"/>
      <w:bookmarkStart w:id="183" w:name="_Ref102405606"/>
      <w:bookmarkStart w:id="184" w:name="_Ref104376994"/>
      <w:bookmarkStart w:id="185" w:name="_Toc104391401"/>
      <w:bookmarkStart w:id="186" w:name="_Toc192240213"/>
      <w:r w:rsidRPr="00CE199E">
        <w:rPr>
          <w:b/>
          <w:bCs/>
          <w:sz w:val="24"/>
          <w:szCs w:val="24"/>
          <w:lang w:val="uk-UA"/>
        </w:rPr>
        <w:t xml:space="preserve">Рисунок </w:t>
      </w:r>
      <w:r w:rsidRPr="00CE199E">
        <w:rPr>
          <w:b/>
          <w:bCs/>
          <w:sz w:val="24"/>
          <w:szCs w:val="24"/>
          <w:lang w:val="uk-UA"/>
        </w:rPr>
        <w:fldChar w:fldCharType="begin"/>
      </w:r>
      <w:r w:rsidRPr="00CE199E">
        <w:rPr>
          <w:b/>
          <w:bCs/>
          <w:sz w:val="24"/>
          <w:szCs w:val="24"/>
          <w:lang w:val="uk-UA"/>
        </w:rPr>
        <w:instrText xml:space="preserve"> SEQ Рисунок \* ARABIC </w:instrText>
      </w:r>
      <w:r w:rsidRPr="00CE199E">
        <w:rPr>
          <w:b/>
          <w:bCs/>
          <w:sz w:val="24"/>
          <w:szCs w:val="24"/>
          <w:lang w:val="uk-UA"/>
        </w:rPr>
        <w:fldChar w:fldCharType="separate"/>
      </w:r>
      <w:r w:rsidR="009414FA">
        <w:rPr>
          <w:b/>
          <w:bCs/>
          <w:noProof/>
          <w:sz w:val="24"/>
          <w:szCs w:val="24"/>
          <w:lang w:val="uk-UA"/>
        </w:rPr>
        <w:t>21</w:t>
      </w:r>
      <w:r w:rsidRPr="00CE199E">
        <w:rPr>
          <w:b/>
          <w:bCs/>
          <w:sz w:val="24"/>
          <w:szCs w:val="24"/>
          <w:lang w:val="uk-UA"/>
        </w:rPr>
        <w:fldChar w:fldCharType="end"/>
      </w:r>
      <w:bookmarkEnd w:id="182"/>
      <w:r w:rsidRPr="00CE199E">
        <w:rPr>
          <w:b/>
          <w:bCs/>
          <w:sz w:val="24"/>
          <w:szCs w:val="24"/>
          <w:lang w:val="uk-UA"/>
        </w:rPr>
        <w:t xml:space="preserve">. </w:t>
      </w:r>
      <w:r w:rsidR="00E426F4" w:rsidRPr="00CE199E">
        <w:rPr>
          <w:b/>
          <w:bCs/>
          <w:sz w:val="24"/>
          <w:szCs w:val="24"/>
          <w:lang w:val="uk-UA"/>
        </w:rPr>
        <w:t>Пошук інформації про</w:t>
      </w:r>
      <w:r w:rsidRPr="00CE199E">
        <w:rPr>
          <w:b/>
          <w:bCs/>
          <w:sz w:val="24"/>
          <w:szCs w:val="24"/>
          <w:lang w:val="uk-UA"/>
        </w:rPr>
        <w:t xml:space="preserve"> ПРРО за фіскальним номером</w:t>
      </w:r>
      <w:bookmarkEnd w:id="183"/>
      <w:r w:rsidR="00E426F4" w:rsidRPr="00CE199E">
        <w:rPr>
          <w:b/>
          <w:bCs/>
          <w:sz w:val="24"/>
          <w:szCs w:val="24"/>
          <w:lang w:val="uk-UA"/>
        </w:rPr>
        <w:t>. Вікно розділу «Каси»</w:t>
      </w:r>
      <w:bookmarkEnd w:id="184"/>
      <w:bookmarkEnd w:id="185"/>
      <w:bookmarkEnd w:id="186"/>
    </w:p>
    <w:p w14:paraId="3A96C0D5" w14:textId="7CC6146D" w:rsidR="00785C8F" w:rsidRPr="00CE199E" w:rsidRDefault="00EB654C" w:rsidP="00457418">
      <w:pPr>
        <w:spacing w:before="240" w:after="120"/>
        <w:rPr>
          <w:color w:val="000000"/>
          <w:szCs w:val="26"/>
          <w:lang w:val="uk-UA"/>
        </w:rPr>
      </w:pPr>
      <w:r w:rsidRPr="00CE199E">
        <w:rPr>
          <w:color w:val="000000"/>
          <w:szCs w:val="26"/>
          <w:lang w:val="uk-UA"/>
        </w:rPr>
        <w:t>У полі пошуку можна обрати</w:t>
      </w:r>
      <w:r w:rsidR="008940AA" w:rsidRPr="00CE199E">
        <w:rPr>
          <w:color w:val="000000"/>
          <w:szCs w:val="26"/>
          <w:lang w:val="uk-UA"/>
        </w:rPr>
        <w:t xml:space="preserve"> фіскальний номер</w:t>
      </w:r>
      <w:r w:rsidRPr="00CE199E">
        <w:rPr>
          <w:color w:val="000000"/>
          <w:szCs w:val="26"/>
          <w:lang w:val="uk-UA"/>
        </w:rPr>
        <w:t xml:space="preserve"> необхідн</w:t>
      </w:r>
      <w:r w:rsidR="008940AA" w:rsidRPr="00CE199E">
        <w:rPr>
          <w:color w:val="000000"/>
          <w:szCs w:val="26"/>
          <w:lang w:val="uk-UA"/>
        </w:rPr>
        <w:t>ого</w:t>
      </w:r>
      <w:r w:rsidRPr="00CE199E">
        <w:rPr>
          <w:color w:val="000000"/>
          <w:szCs w:val="26"/>
          <w:lang w:val="uk-UA"/>
        </w:rPr>
        <w:t xml:space="preserve"> ПРРО із переліку всіх </w:t>
      </w:r>
      <w:r w:rsidR="00A9494C" w:rsidRPr="00CE199E">
        <w:rPr>
          <w:color w:val="000000"/>
          <w:szCs w:val="26"/>
          <w:lang w:val="uk-UA"/>
        </w:rPr>
        <w:t xml:space="preserve">доступних </w:t>
      </w:r>
      <w:r w:rsidRPr="00CE199E">
        <w:rPr>
          <w:color w:val="000000"/>
          <w:szCs w:val="26"/>
          <w:lang w:val="uk-UA"/>
        </w:rPr>
        <w:t xml:space="preserve">ПРРО. Для цього натисніть </w:t>
      </w:r>
      <w:r w:rsidRPr="00CE199E">
        <w:rPr>
          <w:noProof/>
          <w:lang w:val="uk-UA" w:eastAsia="uk-UA"/>
        </w:rPr>
        <w:drawing>
          <wp:inline distT="0" distB="0" distL="0" distR="0" wp14:anchorId="4F3F2E8E" wp14:editId="7A3D7A1D">
            <wp:extent cx="228571" cy="228571"/>
            <wp:effectExtent l="19050" t="19050" r="19685" b="19685"/>
            <wp:docPr id="162" name="Рисунок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28571" cy="228571"/>
                    </a:xfrm>
                    <a:prstGeom prst="rect">
                      <a:avLst/>
                    </a:prstGeom>
                    <a:ln>
                      <a:solidFill>
                        <a:schemeClr val="accent1"/>
                      </a:solidFill>
                    </a:ln>
                  </pic:spPr>
                </pic:pic>
              </a:graphicData>
            </a:graphic>
          </wp:inline>
        </w:drawing>
      </w:r>
      <w:r w:rsidRPr="00CE199E">
        <w:rPr>
          <w:color w:val="000000"/>
          <w:szCs w:val="26"/>
          <w:lang w:val="uk-UA"/>
        </w:rPr>
        <w:t xml:space="preserve"> та у списку, що відкриється, оберіть потрібний номер </w:t>
      </w:r>
      <w:r w:rsidR="00785C8F" w:rsidRPr="00CE199E">
        <w:rPr>
          <w:color w:val="000000"/>
          <w:szCs w:val="26"/>
          <w:lang w:val="uk-UA"/>
        </w:rPr>
        <w:t>(</w:t>
      </w:r>
      <w:r w:rsidR="00457418" w:rsidRPr="00CE199E">
        <w:rPr>
          <w:color w:val="000000"/>
          <w:szCs w:val="26"/>
          <w:lang w:val="uk-UA"/>
        </w:rPr>
        <w:fldChar w:fldCharType="begin"/>
      </w:r>
      <w:r w:rsidR="00457418" w:rsidRPr="00CE199E">
        <w:rPr>
          <w:color w:val="000000"/>
          <w:szCs w:val="26"/>
          <w:lang w:val="uk-UA"/>
        </w:rPr>
        <w:instrText xml:space="preserve"> REF _Ref104887219 \h </w:instrText>
      </w:r>
      <w:r w:rsidR="00457418" w:rsidRPr="00CE199E">
        <w:rPr>
          <w:color w:val="000000"/>
          <w:szCs w:val="26"/>
          <w:lang w:val="uk-UA"/>
        </w:rPr>
      </w:r>
      <w:r w:rsidR="00457418" w:rsidRPr="00CE199E">
        <w:rPr>
          <w:color w:val="000000"/>
          <w:szCs w:val="26"/>
          <w:lang w:val="uk-UA"/>
        </w:rPr>
        <w:fldChar w:fldCharType="separate"/>
      </w:r>
      <w:r w:rsidR="009414FA" w:rsidRPr="00CE199E">
        <w:rPr>
          <w:b/>
          <w:bCs/>
          <w:sz w:val="24"/>
          <w:szCs w:val="24"/>
          <w:lang w:val="uk-UA"/>
        </w:rPr>
        <w:t xml:space="preserve">Рисунок </w:t>
      </w:r>
      <w:r w:rsidR="009414FA">
        <w:rPr>
          <w:b/>
          <w:bCs/>
          <w:noProof/>
          <w:sz w:val="24"/>
          <w:szCs w:val="24"/>
          <w:lang w:val="uk-UA"/>
        </w:rPr>
        <w:t>22</w:t>
      </w:r>
      <w:r w:rsidR="00457418" w:rsidRPr="00CE199E">
        <w:rPr>
          <w:color w:val="000000"/>
          <w:szCs w:val="26"/>
          <w:lang w:val="uk-UA"/>
        </w:rPr>
        <w:fldChar w:fldCharType="end"/>
      </w:r>
      <w:r w:rsidR="00785C8F" w:rsidRPr="00CE199E">
        <w:rPr>
          <w:color w:val="000000"/>
          <w:szCs w:val="26"/>
          <w:lang w:val="uk-UA"/>
        </w:rPr>
        <w:t>):</w:t>
      </w:r>
    </w:p>
    <w:p w14:paraId="7822E934" w14:textId="77777777" w:rsidR="00785C8F" w:rsidRPr="00CE199E" w:rsidRDefault="00785C8F" w:rsidP="00787310">
      <w:pPr>
        <w:keepNext/>
        <w:spacing w:line="240" w:lineRule="auto"/>
        <w:ind w:firstLine="0"/>
        <w:jc w:val="center"/>
        <w:rPr>
          <w:lang w:val="uk-UA"/>
        </w:rPr>
      </w:pPr>
      <w:r w:rsidRPr="00CE199E">
        <w:rPr>
          <w:noProof/>
          <w:lang w:val="uk-UA" w:eastAsia="uk-UA"/>
        </w:rPr>
        <w:drawing>
          <wp:inline distT="0" distB="0" distL="0" distR="0" wp14:anchorId="774824CF" wp14:editId="1FAC0EE4">
            <wp:extent cx="5323223" cy="3456035"/>
            <wp:effectExtent l="19050" t="19050" r="10795" b="11430"/>
            <wp:docPr id="161" name="Рисунок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5361179" cy="3480678"/>
                    </a:xfrm>
                    <a:prstGeom prst="rect">
                      <a:avLst/>
                    </a:prstGeom>
                    <a:ln>
                      <a:solidFill>
                        <a:schemeClr val="accent1"/>
                      </a:solidFill>
                    </a:ln>
                  </pic:spPr>
                </pic:pic>
              </a:graphicData>
            </a:graphic>
          </wp:inline>
        </w:drawing>
      </w:r>
    </w:p>
    <w:p w14:paraId="6E596A19" w14:textId="6C04044D" w:rsidR="00785C8F" w:rsidRPr="00CE199E" w:rsidRDefault="00785C8F" w:rsidP="00457418">
      <w:pPr>
        <w:pStyle w:val="a7"/>
        <w:spacing w:before="120"/>
        <w:rPr>
          <w:b/>
          <w:bCs/>
          <w:color w:val="000000"/>
          <w:sz w:val="24"/>
          <w:szCs w:val="24"/>
          <w:lang w:val="uk-UA"/>
        </w:rPr>
      </w:pPr>
      <w:bookmarkStart w:id="187" w:name="_Ref104887219"/>
      <w:bookmarkStart w:id="188" w:name="_Ref102406011"/>
      <w:bookmarkStart w:id="189" w:name="_Ref104377073"/>
      <w:bookmarkStart w:id="190" w:name="_Toc104391402"/>
      <w:bookmarkStart w:id="191" w:name="_Toc192240214"/>
      <w:r w:rsidRPr="00CE199E">
        <w:rPr>
          <w:b/>
          <w:bCs/>
          <w:sz w:val="24"/>
          <w:szCs w:val="24"/>
          <w:lang w:val="uk-UA"/>
        </w:rPr>
        <w:t xml:space="preserve">Рисунок </w:t>
      </w:r>
      <w:r w:rsidRPr="00CE199E">
        <w:rPr>
          <w:b/>
          <w:bCs/>
          <w:sz w:val="24"/>
          <w:szCs w:val="24"/>
          <w:lang w:val="uk-UA"/>
        </w:rPr>
        <w:fldChar w:fldCharType="begin"/>
      </w:r>
      <w:r w:rsidRPr="00CE199E">
        <w:rPr>
          <w:b/>
          <w:bCs/>
          <w:sz w:val="24"/>
          <w:szCs w:val="24"/>
          <w:lang w:val="uk-UA"/>
        </w:rPr>
        <w:instrText xml:space="preserve"> SEQ Рисунок \* ARABIC </w:instrText>
      </w:r>
      <w:r w:rsidRPr="00CE199E">
        <w:rPr>
          <w:b/>
          <w:bCs/>
          <w:sz w:val="24"/>
          <w:szCs w:val="24"/>
          <w:lang w:val="uk-UA"/>
        </w:rPr>
        <w:fldChar w:fldCharType="separate"/>
      </w:r>
      <w:r w:rsidR="009414FA">
        <w:rPr>
          <w:b/>
          <w:bCs/>
          <w:noProof/>
          <w:sz w:val="24"/>
          <w:szCs w:val="24"/>
          <w:lang w:val="uk-UA"/>
        </w:rPr>
        <w:t>22</w:t>
      </w:r>
      <w:r w:rsidRPr="00CE199E">
        <w:rPr>
          <w:b/>
          <w:bCs/>
          <w:sz w:val="24"/>
          <w:szCs w:val="24"/>
          <w:lang w:val="uk-UA"/>
        </w:rPr>
        <w:fldChar w:fldCharType="end"/>
      </w:r>
      <w:bookmarkEnd w:id="187"/>
      <w:r w:rsidRPr="00CE199E">
        <w:rPr>
          <w:b/>
          <w:bCs/>
          <w:sz w:val="24"/>
          <w:szCs w:val="24"/>
          <w:lang w:val="uk-UA"/>
        </w:rPr>
        <w:t>. Вибір фіскальн</w:t>
      </w:r>
      <w:r w:rsidR="00D17F28" w:rsidRPr="00CE199E">
        <w:rPr>
          <w:b/>
          <w:bCs/>
          <w:sz w:val="24"/>
          <w:szCs w:val="24"/>
          <w:lang w:val="uk-UA"/>
        </w:rPr>
        <w:t>ого</w:t>
      </w:r>
      <w:r w:rsidRPr="00CE199E">
        <w:rPr>
          <w:b/>
          <w:bCs/>
          <w:sz w:val="24"/>
          <w:szCs w:val="24"/>
          <w:lang w:val="uk-UA"/>
        </w:rPr>
        <w:t xml:space="preserve"> номер</w:t>
      </w:r>
      <w:r w:rsidR="00D17F28" w:rsidRPr="00CE199E">
        <w:rPr>
          <w:b/>
          <w:bCs/>
          <w:sz w:val="24"/>
          <w:szCs w:val="24"/>
          <w:lang w:val="uk-UA"/>
        </w:rPr>
        <w:t>а</w:t>
      </w:r>
      <w:r w:rsidR="00E85989" w:rsidRPr="00CE199E">
        <w:rPr>
          <w:b/>
          <w:bCs/>
          <w:sz w:val="24"/>
          <w:szCs w:val="24"/>
          <w:lang w:val="uk-UA"/>
        </w:rPr>
        <w:t xml:space="preserve"> ПРРО</w:t>
      </w:r>
      <w:r w:rsidR="00D17F28" w:rsidRPr="00CE199E">
        <w:rPr>
          <w:b/>
          <w:bCs/>
          <w:sz w:val="24"/>
          <w:szCs w:val="24"/>
          <w:lang w:val="uk-UA"/>
        </w:rPr>
        <w:t xml:space="preserve"> із списку</w:t>
      </w:r>
      <w:bookmarkEnd w:id="188"/>
      <w:r w:rsidR="00E85989" w:rsidRPr="00CE199E">
        <w:rPr>
          <w:b/>
          <w:bCs/>
          <w:sz w:val="24"/>
          <w:szCs w:val="24"/>
          <w:lang w:val="uk-UA"/>
        </w:rPr>
        <w:t>. Вікно розділу «Каса»</w:t>
      </w:r>
      <w:bookmarkEnd w:id="189"/>
      <w:bookmarkEnd w:id="190"/>
      <w:bookmarkEnd w:id="191"/>
    </w:p>
    <w:p w14:paraId="310CC11C" w14:textId="48F71F6B" w:rsidR="007D6307" w:rsidRPr="00CE199E" w:rsidRDefault="007D6307" w:rsidP="006E1370">
      <w:pPr>
        <w:pStyle w:val="2"/>
        <w:spacing w:before="360"/>
        <w:ind w:left="578" w:hanging="578"/>
      </w:pPr>
      <w:bookmarkStart w:id="192" w:name="_Перегляд_та_редагування"/>
      <w:bookmarkStart w:id="193" w:name="_Налаштування_ПЗ_ПРРО"/>
      <w:bookmarkStart w:id="194" w:name="_Toc192251839"/>
      <w:bookmarkEnd w:id="192"/>
      <w:bookmarkEnd w:id="193"/>
      <w:r w:rsidRPr="00CE199E">
        <w:lastRenderedPageBreak/>
        <w:t>Налаштування ПЗ ПРРО</w:t>
      </w:r>
      <w:bookmarkEnd w:id="194"/>
    </w:p>
    <w:p w14:paraId="2BE7D9C8" w14:textId="246563DF" w:rsidR="00E05DF8" w:rsidRPr="00CE199E" w:rsidRDefault="00CC386C" w:rsidP="00764F98">
      <w:pPr>
        <w:shd w:val="clear" w:color="auto" w:fill="FFFFFF"/>
        <w:tabs>
          <w:tab w:val="left" w:pos="907"/>
          <w:tab w:val="left" w:pos="1276"/>
        </w:tabs>
        <w:spacing w:before="160" w:after="120"/>
        <w:ind w:firstLine="567"/>
        <w:rPr>
          <w:noProof/>
          <w:lang w:val="uk-UA"/>
        </w:rPr>
      </w:pPr>
      <w:r w:rsidRPr="00CE199E">
        <w:rPr>
          <w:szCs w:val="26"/>
          <w:lang w:val="uk-UA"/>
        </w:rPr>
        <w:t xml:space="preserve">Усі налаштування та перегляд необхідних показників зібрані в розділі «Налаштування». </w:t>
      </w:r>
      <w:r w:rsidR="00E05DF8" w:rsidRPr="00CE199E">
        <w:rPr>
          <w:noProof/>
          <w:lang w:val="uk-UA"/>
        </w:rPr>
        <w:t xml:space="preserve">Для переходу до розділу налаштувань натисніть іконку </w:t>
      </w:r>
      <w:r w:rsidR="00E05DF8" w:rsidRPr="00CE199E">
        <w:rPr>
          <w:noProof/>
          <w:lang w:val="uk-UA" w:eastAsia="uk-UA"/>
        </w:rPr>
        <w:drawing>
          <wp:inline distT="0" distB="0" distL="0" distR="0" wp14:anchorId="3458CAFE" wp14:editId="15F69609">
            <wp:extent cx="171450" cy="209550"/>
            <wp:effectExtent l="19050" t="19050" r="19050" b="19050"/>
            <wp:docPr id="194" name="Рисунок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4"/>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209550"/>
                    </a:xfrm>
                    <a:prstGeom prst="rect">
                      <a:avLst/>
                    </a:prstGeom>
                    <a:noFill/>
                    <a:ln w="9525" cmpd="sng">
                      <a:solidFill>
                        <a:srgbClr val="5B9BD5"/>
                      </a:solidFill>
                      <a:miter lim="800000"/>
                      <a:headEnd/>
                      <a:tailEnd/>
                    </a:ln>
                    <a:effectLst/>
                  </pic:spPr>
                </pic:pic>
              </a:graphicData>
            </a:graphic>
          </wp:inline>
        </w:drawing>
      </w:r>
      <w:r w:rsidR="00E05DF8" w:rsidRPr="00CE199E">
        <w:rPr>
          <w:noProof/>
          <w:lang w:val="uk-UA"/>
        </w:rPr>
        <w:t>, у вікні, що відкриється</w:t>
      </w:r>
      <w:r w:rsidR="0071132E" w:rsidRPr="00CE199E">
        <w:rPr>
          <w:noProof/>
          <w:lang w:val="uk-UA"/>
        </w:rPr>
        <w:t>,</w:t>
      </w:r>
      <w:r w:rsidR="00E05DF8" w:rsidRPr="00CE199E">
        <w:rPr>
          <w:noProof/>
          <w:lang w:val="uk-UA"/>
        </w:rPr>
        <w:t xml:space="preserve"> оберіть </w:t>
      </w:r>
      <w:r w:rsidR="00D37198" w:rsidRPr="00CE199E">
        <w:rPr>
          <w:noProof/>
          <w:lang w:val="uk-UA"/>
        </w:rPr>
        <w:t>під</w:t>
      </w:r>
      <w:r w:rsidR="00E05DF8" w:rsidRPr="00CE199E">
        <w:rPr>
          <w:noProof/>
          <w:lang w:val="uk-UA"/>
        </w:rPr>
        <w:t>розділ налаштувань</w:t>
      </w:r>
      <w:r w:rsidR="0071132E" w:rsidRPr="00CE199E">
        <w:rPr>
          <w:noProof/>
          <w:lang w:val="uk-UA"/>
        </w:rPr>
        <w:t xml:space="preserve"> (</w:t>
      </w:r>
      <w:r w:rsidR="00457418" w:rsidRPr="00CE199E">
        <w:rPr>
          <w:noProof/>
          <w:lang w:val="uk-UA"/>
        </w:rPr>
        <w:fldChar w:fldCharType="begin"/>
      </w:r>
      <w:r w:rsidR="00457418" w:rsidRPr="00CE199E">
        <w:rPr>
          <w:noProof/>
          <w:lang w:val="uk-UA"/>
        </w:rPr>
        <w:instrText xml:space="preserve"> REF _Ref104887231 \h </w:instrText>
      </w:r>
      <w:r w:rsidR="00457418" w:rsidRPr="00CE199E">
        <w:rPr>
          <w:noProof/>
          <w:lang w:val="uk-UA"/>
        </w:rPr>
      </w:r>
      <w:r w:rsidR="00457418" w:rsidRPr="00CE199E">
        <w:rPr>
          <w:noProof/>
          <w:lang w:val="uk-UA"/>
        </w:rPr>
        <w:fldChar w:fldCharType="separate"/>
      </w:r>
      <w:r w:rsidR="009414FA" w:rsidRPr="00CE199E">
        <w:rPr>
          <w:b/>
          <w:bCs/>
          <w:sz w:val="24"/>
          <w:szCs w:val="24"/>
          <w:lang w:val="uk-UA"/>
        </w:rPr>
        <w:t xml:space="preserve">Рисунок </w:t>
      </w:r>
      <w:r w:rsidR="009414FA">
        <w:rPr>
          <w:b/>
          <w:bCs/>
          <w:noProof/>
          <w:sz w:val="24"/>
          <w:szCs w:val="24"/>
          <w:lang w:val="uk-UA"/>
        </w:rPr>
        <w:t>23</w:t>
      </w:r>
      <w:r w:rsidR="00457418" w:rsidRPr="00CE199E">
        <w:rPr>
          <w:noProof/>
          <w:lang w:val="uk-UA"/>
        </w:rPr>
        <w:fldChar w:fldCharType="end"/>
      </w:r>
      <w:r w:rsidR="0071132E" w:rsidRPr="00CE199E">
        <w:rPr>
          <w:noProof/>
          <w:lang w:val="uk-UA"/>
        </w:rPr>
        <w:t>)</w:t>
      </w:r>
      <w:r w:rsidR="00E05DF8" w:rsidRPr="00CE199E">
        <w:rPr>
          <w:noProof/>
          <w:lang w:val="uk-UA"/>
        </w:rPr>
        <w:t>:</w:t>
      </w:r>
    </w:p>
    <w:p w14:paraId="17A3369D" w14:textId="77777777" w:rsidR="00CC386C" w:rsidRPr="00CE199E" w:rsidRDefault="00CC386C" w:rsidP="00D30A3E">
      <w:pPr>
        <w:pStyle w:val="a5"/>
        <w:widowControl w:val="0"/>
        <w:numPr>
          <w:ilvl w:val="0"/>
          <w:numId w:val="7"/>
        </w:numPr>
        <w:shd w:val="clear" w:color="auto" w:fill="FFFFFF"/>
        <w:tabs>
          <w:tab w:val="left" w:pos="907"/>
          <w:tab w:val="left" w:pos="1276"/>
        </w:tabs>
        <w:autoSpaceDE w:val="0"/>
        <w:autoSpaceDN w:val="0"/>
        <w:adjustRightInd w:val="0"/>
        <w:spacing w:before="0" w:line="240" w:lineRule="auto"/>
        <w:ind w:left="0" w:firstLine="851"/>
        <w:contextualSpacing w:val="0"/>
        <w:rPr>
          <w:noProof/>
          <w:lang w:val="uk-UA"/>
        </w:rPr>
      </w:pPr>
      <w:r w:rsidRPr="00CE199E">
        <w:rPr>
          <w:noProof/>
          <w:lang w:val="uk-UA"/>
        </w:rPr>
        <w:t>Ролі;</w:t>
      </w:r>
    </w:p>
    <w:p w14:paraId="6B72D403" w14:textId="77777777" w:rsidR="00CC386C" w:rsidRPr="00CE199E" w:rsidRDefault="00CC386C" w:rsidP="00D30A3E">
      <w:pPr>
        <w:pStyle w:val="a5"/>
        <w:widowControl w:val="0"/>
        <w:numPr>
          <w:ilvl w:val="0"/>
          <w:numId w:val="7"/>
        </w:numPr>
        <w:shd w:val="clear" w:color="auto" w:fill="FFFFFF"/>
        <w:tabs>
          <w:tab w:val="left" w:pos="907"/>
          <w:tab w:val="left" w:pos="1276"/>
        </w:tabs>
        <w:autoSpaceDE w:val="0"/>
        <w:autoSpaceDN w:val="0"/>
        <w:adjustRightInd w:val="0"/>
        <w:spacing w:before="0" w:line="240" w:lineRule="auto"/>
        <w:ind w:left="0" w:firstLine="851"/>
        <w:contextualSpacing w:val="0"/>
        <w:rPr>
          <w:noProof/>
          <w:lang w:val="uk-UA"/>
        </w:rPr>
      </w:pPr>
      <w:r w:rsidRPr="00CE199E">
        <w:rPr>
          <w:noProof/>
          <w:lang w:val="uk-UA"/>
        </w:rPr>
        <w:t>Ліміти офлайну;</w:t>
      </w:r>
    </w:p>
    <w:p w14:paraId="2F3C7306" w14:textId="77777777" w:rsidR="00CC386C" w:rsidRPr="00CE199E" w:rsidRDefault="00CC386C" w:rsidP="00D30A3E">
      <w:pPr>
        <w:pStyle w:val="a5"/>
        <w:widowControl w:val="0"/>
        <w:numPr>
          <w:ilvl w:val="0"/>
          <w:numId w:val="7"/>
        </w:numPr>
        <w:shd w:val="clear" w:color="auto" w:fill="FFFFFF"/>
        <w:tabs>
          <w:tab w:val="left" w:pos="907"/>
          <w:tab w:val="left" w:pos="1276"/>
        </w:tabs>
        <w:autoSpaceDE w:val="0"/>
        <w:autoSpaceDN w:val="0"/>
        <w:adjustRightInd w:val="0"/>
        <w:spacing w:before="0" w:line="240" w:lineRule="auto"/>
        <w:ind w:left="0" w:firstLine="851"/>
        <w:contextualSpacing w:val="0"/>
        <w:rPr>
          <w:noProof/>
          <w:lang w:val="uk-UA"/>
        </w:rPr>
      </w:pPr>
      <w:r w:rsidRPr="00CE199E">
        <w:rPr>
          <w:noProof/>
          <w:lang w:val="uk-UA"/>
        </w:rPr>
        <w:t>Автозакриття зміни;</w:t>
      </w:r>
    </w:p>
    <w:p w14:paraId="3D157171" w14:textId="77777777" w:rsidR="00CC386C" w:rsidRPr="00CE199E" w:rsidRDefault="00CC386C" w:rsidP="00D30A3E">
      <w:pPr>
        <w:pStyle w:val="a5"/>
        <w:widowControl w:val="0"/>
        <w:numPr>
          <w:ilvl w:val="0"/>
          <w:numId w:val="7"/>
        </w:numPr>
        <w:shd w:val="clear" w:color="auto" w:fill="FFFFFF"/>
        <w:tabs>
          <w:tab w:val="left" w:pos="907"/>
          <w:tab w:val="left" w:pos="1276"/>
        </w:tabs>
        <w:autoSpaceDE w:val="0"/>
        <w:autoSpaceDN w:val="0"/>
        <w:adjustRightInd w:val="0"/>
        <w:spacing w:before="0" w:line="240" w:lineRule="auto"/>
        <w:ind w:left="0" w:firstLine="851"/>
        <w:contextualSpacing w:val="0"/>
        <w:rPr>
          <w:noProof/>
          <w:lang w:val="uk-UA"/>
        </w:rPr>
      </w:pPr>
      <w:r w:rsidRPr="00CE199E">
        <w:rPr>
          <w:noProof/>
          <w:lang w:val="uk-UA"/>
        </w:rPr>
        <w:t>Відправка чеків;</w:t>
      </w:r>
    </w:p>
    <w:p w14:paraId="7AADC1BB" w14:textId="6A87FA11" w:rsidR="00CC386C" w:rsidRPr="00CE199E" w:rsidRDefault="00CC386C" w:rsidP="00952A49">
      <w:pPr>
        <w:pStyle w:val="a5"/>
        <w:widowControl w:val="0"/>
        <w:numPr>
          <w:ilvl w:val="0"/>
          <w:numId w:val="7"/>
        </w:numPr>
        <w:shd w:val="clear" w:color="auto" w:fill="FFFFFF"/>
        <w:tabs>
          <w:tab w:val="left" w:pos="907"/>
          <w:tab w:val="left" w:pos="1276"/>
        </w:tabs>
        <w:autoSpaceDE w:val="0"/>
        <w:autoSpaceDN w:val="0"/>
        <w:adjustRightInd w:val="0"/>
        <w:spacing w:before="0" w:line="240" w:lineRule="auto"/>
        <w:ind w:left="0" w:firstLine="851"/>
        <w:contextualSpacing w:val="0"/>
        <w:rPr>
          <w:noProof/>
          <w:lang w:val="uk-UA"/>
        </w:rPr>
      </w:pPr>
      <w:r w:rsidRPr="00CE199E">
        <w:rPr>
          <w:noProof/>
          <w:lang w:val="uk-UA"/>
        </w:rPr>
        <w:t>Тестовий режим.</w:t>
      </w:r>
    </w:p>
    <w:p w14:paraId="7D914114" w14:textId="4A4BAEE8" w:rsidR="00764F98" w:rsidRPr="00CE199E" w:rsidRDefault="00764F98" w:rsidP="00764F98">
      <w:pPr>
        <w:spacing w:before="160" w:after="120"/>
        <w:ind w:firstLine="567"/>
        <w:rPr>
          <w:noProof/>
          <w:lang w:val="uk-UA"/>
        </w:rPr>
      </w:pPr>
      <w:r w:rsidRPr="00CE199E">
        <w:rPr>
          <w:noProof/>
          <w:lang w:val="uk-UA"/>
        </w:rPr>
        <w:t>Активний розділ позначається рискою синього кольору, за замовчуванням відкривається підрозділ налаштувань «Ролі».</w:t>
      </w:r>
    </w:p>
    <w:p w14:paraId="1E174DC1" w14:textId="7D879F9C" w:rsidR="00E05DF8" w:rsidRPr="00CE199E" w:rsidRDefault="000C21D7" w:rsidP="00E05DF8">
      <w:pPr>
        <w:keepNext/>
        <w:widowControl w:val="0"/>
        <w:shd w:val="clear" w:color="auto" w:fill="FFFFFF"/>
        <w:autoSpaceDE w:val="0"/>
        <w:autoSpaceDN w:val="0"/>
        <w:adjustRightInd w:val="0"/>
        <w:spacing w:line="240" w:lineRule="auto"/>
        <w:ind w:firstLine="0"/>
        <w:rPr>
          <w:lang w:val="uk-UA"/>
        </w:rPr>
      </w:pPr>
      <w:r w:rsidRPr="00CE199E">
        <w:rPr>
          <w:noProof/>
          <w:lang w:val="uk-UA" w:eastAsia="uk-UA"/>
        </w:rPr>
        <w:drawing>
          <wp:inline distT="0" distB="0" distL="0" distR="0" wp14:anchorId="57031F4D" wp14:editId="4954856B">
            <wp:extent cx="6120765" cy="3194685"/>
            <wp:effectExtent l="19050" t="19050" r="13335" b="24765"/>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6120765" cy="3194685"/>
                    </a:xfrm>
                    <a:prstGeom prst="rect">
                      <a:avLst/>
                    </a:prstGeom>
                    <a:ln>
                      <a:solidFill>
                        <a:schemeClr val="accent1"/>
                      </a:solidFill>
                    </a:ln>
                  </pic:spPr>
                </pic:pic>
              </a:graphicData>
            </a:graphic>
          </wp:inline>
        </w:drawing>
      </w:r>
    </w:p>
    <w:p w14:paraId="66CB0E92" w14:textId="7EAE0E58" w:rsidR="00E05DF8" w:rsidRPr="00CE199E" w:rsidRDefault="00E05DF8" w:rsidP="00457418">
      <w:pPr>
        <w:pStyle w:val="a7"/>
        <w:spacing w:before="120"/>
        <w:rPr>
          <w:b/>
          <w:bCs/>
          <w:sz w:val="24"/>
          <w:szCs w:val="24"/>
          <w:lang w:val="uk-UA"/>
        </w:rPr>
      </w:pPr>
      <w:bookmarkStart w:id="195" w:name="_Ref104887231"/>
      <w:bookmarkStart w:id="196" w:name="_Ref102474833"/>
      <w:bookmarkStart w:id="197" w:name="_Toc104391403"/>
      <w:bookmarkStart w:id="198" w:name="_Toc192240215"/>
      <w:r w:rsidRPr="00CE199E">
        <w:rPr>
          <w:b/>
          <w:bCs/>
          <w:sz w:val="24"/>
          <w:szCs w:val="24"/>
          <w:lang w:val="uk-UA"/>
        </w:rPr>
        <w:t xml:space="preserve">Рисунок </w:t>
      </w:r>
      <w:r w:rsidRPr="00CE199E">
        <w:rPr>
          <w:b/>
          <w:bCs/>
          <w:sz w:val="24"/>
          <w:szCs w:val="24"/>
          <w:lang w:val="uk-UA"/>
        </w:rPr>
        <w:fldChar w:fldCharType="begin"/>
      </w:r>
      <w:r w:rsidRPr="00CE199E">
        <w:rPr>
          <w:b/>
          <w:bCs/>
          <w:sz w:val="24"/>
          <w:szCs w:val="24"/>
          <w:lang w:val="uk-UA"/>
        </w:rPr>
        <w:instrText xml:space="preserve"> SEQ Рисунок \* ARABIC </w:instrText>
      </w:r>
      <w:r w:rsidRPr="00CE199E">
        <w:rPr>
          <w:b/>
          <w:bCs/>
          <w:sz w:val="24"/>
          <w:szCs w:val="24"/>
          <w:lang w:val="uk-UA"/>
        </w:rPr>
        <w:fldChar w:fldCharType="separate"/>
      </w:r>
      <w:r w:rsidR="009414FA">
        <w:rPr>
          <w:b/>
          <w:bCs/>
          <w:noProof/>
          <w:sz w:val="24"/>
          <w:szCs w:val="24"/>
          <w:lang w:val="uk-UA"/>
        </w:rPr>
        <w:t>23</w:t>
      </w:r>
      <w:r w:rsidRPr="00CE199E">
        <w:rPr>
          <w:b/>
          <w:bCs/>
          <w:sz w:val="24"/>
          <w:szCs w:val="24"/>
          <w:lang w:val="uk-UA"/>
        </w:rPr>
        <w:fldChar w:fldCharType="end"/>
      </w:r>
      <w:bookmarkEnd w:id="195"/>
      <w:r w:rsidRPr="00CE199E">
        <w:rPr>
          <w:b/>
          <w:bCs/>
          <w:sz w:val="24"/>
          <w:szCs w:val="24"/>
          <w:lang w:val="uk-UA"/>
        </w:rPr>
        <w:t xml:space="preserve">. </w:t>
      </w:r>
      <w:r w:rsidR="00764F98" w:rsidRPr="00CE199E">
        <w:rPr>
          <w:b/>
          <w:bCs/>
          <w:sz w:val="24"/>
          <w:szCs w:val="24"/>
          <w:lang w:val="uk-UA"/>
        </w:rPr>
        <w:t>Вікно р</w:t>
      </w:r>
      <w:r w:rsidRPr="00CE199E">
        <w:rPr>
          <w:b/>
          <w:bCs/>
          <w:sz w:val="24"/>
          <w:szCs w:val="24"/>
          <w:lang w:val="uk-UA"/>
        </w:rPr>
        <w:t>озділ</w:t>
      </w:r>
      <w:r w:rsidR="00764F98" w:rsidRPr="00CE199E">
        <w:rPr>
          <w:b/>
          <w:bCs/>
          <w:sz w:val="24"/>
          <w:szCs w:val="24"/>
          <w:lang w:val="uk-UA"/>
        </w:rPr>
        <w:t>у</w:t>
      </w:r>
      <w:r w:rsidRPr="00CE199E">
        <w:rPr>
          <w:b/>
          <w:bCs/>
          <w:sz w:val="24"/>
          <w:szCs w:val="24"/>
          <w:lang w:val="uk-UA"/>
        </w:rPr>
        <w:t xml:space="preserve"> </w:t>
      </w:r>
      <w:r w:rsidR="00764F98" w:rsidRPr="00CE199E">
        <w:rPr>
          <w:b/>
          <w:bCs/>
          <w:sz w:val="24"/>
          <w:szCs w:val="24"/>
          <w:lang w:val="uk-UA"/>
        </w:rPr>
        <w:t>«Н</w:t>
      </w:r>
      <w:r w:rsidRPr="00CE199E">
        <w:rPr>
          <w:b/>
          <w:bCs/>
          <w:sz w:val="24"/>
          <w:szCs w:val="24"/>
          <w:lang w:val="uk-UA"/>
        </w:rPr>
        <w:t>алаштуван</w:t>
      </w:r>
      <w:r w:rsidR="00764F98" w:rsidRPr="00CE199E">
        <w:rPr>
          <w:b/>
          <w:bCs/>
          <w:sz w:val="24"/>
          <w:szCs w:val="24"/>
          <w:lang w:val="uk-UA"/>
        </w:rPr>
        <w:t>ня»</w:t>
      </w:r>
      <w:bookmarkEnd w:id="196"/>
      <w:r w:rsidR="00764F98" w:rsidRPr="00CE199E">
        <w:rPr>
          <w:b/>
          <w:bCs/>
          <w:sz w:val="24"/>
          <w:szCs w:val="24"/>
          <w:lang w:val="uk-UA"/>
        </w:rPr>
        <w:t xml:space="preserve">. </w:t>
      </w:r>
      <w:r w:rsidR="003351E7" w:rsidRPr="00CE199E">
        <w:rPr>
          <w:b/>
          <w:bCs/>
          <w:sz w:val="24"/>
          <w:szCs w:val="24"/>
          <w:lang w:val="uk-UA"/>
        </w:rPr>
        <w:t>Активний п</w:t>
      </w:r>
      <w:r w:rsidR="00764F98" w:rsidRPr="00CE199E">
        <w:rPr>
          <w:b/>
          <w:bCs/>
          <w:sz w:val="24"/>
          <w:szCs w:val="24"/>
          <w:lang w:val="uk-UA"/>
        </w:rPr>
        <w:t>ідрозділ налаштувань «Ролі».</w:t>
      </w:r>
      <w:bookmarkEnd w:id="197"/>
      <w:bookmarkEnd w:id="198"/>
    </w:p>
    <w:p w14:paraId="4A8235F1" w14:textId="24DE92A1" w:rsidR="00D37198" w:rsidRPr="00CE199E" w:rsidRDefault="00D37198" w:rsidP="00B325DA">
      <w:pPr>
        <w:spacing w:before="240" w:after="120"/>
        <w:ind w:firstLine="0"/>
        <w:rPr>
          <w:lang w:val="uk-UA"/>
        </w:rPr>
      </w:pPr>
      <w:r w:rsidRPr="00CE199E">
        <w:rPr>
          <w:lang w:val="uk-UA"/>
        </w:rPr>
        <w:t>Вікно розділу</w:t>
      </w:r>
      <w:r w:rsidR="00603C45" w:rsidRPr="00CE199E">
        <w:rPr>
          <w:lang w:val="uk-UA"/>
        </w:rPr>
        <w:t xml:space="preserve"> «Н</w:t>
      </w:r>
      <w:r w:rsidRPr="00CE199E">
        <w:rPr>
          <w:lang w:val="uk-UA"/>
        </w:rPr>
        <w:t>алаштуван</w:t>
      </w:r>
      <w:r w:rsidR="00603C45" w:rsidRPr="00CE199E">
        <w:rPr>
          <w:lang w:val="uk-UA"/>
        </w:rPr>
        <w:t>ня»</w:t>
      </w:r>
      <w:r w:rsidRPr="00CE199E">
        <w:rPr>
          <w:lang w:val="uk-UA"/>
        </w:rPr>
        <w:t xml:space="preserve"> містить наступні елементи</w:t>
      </w:r>
      <w:r w:rsidR="009C7726" w:rsidRPr="00CE199E">
        <w:rPr>
          <w:lang w:val="uk-UA"/>
        </w:rPr>
        <w:t xml:space="preserve"> </w:t>
      </w:r>
      <w:r w:rsidR="009C7726" w:rsidRPr="00CE199E">
        <w:rPr>
          <w:noProof/>
          <w:lang w:val="uk-UA"/>
        </w:rPr>
        <w:t>(</w:t>
      </w:r>
      <w:r w:rsidR="001504FD" w:rsidRPr="00CE199E">
        <w:rPr>
          <w:noProof/>
          <w:lang w:val="uk-UA"/>
        </w:rPr>
        <w:fldChar w:fldCharType="begin"/>
      </w:r>
      <w:r w:rsidR="001504FD" w:rsidRPr="00CE199E">
        <w:rPr>
          <w:noProof/>
          <w:lang w:val="uk-UA"/>
        </w:rPr>
        <w:instrText xml:space="preserve"> REF _Ref104887231 \h </w:instrText>
      </w:r>
      <w:r w:rsidR="001504FD" w:rsidRPr="00CE199E">
        <w:rPr>
          <w:noProof/>
          <w:lang w:val="uk-UA"/>
        </w:rPr>
      </w:r>
      <w:r w:rsidR="001504FD" w:rsidRPr="00CE199E">
        <w:rPr>
          <w:noProof/>
          <w:lang w:val="uk-UA"/>
        </w:rPr>
        <w:fldChar w:fldCharType="separate"/>
      </w:r>
      <w:r w:rsidR="009414FA" w:rsidRPr="00CE199E">
        <w:rPr>
          <w:b/>
          <w:bCs/>
          <w:sz w:val="24"/>
          <w:szCs w:val="24"/>
          <w:lang w:val="uk-UA"/>
        </w:rPr>
        <w:t xml:space="preserve">Рисунок </w:t>
      </w:r>
      <w:r w:rsidR="009414FA">
        <w:rPr>
          <w:b/>
          <w:bCs/>
          <w:noProof/>
          <w:sz w:val="24"/>
          <w:szCs w:val="24"/>
          <w:lang w:val="uk-UA"/>
        </w:rPr>
        <w:t>23</w:t>
      </w:r>
      <w:r w:rsidR="001504FD" w:rsidRPr="00CE199E">
        <w:rPr>
          <w:noProof/>
          <w:lang w:val="uk-UA"/>
        </w:rPr>
        <w:fldChar w:fldCharType="end"/>
      </w:r>
      <w:r w:rsidR="009C7726" w:rsidRPr="00CE199E">
        <w:rPr>
          <w:noProof/>
          <w:lang w:val="uk-UA"/>
        </w:rPr>
        <w:t>)</w:t>
      </w:r>
      <w:r w:rsidRPr="00CE199E">
        <w:rPr>
          <w:lang w:val="uk-UA"/>
        </w:rPr>
        <w:t>:</w:t>
      </w:r>
    </w:p>
    <w:p w14:paraId="0215A8E3" w14:textId="70DE53B1" w:rsidR="009C7726" w:rsidRPr="00CE199E" w:rsidRDefault="00D37198" w:rsidP="000F0605">
      <w:pPr>
        <w:pStyle w:val="a5"/>
        <w:widowControl w:val="0"/>
        <w:numPr>
          <w:ilvl w:val="0"/>
          <w:numId w:val="46"/>
        </w:numPr>
        <w:shd w:val="clear" w:color="auto" w:fill="FFFFFF"/>
        <w:autoSpaceDE w:val="0"/>
        <w:autoSpaceDN w:val="0"/>
        <w:adjustRightInd w:val="0"/>
        <w:spacing w:line="240" w:lineRule="auto"/>
        <w:ind w:left="1066" w:hanging="357"/>
        <w:contextualSpacing w:val="0"/>
        <w:rPr>
          <w:noProof/>
          <w:lang w:val="uk-UA"/>
        </w:rPr>
      </w:pPr>
      <w:r w:rsidRPr="00CE199E">
        <w:rPr>
          <w:lang w:val="uk-UA"/>
        </w:rPr>
        <w:t>Назва активного розділу «Налаштування».</w:t>
      </w:r>
    </w:p>
    <w:p w14:paraId="3144F4DB" w14:textId="08CF4338" w:rsidR="009C7726" w:rsidRPr="00CE199E" w:rsidRDefault="00D37198" w:rsidP="000F0605">
      <w:pPr>
        <w:pStyle w:val="a5"/>
        <w:widowControl w:val="0"/>
        <w:numPr>
          <w:ilvl w:val="0"/>
          <w:numId w:val="46"/>
        </w:numPr>
        <w:shd w:val="clear" w:color="auto" w:fill="FFFFFF"/>
        <w:autoSpaceDE w:val="0"/>
        <w:autoSpaceDN w:val="0"/>
        <w:adjustRightInd w:val="0"/>
        <w:spacing w:line="240" w:lineRule="auto"/>
        <w:ind w:left="1066" w:hanging="357"/>
        <w:contextualSpacing w:val="0"/>
        <w:rPr>
          <w:noProof/>
          <w:lang w:val="uk-UA"/>
        </w:rPr>
      </w:pPr>
      <w:r w:rsidRPr="00CE199E">
        <w:rPr>
          <w:lang w:val="uk-UA"/>
        </w:rPr>
        <w:t>Меню для вибору підрозділів налаштувань</w:t>
      </w:r>
      <w:r w:rsidR="009C7726" w:rsidRPr="00CE199E">
        <w:rPr>
          <w:lang w:val="uk-UA"/>
        </w:rPr>
        <w:t>, що містить пункти, які відповідають назвам підрозділів</w:t>
      </w:r>
      <w:r w:rsidRPr="00CE199E">
        <w:rPr>
          <w:lang w:val="uk-UA"/>
        </w:rPr>
        <w:t xml:space="preserve">: </w:t>
      </w:r>
      <w:r w:rsidR="009C7726" w:rsidRPr="00CE199E">
        <w:rPr>
          <w:lang w:val="uk-UA"/>
        </w:rPr>
        <w:t>«</w:t>
      </w:r>
      <w:r w:rsidR="009C7726" w:rsidRPr="00CE199E">
        <w:rPr>
          <w:noProof/>
          <w:lang w:val="uk-UA"/>
        </w:rPr>
        <w:t>Ролі», «Ліміти офлайну», «Автозакриття зміни», «Відправка чеків», «Тестовий режим».</w:t>
      </w:r>
    </w:p>
    <w:p w14:paraId="1A08F6FC" w14:textId="6B2A1335" w:rsidR="00D37198" w:rsidRPr="00CE199E" w:rsidRDefault="009C7726" w:rsidP="000F0605">
      <w:pPr>
        <w:pStyle w:val="a5"/>
        <w:numPr>
          <w:ilvl w:val="0"/>
          <w:numId w:val="46"/>
        </w:numPr>
        <w:ind w:left="1066" w:hanging="357"/>
        <w:contextualSpacing w:val="0"/>
        <w:rPr>
          <w:lang w:val="uk-UA"/>
        </w:rPr>
      </w:pPr>
      <w:r w:rsidRPr="00CE199E">
        <w:rPr>
          <w:lang w:val="uk-UA"/>
        </w:rPr>
        <w:t>Панель фільтрів для сортування та відбору даних. Набір фільтрів залежить від обраного підрозділу.</w:t>
      </w:r>
    </w:p>
    <w:p w14:paraId="67057FB6" w14:textId="644FCF28" w:rsidR="009C7726" w:rsidRPr="00CE199E" w:rsidRDefault="009C7726" w:rsidP="000F0605">
      <w:pPr>
        <w:pStyle w:val="a5"/>
        <w:numPr>
          <w:ilvl w:val="0"/>
          <w:numId w:val="46"/>
        </w:numPr>
        <w:rPr>
          <w:lang w:val="uk-UA"/>
        </w:rPr>
      </w:pPr>
      <w:r w:rsidRPr="00CE199E">
        <w:rPr>
          <w:lang w:val="uk-UA"/>
        </w:rPr>
        <w:t>Область з інформаці</w:t>
      </w:r>
      <w:r w:rsidR="000E1F55" w:rsidRPr="00CE199E">
        <w:rPr>
          <w:lang w:val="uk-UA"/>
        </w:rPr>
        <w:t>єю</w:t>
      </w:r>
      <w:r w:rsidRPr="00CE199E">
        <w:rPr>
          <w:lang w:val="uk-UA"/>
        </w:rPr>
        <w:t xml:space="preserve"> відповідно до обраного підрозділу налаштувань (на малюнку представлено інформацію підрозділу «Ролі»). </w:t>
      </w:r>
    </w:p>
    <w:p w14:paraId="74C27B11" w14:textId="085ECA1E" w:rsidR="00CC386C" w:rsidRPr="00CE199E" w:rsidRDefault="00E15801" w:rsidP="00CC386C">
      <w:pPr>
        <w:rPr>
          <w:lang w:val="uk-UA"/>
        </w:rPr>
      </w:pPr>
      <w:r w:rsidRPr="00CE199E">
        <w:rPr>
          <w:lang w:val="uk-UA"/>
        </w:rPr>
        <w:t xml:space="preserve">Для виходу з розділу </w:t>
      </w:r>
      <w:r w:rsidR="00DF03C5" w:rsidRPr="00CE199E">
        <w:rPr>
          <w:lang w:val="uk-UA"/>
        </w:rPr>
        <w:t>«</w:t>
      </w:r>
      <w:r w:rsidRPr="00CE199E">
        <w:rPr>
          <w:lang w:val="uk-UA"/>
        </w:rPr>
        <w:t>Налаштування</w:t>
      </w:r>
      <w:r w:rsidR="00DF03C5" w:rsidRPr="00CE199E">
        <w:rPr>
          <w:lang w:val="uk-UA"/>
        </w:rPr>
        <w:t>»</w:t>
      </w:r>
      <w:r w:rsidRPr="00CE199E">
        <w:rPr>
          <w:lang w:val="uk-UA"/>
        </w:rPr>
        <w:t xml:space="preserve"> натисніть кнопку </w:t>
      </w:r>
      <w:r w:rsidR="00DF03C5" w:rsidRPr="00CE199E">
        <w:rPr>
          <w:lang w:val="uk-UA"/>
        </w:rPr>
        <w:t>«</w:t>
      </w:r>
      <w:r w:rsidRPr="00CE199E">
        <w:rPr>
          <w:lang w:val="uk-UA"/>
        </w:rPr>
        <w:t>Закрити</w:t>
      </w:r>
      <w:r w:rsidR="00DF03C5" w:rsidRPr="00CE199E">
        <w:rPr>
          <w:lang w:val="uk-UA"/>
        </w:rPr>
        <w:t>»</w:t>
      </w:r>
      <w:r w:rsidRPr="00CE199E">
        <w:rPr>
          <w:lang w:val="uk-UA"/>
        </w:rPr>
        <w:t>.</w:t>
      </w:r>
      <w:r w:rsidR="0061748A" w:rsidRPr="00CE199E">
        <w:rPr>
          <w:lang w:val="uk-UA"/>
        </w:rPr>
        <w:t xml:space="preserve"> Від</w:t>
      </w:r>
      <w:r w:rsidR="00D82CA5" w:rsidRPr="00CE199E">
        <w:rPr>
          <w:lang w:val="uk-UA"/>
        </w:rPr>
        <w:t>криється</w:t>
      </w:r>
      <w:r w:rsidR="0061748A" w:rsidRPr="00CE199E">
        <w:rPr>
          <w:lang w:val="uk-UA"/>
        </w:rPr>
        <w:t xml:space="preserve"> г</w:t>
      </w:r>
      <w:r w:rsidR="00CC386C" w:rsidRPr="00CE199E">
        <w:rPr>
          <w:lang w:val="uk-UA"/>
        </w:rPr>
        <w:t>оловн</w:t>
      </w:r>
      <w:r w:rsidR="00D82CA5" w:rsidRPr="00CE199E">
        <w:rPr>
          <w:lang w:val="uk-UA"/>
        </w:rPr>
        <w:t>е</w:t>
      </w:r>
      <w:r w:rsidR="00CC386C" w:rsidRPr="00CE199E">
        <w:rPr>
          <w:lang w:val="uk-UA"/>
        </w:rPr>
        <w:t xml:space="preserve"> вікн</w:t>
      </w:r>
      <w:r w:rsidR="00D82CA5" w:rsidRPr="00CE199E">
        <w:rPr>
          <w:lang w:val="uk-UA"/>
        </w:rPr>
        <w:t>о</w:t>
      </w:r>
      <w:r w:rsidR="00CC386C" w:rsidRPr="00CE199E">
        <w:rPr>
          <w:lang w:val="uk-UA"/>
        </w:rPr>
        <w:t xml:space="preserve"> програми</w:t>
      </w:r>
      <w:r w:rsidR="00D82CA5" w:rsidRPr="00CE199E">
        <w:rPr>
          <w:lang w:val="uk-UA"/>
        </w:rPr>
        <w:t xml:space="preserve"> (</w:t>
      </w:r>
      <w:r w:rsidR="001504FD" w:rsidRPr="00CE199E">
        <w:rPr>
          <w:lang w:val="uk-UA"/>
        </w:rPr>
        <w:fldChar w:fldCharType="begin"/>
      </w:r>
      <w:r w:rsidR="001504FD" w:rsidRPr="00CE199E">
        <w:rPr>
          <w:lang w:val="uk-UA"/>
        </w:rPr>
        <w:instrText xml:space="preserve"> REF _Ref104886816 \h </w:instrText>
      </w:r>
      <w:r w:rsidR="001504FD" w:rsidRPr="00CE199E">
        <w:rPr>
          <w:lang w:val="uk-UA"/>
        </w:rPr>
      </w:r>
      <w:r w:rsidR="001504FD" w:rsidRPr="00CE199E">
        <w:rPr>
          <w:lang w:val="uk-UA"/>
        </w:rPr>
        <w:fldChar w:fldCharType="separate"/>
      </w:r>
      <w:r w:rsidR="009414FA" w:rsidRPr="00CE199E">
        <w:rPr>
          <w:b/>
          <w:sz w:val="24"/>
          <w:lang w:val="uk-UA"/>
        </w:rPr>
        <w:t xml:space="preserve">Рисунок </w:t>
      </w:r>
      <w:r w:rsidR="009414FA">
        <w:rPr>
          <w:b/>
          <w:noProof/>
          <w:sz w:val="24"/>
          <w:lang w:val="uk-UA"/>
        </w:rPr>
        <w:t>9</w:t>
      </w:r>
      <w:r w:rsidR="001504FD" w:rsidRPr="00CE199E">
        <w:rPr>
          <w:lang w:val="uk-UA"/>
        </w:rPr>
        <w:fldChar w:fldCharType="end"/>
      </w:r>
      <w:r w:rsidR="00D82CA5" w:rsidRPr="00CE199E">
        <w:rPr>
          <w:lang w:val="uk-UA"/>
        </w:rPr>
        <w:t>)</w:t>
      </w:r>
      <w:r w:rsidR="00CC386C" w:rsidRPr="00CE199E">
        <w:rPr>
          <w:lang w:val="uk-UA"/>
        </w:rPr>
        <w:t>.</w:t>
      </w:r>
    </w:p>
    <w:p w14:paraId="4C1534B3" w14:textId="28333089" w:rsidR="00D4337D" w:rsidRPr="00CE199E" w:rsidRDefault="00447204" w:rsidP="00F969F6">
      <w:pPr>
        <w:pStyle w:val="3"/>
        <w:spacing w:before="360" w:after="120"/>
        <w:ind w:left="1417"/>
        <w:rPr>
          <w:rFonts w:cs="Times New Roman"/>
          <w:i w:val="0"/>
          <w:iCs/>
          <w:szCs w:val="26"/>
        </w:rPr>
      </w:pPr>
      <w:bookmarkStart w:id="199" w:name="Ролі"/>
      <w:bookmarkStart w:id="200" w:name="_Toc102147740"/>
      <w:bookmarkStart w:id="201" w:name="_Toc192251840"/>
      <w:r w:rsidRPr="00CE199E">
        <w:rPr>
          <w:i w:val="0"/>
          <w:iCs/>
        </w:rPr>
        <w:lastRenderedPageBreak/>
        <w:t>Р</w:t>
      </w:r>
      <w:r w:rsidR="00D4337D" w:rsidRPr="00CE199E">
        <w:rPr>
          <w:i w:val="0"/>
          <w:iCs/>
        </w:rPr>
        <w:t>ол</w:t>
      </w:r>
      <w:bookmarkEnd w:id="199"/>
      <w:r w:rsidRPr="00CE199E">
        <w:rPr>
          <w:i w:val="0"/>
          <w:iCs/>
        </w:rPr>
        <w:t>і</w:t>
      </w:r>
      <w:bookmarkEnd w:id="200"/>
      <w:bookmarkEnd w:id="201"/>
    </w:p>
    <w:p w14:paraId="0B2C85BC" w14:textId="65DB5775" w:rsidR="0071132E" w:rsidRPr="00CE199E" w:rsidRDefault="00AB6E25" w:rsidP="00F969F6">
      <w:pPr>
        <w:pStyle w:val="ab"/>
        <w:spacing w:before="120" w:beforeAutospacing="0" w:after="120" w:afterAutospacing="0"/>
        <w:ind w:firstLine="567"/>
        <w:rPr>
          <w:sz w:val="26"/>
          <w:szCs w:val="26"/>
          <w:lang w:val="uk-UA"/>
        </w:rPr>
      </w:pPr>
      <w:r w:rsidRPr="00CE199E">
        <w:rPr>
          <w:sz w:val="26"/>
          <w:szCs w:val="26"/>
          <w:lang w:val="uk-UA"/>
        </w:rPr>
        <w:t>Для переходу до підрозділу налаштувань «Ролі» н</w:t>
      </w:r>
      <w:r w:rsidR="0071132E" w:rsidRPr="00CE199E">
        <w:rPr>
          <w:sz w:val="26"/>
          <w:szCs w:val="26"/>
          <w:lang w:val="uk-UA"/>
        </w:rPr>
        <w:t xml:space="preserve">атисніть іконку </w:t>
      </w:r>
      <w:r w:rsidR="0071132E" w:rsidRPr="00CE199E">
        <w:rPr>
          <w:noProof/>
          <w:lang w:val="uk-UA"/>
        </w:rPr>
        <w:drawing>
          <wp:inline distT="0" distB="0" distL="0" distR="0" wp14:anchorId="3A42199E" wp14:editId="14DD88FC">
            <wp:extent cx="171450" cy="209550"/>
            <wp:effectExtent l="19050" t="19050" r="19050" b="19050"/>
            <wp:docPr id="197" name="Рисунок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4"/>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209550"/>
                    </a:xfrm>
                    <a:prstGeom prst="rect">
                      <a:avLst/>
                    </a:prstGeom>
                    <a:noFill/>
                    <a:ln w="9525" cmpd="sng">
                      <a:solidFill>
                        <a:srgbClr val="5B9BD5"/>
                      </a:solidFill>
                      <a:miter lim="800000"/>
                      <a:headEnd/>
                      <a:tailEnd/>
                    </a:ln>
                    <a:effectLst/>
                  </pic:spPr>
                </pic:pic>
              </a:graphicData>
            </a:graphic>
          </wp:inline>
        </w:drawing>
      </w:r>
      <w:r w:rsidR="0071132E" w:rsidRPr="00CE199E">
        <w:rPr>
          <w:sz w:val="26"/>
          <w:szCs w:val="26"/>
          <w:lang w:val="uk-UA"/>
        </w:rPr>
        <w:t xml:space="preserve">, у вікні, що відкриється, оберіть </w:t>
      </w:r>
      <w:r w:rsidR="00980026" w:rsidRPr="00CE199E">
        <w:rPr>
          <w:sz w:val="26"/>
          <w:szCs w:val="26"/>
          <w:lang w:val="uk-UA"/>
        </w:rPr>
        <w:t>під</w:t>
      </w:r>
      <w:r w:rsidR="0071132E" w:rsidRPr="00CE199E">
        <w:rPr>
          <w:sz w:val="26"/>
          <w:szCs w:val="26"/>
          <w:lang w:val="uk-UA"/>
        </w:rPr>
        <w:t xml:space="preserve">розділ налаштувань </w:t>
      </w:r>
      <w:r w:rsidR="00DF03C5" w:rsidRPr="00CE199E">
        <w:rPr>
          <w:sz w:val="26"/>
          <w:szCs w:val="26"/>
          <w:lang w:val="uk-UA"/>
        </w:rPr>
        <w:t>«</w:t>
      </w:r>
      <w:r w:rsidR="0071132E" w:rsidRPr="00CE199E">
        <w:rPr>
          <w:sz w:val="26"/>
          <w:szCs w:val="26"/>
          <w:lang w:val="uk-UA"/>
        </w:rPr>
        <w:t>Ролі</w:t>
      </w:r>
      <w:r w:rsidR="00DF03C5" w:rsidRPr="00CE199E">
        <w:rPr>
          <w:sz w:val="26"/>
          <w:szCs w:val="26"/>
          <w:lang w:val="uk-UA"/>
        </w:rPr>
        <w:t>»</w:t>
      </w:r>
      <w:r w:rsidR="0071132E" w:rsidRPr="00CE199E">
        <w:rPr>
          <w:sz w:val="26"/>
          <w:szCs w:val="26"/>
          <w:lang w:val="uk-UA"/>
        </w:rPr>
        <w:t xml:space="preserve"> (</w:t>
      </w:r>
      <w:r w:rsidR="001504FD" w:rsidRPr="00CE199E">
        <w:rPr>
          <w:sz w:val="26"/>
          <w:szCs w:val="26"/>
          <w:lang w:val="uk-UA"/>
        </w:rPr>
        <w:fldChar w:fldCharType="begin"/>
      </w:r>
      <w:r w:rsidR="001504FD" w:rsidRPr="00CE199E">
        <w:rPr>
          <w:sz w:val="26"/>
          <w:szCs w:val="26"/>
          <w:lang w:val="uk-UA"/>
        </w:rPr>
        <w:instrText xml:space="preserve"> REF _Ref104887231 \h </w:instrText>
      </w:r>
      <w:r w:rsidR="001504FD" w:rsidRPr="00CE199E">
        <w:rPr>
          <w:sz w:val="26"/>
          <w:szCs w:val="26"/>
          <w:lang w:val="uk-UA"/>
        </w:rPr>
      </w:r>
      <w:r w:rsidR="001504FD" w:rsidRPr="00CE199E">
        <w:rPr>
          <w:sz w:val="26"/>
          <w:szCs w:val="26"/>
          <w:lang w:val="uk-UA"/>
        </w:rPr>
        <w:fldChar w:fldCharType="separate"/>
      </w:r>
      <w:r w:rsidR="009414FA" w:rsidRPr="00CE199E">
        <w:rPr>
          <w:b/>
          <w:bCs/>
          <w:lang w:val="uk-UA"/>
        </w:rPr>
        <w:t xml:space="preserve">Рисунок </w:t>
      </w:r>
      <w:r w:rsidR="009414FA">
        <w:rPr>
          <w:b/>
          <w:bCs/>
          <w:noProof/>
          <w:lang w:val="uk-UA"/>
        </w:rPr>
        <w:t>23</w:t>
      </w:r>
      <w:r w:rsidR="001504FD" w:rsidRPr="00CE199E">
        <w:rPr>
          <w:sz w:val="26"/>
          <w:szCs w:val="26"/>
          <w:lang w:val="uk-UA"/>
        </w:rPr>
        <w:fldChar w:fldCharType="end"/>
      </w:r>
      <w:r w:rsidR="0071132E" w:rsidRPr="00CE199E">
        <w:rPr>
          <w:sz w:val="26"/>
          <w:szCs w:val="26"/>
          <w:lang w:val="uk-UA"/>
        </w:rPr>
        <w:t>)</w:t>
      </w:r>
      <w:r w:rsidR="00A60ABC" w:rsidRPr="00CE199E">
        <w:rPr>
          <w:sz w:val="26"/>
          <w:szCs w:val="26"/>
          <w:lang w:val="uk-UA"/>
        </w:rPr>
        <w:t>.</w:t>
      </w:r>
    </w:p>
    <w:p w14:paraId="17C55BE3" w14:textId="165AF50D" w:rsidR="00447204" w:rsidRPr="00CE199E" w:rsidRDefault="005253ED" w:rsidP="00F969F6">
      <w:pPr>
        <w:pStyle w:val="ab"/>
        <w:spacing w:before="120" w:beforeAutospacing="0" w:after="120" w:afterAutospacing="0"/>
        <w:ind w:firstLine="567"/>
        <w:rPr>
          <w:sz w:val="26"/>
          <w:szCs w:val="26"/>
          <w:lang w:val="uk-UA"/>
        </w:rPr>
      </w:pPr>
      <w:r w:rsidRPr="00CE199E">
        <w:rPr>
          <w:sz w:val="26"/>
          <w:szCs w:val="26"/>
          <w:lang w:val="uk-UA"/>
        </w:rPr>
        <w:t xml:space="preserve">У підрозділі відображено перелік користувачів, по обраному на початку реєстрації СГ, які зареєстровані на ФСКО для цього СГ. </w:t>
      </w:r>
      <w:r w:rsidR="00447204" w:rsidRPr="00CE199E">
        <w:rPr>
          <w:sz w:val="26"/>
          <w:szCs w:val="26"/>
          <w:lang w:val="uk-UA"/>
        </w:rPr>
        <w:t>Інформація про користувача стає доступною після</w:t>
      </w:r>
      <w:r w:rsidR="000E1F55" w:rsidRPr="00CE199E">
        <w:rPr>
          <w:sz w:val="26"/>
          <w:szCs w:val="26"/>
          <w:lang w:val="uk-UA"/>
        </w:rPr>
        <w:t xml:space="preserve"> його</w:t>
      </w:r>
      <w:r w:rsidR="00447204" w:rsidRPr="00CE199E">
        <w:rPr>
          <w:sz w:val="26"/>
          <w:szCs w:val="26"/>
          <w:lang w:val="uk-UA"/>
        </w:rPr>
        <w:t xml:space="preserve"> першої авторизації у ПЗ ПРРО.</w:t>
      </w:r>
    </w:p>
    <w:p w14:paraId="6FF61A70" w14:textId="3824DA73" w:rsidR="00E65ECF" w:rsidRPr="00CE199E" w:rsidRDefault="00E65ECF" w:rsidP="00F969F6">
      <w:pPr>
        <w:pStyle w:val="ab"/>
        <w:spacing w:before="120" w:beforeAutospacing="0" w:after="120" w:afterAutospacing="0"/>
        <w:ind w:firstLine="567"/>
        <w:rPr>
          <w:sz w:val="26"/>
          <w:szCs w:val="26"/>
          <w:lang w:val="uk-UA"/>
        </w:rPr>
      </w:pPr>
      <w:r w:rsidRPr="00CE199E">
        <w:rPr>
          <w:sz w:val="26"/>
          <w:szCs w:val="26"/>
          <w:lang w:val="uk-UA"/>
        </w:rPr>
        <w:t xml:space="preserve">У </w:t>
      </w:r>
      <w:r w:rsidR="00473F6C" w:rsidRPr="00CE199E">
        <w:rPr>
          <w:sz w:val="26"/>
          <w:szCs w:val="26"/>
          <w:lang w:val="uk-UA"/>
        </w:rPr>
        <w:t>під</w:t>
      </w:r>
      <w:r w:rsidRPr="00CE199E">
        <w:rPr>
          <w:sz w:val="26"/>
          <w:szCs w:val="26"/>
          <w:lang w:val="uk-UA"/>
        </w:rPr>
        <w:t>розділі відображаються такі відомості про зареєстрованих на ФСКО касирів\старших касирів:</w:t>
      </w:r>
    </w:p>
    <w:p w14:paraId="2A21626B" w14:textId="489F6A01" w:rsidR="00A60ABC" w:rsidRPr="00CE199E" w:rsidRDefault="00A60ABC" w:rsidP="001504FD">
      <w:pPr>
        <w:pStyle w:val="a5"/>
        <w:widowControl w:val="0"/>
        <w:numPr>
          <w:ilvl w:val="0"/>
          <w:numId w:val="7"/>
        </w:numPr>
        <w:shd w:val="clear" w:color="auto" w:fill="FFFFFF"/>
        <w:tabs>
          <w:tab w:val="left" w:pos="907"/>
          <w:tab w:val="left" w:pos="1276"/>
        </w:tabs>
        <w:autoSpaceDE w:val="0"/>
        <w:autoSpaceDN w:val="0"/>
        <w:adjustRightInd w:val="0"/>
        <w:spacing w:before="0" w:line="240" w:lineRule="auto"/>
        <w:ind w:left="0" w:firstLine="851"/>
        <w:contextualSpacing w:val="0"/>
        <w:rPr>
          <w:noProof/>
          <w:lang w:val="uk-UA"/>
        </w:rPr>
      </w:pPr>
      <w:r w:rsidRPr="00CE199E">
        <w:rPr>
          <w:noProof/>
          <w:lang w:val="uk-UA"/>
        </w:rPr>
        <w:t>ПІБ – прізвище</w:t>
      </w:r>
      <w:r w:rsidR="006225DD" w:rsidRPr="00CE199E">
        <w:rPr>
          <w:noProof/>
          <w:lang w:val="uk-UA"/>
        </w:rPr>
        <w:t>,</w:t>
      </w:r>
      <w:r w:rsidRPr="00CE199E">
        <w:rPr>
          <w:noProof/>
          <w:lang w:val="uk-UA"/>
        </w:rPr>
        <w:t xml:space="preserve"> ім'я по батькові користувача;</w:t>
      </w:r>
    </w:p>
    <w:p w14:paraId="5DC96DB9" w14:textId="3A77B416" w:rsidR="00A60ABC" w:rsidRPr="00CE199E" w:rsidRDefault="00E4505B" w:rsidP="001504FD">
      <w:pPr>
        <w:pStyle w:val="a5"/>
        <w:widowControl w:val="0"/>
        <w:numPr>
          <w:ilvl w:val="0"/>
          <w:numId w:val="7"/>
        </w:numPr>
        <w:shd w:val="clear" w:color="auto" w:fill="FFFFFF"/>
        <w:tabs>
          <w:tab w:val="left" w:pos="907"/>
          <w:tab w:val="left" w:pos="1276"/>
        </w:tabs>
        <w:autoSpaceDE w:val="0"/>
        <w:autoSpaceDN w:val="0"/>
        <w:adjustRightInd w:val="0"/>
        <w:spacing w:before="0" w:line="240" w:lineRule="auto"/>
        <w:ind w:left="0" w:firstLine="851"/>
        <w:contextualSpacing w:val="0"/>
        <w:rPr>
          <w:noProof/>
          <w:lang w:val="uk-UA"/>
        </w:rPr>
      </w:pPr>
      <w:r w:rsidRPr="00CE199E">
        <w:rPr>
          <w:noProof/>
          <w:lang w:val="uk-UA"/>
        </w:rPr>
        <w:t>РНОКПП – реєстраційний номер облікової картки платника податків;</w:t>
      </w:r>
    </w:p>
    <w:p w14:paraId="13833DA8" w14:textId="391FC161" w:rsidR="00A60ABC" w:rsidRPr="00CE199E" w:rsidRDefault="00A60ABC" w:rsidP="001504FD">
      <w:pPr>
        <w:pStyle w:val="a5"/>
        <w:widowControl w:val="0"/>
        <w:numPr>
          <w:ilvl w:val="0"/>
          <w:numId w:val="7"/>
        </w:numPr>
        <w:shd w:val="clear" w:color="auto" w:fill="FFFFFF"/>
        <w:tabs>
          <w:tab w:val="left" w:pos="907"/>
          <w:tab w:val="left" w:pos="1276"/>
        </w:tabs>
        <w:autoSpaceDE w:val="0"/>
        <w:autoSpaceDN w:val="0"/>
        <w:adjustRightInd w:val="0"/>
        <w:spacing w:before="0" w:line="240" w:lineRule="auto"/>
        <w:ind w:left="0" w:firstLine="851"/>
        <w:contextualSpacing w:val="0"/>
        <w:rPr>
          <w:noProof/>
          <w:lang w:val="uk-UA"/>
        </w:rPr>
      </w:pPr>
      <w:r w:rsidRPr="00CE199E">
        <w:rPr>
          <w:noProof/>
          <w:lang w:val="uk-UA"/>
        </w:rPr>
        <w:t>рол</w:t>
      </w:r>
      <w:r w:rsidR="006225DD" w:rsidRPr="00CE199E">
        <w:rPr>
          <w:noProof/>
          <w:lang w:val="uk-UA"/>
        </w:rPr>
        <w:t>ь</w:t>
      </w:r>
      <w:r w:rsidRPr="00CE199E">
        <w:rPr>
          <w:noProof/>
          <w:lang w:val="uk-UA"/>
        </w:rPr>
        <w:t xml:space="preserve"> користувача (касир або старший касир);</w:t>
      </w:r>
    </w:p>
    <w:p w14:paraId="2CE11BA4" w14:textId="01E5E464" w:rsidR="00A60ABC" w:rsidRPr="00CE199E" w:rsidRDefault="00A60ABC" w:rsidP="001504FD">
      <w:pPr>
        <w:pStyle w:val="a5"/>
        <w:widowControl w:val="0"/>
        <w:numPr>
          <w:ilvl w:val="0"/>
          <w:numId w:val="7"/>
        </w:numPr>
        <w:shd w:val="clear" w:color="auto" w:fill="FFFFFF"/>
        <w:tabs>
          <w:tab w:val="left" w:pos="907"/>
          <w:tab w:val="left" w:pos="1276"/>
        </w:tabs>
        <w:autoSpaceDE w:val="0"/>
        <w:autoSpaceDN w:val="0"/>
        <w:adjustRightInd w:val="0"/>
        <w:spacing w:before="0" w:line="240" w:lineRule="auto"/>
        <w:ind w:left="0" w:firstLine="851"/>
        <w:contextualSpacing w:val="0"/>
        <w:rPr>
          <w:noProof/>
          <w:lang w:val="uk-UA"/>
        </w:rPr>
      </w:pPr>
      <w:r w:rsidRPr="00CE199E">
        <w:rPr>
          <w:noProof/>
          <w:lang w:val="uk-UA"/>
        </w:rPr>
        <w:t>серійн</w:t>
      </w:r>
      <w:r w:rsidR="006225DD" w:rsidRPr="00CE199E">
        <w:rPr>
          <w:noProof/>
          <w:lang w:val="uk-UA"/>
        </w:rPr>
        <w:t>ий номер</w:t>
      </w:r>
      <w:r w:rsidRPr="00CE199E">
        <w:rPr>
          <w:noProof/>
          <w:lang w:val="uk-UA"/>
        </w:rPr>
        <w:t xml:space="preserve"> сертифікат</w:t>
      </w:r>
      <w:r w:rsidR="006225DD" w:rsidRPr="00CE199E">
        <w:rPr>
          <w:noProof/>
          <w:lang w:val="uk-UA"/>
        </w:rPr>
        <w:t>а</w:t>
      </w:r>
      <w:r w:rsidRPr="00CE199E">
        <w:rPr>
          <w:noProof/>
          <w:lang w:val="uk-UA"/>
        </w:rPr>
        <w:t xml:space="preserve"> користувача;</w:t>
      </w:r>
    </w:p>
    <w:p w14:paraId="52EE329A" w14:textId="47362513" w:rsidR="00A60ABC" w:rsidRPr="00CE199E" w:rsidRDefault="00A60ABC" w:rsidP="001504FD">
      <w:pPr>
        <w:pStyle w:val="a5"/>
        <w:widowControl w:val="0"/>
        <w:numPr>
          <w:ilvl w:val="0"/>
          <w:numId w:val="7"/>
        </w:numPr>
        <w:shd w:val="clear" w:color="auto" w:fill="FFFFFF"/>
        <w:tabs>
          <w:tab w:val="left" w:pos="907"/>
          <w:tab w:val="left" w:pos="1276"/>
        </w:tabs>
        <w:autoSpaceDE w:val="0"/>
        <w:autoSpaceDN w:val="0"/>
        <w:adjustRightInd w:val="0"/>
        <w:spacing w:before="0" w:line="240" w:lineRule="auto"/>
        <w:ind w:left="0" w:firstLine="851"/>
        <w:contextualSpacing w:val="0"/>
        <w:rPr>
          <w:noProof/>
          <w:lang w:val="uk-UA"/>
        </w:rPr>
      </w:pPr>
      <w:r w:rsidRPr="00CE199E">
        <w:rPr>
          <w:noProof/>
          <w:lang w:val="uk-UA"/>
        </w:rPr>
        <w:t>термін дії сертифікат</w:t>
      </w:r>
      <w:r w:rsidR="006225DD" w:rsidRPr="00CE199E">
        <w:rPr>
          <w:noProof/>
          <w:lang w:val="uk-UA"/>
        </w:rPr>
        <w:t>а</w:t>
      </w:r>
      <w:r w:rsidRPr="00CE199E">
        <w:rPr>
          <w:noProof/>
          <w:lang w:val="uk-UA"/>
        </w:rPr>
        <w:t>.</w:t>
      </w:r>
    </w:p>
    <w:p w14:paraId="3FC15CDB" w14:textId="77777777" w:rsidR="005C1AF1" w:rsidRPr="00CE199E" w:rsidRDefault="005C1AF1" w:rsidP="005C1AF1">
      <w:pPr>
        <w:pStyle w:val="ab"/>
        <w:spacing w:before="160" w:beforeAutospacing="0" w:after="120" w:afterAutospacing="0"/>
        <w:ind w:left="1069" w:firstLine="0"/>
        <w:rPr>
          <w:sz w:val="26"/>
          <w:szCs w:val="26"/>
          <w:lang w:val="uk-UA"/>
        </w:rPr>
      </w:pPr>
      <w:r w:rsidRPr="00CE199E">
        <w:rPr>
          <w:sz w:val="26"/>
          <w:szCs w:val="26"/>
          <w:lang w:val="uk-UA"/>
        </w:rPr>
        <w:t>В підрозділі доступні такі способи відбору:</w:t>
      </w:r>
    </w:p>
    <w:p w14:paraId="5C0896F1" w14:textId="082FF330" w:rsidR="001A5501" w:rsidRPr="00CE199E" w:rsidRDefault="005C1AF1" w:rsidP="001A5501">
      <w:pPr>
        <w:pStyle w:val="a5"/>
        <w:widowControl w:val="0"/>
        <w:numPr>
          <w:ilvl w:val="0"/>
          <w:numId w:val="7"/>
        </w:numPr>
        <w:shd w:val="clear" w:color="auto" w:fill="FFFFFF"/>
        <w:tabs>
          <w:tab w:val="left" w:pos="907"/>
          <w:tab w:val="left" w:pos="1276"/>
        </w:tabs>
        <w:autoSpaceDE w:val="0"/>
        <w:autoSpaceDN w:val="0"/>
        <w:adjustRightInd w:val="0"/>
        <w:spacing w:before="0" w:line="240" w:lineRule="auto"/>
        <w:ind w:left="0" w:firstLine="851"/>
        <w:contextualSpacing w:val="0"/>
        <w:rPr>
          <w:noProof/>
          <w:lang w:val="uk-UA"/>
        </w:rPr>
      </w:pPr>
      <w:r w:rsidRPr="00CE199E">
        <w:rPr>
          <w:noProof/>
          <w:lang w:val="uk-UA"/>
        </w:rPr>
        <w:t>контекстний пошук, за допомогою поля пошуку</w:t>
      </w:r>
    </w:p>
    <w:p w14:paraId="78140603" w14:textId="097D6C19" w:rsidR="005C1AF1" w:rsidRPr="00CE199E" w:rsidRDefault="005C1AF1" w:rsidP="001A5501">
      <w:pPr>
        <w:pStyle w:val="ab"/>
        <w:spacing w:before="160" w:beforeAutospacing="0" w:after="120" w:afterAutospacing="0"/>
        <w:ind w:left="1069" w:firstLine="0"/>
        <w:jc w:val="left"/>
        <w:rPr>
          <w:sz w:val="26"/>
          <w:szCs w:val="26"/>
          <w:lang w:val="uk-UA"/>
        </w:rPr>
      </w:pPr>
      <w:r w:rsidRPr="00CE199E">
        <w:rPr>
          <w:noProof/>
          <w:lang w:val="uk-UA"/>
        </w:rPr>
        <w:drawing>
          <wp:inline distT="0" distB="0" distL="0" distR="0" wp14:anchorId="4AF82726" wp14:editId="44928BF0">
            <wp:extent cx="3297600" cy="475200"/>
            <wp:effectExtent l="19050" t="19050" r="17145" b="2032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3297600" cy="475200"/>
                    </a:xfrm>
                    <a:prstGeom prst="rect">
                      <a:avLst/>
                    </a:prstGeom>
                    <a:ln>
                      <a:solidFill>
                        <a:schemeClr val="accent1"/>
                      </a:solidFill>
                    </a:ln>
                  </pic:spPr>
                </pic:pic>
              </a:graphicData>
            </a:graphic>
          </wp:inline>
        </w:drawing>
      </w:r>
      <w:r w:rsidR="001A5501" w:rsidRPr="00CE199E">
        <w:rPr>
          <w:sz w:val="26"/>
          <w:szCs w:val="26"/>
          <w:lang w:val="uk-UA"/>
        </w:rPr>
        <w:t>;</w:t>
      </w:r>
    </w:p>
    <w:p w14:paraId="3337AABC" w14:textId="7E11CB32" w:rsidR="005C1AF1" w:rsidRPr="00CE199E" w:rsidRDefault="005C1AF1" w:rsidP="001A5501">
      <w:pPr>
        <w:pStyle w:val="a5"/>
        <w:widowControl w:val="0"/>
        <w:numPr>
          <w:ilvl w:val="0"/>
          <w:numId w:val="7"/>
        </w:numPr>
        <w:shd w:val="clear" w:color="auto" w:fill="FFFFFF"/>
        <w:tabs>
          <w:tab w:val="left" w:pos="907"/>
          <w:tab w:val="left" w:pos="1276"/>
        </w:tabs>
        <w:autoSpaceDE w:val="0"/>
        <w:autoSpaceDN w:val="0"/>
        <w:adjustRightInd w:val="0"/>
        <w:spacing w:before="0" w:line="240" w:lineRule="auto"/>
        <w:ind w:left="0" w:firstLine="851"/>
        <w:contextualSpacing w:val="0"/>
        <w:rPr>
          <w:noProof/>
          <w:lang w:val="uk-UA"/>
        </w:rPr>
      </w:pPr>
      <w:r w:rsidRPr="00CE199E">
        <w:rPr>
          <w:noProof/>
          <w:lang w:val="uk-UA"/>
        </w:rPr>
        <w:t xml:space="preserve">фільтр за ролями </w:t>
      </w:r>
      <w:r w:rsidRPr="00CE199E">
        <w:rPr>
          <w:noProof/>
          <w:lang w:val="uk-UA" w:eastAsia="uk-UA"/>
        </w:rPr>
        <w:drawing>
          <wp:inline distT="0" distB="0" distL="0" distR="0" wp14:anchorId="4EECDD81" wp14:editId="6FFA7A9F">
            <wp:extent cx="1428750" cy="342900"/>
            <wp:effectExtent l="19050" t="19050" r="19050" b="1905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1428750" cy="342900"/>
                    </a:xfrm>
                    <a:prstGeom prst="rect">
                      <a:avLst/>
                    </a:prstGeom>
                    <a:ln>
                      <a:solidFill>
                        <a:schemeClr val="accent1"/>
                      </a:solidFill>
                    </a:ln>
                  </pic:spPr>
                </pic:pic>
              </a:graphicData>
            </a:graphic>
          </wp:inline>
        </w:drawing>
      </w:r>
      <w:r w:rsidRPr="00CE199E">
        <w:rPr>
          <w:noProof/>
          <w:lang w:val="uk-UA"/>
        </w:rPr>
        <w:t>.</w:t>
      </w:r>
    </w:p>
    <w:p w14:paraId="71B755FD" w14:textId="77777777" w:rsidR="002F3094" w:rsidRPr="00CE199E" w:rsidRDefault="00ED034D" w:rsidP="00952A49">
      <w:pPr>
        <w:pStyle w:val="ab"/>
        <w:spacing w:before="160" w:beforeAutospacing="0" w:after="120" w:afterAutospacing="0"/>
        <w:ind w:firstLine="567"/>
        <w:rPr>
          <w:sz w:val="26"/>
          <w:szCs w:val="26"/>
          <w:lang w:val="uk-UA"/>
        </w:rPr>
      </w:pPr>
      <w:r w:rsidRPr="00CE199E">
        <w:rPr>
          <w:sz w:val="26"/>
          <w:szCs w:val="26"/>
          <w:lang w:val="uk-UA"/>
        </w:rPr>
        <w:t>Знайти інформацію про користувача можна</w:t>
      </w:r>
      <w:r w:rsidR="002F3094" w:rsidRPr="00CE199E">
        <w:rPr>
          <w:sz w:val="26"/>
          <w:szCs w:val="26"/>
          <w:lang w:val="uk-UA"/>
        </w:rPr>
        <w:t>, виконавши дії:</w:t>
      </w:r>
    </w:p>
    <w:p w14:paraId="2B77AA16" w14:textId="5F723A78" w:rsidR="002F3094" w:rsidRPr="00CE199E" w:rsidRDefault="00ED034D" w:rsidP="00952A49">
      <w:pPr>
        <w:pStyle w:val="a5"/>
        <w:widowControl w:val="0"/>
        <w:numPr>
          <w:ilvl w:val="0"/>
          <w:numId w:val="7"/>
        </w:numPr>
        <w:shd w:val="clear" w:color="auto" w:fill="FFFFFF"/>
        <w:tabs>
          <w:tab w:val="left" w:pos="907"/>
          <w:tab w:val="left" w:pos="1276"/>
        </w:tabs>
        <w:autoSpaceDE w:val="0"/>
        <w:autoSpaceDN w:val="0"/>
        <w:adjustRightInd w:val="0"/>
        <w:spacing w:before="0" w:line="240" w:lineRule="auto"/>
        <w:ind w:left="0" w:firstLine="851"/>
        <w:contextualSpacing w:val="0"/>
        <w:rPr>
          <w:noProof/>
          <w:lang w:val="uk-UA"/>
        </w:rPr>
      </w:pPr>
      <w:r w:rsidRPr="00CE199E">
        <w:rPr>
          <w:noProof/>
          <w:lang w:val="uk-UA"/>
        </w:rPr>
        <w:t>вка</w:t>
      </w:r>
      <w:r w:rsidR="002F3094" w:rsidRPr="00CE199E">
        <w:rPr>
          <w:noProof/>
          <w:lang w:val="uk-UA"/>
        </w:rPr>
        <w:t>жіть</w:t>
      </w:r>
      <w:r w:rsidRPr="00CE199E">
        <w:rPr>
          <w:noProof/>
          <w:lang w:val="uk-UA"/>
        </w:rPr>
        <w:t xml:space="preserve"> ПІБ </w:t>
      </w:r>
      <w:r w:rsidR="002F3094" w:rsidRPr="00CE199E">
        <w:rPr>
          <w:noProof/>
          <w:lang w:val="uk-UA"/>
        </w:rPr>
        <w:t xml:space="preserve">користувача </w:t>
      </w:r>
      <w:r w:rsidRPr="00CE199E">
        <w:rPr>
          <w:noProof/>
          <w:lang w:val="uk-UA"/>
        </w:rPr>
        <w:t>у полі пошуку</w:t>
      </w:r>
      <w:r w:rsidR="002F3094" w:rsidRPr="00CE199E">
        <w:rPr>
          <w:noProof/>
          <w:lang w:val="uk-UA"/>
        </w:rPr>
        <w:t xml:space="preserve"> вручну або оберіть ПІБ користувача із переліку всіх користувачів, що працювали з ПРРО. Для цього натисніть </w:t>
      </w:r>
      <w:r w:rsidR="002F3094" w:rsidRPr="00CE199E">
        <w:rPr>
          <w:noProof/>
          <w:lang w:val="uk-UA" w:eastAsia="uk-UA"/>
        </w:rPr>
        <w:drawing>
          <wp:inline distT="0" distB="0" distL="0" distR="0" wp14:anchorId="4BD55003" wp14:editId="10C34F57">
            <wp:extent cx="228571" cy="228571"/>
            <wp:effectExtent l="19050" t="19050" r="19685" b="19685"/>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28571" cy="228571"/>
                    </a:xfrm>
                    <a:prstGeom prst="rect">
                      <a:avLst/>
                    </a:prstGeom>
                    <a:ln>
                      <a:solidFill>
                        <a:schemeClr val="accent1"/>
                      </a:solidFill>
                    </a:ln>
                  </pic:spPr>
                </pic:pic>
              </a:graphicData>
            </a:graphic>
          </wp:inline>
        </w:drawing>
      </w:r>
      <w:r w:rsidR="002F3094" w:rsidRPr="00CE199E">
        <w:rPr>
          <w:noProof/>
          <w:lang w:val="uk-UA"/>
        </w:rPr>
        <w:t xml:space="preserve"> та у списку, що відкриється, оберіть потрібні ПІБ користувача</w:t>
      </w:r>
      <w:r w:rsidR="000E1F55" w:rsidRPr="00CE199E">
        <w:rPr>
          <w:noProof/>
          <w:lang w:val="uk-UA"/>
        </w:rPr>
        <w:t>;</w:t>
      </w:r>
    </w:p>
    <w:p w14:paraId="63C8B54D" w14:textId="6AD24A0C" w:rsidR="008B6365" w:rsidRPr="00CE199E" w:rsidRDefault="008B6365" w:rsidP="008B6365">
      <w:pPr>
        <w:pStyle w:val="ab"/>
        <w:spacing w:before="160" w:beforeAutospacing="0" w:after="120" w:afterAutospacing="0"/>
        <w:ind w:left="1134" w:firstLine="0"/>
        <w:rPr>
          <w:sz w:val="26"/>
          <w:szCs w:val="26"/>
          <w:lang w:val="uk-UA"/>
        </w:rPr>
      </w:pPr>
      <w:r w:rsidRPr="00CE199E">
        <w:rPr>
          <w:sz w:val="26"/>
          <w:szCs w:val="26"/>
          <w:lang w:val="uk-UA"/>
        </w:rPr>
        <w:t>та/або</w:t>
      </w:r>
    </w:p>
    <w:p w14:paraId="6BE0E438" w14:textId="3B013C3B" w:rsidR="002F3094" w:rsidRPr="00CE199E" w:rsidRDefault="002F3094" w:rsidP="00952A49">
      <w:pPr>
        <w:pStyle w:val="a5"/>
        <w:widowControl w:val="0"/>
        <w:numPr>
          <w:ilvl w:val="0"/>
          <w:numId w:val="7"/>
        </w:numPr>
        <w:shd w:val="clear" w:color="auto" w:fill="FFFFFF"/>
        <w:tabs>
          <w:tab w:val="left" w:pos="907"/>
          <w:tab w:val="left" w:pos="1276"/>
        </w:tabs>
        <w:autoSpaceDE w:val="0"/>
        <w:autoSpaceDN w:val="0"/>
        <w:adjustRightInd w:val="0"/>
        <w:spacing w:before="0" w:line="240" w:lineRule="auto"/>
        <w:ind w:left="0" w:firstLine="851"/>
        <w:contextualSpacing w:val="0"/>
        <w:rPr>
          <w:noProof/>
          <w:lang w:val="uk-UA"/>
        </w:rPr>
      </w:pPr>
      <w:r w:rsidRPr="00CE199E">
        <w:rPr>
          <w:noProof/>
          <w:lang w:val="uk-UA"/>
        </w:rPr>
        <w:t xml:space="preserve">оберіть користувача за його роллю (касир або старший касир), у полі «Обрано» натисніть </w:t>
      </w:r>
      <w:r w:rsidRPr="00CE199E">
        <w:rPr>
          <w:noProof/>
          <w:lang w:val="uk-UA" w:eastAsia="uk-UA"/>
        </w:rPr>
        <w:drawing>
          <wp:inline distT="0" distB="0" distL="0" distR="0" wp14:anchorId="66608740" wp14:editId="146DE169">
            <wp:extent cx="228571" cy="228571"/>
            <wp:effectExtent l="19050" t="19050" r="19685" b="19685"/>
            <wp:docPr id="203" name="Рисунок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28571" cy="228571"/>
                    </a:xfrm>
                    <a:prstGeom prst="rect">
                      <a:avLst/>
                    </a:prstGeom>
                    <a:ln>
                      <a:solidFill>
                        <a:schemeClr val="accent1"/>
                      </a:solidFill>
                    </a:ln>
                  </pic:spPr>
                </pic:pic>
              </a:graphicData>
            </a:graphic>
          </wp:inline>
        </w:drawing>
      </w:r>
      <w:r w:rsidRPr="00CE199E">
        <w:rPr>
          <w:noProof/>
          <w:lang w:val="uk-UA"/>
        </w:rPr>
        <w:t>. У списку, що відкриється, встановіть відмітки біля ролі користувача. За замовчуванням відображено перелік всіх користувачів, незалежно від ролі.</w:t>
      </w:r>
    </w:p>
    <w:p w14:paraId="1EA168A5" w14:textId="22D0B55E" w:rsidR="00DF03C5" w:rsidRPr="00CE199E" w:rsidRDefault="00ED034D" w:rsidP="0047171A">
      <w:pPr>
        <w:pStyle w:val="ab"/>
        <w:spacing w:before="120" w:beforeAutospacing="0" w:after="120" w:afterAutospacing="0"/>
        <w:ind w:firstLine="567"/>
        <w:rPr>
          <w:sz w:val="26"/>
          <w:szCs w:val="26"/>
          <w:lang w:val="uk-UA"/>
        </w:rPr>
      </w:pPr>
      <w:r w:rsidRPr="00CE199E">
        <w:rPr>
          <w:sz w:val="26"/>
          <w:szCs w:val="26"/>
          <w:lang w:val="uk-UA"/>
        </w:rPr>
        <w:t>У вікні будуть відображені користувачі, що відповідають введеному значенню (</w:t>
      </w:r>
      <w:r w:rsidR="0047171A" w:rsidRPr="00CE199E">
        <w:rPr>
          <w:sz w:val="26"/>
          <w:szCs w:val="26"/>
          <w:lang w:val="uk-UA"/>
        </w:rPr>
        <w:fldChar w:fldCharType="begin"/>
      </w:r>
      <w:r w:rsidR="0047171A" w:rsidRPr="00CE199E">
        <w:rPr>
          <w:sz w:val="26"/>
          <w:szCs w:val="26"/>
          <w:lang w:val="uk-UA"/>
        </w:rPr>
        <w:instrText xml:space="preserve"> REF _Ref104887360 \h </w:instrText>
      </w:r>
      <w:r w:rsidR="0047171A" w:rsidRPr="00CE199E">
        <w:rPr>
          <w:sz w:val="26"/>
          <w:szCs w:val="26"/>
          <w:lang w:val="uk-UA"/>
        </w:rPr>
      </w:r>
      <w:r w:rsidR="0047171A" w:rsidRPr="00CE199E">
        <w:rPr>
          <w:sz w:val="26"/>
          <w:szCs w:val="26"/>
          <w:lang w:val="uk-UA"/>
        </w:rPr>
        <w:fldChar w:fldCharType="separate"/>
      </w:r>
      <w:r w:rsidR="009414FA" w:rsidRPr="00CE199E">
        <w:rPr>
          <w:b/>
          <w:bCs/>
          <w:lang w:val="uk-UA"/>
        </w:rPr>
        <w:t xml:space="preserve">Рисунок </w:t>
      </w:r>
      <w:r w:rsidR="009414FA">
        <w:rPr>
          <w:b/>
          <w:bCs/>
          <w:noProof/>
          <w:lang w:val="uk-UA"/>
        </w:rPr>
        <w:t>24</w:t>
      </w:r>
      <w:r w:rsidR="0047171A" w:rsidRPr="00CE199E">
        <w:rPr>
          <w:sz w:val="26"/>
          <w:szCs w:val="26"/>
          <w:lang w:val="uk-UA"/>
        </w:rPr>
        <w:fldChar w:fldCharType="end"/>
      </w:r>
      <w:r w:rsidRPr="00CE199E">
        <w:rPr>
          <w:sz w:val="26"/>
          <w:szCs w:val="26"/>
          <w:lang w:val="uk-UA"/>
        </w:rPr>
        <w:t xml:space="preserve">). </w:t>
      </w:r>
    </w:p>
    <w:p w14:paraId="7F8224A5" w14:textId="1E9F92DA" w:rsidR="002F3094" w:rsidRPr="00CE199E" w:rsidRDefault="002F3094" w:rsidP="0047171A">
      <w:pPr>
        <w:pStyle w:val="ab"/>
        <w:spacing w:before="120" w:beforeAutospacing="0" w:after="120" w:afterAutospacing="0"/>
        <w:ind w:firstLine="567"/>
        <w:rPr>
          <w:sz w:val="26"/>
          <w:szCs w:val="26"/>
          <w:lang w:val="uk-UA"/>
        </w:rPr>
      </w:pPr>
      <w:r w:rsidRPr="00CE199E">
        <w:rPr>
          <w:sz w:val="26"/>
          <w:szCs w:val="26"/>
          <w:lang w:val="uk-UA"/>
        </w:rPr>
        <w:t>Можна застосовувати обидва фільтри одночасно. У такому випадку у вікні будуть відображені дані, що відповідають всім встановленим значенням.</w:t>
      </w:r>
    </w:p>
    <w:p w14:paraId="4372940E" w14:textId="69C8A98C" w:rsidR="00A60ABC" w:rsidRPr="00CE199E" w:rsidRDefault="00C100F6" w:rsidP="00787310">
      <w:pPr>
        <w:pStyle w:val="ab"/>
        <w:spacing w:before="160" w:beforeAutospacing="0" w:after="120" w:afterAutospacing="0" w:line="240" w:lineRule="auto"/>
        <w:ind w:firstLine="0"/>
        <w:jc w:val="center"/>
        <w:rPr>
          <w:sz w:val="26"/>
          <w:szCs w:val="26"/>
          <w:lang w:val="uk-UA"/>
        </w:rPr>
      </w:pPr>
      <w:r w:rsidRPr="00CE199E">
        <w:rPr>
          <w:noProof/>
          <w:lang w:val="uk-UA"/>
        </w:rPr>
        <w:lastRenderedPageBreak/>
        <w:drawing>
          <wp:inline distT="0" distB="0" distL="0" distR="0" wp14:anchorId="521D52E0" wp14:editId="314593DA">
            <wp:extent cx="5995035" cy="3129061"/>
            <wp:effectExtent l="19050" t="19050" r="24765" b="14605"/>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5996543" cy="3129848"/>
                    </a:xfrm>
                    <a:prstGeom prst="rect">
                      <a:avLst/>
                    </a:prstGeom>
                    <a:ln>
                      <a:solidFill>
                        <a:schemeClr val="accent1"/>
                      </a:solidFill>
                    </a:ln>
                  </pic:spPr>
                </pic:pic>
              </a:graphicData>
            </a:graphic>
          </wp:inline>
        </w:drawing>
      </w:r>
    </w:p>
    <w:p w14:paraId="15B479B8" w14:textId="6171AA56" w:rsidR="00A60ABC" w:rsidRPr="00CE199E" w:rsidRDefault="00A60ABC" w:rsidP="00A60ABC">
      <w:pPr>
        <w:pStyle w:val="a7"/>
        <w:rPr>
          <w:b/>
          <w:bCs/>
          <w:sz w:val="24"/>
          <w:szCs w:val="24"/>
          <w:lang w:val="uk-UA"/>
        </w:rPr>
      </w:pPr>
      <w:bookmarkStart w:id="202" w:name="_Ref104887360"/>
      <w:bookmarkStart w:id="203" w:name="_Ref102479108"/>
      <w:bookmarkStart w:id="204" w:name="_Ref104364778"/>
      <w:bookmarkStart w:id="205" w:name="_Toc104391404"/>
      <w:bookmarkStart w:id="206" w:name="_Toc192240216"/>
      <w:r w:rsidRPr="00CE199E">
        <w:rPr>
          <w:b/>
          <w:bCs/>
          <w:sz w:val="24"/>
          <w:szCs w:val="24"/>
          <w:lang w:val="uk-UA"/>
        </w:rPr>
        <w:t xml:space="preserve">Рисунок </w:t>
      </w:r>
      <w:r w:rsidRPr="00CE199E">
        <w:rPr>
          <w:b/>
          <w:bCs/>
          <w:sz w:val="24"/>
          <w:szCs w:val="24"/>
          <w:lang w:val="uk-UA"/>
        </w:rPr>
        <w:fldChar w:fldCharType="begin"/>
      </w:r>
      <w:r w:rsidRPr="00CE199E">
        <w:rPr>
          <w:b/>
          <w:bCs/>
          <w:sz w:val="24"/>
          <w:szCs w:val="24"/>
          <w:lang w:val="uk-UA"/>
        </w:rPr>
        <w:instrText xml:space="preserve"> SEQ Рисунок \* ARABIC </w:instrText>
      </w:r>
      <w:r w:rsidRPr="00CE199E">
        <w:rPr>
          <w:b/>
          <w:bCs/>
          <w:sz w:val="24"/>
          <w:szCs w:val="24"/>
          <w:lang w:val="uk-UA"/>
        </w:rPr>
        <w:fldChar w:fldCharType="separate"/>
      </w:r>
      <w:r w:rsidR="009414FA">
        <w:rPr>
          <w:b/>
          <w:bCs/>
          <w:noProof/>
          <w:sz w:val="24"/>
          <w:szCs w:val="24"/>
          <w:lang w:val="uk-UA"/>
        </w:rPr>
        <w:t>24</w:t>
      </w:r>
      <w:r w:rsidRPr="00CE199E">
        <w:rPr>
          <w:b/>
          <w:bCs/>
          <w:sz w:val="24"/>
          <w:szCs w:val="24"/>
          <w:lang w:val="uk-UA"/>
        </w:rPr>
        <w:fldChar w:fldCharType="end"/>
      </w:r>
      <w:bookmarkEnd w:id="202"/>
      <w:r w:rsidRPr="00CE199E">
        <w:rPr>
          <w:b/>
          <w:bCs/>
          <w:sz w:val="24"/>
          <w:szCs w:val="24"/>
          <w:lang w:val="uk-UA"/>
        </w:rPr>
        <w:t xml:space="preserve">. </w:t>
      </w:r>
      <w:r w:rsidR="004C785C" w:rsidRPr="00CE199E">
        <w:rPr>
          <w:b/>
          <w:bCs/>
          <w:sz w:val="24"/>
          <w:szCs w:val="24"/>
          <w:lang w:val="uk-UA"/>
        </w:rPr>
        <w:t>Відображення результату по</w:t>
      </w:r>
      <w:r w:rsidRPr="00CE199E">
        <w:rPr>
          <w:b/>
          <w:bCs/>
          <w:sz w:val="24"/>
          <w:szCs w:val="24"/>
          <w:lang w:val="uk-UA"/>
        </w:rPr>
        <w:t>шук користувачів</w:t>
      </w:r>
      <w:bookmarkEnd w:id="203"/>
      <w:r w:rsidR="004C785C" w:rsidRPr="00CE199E">
        <w:rPr>
          <w:b/>
          <w:bCs/>
          <w:sz w:val="24"/>
          <w:szCs w:val="24"/>
          <w:lang w:val="uk-UA"/>
        </w:rPr>
        <w:t xml:space="preserve"> у вікні </w:t>
      </w:r>
      <w:r w:rsidR="00980026" w:rsidRPr="00CE199E">
        <w:rPr>
          <w:b/>
          <w:bCs/>
          <w:sz w:val="24"/>
          <w:szCs w:val="24"/>
          <w:lang w:val="uk-UA"/>
        </w:rPr>
        <w:t>під</w:t>
      </w:r>
      <w:r w:rsidR="004C785C" w:rsidRPr="00CE199E">
        <w:rPr>
          <w:b/>
          <w:bCs/>
          <w:sz w:val="24"/>
          <w:szCs w:val="24"/>
          <w:lang w:val="uk-UA"/>
        </w:rPr>
        <w:t>розділу «Ролі»</w:t>
      </w:r>
      <w:bookmarkEnd w:id="204"/>
      <w:bookmarkEnd w:id="205"/>
      <w:bookmarkEnd w:id="206"/>
    </w:p>
    <w:p w14:paraId="4AA5F5BB" w14:textId="2C49A6AF" w:rsidR="00447204" w:rsidRPr="00CE199E" w:rsidRDefault="00604B85" w:rsidP="009E58A9">
      <w:pPr>
        <w:pStyle w:val="3"/>
        <w:spacing w:before="360" w:after="120"/>
        <w:ind w:left="1145"/>
        <w:rPr>
          <w:rFonts w:cs="Times New Roman"/>
          <w:i w:val="0"/>
          <w:iCs/>
          <w:szCs w:val="26"/>
        </w:rPr>
      </w:pPr>
      <w:bookmarkStart w:id="207" w:name="_Toc192251841"/>
      <w:r w:rsidRPr="00CE199E">
        <w:rPr>
          <w:i w:val="0"/>
          <w:iCs/>
        </w:rPr>
        <w:t xml:space="preserve">Ліміти </w:t>
      </w:r>
      <w:proofErr w:type="spellStart"/>
      <w:r w:rsidRPr="00CE199E">
        <w:rPr>
          <w:i w:val="0"/>
          <w:iCs/>
        </w:rPr>
        <w:t>офлайну</w:t>
      </w:r>
      <w:bookmarkEnd w:id="207"/>
      <w:proofErr w:type="spellEnd"/>
    </w:p>
    <w:p w14:paraId="5BD0D89B" w14:textId="55D4189E" w:rsidR="00447204" w:rsidRPr="00CE199E" w:rsidRDefault="00E072C6" w:rsidP="00447204">
      <w:pPr>
        <w:pStyle w:val="ab"/>
        <w:spacing w:before="160" w:beforeAutospacing="0" w:after="120" w:afterAutospacing="0"/>
        <w:ind w:firstLine="567"/>
        <w:rPr>
          <w:sz w:val="26"/>
          <w:szCs w:val="26"/>
          <w:lang w:val="uk-UA"/>
        </w:rPr>
      </w:pPr>
      <w:r w:rsidRPr="00CE199E">
        <w:rPr>
          <w:sz w:val="26"/>
          <w:szCs w:val="26"/>
          <w:lang w:val="uk-UA"/>
        </w:rPr>
        <w:t>Для перегляду використаних лімітів офлайн перей</w:t>
      </w:r>
      <w:r w:rsidR="006E6790" w:rsidRPr="00CE199E">
        <w:rPr>
          <w:sz w:val="26"/>
          <w:szCs w:val="26"/>
          <w:lang w:val="uk-UA"/>
        </w:rPr>
        <w:t>діть</w:t>
      </w:r>
      <w:r w:rsidRPr="00CE199E">
        <w:rPr>
          <w:sz w:val="26"/>
          <w:szCs w:val="26"/>
          <w:lang w:val="uk-UA"/>
        </w:rPr>
        <w:t xml:space="preserve"> в підрозділ «Ліміти </w:t>
      </w:r>
      <w:proofErr w:type="spellStart"/>
      <w:r w:rsidRPr="00CE199E">
        <w:rPr>
          <w:sz w:val="26"/>
          <w:szCs w:val="26"/>
          <w:lang w:val="uk-UA"/>
        </w:rPr>
        <w:t>офлайну</w:t>
      </w:r>
      <w:proofErr w:type="spellEnd"/>
      <w:r w:rsidRPr="00CE199E">
        <w:rPr>
          <w:sz w:val="26"/>
          <w:szCs w:val="26"/>
          <w:lang w:val="uk-UA"/>
        </w:rPr>
        <w:t xml:space="preserve">». </w:t>
      </w:r>
      <w:r w:rsidR="00447204" w:rsidRPr="00CE199E">
        <w:rPr>
          <w:sz w:val="26"/>
          <w:szCs w:val="26"/>
          <w:lang w:val="uk-UA"/>
        </w:rPr>
        <w:t xml:space="preserve">Натисніть іконку </w:t>
      </w:r>
      <w:r w:rsidR="00447204" w:rsidRPr="00CE199E">
        <w:rPr>
          <w:noProof/>
          <w:lang w:val="uk-UA"/>
        </w:rPr>
        <w:drawing>
          <wp:inline distT="0" distB="0" distL="0" distR="0" wp14:anchorId="76128BB2" wp14:editId="40862041">
            <wp:extent cx="171450" cy="209550"/>
            <wp:effectExtent l="19050" t="19050" r="19050" b="19050"/>
            <wp:docPr id="204" name="Рисунок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4"/>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209550"/>
                    </a:xfrm>
                    <a:prstGeom prst="rect">
                      <a:avLst/>
                    </a:prstGeom>
                    <a:noFill/>
                    <a:ln w="9525" cmpd="sng">
                      <a:solidFill>
                        <a:srgbClr val="5B9BD5"/>
                      </a:solidFill>
                      <a:miter lim="800000"/>
                      <a:headEnd/>
                      <a:tailEnd/>
                    </a:ln>
                    <a:effectLst/>
                  </pic:spPr>
                </pic:pic>
              </a:graphicData>
            </a:graphic>
          </wp:inline>
        </w:drawing>
      </w:r>
      <w:r w:rsidR="00447204" w:rsidRPr="00CE199E">
        <w:rPr>
          <w:sz w:val="26"/>
          <w:szCs w:val="26"/>
          <w:lang w:val="uk-UA"/>
        </w:rPr>
        <w:t xml:space="preserve">, у вікні, що відкриється, оберіть </w:t>
      </w:r>
      <w:r w:rsidR="00635867" w:rsidRPr="00CE199E">
        <w:rPr>
          <w:sz w:val="26"/>
          <w:szCs w:val="26"/>
          <w:lang w:val="uk-UA"/>
        </w:rPr>
        <w:t>під</w:t>
      </w:r>
      <w:r w:rsidR="00447204" w:rsidRPr="00CE199E">
        <w:rPr>
          <w:sz w:val="26"/>
          <w:szCs w:val="26"/>
          <w:lang w:val="uk-UA"/>
        </w:rPr>
        <w:t xml:space="preserve">розділ налаштувань </w:t>
      </w:r>
      <w:r w:rsidRPr="00CE199E">
        <w:rPr>
          <w:sz w:val="26"/>
          <w:szCs w:val="26"/>
          <w:lang w:val="uk-UA"/>
        </w:rPr>
        <w:t>«</w:t>
      </w:r>
      <w:r w:rsidR="00CC06A5" w:rsidRPr="00CE199E">
        <w:rPr>
          <w:sz w:val="26"/>
          <w:szCs w:val="26"/>
          <w:lang w:val="uk-UA"/>
        </w:rPr>
        <w:t xml:space="preserve">Ліміти </w:t>
      </w:r>
      <w:proofErr w:type="spellStart"/>
      <w:r w:rsidR="00CC06A5" w:rsidRPr="00CE199E">
        <w:rPr>
          <w:sz w:val="26"/>
          <w:szCs w:val="26"/>
          <w:lang w:val="uk-UA"/>
        </w:rPr>
        <w:t>офлайну</w:t>
      </w:r>
      <w:proofErr w:type="spellEnd"/>
      <w:r w:rsidRPr="00CE199E">
        <w:rPr>
          <w:sz w:val="26"/>
          <w:szCs w:val="26"/>
          <w:lang w:val="uk-UA"/>
        </w:rPr>
        <w:t>»</w:t>
      </w:r>
      <w:r w:rsidR="00447204" w:rsidRPr="00CE199E">
        <w:rPr>
          <w:sz w:val="26"/>
          <w:szCs w:val="26"/>
          <w:lang w:val="uk-UA"/>
        </w:rPr>
        <w:t xml:space="preserve"> (</w:t>
      </w:r>
      <w:r w:rsidR="003B6F6F" w:rsidRPr="00CE199E">
        <w:rPr>
          <w:sz w:val="26"/>
          <w:szCs w:val="26"/>
          <w:lang w:val="uk-UA"/>
        </w:rPr>
        <w:fldChar w:fldCharType="begin"/>
      </w:r>
      <w:r w:rsidR="003B6F6F" w:rsidRPr="00CE199E">
        <w:rPr>
          <w:sz w:val="26"/>
          <w:szCs w:val="26"/>
          <w:lang w:val="uk-UA"/>
        </w:rPr>
        <w:instrText xml:space="preserve"> REF _Ref104887372 \h </w:instrText>
      </w:r>
      <w:r w:rsidR="003B6F6F" w:rsidRPr="00CE199E">
        <w:rPr>
          <w:sz w:val="26"/>
          <w:szCs w:val="26"/>
          <w:lang w:val="uk-UA"/>
        </w:rPr>
      </w:r>
      <w:r w:rsidR="003B6F6F" w:rsidRPr="00CE199E">
        <w:rPr>
          <w:sz w:val="26"/>
          <w:szCs w:val="26"/>
          <w:lang w:val="uk-UA"/>
        </w:rPr>
        <w:fldChar w:fldCharType="separate"/>
      </w:r>
      <w:r w:rsidR="009414FA" w:rsidRPr="00CE199E">
        <w:rPr>
          <w:b/>
          <w:bCs/>
          <w:lang w:val="uk-UA"/>
        </w:rPr>
        <w:t xml:space="preserve">Рисунок </w:t>
      </w:r>
      <w:r w:rsidR="009414FA">
        <w:rPr>
          <w:b/>
          <w:bCs/>
          <w:noProof/>
          <w:lang w:val="uk-UA"/>
        </w:rPr>
        <w:t>25</w:t>
      </w:r>
      <w:r w:rsidR="003B6F6F" w:rsidRPr="00CE199E">
        <w:rPr>
          <w:sz w:val="26"/>
          <w:szCs w:val="26"/>
          <w:lang w:val="uk-UA"/>
        </w:rPr>
        <w:fldChar w:fldCharType="end"/>
      </w:r>
      <w:r w:rsidR="00447204" w:rsidRPr="00CE199E">
        <w:rPr>
          <w:sz w:val="26"/>
          <w:szCs w:val="26"/>
          <w:lang w:val="uk-UA"/>
        </w:rPr>
        <w:t>).</w:t>
      </w:r>
    </w:p>
    <w:p w14:paraId="2C60523A" w14:textId="7AF07D56" w:rsidR="00B1125B" w:rsidRPr="00CE199E" w:rsidRDefault="00B1125B" w:rsidP="00787310">
      <w:pPr>
        <w:pStyle w:val="ab"/>
        <w:keepNext/>
        <w:spacing w:before="160" w:beforeAutospacing="0" w:after="120" w:afterAutospacing="0" w:line="240" w:lineRule="auto"/>
        <w:ind w:firstLine="0"/>
        <w:jc w:val="center"/>
        <w:rPr>
          <w:lang w:val="uk-UA"/>
        </w:rPr>
      </w:pPr>
      <w:r w:rsidRPr="00CE199E">
        <w:rPr>
          <w:noProof/>
          <w:lang w:val="uk-UA"/>
        </w:rPr>
        <w:drawing>
          <wp:inline distT="0" distB="0" distL="0" distR="0" wp14:anchorId="77053CDB" wp14:editId="543DED60">
            <wp:extent cx="6120765" cy="3971925"/>
            <wp:effectExtent l="19050" t="19050" r="13335" b="28575"/>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6120765" cy="3971925"/>
                    </a:xfrm>
                    <a:prstGeom prst="rect">
                      <a:avLst/>
                    </a:prstGeom>
                    <a:ln>
                      <a:solidFill>
                        <a:schemeClr val="accent1"/>
                      </a:solidFill>
                    </a:ln>
                  </pic:spPr>
                </pic:pic>
              </a:graphicData>
            </a:graphic>
          </wp:inline>
        </w:drawing>
      </w:r>
    </w:p>
    <w:p w14:paraId="2F5EC5D0" w14:textId="567F72B1" w:rsidR="00033E79" w:rsidRPr="00CE199E" w:rsidRDefault="00142868" w:rsidP="00142868">
      <w:pPr>
        <w:pStyle w:val="a7"/>
        <w:rPr>
          <w:b/>
          <w:bCs/>
          <w:sz w:val="24"/>
          <w:szCs w:val="24"/>
          <w:lang w:val="uk-UA"/>
        </w:rPr>
      </w:pPr>
      <w:bookmarkStart w:id="208" w:name="_Ref104887372"/>
      <w:bookmarkStart w:id="209" w:name="_Ref102481514"/>
      <w:bookmarkStart w:id="210" w:name="_Toc104391405"/>
      <w:bookmarkStart w:id="211" w:name="_Toc192240217"/>
      <w:r w:rsidRPr="00CE199E">
        <w:rPr>
          <w:b/>
          <w:bCs/>
          <w:sz w:val="24"/>
          <w:szCs w:val="24"/>
          <w:lang w:val="uk-UA"/>
        </w:rPr>
        <w:t xml:space="preserve">Рисунок </w:t>
      </w:r>
      <w:r w:rsidRPr="00CE199E">
        <w:rPr>
          <w:b/>
          <w:bCs/>
          <w:sz w:val="24"/>
          <w:szCs w:val="24"/>
          <w:lang w:val="uk-UA"/>
        </w:rPr>
        <w:fldChar w:fldCharType="begin"/>
      </w:r>
      <w:r w:rsidRPr="00CE199E">
        <w:rPr>
          <w:b/>
          <w:bCs/>
          <w:sz w:val="24"/>
          <w:szCs w:val="24"/>
          <w:lang w:val="uk-UA"/>
        </w:rPr>
        <w:instrText xml:space="preserve"> SEQ Рисунок \* ARABIC </w:instrText>
      </w:r>
      <w:r w:rsidRPr="00CE199E">
        <w:rPr>
          <w:b/>
          <w:bCs/>
          <w:sz w:val="24"/>
          <w:szCs w:val="24"/>
          <w:lang w:val="uk-UA"/>
        </w:rPr>
        <w:fldChar w:fldCharType="separate"/>
      </w:r>
      <w:r w:rsidR="009414FA">
        <w:rPr>
          <w:b/>
          <w:bCs/>
          <w:noProof/>
          <w:sz w:val="24"/>
          <w:szCs w:val="24"/>
          <w:lang w:val="uk-UA"/>
        </w:rPr>
        <w:t>25</w:t>
      </w:r>
      <w:r w:rsidRPr="00CE199E">
        <w:rPr>
          <w:b/>
          <w:bCs/>
          <w:sz w:val="24"/>
          <w:szCs w:val="24"/>
          <w:lang w:val="uk-UA"/>
        </w:rPr>
        <w:fldChar w:fldCharType="end"/>
      </w:r>
      <w:bookmarkEnd w:id="208"/>
      <w:r w:rsidRPr="00CE199E">
        <w:rPr>
          <w:b/>
          <w:bCs/>
          <w:sz w:val="24"/>
          <w:szCs w:val="24"/>
          <w:lang w:val="uk-UA"/>
        </w:rPr>
        <w:t xml:space="preserve">. </w:t>
      </w:r>
      <w:r w:rsidR="00E072C6" w:rsidRPr="00CE199E">
        <w:rPr>
          <w:b/>
          <w:bCs/>
          <w:sz w:val="24"/>
          <w:szCs w:val="24"/>
          <w:lang w:val="uk-UA"/>
        </w:rPr>
        <w:t xml:space="preserve">Вікно </w:t>
      </w:r>
      <w:r w:rsidR="00635867" w:rsidRPr="00CE199E">
        <w:rPr>
          <w:b/>
          <w:bCs/>
          <w:sz w:val="24"/>
          <w:szCs w:val="24"/>
          <w:lang w:val="uk-UA"/>
        </w:rPr>
        <w:t>під</w:t>
      </w:r>
      <w:r w:rsidR="00E072C6" w:rsidRPr="00CE199E">
        <w:rPr>
          <w:b/>
          <w:bCs/>
          <w:sz w:val="24"/>
          <w:szCs w:val="24"/>
          <w:lang w:val="uk-UA"/>
        </w:rPr>
        <w:t>р</w:t>
      </w:r>
      <w:r w:rsidRPr="00CE199E">
        <w:rPr>
          <w:b/>
          <w:bCs/>
          <w:sz w:val="24"/>
          <w:szCs w:val="24"/>
          <w:lang w:val="uk-UA"/>
        </w:rPr>
        <w:t>озділ</w:t>
      </w:r>
      <w:r w:rsidR="00E072C6" w:rsidRPr="00CE199E">
        <w:rPr>
          <w:b/>
          <w:bCs/>
          <w:sz w:val="24"/>
          <w:szCs w:val="24"/>
          <w:lang w:val="uk-UA"/>
        </w:rPr>
        <w:t>у</w:t>
      </w:r>
      <w:r w:rsidRPr="00CE199E">
        <w:rPr>
          <w:b/>
          <w:bCs/>
          <w:sz w:val="24"/>
          <w:szCs w:val="24"/>
          <w:lang w:val="uk-UA"/>
        </w:rPr>
        <w:t xml:space="preserve"> </w:t>
      </w:r>
      <w:r w:rsidR="001467EC" w:rsidRPr="00CE199E">
        <w:rPr>
          <w:b/>
          <w:bCs/>
          <w:sz w:val="24"/>
          <w:szCs w:val="24"/>
          <w:lang w:val="uk-UA"/>
        </w:rPr>
        <w:t xml:space="preserve">налаштувань </w:t>
      </w:r>
      <w:r w:rsidR="00E072C6" w:rsidRPr="00CE199E">
        <w:rPr>
          <w:b/>
          <w:bCs/>
          <w:sz w:val="24"/>
          <w:szCs w:val="24"/>
          <w:lang w:val="uk-UA"/>
        </w:rPr>
        <w:t>«</w:t>
      </w:r>
      <w:r w:rsidRPr="00CE199E">
        <w:rPr>
          <w:b/>
          <w:bCs/>
          <w:sz w:val="24"/>
          <w:szCs w:val="24"/>
          <w:lang w:val="uk-UA"/>
        </w:rPr>
        <w:t xml:space="preserve">Ліміти </w:t>
      </w:r>
      <w:proofErr w:type="spellStart"/>
      <w:r w:rsidRPr="00CE199E">
        <w:rPr>
          <w:b/>
          <w:bCs/>
          <w:sz w:val="24"/>
          <w:szCs w:val="24"/>
          <w:lang w:val="uk-UA"/>
        </w:rPr>
        <w:t>офлайну</w:t>
      </w:r>
      <w:bookmarkEnd w:id="209"/>
      <w:proofErr w:type="spellEnd"/>
      <w:r w:rsidR="00E072C6" w:rsidRPr="00CE199E">
        <w:rPr>
          <w:b/>
          <w:bCs/>
          <w:sz w:val="24"/>
          <w:szCs w:val="24"/>
          <w:lang w:val="uk-UA"/>
        </w:rPr>
        <w:t>»</w:t>
      </w:r>
      <w:bookmarkEnd w:id="210"/>
      <w:bookmarkEnd w:id="211"/>
    </w:p>
    <w:p w14:paraId="24588966" w14:textId="7ED8CD30" w:rsidR="00033E79" w:rsidRPr="00CE199E" w:rsidRDefault="0034415C" w:rsidP="00447204">
      <w:pPr>
        <w:pStyle w:val="ab"/>
        <w:spacing w:before="160" w:beforeAutospacing="0" w:after="120" w:afterAutospacing="0"/>
        <w:ind w:firstLine="567"/>
        <w:rPr>
          <w:sz w:val="26"/>
          <w:szCs w:val="26"/>
          <w:lang w:val="uk-UA"/>
        </w:rPr>
      </w:pPr>
      <w:r w:rsidRPr="00CE199E">
        <w:rPr>
          <w:sz w:val="26"/>
          <w:szCs w:val="26"/>
          <w:lang w:val="uk-UA"/>
        </w:rPr>
        <w:lastRenderedPageBreak/>
        <w:t xml:space="preserve">У розділі відображаються усі показники по лімітам </w:t>
      </w:r>
      <w:proofErr w:type="spellStart"/>
      <w:r w:rsidRPr="00CE199E">
        <w:rPr>
          <w:sz w:val="26"/>
          <w:szCs w:val="26"/>
          <w:lang w:val="uk-UA"/>
        </w:rPr>
        <w:t>офлайну</w:t>
      </w:r>
      <w:proofErr w:type="spellEnd"/>
      <w:r w:rsidRPr="00CE199E">
        <w:rPr>
          <w:sz w:val="26"/>
          <w:szCs w:val="26"/>
          <w:lang w:val="uk-UA"/>
        </w:rPr>
        <w:t xml:space="preserve"> та поточний стан ПРРО. Для кожного зареєстрованого ПРРО користувач бачить такий набір інформації:</w:t>
      </w:r>
    </w:p>
    <w:p w14:paraId="61D79653" w14:textId="2598272C" w:rsidR="00033E79" w:rsidRPr="00CE199E" w:rsidRDefault="00033E79" w:rsidP="003B6F6F">
      <w:pPr>
        <w:pStyle w:val="a5"/>
        <w:widowControl w:val="0"/>
        <w:numPr>
          <w:ilvl w:val="0"/>
          <w:numId w:val="7"/>
        </w:numPr>
        <w:shd w:val="clear" w:color="auto" w:fill="FFFFFF"/>
        <w:tabs>
          <w:tab w:val="left" w:pos="907"/>
          <w:tab w:val="left" w:pos="1276"/>
        </w:tabs>
        <w:autoSpaceDE w:val="0"/>
        <w:autoSpaceDN w:val="0"/>
        <w:adjustRightInd w:val="0"/>
        <w:spacing w:before="0" w:line="240" w:lineRule="auto"/>
        <w:ind w:left="0" w:firstLine="851"/>
        <w:contextualSpacing w:val="0"/>
        <w:rPr>
          <w:noProof/>
          <w:lang w:val="uk-UA"/>
        </w:rPr>
      </w:pPr>
      <w:r w:rsidRPr="00CE199E">
        <w:rPr>
          <w:noProof/>
          <w:lang w:val="uk-UA"/>
        </w:rPr>
        <w:t>режим роботи ПРРО на поточний момент: офлайн</w:t>
      </w:r>
      <w:r w:rsidR="00F923DC" w:rsidRPr="00CE199E">
        <w:rPr>
          <w:noProof/>
          <w:lang w:val="uk-UA"/>
        </w:rPr>
        <w:t xml:space="preserve"> або</w:t>
      </w:r>
      <w:r w:rsidRPr="00CE199E">
        <w:rPr>
          <w:noProof/>
          <w:lang w:val="uk-UA"/>
        </w:rPr>
        <w:t xml:space="preserve"> </w:t>
      </w:r>
      <w:r w:rsidR="008778A9" w:rsidRPr="00CE199E">
        <w:rPr>
          <w:noProof/>
          <w:lang w:val="uk-UA"/>
        </w:rPr>
        <w:t>онлайн</w:t>
      </w:r>
      <w:r w:rsidRPr="00CE199E">
        <w:rPr>
          <w:noProof/>
          <w:lang w:val="uk-UA"/>
        </w:rPr>
        <w:t>;</w:t>
      </w:r>
    </w:p>
    <w:p w14:paraId="26AEDF39" w14:textId="438C7B9F" w:rsidR="00033E79" w:rsidRPr="00CE199E" w:rsidRDefault="00033E79" w:rsidP="003B6F6F">
      <w:pPr>
        <w:pStyle w:val="a5"/>
        <w:widowControl w:val="0"/>
        <w:numPr>
          <w:ilvl w:val="0"/>
          <w:numId w:val="7"/>
        </w:numPr>
        <w:shd w:val="clear" w:color="auto" w:fill="FFFFFF"/>
        <w:tabs>
          <w:tab w:val="left" w:pos="907"/>
          <w:tab w:val="left" w:pos="1276"/>
        </w:tabs>
        <w:autoSpaceDE w:val="0"/>
        <w:autoSpaceDN w:val="0"/>
        <w:adjustRightInd w:val="0"/>
        <w:spacing w:before="0" w:line="240" w:lineRule="auto"/>
        <w:ind w:left="0" w:firstLine="851"/>
        <w:contextualSpacing w:val="0"/>
        <w:rPr>
          <w:noProof/>
          <w:lang w:val="uk-UA"/>
        </w:rPr>
      </w:pPr>
      <w:r w:rsidRPr="00CE199E">
        <w:rPr>
          <w:noProof/>
          <w:lang w:val="uk-UA"/>
        </w:rPr>
        <w:t>фіскальний номер ПРРО;</w:t>
      </w:r>
    </w:p>
    <w:p w14:paraId="1DB644DB" w14:textId="6E2952A6" w:rsidR="00033E79" w:rsidRPr="00CE199E" w:rsidRDefault="00033E79" w:rsidP="003B6F6F">
      <w:pPr>
        <w:pStyle w:val="a5"/>
        <w:widowControl w:val="0"/>
        <w:numPr>
          <w:ilvl w:val="0"/>
          <w:numId w:val="7"/>
        </w:numPr>
        <w:shd w:val="clear" w:color="auto" w:fill="FFFFFF"/>
        <w:tabs>
          <w:tab w:val="left" w:pos="907"/>
          <w:tab w:val="left" w:pos="1276"/>
        </w:tabs>
        <w:autoSpaceDE w:val="0"/>
        <w:autoSpaceDN w:val="0"/>
        <w:adjustRightInd w:val="0"/>
        <w:spacing w:before="0" w:line="240" w:lineRule="auto"/>
        <w:ind w:left="0" w:firstLine="851"/>
        <w:contextualSpacing w:val="0"/>
        <w:rPr>
          <w:noProof/>
          <w:lang w:val="uk-UA"/>
        </w:rPr>
      </w:pPr>
      <w:r w:rsidRPr="00CE199E">
        <w:rPr>
          <w:noProof/>
          <w:lang w:val="uk-UA"/>
        </w:rPr>
        <w:t>назва господарської одиниці</w:t>
      </w:r>
      <w:r w:rsidR="00473F6C" w:rsidRPr="00CE199E">
        <w:rPr>
          <w:noProof/>
          <w:lang w:val="uk-UA"/>
        </w:rPr>
        <w:t>, на яку зареєстровано цей ПРРО</w:t>
      </w:r>
      <w:r w:rsidRPr="00CE199E">
        <w:rPr>
          <w:noProof/>
          <w:lang w:val="uk-UA"/>
        </w:rPr>
        <w:t>;</w:t>
      </w:r>
    </w:p>
    <w:p w14:paraId="036EEEBE" w14:textId="444398CD" w:rsidR="00473F6C" w:rsidRPr="00CE199E" w:rsidRDefault="00473F6C" w:rsidP="003B6F6F">
      <w:pPr>
        <w:pStyle w:val="a5"/>
        <w:widowControl w:val="0"/>
        <w:numPr>
          <w:ilvl w:val="0"/>
          <w:numId w:val="7"/>
        </w:numPr>
        <w:shd w:val="clear" w:color="auto" w:fill="FFFFFF"/>
        <w:tabs>
          <w:tab w:val="left" w:pos="907"/>
          <w:tab w:val="left" w:pos="1276"/>
        </w:tabs>
        <w:autoSpaceDE w:val="0"/>
        <w:autoSpaceDN w:val="0"/>
        <w:adjustRightInd w:val="0"/>
        <w:spacing w:before="0" w:line="240" w:lineRule="auto"/>
        <w:ind w:left="0" w:firstLine="851"/>
        <w:contextualSpacing w:val="0"/>
        <w:rPr>
          <w:noProof/>
          <w:lang w:val="uk-UA"/>
        </w:rPr>
      </w:pPr>
      <w:r w:rsidRPr="00CE199E">
        <w:rPr>
          <w:noProof/>
          <w:lang w:val="uk-UA"/>
        </w:rPr>
        <w:t>зафіксовано час коли було виконано перехід для цього ПРРО в режим офлай</w:t>
      </w:r>
      <w:r w:rsidR="0009752C" w:rsidRPr="00CE199E">
        <w:rPr>
          <w:noProof/>
          <w:lang w:val="uk-UA"/>
        </w:rPr>
        <w:t>н</w:t>
      </w:r>
      <w:r w:rsidRPr="00CE199E">
        <w:rPr>
          <w:noProof/>
          <w:lang w:val="uk-UA"/>
        </w:rPr>
        <w:t xml:space="preserve"> (відображається для того ПРРО, яке на момент перегляду інформації перебуває в</w:t>
      </w:r>
      <w:r w:rsidR="0009752C" w:rsidRPr="00CE199E">
        <w:rPr>
          <w:noProof/>
          <w:lang w:val="uk-UA"/>
        </w:rPr>
        <w:t xml:space="preserve"> </w:t>
      </w:r>
      <w:r w:rsidRPr="00CE199E">
        <w:rPr>
          <w:noProof/>
          <w:lang w:val="uk-UA"/>
        </w:rPr>
        <w:t>офлайн режимі);</w:t>
      </w:r>
    </w:p>
    <w:p w14:paraId="51C9A13A" w14:textId="4E96DFF5" w:rsidR="00473F6C" w:rsidRPr="00CE199E" w:rsidRDefault="00473F6C" w:rsidP="003B6F6F">
      <w:pPr>
        <w:pStyle w:val="a5"/>
        <w:widowControl w:val="0"/>
        <w:numPr>
          <w:ilvl w:val="0"/>
          <w:numId w:val="7"/>
        </w:numPr>
        <w:shd w:val="clear" w:color="auto" w:fill="FFFFFF"/>
        <w:tabs>
          <w:tab w:val="left" w:pos="907"/>
          <w:tab w:val="left" w:pos="1276"/>
        </w:tabs>
        <w:autoSpaceDE w:val="0"/>
        <w:autoSpaceDN w:val="0"/>
        <w:adjustRightInd w:val="0"/>
        <w:spacing w:before="0" w:line="240" w:lineRule="auto"/>
        <w:ind w:left="0" w:firstLine="851"/>
        <w:contextualSpacing w:val="0"/>
        <w:rPr>
          <w:noProof/>
          <w:lang w:val="uk-UA"/>
        </w:rPr>
      </w:pPr>
      <w:r w:rsidRPr="00CE199E">
        <w:rPr>
          <w:noProof/>
          <w:lang w:val="uk-UA"/>
        </w:rPr>
        <w:t>таймер «36 год» – показує скільки часу поточне ПРРО перебуває в офлайн режимі в межах з6 годинного ліміту безперервного перебування в режимі офлайн;</w:t>
      </w:r>
    </w:p>
    <w:p w14:paraId="3F3AFC5F" w14:textId="343A0246" w:rsidR="00473F6C" w:rsidRPr="00CE199E" w:rsidRDefault="003B6F6F" w:rsidP="003B6F6F">
      <w:pPr>
        <w:pStyle w:val="a5"/>
        <w:widowControl w:val="0"/>
        <w:numPr>
          <w:ilvl w:val="0"/>
          <w:numId w:val="7"/>
        </w:numPr>
        <w:shd w:val="clear" w:color="auto" w:fill="FFFFFF"/>
        <w:tabs>
          <w:tab w:val="left" w:pos="907"/>
          <w:tab w:val="left" w:pos="1276"/>
        </w:tabs>
        <w:autoSpaceDE w:val="0"/>
        <w:autoSpaceDN w:val="0"/>
        <w:adjustRightInd w:val="0"/>
        <w:spacing w:before="0" w:line="240" w:lineRule="auto"/>
        <w:ind w:left="0" w:firstLine="851"/>
        <w:contextualSpacing w:val="0"/>
        <w:rPr>
          <w:noProof/>
          <w:lang w:val="uk-UA"/>
        </w:rPr>
      </w:pPr>
      <w:r w:rsidRPr="00CE199E">
        <w:rPr>
          <w:noProof/>
          <w:lang w:val="uk-UA"/>
        </w:rPr>
        <w:t>т</w:t>
      </w:r>
      <w:r w:rsidR="00473F6C" w:rsidRPr="00CE199E">
        <w:rPr>
          <w:noProof/>
          <w:lang w:val="uk-UA"/>
        </w:rPr>
        <w:t>аймер «168 год» – показує загальний час перебування ПРРО в офлайн режимі в межах поточного місяця.</w:t>
      </w:r>
    </w:p>
    <w:p w14:paraId="782C767D" w14:textId="71F0B6DB" w:rsidR="00142868" w:rsidRPr="00CE199E" w:rsidRDefault="00142868" w:rsidP="00033E79">
      <w:pPr>
        <w:rPr>
          <w:lang w:val="uk-UA"/>
        </w:rPr>
      </w:pPr>
      <w:r w:rsidRPr="00CE199E">
        <w:rPr>
          <w:lang w:val="uk-UA"/>
        </w:rPr>
        <w:t xml:space="preserve">Щоб отримати підказку щодо таймера наведіть курсор миші на іконку </w:t>
      </w:r>
      <w:r w:rsidR="007E65B4" w:rsidRPr="00CE199E">
        <w:rPr>
          <w:noProof/>
          <w:lang w:val="uk-UA" w:eastAsia="uk-UA"/>
        </w:rPr>
        <w:drawing>
          <wp:inline distT="0" distB="0" distL="0" distR="0" wp14:anchorId="3AA3D3F7" wp14:editId="394B3ABA">
            <wp:extent cx="190476" cy="190476"/>
            <wp:effectExtent l="19050" t="19050" r="19685" b="19685"/>
            <wp:docPr id="207" name="Рисунок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190476" cy="190476"/>
                    </a:xfrm>
                    <a:prstGeom prst="rect">
                      <a:avLst/>
                    </a:prstGeom>
                    <a:ln>
                      <a:solidFill>
                        <a:schemeClr val="accent1"/>
                      </a:solidFill>
                    </a:ln>
                  </pic:spPr>
                </pic:pic>
              </a:graphicData>
            </a:graphic>
          </wp:inline>
        </w:drawing>
      </w:r>
      <w:r w:rsidRPr="00CE199E">
        <w:rPr>
          <w:lang w:val="uk-UA"/>
        </w:rPr>
        <w:t>.</w:t>
      </w:r>
    </w:p>
    <w:p w14:paraId="208867E5" w14:textId="65270CBC" w:rsidR="00033E79" w:rsidRPr="00CE199E" w:rsidRDefault="00033E79" w:rsidP="00EB38A7">
      <w:pPr>
        <w:rPr>
          <w:lang w:val="uk-UA"/>
        </w:rPr>
      </w:pPr>
      <w:r w:rsidRPr="00CE199E">
        <w:rPr>
          <w:lang w:val="uk-UA"/>
        </w:rPr>
        <w:t xml:space="preserve">Якщо перевищено ліміти часу перебування ПРРО в режимі офлайн, то каса блокується. Користувачу відображається відповідне повідомлення. </w:t>
      </w:r>
    </w:p>
    <w:p w14:paraId="6A75CDCC" w14:textId="5D108CF2" w:rsidR="004C14A6" w:rsidRPr="00CE199E" w:rsidRDefault="004C14A6" w:rsidP="004C14A6">
      <w:pPr>
        <w:pStyle w:val="ab"/>
        <w:spacing w:before="160" w:beforeAutospacing="0" w:after="120" w:afterAutospacing="0"/>
        <w:ind w:firstLine="567"/>
        <w:rPr>
          <w:sz w:val="26"/>
          <w:szCs w:val="26"/>
          <w:lang w:val="uk-UA"/>
        </w:rPr>
      </w:pPr>
      <w:r w:rsidRPr="00CE199E">
        <w:rPr>
          <w:sz w:val="26"/>
          <w:szCs w:val="26"/>
          <w:lang w:val="uk-UA"/>
        </w:rPr>
        <w:t>В підрозділі доступні такі способи відбору</w:t>
      </w:r>
      <w:r w:rsidR="00E96378" w:rsidRPr="00CE199E">
        <w:rPr>
          <w:sz w:val="26"/>
          <w:szCs w:val="26"/>
          <w:lang w:val="uk-UA"/>
        </w:rPr>
        <w:t xml:space="preserve"> даних</w:t>
      </w:r>
      <w:r w:rsidRPr="00CE199E">
        <w:rPr>
          <w:sz w:val="26"/>
          <w:szCs w:val="26"/>
          <w:lang w:val="uk-UA"/>
        </w:rPr>
        <w:t>:</w:t>
      </w:r>
    </w:p>
    <w:p w14:paraId="4464F7AE" w14:textId="4A102F36" w:rsidR="004C14A6" w:rsidRPr="00CE199E" w:rsidRDefault="004C14A6" w:rsidP="003B6F6F">
      <w:pPr>
        <w:pStyle w:val="a5"/>
        <w:widowControl w:val="0"/>
        <w:numPr>
          <w:ilvl w:val="0"/>
          <w:numId w:val="7"/>
        </w:numPr>
        <w:shd w:val="clear" w:color="auto" w:fill="FFFFFF"/>
        <w:tabs>
          <w:tab w:val="left" w:pos="907"/>
          <w:tab w:val="left" w:pos="1276"/>
        </w:tabs>
        <w:autoSpaceDE w:val="0"/>
        <w:autoSpaceDN w:val="0"/>
        <w:adjustRightInd w:val="0"/>
        <w:spacing w:before="0" w:line="240" w:lineRule="auto"/>
        <w:ind w:left="0" w:firstLine="851"/>
        <w:contextualSpacing w:val="0"/>
        <w:rPr>
          <w:noProof/>
          <w:lang w:val="uk-UA"/>
        </w:rPr>
      </w:pPr>
      <w:r w:rsidRPr="00CE199E">
        <w:rPr>
          <w:noProof/>
          <w:lang w:val="uk-UA"/>
        </w:rPr>
        <w:t xml:space="preserve">контекстний пошук, за допомогою поля пошуку </w:t>
      </w:r>
      <w:r w:rsidRPr="00CE199E">
        <w:rPr>
          <w:noProof/>
          <w:lang w:val="uk-UA" w:eastAsia="uk-UA"/>
        </w:rPr>
        <w:drawing>
          <wp:inline distT="0" distB="0" distL="0" distR="0" wp14:anchorId="4865DDF7" wp14:editId="00D61044">
            <wp:extent cx="2998472" cy="299847"/>
            <wp:effectExtent l="19050" t="19050" r="11430" b="24130"/>
            <wp:docPr id="451" name="Рисунок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3068652" cy="306865"/>
                    </a:xfrm>
                    <a:prstGeom prst="rect">
                      <a:avLst/>
                    </a:prstGeom>
                    <a:ln>
                      <a:solidFill>
                        <a:schemeClr val="accent1"/>
                      </a:solidFill>
                    </a:ln>
                  </pic:spPr>
                </pic:pic>
              </a:graphicData>
            </a:graphic>
          </wp:inline>
        </w:drawing>
      </w:r>
      <w:r w:rsidR="00690BE0" w:rsidRPr="00CE199E">
        <w:rPr>
          <w:noProof/>
          <w:lang w:val="uk-UA"/>
        </w:rPr>
        <w:t>;</w:t>
      </w:r>
    </w:p>
    <w:p w14:paraId="707EAF9D" w14:textId="2FD40652" w:rsidR="004C14A6" w:rsidRPr="00CE199E" w:rsidRDefault="004C14A6" w:rsidP="0011712D">
      <w:pPr>
        <w:pStyle w:val="a5"/>
        <w:widowControl w:val="0"/>
        <w:numPr>
          <w:ilvl w:val="0"/>
          <w:numId w:val="7"/>
        </w:numPr>
        <w:shd w:val="clear" w:color="auto" w:fill="FFFFFF"/>
        <w:tabs>
          <w:tab w:val="left" w:pos="907"/>
          <w:tab w:val="left" w:pos="1276"/>
        </w:tabs>
        <w:autoSpaceDE w:val="0"/>
        <w:autoSpaceDN w:val="0"/>
        <w:adjustRightInd w:val="0"/>
        <w:spacing w:before="0" w:line="240" w:lineRule="auto"/>
        <w:ind w:left="0" w:firstLine="851"/>
        <w:contextualSpacing w:val="0"/>
        <w:rPr>
          <w:noProof/>
          <w:lang w:val="uk-UA"/>
        </w:rPr>
      </w:pPr>
      <w:r w:rsidRPr="00CE199E">
        <w:rPr>
          <w:noProof/>
          <w:lang w:val="uk-UA"/>
        </w:rPr>
        <w:t xml:space="preserve">фільтр за ГО </w:t>
      </w:r>
      <w:r w:rsidRPr="00CE199E">
        <w:rPr>
          <w:noProof/>
          <w:lang w:val="uk-UA" w:eastAsia="uk-UA"/>
        </w:rPr>
        <w:drawing>
          <wp:inline distT="0" distB="0" distL="0" distR="0" wp14:anchorId="10C1CE5F" wp14:editId="3A4ECDFA">
            <wp:extent cx="1396960" cy="276144"/>
            <wp:effectExtent l="19050" t="19050" r="13335" b="10160"/>
            <wp:docPr id="457" name="Рисунок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1408862" cy="278497"/>
                    </a:xfrm>
                    <a:prstGeom prst="rect">
                      <a:avLst/>
                    </a:prstGeom>
                    <a:ln>
                      <a:solidFill>
                        <a:schemeClr val="accent1"/>
                      </a:solidFill>
                    </a:ln>
                  </pic:spPr>
                </pic:pic>
              </a:graphicData>
            </a:graphic>
          </wp:inline>
        </w:drawing>
      </w:r>
      <w:r w:rsidRPr="00CE199E">
        <w:rPr>
          <w:noProof/>
          <w:lang w:val="uk-UA"/>
        </w:rPr>
        <w:t>.</w:t>
      </w:r>
    </w:p>
    <w:p w14:paraId="0C03B341" w14:textId="28E37CD1" w:rsidR="00EB38A7" w:rsidRPr="00CE199E" w:rsidRDefault="00EB38A7" w:rsidP="00EB38A7">
      <w:pPr>
        <w:pStyle w:val="ab"/>
        <w:spacing w:before="160" w:beforeAutospacing="0" w:after="120" w:afterAutospacing="0"/>
        <w:ind w:firstLine="567"/>
        <w:rPr>
          <w:sz w:val="26"/>
          <w:szCs w:val="26"/>
          <w:lang w:val="uk-UA"/>
        </w:rPr>
      </w:pPr>
      <w:r w:rsidRPr="00CE199E">
        <w:rPr>
          <w:sz w:val="26"/>
          <w:szCs w:val="26"/>
          <w:lang w:val="uk-UA"/>
        </w:rPr>
        <w:t>Знайти інформацію про ПРРО можна, виконавши дії:</w:t>
      </w:r>
    </w:p>
    <w:p w14:paraId="05006B6E" w14:textId="2FF3491D" w:rsidR="00EB38A7" w:rsidRPr="00CE199E" w:rsidRDefault="00EB38A7" w:rsidP="00CB742F">
      <w:pPr>
        <w:pStyle w:val="a5"/>
        <w:widowControl w:val="0"/>
        <w:numPr>
          <w:ilvl w:val="0"/>
          <w:numId w:val="7"/>
        </w:numPr>
        <w:shd w:val="clear" w:color="auto" w:fill="FFFFFF"/>
        <w:tabs>
          <w:tab w:val="left" w:pos="907"/>
          <w:tab w:val="left" w:pos="1276"/>
        </w:tabs>
        <w:autoSpaceDE w:val="0"/>
        <w:autoSpaceDN w:val="0"/>
        <w:adjustRightInd w:val="0"/>
        <w:spacing w:before="0" w:after="120" w:line="240" w:lineRule="auto"/>
        <w:ind w:left="0" w:firstLine="851"/>
        <w:contextualSpacing w:val="0"/>
        <w:rPr>
          <w:noProof/>
          <w:lang w:val="uk-UA"/>
        </w:rPr>
      </w:pPr>
      <w:r w:rsidRPr="00CE199E">
        <w:rPr>
          <w:noProof/>
          <w:lang w:val="uk-UA"/>
        </w:rPr>
        <w:t>вкажіть фіскальний номер ПРРО у полі пошуку. Для цього</w:t>
      </w:r>
      <w:r w:rsidR="001519DC" w:rsidRPr="00CE199E">
        <w:rPr>
          <w:noProof/>
          <w:lang w:val="uk-UA"/>
        </w:rPr>
        <w:t xml:space="preserve"> введіть його вручну або</w:t>
      </w:r>
      <w:r w:rsidRPr="00CE199E">
        <w:rPr>
          <w:noProof/>
          <w:lang w:val="uk-UA"/>
        </w:rPr>
        <w:t xml:space="preserve"> натисніть </w:t>
      </w:r>
      <w:r w:rsidRPr="00CE199E">
        <w:rPr>
          <w:noProof/>
          <w:lang w:val="uk-UA" w:eastAsia="uk-UA"/>
        </w:rPr>
        <w:drawing>
          <wp:inline distT="0" distB="0" distL="0" distR="0" wp14:anchorId="2E9599C9" wp14:editId="50E68282">
            <wp:extent cx="228571" cy="228571"/>
            <wp:effectExtent l="19050" t="19050" r="19685" b="19685"/>
            <wp:docPr id="463" name="Рисунок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28571" cy="228571"/>
                    </a:xfrm>
                    <a:prstGeom prst="rect">
                      <a:avLst/>
                    </a:prstGeom>
                    <a:ln>
                      <a:solidFill>
                        <a:schemeClr val="accent1"/>
                      </a:solidFill>
                    </a:ln>
                  </pic:spPr>
                </pic:pic>
              </a:graphicData>
            </a:graphic>
          </wp:inline>
        </w:drawing>
      </w:r>
      <w:r w:rsidRPr="00CE199E">
        <w:rPr>
          <w:noProof/>
          <w:lang w:val="uk-UA"/>
        </w:rPr>
        <w:t xml:space="preserve"> та у списку, що відкриється, оберіть потрібне значення із списку всіх доступних ПРРО</w:t>
      </w:r>
      <w:r w:rsidR="00CB742F" w:rsidRPr="00CE199E">
        <w:rPr>
          <w:noProof/>
          <w:lang w:val="uk-UA"/>
        </w:rPr>
        <w:t>;</w:t>
      </w:r>
    </w:p>
    <w:p w14:paraId="164406F3" w14:textId="348ABCCE" w:rsidR="00EB38A7" w:rsidRPr="00CE199E" w:rsidRDefault="00EB38A7" w:rsidP="00EB38A7">
      <w:pPr>
        <w:rPr>
          <w:lang w:val="uk-UA"/>
        </w:rPr>
      </w:pPr>
      <w:r w:rsidRPr="00CE199E">
        <w:rPr>
          <w:szCs w:val="26"/>
          <w:lang w:val="uk-UA"/>
        </w:rPr>
        <w:t>та/або</w:t>
      </w:r>
    </w:p>
    <w:p w14:paraId="0AEDA7E5" w14:textId="6C70DCD8" w:rsidR="00EB38A7" w:rsidRPr="00CE199E" w:rsidRDefault="00EB38A7" w:rsidP="00CB742F">
      <w:pPr>
        <w:pStyle w:val="a5"/>
        <w:widowControl w:val="0"/>
        <w:numPr>
          <w:ilvl w:val="0"/>
          <w:numId w:val="7"/>
        </w:numPr>
        <w:shd w:val="clear" w:color="auto" w:fill="FFFFFF"/>
        <w:tabs>
          <w:tab w:val="left" w:pos="907"/>
          <w:tab w:val="left" w:pos="1276"/>
        </w:tabs>
        <w:autoSpaceDE w:val="0"/>
        <w:autoSpaceDN w:val="0"/>
        <w:adjustRightInd w:val="0"/>
        <w:spacing w:before="0" w:after="120" w:line="240" w:lineRule="auto"/>
        <w:ind w:left="0" w:firstLine="851"/>
        <w:contextualSpacing w:val="0"/>
        <w:rPr>
          <w:noProof/>
          <w:lang w:val="uk-UA"/>
        </w:rPr>
      </w:pPr>
      <w:r w:rsidRPr="00CE199E">
        <w:rPr>
          <w:noProof/>
          <w:lang w:val="uk-UA"/>
        </w:rPr>
        <w:t>оберіть ПРРО за назвою ГО (ПРРО, що зареєстровані за певними ГО)</w:t>
      </w:r>
      <w:r w:rsidR="008104F6" w:rsidRPr="00CE199E">
        <w:rPr>
          <w:noProof/>
          <w:lang w:val="uk-UA"/>
        </w:rPr>
        <w:t>.</w:t>
      </w:r>
      <w:r w:rsidRPr="00CE199E">
        <w:rPr>
          <w:noProof/>
          <w:lang w:val="uk-UA"/>
        </w:rPr>
        <w:t xml:space="preserve"> </w:t>
      </w:r>
      <w:r w:rsidR="008104F6" w:rsidRPr="00CE199E">
        <w:rPr>
          <w:noProof/>
          <w:lang w:val="uk-UA"/>
        </w:rPr>
        <w:t>У</w:t>
      </w:r>
      <w:r w:rsidRPr="00CE199E">
        <w:rPr>
          <w:noProof/>
          <w:lang w:val="uk-UA"/>
        </w:rPr>
        <w:t xml:space="preserve"> полі «Обрано» натисніть </w:t>
      </w:r>
      <w:r w:rsidRPr="00CE199E">
        <w:rPr>
          <w:noProof/>
          <w:lang w:val="uk-UA" w:eastAsia="uk-UA"/>
        </w:rPr>
        <w:drawing>
          <wp:inline distT="0" distB="0" distL="0" distR="0" wp14:anchorId="6648CBC2" wp14:editId="73A46DDF">
            <wp:extent cx="228571" cy="228571"/>
            <wp:effectExtent l="19050" t="19050" r="19685" b="19685"/>
            <wp:docPr id="209" name="Рисунок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28571" cy="228571"/>
                    </a:xfrm>
                    <a:prstGeom prst="rect">
                      <a:avLst/>
                    </a:prstGeom>
                    <a:ln>
                      <a:solidFill>
                        <a:schemeClr val="accent1"/>
                      </a:solidFill>
                    </a:ln>
                  </pic:spPr>
                </pic:pic>
              </a:graphicData>
            </a:graphic>
          </wp:inline>
        </w:drawing>
      </w:r>
      <w:r w:rsidRPr="00CE199E">
        <w:rPr>
          <w:noProof/>
          <w:lang w:val="uk-UA"/>
        </w:rPr>
        <w:t>. У списку, що відкриється, встановіть відмітки біля потрібних назв ГО. За замовчуванням відображено перелік ПРРО по всім ГО.</w:t>
      </w:r>
    </w:p>
    <w:p w14:paraId="536A1CA2" w14:textId="7E406BCA" w:rsidR="00EB38A7" w:rsidRPr="00CE199E" w:rsidRDefault="00EB38A7" w:rsidP="00EB38A7">
      <w:pPr>
        <w:pStyle w:val="ab"/>
        <w:spacing w:before="0" w:beforeAutospacing="0" w:after="0" w:afterAutospacing="0"/>
        <w:ind w:firstLine="709"/>
        <w:rPr>
          <w:sz w:val="26"/>
          <w:szCs w:val="26"/>
          <w:lang w:val="uk-UA"/>
        </w:rPr>
      </w:pPr>
      <w:r w:rsidRPr="00CE199E">
        <w:rPr>
          <w:sz w:val="26"/>
          <w:szCs w:val="26"/>
          <w:lang w:val="uk-UA"/>
        </w:rPr>
        <w:t xml:space="preserve">У вікні будуть відображені </w:t>
      </w:r>
      <w:r w:rsidR="00913311" w:rsidRPr="00CE199E">
        <w:rPr>
          <w:sz w:val="26"/>
          <w:szCs w:val="26"/>
          <w:lang w:val="uk-UA"/>
        </w:rPr>
        <w:t>ПРРО</w:t>
      </w:r>
      <w:r w:rsidRPr="00CE199E">
        <w:rPr>
          <w:sz w:val="26"/>
          <w:szCs w:val="26"/>
          <w:lang w:val="uk-UA"/>
        </w:rPr>
        <w:t>, що відповідають введеному значенню</w:t>
      </w:r>
      <w:r w:rsidR="00913311" w:rsidRPr="00CE199E">
        <w:rPr>
          <w:sz w:val="26"/>
          <w:szCs w:val="26"/>
          <w:lang w:val="uk-UA"/>
        </w:rPr>
        <w:t>.</w:t>
      </w:r>
    </w:p>
    <w:p w14:paraId="28D951F0" w14:textId="77777777" w:rsidR="00EB38A7" w:rsidRDefault="00EB38A7" w:rsidP="00EB38A7">
      <w:pPr>
        <w:pStyle w:val="ab"/>
        <w:spacing w:before="0" w:beforeAutospacing="0" w:after="0" w:afterAutospacing="0"/>
        <w:ind w:firstLine="709"/>
        <w:rPr>
          <w:sz w:val="26"/>
          <w:szCs w:val="26"/>
          <w:lang w:val="uk-UA"/>
        </w:rPr>
      </w:pPr>
      <w:r w:rsidRPr="00CE199E">
        <w:rPr>
          <w:sz w:val="26"/>
          <w:szCs w:val="26"/>
          <w:lang w:val="uk-UA"/>
        </w:rPr>
        <w:t>Можна застосовувати обидва фільтри одночасно. У такому випадку у вікні будуть відображені дані, що відповідають всім встановленим значенням.</w:t>
      </w:r>
    </w:p>
    <w:p w14:paraId="41F27C42" w14:textId="77777777" w:rsidR="007849E0" w:rsidRDefault="007849E0" w:rsidP="00EB38A7">
      <w:pPr>
        <w:pStyle w:val="ab"/>
        <w:spacing w:before="0" w:beforeAutospacing="0" w:after="0" w:afterAutospacing="0"/>
        <w:ind w:firstLine="709"/>
        <w:rPr>
          <w:sz w:val="26"/>
          <w:szCs w:val="26"/>
          <w:lang w:val="uk-UA"/>
        </w:rPr>
      </w:pPr>
    </w:p>
    <w:p w14:paraId="2540B385" w14:textId="77777777" w:rsidR="007849E0" w:rsidRPr="00CE199E" w:rsidRDefault="007849E0" w:rsidP="00EB38A7">
      <w:pPr>
        <w:pStyle w:val="ab"/>
        <w:spacing w:before="0" w:beforeAutospacing="0" w:after="0" w:afterAutospacing="0"/>
        <w:ind w:firstLine="709"/>
        <w:rPr>
          <w:sz w:val="26"/>
          <w:szCs w:val="26"/>
          <w:lang w:val="uk-UA"/>
        </w:rPr>
      </w:pPr>
    </w:p>
    <w:p w14:paraId="36A1BEBA" w14:textId="5D28D58A" w:rsidR="00C66CA4" w:rsidRPr="00CE199E" w:rsidRDefault="00C66CA4" w:rsidP="009E58A9">
      <w:pPr>
        <w:pStyle w:val="3"/>
        <w:spacing w:before="360" w:after="120"/>
        <w:ind w:left="1145"/>
        <w:rPr>
          <w:rFonts w:cs="Times New Roman"/>
          <w:i w:val="0"/>
          <w:iCs/>
          <w:szCs w:val="26"/>
        </w:rPr>
      </w:pPr>
      <w:bookmarkStart w:id="212" w:name="_Автозакриття_зміни"/>
      <w:bookmarkStart w:id="213" w:name="_Toc192251842"/>
      <w:bookmarkEnd w:id="212"/>
      <w:proofErr w:type="spellStart"/>
      <w:r w:rsidRPr="00CE199E">
        <w:rPr>
          <w:i w:val="0"/>
          <w:iCs/>
        </w:rPr>
        <w:lastRenderedPageBreak/>
        <w:t>Автозакриття</w:t>
      </w:r>
      <w:proofErr w:type="spellEnd"/>
      <w:r w:rsidRPr="00CE199E">
        <w:rPr>
          <w:i w:val="0"/>
          <w:iCs/>
        </w:rPr>
        <w:t xml:space="preserve"> зміни</w:t>
      </w:r>
      <w:bookmarkEnd w:id="213"/>
    </w:p>
    <w:p w14:paraId="715723EF" w14:textId="7B9D7FB4" w:rsidR="005E7473" w:rsidRPr="00CE199E" w:rsidRDefault="00892F46" w:rsidP="007849E0">
      <w:pPr>
        <w:pStyle w:val="ab"/>
        <w:keepLines/>
        <w:spacing w:before="160" w:beforeAutospacing="0" w:after="120" w:afterAutospacing="0"/>
        <w:ind w:firstLine="567"/>
        <w:rPr>
          <w:sz w:val="26"/>
          <w:szCs w:val="26"/>
          <w:lang w:val="uk-UA"/>
        </w:rPr>
      </w:pPr>
      <w:r w:rsidRPr="00CE199E">
        <w:rPr>
          <w:sz w:val="26"/>
          <w:szCs w:val="26"/>
          <w:lang w:val="uk-UA"/>
        </w:rPr>
        <w:t xml:space="preserve">Для ПРРО, які працюють за чітким графіком, є можливість застосовувати налаштування, щодо автоматичного закриття зміни. </w:t>
      </w:r>
      <w:proofErr w:type="spellStart"/>
      <w:r w:rsidR="00BE47B0" w:rsidRPr="00CE199E">
        <w:rPr>
          <w:sz w:val="26"/>
          <w:szCs w:val="26"/>
          <w:lang w:val="uk-UA"/>
        </w:rPr>
        <w:t>Автозакриття</w:t>
      </w:r>
      <w:proofErr w:type="spellEnd"/>
      <w:r w:rsidR="00BE47B0" w:rsidRPr="00CE199E">
        <w:rPr>
          <w:sz w:val="26"/>
          <w:szCs w:val="26"/>
          <w:lang w:val="uk-UA"/>
        </w:rPr>
        <w:t xml:space="preserve"> виконується лише на </w:t>
      </w:r>
      <w:r w:rsidRPr="00CE199E">
        <w:rPr>
          <w:sz w:val="26"/>
          <w:szCs w:val="26"/>
          <w:lang w:val="uk-UA"/>
        </w:rPr>
        <w:t>відкрит</w:t>
      </w:r>
      <w:r w:rsidR="00BE47B0" w:rsidRPr="00CE199E">
        <w:rPr>
          <w:sz w:val="26"/>
          <w:szCs w:val="26"/>
          <w:lang w:val="uk-UA"/>
        </w:rPr>
        <w:t>их</w:t>
      </w:r>
      <w:r w:rsidRPr="00CE199E">
        <w:rPr>
          <w:sz w:val="26"/>
          <w:szCs w:val="26"/>
          <w:lang w:val="uk-UA"/>
        </w:rPr>
        <w:t>, активн</w:t>
      </w:r>
      <w:r w:rsidR="00BE47B0" w:rsidRPr="00CE199E">
        <w:rPr>
          <w:sz w:val="26"/>
          <w:szCs w:val="26"/>
          <w:lang w:val="uk-UA"/>
        </w:rPr>
        <w:t>их</w:t>
      </w:r>
      <w:r w:rsidRPr="00CE199E">
        <w:rPr>
          <w:sz w:val="26"/>
          <w:szCs w:val="26"/>
          <w:lang w:val="uk-UA"/>
        </w:rPr>
        <w:t xml:space="preserve"> ПРРО</w:t>
      </w:r>
      <w:r w:rsidR="00BE47B0" w:rsidRPr="00CE199E">
        <w:rPr>
          <w:sz w:val="26"/>
          <w:szCs w:val="26"/>
          <w:lang w:val="uk-UA"/>
        </w:rPr>
        <w:t>. Для</w:t>
      </w:r>
      <w:r w:rsidRPr="00CE199E">
        <w:rPr>
          <w:sz w:val="26"/>
          <w:szCs w:val="26"/>
          <w:lang w:val="uk-UA"/>
        </w:rPr>
        <w:t xml:space="preserve"> автоматичного закриття зміни необхідно попередньо виконати налаштування у підрозділі «</w:t>
      </w:r>
      <w:proofErr w:type="spellStart"/>
      <w:r w:rsidRPr="00CE199E">
        <w:rPr>
          <w:sz w:val="26"/>
          <w:szCs w:val="26"/>
          <w:lang w:val="uk-UA"/>
        </w:rPr>
        <w:t>Автозакриття</w:t>
      </w:r>
      <w:proofErr w:type="spellEnd"/>
      <w:r w:rsidRPr="00CE199E">
        <w:rPr>
          <w:sz w:val="26"/>
          <w:szCs w:val="26"/>
          <w:lang w:val="uk-UA"/>
        </w:rPr>
        <w:t xml:space="preserve"> зміни» (</w:t>
      </w:r>
      <w:r w:rsidR="00690BE0" w:rsidRPr="00CE199E">
        <w:rPr>
          <w:sz w:val="26"/>
          <w:szCs w:val="26"/>
          <w:lang w:val="uk-UA"/>
        </w:rPr>
        <w:fldChar w:fldCharType="begin"/>
      </w:r>
      <w:r w:rsidR="00690BE0" w:rsidRPr="00CE199E">
        <w:rPr>
          <w:sz w:val="26"/>
          <w:szCs w:val="26"/>
          <w:lang w:val="uk-UA"/>
        </w:rPr>
        <w:instrText xml:space="preserve"> REF _Ref104887388 \h </w:instrText>
      </w:r>
      <w:r w:rsidR="00690BE0" w:rsidRPr="00CE199E">
        <w:rPr>
          <w:sz w:val="26"/>
          <w:szCs w:val="26"/>
          <w:lang w:val="uk-UA"/>
        </w:rPr>
      </w:r>
      <w:r w:rsidR="00690BE0" w:rsidRPr="00CE199E">
        <w:rPr>
          <w:sz w:val="26"/>
          <w:szCs w:val="26"/>
          <w:lang w:val="uk-UA"/>
        </w:rPr>
        <w:fldChar w:fldCharType="separate"/>
      </w:r>
      <w:r w:rsidR="009414FA" w:rsidRPr="00CE199E">
        <w:rPr>
          <w:b/>
          <w:bCs/>
          <w:lang w:val="uk-UA"/>
        </w:rPr>
        <w:t xml:space="preserve">Рисунок </w:t>
      </w:r>
      <w:r w:rsidR="009414FA">
        <w:rPr>
          <w:b/>
          <w:bCs/>
          <w:noProof/>
          <w:lang w:val="uk-UA"/>
        </w:rPr>
        <w:t>26</w:t>
      </w:r>
      <w:r w:rsidR="00690BE0" w:rsidRPr="00CE199E">
        <w:rPr>
          <w:sz w:val="26"/>
          <w:szCs w:val="26"/>
          <w:lang w:val="uk-UA"/>
        </w:rPr>
        <w:fldChar w:fldCharType="end"/>
      </w:r>
      <w:r w:rsidRPr="00CE199E">
        <w:rPr>
          <w:sz w:val="26"/>
          <w:szCs w:val="26"/>
          <w:lang w:val="uk-UA"/>
        </w:rPr>
        <w:t>)</w:t>
      </w:r>
      <w:r w:rsidR="005E7473" w:rsidRPr="00CE199E">
        <w:rPr>
          <w:sz w:val="26"/>
          <w:szCs w:val="26"/>
          <w:lang w:val="uk-UA"/>
        </w:rPr>
        <w:t xml:space="preserve">. </w:t>
      </w:r>
    </w:p>
    <w:p w14:paraId="517C8F17" w14:textId="6122C89E" w:rsidR="00892F46" w:rsidRPr="00CE199E" w:rsidRDefault="005E7473" w:rsidP="00892F46">
      <w:pPr>
        <w:pStyle w:val="ab"/>
        <w:spacing w:before="160" w:beforeAutospacing="0" w:after="120" w:afterAutospacing="0"/>
        <w:ind w:firstLine="567"/>
        <w:rPr>
          <w:sz w:val="26"/>
          <w:szCs w:val="26"/>
          <w:lang w:val="uk-UA"/>
        </w:rPr>
      </w:pPr>
      <w:r w:rsidRPr="00CE199E">
        <w:rPr>
          <w:sz w:val="26"/>
          <w:szCs w:val="26"/>
          <w:lang w:val="uk-UA"/>
        </w:rPr>
        <w:t>Для переходу у підрозділ налаштувань «</w:t>
      </w:r>
      <w:proofErr w:type="spellStart"/>
      <w:r w:rsidRPr="00CE199E">
        <w:rPr>
          <w:sz w:val="26"/>
          <w:szCs w:val="26"/>
          <w:lang w:val="uk-UA"/>
        </w:rPr>
        <w:t>Автозакриття</w:t>
      </w:r>
      <w:proofErr w:type="spellEnd"/>
      <w:r w:rsidRPr="00CE199E">
        <w:rPr>
          <w:sz w:val="26"/>
          <w:szCs w:val="26"/>
          <w:lang w:val="uk-UA"/>
        </w:rPr>
        <w:t xml:space="preserve"> зміни» перейдіть д</w:t>
      </w:r>
      <w:r w:rsidR="00892F46" w:rsidRPr="00CE199E">
        <w:rPr>
          <w:sz w:val="26"/>
          <w:szCs w:val="26"/>
          <w:lang w:val="uk-UA"/>
        </w:rPr>
        <w:t xml:space="preserve">о розділу </w:t>
      </w:r>
      <w:r w:rsidR="0085530E" w:rsidRPr="00CE199E">
        <w:rPr>
          <w:sz w:val="26"/>
          <w:szCs w:val="26"/>
          <w:lang w:val="uk-UA"/>
        </w:rPr>
        <w:t>«</w:t>
      </w:r>
      <w:r w:rsidR="00892F46" w:rsidRPr="00CE199E">
        <w:rPr>
          <w:sz w:val="26"/>
          <w:szCs w:val="26"/>
          <w:lang w:val="uk-UA"/>
        </w:rPr>
        <w:t>Налаштуван</w:t>
      </w:r>
      <w:r w:rsidR="0085530E" w:rsidRPr="00CE199E">
        <w:rPr>
          <w:sz w:val="26"/>
          <w:szCs w:val="26"/>
          <w:lang w:val="uk-UA"/>
        </w:rPr>
        <w:t>ня»</w:t>
      </w:r>
      <w:r w:rsidR="00892F46" w:rsidRPr="00CE199E">
        <w:rPr>
          <w:sz w:val="26"/>
          <w:szCs w:val="26"/>
          <w:lang w:val="uk-UA"/>
        </w:rPr>
        <w:t xml:space="preserve"> (іконка </w:t>
      </w:r>
      <w:r w:rsidR="00892F46" w:rsidRPr="00CE199E">
        <w:rPr>
          <w:noProof/>
          <w:lang w:val="uk-UA"/>
        </w:rPr>
        <w:drawing>
          <wp:inline distT="0" distB="0" distL="0" distR="0" wp14:anchorId="328A584C" wp14:editId="006A2784">
            <wp:extent cx="171450" cy="209550"/>
            <wp:effectExtent l="19050" t="19050" r="19050" b="19050"/>
            <wp:docPr id="210" name="Рисунок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4"/>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209550"/>
                    </a:xfrm>
                    <a:prstGeom prst="rect">
                      <a:avLst/>
                    </a:prstGeom>
                    <a:noFill/>
                    <a:ln w="9525" cmpd="sng">
                      <a:solidFill>
                        <a:srgbClr val="5B9BD5"/>
                      </a:solidFill>
                      <a:miter lim="800000"/>
                      <a:headEnd/>
                      <a:tailEnd/>
                    </a:ln>
                    <a:effectLst/>
                  </pic:spPr>
                </pic:pic>
              </a:graphicData>
            </a:graphic>
          </wp:inline>
        </w:drawing>
      </w:r>
      <w:r w:rsidR="00892F46" w:rsidRPr="00CE199E">
        <w:rPr>
          <w:sz w:val="26"/>
          <w:szCs w:val="26"/>
          <w:lang w:val="uk-UA"/>
        </w:rPr>
        <w:t>)</w:t>
      </w:r>
      <w:r w:rsidRPr="00CE199E">
        <w:rPr>
          <w:sz w:val="26"/>
          <w:szCs w:val="26"/>
          <w:lang w:val="uk-UA"/>
        </w:rPr>
        <w:t xml:space="preserve"> та оберіть пункт меню «</w:t>
      </w:r>
      <w:proofErr w:type="spellStart"/>
      <w:r w:rsidRPr="00CE199E">
        <w:rPr>
          <w:sz w:val="26"/>
          <w:szCs w:val="26"/>
          <w:lang w:val="uk-UA"/>
        </w:rPr>
        <w:t>Автозакриття</w:t>
      </w:r>
      <w:proofErr w:type="spellEnd"/>
      <w:r w:rsidRPr="00CE199E">
        <w:rPr>
          <w:sz w:val="26"/>
          <w:szCs w:val="26"/>
          <w:lang w:val="uk-UA"/>
        </w:rPr>
        <w:t xml:space="preserve"> зміни»</w:t>
      </w:r>
      <w:r w:rsidR="00892F46" w:rsidRPr="00CE199E">
        <w:rPr>
          <w:sz w:val="26"/>
          <w:szCs w:val="26"/>
          <w:lang w:val="uk-UA"/>
        </w:rPr>
        <w:t>.</w:t>
      </w:r>
    </w:p>
    <w:p w14:paraId="60005C1D" w14:textId="2F2D9004" w:rsidR="00C66CA4" w:rsidRPr="00CE199E" w:rsidRDefault="00E21637" w:rsidP="006D4018">
      <w:pPr>
        <w:pStyle w:val="ab"/>
        <w:keepNext/>
        <w:spacing w:before="160" w:beforeAutospacing="0" w:after="120" w:afterAutospacing="0" w:line="240" w:lineRule="auto"/>
        <w:ind w:firstLine="0"/>
        <w:jc w:val="center"/>
        <w:rPr>
          <w:lang w:val="uk-UA"/>
        </w:rPr>
      </w:pPr>
      <w:r w:rsidRPr="00CE199E">
        <w:rPr>
          <w:noProof/>
          <w:lang w:val="uk-UA"/>
        </w:rPr>
        <w:drawing>
          <wp:inline distT="0" distB="0" distL="0" distR="0" wp14:anchorId="01FAC2B2" wp14:editId="1F09B868">
            <wp:extent cx="6120765" cy="3672205"/>
            <wp:effectExtent l="19050" t="19050" r="13335" b="23495"/>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6120765" cy="3672205"/>
                    </a:xfrm>
                    <a:prstGeom prst="rect">
                      <a:avLst/>
                    </a:prstGeom>
                    <a:ln>
                      <a:solidFill>
                        <a:schemeClr val="accent1"/>
                      </a:solidFill>
                    </a:ln>
                  </pic:spPr>
                </pic:pic>
              </a:graphicData>
            </a:graphic>
          </wp:inline>
        </w:drawing>
      </w:r>
    </w:p>
    <w:p w14:paraId="1BC743B4" w14:textId="06FD1DF3" w:rsidR="00033E79" w:rsidRPr="00CE199E" w:rsidRDefault="00C66CA4" w:rsidP="00C66CA4">
      <w:pPr>
        <w:pStyle w:val="a7"/>
        <w:rPr>
          <w:b/>
          <w:bCs/>
          <w:sz w:val="24"/>
          <w:szCs w:val="24"/>
          <w:lang w:val="uk-UA"/>
        </w:rPr>
      </w:pPr>
      <w:bookmarkStart w:id="214" w:name="_Ref104887388"/>
      <w:bookmarkStart w:id="215" w:name="_Ref102481954"/>
      <w:bookmarkStart w:id="216" w:name="_Toc104391406"/>
      <w:bookmarkStart w:id="217" w:name="_Toc192240218"/>
      <w:r w:rsidRPr="00CE199E">
        <w:rPr>
          <w:b/>
          <w:bCs/>
          <w:sz w:val="24"/>
          <w:szCs w:val="24"/>
          <w:lang w:val="uk-UA"/>
        </w:rPr>
        <w:t xml:space="preserve">Рисунок </w:t>
      </w:r>
      <w:r w:rsidRPr="00CE199E">
        <w:rPr>
          <w:b/>
          <w:bCs/>
          <w:sz w:val="24"/>
          <w:szCs w:val="24"/>
          <w:lang w:val="uk-UA"/>
        </w:rPr>
        <w:fldChar w:fldCharType="begin"/>
      </w:r>
      <w:r w:rsidRPr="00CE199E">
        <w:rPr>
          <w:b/>
          <w:bCs/>
          <w:sz w:val="24"/>
          <w:szCs w:val="24"/>
          <w:lang w:val="uk-UA"/>
        </w:rPr>
        <w:instrText xml:space="preserve"> SEQ Рисунок \* ARABIC </w:instrText>
      </w:r>
      <w:r w:rsidRPr="00CE199E">
        <w:rPr>
          <w:b/>
          <w:bCs/>
          <w:sz w:val="24"/>
          <w:szCs w:val="24"/>
          <w:lang w:val="uk-UA"/>
        </w:rPr>
        <w:fldChar w:fldCharType="separate"/>
      </w:r>
      <w:r w:rsidR="009414FA">
        <w:rPr>
          <w:b/>
          <w:bCs/>
          <w:noProof/>
          <w:sz w:val="24"/>
          <w:szCs w:val="24"/>
          <w:lang w:val="uk-UA"/>
        </w:rPr>
        <w:t>26</w:t>
      </w:r>
      <w:r w:rsidRPr="00CE199E">
        <w:rPr>
          <w:b/>
          <w:bCs/>
          <w:sz w:val="24"/>
          <w:szCs w:val="24"/>
          <w:lang w:val="uk-UA"/>
        </w:rPr>
        <w:fldChar w:fldCharType="end"/>
      </w:r>
      <w:bookmarkEnd w:id="214"/>
      <w:r w:rsidRPr="00CE199E">
        <w:rPr>
          <w:b/>
          <w:bCs/>
          <w:sz w:val="24"/>
          <w:szCs w:val="24"/>
          <w:lang w:val="uk-UA"/>
        </w:rPr>
        <w:t xml:space="preserve">. </w:t>
      </w:r>
      <w:r w:rsidR="001467EC" w:rsidRPr="00CE199E">
        <w:rPr>
          <w:b/>
          <w:bCs/>
          <w:sz w:val="24"/>
          <w:szCs w:val="24"/>
          <w:lang w:val="uk-UA"/>
        </w:rPr>
        <w:t>Вікно п</w:t>
      </w:r>
      <w:r w:rsidR="00892F46" w:rsidRPr="00CE199E">
        <w:rPr>
          <w:b/>
          <w:bCs/>
          <w:sz w:val="24"/>
          <w:szCs w:val="24"/>
          <w:lang w:val="uk-UA"/>
        </w:rPr>
        <w:t>ідр</w:t>
      </w:r>
      <w:r w:rsidRPr="00CE199E">
        <w:rPr>
          <w:b/>
          <w:bCs/>
          <w:sz w:val="24"/>
          <w:szCs w:val="24"/>
          <w:lang w:val="uk-UA"/>
        </w:rPr>
        <w:t>озділ</w:t>
      </w:r>
      <w:r w:rsidR="001467EC" w:rsidRPr="00CE199E">
        <w:rPr>
          <w:b/>
          <w:bCs/>
          <w:sz w:val="24"/>
          <w:szCs w:val="24"/>
          <w:lang w:val="uk-UA"/>
        </w:rPr>
        <w:t>у</w:t>
      </w:r>
      <w:r w:rsidRPr="00CE199E">
        <w:rPr>
          <w:b/>
          <w:bCs/>
          <w:sz w:val="24"/>
          <w:szCs w:val="24"/>
          <w:lang w:val="uk-UA"/>
        </w:rPr>
        <w:t xml:space="preserve"> налаштувань </w:t>
      </w:r>
      <w:r w:rsidR="00892F46" w:rsidRPr="00CE199E">
        <w:rPr>
          <w:b/>
          <w:bCs/>
          <w:sz w:val="24"/>
          <w:szCs w:val="24"/>
          <w:lang w:val="uk-UA"/>
        </w:rPr>
        <w:t>«</w:t>
      </w:r>
      <w:proofErr w:type="spellStart"/>
      <w:r w:rsidRPr="00CE199E">
        <w:rPr>
          <w:b/>
          <w:bCs/>
          <w:sz w:val="24"/>
          <w:szCs w:val="24"/>
          <w:lang w:val="uk-UA"/>
        </w:rPr>
        <w:t>Автозакриття</w:t>
      </w:r>
      <w:proofErr w:type="spellEnd"/>
      <w:r w:rsidRPr="00CE199E">
        <w:rPr>
          <w:b/>
          <w:bCs/>
          <w:sz w:val="24"/>
          <w:szCs w:val="24"/>
          <w:lang w:val="uk-UA"/>
        </w:rPr>
        <w:t xml:space="preserve"> зміни</w:t>
      </w:r>
      <w:bookmarkEnd w:id="215"/>
      <w:r w:rsidR="00892F46" w:rsidRPr="00CE199E">
        <w:rPr>
          <w:b/>
          <w:bCs/>
          <w:sz w:val="24"/>
          <w:szCs w:val="24"/>
          <w:lang w:val="uk-UA"/>
        </w:rPr>
        <w:t>»</w:t>
      </w:r>
      <w:bookmarkEnd w:id="216"/>
      <w:bookmarkEnd w:id="217"/>
    </w:p>
    <w:p w14:paraId="59B78A60" w14:textId="4C85C878" w:rsidR="004E4FF1" w:rsidRPr="00CE199E" w:rsidRDefault="004E4FF1" w:rsidP="00690BE0">
      <w:pPr>
        <w:pStyle w:val="ab"/>
        <w:spacing w:before="240" w:beforeAutospacing="0" w:after="120" w:afterAutospacing="0"/>
        <w:ind w:firstLine="567"/>
        <w:rPr>
          <w:sz w:val="26"/>
          <w:szCs w:val="26"/>
          <w:lang w:val="uk-UA"/>
        </w:rPr>
      </w:pPr>
      <w:r w:rsidRPr="00CE199E">
        <w:rPr>
          <w:sz w:val="26"/>
          <w:szCs w:val="26"/>
          <w:lang w:val="uk-UA"/>
        </w:rPr>
        <w:t>В підрозділі доступні такі способи відбору</w:t>
      </w:r>
      <w:r w:rsidR="00E96378" w:rsidRPr="00CE199E">
        <w:rPr>
          <w:sz w:val="26"/>
          <w:szCs w:val="26"/>
          <w:lang w:val="uk-UA"/>
        </w:rPr>
        <w:t xml:space="preserve"> даних</w:t>
      </w:r>
      <w:r w:rsidRPr="00CE199E">
        <w:rPr>
          <w:sz w:val="26"/>
          <w:szCs w:val="26"/>
          <w:lang w:val="uk-UA"/>
        </w:rPr>
        <w:t>:</w:t>
      </w:r>
    </w:p>
    <w:p w14:paraId="71446574" w14:textId="17415094" w:rsidR="004E4FF1" w:rsidRPr="00CE199E" w:rsidRDefault="004E4FF1" w:rsidP="00690BE0">
      <w:pPr>
        <w:pStyle w:val="a5"/>
        <w:widowControl w:val="0"/>
        <w:numPr>
          <w:ilvl w:val="0"/>
          <w:numId w:val="7"/>
        </w:numPr>
        <w:shd w:val="clear" w:color="auto" w:fill="FFFFFF"/>
        <w:tabs>
          <w:tab w:val="left" w:pos="907"/>
          <w:tab w:val="left" w:pos="1276"/>
        </w:tabs>
        <w:autoSpaceDE w:val="0"/>
        <w:autoSpaceDN w:val="0"/>
        <w:adjustRightInd w:val="0"/>
        <w:spacing w:before="0" w:after="120" w:line="240" w:lineRule="auto"/>
        <w:ind w:left="0" w:firstLine="851"/>
        <w:contextualSpacing w:val="0"/>
        <w:rPr>
          <w:noProof/>
          <w:lang w:val="uk-UA"/>
        </w:rPr>
      </w:pPr>
      <w:r w:rsidRPr="00CE199E">
        <w:rPr>
          <w:noProof/>
          <w:lang w:val="uk-UA"/>
        </w:rPr>
        <w:t xml:space="preserve">- контекстний пошук, за допомогою поля пошуку </w:t>
      </w:r>
      <w:r w:rsidRPr="00CE199E">
        <w:rPr>
          <w:noProof/>
          <w:lang w:val="uk-UA" w:eastAsia="uk-UA"/>
        </w:rPr>
        <w:drawing>
          <wp:inline distT="0" distB="0" distL="0" distR="0" wp14:anchorId="013C8753" wp14:editId="0927D4CD">
            <wp:extent cx="2960372" cy="296037"/>
            <wp:effectExtent l="19050" t="19050" r="11430" b="27940"/>
            <wp:docPr id="475" name="Рисунок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3039696" cy="303969"/>
                    </a:xfrm>
                    <a:prstGeom prst="rect">
                      <a:avLst/>
                    </a:prstGeom>
                    <a:ln>
                      <a:solidFill>
                        <a:schemeClr val="accent1"/>
                      </a:solidFill>
                    </a:ln>
                  </pic:spPr>
                </pic:pic>
              </a:graphicData>
            </a:graphic>
          </wp:inline>
        </w:drawing>
      </w:r>
      <w:r w:rsidR="00690BE0" w:rsidRPr="00CE199E">
        <w:rPr>
          <w:noProof/>
          <w:lang w:val="uk-UA"/>
        </w:rPr>
        <w:t>;</w:t>
      </w:r>
    </w:p>
    <w:p w14:paraId="67F51883" w14:textId="77777777" w:rsidR="004E4FF1" w:rsidRPr="00CE199E" w:rsidRDefault="004E4FF1" w:rsidP="00690BE0">
      <w:pPr>
        <w:pStyle w:val="a5"/>
        <w:widowControl w:val="0"/>
        <w:numPr>
          <w:ilvl w:val="0"/>
          <w:numId w:val="7"/>
        </w:numPr>
        <w:shd w:val="clear" w:color="auto" w:fill="FFFFFF"/>
        <w:tabs>
          <w:tab w:val="left" w:pos="907"/>
          <w:tab w:val="left" w:pos="1276"/>
        </w:tabs>
        <w:autoSpaceDE w:val="0"/>
        <w:autoSpaceDN w:val="0"/>
        <w:adjustRightInd w:val="0"/>
        <w:spacing w:before="0" w:line="240" w:lineRule="auto"/>
        <w:ind w:left="0" w:firstLine="851"/>
        <w:contextualSpacing w:val="0"/>
        <w:rPr>
          <w:noProof/>
          <w:lang w:val="uk-UA"/>
        </w:rPr>
      </w:pPr>
      <w:r w:rsidRPr="00CE199E">
        <w:rPr>
          <w:noProof/>
          <w:lang w:val="uk-UA"/>
        </w:rPr>
        <w:t xml:space="preserve">- фільтр за ГО </w:t>
      </w:r>
      <w:r w:rsidRPr="00CE199E">
        <w:rPr>
          <w:noProof/>
          <w:lang w:val="uk-UA" w:eastAsia="uk-UA"/>
        </w:rPr>
        <w:drawing>
          <wp:inline distT="0" distB="0" distL="0" distR="0" wp14:anchorId="0D4B2374" wp14:editId="2D8AF47A">
            <wp:extent cx="1396960" cy="276144"/>
            <wp:effectExtent l="19050" t="19050" r="13335" b="10160"/>
            <wp:docPr id="477" name="Рисунок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1408862" cy="278497"/>
                    </a:xfrm>
                    <a:prstGeom prst="rect">
                      <a:avLst/>
                    </a:prstGeom>
                    <a:ln>
                      <a:solidFill>
                        <a:schemeClr val="accent1"/>
                      </a:solidFill>
                    </a:ln>
                  </pic:spPr>
                </pic:pic>
              </a:graphicData>
            </a:graphic>
          </wp:inline>
        </w:drawing>
      </w:r>
      <w:r w:rsidRPr="00CE199E">
        <w:rPr>
          <w:noProof/>
          <w:lang w:val="uk-UA"/>
        </w:rPr>
        <w:t>.</w:t>
      </w:r>
    </w:p>
    <w:p w14:paraId="40BA3FB8" w14:textId="77777777" w:rsidR="004E4FF1" w:rsidRPr="00CE199E" w:rsidRDefault="004E4FF1" w:rsidP="004E4FF1">
      <w:pPr>
        <w:pStyle w:val="ab"/>
        <w:spacing w:before="160" w:beforeAutospacing="0" w:after="120" w:afterAutospacing="0"/>
        <w:ind w:firstLine="567"/>
        <w:rPr>
          <w:sz w:val="26"/>
          <w:szCs w:val="26"/>
          <w:lang w:val="uk-UA"/>
        </w:rPr>
      </w:pPr>
      <w:r w:rsidRPr="00CE199E">
        <w:rPr>
          <w:sz w:val="26"/>
          <w:szCs w:val="26"/>
          <w:lang w:val="uk-UA"/>
        </w:rPr>
        <w:t>Знайти інформацію про ПРРО можна, виконавши дії:</w:t>
      </w:r>
    </w:p>
    <w:p w14:paraId="442B3F6C" w14:textId="6F3F8409" w:rsidR="004E4FF1" w:rsidRPr="00CE199E" w:rsidRDefault="004E4FF1" w:rsidP="00C720F9">
      <w:pPr>
        <w:pStyle w:val="a5"/>
        <w:widowControl w:val="0"/>
        <w:numPr>
          <w:ilvl w:val="0"/>
          <w:numId w:val="7"/>
        </w:numPr>
        <w:shd w:val="clear" w:color="auto" w:fill="FFFFFF"/>
        <w:tabs>
          <w:tab w:val="left" w:pos="907"/>
          <w:tab w:val="left" w:pos="1276"/>
        </w:tabs>
        <w:autoSpaceDE w:val="0"/>
        <w:autoSpaceDN w:val="0"/>
        <w:adjustRightInd w:val="0"/>
        <w:spacing w:before="0" w:after="120" w:line="240" w:lineRule="auto"/>
        <w:ind w:left="0" w:firstLine="851"/>
        <w:contextualSpacing w:val="0"/>
        <w:rPr>
          <w:noProof/>
          <w:lang w:val="uk-UA"/>
        </w:rPr>
      </w:pPr>
      <w:r w:rsidRPr="00CE199E">
        <w:rPr>
          <w:noProof/>
          <w:lang w:val="uk-UA"/>
        </w:rPr>
        <w:t xml:space="preserve">вкажіть фіскальний номер ПРРО у полі пошуку. </w:t>
      </w:r>
      <w:r w:rsidR="00E3089B" w:rsidRPr="00CE199E">
        <w:rPr>
          <w:noProof/>
          <w:lang w:val="uk-UA"/>
        </w:rPr>
        <w:t xml:space="preserve">Введіть номер вручну або </w:t>
      </w:r>
      <w:r w:rsidRPr="00CE199E">
        <w:rPr>
          <w:noProof/>
          <w:lang w:val="uk-UA"/>
        </w:rPr>
        <w:t xml:space="preserve">натисніть </w:t>
      </w:r>
      <w:r w:rsidRPr="00CE199E">
        <w:rPr>
          <w:noProof/>
          <w:lang w:val="uk-UA" w:eastAsia="uk-UA"/>
        </w:rPr>
        <w:drawing>
          <wp:inline distT="0" distB="0" distL="0" distR="0" wp14:anchorId="71C20E1B" wp14:editId="60E40F56">
            <wp:extent cx="228571" cy="228571"/>
            <wp:effectExtent l="19050" t="19050" r="19685" b="19685"/>
            <wp:docPr id="479" name="Рисунок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28571" cy="228571"/>
                    </a:xfrm>
                    <a:prstGeom prst="rect">
                      <a:avLst/>
                    </a:prstGeom>
                    <a:ln>
                      <a:solidFill>
                        <a:schemeClr val="accent1"/>
                      </a:solidFill>
                    </a:ln>
                  </pic:spPr>
                </pic:pic>
              </a:graphicData>
            </a:graphic>
          </wp:inline>
        </w:drawing>
      </w:r>
      <w:r w:rsidRPr="00CE199E">
        <w:rPr>
          <w:noProof/>
          <w:lang w:val="uk-UA"/>
        </w:rPr>
        <w:t xml:space="preserve"> та у списку, що відкриється, оберіть потрібне значення із списку всіх доступних ПРРО.</w:t>
      </w:r>
    </w:p>
    <w:p w14:paraId="4BFCF102" w14:textId="77777777" w:rsidR="007849E0" w:rsidRDefault="007849E0" w:rsidP="004E4FF1">
      <w:pPr>
        <w:rPr>
          <w:szCs w:val="26"/>
          <w:lang w:val="uk-UA"/>
        </w:rPr>
      </w:pPr>
    </w:p>
    <w:p w14:paraId="1A21C732" w14:textId="77777777" w:rsidR="007849E0" w:rsidRDefault="007849E0" w:rsidP="004E4FF1">
      <w:pPr>
        <w:rPr>
          <w:szCs w:val="26"/>
          <w:lang w:val="uk-UA"/>
        </w:rPr>
      </w:pPr>
    </w:p>
    <w:p w14:paraId="5D90787E" w14:textId="77777777" w:rsidR="007849E0" w:rsidRDefault="007849E0" w:rsidP="004E4FF1">
      <w:pPr>
        <w:rPr>
          <w:szCs w:val="26"/>
          <w:lang w:val="uk-UA"/>
        </w:rPr>
      </w:pPr>
    </w:p>
    <w:p w14:paraId="4A2CFA4F" w14:textId="1CE37872" w:rsidR="004E4FF1" w:rsidRPr="00CE199E" w:rsidRDefault="004E4FF1" w:rsidP="004E4FF1">
      <w:pPr>
        <w:rPr>
          <w:lang w:val="uk-UA"/>
        </w:rPr>
      </w:pPr>
      <w:r w:rsidRPr="00CE199E">
        <w:rPr>
          <w:szCs w:val="26"/>
          <w:lang w:val="uk-UA"/>
        </w:rPr>
        <w:lastRenderedPageBreak/>
        <w:t>та/або</w:t>
      </w:r>
    </w:p>
    <w:p w14:paraId="3A8B8E01" w14:textId="393F6F14" w:rsidR="004E4FF1" w:rsidRPr="00CE199E" w:rsidRDefault="004E4FF1" w:rsidP="007849E0">
      <w:pPr>
        <w:pStyle w:val="a5"/>
        <w:keepLines/>
        <w:numPr>
          <w:ilvl w:val="0"/>
          <w:numId w:val="7"/>
        </w:numPr>
        <w:shd w:val="clear" w:color="auto" w:fill="FFFFFF"/>
        <w:tabs>
          <w:tab w:val="left" w:pos="907"/>
          <w:tab w:val="left" w:pos="1276"/>
        </w:tabs>
        <w:autoSpaceDE w:val="0"/>
        <w:autoSpaceDN w:val="0"/>
        <w:adjustRightInd w:val="0"/>
        <w:spacing w:before="0" w:after="120" w:line="240" w:lineRule="auto"/>
        <w:ind w:left="0" w:firstLine="851"/>
        <w:contextualSpacing w:val="0"/>
        <w:rPr>
          <w:noProof/>
          <w:lang w:val="uk-UA"/>
        </w:rPr>
      </w:pPr>
      <w:r w:rsidRPr="00CE199E">
        <w:rPr>
          <w:noProof/>
          <w:lang w:val="uk-UA"/>
        </w:rPr>
        <w:t>оберіть ПРРО за назвою ГО (ПРРО, що зареєстровані за певними ГО)</w:t>
      </w:r>
      <w:r w:rsidR="00FA7C57" w:rsidRPr="00CE199E">
        <w:rPr>
          <w:noProof/>
          <w:lang w:val="uk-UA"/>
        </w:rPr>
        <w:t>. У</w:t>
      </w:r>
      <w:r w:rsidRPr="00CE199E">
        <w:rPr>
          <w:noProof/>
          <w:lang w:val="uk-UA"/>
        </w:rPr>
        <w:t xml:space="preserve"> полі «Обрано» натисніть </w:t>
      </w:r>
      <w:r w:rsidRPr="00CE199E">
        <w:rPr>
          <w:noProof/>
          <w:lang w:val="uk-UA" w:eastAsia="uk-UA"/>
        </w:rPr>
        <w:drawing>
          <wp:inline distT="0" distB="0" distL="0" distR="0" wp14:anchorId="7FCC4DF4" wp14:editId="696C3DDC">
            <wp:extent cx="228571" cy="228571"/>
            <wp:effectExtent l="19050" t="19050" r="19685" b="19685"/>
            <wp:docPr id="481" name="Рисунок 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28571" cy="228571"/>
                    </a:xfrm>
                    <a:prstGeom prst="rect">
                      <a:avLst/>
                    </a:prstGeom>
                    <a:ln>
                      <a:solidFill>
                        <a:schemeClr val="accent1"/>
                      </a:solidFill>
                    </a:ln>
                  </pic:spPr>
                </pic:pic>
              </a:graphicData>
            </a:graphic>
          </wp:inline>
        </w:drawing>
      </w:r>
      <w:r w:rsidRPr="00CE199E">
        <w:rPr>
          <w:noProof/>
          <w:lang w:val="uk-UA"/>
        </w:rPr>
        <w:t>. У списку, що відкриється, встановіть відмітки біля потрібних назв ГО. За замовчуванням відображено перелік ПРРО по всім ГО.</w:t>
      </w:r>
    </w:p>
    <w:p w14:paraId="16D38605" w14:textId="77777777" w:rsidR="004E4FF1" w:rsidRPr="00CE199E" w:rsidRDefault="004E4FF1" w:rsidP="00D92C8F">
      <w:pPr>
        <w:pStyle w:val="ab"/>
        <w:spacing w:before="120" w:beforeAutospacing="0" w:after="0" w:afterAutospacing="0"/>
        <w:ind w:firstLine="709"/>
        <w:rPr>
          <w:sz w:val="26"/>
          <w:szCs w:val="26"/>
          <w:lang w:val="uk-UA"/>
        </w:rPr>
      </w:pPr>
      <w:r w:rsidRPr="00CE199E">
        <w:rPr>
          <w:sz w:val="26"/>
          <w:szCs w:val="26"/>
          <w:lang w:val="uk-UA"/>
        </w:rPr>
        <w:t>У вікні будуть відображені ПРРО, що відповідають введеному значенню.</w:t>
      </w:r>
    </w:p>
    <w:p w14:paraId="4BC9367F" w14:textId="77777777" w:rsidR="004E4FF1" w:rsidRPr="00CE199E" w:rsidRDefault="004E4FF1" w:rsidP="004E4FF1">
      <w:pPr>
        <w:pStyle w:val="ab"/>
        <w:spacing w:before="0" w:beforeAutospacing="0" w:after="0" w:afterAutospacing="0"/>
        <w:ind w:firstLine="709"/>
        <w:rPr>
          <w:sz w:val="26"/>
          <w:szCs w:val="26"/>
          <w:lang w:val="uk-UA"/>
        </w:rPr>
      </w:pPr>
      <w:r w:rsidRPr="00CE199E">
        <w:rPr>
          <w:sz w:val="26"/>
          <w:szCs w:val="26"/>
          <w:lang w:val="uk-UA"/>
        </w:rPr>
        <w:t>Можна застосовувати обидва фільтри одночасно. У такому випадку у вікні будуть відображені дані, що відповідають всім встановленим значенням.</w:t>
      </w:r>
    </w:p>
    <w:p w14:paraId="34E63F7A" w14:textId="77777777" w:rsidR="004C0FF4" w:rsidRPr="00CE199E" w:rsidRDefault="00E0453A" w:rsidP="00D92C8F">
      <w:pPr>
        <w:pStyle w:val="ab"/>
        <w:spacing w:before="120" w:beforeAutospacing="0" w:after="120" w:afterAutospacing="0"/>
        <w:ind w:firstLine="567"/>
        <w:rPr>
          <w:sz w:val="26"/>
          <w:szCs w:val="26"/>
          <w:lang w:val="uk-UA"/>
        </w:rPr>
      </w:pPr>
      <w:r w:rsidRPr="00CE199E">
        <w:rPr>
          <w:sz w:val="26"/>
          <w:szCs w:val="26"/>
          <w:lang w:val="uk-UA"/>
        </w:rPr>
        <w:t>Для налаштування автоматичного закриття зміни</w:t>
      </w:r>
      <w:r w:rsidR="004C0FF4" w:rsidRPr="00CE199E">
        <w:rPr>
          <w:sz w:val="26"/>
          <w:szCs w:val="26"/>
          <w:lang w:val="uk-UA"/>
        </w:rPr>
        <w:t>:</w:t>
      </w:r>
    </w:p>
    <w:p w14:paraId="612F4321" w14:textId="7A4FB960" w:rsidR="004C0FF4" w:rsidRPr="00CE199E" w:rsidRDefault="004E4FF1" w:rsidP="000F0605">
      <w:pPr>
        <w:pStyle w:val="ab"/>
        <w:numPr>
          <w:ilvl w:val="0"/>
          <w:numId w:val="37"/>
        </w:numPr>
        <w:spacing w:before="120" w:beforeAutospacing="0" w:after="120" w:afterAutospacing="0"/>
        <w:ind w:left="924" w:hanging="357"/>
        <w:rPr>
          <w:sz w:val="26"/>
          <w:szCs w:val="26"/>
          <w:lang w:val="uk-UA"/>
        </w:rPr>
      </w:pPr>
      <w:r w:rsidRPr="00CE199E">
        <w:rPr>
          <w:sz w:val="26"/>
          <w:szCs w:val="26"/>
          <w:lang w:val="uk-UA"/>
        </w:rPr>
        <w:t xml:space="preserve">Знайдіть </w:t>
      </w:r>
      <w:r w:rsidR="00E0453A" w:rsidRPr="00CE199E">
        <w:rPr>
          <w:sz w:val="26"/>
          <w:szCs w:val="26"/>
          <w:lang w:val="uk-UA"/>
        </w:rPr>
        <w:t>бло</w:t>
      </w:r>
      <w:r w:rsidR="004C0FF4" w:rsidRPr="00CE199E">
        <w:rPr>
          <w:sz w:val="26"/>
          <w:szCs w:val="26"/>
          <w:lang w:val="uk-UA"/>
        </w:rPr>
        <w:t>к</w:t>
      </w:r>
      <w:r w:rsidR="00E43C86" w:rsidRPr="00CE199E">
        <w:rPr>
          <w:sz w:val="26"/>
          <w:szCs w:val="26"/>
          <w:lang w:val="uk-UA"/>
        </w:rPr>
        <w:t xml:space="preserve"> даних</w:t>
      </w:r>
      <w:r w:rsidR="00E0453A" w:rsidRPr="00CE199E">
        <w:rPr>
          <w:sz w:val="26"/>
          <w:szCs w:val="26"/>
          <w:lang w:val="uk-UA"/>
        </w:rPr>
        <w:t>, що відповідає</w:t>
      </w:r>
      <w:r w:rsidR="00C402CF" w:rsidRPr="00CE199E">
        <w:rPr>
          <w:sz w:val="26"/>
          <w:szCs w:val="26"/>
          <w:lang w:val="uk-UA"/>
        </w:rPr>
        <w:t xml:space="preserve"> </w:t>
      </w:r>
      <w:r w:rsidR="004C0FF4" w:rsidRPr="00CE199E">
        <w:rPr>
          <w:sz w:val="26"/>
          <w:szCs w:val="26"/>
          <w:lang w:val="uk-UA"/>
        </w:rPr>
        <w:t>потрібному</w:t>
      </w:r>
      <w:r w:rsidR="00E0453A" w:rsidRPr="00CE199E">
        <w:rPr>
          <w:sz w:val="26"/>
          <w:szCs w:val="26"/>
          <w:lang w:val="uk-UA"/>
        </w:rPr>
        <w:t xml:space="preserve"> ПРРО</w:t>
      </w:r>
      <w:r w:rsidR="006261D9" w:rsidRPr="00CE199E">
        <w:rPr>
          <w:sz w:val="26"/>
          <w:szCs w:val="26"/>
          <w:lang w:val="uk-UA"/>
        </w:rPr>
        <w:t xml:space="preserve"> (як описано вище)</w:t>
      </w:r>
      <w:r w:rsidR="004C0FF4" w:rsidRPr="00CE199E">
        <w:rPr>
          <w:sz w:val="26"/>
          <w:szCs w:val="26"/>
          <w:lang w:val="uk-UA"/>
        </w:rPr>
        <w:t>.</w:t>
      </w:r>
      <w:r w:rsidR="00E0453A" w:rsidRPr="00CE199E">
        <w:rPr>
          <w:sz w:val="26"/>
          <w:szCs w:val="26"/>
          <w:lang w:val="uk-UA"/>
        </w:rPr>
        <w:t xml:space="preserve"> </w:t>
      </w:r>
    </w:p>
    <w:p w14:paraId="225B70CD" w14:textId="1A8801E7" w:rsidR="00E0453A" w:rsidRPr="00CE199E" w:rsidRDefault="004C0FF4" w:rsidP="000F0605">
      <w:pPr>
        <w:pStyle w:val="ab"/>
        <w:numPr>
          <w:ilvl w:val="0"/>
          <w:numId w:val="37"/>
        </w:numPr>
        <w:spacing w:before="120" w:beforeAutospacing="0" w:after="120" w:afterAutospacing="0"/>
        <w:ind w:left="924" w:hanging="357"/>
        <w:rPr>
          <w:sz w:val="26"/>
          <w:szCs w:val="26"/>
          <w:lang w:val="uk-UA"/>
        </w:rPr>
      </w:pPr>
      <w:r w:rsidRPr="00CE199E">
        <w:rPr>
          <w:sz w:val="26"/>
          <w:szCs w:val="26"/>
          <w:lang w:val="uk-UA"/>
        </w:rPr>
        <w:t>У</w:t>
      </w:r>
      <w:r w:rsidR="00E0453A" w:rsidRPr="00CE199E">
        <w:rPr>
          <w:sz w:val="26"/>
          <w:szCs w:val="26"/>
          <w:lang w:val="uk-UA"/>
        </w:rPr>
        <w:t xml:space="preserve"> колонці </w:t>
      </w:r>
      <w:r w:rsidR="001C55C6" w:rsidRPr="00CE199E">
        <w:rPr>
          <w:sz w:val="26"/>
          <w:szCs w:val="26"/>
          <w:lang w:val="uk-UA"/>
        </w:rPr>
        <w:t>«</w:t>
      </w:r>
      <w:proofErr w:type="spellStart"/>
      <w:r w:rsidR="00E0453A" w:rsidRPr="00CE199E">
        <w:rPr>
          <w:sz w:val="26"/>
          <w:szCs w:val="26"/>
          <w:lang w:val="uk-UA"/>
        </w:rPr>
        <w:t>Автозакриття</w:t>
      </w:r>
      <w:proofErr w:type="spellEnd"/>
      <w:r w:rsidR="00E0453A" w:rsidRPr="00CE199E">
        <w:rPr>
          <w:sz w:val="26"/>
          <w:szCs w:val="26"/>
          <w:lang w:val="uk-UA"/>
        </w:rPr>
        <w:t xml:space="preserve"> зміни</w:t>
      </w:r>
      <w:r w:rsidR="001C55C6" w:rsidRPr="00CE199E">
        <w:rPr>
          <w:sz w:val="26"/>
          <w:szCs w:val="26"/>
          <w:lang w:val="uk-UA"/>
        </w:rPr>
        <w:t>»</w:t>
      </w:r>
      <w:r w:rsidR="00E0453A" w:rsidRPr="00CE199E">
        <w:rPr>
          <w:sz w:val="26"/>
          <w:szCs w:val="26"/>
          <w:lang w:val="uk-UA"/>
        </w:rPr>
        <w:t xml:space="preserve"> встановіть перемикач у положення </w:t>
      </w:r>
      <w:r w:rsidR="001C55C6" w:rsidRPr="00CE199E">
        <w:rPr>
          <w:sz w:val="26"/>
          <w:szCs w:val="26"/>
          <w:lang w:val="uk-UA"/>
        </w:rPr>
        <w:t>«</w:t>
      </w:r>
      <w:r w:rsidR="00E0453A" w:rsidRPr="00CE199E">
        <w:rPr>
          <w:sz w:val="26"/>
          <w:szCs w:val="26"/>
          <w:lang w:val="uk-UA"/>
        </w:rPr>
        <w:t>Активовано</w:t>
      </w:r>
      <w:r w:rsidR="001C55C6" w:rsidRPr="00CE199E">
        <w:rPr>
          <w:sz w:val="26"/>
          <w:szCs w:val="26"/>
          <w:lang w:val="uk-UA"/>
        </w:rPr>
        <w:t>»</w:t>
      </w:r>
      <w:r w:rsidR="00521FEB" w:rsidRPr="00CE199E">
        <w:rPr>
          <w:sz w:val="26"/>
          <w:szCs w:val="26"/>
          <w:lang w:val="uk-UA"/>
        </w:rPr>
        <w:t xml:space="preserve"> (</w:t>
      </w:r>
      <w:r w:rsidR="00D92C8F" w:rsidRPr="00CE199E">
        <w:rPr>
          <w:sz w:val="26"/>
          <w:szCs w:val="26"/>
          <w:lang w:val="uk-UA"/>
        </w:rPr>
        <w:fldChar w:fldCharType="begin"/>
      </w:r>
      <w:r w:rsidR="00D92C8F" w:rsidRPr="00CE199E">
        <w:rPr>
          <w:sz w:val="26"/>
          <w:szCs w:val="26"/>
          <w:lang w:val="uk-UA"/>
        </w:rPr>
        <w:instrText xml:space="preserve"> REF _Ref104887388 \h </w:instrText>
      </w:r>
      <w:r w:rsidR="00D92C8F" w:rsidRPr="00CE199E">
        <w:rPr>
          <w:sz w:val="26"/>
          <w:szCs w:val="26"/>
          <w:lang w:val="uk-UA"/>
        </w:rPr>
      </w:r>
      <w:r w:rsidR="00D92C8F" w:rsidRPr="00CE199E">
        <w:rPr>
          <w:sz w:val="26"/>
          <w:szCs w:val="26"/>
          <w:lang w:val="uk-UA"/>
        </w:rPr>
        <w:fldChar w:fldCharType="separate"/>
      </w:r>
      <w:r w:rsidR="009414FA" w:rsidRPr="00CE199E">
        <w:rPr>
          <w:b/>
          <w:bCs/>
          <w:lang w:val="uk-UA"/>
        </w:rPr>
        <w:t xml:space="preserve">Рисунок </w:t>
      </w:r>
      <w:r w:rsidR="009414FA">
        <w:rPr>
          <w:b/>
          <w:bCs/>
          <w:noProof/>
          <w:lang w:val="uk-UA"/>
        </w:rPr>
        <w:t>26</w:t>
      </w:r>
      <w:r w:rsidR="00D92C8F" w:rsidRPr="00CE199E">
        <w:rPr>
          <w:sz w:val="26"/>
          <w:szCs w:val="26"/>
          <w:lang w:val="uk-UA"/>
        </w:rPr>
        <w:fldChar w:fldCharType="end"/>
      </w:r>
      <w:r w:rsidR="00521FEB" w:rsidRPr="00CE199E">
        <w:rPr>
          <w:sz w:val="26"/>
          <w:szCs w:val="26"/>
          <w:lang w:val="uk-UA"/>
        </w:rPr>
        <w:t>)</w:t>
      </w:r>
      <w:r w:rsidR="00E0453A" w:rsidRPr="00CE199E">
        <w:rPr>
          <w:sz w:val="26"/>
          <w:szCs w:val="26"/>
          <w:lang w:val="uk-UA"/>
        </w:rPr>
        <w:t>.</w:t>
      </w:r>
    </w:p>
    <w:p w14:paraId="333F6041" w14:textId="1E7FC7D9" w:rsidR="00205D09" w:rsidRPr="00CE199E" w:rsidRDefault="00205D09" w:rsidP="00D92C8F">
      <w:pPr>
        <w:pStyle w:val="ab"/>
        <w:spacing w:before="120" w:beforeAutospacing="0" w:after="120" w:afterAutospacing="0"/>
        <w:ind w:firstLine="567"/>
        <w:rPr>
          <w:sz w:val="26"/>
          <w:szCs w:val="26"/>
          <w:lang w:val="uk-UA"/>
        </w:rPr>
      </w:pPr>
      <w:r w:rsidRPr="00CE199E">
        <w:rPr>
          <w:sz w:val="26"/>
          <w:szCs w:val="26"/>
          <w:lang w:val="uk-UA"/>
        </w:rPr>
        <w:t xml:space="preserve">Щоб швидко активувати </w:t>
      </w:r>
      <w:proofErr w:type="spellStart"/>
      <w:r w:rsidRPr="00CE199E">
        <w:rPr>
          <w:sz w:val="26"/>
          <w:szCs w:val="26"/>
          <w:lang w:val="uk-UA"/>
        </w:rPr>
        <w:t>автозакриття</w:t>
      </w:r>
      <w:proofErr w:type="spellEnd"/>
      <w:r w:rsidRPr="00CE199E">
        <w:rPr>
          <w:sz w:val="26"/>
          <w:szCs w:val="26"/>
          <w:lang w:val="uk-UA"/>
        </w:rPr>
        <w:t xml:space="preserve"> для всіх ПРРО, натисніть кнопку </w:t>
      </w:r>
      <w:r w:rsidR="001C55C6" w:rsidRPr="00CE199E">
        <w:rPr>
          <w:sz w:val="26"/>
          <w:szCs w:val="26"/>
          <w:lang w:val="uk-UA"/>
        </w:rPr>
        <w:t>«</w:t>
      </w:r>
      <w:r w:rsidRPr="00CE199E">
        <w:rPr>
          <w:sz w:val="26"/>
          <w:szCs w:val="26"/>
          <w:lang w:val="uk-UA"/>
        </w:rPr>
        <w:t>Активувати для всіх кас</w:t>
      </w:r>
      <w:r w:rsidR="001C55C6" w:rsidRPr="00CE199E">
        <w:rPr>
          <w:sz w:val="26"/>
          <w:szCs w:val="26"/>
          <w:lang w:val="uk-UA"/>
        </w:rPr>
        <w:t>»</w:t>
      </w:r>
      <w:r w:rsidRPr="00CE199E">
        <w:rPr>
          <w:sz w:val="26"/>
          <w:szCs w:val="26"/>
          <w:lang w:val="uk-UA"/>
        </w:rPr>
        <w:t>.</w:t>
      </w:r>
    </w:p>
    <w:p w14:paraId="3F2F507F" w14:textId="77777777" w:rsidR="00C402CF" w:rsidRPr="00CE199E" w:rsidRDefault="00C402CF" w:rsidP="00D92C8F">
      <w:pPr>
        <w:ind w:firstLine="0"/>
        <w:rPr>
          <w:szCs w:val="26"/>
          <w:lang w:val="uk-UA"/>
        </w:rPr>
      </w:pPr>
      <w:r w:rsidRPr="00CE199E">
        <w:rPr>
          <w:b/>
          <w:szCs w:val="26"/>
          <w:lang w:val="uk-UA"/>
        </w:rPr>
        <w:t>Важливо!</w:t>
      </w:r>
      <w:r w:rsidRPr="00CE199E">
        <w:rPr>
          <w:szCs w:val="26"/>
          <w:lang w:val="uk-UA"/>
        </w:rPr>
        <w:t xml:space="preserve"> </w:t>
      </w:r>
      <w:proofErr w:type="spellStart"/>
      <w:r w:rsidRPr="00CE199E">
        <w:rPr>
          <w:szCs w:val="26"/>
          <w:lang w:val="uk-UA"/>
        </w:rPr>
        <w:t>Автозакриття</w:t>
      </w:r>
      <w:proofErr w:type="spellEnd"/>
      <w:r w:rsidRPr="00CE199E">
        <w:rPr>
          <w:szCs w:val="26"/>
          <w:lang w:val="uk-UA"/>
        </w:rPr>
        <w:t xml:space="preserve"> виконується тільки для ПРРО, при дотриманні усіх перерахованих нижче умов:</w:t>
      </w:r>
    </w:p>
    <w:p w14:paraId="152FF0C8" w14:textId="7A53582D" w:rsidR="00C402CF" w:rsidRPr="00CE199E" w:rsidRDefault="00C402CF" w:rsidP="00D92C8F">
      <w:pPr>
        <w:pStyle w:val="a5"/>
        <w:widowControl w:val="0"/>
        <w:numPr>
          <w:ilvl w:val="0"/>
          <w:numId w:val="7"/>
        </w:numPr>
        <w:shd w:val="clear" w:color="auto" w:fill="FFFFFF"/>
        <w:tabs>
          <w:tab w:val="left" w:pos="907"/>
          <w:tab w:val="left" w:pos="1276"/>
        </w:tabs>
        <w:autoSpaceDE w:val="0"/>
        <w:autoSpaceDN w:val="0"/>
        <w:adjustRightInd w:val="0"/>
        <w:spacing w:before="0" w:after="120" w:line="240" w:lineRule="auto"/>
        <w:ind w:left="0" w:firstLine="851"/>
        <w:contextualSpacing w:val="0"/>
        <w:rPr>
          <w:noProof/>
          <w:lang w:val="uk-UA"/>
        </w:rPr>
      </w:pPr>
      <w:r w:rsidRPr="00CE199E">
        <w:rPr>
          <w:noProof/>
          <w:lang w:val="uk-UA"/>
        </w:rPr>
        <w:t>зміна на ПРРО відкрита авторизованим користувачем;</w:t>
      </w:r>
    </w:p>
    <w:p w14:paraId="6B34D78F" w14:textId="7AA86815" w:rsidR="00C402CF" w:rsidRPr="00CE199E" w:rsidRDefault="00C402CF" w:rsidP="00D92C8F">
      <w:pPr>
        <w:pStyle w:val="a5"/>
        <w:widowControl w:val="0"/>
        <w:numPr>
          <w:ilvl w:val="0"/>
          <w:numId w:val="7"/>
        </w:numPr>
        <w:shd w:val="clear" w:color="auto" w:fill="FFFFFF"/>
        <w:tabs>
          <w:tab w:val="left" w:pos="907"/>
          <w:tab w:val="left" w:pos="1276"/>
        </w:tabs>
        <w:autoSpaceDE w:val="0"/>
        <w:autoSpaceDN w:val="0"/>
        <w:adjustRightInd w:val="0"/>
        <w:spacing w:before="0" w:after="120" w:line="240" w:lineRule="auto"/>
        <w:ind w:left="0" w:firstLine="851"/>
        <w:contextualSpacing w:val="0"/>
        <w:rPr>
          <w:noProof/>
          <w:lang w:val="uk-UA"/>
        </w:rPr>
      </w:pPr>
      <w:r w:rsidRPr="00CE199E">
        <w:rPr>
          <w:noProof/>
          <w:lang w:val="uk-UA"/>
        </w:rPr>
        <w:t>зміна відкрита обов’язково на поточному примірнику ПРРО;</w:t>
      </w:r>
    </w:p>
    <w:p w14:paraId="653E7DE9" w14:textId="3D16FA1A" w:rsidR="00C402CF" w:rsidRPr="00CE199E" w:rsidRDefault="00C402CF" w:rsidP="00D92C8F">
      <w:pPr>
        <w:pStyle w:val="a5"/>
        <w:widowControl w:val="0"/>
        <w:numPr>
          <w:ilvl w:val="0"/>
          <w:numId w:val="7"/>
        </w:numPr>
        <w:shd w:val="clear" w:color="auto" w:fill="FFFFFF"/>
        <w:tabs>
          <w:tab w:val="left" w:pos="907"/>
          <w:tab w:val="left" w:pos="1276"/>
        </w:tabs>
        <w:autoSpaceDE w:val="0"/>
        <w:autoSpaceDN w:val="0"/>
        <w:adjustRightInd w:val="0"/>
        <w:spacing w:before="0" w:after="120" w:line="240" w:lineRule="auto"/>
        <w:ind w:left="0" w:firstLine="851"/>
        <w:contextualSpacing w:val="0"/>
        <w:rPr>
          <w:noProof/>
          <w:lang w:val="uk-UA"/>
        </w:rPr>
      </w:pPr>
      <w:r w:rsidRPr="00CE199E">
        <w:rPr>
          <w:noProof/>
          <w:lang w:val="uk-UA"/>
        </w:rPr>
        <w:t>ПРРО знаходиться в активному стані, тобто ПЗ ПРРО не повинно бути закритим.</w:t>
      </w:r>
    </w:p>
    <w:p w14:paraId="29714251" w14:textId="207CB3E8" w:rsidR="00C402CF" w:rsidRPr="00CE199E" w:rsidRDefault="00C402CF" w:rsidP="00C402CF">
      <w:pPr>
        <w:rPr>
          <w:lang w:val="uk-UA"/>
        </w:rPr>
      </w:pPr>
      <w:r w:rsidRPr="00CE199E">
        <w:rPr>
          <w:lang w:val="uk-UA"/>
        </w:rPr>
        <w:t xml:space="preserve">Щоб отримати підказку щодо операції </w:t>
      </w:r>
      <w:proofErr w:type="spellStart"/>
      <w:r w:rsidRPr="00CE199E">
        <w:rPr>
          <w:lang w:val="uk-UA"/>
        </w:rPr>
        <w:t>автозакриття</w:t>
      </w:r>
      <w:proofErr w:type="spellEnd"/>
      <w:r w:rsidR="000B39B9" w:rsidRPr="00CE199E">
        <w:rPr>
          <w:lang w:val="uk-UA"/>
        </w:rPr>
        <w:t>,</w:t>
      </w:r>
      <w:r w:rsidRPr="00CE199E">
        <w:rPr>
          <w:lang w:val="uk-UA"/>
        </w:rPr>
        <w:t xml:space="preserve"> наведіть курсор миші на іконку </w:t>
      </w:r>
      <w:r w:rsidRPr="00CE199E">
        <w:rPr>
          <w:noProof/>
          <w:lang w:val="uk-UA" w:eastAsia="uk-UA"/>
        </w:rPr>
        <w:drawing>
          <wp:inline distT="0" distB="0" distL="0" distR="0" wp14:anchorId="7909DBC3" wp14:editId="5F76F6F3">
            <wp:extent cx="190476" cy="190476"/>
            <wp:effectExtent l="19050" t="19050" r="19685" b="19685"/>
            <wp:docPr id="212" name="Рисунок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190476" cy="190476"/>
                    </a:xfrm>
                    <a:prstGeom prst="rect">
                      <a:avLst/>
                    </a:prstGeom>
                    <a:ln>
                      <a:solidFill>
                        <a:schemeClr val="accent1"/>
                      </a:solidFill>
                    </a:ln>
                  </pic:spPr>
                </pic:pic>
              </a:graphicData>
            </a:graphic>
          </wp:inline>
        </w:drawing>
      </w:r>
      <w:r w:rsidRPr="00CE199E">
        <w:rPr>
          <w:lang w:val="uk-UA"/>
        </w:rPr>
        <w:t xml:space="preserve">. </w:t>
      </w:r>
      <w:proofErr w:type="spellStart"/>
      <w:r w:rsidRPr="00CE199E">
        <w:rPr>
          <w:lang w:val="uk-UA"/>
        </w:rPr>
        <w:t>Автозакриття</w:t>
      </w:r>
      <w:proofErr w:type="spellEnd"/>
      <w:r w:rsidRPr="00CE199E">
        <w:rPr>
          <w:lang w:val="uk-UA"/>
        </w:rPr>
        <w:t xml:space="preserve"> запускається о 23 год 55 хв.</w:t>
      </w:r>
    </w:p>
    <w:p w14:paraId="369242D2" w14:textId="25319358" w:rsidR="008552EA" w:rsidRPr="00CE199E" w:rsidRDefault="008552EA" w:rsidP="009658BD">
      <w:pPr>
        <w:pStyle w:val="ab"/>
        <w:spacing w:before="120" w:beforeAutospacing="0" w:after="120" w:afterAutospacing="0"/>
        <w:ind w:firstLine="567"/>
        <w:rPr>
          <w:sz w:val="26"/>
          <w:szCs w:val="26"/>
          <w:lang w:val="uk-UA"/>
        </w:rPr>
      </w:pPr>
      <w:r w:rsidRPr="00CE199E">
        <w:rPr>
          <w:sz w:val="26"/>
          <w:szCs w:val="26"/>
          <w:lang w:val="uk-UA"/>
        </w:rPr>
        <w:t xml:space="preserve">При виконанні </w:t>
      </w:r>
      <w:proofErr w:type="spellStart"/>
      <w:r w:rsidRPr="00CE199E">
        <w:rPr>
          <w:sz w:val="26"/>
          <w:szCs w:val="26"/>
          <w:lang w:val="uk-UA"/>
        </w:rPr>
        <w:t>автозакриття</w:t>
      </w:r>
      <w:proofErr w:type="spellEnd"/>
      <w:r w:rsidRPr="00CE199E">
        <w:rPr>
          <w:sz w:val="26"/>
          <w:szCs w:val="26"/>
          <w:lang w:val="uk-UA"/>
        </w:rPr>
        <w:t xml:space="preserve"> </w:t>
      </w:r>
      <w:r w:rsidR="00E90675" w:rsidRPr="00CE199E">
        <w:rPr>
          <w:sz w:val="26"/>
          <w:szCs w:val="26"/>
          <w:lang w:val="uk-UA"/>
        </w:rPr>
        <w:t>здійснюється</w:t>
      </w:r>
      <w:r w:rsidRPr="00CE199E">
        <w:rPr>
          <w:sz w:val="26"/>
          <w:szCs w:val="26"/>
          <w:lang w:val="uk-UA"/>
        </w:rPr>
        <w:t xml:space="preserve"> закриття зміни, форму</w:t>
      </w:r>
      <w:r w:rsidR="001A34C9" w:rsidRPr="00CE199E">
        <w:rPr>
          <w:sz w:val="26"/>
          <w:szCs w:val="26"/>
          <w:lang w:val="uk-UA"/>
        </w:rPr>
        <w:t>ється</w:t>
      </w:r>
      <w:r w:rsidRPr="00CE199E">
        <w:rPr>
          <w:sz w:val="26"/>
          <w:szCs w:val="26"/>
          <w:lang w:val="uk-UA"/>
        </w:rPr>
        <w:t xml:space="preserve"> Z</w:t>
      </w:r>
      <w:r w:rsidRPr="00CE199E">
        <w:rPr>
          <w:color w:val="000000"/>
          <w:sz w:val="26"/>
          <w:szCs w:val="26"/>
          <w:lang w:val="uk-UA"/>
        </w:rPr>
        <w:t xml:space="preserve">-звіт, </w:t>
      </w:r>
      <w:r w:rsidRPr="00CE199E">
        <w:rPr>
          <w:sz w:val="26"/>
          <w:szCs w:val="26"/>
          <w:lang w:val="uk-UA"/>
        </w:rPr>
        <w:t>а також викон</w:t>
      </w:r>
      <w:r w:rsidR="00E90675" w:rsidRPr="00CE199E">
        <w:rPr>
          <w:sz w:val="26"/>
          <w:szCs w:val="26"/>
          <w:lang w:val="uk-UA"/>
        </w:rPr>
        <w:t>ується</w:t>
      </w:r>
      <w:r w:rsidRPr="00CE199E">
        <w:rPr>
          <w:sz w:val="26"/>
          <w:szCs w:val="26"/>
          <w:lang w:val="uk-UA"/>
        </w:rPr>
        <w:t xml:space="preserve"> операці</w:t>
      </w:r>
      <w:r w:rsidR="00E90675" w:rsidRPr="00CE199E">
        <w:rPr>
          <w:sz w:val="26"/>
          <w:szCs w:val="26"/>
          <w:lang w:val="uk-UA"/>
        </w:rPr>
        <w:t>я</w:t>
      </w:r>
      <w:r w:rsidRPr="00CE199E">
        <w:rPr>
          <w:sz w:val="26"/>
          <w:szCs w:val="26"/>
          <w:lang w:val="uk-UA"/>
        </w:rPr>
        <w:t xml:space="preserve"> «Службова видача» на всю суму готівки у касі. </w:t>
      </w:r>
    </w:p>
    <w:p w14:paraId="00B785C8" w14:textId="28A50EE2" w:rsidR="004972CD" w:rsidRPr="00CE199E" w:rsidRDefault="005B6668" w:rsidP="009658BD">
      <w:pPr>
        <w:pStyle w:val="ab"/>
        <w:spacing w:before="120" w:beforeAutospacing="0" w:after="120" w:afterAutospacing="0"/>
        <w:ind w:firstLine="567"/>
        <w:rPr>
          <w:sz w:val="26"/>
          <w:szCs w:val="26"/>
          <w:lang w:val="uk-UA"/>
        </w:rPr>
      </w:pPr>
      <w:r w:rsidRPr="00CE199E">
        <w:rPr>
          <w:sz w:val="26"/>
          <w:szCs w:val="26"/>
          <w:lang w:val="uk-UA"/>
        </w:rPr>
        <w:t>З</w:t>
      </w:r>
      <w:r w:rsidR="004972CD" w:rsidRPr="00CE199E">
        <w:rPr>
          <w:sz w:val="26"/>
          <w:szCs w:val="26"/>
          <w:lang w:val="uk-UA"/>
        </w:rPr>
        <w:t xml:space="preserve">а </w:t>
      </w:r>
      <w:r w:rsidR="00016695" w:rsidRPr="00CE199E">
        <w:rPr>
          <w:sz w:val="26"/>
          <w:szCs w:val="26"/>
          <w:lang w:val="uk-UA"/>
        </w:rPr>
        <w:t>одну</w:t>
      </w:r>
      <w:r w:rsidR="004972CD" w:rsidRPr="00CE199E">
        <w:rPr>
          <w:sz w:val="26"/>
          <w:szCs w:val="26"/>
          <w:lang w:val="uk-UA"/>
        </w:rPr>
        <w:t xml:space="preserve"> хв</w:t>
      </w:r>
      <w:r w:rsidR="003E52B6" w:rsidRPr="00CE199E">
        <w:rPr>
          <w:sz w:val="26"/>
          <w:szCs w:val="26"/>
          <w:lang w:val="uk-UA"/>
        </w:rPr>
        <w:t>илин</w:t>
      </w:r>
      <w:r w:rsidR="00016695" w:rsidRPr="00CE199E">
        <w:rPr>
          <w:sz w:val="26"/>
          <w:szCs w:val="26"/>
          <w:lang w:val="uk-UA"/>
        </w:rPr>
        <w:t>у</w:t>
      </w:r>
      <w:r w:rsidR="004972CD" w:rsidRPr="00CE199E">
        <w:rPr>
          <w:sz w:val="26"/>
          <w:szCs w:val="26"/>
          <w:lang w:val="uk-UA"/>
        </w:rPr>
        <w:t xml:space="preserve"> до </w:t>
      </w:r>
      <w:proofErr w:type="spellStart"/>
      <w:r w:rsidR="003E52B6" w:rsidRPr="00CE199E">
        <w:rPr>
          <w:sz w:val="26"/>
          <w:szCs w:val="26"/>
          <w:lang w:val="uk-UA"/>
        </w:rPr>
        <w:t>авто</w:t>
      </w:r>
      <w:r w:rsidR="004972CD" w:rsidRPr="00CE199E">
        <w:rPr>
          <w:sz w:val="26"/>
          <w:szCs w:val="26"/>
          <w:lang w:val="uk-UA"/>
        </w:rPr>
        <w:t>закриття</w:t>
      </w:r>
      <w:proofErr w:type="spellEnd"/>
      <w:r w:rsidR="003E52B6" w:rsidRPr="00CE199E">
        <w:rPr>
          <w:sz w:val="26"/>
          <w:szCs w:val="26"/>
          <w:lang w:val="uk-UA"/>
        </w:rPr>
        <w:t xml:space="preserve"> зміни</w:t>
      </w:r>
      <w:r w:rsidR="004972CD" w:rsidRPr="00CE199E">
        <w:rPr>
          <w:sz w:val="26"/>
          <w:szCs w:val="26"/>
          <w:lang w:val="uk-UA"/>
        </w:rPr>
        <w:t xml:space="preserve"> у користувача</w:t>
      </w:r>
      <w:r w:rsidRPr="00CE199E">
        <w:rPr>
          <w:sz w:val="26"/>
          <w:szCs w:val="26"/>
          <w:lang w:val="uk-UA"/>
        </w:rPr>
        <w:t xml:space="preserve"> ПРРО</w:t>
      </w:r>
      <w:r w:rsidR="004972CD" w:rsidRPr="00CE199E">
        <w:rPr>
          <w:sz w:val="26"/>
          <w:szCs w:val="26"/>
          <w:lang w:val="uk-UA"/>
        </w:rPr>
        <w:t xml:space="preserve"> з’яви</w:t>
      </w:r>
      <w:r w:rsidRPr="00CE199E">
        <w:rPr>
          <w:sz w:val="26"/>
          <w:szCs w:val="26"/>
          <w:lang w:val="uk-UA"/>
        </w:rPr>
        <w:t>ть</w:t>
      </w:r>
      <w:r w:rsidR="004972CD" w:rsidRPr="00CE199E">
        <w:rPr>
          <w:sz w:val="26"/>
          <w:szCs w:val="26"/>
          <w:lang w:val="uk-UA"/>
        </w:rPr>
        <w:t xml:space="preserve">ся попередження </w:t>
      </w:r>
      <w:r w:rsidRPr="00CE199E">
        <w:rPr>
          <w:sz w:val="26"/>
          <w:szCs w:val="26"/>
          <w:lang w:val="uk-UA"/>
        </w:rPr>
        <w:t>(</w:t>
      </w:r>
      <w:r w:rsidR="000A42DF" w:rsidRPr="00CE199E">
        <w:rPr>
          <w:sz w:val="26"/>
          <w:szCs w:val="26"/>
          <w:lang w:val="uk-UA"/>
        </w:rPr>
        <w:fldChar w:fldCharType="begin"/>
      </w:r>
      <w:r w:rsidR="000A42DF" w:rsidRPr="00CE199E">
        <w:rPr>
          <w:sz w:val="26"/>
          <w:szCs w:val="26"/>
          <w:lang w:val="uk-UA"/>
        </w:rPr>
        <w:instrText xml:space="preserve"> REF _Ref104887404 \h </w:instrText>
      </w:r>
      <w:r w:rsidR="000A42DF" w:rsidRPr="00CE199E">
        <w:rPr>
          <w:sz w:val="26"/>
          <w:szCs w:val="26"/>
          <w:lang w:val="uk-UA"/>
        </w:rPr>
      </w:r>
      <w:r w:rsidR="000A42DF" w:rsidRPr="00CE199E">
        <w:rPr>
          <w:sz w:val="26"/>
          <w:szCs w:val="26"/>
          <w:lang w:val="uk-UA"/>
        </w:rPr>
        <w:fldChar w:fldCharType="separate"/>
      </w:r>
      <w:r w:rsidR="009414FA" w:rsidRPr="00CE199E">
        <w:rPr>
          <w:b/>
          <w:bCs/>
          <w:lang w:val="uk-UA"/>
        </w:rPr>
        <w:t xml:space="preserve">Рисунок </w:t>
      </w:r>
      <w:r w:rsidR="009414FA">
        <w:rPr>
          <w:b/>
          <w:bCs/>
          <w:noProof/>
          <w:lang w:val="uk-UA"/>
        </w:rPr>
        <w:t>27</w:t>
      </w:r>
      <w:r w:rsidR="000A42DF" w:rsidRPr="00CE199E">
        <w:rPr>
          <w:sz w:val="26"/>
          <w:szCs w:val="26"/>
          <w:lang w:val="uk-UA"/>
        </w:rPr>
        <w:fldChar w:fldCharType="end"/>
      </w:r>
      <w:r w:rsidRPr="00CE199E">
        <w:rPr>
          <w:sz w:val="26"/>
          <w:szCs w:val="26"/>
          <w:lang w:val="uk-UA"/>
        </w:rPr>
        <w:t>):</w:t>
      </w:r>
    </w:p>
    <w:p w14:paraId="0B2DA19B" w14:textId="77777777" w:rsidR="005B6668" w:rsidRPr="00CE199E" w:rsidRDefault="004972CD" w:rsidP="006D4018">
      <w:pPr>
        <w:pStyle w:val="ab"/>
        <w:keepNext/>
        <w:spacing w:before="120" w:beforeAutospacing="0" w:after="120" w:afterAutospacing="0" w:line="240" w:lineRule="auto"/>
        <w:ind w:firstLine="0"/>
        <w:jc w:val="center"/>
        <w:rPr>
          <w:lang w:val="uk-UA"/>
        </w:rPr>
      </w:pPr>
      <w:r w:rsidRPr="00CE199E">
        <w:rPr>
          <w:noProof/>
          <w:lang w:val="uk-UA"/>
        </w:rPr>
        <w:drawing>
          <wp:inline distT="0" distB="0" distL="0" distR="0" wp14:anchorId="2726F9F9" wp14:editId="1D50879F">
            <wp:extent cx="2239691" cy="1672590"/>
            <wp:effectExtent l="19050" t="19050" r="27305" b="22860"/>
            <wp:docPr id="218" name="Рисунок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2248514" cy="1679179"/>
                    </a:xfrm>
                    <a:prstGeom prst="rect">
                      <a:avLst/>
                    </a:prstGeom>
                    <a:ln>
                      <a:solidFill>
                        <a:schemeClr val="accent1"/>
                      </a:solidFill>
                    </a:ln>
                  </pic:spPr>
                </pic:pic>
              </a:graphicData>
            </a:graphic>
          </wp:inline>
        </w:drawing>
      </w:r>
    </w:p>
    <w:p w14:paraId="1B940647" w14:textId="4D536C59" w:rsidR="004972CD" w:rsidRPr="00CE199E" w:rsidRDefault="005B6668" w:rsidP="009658BD">
      <w:pPr>
        <w:pStyle w:val="a7"/>
        <w:spacing w:after="240"/>
        <w:rPr>
          <w:b/>
          <w:bCs/>
          <w:sz w:val="24"/>
          <w:szCs w:val="24"/>
          <w:lang w:val="uk-UA"/>
        </w:rPr>
      </w:pPr>
      <w:bookmarkStart w:id="218" w:name="_Ref104887404"/>
      <w:bookmarkStart w:id="219" w:name="_Ref102483499"/>
      <w:bookmarkStart w:id="220" w:name="_Toc104391407"/>
      <w:bookmarkStart w:id="221" w:name="_Toc192240219"/>
      <w:r w:rsidRPr="00CE199E">
        <w:rPr>
          <w:b/>
          <w:bCs/>
          <w:sz w:val="24"/>
          <w:szCs w:val="24"/>
          <w:lang w:val="uk-UA"/>
        </w:rPr>
        <w:t xml:space="preserve">Рисунок </w:t>
      </w:r>
      <w:r w:rsidRPr="00CE199E">
        <w:rPr>
          <w:b/>
          <w:bCs/>
          <w:sz w:val="24"/>
          <w:szCs w:val="24"/>
          <w:lang w:val="uk-UA"/>
        </w:rPr>
        <w:fldChar w:fldCharType="begin"/>
      </w:r>
      <w:r w:rsidRPr="00CE199E">
        <w:rPr>
          <w:b/>
          <w:bCs/>
          <w:sz w:val="24"/>
          <w:szCs w:val="24"/>
          <w:lang w:val="uk-UA"/>
        </w:rPr>
        <w:instrText xml:space="preserve"> SEQ Рисунок \* ARABIC </w:instrText>
      </w:r>
      <w:r w:rsidRPr="00CE199E">
        <w:rPr>
          <w:b/>
          <w:bCs/>
          <w:sz w:val="24"/>
          <w:szCs w:val="24"/>
          <w:lang w:val="uk-UA"/>
        </w:rPr>
        <w:fldChar w:fldCharType="separate"/>
      </w:r>
      <w:r w:rsidR="009414FA">
        <w:rPr>
          <w:b/>
          <w:bCs/>
          <w:noProof/>
          <w:sz w:val="24"/>
          <w:szCs w:val="24"/>
          <w:lang w:val="uk-UA"/>
        </w:rPr>
        <w:t>27</w:t>
      </w:r>
      <w:r w:rsidRPr="00CE199E">
        <w:rPr>
          <w:b/>
          <w:bCs/>
          <w:sz w:val="24"/>
          <w:szCs w:val="24"/>
          <w:lang w:val="uk-UA"/>
        </w:rPr>
        <w:fldChar w:fldCharType="end"/>
      </w:r>
      <w:bookmarkEnd w:id="218"/>
      <w:r w:rsidRPr="00CE199E">
        <w:rPr>
          <w:b/>
          <w:bCs/>
          <w:sz w:val="24"/>
          <w:szCs w:val="24"/>
          <w:lang w:val="uk-UA"/>
        </w:rPr>
        <w:t xml:space="preserve">. </w:t>
      </w:r>
      <w:r w:rsidR="00A45B7C" w:rsidRPr="00CE199E">
        <w:rPr>
          <w:b/>
          <w:bCs/>
          <w:sz w:val="24"/>
          <w:szCs w:val="24"/>
          <w:lang w:val="uk-UA"/>
        </w:rPr>
        <w:t>Вікно п</w:t>
      </w:r>
      <w:r w:rsidRPr="00CE199E">
        <w:rPr>
          <w:b/>
          <w:bCs/>
          <w:sz w:val="24"/>
          <w:szCs w:val="24"/>
          <w:lang w:val="uk-UA"/>
        </w:rPr>
        <w:t>опередження про автоматичне закриття зміни</w:t>
      </w:r>
      <w:bookmarkEnd w:id="219"/>
      <w:bookmarkEnd w:id="220"/>
      <w:bookmarkEnd w:id="221"/>
    </w:p>
    <w:p w14:paraId="07527E2F" w14:textId="0F527A61" w:rsidR="004972CD" w:rsidRPr="00CE199E" w:rsidRDefault="003E52B6" w:rsidP="00D75E12">
      <w:pPr>
        <w:pStyle w:val="ab"/>
        <w:spacing w:before="160" w:after="120"/>
        <w:ind w:firstLine="567"/>
        <w:rPr>
          <w:sz w:val="26"/>
          <w:szCs w:val="26"/>
          <w:lang w:val="uk-UA"/>
        </w:rPr>
      </w:pPr>
      <w:r w:rsidRPr="00CE199E">
        <w:rPr>
          <w:sz w:val="26"/>
          <w:szCs w:val="26"/>
          <w:lang w:val="uk-UA"/>
        </w:rPr>
        <w:t xml:space="preserve">Після появи повідомлення </w:t>
      </w:r>
      <w:proofErr w:type="spellStart"/>
      <w:r w:rsidRPr="00CE199E">
        <w:rPr>
          <w:sz w:val="26"/>
          <w:szCs w:val="26"/>
          <w:lang w:val="uk-UA"/>
        </w:rPr>
        <w:t>автозакриття</w:t>
      </w:r>
      <w:proofErr w:type="spellEnd"/>
      <w:r w:rsidRPr="00CE199E">
        <w:rPr>
          <w:sz w:val="26"/>
          <w:szCs w:val="26"/>
          <w:lang w:val="uk-UA"/>
        </w:rPr>
        <w:t xml:space="preserve"> розпочнеться через 60 секунд. По натисканню кнопки </w:t>
      </w:r>
      <w:r w:rsidRPr="00CE199E">
        <w:rPr>
          <w:b/>
          <w:bCs/>
          <w:sz w:val="26"/>
          <w:szCs w:val="26"/>
          <w:lang w:val="uk-UA"/>
        </w:rPr>
        <w:t>ОК</w:t>
      </w:r>
      <w:r w:rsidRPr="00CE199E">
        <w:rPr>
          <w:sz w:val="26"/>
          <w:szCs w:val="26"/>
          <w:lang w:val="uk-UA"/>
        </w:rPr>
        <w:t xml:space="preserve"> </w:t>
      </w:r>
      <w:proofErr w:type="spellStart"/>
      <w:r w:rsidRPr="00CE199E">
        <w:rPr>
          <w:sz w:val="26"/>
          <w:szCs w:val="26"/>
          <w:lang w:val="uk-UA"/>
        </w:rPr>
        <w:t>автозакриття</w:t>
      </w:r>
      <w:proofErr w:type="spellEnd"/>
      <w:r w:rsidRPr="00CE199E">
        <w:rPr>
          <w:sz w:val="26"/>
          <w:szCs w:val="26"/>
          <w:lang w:val="uk-UA"/>
        </w:rPr>
        <w:t xml:space="preserve"> розпочнеться негайно</w:t>
      </w:r>
      <w:r w:rsidR="004972CD" w:rsidRPr="00CE199E">
        <w:rPr>
          <w:sz w:val="26"/>
          <w:szCs w:val="26"/>
          <w:lang w:val="uk-UA"/>
        </w:rPr>
        <w:t xml:space="preserve">. </w:t>
      </w:r>
    </w:p>
    <w:p w14:paraId="17180939" w14:textId="2824E2F4" w:rsidR="00D945A7" w:rsidRPr="00CE199E" w:rsidRDefault="008C5663" w:rsidP="007849E0">
      <w:pPr>
        <w:pStyle w:val="3"/>
        <w:spacing w:before="360" w:after="120"/>
        <w:ind w:left="1145"/>
        <w:rPr>
          <w:rFonts w:cs="Times New Roman"/>
          <w:i w:val="0"/>
          <w:iCs/>
          <w:szCs w:val="26"/>
        </w:rPr>
      </w:pPr>
      <w:bookmarkStart w:id="222" w:name="_Відправка_чеків"/>
      <w:bookmarkStart w:id="223" w:name="_Toc192251843"/>
      <w:bookmarkEnd w:id="222"/>
      <w:r w:rsidRPr="00CE199E">
        <w:rPr>
          <w:i w:val="0"/>
          <w:iCs/>
        </w:rPr>
        <w:lastRenderedPageBreak/>
        <w:t>Відправка чеків</w:t>
      </w:r>
      <w:bookmarkEnd w:id="223"/>
    </w:p>
    <w:p w14:paraId="330479F8" w14:textId="57C97304" w:rsidR="00FB3038" w:rsidRPr="00CE199E" w:rsidRDefault="00FB3038" w:rsidP="00D945A7">
      <w:pPr>
        <w:pStyle w:val="ab"/>
        <w:spacing w:before="160" w:beforeAutospacing="0" w:after="120" w:afterAutospacing="0"/>
        <w:ind w:firstLine="567"/>
        <w:rPr>
          <w:sz w:val="26"/>
          <w:szCs w:val="26"/>
          <w:lang w:val="uk-UA"/>
        </w:rPr>
      </w:pPr>
      <w:r w:rsidRPr="00CE199E">
        <w:rPr>
          <w:sz w:val="26"/>
          <w:szCs w:val="26"/>
          <w:lang w:val="uk-UA"/>
        </w:rPr>
        <w:t>ПЗ надає можливість відправляти чеки засобами електронної пошти.</w:t>
      </w:r>
    </w:p>
    <w:p w14:paraId="2F049F22" w14:textId="510C1689" w:rsidR="00C62096" w:rsidRPr="00CE199E" w:rsidRDefault="0018390A" w:rsidP="007849E0">
      <w:pPr>
        <w:pStyle w:val="ab"/>
        <w:spacing w:before="120" w:beforeAutospacing="0" w:after="120" w:afterAutospacing="0"/>
        <w:ind w:firstLine="567"/>
        <w:rPr>
          <w:sz w:val="26"/>
          <w:szCs w:val="26"/>
          <w:lang w:val="uk-UA"/>
        </w:rPr>
      </w:pPr>
      <w:r w:rsidRPr="00CE199E">
        <w:rPr>
          <w:sz w:val="26"/>
          <w:szCs w:val="26"/>
          <w:lang w:val="uk-UA"/>
        </w:rPr>
        <w:t xml:space="preserve">Для </w:t>
      </w:r>
      <w:r w:rsidR="00FB3038" w:rsidRPr="00CE199E">
        <w:rPr>
          <w:sz w:val="26"/>
          <w:szCs w:val="26"/>
          <w:lang w:val="uk-UA"/>
        </w:rPr>
        <w:t xml:space="preserve">того, щоб касир мав змогу відправляти чеки на </w:t>
      </w:r>
      <w:r w:rsidRPr="00CE199E">
        <w:rPr>
          <w:sz w:val="26"/>
          <w:szCs w:val="26"/>
          <w:lang w:val="uk-UA"/>
        </w:rPr>
        <w:t>електронну пошту покупців, необхідно виконати налаштування параметрів поштового сервера.</w:t>
      </w:r>
    </w:p>
    <w:p w14:paraId="10268B34" w14:textId="19DEEF4B" w:rsidR="00D945A7" w:rsidRPr="00CE199E" w:rsidRDefault="00C62096" w:rsidP="006D4018">
      <w:pPr>
        <w:pStyle w:val="ab"/>
        <w:spacing w:before="160" w:beforeAutospacing="0" w:after="120" w:afterAutospacing="0" w:line="240" w:lineRule="auto"/>
        <w:ind w:firstLine="567"/>
        <w:rPr>
          <w:sz w:val="26"/>
          <w:szCs w:val="26"/>
          <w:lang w:val="uk-UA"/>
        </w:rPr>
      </w:pPr>
      <w:r w:rsidRPr="00CE199E">
        <w:rPr>
          <w:sz w:val="26"/>
          <w:szCs w:val="26"/>
          <w:lang w:val="uk-UA"/>
        </w:rPr>
        <w:t xml:space="preserve">Щоб виконати налаштування, </w:t>
      </w:r>
      <w:r w:rsidR="0018390A" w:rsidRPr="00CE199E">
        <w:rPr>
          <w:sz w:val="26"/>
          <w:szCs w:val="26"/>
          <w:lang w:val="uk-UA"/>
        </w:rPr>
        <w:t xml:space="preserve">натисніть іконку </w:t>
      </w:r>
      <w:r w:rsidR="0018390A" w:rsidRPr="00CE199E">
        <w:rPr>
          <w:noProof/>
          <w:lang w:val="uk-UA"/>
        </w:rPr>
        <w:drawing>
          <wp:inline distT="0" distB="0" distL="0" distR="0" wp14:anchorId="21F1BF8F" wp14:editId="524E9DAD">
            <wp:extent cx="171450" cy="209550"/>
            <wp:effectExtent l="19050" t="19050" r="19050" b="19050"/>
            <wp:docPr id="216" name="Рисунок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4"/>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209550"/>
                    </a:xfrm>
                    <a:prstGeom prst="rect">
                      <a:avLst/>
                    </a:prstGeom>
                    <a:noFill/>
                    <a:ln w="9525" cmpd="sng">
                      <a:solidFill>
                        <a:srgbClr val="5B9BD5"/>
                      </a:solidFill>
                      <a:miter lim="800000"/>
                      <a:headEnd/>
                      <a:tailEnd/>
                    </a:ln>
                    <a:effectLst/>
                  </pic:spPr>
                </pic:pic>
              </a:graphicData>
            </a:graphic>
          </wp:inline>
        </w:drawing>
      </w:r>
      <w:r w:rsidR="0018390A" w:rsidRPr="00CE199E">
        <w:rPr>
          <w:sz w:val="26"/>
          <w:szCs w:val="26"/>
          <w:lang w:val="uk-UA"/>
        </w:rPr>
        <w:t>, у вікні, що відкриється, оберіть підрозділ налаштувань «</w:t>
      </w:r>
      <w:r w:rsidR="004972CD" w:rsidRPr="00CE199E">
        <w:rPr>
          <w:sz w:val="26"/>
          <w:szCs w:val="26"/>
          <w:lang w:val="uk-UA"/>
        </w:rPr>
        <w:t>Відправка чеків</w:t>
      </w:r>
      <w:r w:rsidR="0018390A" w:rsidRPr="00CE199E">
        <w:rPr>
          <w:sz w:val="26"/>
          <w:szCs w:val="26"/>
          <w:lang w:val="uk-UA"/>
        </w:rPr>
        <w:t>»</w:t>
      </w:r>
      <w:r w:rsidR="004972CD" w:rsidRPr="00CE199E">
        <w:rPr>
          <w:sz w:val="26"/>
          <w:szCs w:val="26"/>
          <w:lang w:val="uk-UA"/>
        </w:rPr>
        <w:t xml:space="preserve"> </w:t>
      </w:r>
      <w:r w:rsidR="00D945A7" w:rsidRPr="00CE199E">
        <w:rPr>
          <w:sz w:val="26"/>
          <w:szCs w:val="26"/>
          <w:lang w:val="uk-UA"/>
        </w:rPr>
        <w:t>(</w:t>
      </w:r>
      <w:r w:rsidR="009658BD" w:rsidRPr="00CE199E">
        <w:rPr>
          <w:sz w:val="26"/>
          <w:szCs w:val="26"/>
          <w:lang w:val="uk-UA"/>
        </w:rPr>
        <w:fldChar w:fldCharType="begin"/>
      </w:r>
      <w:r w:rsidR="009658BD" w:rsidRPr="00CE199E">
        <w:rPr>
          <w:sz w:val="26"/>
          <w:szCs w:val="26"/>
          <w:lang w:val="uk-UA"/>
        </w:rPr>
        <w:instrText xml:space="preserve"> REF _Ref104887415 \h </w:instrText>
      </w:r>
      <w:r w:rsidR="009658BD" w:rsidRPr="00CE199E">
        <w:rPr>
          <w:sz w:val="26"/>
          <w:szCs w:val="26"/>
          <w:lang w:val="uk-UA"/>
        </w:rPr>
      </w:r>
      <w:r w:rsidR="009658BD" w:rsidRPr="00CE199E">
        <w:rPr>
          <w:sz w:val="26"/>
          <w:szCs w:val="26"/>
          <w:lang w:val="uk-UA"/>
        </w:rPr>
        <w:fldChar w:fldCharType="separate"/>
      </w:r>
      <w:r w:rsidR="009414FA" w:rsidRPr="00CE199E">
        <w:rPr>
          <w:b/>
          <w:bCs/>
          <w:lang w:val="uk-UA"/>
        </w:rPr>
        <w:t xml:space="preserve">Рисунок </w:t>
      </w:r>
      <w:r w:rsidR="009414FA">
        <w:rPr>
          <w:b/>
          <w:bCs/>
          <w:noProof/>
          <w:lang w:val="uk-UA"/>
        </w:rPr>
        <w:t>28</w:t>
      </w:r>
      <w:r w:rsidR="009658BD" w:rsidRPr="00CE199E">
        <w:rPr>
          <w:sz w:val="26"/>
          <w:szCs w:val="26"/>
          <w:lang w:val="uk-UA"/>
        </w:rPr>
        <w:fldChar w:fldCharType="end"/>
      </w:r>
      <w:r w:rsidR="00D945A7" w:rsidRPr="00CE199E">
        <w:rPr>
          <w:sz w:val="26"/>
          <w:szCs w:val="26"/>
          <w:lang w:val="uk-UA"/>
        </w:rPr>
        <w:t>).</w:t>
      </w:r>
    </w:p>
    <w:p w14:paraId="156D7738" w14:textId="4D3EFECF" w:rsidR="00DE0730" w:rsidRPr="00CE199E" w:rsidRDefault="00AE568F" w:rsidP="006D4018">
      <w:pPr>
        <w:pStyle w:val="ab"/>
        <w:keepNext/>
        <w:spacing w:before="160" w:beforeAutospacing="0" w:after="120" w:afterAutospacing="0" w:line="240" w:lineRule="auto"/>
        <w:ind w:firstLine="0"/>
        <w:jc w:val="center"/>
        <w:rPr>
          <w:lang w:val="uk-UA"/>
        </w:rPr>
      </w:pPr>
      <w:r w:rsidRPr="00CE199E">
        <w:rPr>
          <w:noProof/>
          <w:lang w:val="uk-UA"/>
        </w:rPr>
        <w:drawing>
          <wp:inline distT="0" distB="0" distL="0" distR="0" wp14:anchorId="04C21F46" wp14:editId="60D955B7">
            <wp:extent cx="5977085" cy="4358640"/>
            <wp:effectExtent l="19050" t="19050" r="24130" b="2286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5978123" cy="4359397"/>
                    </a:xfrm>
                    <a:prstGeom prst="rect">
                      <a:avLst/>
                    </a:prstGeom>
                    <a:ln>
                      <a:solidFill>
                        <a:schemeClr val="accent1"/>
                      </a:solidFill>
                    </a:ln>
                  </pic:spPr>
                </pic:pic>
              </a:graphicData>
            </a:graphic>
          </wp:inline>
        </w:drawing>
      </w:r>
    </w:p>
    <w:p w14:paraId="4248274B" w14:textId="6E33208D" w:rsidR="00DE0730" w:rsidRPr="00CE199E" w:rsidRDefault="00DE0730" w:rsidP="00DE0730">
      <w:pPr>
        <w:pStyle w:val="a7"/>
        <w:rPr>
          <w:b/>
          <w:bCs/>
          <w:sz w:val="24"/>
          <w:szCs w:val="24"/>
          <w:lang w:val="uk-UA"/>
        </w:rPr>
      </w:pPr>
      <w:bookmarkStart w:id="224" w:name="_Ref104887415"/>
      <w:bookmarkStart w:id="225" w:name="_Ref102484292"/>
      <w:bookmarkStart w:id="226" w:name="_Toc104391408"/>
      <w:bookmarkStart w:id="227" w:name="_Toc192240220"/>
      <w:r w:rsidRPr="00CE199E">
        <w:rPr>
          <w:b/>
          <w:bCs/>
          <w:sz w:val="24"/>
          <w:szCs w:val="24"/>
          <w:lang w:val="uk-UA"/>
        </w:rPr>
        <w:t xml:space="preserve">Рисунок </w:t>
      </w:r>
      <w:r w:rsidRPr="00CE199E">
        <w:rPr>
          <w:b/>
          <w:bCs/>
          <w:sz w:val="24"/>
          <w:szCs w:val="24"/>
          <w:lang w:val="uk-UA"/>
        </w:rPr>
        <w:fldChar w:fldCharType="begin"/>
      </w:r>
      <w:r w:rsidRPr="00CE199E">
        <w:rPr>
          <w:b/>
          <w:bCs/>
          <w:sz w:val="24"/>
          <w:szCs w:val="24"/>
          <w:lang w:val="uk-UA"/>
        </w:rPr>
        <w:instrText xml:space="preserve"> SEQ Рисунок \* ARABIC </w:instrText>
      </w:r>
      <w:r w:rsidRPr="00CE199E">
        <w:rPr>
          <w:b/>
          <w:bCs/>
          <w:sz w:val="24"/>
          <w:szCs w:val="24"/>
          <w:lang w:val="uk-UA"/>
        </w:rPr>
        <w:fldChar w:fldCharType="separate"/>
      </w:r>
      <w:r w:rsidR="009414FA">
        <w:rPr>
          <w:b/>
          <w:bCs/>
          <w:noProof/>
          <w:sz w:val="24"/>
          <w:szCs w:val="24"/>
          <w:lang w:val="uk-UA"/>
        </w:rPr>
        <w:t>28</w:t>
      </w:r>
      <w:r w:rsidRPr="00CE199E">
        <w:rPr>
          <w:b/>
          <w:bCs/>
          <w:sz w:val="24"/>
          <w:szCs w:val="24"/>
          <w:lang w:val="uk-UA"/>
        </w:rPr>
        <w:fldChar w:fldCharType="end"/>
      </w:r>
      <w:bookmarkEnd w:id="224"/>
      <w:r w:rsidRPr="00CE199E">
        <w:rPr>
          <w:b/>
          <w:bCs/>
          <w:sz w:val="24"/>
          <w:szCs w:val="24"/>
          <w:lang w:val="uk-UA"/>
        </w:rPr>
        <w:t xml:space="preserve">. </w:t>
      </w:r>
      <w:r w:rsidR="0018390A" w:rsidRPr="00CE199E">
        <w:rPr>
          <w:b/>
          <w:bCs/>
          <w:sz w:val="24"/>
          <w:szCs w:val="24"/>
          <w:lang w:val="uk-UA"/>
        </w:rPr>
        <w:t>Вікно підр</w:t>
      </w:r>
      <w:r w:rsidRPr="00CE199E">
        <w:rPr>
          <w:b/>
          <w:bCs/>
          <w:sz w:val="24"/>
          <w:szCs w:val="24"/>
          <w:lang w:val="uk-UA"/>
        </w:rPr>
        <w:t>озділ</w:t>
      </w:r>
      <w:r w:rsidR="0018390A" w:rsidRPr="00CE199E">
        <w:rPr>
          <w:b/>
          <w:bCs/>
          <w:sz w:val="24"/>
          <w:szCs w:val="24"/>
          <w:lang w:val="uk-UA"/>
        </w:rPr>
        <w:t>у</w:t>
      </w:r>
      <w:r w:rsidRPr="00CE199E">
        <w:rPr>
          <w:b/>
          <w:bCs/>
          <w:sz w:val="24"/>
          <w:szCs w:val="24"/>
          <w:lang w:val="uk-UA"/>
        </w:rPr>
        <w:t xml:space="preserve"> налаштувань </w:t>
      </w:r>
      <w:r w:rsidR="0018390A" w:rsidRPr="00CE199E">
        <w:rPr>
          <w:b/>
          <w:bCs/>
          <w:sz w:val="24"/>
          <w:szCs w:val="24"/>
          <w:lang w:val="uk-UA"/>
        </w:rPr>
        <w:t>«</w:t>
      </w:r>
      <w:r w:rsidRPr="00CE199E">
        <w:rPr>
          <w:b/>
          <w:bCs/>
          <w:sz w:val="24"/>
          <w:szCs w:val="24"/>
          <w:lang w:val="uk-UA"/>
        </w:rPr>
        <w:t>Відправка чеків</w:t>
      </w:r>
      <w:bookmarkEnd w:id="225"/>
      <w:r w:rsidR="0018390A" w:rsidRPr="00CE199E">
        <w:rPr>
          <w:b/>
          <w:bCs/>
          <w:sz w:val="24"/>
          <w:szCs w:val="24"/>
          <w:lang w:val="uk-UA"/>
        </w:rPr>
        <w:t>»</w:t>
      </w:r>
      <w:bookmarkEnd w:id="226"/>
      <w:bookmarkEnd w:id="227"/>
    </w:p>
    <w:p w14:paraId="6FC9A2A7" w14:textId="08A55BDC" w:rsidR="002B1715" w:rsidRPr="00CE199E" w:rsidRDefault="005A0C48" w:rsidP="00A93228">
      <w:pPr>
        <w:spacing w:before="240" w:after="120"/>
        <w:ind w:left="278" w:firstLine="431"/>
        <w:rPr>
          <w:lang w:val="uk-UA"/>
        </w:rPr>
      </w:pPr>
      <w:r w:rsidRPr="00CE199E">
        <w:rPr>
          <w:lang w:val="uk-UA"/>
        </w:rPr>
        <w:t>У п</w:t>
      </w:r>
      <w:r w:rsidR="002B1715" w:rsidRPr="00CE199E">
        <w:rPr>
          <w:lang w:val="uk-UA"/>
        </w:rPr>
        <w:t>ідрозділ</w:t>
      </w:r>
      <w:r w:rsidRPr="00CE199E">
        <w:rPr>
          <w:lang w:val="uk-UA"/>
        </w:rPr>
        <w:t xml:space="preserve">і можна </w:t>
      </w:r>
      <w:r w:rsidR="002B1715" w:rsidRPr="00CE199E">
        <w:rPr>
          <w:lang w:val="uk-UA"/>
        </w:rPr>
        <w:t>налаштува</w:t>
      </w:r>
      <w:r w:rsidRPr="00CE199E">
        <w:rPr>
          <w:lang w:val="uk-UA"/>
        </w:rPr>
        <w:t>ти</w:t>
      </w:r>
      <w:r w:rsidR="002B1715" w:rsidRPr="00CE199E">
        <w:rPr>
          <w:lang w:val="uk-UA"/>
        </w:rPr>
        <w:t xml:space="preserve"> параметр</w:t>
      </w:r>
      <w:r w:rsidRPr="00CE199E">
        <w:rPr>
          <w:lang w:val="uk-UA"/>
        </w:rPr>
        <w:t>и</w:t>
      </w:r>
      <w:r w:rsidR="002B1715" w:rsidRPr="00CE199E">
        <w:rPr>
          <w:lang w:val="uk-UA"/>
        </w:rPr>
        <w:t xml:space="preserve"> поштового серверу, так</w:t>
      </w:r>
      <w:r w:rsidRPr="00CE199E">
        <w:rPr>
          <w:lang w:val="uk-UA"/>
        </w:rPr>
        <w:t>і</w:t>
      </w:r>
      <w:r w:rsidR="002B1715" w:rsidRPr="00CE199E">
        <w:rPr>
          <w:lang w:val="uk-UA"/>
        </w:rPr>
        <w:t xml:space="preserve"> як:</w:t>
      </w:r>
    </w:p>
    <w:p w14:paraId="2571DC74" w14:textId="77777777" w:rsidR="002B1715" w:rsidRPr="00CE199E" w:rsidRDefault="002B1715" w:rsidP="00CE3B80">
      <w:pPr>
        <w:pStyle w:val="a5"/>
        <w:widowControl w:val="0"/>
        <w:numPr>
          <w:ilvl w:val="0"/>
          <w:numId w:val="7"/>
        </w:numPr>
        <w:shd w:val="clear" w:color="auto" w:fill="FFFFFF"/>
        <w:tabs>
          <w:tab w:val="left" w:pos="907"/>
          <w:tab w:val="left" w:pos="1276"/>
        </w:tabs>
        <w:autoSpaceDE w:val="0"/>
        <w:autoSpaceDN w:val="0"/>
        <w:adjustRightInd w:val="0"/>
        <w:spacing w:before="0" w:after="120" w:line="240" w:lineRule="auto"/>
        <w:ind w:left="0" w:firstLine="851"/>
        <w:contextualSpacing w:val="0"/>
        <w:rPr>
          <w:noProof/>
          <w:lang w:val="uk-UA"/>
        </w:rPr>
      </w:pPr>
      <w:r w:rsidRPr="00CE199E">
        <w:rPr>
          <w:noProof/>
          <w:lang w:val="uk-UA"/>
        </w:rPr>
        <w:t>Адреса відправника;</w:t>
      </w:r>
    </w:p>
    <w:p w14:paraId="1C230451" w14:textId="77777777" w:rsidR="002B1715" w:rsidRPr="00CE199E" w:rsidRDefault="002B1715" w:rsidP="00CE3B80">
      <w:pPr>
        <w:pStyle w:val="a5"/>
        <w:widowControl w:val="0"/>
        <w:numPr>
          <w:ilvl w:val="0"/>
          <w:numId w:val="7"/>
        </w:numPr>
        <w:shd w:val="clear" w:color="auto" w:fill="FFFFFF"/>
        <w:tabs>
          <w:tab w:val="left" w:pos="907"/>
          <w:tab w:val="left" w:pos="1276"/>
        </w:tabs>
        <w:autoSpaceDE w:val="0"/>
        <w:autoSpaceDN w:val="0"/>
        <w:adjustRightInd w:val="0"/>
        <w:spacing w:before="0" w:after="120" w:line="240" w:lineRule="auto"/>
        <w:ind w:left="0" w:firstLine="851"/>
        <w:contextualSpacing w:val="0"/>
        <w:rPr>
          <w:noProof/>
          <w:lang w:val="uk-UA"/>
        </w:rPr>
      </w:pPr>
      <w:r w:rsidRPr="00CE199E">
        <w:rPr>
          <w:noProof/>
          <w:lang w:val="uk-UA"/>
        </w:rPr>
        <w:t>Ім’я для входу;</w:t>
      </w:r>
    </w:p>
    <w:p w14:paraId="0669576B" w14:textId="77777777" w:rsidR="002B1715" w:rsidRPr="00CE199E" w:rsidRDefault="002B1715" w:rsidP="00CE3B80">
      <w:pPr>
        <w:pStyle w:val="a5"/>
        <w:widowControl w:val="0"/>
        <w:numPr>
          <w:ilvl w:val="0"/>
          <w:numId w:val="7"/>
        </w:numPr>
        <w:shd w:val="clear" w:color="auto" w:fill="FFFFFF"/>
        <w:tabs>
          <w:tab w:val="left" w:pos="907"/>
          <w:tab w:val="left" w:pos="1276"/>
        </w:tabs>
        <w:autoSpaceDE w:val="0"/>
        <w:autoSpaceDN w:val="0"/>
        <w:adjustRightInd w:val="0"/>
        <w:spacing w:before="0" w:after="120" w:line="240" w:lineRule="auto"/>
        <w:ind w:left="0" w:firstLine="851"/>
        <w:contextualSpacing w:val="0"/>
        <w:rPr>
          <w:noProof/>
          <w:lang w:val="uk-UA"/>
        </w:rPr>
      </w:pPr>
      <w:r w:rsidRPr="00CE199E">
        <w:rPr>
          <w:noProof/>
          <w:lang w:val="uk-UA"/>
        </w:rPr>
        <w:t>Пароль;</w:t>
      </w:r>
    </w:p>
    <w:p w14:paraId="124B5BFF" w14:textId="77777777" w:rsidR="002B1715" w:rsidRPr="00CE199E" w:rsidRDefault="002B1715" w:rsidP="00CE3B80">
      <w:pPr>
        <w:pStyle w:val="a5"/>
        <w:widowControl w:val="0"/>
        <w:numPr>
          <w:ilvl w:val="0"/>
          <w:numId w:val="7"/>
        </w:numPr>
        <w:shd w:val="clear" w:color="auto" w:fill="FFFFFF"/>
        <w:tabs>
          <w:tab w:val="left" w:pos="907"/>
          <w:tab w:val="left" w:pos="1276"/>
        </w:tabs>
        <w:autoSpaceDE w:val="0"/>
        <w:autoSpaceDN w:val="0"/>
        <w:adjustRightInd w:val="0"/>
        <w:spacing w:before="0" w:after="120" w:line="240" w:lineRule="auto"/>
        <w:ind w:left="0" w:firstLine="851"/>
        <w:contextualSpacing w:val="0"/>
        <w:rPr>
          <w:noProof/>
          <w:lang w:val="uk-UA"/>
        </w:rPr>
      </w:pPr>
      <w:r w:rsidRPr="00CE199E">
        <w:rPr>
          <w:noProof/>
          <w:lang w:val="uk-UA"/>
        </w:rPr>
        <w:t>Поштовий сервер (SMTP);</w:t>
      </w:r>
    </w:p>
    <w:p w14:paraId="7014FAFC" w14:textId="77777777" w:rsidR="002B1715" w:rsidRPr="00CE199E" w:rsidRDefault="002B1715" w:rsidP="00CE3B80">
      <w:pPr>
        <w:pStyle w:val="a5"/>
        <w:widowControl w:val="0"/>
        <w:numPr>
          <w:ilvl w:val="0"/>
          <w:numId w:val="7"/>
        </w:numPr>
        <w:shd w:val="clear" w:color="auto" w:fill="FFFFFF"/>
        <w:tabs>
          <w:tab w:val="left" w:pos="907"/>
          <w:tab w:val="left" w:pos="1276"/>
        </w:tabs>
        <w:autoSpaceDE w:val="0"/>
        <w:autoSpaceDN w:val="0"/>
        <w:adjustRightInd w:val="0"/>
        <w:spacing w:before="0" w:after="120" w:line="240" w:lineRule="auto"/>
        <w:ind w:left="0" w:firstLine="851"/>
        <w:contextualSpacing w:val="0"/>
        <w:rPr>
          <w:noProof/>
          <w:lang w:val="uk-UA"/>
        </w:rPr>
      </w:pPr>
      <w:r w:rsidRPr="00CE199E">
        <w:rPr>
          <w:noProof/>
          <w:lang w:val="uk-UA"/>
        </w:rPr>
        <w:t>Порт;</w:t>
      </w:r>
    </w:p>
    <w:p w14:paraId="6FED7BF9" w14:textId="77777777" w:rsidR="002B1715" w:rsidRPr="00CE199E" w:rsidRDefault="002B1715" w:rsidP="00CE3B80">
      <w:pPr>
        <w:pStyle w:val="a5"/>
        <w:widowControl w:val="0"/>
        <w:numPr>
          <w:ilvl w:val="0"/>
          <w:numId w:val="7"/>
        </w:numPr>
        <w:shd w:val="clear" w:color="auto" w:fill="FFFFFF"/>
        <w:tabs>
          <w:tab w:val="left" w:pos="907"/>
          <w:tab w:val="left" w:pos="1276"/>
        </w:tabs>
        <w:autoSpaceDE w:val="0"/>
        <w:autoSpaceDN w:val="0"/>
        <w:adjustRightInd w:val="0"/>
        <w:spacing w:before="0" w:after="120" w:line="240" w:lineRule="auto"/>
        <w:ind w:left="0" w:firstLine="851"/>
        <w:contextualSpacing w:val="0"/>
        <w:rPr>
          <w:noProof/>
          <w:lang w:val="uk-UA"/>
        </w:rPr>
      </w:pPr>
      <w:r w:rsidRPr="00CE199E">
        <w:rPr>
          <w:noProof/>
          <w:lang w:val="uk-UA"/>
        </w:rPr>
        <w:t>Використовувати SSL/TLS.</w:t>
      </w:r>
    </w:p>
    <w:p w14:paraId="04B9E4FD" w14:textId="0942F05B" w:rsidR="002B1715" w:rsidRPr="00CE199E" w:rsidRDefault="002B1715" w:rsidP="00CE3B80">
      <w:pPr>
        <w:pStyle w:val="a5"/>
        <w:ind w:left="0" w:firstLine="709"/>
        <w:contextualSpacing w:val="0"/>
        <w:rPr>
          <w:lang w:val="uk-UA"/>
        </w:rPr>
      </w:pPr>
      <w:r w:rsidRPr="00CE199E">
        <w:rPr>
          <w:lang w:val="uk-UA"/>
        </w:rPr>
        <w:t>Для коректної відправки розрахункових документів на е-</w:t>
      </w:r>
      <w:proofErr w:type="spellStart"/>
      <w:r w:rsidRPr="00CE199E">
        <w:rPr>
          <w:lang w:val="uk-UA"/>
        </w:rPr>
        <w:t>mail</w:t>
      </w:r>
      <w:proofErr w:type="spellEnd"/>
      <w:r w:rsidRPr="00CE199E">
        <w:rPr>
          <w:lang w:val="uk-UA"/>
        </w:rPr>
        <w:t xml:space="preserve"> покупців, усі перераховані параметри повинні бути заповнені. Налаштування параметрів поштового з’єднання здійснюється у розрізі суб’єкта господарювання.</w:t>
      </w:r>
    </w:p>
    <w:p w14:paraId="21E58933" w14:textId="491AFFA4" w:rsidR="00DE0730" w:rsidRPr="00CE199E" w:rsidRDefault="00620DBF" w:rsidP="00B856AB">
      <w:pPr>
        <w:spacing w:after="120"/>
        <w:ind w:left="278" w:firstLine="431"/>
        <w:rPr>
          <w:lang w:val="uk-UA"/>
        </w:rPr>
      </w:pPr>
      <w:r w:rsidRPr="00CE199E">
        <w:rPr>
          <w:lang w:val="uk-UA"/>
        </w:rPr>
        <w:lastRenderedPageBreak/>
        <w:t xml:space="preserve">Для виконання налаштувань натисніть іконку </w:t>
      </w:r>
      <w:r w:rsidRPr="00CE199E">
        <w:rPr>
          <w:noProof/>
          <w:lang w:val="uk-UA" w:eastAsia="uk-UA"/>
        </w:rPr>
        <w:drawing>
          <wp:inline distT="0" distB="0" distL="0" distR="0" wp14:anchorId="3D457A45" wp14:editId="4621C8DC">
            <wp:extent cx="238681" cy="254593"/>
            <wp:effectExtent l="19050" t="19050" r="9525" b="12700"/>
            <wp:docPr id="220" name="Рисунок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246152" cy="262563"/>
                    </a:xfrm>
                    <a:prstGeom prst="rect">
                      <a:avLst/>
                    </a:prstGeom>
                    <a:ln>
                      <a:solidFill>
                        <a:schemeClr val="accent1"/>
                      </a:solidFill>
                    </a:ln>
                  </pic:spPr>
                </pic:pic>
              </a:graphicData>
            </a:graphic>
          </wp:inline>
        </w:drawing>
      </w:r>
      <w:r w:rsidRPr="00CE199E">
        <w:rPr>
          <w:lang w:val="uk-UA"/>
        </w:rPr>
        <w:t>. З</w:t>
      </w:r>
      <w:r w:rsidR="00DE0730" w:rsidRPr="00CE199E">
        <w:rPr>
          <w:lang w:val="uk-UA"/>
        </w:rPr>
        <w:t>аповн</w:t>
      </w:r>
      <w:r w:rsidRPr="00CE199E">
        <w:rPr>
          <w:lang w:val="uk-UA"/>
        </w:rPr>
        <w:t xml:space="preserve">іть </w:t>
      </w:r>
      <w:r w:rsidR="00DE0730" w:rsidRPr="00CE199E">
        <w:rPr>
          <w:lang w:val="uk-UA"/>
        </w:rPr>
        <w:t>параметр</w:t>
      </w:r>
      <w:r w:rsidRPr="00CE199E">
        <w:rPr>
          <w:lang w:val="uk-UA"/>
        </w:rPr>
        <w:t>и</w:t>
      </w:r>
      <w:r w:rsidR="00DE0730" w:rsidRPr="00CE199E">
        <w:rPr>
          <w:lang w:val="uk-UA"/>
        </w:rPr>
        <w:t xml:space="preserve"> налаштувань</w:t>
      </w:r>
      <w:r w:rsidRPr="00CE199E">
        <w:rPr>
          <w:lang w:val="uk-UA"/>
        </w:rPr>
        <w:t xml:space="preserve"> (</w:t>
      </w:r>
      <w:r w:rsidR="00CE3B80" w:rsidRPr="00CE199E">
        <w:rPr>
          <w:lang w:val="uk-UA"/>
        </w:rPr>
        <w:fldChar w:fldCharType="begin"/>
      </w:r>
      <w:r w:rsidR="00CE3B80" w:rsidRPr="00CE199E">
        <w:rPr>
          <w:lang w:val="uk-UA"/>
        </w:rPr>
        <w:instrText xml:space="preserve"> REF _Ref104887430 \h </w:instrText>
      </w:r>
      <w:r w:rsidR="00CE3B80" w:rsidRPr="00CE199E">
        <w:rPr>
          <w:lang w:val="uk-UA"/>
        </w:rPr>
      </w:r>
      <w:r w:rsidR="00CE3B80" w:rsidRPr="00CE199E">
        <w:rPr>
          <w:lang w:val="uk-UA"/>
        </w:rPr>
        <w:fldChar w:fldCharType="separate"/>
      </w:r>
      <w:r w:rsidR="009414FA" w:rsidRPr="00CE199E">
        <w:rPr>
          <w:b/>
          <w:bCs/>
          <w:sz w:val="24"/>
          <w:szCs w:val="24"/>
          <w:lang w:val="uk-UA"/>
        </w:rPr>
        <w:t xml:space="preserve">Рисунок </w:t>
      </w:r>
      <w:r w:rsidR="009414FA">
        <w:rPr>
          <w:b/>
          <w:bCs/>
          <w:noProof/>
          <w:sz w:val="24"/>
          <w:szCs w:val="24"/>
          <w:lang w:val="uk-UA"/>
        </w:rPr>
        <w:t>29</w:t>
      </w:r>
      <w:r w:rsidR="00CE3B80" w:rsidRPr="00CE199E">
        <w:rPr>
          <w:lang w:val="uk-UA"/>
        </w:rPr>
        <w:fldChar w:fldCharType="end"/>
      </w:r>
      <w:r w:rsidRPr="00CE199E">
        <w:rPr>
          <w:lang w:val="uk-UA"/>
        </w:rPr>
        <w:t>)</w:t>
      </w:r>
      <w:r w:rsidR="00DE0730" w:rsidRPr="00CE199E">
        <w:rPr>
          <w:lang w:val="uk-UA"/>
        </w:rPr>
        <w:t>:</w:t>
      </w:r>
    </w:p>
    <w:p w14:paraId="7DCD1FB2" w14:textId="32C75F5A" w:rsidR="00DE0730" w:rsidRPr="00CE199E" w:rsidRDefault="00802364" w:rsidP="00CE3B80">
      <w:pPr>
        <w:pStyle w:val="a5"/>
        <w:widowControl w:val="0"/>
        <w:numPr>
          <w:ilvl w:val="0"/>
          <w:numId w:val="7"/>
        </w:numPr>
        <w:shd w:val="clear" w:color="auto" w:fill="FFFFFF"/>
        <w:tabs>
          <w:tab w:val="left" w:pos="907"/>
          <w:tab w:val="left" w:pos="1276"/>
        </w:tabs>
        <w:autoSpaceDE w:val="0"/>
        <w:autoSpaceDN w:val="0"/>
        <w:adjustRightInd w:val="0"/>
        <w:spacing w:before="0" w:after="120" w:line="240" w:lineRule="auto"/>
        <w:ind w:left="0" w:firstLine="851"/>
        <w:contextualSpacing w:val="0"/>
        <w:rPr>
          <w:noProof/>
          <w:lang w:val="uk-UA"/>
        </w:rPr>
      </w:pPr>
      <w:r w:rsidRPr="00CE199E">
        <w:rPr>
          <w:bCs/>
          <w:lang w:val="uk-UA"/>
        </w:rPr>
        <w:t>«</w:t>
      </w:r>
      <w:r w:rsidR="00DE0730" w:rsidRPr="00CE199E">
        <w:rPr>
          <w:noProof/>
          <w:lang w:val="uk-UA"/>
        </w:rPr>
        <w:t>Адреса відправника</w:t>
      </w:r>
      <w:r w:rsidRPr="00CE199E">
        <w:rPr>
          <w:noProof/>
          <w:lang w:val="uk-UA"/>
        </w:rPr>
        <w:t>»</w:t>
      </w:r>
      <w:r w:rsidR="00DE0730" w:rsidRPr="00CE199E">
        <w:rPr>
          <w:noProof/>
          <w:lang w:val="uk-UA"/>
        </w:rPr>
        <w:t xml:space="preserve"> –</w:t>
      </w:r>
      <w:r w:rsidR="007804C2" w:rsidRPr="00CE199E">
        <w:rPr>
          <w:noProof/>
          <w:lang w:val="uk-UA"/>
        </w:rPr>
        <w:t xml:space="preserve"> </w:t>
      </w:r>
      <w:r w:rsidR="00DE0730" w:rsidRPr="00CE199E">
        <w:rPr>
          <w:noProof/>
          <w:lang w:val="uk-UA"/>
        </w:rPr>
        <w:t>електронн</w:t>
      </w:r>
      <w:r w:rsidRPr="00CE199E">
        <w:rPr>
          <w:noProof/>
          <w:lang w:val="uk-UA"/>
        </w:rPr>
        <w:t>а</w:t>
      </w:r>
      <w:r w:rsidR="00DE0730" w:rsidRPr="00CE199E">
        <w:rPr>
          <w:noProof/>
          <w:lang w:val="uk-UA"/>
        </w:rPr>
        <w:t xml:space="preserve"> адрес</w:t>
      </w:r>
      <w:r w:rsidRPr="00CE199E">
        <w:rPr>
          <w:noProof/>
          <w:lang w:val="uk-UA"/>
        </w:rPr>
        <w:t>а</w:t>
      </w:r>
      <w:r w:rsidR="00DE0730" w:rsidRPr="00CE199E">
        <w:rPr>
          <w:noProof/>
          <w:lang w:val="uk-UA"/>
        </w:rPr>
        <w:t xml:space="preserve"> </w:t>
      </w:r>
      <w:r w:rsidRPr="00CE199E">
        <w:rPr>
          <w:noProof/>
          <w:lang w:val="uk-UA"/>
        </w:rPr>
        <w:t>с</w:t>
      </w:r>
      <w:r w:rsidR="00DE0730" w:rsidRPr="00CE199E">
        <w:rPr>
          <w:noProof/>
          <w:lang w:val="uk-UA"/>
        </w:rPr>
        <w:t>уб'єкта господарювання;</w:t>
      </w:r>
    </w:p>
    <w:p w14:paraId="4145FC61" w14:textId="25A1D989" w:rsidR="00DE0730" w:rsidRPr="00CE199E" w:rsidRDefault="00802364" w:rsidP="00CE3B80">
      <w:pPr>
        <w:pStyle w:val="a5"/>
        <w:widowControl w:val="0"/>
        <w:numPr>
          <w:ilvl w:val="0"/>
          <w:numId w:val="7"/>
        </w:numPr>
        <w:shd w:val="clear" w:color="auto" w:fill="FFFFFF"/>
        <w:tabs>
          <w:tab w:val="left" w:pos="907"/>
          <w:tab w:val="left" w:pos="1276"/>
        </w:tabs>
        <w:autoSpaceDE w:val="0"/>
        <w:autoSpaceDN w:val="0"/>
        <w:adjustRightInd w:val="0"/>
        <w:spacing w:before="0" w:after="120" w:line="240" w:lineRule="auto"/>
        <w:ind w:left="0" w:firstLine="851"/>
        <w:contextualSpacing w:val="0"/>
        <w:rPr>
          <w:noProof/>
          <w:lang w:val="uk-UA"/>
        </w:rPr>
      </w:pPr>
      <w:r w:rsidRPr="00CE199E">
        <w:rPr>
          <w:noProof/>
          <w:lang w:val="uk-UA"/>
        </w:rPr>
        <w:t>«Ім’я для входу»</w:t>
      </w:r>
      <w:r w:rsidR="00DE0730" w:rsidRPr="00CE199E">
        <w:rPr>
          <w:noProof/>
          <w:lang w:val="uk-UA"/>
        </w:rPr>
        <w:t xml:space="preserve"> –</w:t>
      </w:r>
      <w:r w:rsidR="007804C2" w:rsidRPr="00CE199E">
        <w:rPr>
          <w:noProof/>
          <w:lang w:val="uk-UA"/>
        </w:rPr>
        <w:t xml:space="preserve"> </w:t>
      </w:r>
      <w:r w:rsidR="00DE0730" w:rsidRPr="00CE199E">
        <w:rPr>
          <w:noProof/>
          <w:lang w:val="uk-UA"/>
        </w:rPr>
        <w:t>логін або повн</w:t>
      </w:r>
      <w:r w:rsidR="00E35791" w:rsidRPr="00CE199E">
        <w:rPr>
          <w:noProof/>
          <w:lang w:val="uk-UA"/>
        </w:rPr>
        <w:t>а електронна</w:t>
      </w:r>
      <w:r w:rsidR="00DE0730" w:rsidRPr="00CE199E">
        <w:rPr>
          <w:noProof/>
          <w:lang w:val="uk-UA"/>
        </w:rPr>
        <w:t xml:space="preserve"> адрес</w:t>
      </w:r>
      <w:r w:rsidR="00E35791" w:rsidRPr="00CE199E">
        <w:rPr>
          <w:noProof/>
          <w:lang w:val="uk-UA"/>
        </w:rPr>
        <w:t>а</w:t>
      </w:r>
      <w:r w:rsidR="00DE0730" w:rsidRPr="00CE199E">
        <w:rPr>
          <w:noProof/>
          <w:lang w:val="uk-UA"/>
        </w:rPr>
        <w:t xml:space="preserve"> в залежності від способу авторизації на поштовому сервері;</w:t>
      </w:r>
    </w:p>
    <w:p w14:paraId="34EFF3E0" w14:textId="4D232E71" w:rsidR="00DE0730" w:rsidRPr="00CE199E" w:rsidRDefault="00802364" w:rsidP="00CE3B80">
      <w:pPr>
        <w:pStyle w:val="a5"/>
        <w:widowControl w:val="0"/>
        <w:numPr>
          <w:ilvl w:val="0"/>
          <w:numId w:val="7"/>
        </w:numPr>
        <w:shd w:val="clear" w:color="auto" w:fill="FFFFFF"/>
        <w:tabs>
          <w:tab w:val="left" w:pos="907"/>
          <w:tab w:val="left" w:pos="1276"/>
        </w:tabs>
        <w:autoSpaceDE w:val="0"/>
        <w:autoSpaceDN w:val="0"/>
        <w:adjustRightInd w:val="0"/>
        <w:spacing w:before="0" w:after="120" w:line="240" w:lineRule="auto"/>
        <w:ind w:left="0" w:firstLine="851"/>
        <w:contextualSpacing w:val="0"/>
        <w:rPr>
          <w:noProof/>
          <w:lang w:val="uk-UA"/>
        </w:rPr>
      </w:pPr>
      <w:r w:rsidRPr="00CE199E">
        <w:rPr>
          <w:noProof/>
          <w:lang w:val="uk-UA"/>
        </w:rPr>
        <w:t>«</w:t>
      </w:r>
      <w:r w:rsidR="00DE0730" w:rsidRPr="00CE199E">
        <w:rPr>
          <w:noProof/>
          <w:lang w:val="uk-UA"/>
        </w:rPr>
        <w:t>Пароль</w:t>
      </w:r>
      <w:r w:rsidRPr="00CE199E">
        <w:rPr>
          <w:noProof/>
          <w:lang w:val="uk-UA"/>
        </w:rPr>
        <w:t>»</w:t>
      </w:r>
      <w:r w:rsidR="00DE0730" w:rsidRPr="00CE199E">
        <w:rPr>
          <w:noProof/>
          <w:lang w:val="uk-UA"/>
        </w:rPr>
        <w:t xml:space="preserve"> –</w:t>
      </w:r>
      <w:r w:rsidR="007804C2" w:rsidRPr="00CE199E">
        <w:rPr>
          <w:noProof/>
          <w:lang w:val="uk-UA"/>
        </w:rPr>
        <w:t xml:space="preserve"> </w:t>
      </w:r>
      <w:r w:rsidR="00DE0730" w:rsidRPr="00CE199E">
        <w:rPr>
          <w:noProof/>
          <w:lang w:val="uk-UA"/>
        </w:rPr>
        <w:t>пароль до поштової скриньки;</w:t>
      </w:r>
    </w:p>
    <w:p w14:paraId="746B9BA8" w14:textId="59B97E70" w:rsidR="00DE0730" w:rsidRPr="00CE199E" w:rsidRDefault="00802364" w:rsidP="00CE3B80">
      <w:pPr>
        <w:pStyle w:val="a5"/>
        <w:widowControl w:val="0"/>
        <w:numPr>
          <w:ilvl w:val="0"/>
          <w:numId w:val="7"/>
        </w:numPr>
        <w:shd w:val="clear" w:color="auto" w:fill="FFFFFF"/>
        <w:tabs>
          <w:tab w:val="left" w:pos="907"/>
          <w:tab w:val="left" w:pos="1276"/>
        </w:tabs>
        <w:autoSpaceDE w:val="0"/>
        <w:autoSpaceDN w:val="0"/>
        <w:adjustRightInd w:val="0"/>
        <w:spacing w:before="0" w:after="120" w:line="240" w:lineRule="auto"/>
        <w:ind w:left="0" w:firstLine="851"/>
        <w:contextualSpacing w:val="0"/>
        <w:rPr>
          <w:noProof/>
          <w:lang w:val="uk-UA"/>
        </w:rPr>
      </w:pPr>
      <w:r w:rsidRPr="00CE199E">
        <w:rPr>
          <w:noProof/>
          <w:lang w:val="uk-UA"/>
        </w:rPr>
        <w:t>«</w:t>
      </w:r>
      <w:r w:rsidR="00DE0730" w:rsidRPr="00CE199E">
        <w:rPr>
          <w:noProof/>
          <w:lang w:val="uk-UA"/>
        </w:rPr>
        <w:t>Поштовий сервер</w:t>
      </w:r>
      <w:r w:rsidR="00AC0149" w:rsidRPr="00CE199E">
        <w:rPr>
          <w:noProof/>
          <w:lang w:val="uk-UA"/>
        </w:rPr>
        <w:t xml:space="preserve"> (SMTP)</w:t>
      </w:r>
      <w:r w:rsidRPr="00CE199E">
        <w:rPr>
          <w:noProof/>
          <w:lang w:val="uk-UA"/>
        </w:rPr>
        <w:t>»</w:t>
      </w:r>
      <w:r w:rsidR="00DE0730" w:rsidRPr="00CE199E">
        <w:rPr>
          <w:noProof/>
          <w:lang w:val="uk-UA"/>
        </w:rPr>
        <w:t xml:space="preserve"> –</w:t>
      </w:r>
      <w:r w:rsidR="007804C2" w:rsidRPr="00CE199E">
        <w:rPr>
          <w:noProof/>
          <w:lang w:val="uk-UA"/>
        </w:rPr>
        <w:t xml:space="preserve"> </w:t>
      </w:r>
      <w:r w:rsidR="00DE0730" w:rsidRPr="00CE199E">
        <w:rPr>
          <w:noProof/>
          <w:lang w:val="uk-UA"/>
        </w:rPr>
        <w:t>ім'я або IP-адресу сервера для відправ</w:t>
      </w:r>
      <w:r w:rsidR="00E35791" w:rsidRPr="00CE199E">
        <w:rPr>
          <w:noProof/>
          <w:lang w:val="uk-UA"/>
        </w:rPr>
        <w:t>ки</w:t>
      </w:r>
      <w:r w:rsidR="00DE0730" w:rsidRPr="00CE199E">
        <w:rPr>
          <w:noProof/>
          <w:lang w:val="uk-UA"/>
        </w:rPr>
        <w:t xml:space="preserve"> пошти;</w:t>
      </w:r>
    </w:p>
    <w:p w14:paraId="5F3F8094" w14:textId="517AD6F5" w:rsidR="00DE0730" w:rsidRPr="00CE199E" w:rsidRDefault="00802364" w:rsidP="00CE3B80">
      <w:pPr>
        <w:pStyle w:val="a5"/>
        <w:widowControl w:val="0"/>
        <w:numPr>
          <w:ilvl w:val="0"/>
          <w:numId w:val="7"/>
        </w:numPr>
        <w:shd w:val="clear" w:color="auto" w:fill="FFFFFF"/>
        <w:tabs>
          <w:tab w:val="left" w:pos="907"/>
          <w:tab w:val="left" w:pos="1276"/>
        </w:tabs>
        <w:autoSpaceDE w:val="0"/>
        <w:autoSpaceDN w:val="0"/>
        <w:adjustRightInd w:val="0"/>
        <w:spacing w:before="0" w:after="120" w:line="240" w:lineRule="auto"/>
        <w:ind w:left="0" w:firstLine="851"/>
        <w:contextualSpacing w:val="0"/>
        <w:rPr>
          <w:noProof/>
          <w:lang w:val="uk-UA"/>
        </w:rPr>
      </w:pPr>
      <w:r w:rsidRPr="00CE199E">
        <w:rPr>
          <w:noProof/>
          <w:lang w:val="uk-UA"/>
        </w:rPr>
        <w:t>«</w:t>
      </w:r>
      <w:r w:rsidR="00DE0730" w:rsidRPr="00CE199E">
        <w:rPr>
          <w:noProof/>
          <w:lang w:val="uk-UA"/>
        </w:rPr>
        <w:t>Порт</w:t>
      </w:r>
      <w:r w:rsidRPr="00CE199E">
        <w:rPr>
          <w:noProof/>
          <w:lang w:val="uk-UA"/>
        </w:rPr>
        <w:t>»</w:t>
      </w:r>
      <w:r w:rsidR="00DE0730" w:rsidRPr="00CE199E">
        <w:rPr>
          <w:noProof/>
          <w:lang w:val="uk-UA"/>
        </w:rPr>
        <w:t xml:space="preserve"> –</w:t>
      </w:r>
      <w:r w:rsidR="00E35791" w:rsidRPr="00CE199E">
        <w:rPr>
          <w:noProof/>
          <w:lang w:val="uk-UA"/>
        </w:rPr>
        <w:t xml:space="preserve"> </w:t>
      </w:r>
      <w:r w:rsidR="00DE0730" w:rsidRPr="00CE199E">
        <w:rPr>
          <w:noProof/>
          <w:lang w:val="uk-UA"/>
        </w:rPr>
        <w:t>номер порту для вихідної пошти;</w:t>
      </w:r>
    </w:p>
    <w:p w14:paraId="2234940B" w14:textId="3410F4D6" w:rsidR="00DE0730" w:rsidRPr="00CE199E" w:rsidRDefault="00802364" w:rsidP="00CE3B80">
      <w:pPr>
        <w:pStyle w:val="a5"/>
        <w:widowControl w:val="0"/>
        <w:numPr>
          <w:ilvl w:val="0"/>
          <w:numId w:val="7"/>
        </w:numPr>
        <w:shd w:val="clear" w:color="auto" w:fill="FFFFFF"/>
        <w:tabs>
          <w:tab w:val="left" w:pos="907"/>
          <w:tab w:val="left" w:pos="1276"/>
        </w:tabs>
        <w:autoSpaceDE w:val="0"/>
        <w:autoSpaceDN w:val="0"/>
        <w:adjustRightInd w:val="0"/>
        <w:spacing w:before="0" w:after="120" w:line="240" w:lineRule="auto"/>
        <w:ind w:left="0" w:firstLine="851"/>
        <w:contextualSpacing w:val="0"/>
        <w:rPr>
          <w:noProof/>
          <w:lang w:val="uk-UA"/>
        </w:rPr>
      </w:pPr>
      <w:r w:rsidRPr="00CE199E">
        <w:rPr>
          <w:noProof/>
          <w:lang w:val="uk-UA"/>
        </w:rPr>
        <w:t>«</w:t>
      </w:r>
      <w:r w:rsidR="00DE0730" w:rsidRPr="00CE199E">
        <w:rPr>
          <w:noProof/>
          <w:lang w:val="uk-UA"/>
        </w:rPr>
        <w:t>Використовувати SSL/TLS</w:t>
      </w:r>
      <w:r w:rsidRPr="00CE199E">
        <w:rPr>
          <w:noProof/>
          <w:lang w:val="uk-UA"/>
        </w:rPr>
        <w:t>»</w:t>
      </w:r>
      <w:r w:rsidR="00DE0730" w:rsidRPr="00CE199E">
        <w:rPr>
          <w:noProof/>
          <w:lang w:val="uk-UA"/>
        </w:rPr>
        <w:t xml:space="preserve"> –</w:t>
      </w:r>
      <w:r w:rsidR="00E35791" w:rsidRPr="00CE199E">
        <w:rPr>
          <w:noProof/>
          <w:lang w:val="uk-UA"/>
        </w:rPr>
        <w:t xml:space="preserve"> </w:t>
      </w:r>
      <w:r w:rsidR="00DE0730" w:rsidRPr="00CE199E">
        <w:rPr>
          <w:noProof/>
          <w:lang w:val="uk-UA"/>
        </w:rPr>
        <w:t>встанов</w:t>
      </w:r>
      <w:r w:rsidR="00E35791" w:rsidRPr="00CE199E">
        <w:rPr>
          <w:noProof/>
          <w:lang w:val="uk-UA"/>
        </w:rPr>
        <w:t>іть</w:t>
      </w:r>
      <w:r w:rsidR="00DE0730" w:rsidRPr="00CE199E">
        <w:rPr>
          <w:noProof/>
          <w:lang w:val="uk-UA"/>
        </w:rPr>
        <w:t xml:space="preserve"> відмітку, якщо поштовий сервер використовує захищений (SSL</w:t>
      </w:r>
      <w:r w:rsidR="007804C2" w:rsidRPr="00CE199E">
        <w:rPr>
          <w:noProof/>
          <w:lang w:val="uk-UA"/>
        </w:rPr>
        <w:t>/TLS</w:t>
      </w:r>
      <w:r w:rsidR="00DE0730" w:rsidRPr="00CE199E">
        <w:rPr>
          <w:noProof/>
          <w:lang w:val="uk-UA"/>
        </w:rPr>
        <w:t>) протокол передачі даних</w:t>
      </w:r>
      <w:r w:rsidR="00E35791" w:rsidRPr="00CE199E">
        <w:rPr>
          <w:noProof/>
          <w:lang w:val="uk-UA"/>
        </w:rPr>
        <w:t xml:space="preserve"> (встановлено за замовчуванням)</w:t>
      </w:r>
      <w:r w:rsidR="00DE0730" w:rsidRPr="00CE199E">
        <w:rPr>
          <w:noProof/>
          <w:lang w:val="uk-UA"/>
        </w:rPr>
        <w:t>.</w:t>
      </w:r>
    </w:p>
    <w:p w14:paraId="320D24B8" w14:textId="5F821B4D" w:rsidR="00B27CDC" w:rsidRPr="00CE199E" w:rsidRDefault="00210E1A" w:rsidP="006D4018">
      <w:pPr>
        <w:keepNext/>
        <w:spacing w:before="120" w:after="120" w:line="240" w:lineRule="auto"/>
        <w:ind w:firstLine="0"/>
        <w:jc w:val="center"/>
        <w:rPr>
          <w:lang w:val="uk-UA"/>
        </w:rPr>
      </w:pPr>
      <w:r w:rsidRPr="00CE199E">
        <w:rPr>
          <w:noProof/>
          <w:lang w:val="uk-UA" w:eastAsia="uk-UA"/>
        </w:rPr>
        <w:drawing>
          <wp:inline distT="0" distB="0" distL="0" distR="0" wp14:anchorId="1D5E45B2" wp14:editId="3AD3F6E3">
            <wp:extent cx="6120765" cy="4463415"/>
            <wp:effectExtent l="19050" t="19050" r="13335" b="13335"/>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6120765" cy="4463415"/>
                    </a:xfrm>
                    <a:prstGeom prst="rect">
                      <a:avLst/>
                    </a:prstGeom>
                    <a:ln>
                      <a:solidFill>
                        <a:schemeClr val="accent1"/>
                      </a:solidFill>
                    </a:ln>
                  </pic:spPr>
                </pic:pic>
              </a:graphicData>
            </a:graphic>
          </wp:inline>
        </w:drawing>
      </w:r>
    </w:p>
    <w:p w14:paraId="3D466A5B" w14:textId="3684E7A8" w:rsidR="00B27CDC" w:rsidRPr="00CE199E" w:rsidRDefault="00B27CDC" w:rsidP="00CE3B80">
      <w:pPr>
        <w:pStyle w:val="a7"/>
        <w:rPr>
          <w:b/>
          <w:bCs/>
          <w:sz w:val="24"/>
          <w:szCs w:val="24"/>
          <w:lang w:val="uk-UA"/>
        </w:rPr>
      </w:pPr>
      <w:bookmarkStart w:id="228" w:name="_Ref104887430"/>
      <w:bookmarkStart w:id="229" w:name="_Ref102485449"/>
      <w:bookmarkStart w:id="230" w:name="_Ref104365827"/>
      <w:bookmarkStart w:id="231" w:name="_Toc104391409"/>
      <w:bookmarkStart w:id="232" w:name="_Toc192240221"/>
      <w:r w:rsidRPr="00CE199E">
        <w:rPr>
          <w:b/>
          <w:bCs/>
          <w:sz w:val="24"/>
          <w:szCs w:val="24"/>
          <w:lang w:val="uk-UA"/>
        </w:rPr>
        <w:t xml:space="preserve">Рисунок </w:t>
      </w:r>
      <w:r w:rsidRPr="00CE199E">
        <w:rPr>
          <w:b/>
          <w:bCs/>
          <w:sz w:val="24"/>
          <w:szCs w:val="24"/>
          <w:lang w:val="uk-UA"/>
        </w:rPr>
        <w:fldChar w:fldCharType="begin"/>
      </w:r>
      <w:r w:rsidRPr="00CE199E">
        <w:rPr>
          <w:b/>
          <w:bCs/>
          <w:sz w:val="24"/>
          <w:szCs w:val="24"/>
          <w:lang w:val="uk-UA"/>
        </w:rPr>
        <w:instrText xml:space="preserve"> SEQ Рисунок \* ARABIC </w:instrText>
      </w:r>
      <w:r w:rsidRPr="00CE199E">
        <w:rPr>
          <w:b/>
          <w:bCs/>
          <w:sz w:val="24"/>
          <w:szCs w:val="24"/>
          <w:lang w:val="uk-UA"/>
        </w:rPr>
        <w:fldChar w:fldCharType="separate"/>
      </w:r>
      <w:r w:rsidR="009414FA">
        <w:rPr>
          <w:b/>
          <w:bCs/>
          <w:noProof/>
          <w:sz w:val="24"/>
          <w:szCs w:val="24"/>
          <w:lang w:val="uk-UA"/>
        </w:rPr>
        <w:t>29</w:t>
      </w:r>
      <w:r w:rsidRPr="00CE199E">
        <w:rPr>
          <w:b/>
          <w:bCs/>
          <w:sz w:val="24"/>
          <w:szCs w:val="24"/>
          <w:lang w:val="uk-UA"/>
        </w:rPr>
        <w:fldChar w:fldCharType="end"/>
      </w:r>
      <w:bookmarkEnd w:id="228"/>
      <w:r w:rsidRPr="00CE199E">
        <w:rPr>
          <w:b/>
          <w:bCs/>
          <w:sz w:val="24"/>
          <w:szCs w:val="24"/>
          <w:lang w:val="uk-UA"/>
        </w:rPr>
        <w:t xml:space="preserve">. Налаштування параметрів </w:t>
      </w:r>
      <w:bookmarkEnd w:id="229"/>
      <w:r w:rsidR="00D74A49" w:rsidRPr="00CE199E">
        <w:rPr>
          <w:b/>
          <w:bCs/>
          <w:sz w:val="24"/>
          <w:szCs w:val="24"/>
          <w:lang w:val="uk-UA"/>
        </w:rPr>
        <w:t>поштового сервера</w:t>
      </w:r>
      <w:r w:rsidR="00BD3E44" w:rsidRPr="00CE199E">
        <w:rPr>
          <w:b/>
          <w:bCs/>
          <w:sz w:val="24"/>
          <w:szCs w:val="24"/>
          <w:lang w:val="uk-UA"/>
        </w:rPr>
        <w:t xml:space="preserve"> у вікні підрозділу «Відправка чеків»</w:t>
      </w:r>
      <w:bookmarkEnd w:id="230"/>
      <w:bookmarkEnd w:id="231"/>
      <w:bookmarkEnd w:id="232"/>
    </w:p>
    <w:p w14:paraId="64271690" w14:textId="77777777" w:rsidR="009554EB" w:rsidRPr="00CE199E" w:rsidRDefault="009554EB" w:rsidP="00A93228">
      <w:pPr>
        <w:spacing w:before="240" w:after="120"/>
        <w:rPr>
          <w:color w:val="000000"/>
          <w:szCs w:val="26"/>
          <w:lang w:val="uk-UA"/>
        </w:rPr>
      </w:pPr>
      <w:r w:rsidRPr="00CE199E">
        <w:rPr>
          <w:color w:val="000000"/>
          <w:szCs w:val="26"/>
          <w:lang w:val="uk-UA"/>
        </w:rPr>
        <w:t xml:space="preserve">Для збереження введеної інформації натисніть </w:t>
      </w:r>
      <w:r w:rsidRPr="00CE199E">
        <w:rPr>
          <w:noProof/>
          <w:lang w:val="uk-UA" w:eastAsia="uk-UA"/>
        </w:rPr>
        <w:drawing>
          <wp:inline distT="0" distB="0" distL="0" distR="0" wp14:anchorId="4A997A63" wp14:editId="7CF90D44">
            <wp:extent cx="190476" cy="190476"/>
            <wp:effectExtent l="0" t="0" r="635" b="635"/>
            <wp:docPr id="222" name="Рисунок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190476" cy="190476"/>
                    </a:xfrm>
                    <a:prstGeom prst="rect">
                      <a:avLst/>
                    </a:prstGeom>
                  </pic:spPr>
                </pic:pic>
              </a:graphicData>
            </a:graphic>
          </wp:inline>
        </w:drawing>
      </w:r>
      <w:r w:rsidRPr="00CE199E">
        <w:rPr>
          <w:color w:val="000000"/>
          <w:szCs w:val="26"/>
          <w:lang w:val="uk-UA"/>
        </w:rPr>
        <w:t xml:space="preserve">. Щоб скасувати збереження/введення даних, натисніть </w:t>
      </w:r>
      <w:r w:rsidRPr="00CE199E">
        <w:rPr>
          <w:noProof/>
          <w:lang w:val="uk-UA" w:eastAsia="uk-UA"/>
        </w:rPr>
        <w:drawing>
          <wp:inline distT="0" distB="0" distL="0" distR="0" wp14:anchorId="797ED9B8" wp14:editId="127356F7">
            <wp:extent cx="190476" cy="190476"/>
            <wp:effectExtent l="0" t="0" r="635" b="635"/>
            <wp:docPr id="223" name="Рисунок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190476" cy="190476"/>
                    </a:xfrm>
                    <a:prstGeom prst="rect">
                      <a:avLst/>
                    </a:prstGeom>
                  </pic:spPr>
                </pic:pic>
              </a:graphicData>
            </a:graphic>
          </wp:inline>
        </w:drawing>
      </w:r>
      <w:r w:rsidRPr="00CE199E">
        <w:rPr>
          <w:color w:val="000000"/>
          <w:szCs w:val="26"/>
          <w:lang w:val="uk-UA"/>
        </w:rPr>
        <w:t>.</w:t>
      </w:r>
    </w:p>
    <w:p w14:paraId="44F2087E" w14:textId="79F8FF6D" w:rsidR="00DE0730" w:rsidRPr="00CE199E" w:rsidRDefault="00DE0730" w:rsidP="00DE0730">
      <w:pPr>
        <w:spacing w:before="240" w:after="120"/>
        <w:rPr>
          <w:lang w:val="uk-UA"/>
        </w:rPr>
      </w:pPr>
      <w:r w:rsidRPr="00CE199E">
        <w:rPr>
          <w:lang w:val="uk-UA"/>
        </w:rPr>
        <w:lastRenderedPageBreak/>
        <w:t>Після заповнення всіх параметрів поштового з’єднання перевір</w:t>
      </w:r>
      <w:r w:rsidR="0050660B" w:rsidRPr="00CE199E">
        <w:rPr>
          <w:lang w:val="uk-UA"/>
        </w:rPr>
        <w:t>те</w:t>
      </w:r>
      <w:r w:rsidRPr="00CE199E">
        <w:rPr>
          <w:lang w:val="uk-UA"/>
        </w:rPr>
        <w:t xml:space="preserve"> коректність введених </w:t>
      </w:r>
      <w:r w:rsidR="0050660B" w:rsidRPr="00CE199E">
        <w:rPr>
          <w:lang w:val="uk-UA"/>
        </w:rPr>
        <w:t>даних</w:t>
      </w:r>
      <w:r w:rsidRPr="00CE199E">
        <w:rPr>
          <w:lang w:val="uk-UA"/>
        </w:rPr>
        <w:t xml:space="preserve">. </w:t>
      </w:r>
      <w:r w:rsidR="00EB67AC" w:rsidRPr="00CE199E">
        <w:rPr>
          <w:lang w:val="uk-UA"/>
        </w:rPr>
        <w:t>Для перевірки натисніть кнопку «Перевірити з’єднання». Якщо параметри вказані правильно</w:t>
      </w:r>
      <w:r w:rsidR="00B946A6" w:rsidRPr="00CE199E">
        <w:rPr>
          <w:lang w:val="uk-UA"/>
        </w:rPr>
        <w:t>,</w:t>
      </w:r>
      <w:r w:rsidR="00EB67AC" w:rsidRPr="00CE199E">
        <w:rPr>
          <w:lang w:val="uk-UA"/>
        </w:rPr>
        <w:t xml:space="preserve"> відкриється вікно повідомлення (</w:t>
      </w:r>
      <w:r w:rsidR="00AB5C5B" w:rsidRPr="00CE199E">
        <w:rPr>
          <w:lang w:val="uk-UA"/>
        </w:rPr>
        <w:fldChar w:fldCharType="begin"/>
      </w:r>
      <w:r w:rsidR="00AB5C5B" w:rsidRPr="00CE199E">
        <w:rPr>
          <w:lang w:val="uk-UA"/>
        </w:rPr>
        <w:instrText xml:space="preserve"> REF _Ref104887442 \h </w:instrText>
      </w:r>
      <w:r w:rsidR="00AB5C5B" w:rsidRPr="00CE199E">
        <w:rPr>
          <w:lang w:val="uk-UA"/>
        </w:rPr>
      </w:r>
      <w:r w:rsidR="00AB5C5B" w:rsidRPr="00CE199E">
        <w:rPr>
          <w:lang w:val="uk-UA"/>
        </w:rPr>
        <w:fldChar w:fldCharType="separate"/>
      </w:r>
      <w:r w:rsidR="009414FA" w:rsidRPr="00CE199E">
        <w:rPr>
          <w:b/>
          <w:sz w:val="24"/>
          <w:szCs w:val="24"/>
          <w:lang w:val="uk-UA"/>
        </w:rPr>
        <w:t xml:space="preserve">Рисунок </w:t>
      </w:r>
      <w:r w:rsidR="009414FA">
        <w:rPr>
          <w:b/>
          <w:noProof/>
          <w:sz w:val="24"/>
          <w:szCs w:val="24"/>
          <w:lang w:val="uk-UA"/>
        </w:rPr>
        <w:t>30</w:t>
      </w:r>
      <w:r w:rsidR="00AB5C5B" w:rsidRPr="00CE199E">
        <w:rPr>
          <w:lang w:val="uk-UA"/>
        </w:rPr>
        <w:fldChar w:fldCharType="end"/>
      </w:r>
      <w:r w:rsidR="00EB67AC" w:rsidRPr="00CE199E">
        <w:rPr>
          <w:lang w:val="uk-UA"/>
        </w:rPr>
        <w:t>):</w:t>
      </w:r>
    </w:p>
    <w:p w14:paraId="781DD005" w14:textId="77777777" w:rsidR="00DE0730" w:rsidRPr="00CE199E" w:rsidRDefault="00DE0730" w:rsidP="006D4018">
      <w:pPr>
        <w:pStyle w:val="a5"/>
        <w:keepNext/>
        <w:widowControl w:val="0"/>
        <w:shd w:val="clear" w:color="auto" w:fill="FFFFFF"/>
        <w:autoSpaceDE w:val="0"/>
        <w:autoSpaceDN w:val="0"/>
        <w:adjustRightInd w:val="0"/>
        <w:spacing w:before="120" w:after="120" w:line="240" w:lineRule="auto"/>
        <w:ind w:left="0"/>
        <w:contextualSpacing w:val="0"/>
        <w:jc w:val="center"/>
        <w:rPr>
          <w:lang w:val="uk-UA"/>
        </w:rPr>
      </w:pPr>
      <w:r w:rsidRPr="00CE199E">
        <w:rPr>
          <w:noProof/>
          <w:lang w:val="uk-UA" w:eastAsia="uk-UA"/>
        </w:rPr>
        <w:drawing>
          <wp:inline distT="0" distB="0" distL="0" distR="0" wp14:anchorId="37B7C8FF" wp14:editId="7EC11795">
            <wp:extent cx="2365200" cy="1771200"/>
            <wp:effectExtent l="19050" t="19050" r="16510" b="19685"/>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2365200" cy="1771200"/>
                    </a:xfrm>
                    <a:prstGeom prst="rect">
                      <a:avLst/>
                    </a:prstGeom>
                    <a:ln>
                      <a:solidFill>
                        <a:schemeClr val="accent1"/>
                      </a:solidFill>
                    </a:ln>
                  </pic:spPr>
                </pic:pic>
              </a:graphicData>
            </a:graphic>
          </wp:inline>
        </w:drawing>
      </w:r>
    </w:p>
    <w:p w14:paraId="2AC2435C" w14:textId="23C698B9" w:rsidR="00DE0730" w:rsidRPr="00CE199E" w:rsidRDefault="00DE0730" w:rsidP="00EB67AC">
      <w:pPr>
        <w:pStyle w:val="a7"/>
        <w:spacing w:after="240"/>
        <w:rPr>
          <w:b/>
          <w:sz w:val="24"/>
          <w:szCs w:val="24"/>
          <w:lang w:val="uk-UA"/>
        </w:rPr>
      </w:pPr>
      <w:bookmarkStart w:id="233" w:name="_Ref104887442"/>
      <w:bookmarkStart w:id="234" w:name="_Toc102147891"/>
      <w:bookmarkStart w:id="235" w:name="_Ref102485876"/>
      <w:bookmarkStart w:id="236" w:name="_Ref104365926"/>
      <w:bookmarkStart w:id="237" w:name="_Toc104391410"/>
      <w:bookmarkStart w:id="238" w:name="_Toc192240222"/>
      <w:r w:rsidRPr="00CE199E">
        <w:rPr>
          <w:b/>
          <w:sz w:val="24"/>
          <w:szCs w:val="24"/>
          <w:lang w:val="uk-UA"/>
        </w:rPr>
        <w:t xml:space="preserve">Рисунок </w:t>
      </w:r>
      <w:r w:rsidRPr="00CE199E">
        <w:rPr>
          <w:b/>
          <w:sz w:val="24"/>
          <w:szCs w:val="24"/>
          <w:lang w:val="uk-UA"/>
        </w:rPr>
        <w:fldChar w:fldCharType="begin"/>
      </w:r>
      <w:r w:rsidRPr="00CE199E">
        <w:rPr>
          <w:b/>
          <w:sz w:val="24"/>
          <w:szCs w:val="24"/>
          <w:lang w:val="uk-UA"/>
        </w:rPr>
        <w:instrText xml:space="preserve"> SEQ Рисунок \* ARABIC </w:instrText>
      </w:r>
      <w:r w:rsidRPr="00CE199E">
        <w:rPr>
          <w:b/>
          <w:sz w:val="24"/>
          <w:szCs w:val="24"/>
          <w:lang w:val="uk-UA"/>
        </w:rPr>
        <w:fldChar w:fldCharType="separate"/>
      </w:r>
      <w:r w:rsidR="009414FA">
        <w:rPr>
          <w:b/>
          <w:noProof/>
          <w:sz w:val="24"/>
          <w:szCs w:val="24"/>
          <w:lang w:val="uk-UA"/>
        </w:rPr>
        <w:t>30</w:t>
      </w:r>
      <w:r w:rsidRPr="00CE199E">
        <w:rPr>
          <w:b/>
          <w:sz w:val="24"/>
          <w:szCs w:val="24"/>
          <w:lang w:val="uk-UA"/>
        </w:rPr>
        <w:fldChar w:fldCharType="end"/>
      </w:r>
      <w:bookmarkEnd w:id="233"/>
      <w:r w:rsidRPr="00CE199E">
        <w:rPr>
          <w:b/>
          <w:sz w:val="24"/>
          <w:szCs w:val="24"/>
          <w:lang w:val="uk-UA"/>
        </w:rPr>
        <w:t xml:space="preserve">. </w:t>
      </w:r>
      <w:r w:rsidR="00487B60" w:rsidRPr="00CE199E">
        <w:rPr>
          <w:b/>
          <w:sz w:val="24"/>
          <w:szCs w:val="24"/>
          <w:lang w:val="uk-UA"/>
        </w:rPr>
        <w:t xml:space="preserve">Вікно повідомлення про успішне встановлення </w:t>
      </w:r>
      <w:r w:rsidR="00EB67AC" w:rsidRPr="00CE199E">
        <w:rPr>
          <w:b/>
          <w:sz w:val="24"/>
          <w:szCs w:val="24"/>
          <w:lang w:val="uk-UA"/>
        </w:rPr>
        <w:t xml:space="preserve">з’єднання </w:t>
      </w:r>
      <w:bookmarkEnd w:id="234"/>
      <w:bookmarkEnd w:id="235"/>
      <w:r w:rsidR="003A5EF4" w:rsidRPr="00CE199E">
        <w:rPr>
          <w:b/>
          <w:sz w:val="24"/>
          <w:szCs w:val="24"/>
          <w:lang w:val="uk-UA"/>
        </w:rPr>
        <w:t>з поштовим сервером</w:t>
      </w:r>
      <w:bookmarkEnd w:id="236"/>
      <w:bookmarkEnd w:id="237"/>
      <w:bookmarkEnd w:id="238"/>
    </w:p>
    <w:p w14:paraId="700B02A8" w14:textId="4CEA506F" w:rsidR="00B946A6" w:rsidRPr="00CE199E" w:rsidRDefault="00B946A6" w:rsidP="00B946A6">
      <w:pPr>
        <w:spacing w:before="240" w:after="120"/>
        <w:rPr>
          <w:lang w:val="uk-UA"/>
        </w:rPr>
      </w:pPr>
      <w:r w:rsidRPr="00CE199E">
        <w:rPr>
          <w:lang w:val="uk-UA"/>
        </w:rPr>
        <w:t>Якщо параметри некоректні, відкриється вікно повідомлення (</w:t>
      </w:r>
      <w:r w:rsidR="000A42DF" w:rsidRPr="00CE199E">
        <w:rPr>
          <w:lang w:val="uk-UA"/>
        </w:rPr>
        <w:fldChar w:fldCharType="begin"/>
      </w:r>
      <w:r w:rsidR="000A42DF" w:rsidRPr="00CE199E">
        <w:rPr>
          <w:lang w:val="uk-UA"/>
        </w:rPr>
        <w:instrText xml:space="preserve"> REF _Ref104887453 \h </w:instrText>
      </w:r>
      <w:r w:rsidR="000A42DF" w:rsidRPr="00CE199E">
        <w:rPr>
          <w:lang w:val="uk-UA"/>
        </w:rPr>
      </w:r>
      <w:r w:rsidR="000A42DF" w:rsidRPr="00CE199E">
        <w:rPr>
          <w:lang w:val="uk-UA"/>
        </w:rPr>
        <w:fldChar w:fldCharType="separate"/>
      </w:r>
      <w:r w:rsidR="009414FA" w:rsidRPr="00CE199E">
        <w:rPr>
          <w:b/>
          <w:sz w:val="24"/>
          <w:szCs w:val="24"/>
          <w:lang w:val="uk-UA"/>
        </w:rPr>
        <w:t xml:space="preserve">Рисунок </w:t>
      </w:r>
      <w:r w:rsidR="009414FA">
        <w:rPr>
          <w:b/>
          <w:noProof/>
          <w:sz w:val="24"/>
          <w:szCs w:val="24"/>
          <w:lang w:val="uk-UA"/>
        </w:rPr>
        <w:t>31</w:t>
      </w:r>
      <w:r w:rsidR="000A42DF" w:rsidRPr="00CE199E">
        <w:rPr>
          <w:lang w:val="uk-UA"/>
        </w:rPr>
        <w:fldChar w:fldCharType="end"/>
      </w:r>
      <w:r w:rsidRPr="00CE199E">
        <w:rPr>
          <w:lang w:val="uk-UA"/>
        </w:rPr>
        <w:t>):</w:t>
      </w:r>
    </w:p>
    <w:p w14:paraId="5DBDEA04" w14:textId="77951714" w:rsidR="00DE0730" w:rsidRPr="00CE199E" w:rsidRDefault="00AB5C5B" w:rsidP="00720D6E">
      <w:pPr>
        <w:pStyle w:val="a5"/>
        <w:keepNext/>
        <w:widowControl w:val="0"/>
        <w:shd w:val="clear" w:color="auto" w:fill="FFFFFF"/>
        <w:autoSpaceDE w:val="0"/>
        <w:autoSpaceDN w:val="0"/>
        <w:adjustRightInd w:val="0"/>
        <w:spacing w:before="0" w:after="120" w:line="240" w:lineRule="auto"/>
        <w:ind w:left="0"/>
        <w:contextualSpacing w:val="0"/>
        <w:jc w:val="center"/>
        <w:rPr>
          <w:lang w:val="uk-UA"/>
        </w:rPr>
      </w:pPr>
      <w:r w:rsidRPr="00CE199E">
        <w:rPr>
          <w:noProof/>
          <w:lang w:val="uk-UA" w:eastAsia="uk-UA"/>
        </w:rPr>
        <w:drawing>
          <wp:inline distT="0" distB="0" distL="0" distR="0" wp14:anchorId="2DA33FDF" wp14:editId="0054E23F">
            <wp:extent cx="2263336" cy="1707028"/>
            <wp:effectExtent l="19050" t="19050" r="22860" b="26670"/>
            <wp:docPr id="144" name="Рисунок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2263336" cy="1707028"/>
                    </a:xfrm>
                    <a:prstGeom prst="rect">
                      <a:avLst/>
                    </a:prstGeom>
                    <a:ln>
                      <a:solidFill>
                        <a:schemeClr val="accent1"/>
                      </a:solidFill>
                    </a:ln>
                  </pic:spPr>
                </pic:pic>
              </a:graphicData>
            </a:graphic>
          </wp:inline>
        </w:drawing>
      </w:r>
    </w:p>
    <w:p w14:paraId="59C7955C" w14:textId="746954BA" w:rsidR="00DE0730" w:rsidRPr="00CE199E" w:rsidRDefault="00DE0730" w:rsidP="00DE0730">
      <w:pPr>
        <w:pStyle w:val="a7"/>
        <w:rPr>
          <w:b/>
          <w:sz w:val="24"/>
          <w:szCs w:val="24"/>
          <w:lang w:val="uk-UA"/>
        </w:rPr>
      </w:pPr>
      <w:bookmarkStart w:id="239" w:name="_Ref104887453"/>
      <w:bookmarkStart w:id="240" w:name="_Toc102147892"/>
      <w:bookmarkStart w:id="241" w:name="_Ref102485970"/>
      <w:bookmarkStart w:id="242" w:name="_Ref104365908"/>
      <w:bookmarkStart w:id="243" w:name="_Toc104391411"/>
      <w:bookmarkStart w:id="244" w:name="_Toc192240223"/>
      <w:r w:rsidRPr="00CE199E">
        <w:rPr>
          <w:b/>
          <w:sz w:val="24"/>
          <w:szCs w:val="24"/>
          <w:lang w:val="uk-UA"/>
        </w:rPr>
        <w:t xml:space="preserve">Рисунок </w:t>
      </w:r>
      <w:r w:rsidRPr="00CE199E">
        <w:rPr>
          <w:b/>
          <w:sz w:val="24"/>
          <w:szCs w:val="24"/>
          <w:lang w:val="uk-UA"/>
        </w:rPr>
        <w:fldChar w:fldCharType="begin"/>
      </w:r>
      <w:r w:rsidRPr="00CE199E">
        <w:rPr>
          <w:b/>
          <w:sz w:val="24"/>
          <w:szCs w:val="24"/>
          <w:lang w:val="uk-UA"/>
        </w:rPr>
        <w:instrText xml:space="preserve"> SEQ Рисунок \* ARABIC </w:instrText>
      </w:r>
      <w:r w:rsidRPr="00CE199E">
        <w:rPr>
          <w:b/>
          <w:sz w:val="24"/>
          <w:szCs w:val="24"/>
          <w:lang w:val="uk-UA"/>
        </w:rPr>
        <w:fldChar w:fldCharType="separate"/>
      </w:r>
      <w:r w:rsidR="009414FA">
        <w:rPr>
          <w:b/>
          <w:noProof/>
          <w:sz w:val="24"/>
          <w:szCs w:val="24"/>
          <w:lang w:val="uk-UA"/>
        </w:rPr>
        <w:t>31</w:t>
      </w:r>
      <w:r w:rsidRPr="00CE199E">
        <w:rPr>
          <w:b/>
          <w:sz w:val="24"/>
          <w:szCs w:val="24"/>
          <w:lang w:val="uk-UA"/>
        </w:rPr>
        <w:fldChar w:fldCharType="end"/>
      </w:r>
      <w:bookmarkEnd w:id="239"/>
      <w:r w:rsidRPr="00CE199E">
        <w:rPr>
          <w:b/>
          <w:sz w:val="24"/>
          <w:szCs w:val="24"/>
          <w:lang w:val="uk-UA"/>
        </w:rPr>
        <w:t xml:space="preserve">. </w:t>
      </w:r>
      <w:r w:rsidR="003A5EF4" w:rsidRPr="00CE199E">
        <w:rPr>
          <w:b/>
          <w:sz w:val="24"/>
          <w:szCs w:val="24"/>
          <w:lang w:val="uk-UA"/>
        </w:rPr>
        <w:t>Вікно повідомлення про невдалу спробу встановлення з’єднання</w:t>
      </w:r>
      <w:bookmarkEnd w:id="240"/>
      <w:bookmarkEnd w:id="241"/>
      <w:bookmarkEnd w:id="242"/>
      <w:bookmarkEnd w:id="243"/>
      <w:bookmarkEnd w:id="244"/>
    </w:p>
    <w:p w14:paraId="44187B65" w14:textId="254476E4" w:rsidR="00DE0730" w:rsidRPr="00CE199E" w:rsidRDefault="00DE0730" w:rsidP="008E5543">
      <w:pPr>
        <w:spacing w:before="240" w:after="120"/>
        <w:ind w:left="-142" w:firstLine="431"/>
        <w:rPr>
          <w:lang w:val="uk-UA"/>
        </w:rPr>
      </w:pPr>
      <w:r w:rsidRPr="00CE199E">
        <w:rPr>
          <w:lang w:val="uk-UA"/>
        </w:rPr>
        <w:t xml:space="preserve">Після налаштувань параметрів поштового з’єднання, у вікні </w:t>
      </w:r>
      <w:r w:rsidR="00325DD4" w:rsidRPr="00CE199E">
        <w:rPr>
          <w:lang w:val="uk-UA"/>
        </w:rPr>
        <w:t xml:space="preserve">ПРРО </w:t>
      </w:r>
      <w:r w:rsidRPr="00CE199E">
        <w:rPr>
          <w:lang w:val="uk-UA"/>
        </w:rPr>
        <w:t>ста</w:t>
      </w:r>
      <w:r w:rsidR="00325DD4" w:rsidRPr="00CE199E">
        <w:rPr>
          <w:lang w:val="uk-UA"/>
        </w:rPr>
        <w:t>є</w:t>
      </w:r>
      <w:r w:rsidRPr="00CE199E">
        <w:rPr>
          <w:lang w:val="uk-UA"/>
        </w:rPr>
        <w:t xml:space="preserve"> доступною можливість відправки </w:t>
      </w:r>
      <w:r w:rsidR="007804C2" w:rsidRPr="00CE199E">
        <w:rPr>
          <w:lang w:val="uk-UA"/>
        </w:rPr>
        <w:t xml:space="preserve">фіскального </w:t>
      </w:r>
      <w:r w:rsidRPr="00CE199E">
        <w:rPr>
          <w:lang w:val="uk-UA"/>
        </w:rPr>
        <w:t>чек</w:t>
      </w:r>
      <w:r w:rsidR="00325DD4" w:rsidRPr="00CE199E">
        <w:rPr>
          <w:lang w:val="uk-UA"/>
        </w:rPr>
        <w:t>а</w:t>
      </w:r>
      <w:r w:rsidRPr="00CE199E">
        <w:rPr>
          <w:lang w:val="uk-UA"/>
        </w:rPr>
        <w:t xml:space="preserve"> продажу/</w:t>
      </w:r>
      <w:r w:rsidR="00325DD4" w:rsidRPr="00CE199E">
        <w:rPr>
          <w:lang w:val="uk-UA"/>
        </w:rPr>
        <w:t>видаткового чека на електронну адресу покупця (докл</w:t>
      </w:r>
      <w:r w:rsidR="00111005" w:rsidRPr="00CE199E">
        <w:rPr>
          <w:lang w:val="uk-UA"/>
        </w:rPr>
        <w:t>а</w:t>
      </w:r>
      <w:r w:rsidR="00325DD4" w:rsidRPr="00CE199E">
        <w:rPr>
          <w:lang w:val="uk-UA"/>
        </w:rPr>
        <w:t>дно</w:t>
      </w:r>
      <w:r w:rsidR="00AD341C" w:rsidRPr="00CE199E">
        <w:rPr>
          <w:lang w:val="uk-UA"/>
        </w:rPr>
        <w:t xml:space="preserve"> у п.</w:t>
      </w:r>
      <w:r w:rsidR="00325DD4" w:rsidRPr="00CE199E">
        <w:rPr>
          <w:lang w:val="uk-UA"/>
        </w:rPr>
        <w:t xml:space="preserve"> </w:t>
      </w:r>
      <w:hyperlink w:anchor="_Відправка_чека_на" w:history="1">
        <w:r w:rsidR="001F2C6A" w:rsidRPr="00CE199E">
          <w:rPr>
            <w:rStyle w:val="a3"/>
            <w:lang w:val="uk-UA"/>
          </w:rPr>
          <w:t>3.</w:t>
        </w:r>
        <w:r w:rsidR="00122F4B" w:rsidRPr="00CE199E">
          <w:rPr>
            <w:rStyle w:val="a3"/>
            <w:lang w:val="uk-UA"/>
          </w:rPr>
          <w:t>8</w:t>
        </w:r>
        <w:r w:rsidR="001F2C6A" w:rsidRPr="00CE199E">
          <w:rPr>
            <w:rStyle w:val="a3"/>
            <w:lang w:val="uk-UA"/>
          </w:rPr>
          <w:t>.4</w:t>
        </w:r>
      </w:hyperlink>
      <w:r w:rsidR="00291F90" w:rsidRPr="00CE199E">
        <w:rPr>
          <w:rStyle w:val="a3"/>
          <w:lang w:val="uk-UA"/>
        </w:rPr>
        <w:t>.</w:t>
      </w:r>
      <w:r w:rsidR="00AD341C" w:rsidRPr="00CE199E">
        <w:rPr>
          <w:lang w:val="uk-UA"/>
        </w:rPr>
        <w:t xml:space="preserve"> «Відправка чека на </w:t>
      </w:r>
      <w:r w:rsidR="00AD341C" w:rsidRPr="005D57FE">
        <w:rPr>
          <w:lang w:val="en-US"/>
        </w:rPr>
        <w:t>e-mail</w:t>
      </w:r>
      <w:r w:rsidR="00AD341C" w:rsidRPr="00CE199E">
        <w:rPr>
          <w:lang w:val="uk-UA"/>
        </w:rPr>
        <w:t xml:space="preserve"> покупця»)</w:t>
      </w:r>
      <w:r w:rsidRPr="00CE199E">
        <w:rPr>
          <w:lang w:val="uk-UA"/>
        </w:rPr>
        <w:t xml:space="preserve">. </w:t>
      </w:r>
    </w:p>
    <w:p w14:paraId="0117A49E" w14:textId="37F7575D" w:rsidR="00C33438" w:rsidRPr="00CE199E" w:rsidRDefault="00C33438" w:rsidP="001B29D1">
      <w:pPr>
        <w:pStyle w:val="3"/>
        <w:spacing w:before="360" w:after="120"/>
        <w:ind w:left="1145"/>
        <w:rPr>
          <w:i w:val="0"/>
          <w:iCs/>
        </w:rPr>
      </w:pPr>
      <w:bookmarkStart w:id="245" w:name="_Toc192251844"/>
      <w:r w:rsidRPr="00CE199E">
        <w:rPr>
          <w:i w:val="0"/>
          <w:iCs/>
        </w:rPr>
        <w:t>Тестовий режим</w:t>
      </w:r>
      <w:bookmarkEnd w:id="245"/>
    </w:p>
    <w:p w14:paraId="65A2387F" w14:textId="7358E630" w:rsidR="001C46EA" w:rsidRPr="00CE199E" w:rsidRDefault="001C46EA" w:rsidP="001B29D1">
      <w:pPr>
        <w:pStyle w:val="ab"/>
        <w:spacing w:before="120" w:beforeAutospacing="0" w:after="120" w:afterAutospacing="0"/>
        <w:ind w:firstLine="567"/>
        <w:rPr>
          <w:sz w:val="26"/>
          <w:szCs w:val="26"/>
          <w:lang w:val="uk-UA"/>
        </w:rPr>
      </w:pPr>
      <w:r w:rsidRPr="00CE199E">
        <w:rPr>
          <w:sz w:val="26"/>
          <w:szCs w:val="26"/>
          <w:lang w:val="uk-UA"/>
        </w:rPr>
        <w:t>Підрозділ «Тестовий режим» призначений для налаштування спеціального тестового режиму ПРРО для тестування реєстрації чеків на ФСКО.</w:t>
      </w:r>
    </w:p>
    <w:p w14:paraId="6C91A108" w14:textId="1B5E3F00" w:rsidR="003437B9" w:rsidRPr="00CE199E" w:rsidRDefault="003437B9" w:rsidP="001B29D1">
      <w:pPr>
        <w:spacing w:after="120"/>
        <w:rPr>
          <w:szCs w:val="26"/>
          <w:lang w:val="uk-UA"/>
        </w:rPr>
      </w:pPr>
      <w:r w:rsidRPr="00CE199E">
        <w:rPr>
          <w:szCs w:val="26"/>
          <w:lang w:val="uk-UA"/>
        </w:rPr>
        <w:t>Тестовий режим роботи ПРРО – це особливий режим, при активації якого усі операції формуються у тестовому режимі та відправляються для реєстрації на  ФСКО з елементом &lt;TESTING&gt;</w:t>
      </w:r>
      <w:proofErr w:type="spellStart"/>
      <w:r w:rsidRPr="00CE199E">
        <w:rPr>
          <w:szCs w:val="26"/>
          <w:lang w:val="uk-UA"/>
        </w:rPr>
        <w:t>true</w:t>
      </w:r>
      <w:proofErr w:type="spellEnd"/>
      <w:r w:rsidRPr="00CE199E">
        <w:rPr>
          <w:szCs w:val="26"/>
          <w:lang w:val="uk-UA"/>
        </w:rPr>
        <w:t xml:space="preserve">&lt;/TESTING&gt; у </w:t>
      </w:r>
      <w:proofErr w:type="spellStart"/>
      <w:r w:rsidRPr="00CE199E">
        <w:rPr>
          <w:szCs w:val="26"/>
          <w:lang w:val="uk-UA"/>
        </w:rPr>
        <w:t>xml</w:t>
      </w:r>
      <w:proofErr w:type="spellEnd"/>
      <w:r w:rsidRPr="00CE199E">
        <w:rPr>
          <w:szCs w:val="26"/>
          <w:lang w:val="uk-UA"/>
        </w:rPr>
        <w:t xml:space="preserve"> усіх документів. При цьому на друкованих формах тестових чеків відображається напис: «Тестовий нефіскальний чек», на друкованій формі фіскального звітного чека також відображається напис: «Тестовий нефіскальний звітний чек».</w:t>
      </w:r>
    </w:p>
    <w:p w14:paraId="48BDFEE2" w14:textId="77777777" w:rsidR="001B29D1" w:rsidRPr="00CE199E" w:rsidRDefault="0074694D" w:rsidP="001B29D1">
      <w:pPr>
        <w:pStyle w:val="ab"/>
        <w:spacing w:before="120" w:beforeAutospacing="0" w:after="0" w:afterAutospacing="0"/>
        <w:ind w:firstLine="0"/>
        <w:rPr>
          <w:sz w:val="26"/>
          <w:szCs w:val="26"/>
          <w:lang w:val="uk-UA"/>
        </w:rPr>
      </w:pPr>
      <w:r w:rsidRPr="00CE199E">
        <w:rPr>
          <w:b/>
          <w:sz w:val="26"/>
          <w:szCs w:val="26"/>
          <w:lang w:val="uk-UA"/>
        </w:rPr>
        <w:t>Важливо!</w:t>
      </w:r>
      <w:r w:rsidRPr="00CE199E">
        <w:rPr>
          <w:sz w:val="26"/>
          <w:szCs w:val="26"/>
          <w:lang w:val="uk-UA"/>
        </w:rPr>
        <w:t xml:space="preserve"> Налаштування тестового режиму необхідно здійснювати для ПРРО із закритою зміною.</w:t>
      </w:r>
    </w:p>
    <w:p w14:paraId="0312E6A4" w14:textId="105C37A5" w:rsidR="00C33438" w:rsidRPr="00CE199E" w:rsidRDefault="00EA3DBE" w:rsidP="00E702A4">
      <w:pPr>
        <w:pStyle w:val="ab"/>
        <w:spacing w:before="0" w:beforeAutospacing="0" w:after="0" w:afterAutospacing="0"/>
        <w:ind w:firstLine="709"/>
        <w:rPr>
          <w:sz w:val="26"/>
          <w:szCs w:val="26"/>
          <w:lang w:val="uk-UA"/>
        </w:rPr>
      </w:pPr>
      <w:r w:rsidRPr="00CE199E">
        <w:rPr>
          <w:sz w:val="26"/>
          <w:szCs w:val="26"/>
          <w:lang w:val="uk-UA"/>
        </w:rPr>
        <w:lastRenderedPageBreak/>
        <w:t>Для переходу до</w:t>
      </w:r>
      <w:r w:rsidR="000A7D0E" w:rsidRPr="00CE199E">
        <w:rPr>
          <w:sz w:val="26"/>
          <w:szCs w:val="26"/>
          <w:lang w:val="uk-UA"/>
        </w:rPr>
        <w:t xml:space="preserve"> підрозділу «Тестовий режим» </w:t>
      </w:r>
      <w:r w:rsidRPr="00CE199E">
        <w:rPr>
          <w:sz w:val="26"/>
          <w:szCs w:val="26"/>
          <w:lang w:val="uk-UA"/>
        </w:rPr>
        <w:t xml:space="preserve">натисніть іконку </w:t>
      </w:r>
      <w:r w:rsidRPr="00CE199E">
        <w:rPr>
          <w:noProof/>
          <w:lang w:val="uk-UA"/>
        </w:rPr>
        <w:drawing>
          <wp:inline distT="0" distB="0" distL="0" distR="0" wp14:anchorId="11542FC4" wp14:editId="65B91F62">
            <wp:extent cx="171450" cy="209550"/>
            <wp:effectExtent l="19050" t="19050" r="19050" b="1905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4"/>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209550"/>
                    </a:xfrm>
                    <a:prstGeom prst="rect">
                      <a:avLst/>
                    </a:prstGeom>
                    <a:noFill/>
                    <a:ln w="9525" cmpd="sng">
                      <a:solidFill>
                        <a:srgbClr val="5B9BD5"/>
                      </a:solidFill>
                      <a:miter lim="800000"/>
                      <a:headEnd/>
                      <a:tailEnd/>
                    </a:ln>
                    <a:effectLst/>
                  </pic:spPr>
                </pic:pic>
              </a:graphicData>
            </a:graphic>
          </wp:inline>
        </w:drawing>
      </w:r>
      <w:r w:rsidRPr="00CE199E">
        <w:rPr>
          <w:sz w:val="26"/>
          <w:szCs w:val="26"/>
          <w:lang w:val="uk-UA"/>
        </w:rPr>
        <w:t xml:space="preserve">, у вікні, що відкриється, </w:t>
      </w:r>
      <w:r w:rsidR="00E96378" w:rsidRPr="00CE199E">
        <w:rPr>
          <w:sz w:val="26"/>
          <w:szCs w:val="26"/>
          <w:lang w:val="uk-UA"/>
        </w:rPr>
        <w:t xml:space="preserve">оберіть підрозділ налаштувань </w:t>
      </w:r>
      <w:r w:rsidRPr="00CE199E">
        <w:rPr>
          <w:sz w:val="26"/>
          <w:szCs w:val="26"/>
          <w:lang w:val="uk-UA"/>
        </w:rPr>
        <w:t>«Тестовий режим»</w:t>
      </w:r>
      <w:r w:rsidR="002742B8" w:rsidRPr="00CE199E">
        <w:rPr>
          <w:sz w:val="26"/>
          <w:szCs w:val="26"/>
          <w:lang w:val="uk-UA"/>
        </w:rPr>
        <w:t xml:space="preserve"> (</w:t>
      </w:r>
      <w:r w:rsidR="000A42DF" w:rsidRPr="00CE199E">
        <w:rPr>
          <w:sz w:val="26"/>
          <w:szCs w:val="26"/>
          <w:lang w:val="uk-UA"/>
        </w:rPr>
        <w:fldChar w:fldCharType="begin"/>
      </w:r>
      <w:r w:rsidR="000A42DF" w:rsidRPr="00CE199E">
        <w:rPr>
          <w:sz w:val="26"/>
          <w:szCs w:val="26"/>
          <w:lang w:val="uk-UA"/>
        </w:rPr>
        <w:instrText xml:space="preserve"> REF _Ref104887480 \h </w:instrText>
      </w:r>
      <w:r w:rsidR="000A42DF" w:rsidRPr="00CE199E">
        <w:rPr>
          <w:sz w:val="26"/>
          <w:szCs w:val="26"/>
          <w:lang w:val="uk-UA"/>
        </w:rPr>
      </w:r>
      <w:r w:rsidR="000A42DF" w:rsidRPr="00CE199E">
        <w:rPr>
          <w:sz w:val="26"/>
          <w:szCs w:val="26"/>
          <w:lang w:val="uk-UA"/>
        </w:rPr>
        <w:fldChar w:fldCharType="separate"/>
      </w:r>
      <w:r w:rsidR="009414FA" w:rsidRPr="00CE199E">
        <w:rPr>
          <w:b/>
          <w:bCs/>
          <w:lang w:val="uk-UA"/>
        </w:rPr>
        <w:t xml:space="preserve">Рисунок </w:t>
      </w:r>
      <w:r w:rsidR="009414FA">
        <w:rPr>
          <w:b/>
          <w:bCs/>
          <w:noProof/>
          <w:lang w:val="uk-UA"/>
        </w:rPr>
        <w:t>32</w:t>
      </w:r>
      <w:r w:rsidR="000A42DF" w:rsidRPr="00CE199E">
        <w:rPr>
          <w:sz w:val="26"/>
          <w:szCs w:val="26"/>
          <w:lang w:val="uk-UA"/>
        </w:rPr>
        <w:fldChar w:fldCharType="end"/>
      </w:r>
      <w:r w:rsidR="00C33438" w:rsidRPr="00CE199E">
        <w:rPr>
          <w:sz w:val="26"/>
          <w:szCs w:val="26"/>
          <w:lang w:val="uk-UA"/>
        </w:rPr>
        <w:t>).</w:t>
      </w:r>
    </w:p>
    <w:p w14:paraId="17ABB385" w14:textId="77777777" w:rsidR="002742B8" w:rsidRPr="00CE199E" w:rsidRDefault="00C33438" w:rsidP="005D57FE">
      <w:pPr>
        <w:keepNext/>
        <w:spacing w:line="240" w:lineRule="auto"/>
        <w:ind w:firstLine="0"/>
        <w:jc w:val="center"/>
        <w:rPr>
          <w:lang w:val="uk-UA"/>
        </w:rPr>
      </w:pPr>
      <w:r w:rsidRPr="00CE199E">
        <w:rPr>
          <w:noProof/>
          <w:lang w:val="uk-UA" w:eastAsia="uk-UA"/>
        </w:rPr>
        <w:drawing>
          <wp:inline distT="0" distB="0" distL="0" distR="0" wp14:anchorId="0A118572" wp14:editId="225C482D">
            <wp:extent cx="6025515" cy="3231236"/>
            <wp:effectExtent l="57150" t="57150" r="51435" b="6477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6028579" cy="3232879"/>
                    </a:xfrm>
                    <a:prstGeom prst="rect">
                      <a:avLst/>
                    </a:prstGeom>
                    <a:ln>
                      <a:solidFill>
                        <a:schemeClr val="accent1"/>
                      </a:solidFill>
                    </a:ln>
                    <a:scene3d>
                      <a:camera prst="orthographicFront"/>
                      <a:lightRig rig="threePt" dir="t"/>
                    </a:scene3d>
                    <a:sp3d contourW="12700">
                      <a:contourClr>
                        <a:schemeClr val="bg2">
                          <a:lumMod val="90000"/>
                        </a:schemeClr>
                      </a:contourClr>
                    </a:sp3d>
                  </pic:spPr>
                </pic:pic>
              </a:graphicData>
            </a:graphic>
          </wp:inline>
        </w:drawing>
      </w:r>
    </w:p>
    <w:p w14:paraId="795DA505" w14:textId="1232E30E" w:rsidR="00C33438" w:rsidRPr="00CE199E" w:rsidRDefault="002742B8" w:rsidP="001B29D1">
      <w:pPr>
        <w:pStyle w:val="a7"/>
        <w:spacing w:before="120" w:after="240"/>
        <w:rPr>
          <w:b/>
          <w:bCs/>
          <w:sz w:val="24"/>
          <w:szCs w:val="24"/>
          <w:lang w:val="uk-UA"/>
        </w:rPr>
      </w:pPr>
      <w:bookmarkStart w:id="246" w:name="_Ref104887480"/>
      <w:bookmarkStart w:id="247" w:name="_Ref104120085"/>
      <w:bookmarkStart w:id="248" w:name="_Toc104391412"/>
      <w:bookmarkStart w:id="249" w:name="_Toc192240224"/>
      <w:r w:rsidRPr="00CE199E">
        <w:rPr>
          <w:b/>
          <w:bCs/>
          <w:sz w:val="24"/>
          <w:szCs w:val="24"/>
          <w:lang w:val="uk-UA"/>
        </w:rPr>
        <w:t xml:space="preserve">Рисунок </w:t>
      </w:r>
      <w:r w:rsidRPr="00CE199E">
        <w:rPr>
          <w:b/>
          <w:bCs/>
          <w:sz w:val="24"/>
          <w:szCs w:val="24"/>
          <w:lang w:val="uk-UA"/>
        </w:rPr>
        <w:fldChar w:fldCharType="begin"/>
      </w:r>
      <w:r w:rsidRPr="00CE199E">
        <w:rPr>
          <w:b/>
          <w:bCs/>
          <w:sz w:val="24"/>
          <w:szCs w:val="24"/>
          <w:lang w:val="uk-UA"/>
        </w:rPr>
        <w:instrText xml:space="preserve"> SEQ Рисунок \* ARABIC </w:instrText>
      </w:r>
      <w:r w:rsidRPr="00CE199E">
        <w:rPr>
          <w:b/>
          <w:bCs/>
          <w:sz w:val="24"/>
          <w:szCs w:val="24"/>
          <w:lang w:val="uk-UA"/>
        </w:rPr>
        <w:fldChar w:fldCharType="separate"/>
      </w:r>
      <w:r w:rsidR="009414FA">
        <w:rPr>
          <w:b/>
          <w:bCs/>
          <w:noProof/>
          <w:sz w:val="24"/>
          <w:szCs w:val="24"/>
          <w:lang w:val="uk-UA"/>
        </w:rPr>
        <w:t>32</w:t>
      </w:r>
      <w:r w:rsidRPr="00CE199E">
        <w:rPr>
          <w:b/>
          <w:bCs/>
          <w:sz w:val="24"/>
          <w:szCs w:val="24"/>
          <w:lang w:val="uk-UA"/>
        </w:rPr>
        <w:fldChar w:fldCharType="end"/>
      </w:r>
      <w:bookmarkEnd w:id="246"/>
      <w:r w:rsidRPr="00CE199E">
        <w:rPr>
          <w:b/>
          <w:bCs/>
          <w:sz w:val="24"/>
          <w:szCs w:val="24"/>
          <w:lang w:val="uk-UA"/>
        </w:rPr>
        <w:t xml:space="preserve">. </w:t>
      </w:r>
      <w:r w:rsidR="00EA3DBE" w:rsidRPr="00CE199E">
        <w:rPr>
          <w:b/>
          <w:bCs/>
          <w:sz w:val="24"/>
          <w:szCs w:val="24"/>
          <w:lang w:val="uk-UA"/>
        </w:rPr>
        <w:t>Вікно підр</w:t>
      </w:r>
      <w:r w:rsidRPr="00CE199E">
        <w:rPr>
          <w:b/>
          <w:bCs/>
          <w:sz w:val="24"/>
          <w:szCs w:val="24"/>
          <w:lang w:val="uk-UA"/>
        </w:rPr>
        <w:t>озділ</w:t>
      </w:r>
      <w:r w:rsidR="00EA3DBE" w:rsidRPr="00CE199E">
        <w:rPr>
          <w:b/>
          <w:bCs/>
          <w:sz w:val="24"/>
          <w:szCs w:val="24"/>
          <w:lang w:val="uk-UA"/>
        </w:rPr>
        <w:t>у</w:t>
      </w:r>
      <w:r w:rsidRPr="00CE199E">
        <w:rPr>
          <w:b/>
          <w:bCs/>
          <w:sz w:val="24"/>
          <w:szCs w:val="24"/>
          <w:lang w:val="uk-UA"/>
        </w:rPr>
        <w:t xml:space="preserve"> налаштувань «Тестовий режим»</w:t>
      </w:r>
      <w:bookmarkEnd w:id="247"/>
      <w:bookmarkEnd w:id="248"/>
      <w:bookmarkEnd w:id="249"/>
    </w:p>
    <w:p w14:paraId="15B76A94" w14:textId="77777777" w:rsidR="00EC5EA0" w:rsidRPr="00CE199E" w:rsidRDefault="00EC5EA0" w:rsidP="001B29D1">
      <w:pPr>
        <w:pStyle w:val="ab"/>
        <w:spacing w:before="240" w:beforeAutospacing="0" w:after="120" w:afterAutospacing="0"/>
        <w:ind w:firstLine="567"/>
        <w:rPr>
          <w:sz w:val="26"/>
          <w:szCs w:val="26"/>
          <w:lang w:val="uk-UA"/>
        </w:rPr>
      </w:pPr>
      <w:r w:rsidRPr="00CE199E">
        <w:rPr>
          <w:sz w:val="26"/>
          <w:szCs w:val="26"/>
          <w:lang w:val="uk-UA"/>
        </w:rPr>
        <w:t xml:space="preserve">Щоб отримати підказку щодо тестового режиму наведіть курсор миші на іконку </w:t>
      </w:r>
      <w:r w:rsidRPr="00CE199E">
        <w:rPr>
          <w:noProof/>
          <w:sz w:val="26"/>
          <w:szCs w:val="26"/>
          <w:lang w:val="uk-UA"/>
        </w:rPr>
        <w:drawing>
          <wp:inline distT="0" distB="0" distL="0" distR="0" wp14:anchorId="388076CC" wp14:editId="6052F8A2">
            <wp:extent cx="190476" cy="190476"/>
            <wp:effectExtent l="19050" t="19050" r="19685" b="19685"/>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190476" cy="190476"/>
                    </a:xfrm>
                    <a:prstGeom prst="rect">
                      <a:avLst/>
                    </a:prstGeom>
                    <a:ln>
                      <a:solidFill>
                        <a:schemeClr val="accent1"/>
                      </a:solidFill>
                    </a:ln>
                  </pic:spPr>
                </pic:pic>
              </a:graphicData>
            </a:graphic>
          </wp:inline>
        </w:drawing>
      </w:r>
      <w:r w:rsidRPr="00CE199E">
        <w:rPr>
          <w:sz w:val="26"/>
          <w:szCs w:val="26"/>
          <w:lang w:val="uk-UA"/>
        </w:rPr>
        <w:t>.</w:t>
      </w:r>
    </w:p>
    <w:p w14:paraId="7270F56E" w14:textId="7E65BCCD" w:rsidR="00E96378" w:rsidRPr="00CE199E" w:rsidRDefault="00E96378" w:rsidP="00E96378">
      <w:pPr>
        <w:pStyle w:val="ab"/>
        <w:spacing w:before="160" w:beforeAutospacing="0" w:after="120" w:afterAutospacing="0"/>
        <w:ind w:firstLine="567"/>
        <w:rPr>
          <w:sz w:val="26"/>
          <w:szCs w:val="26"/>
          <w:lang w:val="uk-UA"/>
        </w:rPr>
      </w:pPr>
      <w:r w:rsidRPr="00CE199E">
        <w:rPr>
          <w:sz w:val="26"/>
          <w:szCs w:val="26"/>
          <w:lang w:val="uk-UA"/>
        </w:rPr>
        <w:t>В підрозділі доступні такі способи відбору:</w:t>
      </w:r>
    </w:p>
    <w:p w14:paraId="728470DF" w14:textId="5A08E4C0" w:rsidR="00E96378" w:rsidRPr="00CE199E" w:rsidRDefault="00E96378" w:rsidP="00535B9E">
      <w:pPr>
        <w:pStyle w:val="a5"/>
        <w:widowControl w:val="0"/>
        <w:numPr>
          <w:ilvl w:val="0"/>
          <w:numId w:val="7"/>
        </w:numPr>
        <w:shd w:val="clear" w:color="auto" w:fill="FFFFFF"/>
        <w:tabs>
          <w:tab w:val="left" w:pos="907"/>
          <w:tab w:val="left" w:pos="1276"/>
        </w:tabs>
        <w:autoSpaceDE w:val="0"/>
        <w:autoSpaceDN w:val="0"/>
        <w:adjustRightInd w:val="0"/>
        <w:spacing w:before="0" w:after="120" w:line="240" w:lineRule="auto"/>
        <w:ind w:left="0" w:firstLine="851"/>
        <w:contextualSpacing w:val="0"/>
        <w:rPr>
          <w:noProof/>
          <w:lang w:val="uk-UA"/>
        </w:rPr>
      </w:pPr>
      <w:r w:rsidRPr="00CE199E">
        <w:rPr>
          <w:noProof/>
          <w:lang w:val="uk-UA"/>
        </w:rPr>
        <w:t xml:space="preserve">- контекстний пошук, за допомогою поля пошуку </w:t>
      </w:r>
      <w:r w:rsidRPr="00CE199E">
        <w:rPr>
          <w:noProof/>
          <w:lang w:val="uk-UA" w:eastAsia="uk-UA"/>
        </w:rPr>
        <w:drawing>
          <wp:inline distT="0" distB="0" distL="0" distR="0" wp14:anchorId="0134223A" wp14:editId="07839901">
            <wp:extent cx="2891792" cy="289179"/>
            <wp:effectExtent l="19050" t="19050" r="22860" b="15875"/>
            <wp:docPr id="482" name="Рисунок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2946490" cy="294649"/>
                    </a:xfrm>
                    <a:prstGeom prst="rect">
                      <a:avLst/>
                    </a:prstGeom>
                    <a:ln>
                      <a:solidFill>
                        <a:schemeClr val="accent1"/>
                      </a:solidFill>
                    </a:ln>
                  </pic:spPr>
                </pic:pic>
              </a:graphicData>
            </a:graphic>
          </wp:inline>
        </w:drawing>
      </w:r>
      <w:r w:rsidR="00535B9E" w:rsidRPr="00CE199E">
        <w:rPr>
          <w:noProof/>
          <w:lang w:val="uk-UA"/>
        </w:rPr>
        <w:t>;</w:t>
      </w:r>
    </w:p>
    <w:p w14:paraId="5DEB1B36" w14:textId="77777777" w:rsidR="00E96378" w:rsidRPr="00CE199E" w:rsidRDefault="00E96378" w:rsidP="00535B9E">
      <w:pPr>
        <w:pStyle w:val="a5"/>
        <w:widowControl w:val="0"/>
        <w:numPr>
          <w:ilvl w:val="0"/>
          <w:numId w:val="7"/>
        </w:numPr>
        <w:shd w:val="clear" w:color="auto" w:fill="FFFFFF"/>
        <w:tabs>
          <w:tab w:val="left" w:pos="907"/>
          <w:tab w:val="left" w:pos="1276"/>
        </w:tabs>
        <w:autoSpaceDE w:val="0"/>
        <w:autoSpaceDN w:val="0"/>
        <w:adjustRightInd w:val="0"/>
        <w:spacing w:before="0" w:after="120" w:line="240" w:lineRule="auto"/>
        <w:ind w:left="0" w:firstLine="851"/>
        <w:contextualSpacing w:val="0"/>
        <w:rPr>
          <w:noProof/>
          <w:lang w:val="uk-UA"/>
        </w:rPr>
      </w:pPr>
      <w:r w:rsidRPr="00CE199E">
        <w:rPr>
          <w:noProof/>
          <w:lang w:val="uk-UA"/>
        </w:rPr>
        <w:t xml:space="preserve">- фільтр за ГО </w:t>
      </w:r>
      <w:r w:rsidRPr="00CE199E">
        <w:rPr>
          <w:noProof/>
          <w:lang w:val="uk-UA" w:eastAsia="uk-UA"/>
        </w:rPr>
        <w:drawing>
          <wp:inline distT="0" distB="0" distL="0" distR="0" wp14:anchorId="6A9A001C" wp14:editId="6097FEC4">
            <wp:extent cx="1264616" cy="249983"/>
            <wp:effectExtent l="19050" t="19050" r="12065" b="17145"/>
            <wp:docPr id="483" name="Рисунок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1290790" cy="255157"/>
                    </a:xfrm>
                    <a:prstGeom prst="rect">
                      <a:avLst/>
                    </a:prstGeom>
                    <a:ln>
                      <a:solidFill>
                        <a:schemeClr val="accent1"/>
                      </a:solidFill>
                    </a:ln>
                  </pic:spPr>
                </pic:pic>
              </a:graphicData>
            </a:graphic>
          </wp:inline>
        </w:drawing>
      </w:r>
      <w:r w:rsidRPr="00CE199E">
        <w:rPr>
          <w:noProof/>
          <w:lang w:val="uk-UA"/>
        </w:rPr>
        <w:t>.</w:t>
      </w:r>
    </w:p>
    <w:p w14:paraId="1F7FDEBB" w14:textId="77777777" w:rsidR="00E96378" w:rsidRPr="00CE199E" w:rsidRDefault="00E96378" w:rsidP="00E96378">
      <w:pPr>
        <w:pStyle w:val="ab"/>
        <w:spacing w:before="160" w:beforeAutospacing="0" w:after="120" w:afterAutospacing="0"/>
        <w:ind w:firstLine="567"/>
        <w:rPr>
          <w:sz w:val="26"/>
          <w:szCs w:val="26"/>
          <w:lang w:val="uk-UA"/>
        </w:rPr>
      </w:pPr>
      <w:r w:rsidRPr="00CE199E">
        <w:rPr>
          <w:sz w:val="26"/>
          <w:szCs w:val="26"/>
          <w:lang w:val="uk-UA"/>
        </w:rPr>
        <w:t>Знайти інформацію про ПРРО можна, виконавши дії:</w:t>
      </w:r>
    </w:p>
    <w:p w14:paraId="079065EF" w14:textId="2307CF4A" w:rsidR="00E96378" w:rsidRPr="00CE199E" w:rsidRDefault="00E96378" w:rsidP="00535B9E">
      <w:pPr>
        <w:pStyle w:val="a5"/>
        <w:widowControl w:val="0"/>
        <w:numPr>
          <w:ilvl w:val="0"/>
          <w:numId w:val="7"/>
        </w:numPr>
        <w:shd w:val="clear" w:color="auto" w:fill="FFFFFF"/>
        <w:tabs>
          <w:tab w:val="left" w:pos="907"/>
          <w:tab w:val="left" w:pos="1276"/>
        </w:tabs>
        <w:autoSpaceDE w:val="0"/>
        <w:autoSpaceDN w:val="0"/>
        <w:adjustRightInd w:val="0"/>
        <w:spacing w:before="0" w:after="120" w:line="240" w:lineRule="auto"/>
        <w:ind w:left="0" w:firstLine="851"/>
        <w:contextualSpacing w:val="0"/>
        <w:rPr>
          <w:noProof/>
          <w:lang w:val="uk-UA"/>
        </w:rPr>
      </w:pPr>
      <w:r w:rsidRPr="00CE199E">
        <w:rPr>
          <w:noProof/>
          <w:lang w:val="uk-UA"/>
        </w:rPr>
        <w:t xml:space="preserve">вкажіть фіскальний номер ПРРО у полі контекстного пошуку. </w:t>
      </w:r>
      <w:r w:rsidR="0003764F" w:rsidRPr="00CE199E">
        <w:rPr>
          <w:noProof/>
          <w:lang w:val="uk-UA"/>
        </w:rPr>
        <w:t xml:space="preserve">Введіть номер вручну або </w:t>
      </w:r>
      <w:r w:rsidRPr="00CE199E">
        <w:rPr>
          <w:noProof/>
          <w:lang w:val="uk-UA"/>
        </w:rPr>
        <w:t xml:space="preserve">натисніть </w:t>
      </w:r>
      <w:r w:rsidRPr="00CE199E">
        <w:rPr>
          <w:noProof/>
          <w:lang w:val="uk-UA" w:eastAsia="uk-UA"/>
        </w:rPr>
        <w:drawing>
          <wp:inline distT="0" distB="0" distL="0" distR="0" wp14:anchorId="60323B41" wp14:editId="0BA5CED8">
            <wp:extent cx="228571" cy="228571"/>
            <wp:effectExtent l="19050" t="19050" r="19685" b="19685"/>
            <wp:docPr id="484" name="Рисунок 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28571" cy="228571"/>
                    </a:xfrm>
                    <a:prstGeom prst="rect">
                      <a:avLst/>
                    </a:prstGeom>
                    <a:ln>
                      <a:solidFill>
                        <a:schemeClr val="accent1"/>
                      </a:solidFill>
                    </a:ln>
                  </pic:spPr>
                </pic:pic>
              </a:graphicData>
            </a:graphic>
          </wp:inline>
        </w:drawing>
      </w:r>
      <w:r w:rsidRPr="00CE199E">
        <w:rPr>
          <w:noProof/>
          <w:lang w:val="uk-UA"/>
        </w:rPr>
        <w:t xml:space="preserve"> та у списку, що відкриється, оберіть потрібне значення із списку всіх доступних ПРРО.</w:t>
      </w:r>
    </w:p>
    <w:p w14:paraId="49A32591" w14:textId="77777777" w:rsidR="00E96378" w:rsidRPr="00CE199E" w:rsidRDefault="00E96378" w:rsidP="00E96378">
      <w:pPr>
        <w:rPr>
          <w:lang w:val="uk-UA"/>
        </w:rPr>
      </w:pPr>
      <w:r w:rsidRPr="00CE199E">
        <w:rPr>
          <w:szCs w:val="26"/>
          <w:lang w:val="uk-UA"/>
        </w:rPr>
        <w:t>та/або</w:t>
      </w:r>
    </w:p>
    <w:p w14:paraId="12E4F7CE" w14:textId="38069014" w:rsidR="00E96378" w:rsidRPr="00CE199E" w:rsidRDefault="00E96378" w:rsidP="009D1226">
      <w:pPr>
        <w:pStyle w:val="a5"/>
        <w:widowControl w:val="0"/>
        <w:numPr>
          <w:ilvl w:val="0"/>
          <w:numId w:val="7"/>
        </w:numPr>
        <w:shd w:val="clear" w:color="auto" w:fill="FFFFFF"/>
        <w:tabs>
          <w:tab w:val="left" w:pos="907"/>
          <w:tab w:val="left" w:pos="1276"/>
        </w:tabs>
        <w:autoSpaceDE w:val="0"/>
        <w:autoSpaceDN w:val="0"/>
        <w:adjustRightInd w:val="0"/>
        <w:spacing w:before="0" w:after="120" w:line="240" w:lineRule="auto"/>
        <w:ind w:left="0" w:firstLine="851"/>
        <w:contextualSpacing w:val="0"/>
        <w:rPr>
          <w:noProof/>
          <w:lang w:val="uk-UA"/>
        </w:rPr>
      </w:pPr>
      <w:r w:rsidRPr="00CE199E">
        <w:rPr>
          <w:noProof/>
          <w:lang w:val="uk-UA"/>
        </w:rPr>
        <w:t>оберіть ПРРО за назвою ГО (ПРРО, що зареєстровані за певними ГО), у полі</w:t>
      </w:r>
      <w:r w:rsidR="00535B9E" w:rsidRPr="00CE199E">
        <w:rPr>
          <w:noProof/>
          <w:lang w:val="uk-UA"/>
        </w:rPr>
        <w:t xml:space="preserve"> </w:t>
      </w:r>
      <w:r w:rsidRPr="00CE199E">
        <w:rPr>
          <w:noProof/>
          <w:lang w:val="uk-UA"/>
        </w:rPr>
        <w:t xml:space="preserve">«Обрано» натисніть </w:t>
      </w:r>
      <w:r w:rsidRPr="00CE199E">
        <w:rPr>
          <w:noProof/>
          <w:lang w:val="uk-UA" w:eastAsia="uk-UA"/>
        </w:rPr>
        <w:drawing>
          <wp:inline distT="0" distB="0" distL="0" distR="0" wp14:anchorId="738AAA75" wp14:editId="6A698B72">
            <wp:extent cx="228571" cy="228571"/>
            <wp:effectExtent l="19050" t="19050" r="19685" b="19685"/>
            <wp:docPr id="485" name="Рисунок 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28571" cy="228571"/>
                    </a:xfrm>
                    <a:prstGeom prst="rect">
                      <a:avLst/>
                    </a:prstGeom>
                    <a:ln>
                      <a:solidFill>
                        <a:schemeClr val="accent1"/>
                      </a:solidFill>
                    </a:ln>
                  </pic:spPr>
                </pic:pic>
              </a:graphicData>
            </a:graphic>
          </wp:inline>
        </w:drawing>
      </w:r>
      <w:r w:rsidRPr="00CE199E">
        <w:rPr>
          <w:noProof/>
          <w:lang w:val="uk-UA"/>
        </w:rPr>
        <w:t xml:space="preserve">. У списку, що відкриється, встановіть відмітки біля потрібних назв ГО. За замовчуванням відображено перелік ПРРО по всім ГО. </w:t>
      </w:r>
    </w:p>
    <w:p w14:paraId="7503624A" w14:textId="02E8AD05" w:rsidR="00E96378" w:rsidRPr="00CE199E" w:rsidRDefault="00E96378" w:rsidP="00E96378">
      <w:pPr>
        <w:pStyle w:val="ab"/>
        <w:spacing w:before="0" w:beforeAutospacing="0" w:after="0" w:afterAutospacing="0"/>
        <w:ind w:firstLine="709"/>
        <w:rPr>
          <w:sz w:val="26"/>
          <w:szCs w:val="26"/>
          <w:lang w:val="uk-UA"/>
        </w:rPr>
      </w:pPr>
      <w:r w:rsidRPr="00CE199E">
        <w:rPr>
          <w:sz w:val="26"/>
          <w:szCs w:val="26"/>
          <w:lang w:val="uk-UA"/>
        </w:rPr>
        <w:t>У вікні буде відображена інформація про ПРРО, що відповідають введеному значенню.</w:t>
      </w:r>
    </w:p>
    <w:p w14:paraId="1DDEA387" w14:textId="290863CA" w:rsidR="00E96378" w:rsidRPr="00CE199E" w:rsidRDefault="00E96378" w:rsidP="00E96378">
      <w:pPr>
        <w:pStyle w:val="ab"/>
        <w:spacing w:before="0" w:beforeAutospacing="0" w:after="0" w:afterAutospacing="0"/>
        <w:ind w:firstLine="709"/>
        <w:rPr>
          <w:sz w:val="26"/>
          <w:szCs w:val="26"/>
          <w:lang w:val="uk-UA"/>
        </w:rPr>
      </w:pPr>
      <w:r w:rsidRPr="00CE199E">
        <w:rPr>
          <w:sz w:val="26"/>
          <w:szCs w:val="26"/>
          <w:lang w:val="uk-UA"/>
        </w:rPr>
        <w:t>Можна застосовувати обидва фільтри одночасно. У такому випадку у вікні будуть відображені дані, що відповідають всім встановленим значенням.</w:t>
      </w:r>
    </w:p>
    <w:p w14:paraId="4A2A7B54" w14:textId="21A82CB0" w:rsidR="00E96378" w:rsidRPr="00CE199E" w:rsidRDefault="00C33438" w:rsidP="00535B9E">
      <w:pPr>
        <w:pStyle w:val="ab"/>
        <w:spacing w:before="120" w:beforeAutospacing="0" w:after="120" w:afterAutospacing="0"/>
        <w:ind w:firstLine="567"/>
        <w:rPr>
          <w:sz w:val="26"/>
          <w:szCs w:val="26"/>
          <w:lang w:val="uk-UA"/>
        </w:rPr>
      </w:pPr>
      <w:r w:rsidRPr="00CE199E">
        <w:rPr>
          <w:sz w:val="26"/>
          <w:szCs w:val="26"/>
          <w:lang w:val="uk-UA"/>
        </w:rPr>
        <w:lastRenderedPageBreak/>
        <w:t>Для налаштування тестового режиму для ПРРО</w:t>
      </w:r>
      <w:r w:rsidR="00E96378" w:rsidRPr="00CE199E">
        <w:rPr>
          <w:sz w:val="26"/>
          <w:szCs w:val="26"/>
          <w:lang w:val="uk-UA"/>
        </w:rPr>
        <w:t>:</w:t>
      </w:r>
    </w:p>
    <w:p w14:paraId="103ABDB3" w14:textId="77777777" w:rsidR="00E96378" w:rsidRPr="00CE199E" w:rsidRDefault="00E96378" w:rsidP="000F0605">
      <w:pPr>
        <w:pStyle w:val="ab"/>
        <w:numPr>
          <w:ilvl w:val="0"/>
          <w:numId w:val="38"/>
        </w:numPr>
        <w:spacing w:before="120" w:beforeAutospacing="0" w:after="60" w:afterAutospacing="0"/>
        <w:ind w:left="924" w:hanging="357"/>
        <w:rPr>
          <w:sz w:val="26"/>
          <w:szCs w:val="26"/>
          <w:lang w:val="uk-UA"/>
        </w:rPr>
      </w:pPr>
      <w:r w:rsidRPr="00CE199E">
        <w:rPr>
          <w:sz w:val="26"/>
          <w:szCs w:val="26"/>
          <w:lang w:val="uk-UA"/>
        </w:rPr>
        <w:t>Знайдіть</w:t>
      </w:r>
      <w:r w:rsidR="00C33438" w:rsidRPr="00CE199E">
        <w:rPr>
          <w:sz w:val="26"/>
          <w:szCs w:val="26"/>
          <w:lang w:val="uk-UA"/>
        </w:rPr>
        <w:t xml:space="preserve"> бло</w:t>
      </w:r>
      <w:r w:rsidRPr="00CE199E">
        <w:rPr>
          <w:sz w:val="26"/>
          <w:szCs w:val="26"/>
          <w:lang w:val="uk-UA"/>
        </w:rPr>
        <w:t>к</w:t>
      </w:r>
      <w:r w:rsidR="00C33438" w:rsidRPr="00CE199E">
        <w:rPr>
          <w:sz w:val="26"/>
          <w:szCs w:val="26"/>
          <w:lang w:val="uk-UA"/>
        </w:rPr>
        <w:t>, що відповідає ПРРО</w:t>
      </w:r>
      <w:r w:rsidRPr="00CE199E">
        <w:rPr>
          <w:sz w:val="26"/>
          <w:szCs w:val="26"/>
          <w:lang w:val="uk-UA"/>
        </w:rPr>
        <w:t>.</w:t>
      </w:r>
    </w:p>
    <w:p w14:paraId="3FB6CBD7" w14:textId="6140C33D" w:rsidR="00C33438" w:rsidRPr="00CE199E" w:rsidRDefault="00E96378" w:rsidP="000F0605">
      <w:pPr>
        <w:pStyle w:val="ab"/>
        <w:numPr>
          <w:ilvl w:val="0"/>
          <w:numId w:val="38"/>
        </w:numPr>
        <w:spacing w:before="60" w:beforeAutospacing="0" w:after="120" w:afterAutospacing="0"/>
        <w:ind w:left="924" w:hanging="357"/>
        <w:rPr>
          <w:sz w:val="26"/>
          <w:szCs w:val="26"/>
          <w:lang w:val="uk-UA"/>
        </w:rPr>
      </w:pPr>
      <w:r w:rsidRPr="00CE199E">
        <w:rPr>
          <w:sz w:val="26"/>
          <w:szCs w:val="26"/>
          <w:lang w:val="uk-UA"/>
        </w:rPr>
        <w:t>У</w:t>
      </w:r>
      <w:r w:rsidR="00C33438" w:rsidRPr="00CE199E">
        <w:rPr>
          <w:sz w:val="26"/>
          <w:szCs w:val="26"/>
          <w:lang w:val="uk-UA"/>
        </w:rPr>
        <w:t xml:space="preserve"> колонці «Тестовий режим» встановіть перемикач у положення «Активовано».</w:t>
      </w:r>
    </w:p>
    <w:p w14:paraId="62B6DA3C" w14:textId="1985472E" w:rsidR="00C33438" w:rsidRPr="00CE199E" w:rsidRDefault="00C33438" w:rsidP="008666EE">
      <w:pPr>
        <w:pStyle w:val="ab"/>
        <w:spacing w:before="120" w:beforeAutospacing="0" w:after="120" w:afterAutospacing="0"/>
        <w:ind w:firstLine="567"/>
        <w:rPr>
          <w:sz w:val="26"/>
          <w:szCs w:val="26"/>
          <w:lang w:val="uk-UA"/>
        </w:rPr>
      </w:pPr>
      <w:r w:rsidRPr="00CE199E">
        <w:rPr>
          <w:sz w:val="26"/>
          <w:szCs w:val="26"/>
          <w:lang w:val="uk-UA"/>
        </w:rPr>
        <w:t xml:space="preserve">Щоб швидко активувати тестовий режим для всіх ПРРО, натисніть кнопку «Активувати для всіх кас». Щоб швидко вимкнути </w:t>
      </w:r>
      <w:r w:rsidR="00C80D3E" w:rsidRPr="00CE199E">
        <w:rPr>
          <w:sz w:val="26"/>
          <w:szCs w:val="26"/>
          <w:lang w:val="uk-UA"/>
        </w:rPr>
        <w:t>–</w:t>
      </w:r>
      <w:r w:rsidRPr="00CE199E">
        <w:rPr>
          <w:sz w:val="26"/>
          <w:szCs w:val="26"/>
          <w:lang w:val="uk-UA"/>
        </w:rPr>
        <w:t xml:space="preserve"> натисніть кнопку «Вимкнути для всіх кас».</w:t>
      </w:r>
    </w:p>
    <w:p w14:paraId="584A8F53" w14:textId="51AE3460" w:rsidR="00C33438" w:rsidRPr="00CE199E" w:rsidRDefault="00C33438" w:rsidP="00C33438">
      <w:pPr>
        <w:ind w:firstLine="567"/>
        <w:rPr>
          <w:lang w:val="uk-UA"/>
        </w:rPr>
      </w:pPr>
      <w:r w:rsidRPr="00CE199E">
        <w:rPr>
          <w:szCs w:val="26"/>
          <w:lang w:val="uk-UA"/>
        </w:rPr>
        <w:t>При активованому налаштуванні всі операції у ПРРО реєструються у тестовому режимі та на печатній формі чеків відображається напис «Тестовий нефіскальний чек»</w:t>
      </w:r>
      <w:r w:rsidR="00C80D3E" w:rsidRPr="00CE199E">
        <w:rPr>
          <w:szCs w:val="26"/>
          <w:lang w:val="uk-UA"/>
        </w:rPr>
        <w:t>.</w:t>
      </w:r>
      <w:r w:rsidRPr="00CE199E">
        <w:rPr>
          <w:szCs w:val="26"/>
          <w:lang w:val="uk-UA"/>
        </w:rPr>
        <w:t xml:space="preserve"> </w:t>
      </w:r>
      <w:r w:rsidR="00C80D3E" w:rsidRPr="00CE199E">
        <w:rPr>
          <w:szCs w:val="26"/>
          <w:lang w:val="uk-UA"/>
        </w:rPr>
        <w:t>Н</w:t>
      </w:r>
      <w:r w:rsidRPr="00CE199E">
        <w:rPr>
          <w:szCs w:val="26"/>
          <w:lang w:val="uk-UA"/>
        </w:rPr>
        <w:t>а печатній формі Z-звіту відображається напис «Тестовий нефіскальний звітний чек».</w:t>
      </w:r>
    </w:p>
    <w:p w14:paraId="1AD43493" w14:textId="3B9A7711" w:rsidR="005810ED" w:rsidRPr="00CE199E" w:rsidRDefault="005810ED" w:rsidP="008666EE">
      <w:pPr>
        <w:pStyle w:val="2"/>
        <w:spacing w:before="360"/>
        <w:ind w:left="578" w:hanging="578"/>
      </w:pPr>
      <w:bookmarkStart w:id="250" w:name="_Toc192251845"/>
      <w:r w:rsidRPr="00CE199E">
        <w:t>Довідники</w:t>
      </w:r>
      <w:bookmarkEnd w:id="250"/>
    </w:p>
    <w:p w14:paraId="2FD6AC1B" w14:textId="6E8A9CA0" w:rsidR="00014968" w:rsidRPr="00CE199E" w:rsidRDefault="008E126B" w:rsidP="00014968">
      <w:pPr>
        <w:rPr>
          <w:lang w:val="uk-UA"/>
        </w:rPr>
      </w:pPr>
      <w:r w:rsidRPr="00CE199E">
        <w:rPr>
          <w:lang w:val="uk-UA"/>
        </w:rPr>
        <w:t>Розділ призначений для керування довідниками користувача. За допомогою розділу можна створювати та підтримувати в актуальному стані довідники</w:t>
      </w:r>
      <w:r w:rsidR="008666EE" w:rsidRPr="00CE199E">
        <w:rPr>
          <w:lang w:val="uk-UA"/>
        </w:rPr>
        <w:t>:</w:t>
      </w:r>
      <w:r w:rsidRPr="00CE199E">
        <w:rPr>
          <w:lang w:val="uk-UA"/>
        </w:rPr>
        <w:t xml:space="preserve"> «Номенклатура», «Групи номенклатури» та «Ставки податків</w:t>
      </w:r>
      <w:r w:rsidR="00AB0AE6" w:rsidRPr="00CE199E">
        <w:rPr>
          <w:lang w:val="uk-UA"/>
        </w:rPr>
        <w:t xml:space="preserve"> та зборів</w:t>
      </w:r>
      <w:r w:rsidRPr="00CE199E">
        <w:rPr>
          <w:lang w:val="uk-UA"/>
        </w:rPr>
        <w:t>».</w:t>
      </w:r>
    </w:p>
    <w:p w14:paraId="18B00AAF" w14:textId="5233EC37" w:rsidR="00B4541E" w:rsidRPr="00CE199E" w:rsidRDefault="00B4541E" w:rsidP="007269A4">
      <w:pPr>
        <w:spacing w:after="120"/>
        <w:rPr>
          <w:lang w:val="uk-UA"/>
        </w:rPr>
      </w:pPr>
      <w:r w:rsidRPr="00CE199E">
        <w:rPr>
          <w:lang w:val="uk-UA"/>
        </w:rPr>
        <w:t xml:space="preserve">Щоб обрати необхідний розділ довідника, </w:t>
      </w:r>
      <w:r w:rsidR="00172854" w:rsidRPr="00CE199E">
        <w:rPr>
          <w:lang w:val="uk-UA"/>
        </w:rPr>
        <w:t xml:space="preserve">у головному вікні програми </w:t>
      </w:r>
      <w:r w:rsidRPr="00CE199E">
        <w:rPr>
          <w:lang w:val="uk-UA"/>
        </w:rPr>
        <w:t>оберіть пункт «Довідники» та у підменю, що відкриється, оберіть назву довідника (</w:t>
      </w:r>
      <w:r w:rsidR="007269A4" w:rsidRPr="00CE199E">
        <w:rPr>
          <w:lang w:val="uk-UA"/>
        </w:rPr>
        <w:fldChar w:fldCharType="begin"/>
      </w:r>
      <w:r w:rsidR="007269A4" w:rsidRPr="00CE199E">
        <w:rPr>
          <w:lang w:val="uk-UA"/>
        </w:rPr>
        <w:instrText xml:space="preserve"> REF _Ref104887480 \h </w:instrText>
      </w:r>
      <w:r w:rsidR="007269A4" w:rsidRPr="00CE199E">
        <w:rPr>
          <w:lang w:val="uk-UA"/>
        </w:rPr>
      </w:r>
      <w:r w:rsidR="007269A4" w:rsidRPr="00CE199E">
        <w:rPr>
          <w:lang w:val="uk-UA"/>
        </w:rPr>
        <w:fldChar w:fldCharType="separate"/>
      </w:r>
      <w:r w:rsidR="009414FA" w:rsidRPr="00CE199E">
        <w:rPr>
          <w:b/>
          <w:bCs/>
          <w:sz w:val="24"/>
          <w:szCs w:val="24"/>
          <w:lang w:val="uk-UA"/>
        </w:rPr>
        <w:t xml:space="preserve">Рисунок </w:t>
      </w:r>
      <w:r w:rsidR="009414FA">
        <w:rPr>
          <w:b/>
          <w:bCs/>
          <w:noProof/>
          <w:sz w:val="24"/>
          <w:szCs w:val="24"/>
          <w:lang w:val="uk-UA"/>
        </w:rPr>
        <w:t>32</w:t>
      </w:r>
      <w:r w:rsidR="007269A4" w:rsidRPr="00CE199E">
        <w:rPr>
          <w:lang w:val="uk-UA"/>
        </w:rPr>
        <w:fldChar w:fldCharType="end"/>
      </w:r>
      <w:r w:rsidRPr="00CE199E">
        <w:rPr>
          <w:lang w:val="uk-UA"/>
        </w:rPr>
        <w:t>).</w:t>
      </w:r>
    </w:p>
    <w:p w14:paraId="2559065E" w14:textId="77777777" w:rsidR="000636C5" w:rsidRPr="00CE199E" w:rsidRDefault="000636C5" w:rsidP="009B3F1A">
      <w:pPr>
        <w:keepNext/>
        <w:spacing w:line="240" w:lineRule="auto"/>
        <w:ind w:firstLine="0"/>
        <w:rPr>
          <w:lang w:val="uk-UA"/>
        </w:rPr>
      </w:pPr>
      <w:r w:rsidRPr="00CE199E">
        <w:rPr>
          <w:noProof/>
          <w:lang w:val="uk-UA" w:eastAsia="uk-UA"/>
        </w:rPr>
        <w:drawing>
          <wp:inline distT="0" distB="0" distL="0" distR="0" wp14:anchorId="3C4346D0" wp14:editId="144D25BD">
            <wp:extent cx="6120765" cy="1310640"/>
            <wp:effectExtent l="19050" t="19050" r="13335" b="22860"/>
            <wp:docPr id="486" name="Рисунок 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6120765" cy="1310640"/>
                    </a:xfrm>
                    <a:prstGeom prst="rect">
                      <a:avLst/>
                    </a:prstGeom>
                    <a:noFill/>
                    <a:ln>
                      <a:solidFill>
                        <a:schemeClr val="accent1"/>
                      </a:solidFill>
                    </a:ln>
                  </pic:spPr>
                </pic:pic>
              </a:graphicData>
            </a:graphic>
          </wp:inline>
        </w:drawing>
      </w:r>
    </w:p>
    <w:p w14:paraId="668A27B0" w14:textId="2654B397" w:rsidR="00B4541E" w:rsidRPr="00CE199E" w:rsidRDefault="000636C5" w:rsidP="007269A4">
      <w:pPr>
        <w:pStyle w:val="a7"/>
        <w:spacing w:before="120"/>
        <w:rPr>
          <w:b/>
          <w:bCs/>
          <w:sz w:val="24"/>
          <w:szCs w:val="24"/>
          <w:lang w:val="uk-UA"/>
        </w:rPr>
      </w:pPr>
      <w:bookmarkStart w:id="251" w:name="_Ref104887493"/>
      <w:bookmarkStart w:id="252" w:name="_Ref104385261"/>
      <w:bookmarkStart w:id="253" w:name="_Toc104391413"/>
      <w:bookmarkStart w:id="254" w:name="_Toc192240225"/>
      <w:r w:rsidRPr="00CE199E">
        <w:rPr>
          <w:b/>
          <w:bCs/>
          <w:sz w:val="24"/>
          <w:szCs w:val="24"/>
          <w:lang w:val="uk-UA"/>
        </w:rPr>
        <w:t xml:space="preserve">Рисунок </w:t>
      </w:r>
      <w:r w:rsidRPr="00CE199E">
        <w:rPr>
          <w:b/>
          <w:bCs/>
          <w:sz w:val="24"/>
          <w:szCs w:val="24"/>
          <w:lang w:val="uk-UA"/>
        </w:rPr>
        <w:fldChar w:fldCharType="begin"/>
      </w:r>
      <w:r w:rsidRPr="00CE199E">
        <w:rPr>
          <w:b/>
          <w:bCs/>
          <w:sz w:val="24"/>
          <w:szCs w:val="24"/>
          <w:lang w:val="uk-UA"/>
        </w:rPr>
        <w:instrText xml:space="preserve"> SEQ Рисунок \* ARABIC </w:instrText>
      </w:r>
      <w:r w:rsidRPr="00CE199E">
        <w:rPr>
          <w:b/>
          <w:bCs/>
          <w:sz w:val="24"/>
          <w:szCs w:val="24"/>
          <w:lang w:val="uk-UA"/>
        </w:rPr>
        <w:fldChar w:fldCharType="separate"/>
      </w:r>
      <w:r w:rsidR="009414FA">
        <w:rPr>
          <w:b/>
          <w:bCs/>
          <w:noProof/>
          <w:sz w:val="24"/>
          <w:szCs w:val="24"/>
          <w:lang w:val="uk-UA"/>
        </w:rPr>
        <w:t>33</w:t>
      </w:r>
      <w:r w:rsidRPr="00CE199E">
        <w:rPr>
          <w:b/>
          <w:bCs/>
          <w:sz w:val="24"/>
          <w:szCs w:val="24"/>
          <w:lang w:val="uk-UA"/>
        </w:rPr>
        <w:fldChar w:fldCharType="end"/>
      </w:r>
      <w:bookmarkEnd w:id="251"/>
      <w:r w:rsidRPr="00CE199E">
        <w:rPr>
          <w:b/>
          <w:bCs/>
          <w:sz w:val="24"/>
          <w:szCs w:val="24"/>
          <w:lang w:val="uk-UA"/>
        </w:rPr>
        <w:t>. Пункт меню «Довідники»</w:t>
      </w:r>
      <w:bookmarkEnd w:id="252"/>
      <w:bookmarkEnd w:id="253"/>
      <w:bookmarkEnd w:id="254"/>
    </w:p>
    <w:p w14:paraId="4193DEB0" w14:textId="0D4B975B" w:rsidR="00014968" w:rsidRPr="00CE199E" w:rsidRDefault="00014968" w:rsidP="005D57FE">
      <w:pPr>
        <w:pStyle w:val="3"/>
        <w:spacing w:before="360" w:after="120"/>
        <w:ind w:left="1417"/>
        <w:rPr>
          <w:rFonts w:cs="Times New Roman"/>
          <w:i w:val="0"/>
          <w:iCs/>
          <w:szCs w:val="26"/>
        </w:rPr>
      </w:pPr>
      <w:bookmarkStart w:id="255" w:name="_Toc192251846"/>
      <w:r w:rsidRPr="00CE199E">
        <w:rPr>
          <w:i w:val="0"/>
          <w:iCs/>
          <w:szCs w:val="26"/>
        </w:rPr>
        <w:t>Довідник «Номенклатура»</w:t>
      </w:r>
      <w:bookmarkEnd w:id="255"/>
    </w:p>
    <w:p w14:paraId="4CE4E88B" w14:textId="343DF0CA" w:rsidR="00DD615E" w:rsidRPr="00CE199E" w:rsidRDefault="00DD615E" w:rsidP="007269A4">
      <w:pPr>
        <w:pStyle w:val="ab"/>
        <w:spacing w:before="120" w:beforeAutospacing="0" w:after="120" w:afterAutospacing="0"/>
        <w:ind w:firstLine="567"/>
        <w:rPr>
          <w:sz w:val="26"/>
          <w:szCs w:val="26"/>
          <w:lang w:val="uk-UA"/>
        </w:rPr>
      </w:pPr>
      <w:r w:rsidRPr="00CE199E">
        <w:rPr>
          <w:sz w:val="26"/>
          <w:szCs w:val="26"/>
          <w:lang w:val="uk-UA"/>
        </w:rPr>
        <w:t>Згідно з законодавством України</w:t>
      </w:r>
      <w:r w:rsidR="0091754C" w:rsidRPr="00CE199E">
        <w:rPr>
          <w:sz w:val="26"/>
          <w:szCs w:val="26"/>
          <w:lang w:val="uk-UA"/>
        </w:rPr>
        <w:t xml:space="preserve"> (п. 11 ст. 3 Закону України від 06 липня 1995 року №265/95-ВР «Про застосування реєстраторів розрахункових операцій у сфері торгівлі, громадського харчування та послуг»)</w:t>
      </w:r>
      <w:r w:rsidRPr="00CE199E">
        <w:rPr>
          <w:sz w:val="26"/>
          <w:szCs w:val="26"/>
          <w:lang w:val="uk-UA"/>
        </w:rPr>
        <w:t xml:space="preserve"> для продажу товарів</w:t>
      </w:r>
      <w:r w:rsidR="00852978" w:rsidRPr="00CE199E">
        <w:rPr>
          <w:sz w:val="26"/>
          <w:szCs w:val="26"/>
          <w:lang w:val="uk-UA"/>
        </w:rPr>
        <w:t>/послуг</w:t>
      </w:r>
      <w:r w:rsidRPr="00CE199E">
        <w:rPr>
          <w:sz w:val="26"/>
          <w:szCs w:val="26"/>
          <w:lang w:val="uk-UA"/>
        </w:rPr>
        <w:t xml:space="preserve"> необхідно запрограмувати найменування всіх товарів і послуг, ціни на них, а в разі продажу підакцизних товарів — також кодів товарної підкатегорії згідно з УКТ ЗЕД</w:t>
      </w:r>
      <w:r w:rsidR="00AF73A6" w:rsidRPr="00CE199E">
        <w:rPr>
          <w:sz w:val="26"/>
          <w:szCs w:val="26"/>
          <w:lang w:val="uk-UA"/>
        </w:rPr>
        <w:t xml:space="preserve"> (</w:t>
      </w:r>
      <w:r w:rsidR="003944FA" w:rsidRPr="00CE199E">
        <w:rPr>
          <w:sz w:val="26"/>
          <w:szCs w:val="26"/>
          <w:lang w:val="uk-UA"/>
        </w:rPr>
        <w:t>відповідно до</w:t>
      </w:r>
      <w:r w:rsidR="00AF73A6" w:rsidRPr="00CE199E">
        <w:rPr>
          <w:sz w:val="26"/>
          <w:szCs w:val="26"/>
          <w:lang w:val="uk-UA"/>
        </w:rPr>
        <w:t xml:space="preserve"> Закон</w:t>
      </w:r>
      <w:r w:rsidR="003944FA" w:rsidRPr="00CE199E">
        <w:rPr>
          <w:sz w:val="26"/>
          <w:szCs w:val="26"/>
          <w:lang w:val="uk-UA"/>
        </w:rPr>
        <w:t>у</w:t>
      </w:r>
      <w:r w:rsidR="00AF73A6" w:rsidRPr="00CE199E">
        <w:rPr>
          <w:sz w:val="26"/>
          <w:szCs w:val="26"/>
          <w:lang w:val="uk-UA"/>
        </w:rPr>
        <w:t xml:space="preserve"> України від 04 червня 2020 року №674-IX «Про Митний тариф України»)</w:t>
      </w:r>
      <w:r w:rsidRPr="00CE199E">
        <w:rPr>
          <w:sz w:val="26"/>
          <w:szCs w:val="26"/>
          <w:lang w:val="uk-UA"/>
        </w:rPr>
        <w:t xml:space="preserve">, для цього необхідно заповнити довідник «Номенклатура». </w:t>
      </w:r>
    </w:p>
    <w:p w14:paraId="7B62662B" w14:textId="0D4173DB" w:rsidR="00B370CC" w:rsidRDefault="00B370CC" w:rsidP="007269A4">
      <w:pPr>
        <w:pStyle w:val="ab"/>
        <w:spacing w:before="120" w:beforeAutospacing="0" w:after="120" w:afterAutospacing="0"/>
        <w:ind w:firstLine="567"/>
        <w:rPr>
          <w:sz w:val="26"/>
          <w:szCs w:val="26"/>
          <w:lang w:val="uk-UA"/>
        </w:rPr>
      </w:pPr>
      <w:r w:rsidRPr="00CE199E">
        <w:rPr>
          <w:sz w:val="26"/>
          <w:szCs w:val="26"/>
          <w:lang w:val="uk-UA"/>
        </w:rPr>
        <w:t>Щоб відкрити довідник «Номенклатура», оберіть пункт меню «Довідники – Номенклатура»</w:t>
      </w:r>
      <w:r w:rsidR="000A42DF" w:rsidRPr="00CE199E">
        <w:rPr>
          <w:sz w:val="26"/>
          <w:szCs w:val="26"/>
          <w:lang w:val="uk-UA"/>
        </w:rPr>
        <w:t xml:space="preserve"> (</w:t>
      </w:r>
      <w:r w:rsidR="007269A4" w:rsidRPr="00CE199E">
        <w:rPr>
          <w:sz w:val="26"/>
          <w:szCs w:val="26"/>
          <w:lang w:val="uk-UA"/>
        </w:rPr>
        <w:fldChar w:fldCharType="begin"/>
      </w:r>
      <w:r w:rsidR="007269A4" w:rsidRPr="00CE199E">
        <w:rPr>
          <w:sz w:val="26"/>
          <w:szCs w:val="26"/>
          <w:lang w:val="uk-UA"/>
        </w:rPr>
        <w:instrText xml:space="preserve"> REF _Ref104887493 \h </w:instrText>
      </w:r>
      <w:r w:rsidR="007269A4" w:rsidRPr="00CE199E">
        <w:rPr>
          <w:sz w:val="26"/>
          <w:szCs w:val="26"/>
          <w:lang w:val="uk-UA"/>
        </w:rPr>
      </w:r>
      <w:r w:rsidR="007269A4" w:rsidRPr="00CE199E">
        <w:rPr>
          <w:sz w:val="26"/>
          <w:szCs w:val="26"/>
          <w:lang w:val="uk-UA"/>
        </w:rPr>
        <w:fldChar w:fldCharType="separate"/>
      </w:r>
      <w:r w:rsidR="009414FA" w:rsidRPr="00CE199E">
        <w:rPr>
          <w:b/>
          <w:bCs/>
          <w:lang w:val="uk-UA"/>
        </w:rPr>
        <w:t xml:space="preserve">Рисунок </w:t>
      </w:r>
      <w:r w:rsidR="009414FA">
        <w:rPr>
          <w:b/>
          <w:bCs/>
          <w:noProof/>
          <w:lang w:val="uk-UA"/>
        </w:rPr>
        <w:t>33</w:t>
      </w:r>
      <w:r w:rsidR="007269A4" w:rsidRPr="00CE199E">
        <w:rPr>
          <w:sz w:val="26"/>
          <w:szCs w:val="26"/>
          <w:lang w:val="uk-UA"/>
        </w:rPr>
        <w:fldChar w:fldCharType="end"/>
      </w:r>
      <w:r w:rsidRPr="00CE199E">
        <w:rPr>
          <w:sz w:val="26"/>
          <w:szCs w:val="26"/>
          <w:lang w:val="uk-UA"/>
        </w:rPr>
        <w:t>)</w:t>
      </w:r>
      <w:r w:rsidR="00011C41" w:rsidRPr="00CE199E">
        <w:rPr>
          <w:sz w:val="26"/>
          <w:szCs w:val="26"/>
          <w:lang w:val="uk-UA"/>
        </w:rPr>
        <w:t>.</w:t>
      </w:r>
    </w:p>
    <w:p w14:paraId="34245FDD" w14:textId="77777777" w:rsidR="005D57FE" w:rsidRPr="00CE199E" w:rsidRDefault="005D57FE" w:rsidP="007269A4">
      <w:pPr>
        <w:pStyle w:val="ab"/>
        <w:spacing w:before="120" w:beforeAutospacing="0" w:after="120" w:afterAutospacing="0"/>
        <w:ind w:firstLine="567"/>
        <w:rPr>
          <w:sz w:val="26"/>
          <w:szCs w:val="26"/>
          <w:lang w:val="uk-UA"/>
        </w:rPr>
      </w:pPr>
    </w:p>
    <w:p w14:paraId="12764704" w14:textId="47268322" w:rsidR="00011C41" w:rsidRPr="00CE199E" w:rsidRDefault="00011C41" w:rsidP="007269A4">
      <w:pPr>
        <w:pStyle w:val="ab"/>
        <w:spacing w:before="120" w:beforeAutospacing="0" w:after="120" w:afterAutospacing="0"/>
        <w:ind w:firstLine="567"/>
        <w:rPr>
          <w:sz w:val="26"/>
          <w:szCs w:val="26"/>
          <w:lang w:val="uk-UA"/>
        </w:rPr>
      </w:pPr>
      <w:r w:rsidRPr="00CE199E">
        <w:rPr>
          <w:sz w:val="26"/>
          <w:szCs w:val="26"/>
          <w:lang w:val="uk-UA"/>
        </w:rPr>
        <w:t>Відкриється вікно довідника «Номенклатура» (</w:t>
      </w:r>
      <w:r w:rsidR="000A42DF" w:rsidRPr="00CE199E">
        <w:rPr>
          <w:sz w:val="26"/>
          <w:szCs w:val="26"/>
          <w:lang w:val="uk-UA"/>
        </w:rPr>
        <w:fldChar w:fldCharType="begin"/>
      </w:r>
      <w:r w:rsidR="000A42DF" w:rsidRPr="00CE199E">
        <w:rPr>
          <w:sz w:val="26"/>
          <w:szCs w:val="26"/>
          <w:lang w:val="uk-UA"/>
        </w:rPr>
        <w:instrText xml:space="preserve"> REF _Ref104887517 \h </w:instrText>
      </w:r>
      <w:r w:rsidR="000A42DF" w:rsidRPr="00CE199E">
        <w:rPr>
          <w:sz w:val="26"/>
          <w:szCs w:val="26"/>
          <w:lang w:val="uk-UA"/>
        </w:rPr>
      </w:r>
      <w:r w:rsidR="000A42DF" w:rsidRPr="00CE199E">
        <w:rPr>
          <w:sz w:val="26"/>
          <w:szCs w:val="26"/>
          <w:lang w:val="uk-UA"/>
        </w:rPr>
        <w:fldChar w:fldCharType="separate"/>
      </w:r>
      <w:r w:rsidR="009414FA" w:rsidRPr="00CE199E">
        <w:rPr>
          <w:b/>
          <w:bCs/>
          <w:lang w:val="uk-UA"/>
        </w:rPr>
        <w:t xml:space="preserve">Рисунок </w:t>
      </w:r>
      <w:r w:rsidR="009414FA">
        <w:rPr>
          <w:b/>
          <w:bCs/>
          <w:noProof/>
          <w:lang w:val="uk-UA"/>
        </w:rPr>
        <w:t>34</w:t>
      </w:r>
      <w:r w:rsidR="000A42DF" w:rsidRPr="00CE199E">
        <w:rPr>
          <w:sz w:val="26"/>
          <w:szCs w:val="26"/>
          <w:lang w:val="uk-UA"/>
        </w:rPr>
        <w:fldChar w:fldCharType="end"/>
      </w:r>
      <w:r w:rsidRPr="00CE199E">
        <w:rPr>
          <w:sz w:val="26"/>
          <w:szCs w:val="26"/>
          <w:lang w:val="uk-UA"/>
        </w:rPr>
        <w:t>).</w:t>
      </w:r>
    </w:p>
    <w:p w14:paraId="3429364E" w14:textId="15D5F927" w:rsidR="00795844" w:rsidRPr="00CE199E" w:rsidRDefault="00795844" w:rsidP="009B3F1A">
      <w:pPr>
        <w:ind w:firstLine="0"/>
        <w:rPr>
          <w:lang w:val="uk-UA"/>
        </w:rPr>
      </w:pPr>
      <w:r w:rsidRPr="00CE199E">
        <w:rPr>
          <w:b/>
          <w:bCs/>
          <w:lang w:val="uk-UA"/>
        </w:rPr>
        <w:t>Важливо!</w:t>
      </w:r>
      <w:r w:rsidRPr="00CE199E">
        <w:rPr>
          <w:lang w:val="uk-UA"/>
        </w:rPr>
        <w:t xml:space="preserve"> При першому відкритті ПЗ ПРРО довідник «Номенклатура» не м</w:t>
      </w:r>
      <w:r w:rsidRPr="00CE199E">
        <w:rPr>
          <w:szCs w:val="26"/>
          <w:lang w:val="uk-UA"/>
        </w:rPr>
        <w:t xml:space="preserve">істить </w:t>
      </w:r>
      <w:r w:rsidR="00852978" w:rsidRPr="00CE199E">
        <w:rPr>
          <w:lang w:val="uk-UA"/>
        </w:rPr>
        <w:t>номенклатурних</w:t>
      </w:r>
      <w:r w:rsidRPr="00CE199E">
        <w:rPr>
          <w:lang w:val="uk-UA"/>
        </w:rPr>
        <w:t xml:space="preserve"> позицій.</w:t>
      </w:r>
    </w:p>
    <w:p w14:paraId="665EA051" w14:textId="3A4D5B6A" w:rsidR="008E126B" w:rsidRPr="00CE199E" w:rsidRDefault="00AF73A6" w:rsidP="009B3F1A">
      <w:pPr>
        <w:pStyle w:val="ab"/>
        <w:keepNext/>
        <w:spacing w:before="120" w:beforeAutospacing="0" w:after="120" w:afterAutospacing="0" w:line="240" w:lineRule="auto"/>
        <w:ind w:firstLine="0"/>
        <w:jc w:val="center"/>
        <w:rPr>
          <w:lang w:val="uk-UA"/>
        </w:rPr>
      </w:pPr>
      <w:r w:rsidRPr="00CE199E">
        <w:rPr>
          <w:noProof/>
          <w:lang w:val="uk-UA"/>
        </w:rPr>
        <w:drawing>
          <wp:inline distT="0" distB="0" distL="0" distR="0" wp14:anchorId="2ECCE99B" wp14:editId="30610F33">
            <wp:extent cx="6120765" cy="3615055"/>
            <wp:effectExtent l="19050" t="19050" r="13335" b="23495"/>
            <wp:docPr id="487" name="Рисунок 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6120765" cy="3615055"/>
                    </a:xfrm>
                    <a:prstGeom prst="rect">
                      <a:avLst/>
                    </a:prstGeom>
                    <a:ln>
                      <a:solidFill>
                        <a:schemeClr val="accent1"/>
                      </a:solidFill>
                    </a:ln>
                  </pic:spPr>
                </pic:pic>
              </a:graphicData>
            </a:graphic>
          </wp:inline>
        </w:drawing>
      </w:r>
    </w:p>
    <w:p w14:paraId="18E54B03" w14:textId="7A220E64" w:rsidR="008E126B" w:rsidRPr="00CE199E" w:rsidRDefault="008E126B" w:rsidP="00C74897">
      <w:pPr>
        <w:pStyle w:val="a7"/>
        <w:spacing w:before="120" w:after="240"/>
        <w:rPr>
          <w:b/>
          <w:bCs/>
          <w:sz w:val="24"/>
          <w:szCs w:val="24"/>
          <w:lang w:val="uk-UA"/>
        </w:rPr>
      </w:pPr>
      <w:bookmarkStart w:id="256" w:name="_Ref104887517"/>
      <w:bookmarkStart w:id="257" w:name="_Ref102487472"/>
      <w:bookmarkStart w:id="258" w:name="_Toc104391414"/>
      <w:bookmarkStart w:id="259" w:name="_Toc192240226"/>
      <w:r w:rsidRPr="00CE199E">
        <w:rPr>
          <w:b/>
          <w:bCs/>
          <w:sz w:val="24"/>
          <w:szCs w:val="24"/>
          <w:lang w:val="uk-UA"/>
        </w:rPr>
        <w:t xml:space="preserve">Рисунок </w:t>
      </w:r>
      <w:r w:rsidRPr="00CE199E">
        <w:rPr>
          <w:b/>
          <w:bCs/>
          <w:sz w:val="24"/>
          <w:szCs w:val="24"/>
          <w:lang w:val="uk-UA"/>
        </w:rPr>
        <w:fldChar w:fldCharType="begin"/>
      </w:r>
      <w:r w:rsidRPr="00CE199E">
        <w:rPr>
          <w:b/>
          <w:bCs/>
          <w:sz w:val="24"/>
          <w:szCs w:val="24"/>
          <w:lang w:val="uk-UA"/>
        </w:rPr>
        <w:instrText xml:space="preserve"> SEQ Рисунок \* ARABIC </w:instrText>
      </w:r>
      <w:r w:rsidRPr="00CE199E">
        <w:rPr>
          <w:b/>
          <w:bCs/>
          <w:sz w:val="24"/>
          <w:szCs w:val="24"/>
          <w:lang w:val="uk-UA"/>
        </w:rPr>
        <w:fldChar w:fldCharType="separate"/>
      </w:r>
      <w:r w:rsidR="009414FA">
        <w:rPr>
          <w:b/>
          <w:bCs/>
          <w:noProof/>
          <w:sz w:val="24"/>
          <w:szCs w:val="24"/>
          <w:lang w:val="uk-UA"/>
        </w:rPr>
        <w:t>34</w:t>
      </w:r>
      <w:r w:rsidRPr="00CE199E">
        <w:rPr>
          <w:b/>
          <w:bCs/>
          <w:sz w:val="24"/>
          <w:szCs w:val="24"/>
          <w:lang w:val="uk-UA"/>
        </w:rPr>
        <w:fldChar w:fldCharType="end"/>
      </w:r>
      <w:bookmarkEnd w:id="256"/>
      <w:r w:rsidRPr="00CE199E">
        <w:rPr>
          <w:b/>
          <w:bCs/>
          <w:sz w:val="24"/>
          <w:szCs w:val="24"/>
          <w:lang w:val="uk-UA"/>
        </w:rPr>
        <w:t>. Вікно довідника «Номенклатура»</w:t>
      </w:r>
      <w:bookmarkEnd w:id="257"/>
      <w:bookmarkEnd w:id="258"/>
      <w:bookmarkEnd w:id="259"/>
    </w:p>
    <w:p w14:paraId="5E2574DB" w14:textId="70FA76A1" w:rsidR="00070BE2" w:rsidRPr="00CE199E" w:rsidRDefault="0049296C" w:rsidP="00C74897">
      <w:pPr>
        <w:pStyle w:val="ab"/>
        <w:spacing w:before="240" w:beforeAutospacing="0" w:after="120" w:afterAutospacing="0"/>
        <w:ind w:firstLine="567"/>
        <w:rPr>
          <w:sz w:val="26"/>
          <w:szCs w:val="26"/>
          <w:lang w:val="uk-UA"/>
        </w:rPr>
      </w:pPr>
      <w:r w:rsidRPr="00CE199E">
        <w:rPr>
          <w:sz w:val="26"/>
          <w:szCs w:val="26"/>
          <w:lang w:val="uk-UA"/>
        </w:rPr>
        <w:t xml:space="preserve">Вікно довідника </w:t>
      </w:r>
      <w:r w:rsidR="00070BE2" w:rsidRPr="00CE199E">
        <w:rPr>
          <w:sz w:val="26"/>
          <w:szCs w:val="26"/>
          <w:lang w:val="uk-UA"/>
        </w:rPr>
        <w:t xml:space="preserve">«Номенклатура» </w:t>
      </w:r>
      <w:r w:rsidRPr="00CE199E">
        <w:rPr>
          <w:sz w:val="26"/>
          <w:szCs w:val="26"/>
          <w:lang w:val="uk-UA"/>
        </w:rPr>
        <w:t>містить такі елементи:</w:t>
      </w:r>
    </w:p>
    <w:p w14:paraId="5BE71268" w14:textId="6CF37821" w:rsidR="00070BE2" w:rsidRPr="00CE199E" w:rsidRDefault="0049296C" w:rsidP="000F0605">
      <w:pPr>
        <w:pStyle w:val="ab"/>
        <w:numPr>
          <w:ilvl w:val="0"/>
          <w:numId w:val="39"/>
        </w:numPr>
        <w:spacing w:before="120" w:beforeAutospacing="0" w:after="60" w:afterAutospacing="0"/>
        <w:ind w:left="924" w:hanging="357"/>
        <w:rPr>
          <w:sz w:val="26"/>
          <w:szCs w:val="26"/>
          <w:lang w:val="uk-UA"/>
        </w:rPr>
      </w:pPr>
      <w:r w:rsidRPr="00CE199E">
        <w:rPr>
          <w:sz w:val="26"/>
          <w:szCs w:val="26"/>
          <w:lang w:val="uk-UA"/>
        </w:rPr>
        <w:t>Поле пошуку номенклатурних позицій за їх параметрами.</w:t>
      </w:r>
    </w:p>
    <w:p w14:paraId="53548685" w14:textId="5C1983FB" w:rsidR="0049296C" w:rsidRPr="00CE199E" w:rsidRDefault="0049296C" w:rsidP="000F0605">
      <w:pPr>
        <w:pStyle w:val="ab"/>
        <w:numPr>
          <w:ilvl w:val="0"/>
          <w:numId w:val="39"/>
        </w:numPr>
        <w:spacing w:before="60" w:beforeAutospacing="0" w:after="60" w:afterAutospacing="0"/>
        <w:ind w:left="924" w:hanging="357"/>
        <w:rPr>
          <w:sz w:val="26"/>
          <w:szCs w:val="26"/>
          <w:lang w:val="uk-UA"/>
        </w:rPr>
      </w:pPr>
      <w:r w:rsidRPr="00CE199E">
        <w:rPr>
          <w:sz w:val="26"/>
          <w:szCs w:val="26"/>
          <w:lang w:val="uk-UA"/>
        </w:rPr>
        <w:t>Кнопки керування вмістом довідника, за допомогою яких можна виконувати: імпорт та експорт даних у/із довідника</w:t>
      </w:r>
      <w:r w:rsidR="000C5444" w:rsidRPr="00CE199E">
        <w:rPr>
          <w:sz w:val="26"/>
          <w:szCs w:val="26"/>
          <w:lang w:val="uk-UA"/>
        </w:rPr>
        <w:t xml:space="preserve"> у форматі *.</w:t>
      </w:r>
      <w:proofErr w:type="spellStart"/>
      <w:r w:rsidR="000C5444" w:rsidRPr="00CE199E">
        <w:rPr>
          <w:sz w:val="26"/>
          <w:szCs w:val="26"/>
          <w:lang w:val="uk-UA"/>
        </w:rPr>
        <w:t>csv</w:t>
      </w:r>
      <w:proofErr w:type="spellEnd"/>
      <w:r w:rsidRPr="00CE199E">
        <w:rPr>
          <w:sz w:val="26"/>
          <w:szCs w:val="26"/>
          <w:lang w:val="uk-UA"/>
        </w:rPr>
        <w:t>, додавання нової номенклатури та створення нових груп номенклатур</w:t>
      </w:r>
      <w:r w:rsidR="00AF5295" w:rsidRPr="00CE199E">
        <w:rPr>
          <w:sz w:val="26"/>
          <w:szCs w:val="26"/>
          <w:lang w:val="uk-UA"/>
        </w:rPr>
        <w:t>и</w:t>
      </w:r>
      <w:r w:rsidR="00694E58" w:rsidRPr="00CE199E">
        <w:rPr>
          <w:sz w:val="26"/>
          <w:szCs w:val="26"/>
          <w:lang w:val="uk-UA"/>
        </w:rPr>
        <w:t xml:space="preserve"> (дивіться розділи </w:t>
      </w:r>
      <w:hyperlink w:anchor="_Імпорт_номенклатури" w:history="1">
        <w:r w:rsidR="00694E58" w:rsidRPr="00CE199E">
          <w:rPr>
            <w:rStyle w:val="a3"/>
            <w:sz w:val="26"/>
            <w:szCs w:val="26"/>
            <w:lang w:val="uk-UA"/>
          </w:rPr>
          <w:t>3.7.1.4</w:t>
        </w:r>
      </w:hyperlink>
      <w:r w:rsidR="00694E58" w:rsidRPr="00CE199E">
        <w:rPr>
          <w:sz w:val="26"/>
          <w:szCs w:val="26"/>
          <w:lang w:val="uk-UA"/>
        </w:rPr>
        <w:t xml:space="preserve">. «Імпорт номенклатури», </w:t>
      </w:r>
      <w:hyperlink w:anchor="_Експорт_номенклатури" w:history="1">
        <w:r w:rsidR="00694E58" w:rsidRPr="00CE199E">
          <w:rPr>
            <w:rStyle w:val="a3"/>
            <w:sz w:val="26"/>
            <w:szCs w:val="26"/>
            <w:lang w:val="uk-UA"/>
          </w:rPr>
          <w:t>3.7.1.5</w:t>
        </w:r>
      </w:hyperlink>
      <w:r w:rsidR="00694E58" w:rsidRPr="00CE199E">
        <w:rPr>
          <w:sz w:val="26"/>
          <w:szCs w:val="26"/>
          <w:lang w:val="uk-UA"/>
        </w:rPr>
        <w:t xml:space="preserve">. «Експорт номенклатури», </w:t>
      </w:r>
      <w:hyperlink w:anchor="_Додавання_номенклатури" w:history="1">
        <w:r w:rsidR="00694E58" w:rsidRPr="00CE199E">
          <w:rPr>
            <w:rStyle w:val="a3"/>
            <w:sz w:val="26"/>
            <w:szCs w:val="26"/>
            <w:lang w:val="uk-UA"/>
          </w:rPr>
          <w:t>3.7.1.1</w:t>
        </w:r>
      </w:hyperlink>
      <w:r w:rsidR="00694E58" w:rsidRPr="00CE199E">
        <w:rPr>
          <w:sz w:val="26"/>
          <w:szCs w:val="26"/>
          <w:lang w:val="uk-UA"/>
        </w:rPr>
        <w:t>. «Додавання номенклатури»)</w:t>
      </w:r>
      <w:r w:rsidRPr="00CE199E">
        <w:rPr>
          <w:sz w:val="26"/>
          <w:szCs w:val="26"/>
          <w:lang w:val="uk-UA"/>
        </w:rPr>
        <w:t>.</w:t>
      </w:r>
    </w:p>
    <w:p w14:paraId="0C907360" w14:textId="59E9172A" w:rsidR="0049296C" w:rsidRPr="00CE199E" w:rsidRDefault="0049296C" w:rsidP="000F0605">
      <w:pPr>
        <w:pStyle w:val="ab"/>
        <w:numPr>
          <w:ilvl w:val="0"/>
          <w:numId w:val="39"/>
        </w:numPr>
        <w:spacing w:before="60" w:beforeAutospacing="0" w:after="60" w:afterAutospacing="0"/>
        <w:ind w:left="924" w:hanging="357"/>
        <w:rPr>
          <w:sz w:val="26"/>
          <w:szCs w:val="26"/>
          <w:lang w:val="uk-UA"/>
        </w:rPr>
      </w:pPr>
      <w:r w:rsidRPr="00CE199E">
        <w:rPr>
          <w:sz w:val="26"/>
          <w:szCs w:val="26"/>
          <w:lang w:val="uk-UA"/>
        </w:rPr>
        <w:t>Заголовок таблиці довідника. Заголовок містить іконки</w:t>
      </w:r>
      <w:r w:rsidR="00513EA2" w:rsidRPr="00CE199E">
        <w:rPr>
          <w:sz w:val="26"/>
          <w:szCs w:val="26"/>
          <w:lang w:val="uk-UA"/>
        </w:rPr>
        <w:t xml:space="preserve"> </w:t>
      </w:r>
      <w:r w:rsidR="00513EA2" w:rsidRPr="00CE199E">
        <w:rPr>
          <w:noProof/>
          <w:lang w:val="uk-UA"/>
        </w:rPr>
        <w:drawing>
          <wp:inline distT="0" distB="0" distL="0" distR="0" wp14:anchorId="5E02EC68" wp14:editId="6FD76750">
            <wp:extent cx="245047" cy="222770"/>
            <wp:effectExtent l="19050" t="19050" r="22225" b="25400"/>
            <wp:docPr id="488" name="Рисунок 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250623" cy="227839"/>
                    </a:xfrm>
                    <a:prstGeom prst="rect">
                      <a:avLst/>
                    </a:prstGeom>
                    <a:ln>
                      <a:solidFill>
                        <a:schemeClr val="accent1"/>
                      </a:solidFill>
                    </a:ln>
                  </pic:spPr>
                </pic:pic>
              </a:graphicData>
            </a:graphic>
          </wp:inline>
        </w:drawing>
      </w:r>
      <w:r w:rsidRPr="00CE199E">
        <w:rPr>
          <w:sz w:val="26"/>
          <w:szCs w:val="26"/>
          <w:lang w:val="uk-UA"/>
        </w:rPr>
        <w:t>, які дозволяють сортувати вміст таблиці у алфавітному порядку за значеннями певних колонок</w:t>
      </w:r>
      <w:r w:rsidR="00E23074" w:rsidRPr="00CE199E">
        <w:rPr>
          <w:sz w:val="26"/>
          <w:szCs w:val="26"/>
          <w:lang w:val="uk-UA"/>
        </w:rPr>
        <w:t xml:space="preserve"> (див. п. </w:t>
      </w:r>
      <w:hyperlink w:anchor="_Пошук,_сортування_та" w:history="1">
        <w:r w:rsidR="00E23074" w:rsidRPr="00CE199E">
          <w:rPr>
            <w:rStyle w:val="a3"/>
            <w:sz w:val="26"/>
            <w:szCs w:val="26"/>
            <w:lang w:val="uk-UA"/>
          </w:rPr>
          <w:t>3.7.1.2</w:t>
        </w:r>
      </w:hyperlink>
      <w:r w:rsidR="00E23074" w:rsidRPr="00CE199E">
        <w:rPr>
          <w:sz w:val="26"/>
          <w:szCs w:val="26"/>
          <w:lang w:val="uk-UA"/>
        </w:rPr>
        <w:t>. «Пошук, сортування та фільтри в довіднику номенклатури»)</w:t>
      </w:r>
      <w:r w:rsidRPr="00CE199E">
        <w:rPr>
          <w:sz w:val="26"/>
          <w:szCs w:val="26"/>
          <w:lang w:val="uk-UA"/>
        </w:rPr>
        <w:t>.</w:t>
      </w:r>
    </w:p>
    <w:p w14:paraId="32D72DA5" w14:textId="35FCE570" w:rsidR="00340CD7" w:rsidRPr="00CE199E" w:rsidRDefault="0026015E" w:rsidP="000F0605">
      <w:pPr>
        <w:pStyle w:val="ab"/>
        <w:numPr>
          <w:ilvl w:val="0"/>
          <w:numId w:val="39"/>
        </w:numPr>
        <w:spacing w:before="60" w:beforeAutospacing="0" w:after="60" w:afterAutospacing="0"/>
        <w:ind w:left="851" w:hanging="284"/>
        <w:rPr>
          <w:sz w:val="26"/>
          <w:szCs w:val="26"/>
          <w:lang w:val="uk-UA"/>
        </w:rPr>
      </w:pPr>
      <w:r w:rsidRPr="00CE199E">
        <w:rPr>
          <w:sz w:val="26"/>
          <w:szCs w:val="26"/>
          <w:lang w:val="uk-UA"/>
        </w:rPr>
        <w:t>Кнопка</w:t>
      </w:r>
      <w:r w:rsidR="000C5444" w:rsidRPr="00CE199E">
        <w:rPr>
          <w:sz w:val="26"/>
          <w:szCs w:val="26"/>
          <w:lang w:val="uk-UA"/>
        </w:rPr>
        <w:t xml:space="preserve"> </w:t>
      </w:r>
      <w:r w:rsidR="000C5444" w:rsidRPr="00CE199E">
        <w:rPr>
          <w:noProof/>
          <w:lang w:val="uk-UA"/>
        </w:rPr>
        <w:drawing>
          <wp:inline distT="0" distB="0" distL="0" distR="0" wp14:anchorId="20BD026B" wp14:editId="00D938A3">
            <wp:extent cx="285714" cy="295238"/>
            <wp:effectExtent l="19050" t="19050" r="19685" b="10160"/>
            <wp:docPr id="489" name="Рисунок 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285714" cy="295238"/>
                    </a:xfrm>
                    <a:prstGeom prst="rect">
                      <a:avLst/>
                    </a:prstGeom>
                    <a:ln>
                      <a:solidFill>
                        <a:schemeClr val="accent1"/>
                      </a:solidFill>
                    </a:ln>
                  </pic:spPr>
                </pic:pic>
              </a:graphicData>
            </a:graphic>
          </wp:inline>
        </w:drawing>
      </w:r>
      <w:r w:rsidR="000C5444" w:rsidRPr="00CE199E">
        <w:rPr>
          <w:sz w:val="26"/>
          <w:szCs w:val="26"/>
          <w:lang w:val="uk-UA"/>
        </w:rPr>
        <w:t xml:space="preserve"> для</w:t>
      </w:r>
      <w:r w:rsidRPr="00CE199E">
        <w:rPr>
          <w:sz w:val="26"/>
          <w:szCs w:val="26"/>
          <w:lang w:val="uk-UA"/>
        </w:rPr>
        <w:t xml:space="preserve"> </w:t>
      </w:r>
      <w:r w:rsidR="000C5444" w:rsidRPr="00CE199E">
        <w:rPr>
          <w:sz w:val="26"/>
          <w:szCs w:val="26"/>
          <w:lang w:val="uk-UA"/>
        </w:rPr>
        <w:t xml:space="preserve">налаштування структури табличного представлення інформації. За допомогою кнопки можна </w:t>
      </w:r>
      <w:r w:rsidRPr="00CE199E">
        <w:rPr>
          <w:sz w:val="26"/>
          <w:szCs w:val="26"/>
          <w:lang w:val="uk-UA"/>
        </w:rPr>
        <w:t>відобра</w:t>
      </w:r>
      <w:r w:rsidR="008A0BE3" w:rsidRPr="00CE199E">
        <w:rPr>
          <w:sz w:val="26"/>
          <w:szCs w:val="26"/>
          <w:lang w:val="uk-UA"/>
        </w:rPr>
        <w:t>зити</w:t>
      </w:r>
      <w:r w:rsidRPr="00CE199E">
        <w:rPr>
          <w:sz w:val="26"/>
          <w:szCs w:val="26"/>
          <w:lang w:val="uk-UA"/>
        </w:rPr>
        <w:t xml:space="preserve"> або приховати колонки таблиці</w:t>
      </w:r>
      <w:r w:rsidR="00340CD7" w:rsidRPr="00CE199E">
        <w:rPr>
          <w:sz w:val="26"/>
          <w:szCs w:val="26"/>
          <w:lang w:val="uk-UA"/>
        </w:rPr>
        <w:t>.</w:t>
      </w:r>
      <w:r w:rsidR="00166A48" w:rsidRPr="00CE199E">
        <w:rPr>
          <w:sz w:val="26"/>
          <w:szCs w:val="26"/>
          <w:lang w:val="uk-UA"/>
        </w:rPr>
        <w:t xml:space="preserve"> </w:t>
      </w:r>
      <w:r w:rsidR="00340CD7" w:rsidRPr="00CE199E">
        <w:rPr>
          <w:sz w:val="26"/>
          <w:szCs w:val="26"/>
          <w:lang w:val="uk-UA"/>
        </w:rPr>
        <w:t xml:space="preserve">Для цього натисніть </w:t>
      </w:r>
      <w:r w:rsidR="00EE22CB" w:rsidRPr="00CE199E">
        <w:rPr>
          <w:sz w:val="26"/>
          <w:szCs w:val="26"/>
          <w:lang w:val="uk-UA"/>
        </w:rPr>
        <w:t>кнопку</w:t>
      </w:r>
      <w:r w:rsidR="00340CD7" w:rsidRPr="00CE199E">
        <w:rPr>
          <w:sz w:val="26"/>
          <w:szCs w:val="26"/>
          <w:lang w:val="uk-UA"/>
        </w:rPr>
        <w:t xml:space="preserve"> </w:t>
      </w:r>
      <w:r w:rsidR="00340CD7" w:rsidRPr="00CE199E">
        <w:rPr>
          <w:noProof/>
          <w:lang w:val="uk-UA"/>
        </w:rPr>
        <w:drawing>
          <wp:inline distT="0" distB="0" distL="0" distR="0" wp14:anchorId="74CC71C4" wp14:editId="4CCFDE63">
            <wp:extent cx="285714" cy="295238"/>
            <wp:effectExtent l="19050" t="19050" r="19685" b="10160"/>
            <wp:docPr id="232" name="Рисунок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285714" cy="295238"/>
                    </a:xfrm>
                    <a:prstGeom prst="rect">
                      <a:avLst/>
                    </a:prstGeom>
                    <a:ln>
                      <a:solidFill>
                        <a:schemeClr val="accent1"/>
                      </a:solidFill>
                    </a:ln>
                  </pic:spPr>
                </pic:pic>
              </a:graphicData>
            </a:graphic>
          </wp:inline>
        </w:drawing>
      </w:r>
      <w:r w:rsidR="00340CD7" w:rsidRPr="00CE199E">
        <w:rPr>
          <w:sz w:val="26"/>
          <w:szCs w:val="26"/>
          <w:lang w:val="uk-UA"/>
        </w:rPr>
        <w:t xml:space="preserve"> та встановіть позначки біля назв колонок, які потрібно відобразити (</w:t>
      </w:r>
      <w:r w:rsidR="00C74897" w:rsidRPr="00CE199E">
        <w:rPr>
          <w:sz w:val="26"/>
          <w:szCs w:val="26"/>
          <w:lang w:val="uk-UA"/>
        </w:rPr>
        <w:fldChar w:fldCharType="begin"/>
      </w:r>
      <w:r w:rsidR="00C74897" w:rsidRPr="00CE199E">
        <w:rPr>
          <w:sz w:val="26"/>
          <w:szCs w:val="26"/>
          <w:lang w:val="uk-UA"/>
        </w:rPr>
        <w:instrText xml:space="preserve"> REF _Ref104887558 \h </w:instrText>
      </w:r>
      <w:r w:rsidR="00C74897" w:rsidRPr="00CE199E">
        <w:rPr>
          <w:sz w:val="26"/>
          <w:szCs w:val="26"/>
          <w:lang w:val="uk-UA"/>
        </w:rPr>
      </w:r>
      <w:r w:rsidR="00C74897" w:rsidRPr="00CE199E">
        <w:rPr>
          <w:sz w:val="26"/>
          <w:szCs w:val="26"/>
          <w:lang w:val="uk-UA"/>
        </w:rPr>
        <w:fldChar w:fldCharType="separate"/>
      </w:r>
      <w:r w:rsidR="009414FA" w:rsidRPr="00CE199E">
        <w:rPr>
          <w:b/>
          <w:bCs/>
          <w:lang w:val="uk-UA"/>
        </w:rPr>
        <w:t xml:space="preserve">Рисунок </w:t>
      </w:r>
      <w:r w:rsidR="009414FA">
        <w:rPr>
          <w:b/>
          <w:bCs/>
          <w:noProof/>
          <w:lang w:val="uk-UA"/>
        </w:rPr>
        <w:t>35</w:t>
      </w:r>
      <w:r w:rsidR="00C74897" w:rsidRPr="00CE199E">
        <w:rPr>
          <w:sz w:val="26"/>
          <w:szCs w:val="26"/>
          <w:lang w:val="uk-UA"/>
        </w:rPr>
        <w:fldChar w:fldCharType="end"/>
      </w:r>
      <w:r w:rsidR="00340CD7" w:rsidRPr="00CE199E">
        <w:rPr>
          <w:sz w:val="26"/>
          <w:szCs w:val="26"/>
          <w:lang w:val="uk-UA"/>
        </w:rPr>
        <w:t>):</w:t>
      </w:r>
    </w:p>
    <w:p w14:paraId="03FED435" w14:textId="3505CEC8" w:rsidR="00340CD7" w:rsidRPr="00CE199E" w:rsidRDefault="00340CD7" w:rsidP="009B3F1A">
      <w:pPr>
        <w:pStyle w:val="ab"/>
        <w:keepNext/>
        <w:spacing w:before="120" w:beforeAutospacing="0" w:after="120" w:afterAutospacing="0" w:line="240" w:lineRule="auto"/>
        <w:ind w:firstLine="0"/>
        <w:jc w:val="center"/>
        <w:rPr>
          <w:lang w:val="uk-UA"/>
        </w:rPr>
      </w:pPr>
      <w:r w:rsidRPr="00CE199E">
        <w:rPr>
          <w:noProof/>
          <w:lang w:val="uk-UA"/>
        </w:rPr>
        <w:lastRenderedPageBreak/>
        <w:drawing>
          <wp:inline distT="0" distB="0" distL="0" distR="0" wp14:anchorId="1BF838E3" wp14:editId="6F6CA5B4">
            <wp:extent cx="5766435" cy="2657980"/>
            <wp:effectExtent l="19050" t="19050" r="24765" b="28575"/>
            <wp:docPr id="490" name="Рисунок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782542" cy="2665404"/>
                    </a:xfrm>
                    <a:prstGeom prst="rect">
                      <a:avLst/>
                    </a:prstGeom>
                    <a:noFill/>
                    <a:ln>
                      <a:solidFill>
                        <a:schemeClr val="accent1"/>
                      </a:solidFill>
                    </a:ln>
                  </pic:spPr>
                </pic:pic>
              </a:graphicData>
            </a:graphic>
          </wp:inline>
        </w:drawing>
      </w:r>
    </w:p>
    <w:p w14:paraId="621FB0BF" w14:textId="32D9791E" w:rsidR="00340CD7" w:rsidRPr="00CE199E" w:rsidRDefault="00340CD7" w:rsidP="00340CD7">
      <w:pPr>
        <w:pStyle w:val="a7"/>
        <w:ind w:left="567"/>
        <w:rPr>
          <w:b/>
          <w:bCs/>
          <w:sz w:val="24"/>
          <w:szCs w:val="24"/>
          <w:lang w:val="uk-UA"/>
        </w:rPr>
      </w:pPr>
      <w:bookmarkStart w:id="260" w:name="_Ref104887558"/>
      <w:bookmarkStart w:id="261" w:name="_Ref102488492"/>
      <w:bookmarkStart w:id="262" w:name="_Toc104391415"/>
      <w:bookmarkStart w:id="263" w:name="_Toc192240227"/>
      <w:r w:rsidRPr="00CE199E">
        <w:rPr>
          <w:b/>
          <w:bCs/>
          <w:sz w:val="24"/>
          <w:szCs w:val="24"/>
          <w:lang w:val="uk-UA"/>
        </w:rPr>
        <w:t xml:space="preserve">Рисунок </w:t>
      </w:r>
      <w:r w:rsidRPr="00CE199E">
        <w:rPr>
          <w:b/>
          <w:bCs/>
          <w:sz w:val="24"/>
          <w:szCs w:val="24"/>
          <w:lang w:val="uk-UA"/>
        </w:rPr>
        <w:fldChar w:fldCharType="begin"/>
      </w:r>
      <w:r w:rsidRPr="00CE199E">
        <w:rPr>
          <w:b/>
          <w:bCs/>
          <w:sz w:val="24"/>
          <w:szCs w:val="24"/>
          <w:lang w:val="uk-UA"/>
        </w:rPr>
        <w:instrText xml:space="preserve"> SEQ Рисунок \* ARABIC </w:instrText>
      </w:r>
      <w:r w:rsidRPr="00CE199E">
        <w:rPr>
          <w:b/>
          <w:bCs/>
          <w:sz w:val="24"/>
          <w:szCs w:val="24"/>
          <w:lang w:val="uk-UA"/>
        </w:rPr>
        <w:fldChar w:fldCharType="separate"/>
      </w:r>
      <w:r w:rsidR="009414FA">
        <w:rPr>
          <w:b/>
          <w:bCs/>
          <w:noProof/>
          <w:sz w:val="24"/>
          <w:szCs w:val="24"/>
          <w:lang w:val="uk-UA"/>
        </w:rPr>
        <w:t>35</w:t>
      </w:r>
      <w:r w:rsidRPr="00CE199E">
        <w:rPr>
          <w:b/>
          <w:bCs/>
          <w:sz w:val="24"/>
          <w:szCs w:val="24"/>
          <w:lang w:val="uk-UA"/>
        </w:rPr>
        <w:fldChar w:fldCharType="end"/>
      </w:r>
      <w:bookmarkEnd w:id="260"/>
      <w:r w:rsidRPr="00CE199E">
        <w:rPr>
          <w:b/>
          <w:bCs/>
          <w:sz w:val="24"/>
          <w:szCs w:val="24"/>
          <w:lang w:val="uk-UA"/>
        </w:rPr>
        <w:t xml:space="preserve">. </w:t>
      </w:r>
      <w:r w:rsidR="00EE22CB" w:rsidRPr="00CE199E">
        <w:rPr>
          <w:b/>
          <w:bCs/>
          <w:sz w:val="24"/>
          <w:szCs w:val="24"/>
          <w:lang w:val="uk-UA"/>
        </w:rPr>
        <w:t>Кнопка для н</w:t>
      </w:r>
      <w:r w:rsidRPr="00CE199E">
        <w:rPr>
          <w:b/>
          <w:bCs/>
          <w:sz w:val="24"/>
          <w:szCs w:val="24"/>
          <w:lang w:val="uk-UA"/>
        </w:rPr>
        <w:t>алаштування відображення колонок довідника «Номенклатура»</w:t>
      </w:r>
      <w:bookmarkEnd w:id="261"/>
      <w:bookmarkEnd w:id="262"/>
      <w:bookmarkEnd w:id="263"/>
    </w:p>
    <w:p w14:paraId="7CC3D2E6" w14:textId="0A7B7F99" w:rsidR="006854B0" w:rsidRPr="00CE199E" w:rsidRDefault="006854B0" w:rsidP="004F4FC6">
      <w:pPr>
        <w:pStyle w:val="ab"/>
        <w:numPr>
          <w:ilvl w:val="0"/>
          <w:numId w:val="39"/>
        </w:numPr>
        <w:spacing w:before="240" w:beforeAutospacing="0" w:after="120" w:afterAutospacing="0"/>
        <w:ind w:left="924" w:hanging="357"/>
        <w:rPr>
          <w:sz w:val="26"/>
          <w:szCs w:val="26"/>
          <w:lang w:val="uk-UA"/>
        </w:rPr>
      </w:pPr>
      <w:r w:rsidRPr="00CE199E">
        <w:rPr>
          <w:sz w:val="26"/>
          <w:szCs w:val="26"/>
          <w:lang w:val="uk-UA"/>
        </w:rPr>
        <w:t xml:space="preserve">Фільтри для </w:t>
      </w:r>
      <w:r w:rsidR="000C5444" w:rsidRPr="00CE199E">
        <w:rPr>
          <w:sz w:val="26"/>
          <w:szCs w:val="26"/>
          <w:lang w:val="uk-UA"/>
        </w:rPr>
        <w:t xml:space="preserve">пошуку та сортування даних </w:t>
      </w:r>
      <w:r w:rsidRPr="00CE199E">
        <w:rPr>
          <w:sz w:val="26"/>
          <w:szCs w:val="26"/>
          <w:lang w:val="uk-UA"/>
        </w:rPr>
        <w:t>таблиці за певними колонками</w:t>
      </w:r>
      <w:r w:rsidR="000C5444" w:rsidRPr="00CE199E">
        <w:rPr>
          <w:sz w:val="26"/>
          <w:szCs w:val="26"/>
          <w:lang w:val="uk-UA"/>
        </w:rPr>
        <w:t xml:space="preserve"> (параметрами)</w:t>
      </w:r>
      <w:r w:rsidRPr="00CE199E">
        <w:rPr>
          <w:sz w:val="26"/>
          <w:szCs w:val="26"/>
          <w:lang w:val="uk-UA"/>
        </w:rPr>
        <w:t>.</w:t>
      </w:r>
    </w:p>
    <w:p w14:paraId="3F4D8D44" w14:textId="5F32525C" w:rsidR="006854B0" w:rsidRPr="00CE199E" w:rsidRDefault="006854B0" w:rsidP="000F0605">
      <w:pPr>
        <w:pStyle w:val="ab"/>
        <w:numPr>
          <w:ilvl w:val="0"/>
          <w:numId w:val="39"/>
        </w:numPr>
        <w:spacing w:before="60" w:beforeAutospacing="0" w:after="60" w:afterAutospacing="0"/>
        <w:ind w:left="924" w:hanging="357"/>
        <w:rPr>
          <w:sz w:val="26"/>
          <w:szCs w:val="26"/>
          <w:lang w:val="uk-UA"/>
        </w:rPr>
      </w:pPr>
      <w:r w:rsidRPr="00CE199E">
        <w:rPr>
          <w:sz w:val="26"/>
          <w:szCs w:val="26"/>
          <w:lang w:val="uk-UA"/>
        </w:rPr>
        <w:t>Рядки таблиці довідника, що містять інформацію про номенклатурні позиції.</w:t>
      </w:r>
    </w:p>
    <w:p w14:paraId="44F67315" w14:textId="40C6CDF2" w:rsidR="0052563C" w:rsidRPr="00CE199E" w:rsidRDefault="00053A40" w:rsidP="005166C8">
      <w:pPr>
        <w:pStyle w:val="ab"/>
        <w:spacing w:before="120" w:beforeAutospacing="0" w:after="120" w:afterAutospacing="0"/>
        <w:ind w:left="992" w:firstLine="0"/>
        <w:rPr>
          <w:sz w:val="26"/>
          <w:szCs w:val="26"/>
          <w:lang w:val="uk-UA"/>
        </w:rPr>
      </w:pPr>
      <w:r w:rsidRPr="00CE199E">
        <w:rPr>
          <w:sz w:val="26"/>
          <w:szCs w:val="26"/>
          <w:lang w:val="uk-UA"/>
        </w:rPr>
        <w:t>Довідник «Номенклатура» відображається у вигляді таблиці з колонками, в як</w:t>
      </w:r>
      <w:r w:rsidR="00572713" w:rsidRPr="00CE199E">
        <w:rPr>
          <w:sz w:val="26"/>
          <w:szCs w:val="26"/>
          <w:lang w:val="uk-UA"/>
        </w:rPr>
        <w:t>их</w:t>
      </w:r>
      <w:r w:rsidRPr="00CE199E">
        <w:rPr>
          <w:sz w:val="26"/>
          <w:szCs w:val="26"/>
          <w:lang w:val="uk-UA"/>
        </w:rPr>
        <w:t xml:space="preserve"> зазначені </w:t>
      </w:r>
      <w:r w:rsidR="00E4168D" w:rsidRPr="00CE199E">
        <w:rPr>
          <w:sz w:val="26"/>
          <w:szCs w:val="26"/>
          <w:lang w:val="uk-UA"/>
        </w:rPr>
        <w:t>реквізит</w:t>
      </w:r>
      <w:r w:rsidR="00572713" w:rsidRPr="00CE199E">
        <w:rPr>
          <w:sz w:val="26"/>
          <w:szCs w:val="26"/>
          <w:lang w:val="uk-UA"/>
        </w:rPr>
        <w:t>и</w:t>
      </w:r>
      <w:r w:rsidR="00E4168D" w:rsidRPr="00CE199E">
        <w:rPr>
          <w:sz w:val="26"/>
          <w:szCs w:val="26"/>
          <w:lang w:val="uk-UA"/>
        </w:rPr>
        <w:t xml:space="preserve"> номенклатурн</w:t>
      </w:r>
      <w:r w:rsidR="00572713" w:rsidRPr="00CE199E">
        <w:rPr>
          <w:sz w:val="26"/>
          <w:szCs w:val="26"/>
          <w:lang w:val="uk-UA"/>
        </w:rPr>
        <w:t>их</w:t>
      </w:r>
      <w:r w:rsidR="00E4168D" w:rsidRPr="00CE199E">
        <w:rPr>
          <w:sz w:val="26"/>
          <w:szCs w:val="26"/>
          <w:lang w:val="uk-UA"/>
        </w:rPr>
        <w:t xml:space="preserve"> позиці</w:t>
      </w:r>
      <w:r w:rsidR="00572713" w:rsidRPr="00CE199E">
        <w:rPr>
          <w:sz w:val="26"/>
          <w:szCs w:val="26"/>
          <w:lang w:val="uk-UA"/>
        </w:rPr>
        <w:t>й</w:t>
      </w:r>
      <w:r w:rsidR="00E4168D" w:rsidRPr="00CE199E">
        <w:rPr>
          <w:sz w:val="26"/>
          <w:szCs w:val="26"/>
          <w:lang w:val="uk-UA"/>
        </w:rPr>
        <w:t xml:space="preserve"> </w:t>
      </w:r>
      <w:r w:rsidRPr="00CE199E">
        <w:rPr>
          <w:sz w:val="26"/>
          <w:szCs w:val="26"/>
          <w:lang w:val="uk-UA"/>
        </w:rPr>
        <w:t>суб'єкта господарювання:</w:t>
      </w:r>
    </w:p>
    <w:p w14:paraId="0C87BA18" w14:textId="1CFF588A" w:rsidR="00014968" w:rsidRPr="00CE199E" w:rsidRDefault="00053A40" w:rsidP="005166C8">
      <w:pPr>
        <w:pStyle w:val="a5"/>
        <w:widowControl w:val="0"/>
        <w:numPr>
          <w:ilvl w:val="0"/>
          <w:numId w:val="7"/>
        </w:numPr>
        <w:shd w:val="clear" w:color="auto" w:fill="FFFFFF"/>
        <w:tabs>
          <w:tab w:val="left" w:pos="907"/>
          <w:tab w:val="left" w:pos="1276"/>
        </w:tabs>
        <w:autoSpaceDE w:val="0"/>
        <w:autoSpaceDN w:val="0"/>
        <w:adjustRightInd w:val="0"/>
        <w:spacing w:before="0" w:after="120" w:line="240" w:lineRule="auto"/>
        <w:ind w:left="0" w:firstLine="851"/>
        <w:contextualSpacing w:val="0"/>
        <w:rPr>
          <w:noProof/>
          <w:lang w:val="uk-UA"/>
        </w:rPr>
      </w:pPr>
      <w:r w:rsidRPr="00CE199E">
        <w:rPr>
          <w:noProof/>
          <w:lang w:val="uk-UA"/>
        </w:rPr>
        <w:t>«</w:t>
      </w:r>
      <w:r w:rsidR="00014968" w:rsidRPr="00CE199E">
        <w:rPr>
          <w:noProof/>
          <w:lang w:val="uk-UA"/>
        </w:rPr>
        <w:t>Артикул</w:t>
      </w:r>
      <w:r w:rsidRPr="00CE199E">
        <w:rPr>
          <w:noProof/>
          <w:lang w:val="uk-UA"/>
        </w:rPr>
        <w:t>»</w:t>
      </w:r>
      <w:r w:rsidR="00014968" w:rsidRPr="00CE199E">
        <w:rPr>
          <w:noProof/>
          <w:lang w:val="uk-UA"/>
        </w:rPr>
        <w:t xml:space="preserve"> – умовне позначення товару/послуги, визначене СГ;</w:t>
      </w:r>
    </w:p>
    <w:p w14:paraId="4DFADB1F" w14:textId="103E51DB" w:rsidR="00014968" w:rsidRPr="00CE199E" w:rsidRDefault="00053A40" w:rsidP="005166C8">
      <w:pPr>
        <w:pStyle w:val="a5"/>
        <w:widowControl w:val="0"/>
        <w:numPr>
          <w:ilvl w:val="0"/>
          <w:numId w:val="7"/>
        </w:numPr>
        <w:shd w:val="clear" w:color="auto" w:fill="FFFFFF"/>
        <w:tabs>
          <w:tab w:val="left" w:pos="907"/>
          <w:tab w:val="left" w:pos="1276"/>
        </w:tabs>
        <w:autoSpaceDE w:val="0"/>
        <w:autoSpaceDN w:val="0"/>
        <w:adjustRightInd w:val="0"/>
        <w:spacing w:before="0" w:after="120" w:line="240" w:lineRule="auto"/>
        <w:ind w:left="0" w:firstLine="851"/>
        <w:contextualSpacing w:val="0"/>
        <w:rPr>
          <w:noProof/>
          <w:lang w:val="uk-UA"/>
        </w:rPr>
      </w:pPr>
      <w:r w:rsidRPr="00CE199E">
        <w:rPr>
          <w:noProof/>
          <w:lang w:val="uk-UA"/>
        </w:rPr>
        <w:t>«</w:t>
      </w:r>
      <w:r w:rsidR="00014968" w:rsidRPr="00CE199E">
        <w:rPr>
          <w:noProof/>
          <w:lang w:val="uk-UA"/>
        </w:rPr>
        <w:t>Найменування</w:t>
      </w:r>
      <w:r w:rsidRPr="00CE199E">
        <w:rPr>
          <w:noProof/>
          <w:lang w:val="uk-UA"/>
        </w:rPr>
        <w:t>»</w:t>
      </w:r>
      <w:r w:rsidR="00014968" w:rsidRPr="00CE199E">
        <w:rPr>
          <w:noProof/>
          <w:lang w:val="uk-UA"/>
        </w:rPr>
        <w:t xml:space="preserve"> – назва товару/послуги;</w:t>
      </w:r>
    </w:p>
    <w:p w14:paraId="2BB51B24" w14:textId="50FFF4C7" w:rsidR="00014968" w:rsidRPr="00CE199E" w:rsidRDefault="00053A40" w:rsidP="005166C8">
      <w:pPr>
        <w:pStyle w:val="a5"/>
        <w:widowControl w:val="0"/>
        <w:numPr>
          <w:ilvl w:val="0"/>
          <w:numId w:val="7"/>
        </w:numPr>
        <w:shd w:val="clear" w:color="auto" w:fill="FFFFFF"/>
        <w:tabs>
          <w:tab w:val="left" w:pos="907"/>
          <w:tab w:val="left" w:pos="1276"/>
        </w:tabs>
        <w:autoSpaceDE w:val="0"/>
        <w:autoSpaceDN w:val="0"/>
        <w:adjustRightInd w:val="0"/>
        <w:spacing w:before="0" w:after="120" w:line="240" w:lineRule="auto"/>
        <w:ind w:left="0" w:firstLine="851"/>
        <w:contextualSpacing w:val="0"/>
        <w:rPr>
          <w:noProof/>
          <w:lang w:val="uk-UA"/>
        </w:rPr>
      </w:pPr>
      <w:r w:rsidRPr="00CE199E">
        <w:rPr>
          <w:noProof/>
          <w:lang w:val="uk-UA"/>
        </w:rPr>
        <w:t>«</w:t>
      </w:r>
      <w:r w:rsidR="00014968" w:rsidRPr="00CE199E">
        <w:rPr>
          <w:noProof/>
          <w:lang w:val="uk-UA"/>
        </w:rPr>
        <w:t>Ціна, грн</w:t>
      </w:r>
      <w:r w:rsidRPr="00CE199E">
        <w:rPr>
          <w:noProof/>
          <w:lang w:val="uk-UA"/>
        </w:rPr>
        <w:t>»</w:t>
      </w:r>
      <w:r w:rsidR="00014968" w:rsidRPr="00CE199E">
        <w:rPr>
          <w:noProof/>
          <w:lang w:val="uk-UA"/>
        </w:rPr>
        <w:t xml:space="preserve"> – вартість товару/послуги;</w:t>
      </w:r>
    </w:p>
    <w:p w14:paraId="5DDEF69D" w14:textId="138EA76E" w:rsidR="00014968" w:rsidRPr="00CE199E" w:rsidRDefault="00053A40" w:rsidP="005166C8">
      <w:pPr>
        <w:pStyle w:val="a5"/>
        <w:widowControl w:val="0"/>
        <w:numPr>
          <w:ilvl w:val="0"/>
          <w:numId w:val="7"/>
        </w:numPr>
        <w:shd w:val="clear" w:color="auto" w:fill="FFFFFF"/>
        <w:tabs>
          <w:tab w:val="left" w:pos="907"/>
          <w:tab w:val="left" w:pos="1276"/>
        </w:tabs>
        <w:autoSpaceDE w:val="0"/>
        <w:autoSpaceDN w:val="0"/>
        <w:adjustRightInd w:val="0"/>
        <w:spacing w:before="0" w:after="120" w:line="240" w:lineRule="auto"/>
        <w:ind w:left="0" w:firstLine="851"/>
        <w:contextualSpacing w:val="0"/>
        <w:rPr>
          <w:noProof/>
          <w:lang w:val="uk-UA"/>
        </w:rPr>
      </w:pPr>
      <w:r w:rsidRPr="00CE199E">
        <w:rPr>
          <w:noProof/>
          <w:lang w:val="uk-UA"/>
        </w:rPr>
        <w:t>«</w:t>
      </w:r>
      <w:r w:rsidR="00014968" w:rsidRPr="00CE199E">
        <w:rPr>
          <w:noProof/>
          <w:lang w:val="uk-UA"/>
        </w:rPr>
        <w:t>Тип</w:t>
      </w:r>
      <w:r w:rsidRPr="00CE199E">
        <w:rPr>
          <w:noProof/>
          <w:lang w:val="uk-UA"/>
        </w:rPr>
        <w:t>»</w:t>
      </w:r>
      <w:r w:rsidR="00014968" w:rsidRPr="00CE199E">
        <w:rPr>
          <w:noProof/>
          <w:lang w:val="uk-UA"/>
        </w:rPr>
        <w:t xml:space="preserve"> – зазначається товар або послуга;</w:t>
      </w:r>
    </w:p>
    <w:p w14:paraId="4DA7CA43" w14:textId="4C1C317C" w:rsidR="00014968" w:rsidRPr="00CE199E" w:rsidRDefault="00053A40" w:rsidP="005166C8">
      <w:pPr>
        <w:pStyle w:val="a5"/>
        <w:widowControl w:val="0"/>
        <w:numPr>
          <w:ilvl w:val="0"/>
          <w:numId w:val="7"/>
        </w:numPr>
        <w:shd w:val="clear" w:color="auto" w:fill="FFFFFF"/>
        <w:tabs>
          <w:tab w:val="left" w:pos="907"/>
          <w:tab w:val="left" w:pos="1276"/>
        </w:tabs>
        <w:autoSpaceDE w:val="0"/>
        <w:autoSpaceDN w:val="0"/>
        <w:adjustRightInd w:val="0"/>
        <w:spacing w:before="0" w:after="120" w:line="240" w:lineRule="auto"/>
        <w:ind w:left="0" w:firstLine="851"/>
        <w:contextualSpacing w:val="0"/>
        <w:rPr>
          <w:noProof/>
          <w:lang w:val="uk-UA"/>
        </w:rPr>
      </w:pPr>
      <w:r w:rsidRPr="00CE199E">
        <w:rPr>
          <w:noProof/>
          <w:lang w:val="uk-UA"/>
        </w:rPr>
        <w:t>«</w:t>
      </w:r>
      <w:r w:rsidR="00014968" w:rsidRPr="00CE199E">
        <w:rPr>
          <w:noProof/>
          <w:lang w:val="uk-UA"/>
        </w:rPr>
        <w:t>Од. виміру</w:t>
      </w:r>
      <w:r w:rsidRPr="00CE199E">
        <w:rPr>
          <w:noProof/>
          <w:lang w:val="uk-UA"/>
        </w:rPr>
        <w:t>»</w:t>
      </w:r>
      <w:r w:rsidR="00014968" w:rsidRPr="00CE199E">
        <w:rPr>
          <w:noProof/>
          <w:lang w:val="uk-UA"/>
        </w:rPr>
        <w:t xml:space="preserve"> – зазначається </w:t>
      </w:r>
      <w:r w:rsidR="0044037A" w:rsidRPr="00CE199E">
        <w:rPr>
          <w:noProof/>
          <w:lang w:val="uk-UA"/>
        </w:rPr>
        <w:t xml:space="preserve">скорочена назва </w:t>
      </w:r>
      <w:r w:rsidR="00014968" w:rsidRPr="00CE199E">
        <w:rPr>
          <w:noProof/>
          <w:lang w:val="uk-UA"/>
        </w:rPr>
        <w:t>одиниц</w:t>
      </w:r>
      <w:r w:rsidR="0044037A" w:rsidRPr="00CE199E">
        <w:rPr>
          <w:noProof/>
          <w:lang w:val="uk-UA"/>
        </w:rPr>
        <w:t>і</w:t>
      </w:r>
      <w:r w:rsidR="00014968" w:rsidRPr="00CE199E">
        <w:rPr>
          <w:noProof/>
          <w:lang w:val="uk-UA"/>
        </w:rPr>
        <w:t xml:space="preserve"> виміру товару (шт</w:t>
      </w:r>
      <w:r w:rsidR="00BF6B14" w:rsidRPr="00CE199E">
        <w:rPr>
          <w:noProof/>
          <w:lang w:val="uk-UA"/>
        </w:rPr>
        <w:t>уки</w:t>
      </w:r>
      <w:r w:rsidR="00014968" w:rsidRPr="00CE199E">
        <w:rPr>
          <w:noProof/>
          <w:lang w:val="uk-UA"/>
        </w:rPr>
        <w:t>, літр</w:t>
      </w:r>
      <w:r w:rsidRPr="00CE199E">
        <w:rPr>
          <w:noProof/>
          <w:lang w:val="uk-UA"/>
        </w:rPr>
        <w:t xml:space="preserve"> тощо</w:t>
      </w:r>
      <w:r w:rsidR="00014968" w:rsidRPr="00CE199E">
        <w:rPr>
          <w:noProof/>
          <w:lang w:val="uk-UA"/>
        </w:rPr>
        <w:t>);</w:t>
      </w:r>
    </w:p>
    <w:p w14:paraId="39075564" w14:textId="13A48445" w:rsidR="00014968" w:rsidRPr="00CE199E" w:rsidRDefault="00053A40" w:rsidP="005166C8">
      <w:pPr>
        <w:pStyle w:val="a5"/>
        <w:widowControl w:val="0"/>
        <w:numPr>
          <w:ilvl w:val="0"/>
          <w:numId w:val="7"/>
        </w:numPr>
        <w:shd w:val="clear" w:color="auto" w:fill="FFFFFF"/>
        <w:tabs>
          <w:tab w:val="left" w:pos="907"/>
          <w:tab w:val="left" w:pos="1276"/>
        </w:tabs>
        <w:autoSpaceDE w:val="0"/>
        <w:autoSpaceDN w:val="0"/>
        <w:adjustRightInd w:val="0"/>
        <w:spacing w:before="0" w:after="120" w:line="240" w:lineRule="auto"/>
        <w:ind w:left="0" w:firstLine="851"/>
        <w:contextualSpacing w:val="0"/>
        <w:rPr>
          <w:noProof/>
          <w:lang w:val="uk-UA"/>
        </w:rPr>
      </w:pPr>
      <w:r w:rsidRPr="00CE199E">
        <w:rPr>
          <w:noProof/>
          <w:lang w:val="uk-UA"/>
        </w:rPr>
        <w:t>«</w:t>
      </w:r>
      <w:r w:rsidR="00014968" w:rsidRPr="00CE199E">
        <w:rPr>
          <w:noProof/>
          <w:lang w:val="uk-UA"/>
        </w:rPr>
        <w:t>Код УКТЗЕД/ДКПП</w:t>
      </w:r>
      <w:r w:rsidRPr="00CE199E">
        <w:rPr>
          <w:noProof/>
          <w:lang w:val="uk-UA"/>
        </w:rPr>
        <w:t>»</w:t>
      </w:r>
      <w:r w:rsidR="00014968" w:rsidRPr="00CE199E">
        <w:rPr>
          <w:noProof/>
          <w:lang w:val="uk-UA"/>
        </w:rPr>
        <w:t xml:space="preserve"> – зазначається код </w:t>
      </w:r>
      <w:r w:rsidR="00A34611" w:rsidRPr="00CE199E">
        <w:rPr>
          <w:noProof/>
          <w:lang w:val="uk-UA"/>
        </w:rPr>
        <w:t xml:space="preserve">або код УКТЗЕД або ДКПП, </w:t>
      </w:r>
      <w:r w:rsidR="00014968" w:rsidRPr="00CE199E">
        <w:rPr>
          <w:noProof/>
          <w:lang w:val="uk-UA"/>
        </w:rPr>
        <w:t>присвоєний відповідному товару</w:t>
      </w:r>
      <w:r w:rsidR="00495D84" w:rsidRPr="00CE199E">
        <w:rPr>
          <w:noProof/>
          <w:lang w:val="uk-UA"/>
        </w:rPr>
        <w:t xml:space="preserve"> або </w:t>
      </w:r>
      <w:r w:rsidR="00852978" w:rsidRPr="00CE199E">
        <w:rPr>
          <w:noProof/>
          <w:lang w:val="uk-UA"/>
        </w:rPr>
        <w:t>послузі</w:t>
      </w:r>
      <w:r w:rsidR="00014968" w:rsidRPr="00CE199E">
        <w:rPr>
          <w:noProof/>
          <w:lang w:val="uk-UA"/>
        </w:rPr>
        <w:t>;</w:t>
      </w:r>
    </w:p>
    <w:p w14:paraId="6963AA21" w14:textId="01146AA6" w:rsidR="00014968" w:rsidRPr="00CE199E" w:rsidRDefault="00053A40" w:rsidP="005166C8">
      <w:pPr>
        <w:pStyle w:val="a5"/>
        <w:widowControl w:val="0"/>
        <w:numPr>
          <w:ilvl w:val="0"/>
          <w:numId w:val="7"/>
        </w:numPr>
        <w:shd w:val="clear" w:color="auto" w:fill="FFFFFF"/>
        <w:tabs>
          <w:tab w:val="left" w:pos="907"/>
          <w:tab w:val="left" w:pos="1276"/>
        </w:tabs>
        <w:autoSpaceDE w:val="0"/>
        <w:autoSpaceDN w:val="0"/>
        <w:adjustRightInd w:val="0"/>
        <w:spacing w:before="0" w:after="120" w:line="240" w:lineRule="auto"/>
        <w:ind w:left="0" w:firstLine="851"/>
        <w:contextualSpacing w:val="0"/>
        <w:rPr>
          <w:noProof/>
          <w:lang w:val="uk-UA"/>
        </w:rPr>
      </w:pPr>
      <w:r w:rsidRPr="00CE199E">
        <w:rPr>
          <w:noProof/>
          <w:lang w:val="uk-UA"/>
        </w:rPr>
        <w:t>«</w:t>
      </w:r>
      <w:r w:rsidR="00014968" w:rsidRPr="00CE199E">
        <w:rPr>
          <w:noProof/>
          <w:lang w:val="uk-UA"/>
        </w:rPr>
        <w:t>Ставка ПДВ</w:t>
      </w:r>
      <w:r w:rsidRPr="00CE199E">
        <w:rPr>
          <w:noProof/>
          <w:lang w:val="uk-UA"/>
        </w:rPr>
        <w:t>»</w:t>
      </w:r>
      <w:r w:rsidR="00014968" w:rsidRPr="00CE199E">
        <w:rPr>
          <w:noProof/>
          <w:lang w:val="uk-UA"/>
        </w:rPr>
        <w:t xml:space="preserve"> – відображається відсоткова ставка оподаткування</w:t>
      </w:r>
      <w:r w:rsidR="00B5763D" w:rsidRPr="00CE199E">
        <w:rPr>
          <w:noProof/>
          <w:lang w:val="uk-UA"/>
        </w:rPr>
        <w:t xml:space="preserve"> та літерне позначення</w:t>
      </w:r>
      <w:r w:rsidR="00014968" w:rsidRPr="00CE199E">
        <w:rPr>
          <w:noProof/>
          <w:lang w:val="uk-UA"/>
        </w:rPr>
        <w:t>;</w:t>
      </w:r>
    </w:p>
    <w:p w14:paraId="2F8294CC" w14:textId="5B5BE616" w:rsidR="00014968" w:rsidRPr="00CE199E" w:rsidRDefault="00053A40" w:rsidP="005166C8">
      <w:pPr>
        <w:pStyle w:val="a5"/>
        <w:widowControl w:val="0"/>
        <w:numPr>
          <w:ilvl w:val="0"/>
          <w:numId w:val="7"/>
        </w:numPr>
        <w:shd w:val="clear" w:color="auto" w:fill="FFFFFF"/>
        <w:tabs>
          <w:tab w:val="left" w:pos="907"/>
          <w:tab w:val="left" w:pos="1276"/>
        </w:tabs>
        <w:autoSpaceDE w:val="0"/>
        <w:autoSpaceDN w:val="0"/>
        <w:adjustRightInd w:val="0"/>
        <w:spacing w:before="0" w:after="120" w:line="240" w:lineRule="auto"/>
        <w:ind w:left="0" w:firstLine="851"/>
        <w:contextualSpacing w:val="0"/>
        <w:rPr>
          <w:noProof/>
          <w:lang w:val="uk-UA"/>
        </w:rPr>
      </w:pPr>
      <w:r w:rsidRPr="00CE199E">
        <w:rPr>
          <w:noProof/>
          <w:lang w:val="uk-UA"/>
        </w:rPr>
        <w:t>«</w:t>
      </w:r>
      <w:r w:rsidR="00014968" w:rsidRPr="00CE199E">
        <w:rPr>
          <w:noProof/>
          <w:lang w:val="uk-UA"/>
        </w:rPr>
        <w:t>Ставка акцизного податку</w:t>
      </w:r>
      <w:r w:rsidRPr="00CE199E">
        <w:rPr>
          <w:noProof/>
          <w:lang w:val="uk-UA"/>
        </w:rPr>
        <w:t>»</w:t>
      </w:r>
      <w:r w:rsidR="00014968" w:rsidRPr="00CE199E">
        <w:rPr>
          <w:noProof/>
          <w:lang w:val="uk-UA"/>
        </w:rPr>
        <w:t xml:space="preserve"> – відображається відсоткова ставка податку</w:t>
      </w:r>
      <w:r w:rsidR="00B5763D" w:rsidRPr="00CE199E">
        <w:rPr>
          <w:noProof/>
          <w:lang w:val="uk-UA"/>
        </w:rPr>
        <w:t xml:space="preserve"> та літерне позначення</w:t>
      </w:r>
      <w:r w:rsidR="00014968" w:rsidRPr="00CE199E">
        <w:rPr>
          <w:noProof/>
          <w:lang w:val="uk-UA"/>
        </w:rPr>
        <w:t>;</w:t>
      </w:r>
    </w:p>
    <w:p w14:paraId="3F9323A9" w14:textId="455E859B" w:rsidR="00014968" w:rsidRPr="00CE199E" w:rsidRDefault="00053A40" w:rsidP="005166C8">
      <w:pPr>
        <w:pStyle w:val="a5"/>
        <w:widowControl w:val="0"/>
        <w:numPr>
          <w:ilvl w:val="0"/>
          <w:numId w:val="7"/>
        </w:numPr>
        <w:shd w:val="clear" w:color="auto" w:fill="FFFFFF"/>
        <w:tabs>
          <w:tab w:val="left" w:pos="907"/>
          <w:tab w:val="left" w:pos="1276"/>
        </w:tabs>
        <w:autoSpaceDE w:val="0"/>
        <w:autoSpaceDN w:val="0"/>
        <w:adjustRightInd w:val="0"/>
        <w:spacing w:before="0" w:after="120" w:line="240" w:lineRule="auto"/>
        <w:ind w:left="0" w:firstLine="851"/>
        <w:contextualSpacing w:val="0"/>
        <w:rPr>
          <w:noProof/>
          <w:lang w:val="uk-UA"/>
        </w:rPr>
      </w:pPr>
      <w:r w:rsidRPr="00CE199E">
        <w:rPr>
          <w:noProof/>
          <w:lang w:val="uk-UA"/>
        </w:rPr>
        <w:t>«</w:t>
      </w:r>
      <w:r w:rsidR="00014968" w:rsidRPr="00CE199E">
        <w:rPr>
          <w:noProof/>
          <w:lang w:val="uk-UA"/>
        </w:rPr>
        <w:t>Група</w:t>
      </w:r>
      <w:r w:rsidRPr="00CE199E">
        <w:rPr>
          <w:noProof/>
          <w:lang w:val="uk-UA"/>
        </w:rPr>
        <w:t>»</w:t>
      </w:r>
      <w:r w:rsidR="00014968" w:rsidRPr="00CE199E">
        <w:rPr>
          <w:noProof/>
          <w:lang w:val="uk-UA"/>
        </w:rPr>
        <w:t xml:space="preserve"> – відображається назва групи, до якої віднесений відповідний товар/послуга.</w:t>
      </w:r>
    </w:p>
    <w:p w14:paraId="1F760D69" w14:textId="1F172CEE" w:rsidR="00B00679" w:rsidRPr="00CE199E" w:rsidRDefault="00B00679" w:rsidP="000F0605">
      <w:pPr>
        <w:pStyle w:val="ab"/>
        <w:numPr>
          <w:ilvl w:val="0"/>
          <w:numId w:val="39"/>
        </w:numPr>
        <w:spacing w:before="120" w:beforeAutospacing="0" w:after="120" w:afterAutospacing="0"/>
        <w:ind w:left="924" w:hanging="357"/>
        <w:rPr>
          <w:sz w:val="26"/>
          <w:szCs w:val="26"/>
          <w:lang w:val="uk-UA"/>
        </w:rPr>
      </w:pPr>
      <w:r w:rsidRPr="00CE199E">
        <w:rPr>
          <w:sz w:val="26"/>
          <w:szCs w:val="26"/>
          <w:lang w:val="uk-UA"/>
        </w:rPr>
        <w:t>Кнопки редагування та видалення номенклатурних позицій</w:t>
      </w:r>
      <w:r w:rsidR="008361A9" w:rsidRPr="00CE199E">
        <w:rPr>
          <w:sz w:val="26"/>
          <w:szCs w:val="26"/>
          <w:lang w:val="uk-UA"/>
        </w:rPr>
        <w:t xml:space="preserve"> (див. п. </w:t>
      </w:r>
      <w:hyperlink w:anchor="_Перегляд,_редагування_та" w:history="1">
        <w:r w:rsidR="008361A9" w:rsidRPr="00CE199E">
          <w:rPr>
            <w:rStyle w:val="a3"/>
            <w:sz w:val="26"/>
            <w:szCs w:val="26"/>
            <w:lang w:val="uk-UA"/>
          </w:rPr>
          <w:t>3.7.1.3.</w:t>
        </w:r>
      </w:hyperlink>
      <w:r w:rsidR="008361A9" w:rsidRPr="00CE199E">
        <w:rPr>
          <w:sz w:val="26"/>
          <w:szCs w:val="26"/>
          <w:lang w:val="uk-UA"/>
        </w:rPr>
        <w:t xml:space="preserve"> </w:t>
      </w:r>
      <w:r w:rsidR="00122F4B" w:rsidRPr="00CE199E">
        <w:rPr>
          <w:sz w:val="26"/>
          <w:szCs w:val="26"/>
          <w:lang w:val="uk-UA"/>
        </w:rPr>
        <w:t>«</w:t>
      </w:r>
      <w:r w:rsidR="008361A9" w:rsidRPr="00CE199E">
        <w:rPr>
          <w:sz w:val="26"/>
          <w:szCs w:val="26"/>
          <w:lang w:val="uk-UA"/>
        </w:rPr>
        <w:t>Перегляд, редагування та видалення номенклатури</w:t>
      </w:r>
      <w:r w:rsidR="00122F4B" w:rsidRPr="00CE199E">
        <w:rPr>
          <w:sz w:val="26"/>
          <w:szCs w:val="26"/>
          <w:lang w:val="uk-UA"/>
        </w:rPr>
        <w:t>»</w:t>
      </w:r>
      <w:r w:rsidR="008361A9" w:rsidRPr="00CE199E">
        <w:rPr>
          <w:sz w:val="26"/>
          <w:szCs w:val="26"/>
          <w:lang w:val="uk-UA"/>
        </w:rPr>
        <w:t>)</w:t>
      </w:r>
      <w:r w:rsidRPr="00CE199E">
        <w:rPr>
          <w:sz w:val="26"/>
          <w:szCs w:val="26"/>
          <w:lang w:val="uk-UA"/>
        </w:rPr>
        <w:t>.</w:t>
      </w:r>
    </w:p>
    <w:p w14:paraId="7FA520E3" w14:textId="3B72E9E0" w:rsidR="00715E5F" w:rsidRPr="00CE199E" w:rsidRDefault="00715E5F" w:rsidP="00C2439E">
      <w:pPr>
        <w:pStyle w:val="4"/>
        <w:spacing w:before="360" w:after="120"/>
        <w:ind w:left="1276" w:hanging="862"/>
        <w:rPr>
          <w:b/>
          <w:i w:val="0"/>
          <w:iCs w:val="0"/>
          <w:color w:val="000000"/>
        </w:rPr>
      </w:pPr>
      <w:bookmarkStart w:id="264" w:name="_Додавання_номенклатури"/>
      <w:bookmarkStart w:id="265" w:name="_Toc192251847"/>
      <w:bookmarkEnd w:id="264"/>
      <w:r w:rsidRPr="00CE199E">
        <w:rPr>
          <w:b/>
          <w:i w:val="0"/>
          <w:iCs w:val="0"/>
        </w:rPr>
        <w:lastRenderedPageBreak/>
        <w:t>Додавання номенклатури</w:t>
      </w:r>
      <w:bookmarkEnd w:id="265"/>
    </w:p>
    <w:p w14:paraId="3E628441" w14:textId="344C5DDD" w:rsidR="00715E5F" w:rsidRPr="00CE199E" w:rsidRDefault="00715E5F" w:rsidP="004F4FC6">
      <w:pPr>
        <w:spacing w:before="120" w:after="120"/>
        <w:ind w:firstLine="0"/>
        <w:rPr>
          <w:lang w:val="uk-UA"/>
        </w:rPr>
      </w:pPr>
      <w:r w:rsidRPr="00CE199E">
        <w:rPr>
          <w:b/>
          <w:bCs/>
          <w:lang w:val="uk-UA"/>
        </w:rPr>
        <w:t>Важливо!</w:t>
      </w:r>
      <w:r w:rsidRPr="00CE199E">
        <w:rPr>
          <w:lang w:val="uk-UA"/>
        </w:rPr>
        <w:t xml:space="preserve"> При першому відкритті ПЗ ПРРО довідник «Номенклатура» не </w:t>
      </w:r>
      <w:r w:rsidR="0075383B" w:rsidRPr="00CE199E">
        <w:rPr>
          <w:lang w:val="uk-UA"/>
        </w:rPr>
        <w:t>м</w:t>
      </w:r>
      <w:r w:rsidR="0075383B" w:rsidRPr="00CE199E">
        <w:rPr>
          <w:szCs w:val="26"/>
          <w:lang w:val="uk-UA"/>
        </w:rPr>
        <w:t xml:space="preserve">істить </w:t>
      </w:r>
      <w:r w:rsidR="00852978" w:rsidRPr="00CE199E">
        <w:rPr>
          <w:lang w:val="uk-UA"/>
        </w:rPr>
        <w:t>номенклатурних</w:t>
      </w:r>
      <w:r w:rsidRPr="00CE199E">
        <w:rPr>
          <w:lang w:val="uk-UA"/>
        </w:rPr>
        <w:t xml:space="preserve"> позицій.</w:t>
      </w:r>
      <w:r w:rsidR="00C004F9" w:rsidRPr="00CE199E">
        <w:rPr>
          <w:lang w:val="uk-UA"/>
        </w:rPr>
        <w:t xml:space="preserve"> У вікні буде відображене інформаційне повідомлення (</w:t>
      </w:r>
      <w:r w:rsidR="00C004F9" w:rsidRPr="00CE199E">
        <w:rPr>
          <w:lang w:val="uk-UA"/>
        </w:rPr>
        <w:fldChar w:fldCharType="begin"/>
      </w:r>
      <w:r w:rsidR="00C004F9" w:rsidRPr="00CE199E">
        <w:rPr>
          <w:lang w:val="uk-UA"/>
        </w:rPr>
        <w:instrText xml:space="preserve"> REF _Ref109244539 \h </w:instrText>
      </w:r>
      <w:r w:rsidR="00C004F9" w:rsidRPr="00CE199E">
        <w:rPr>
          <w:lang w:val="uk-UA"/>
        </w:rPr>
      </w:r>
      <w:r w:rsidR="00C004F9" w:rsidRPr="00CE199E">
        <w:rPr>
          <w:lang w:val="uk-UA"/>
        </w:rPr>
        <w:fldChar w:fldCharType="separate"/>
      </w:r>
      <w:r w:rsidR="009414FA" w:rsidRPr="00CE199E">
        <w:rPr>
          <w:b/>
          <w:bCs/>
          <w:sz w:val="24"/>
          <w:szCs w:val="24"/>
          <w:lang w:val="uk-UA"/>
        </w:rPr>
        <w:t xml:space="preserve">Рисунок </w:t>
      </w:r>
      <w:r w:rsidR="009414FA">
        <w:rPr>
          <w:b/>
          <w:bCs/>
          <w:noProof/>
          <w:sz w:val="24"/>
          <w:szCs w:val="24"/>
          <w:lang w:val="uk-UA"/>
        </w:rPr>
        <w:t>36</w:t>
      </w:r>
      <w:r w:rsidR="00C004F9" w:rsidRPr="00CE199E">
        <w:rPr>
          <w:lang w:val="uk-UA"/>
        </w:rPr>
        <w:fldChar w:fldCharType="end"/>
      </w:r>
      <w:r w:rsidR="00C004F9" w:rsidRPr="00CE199E">
        <w:rPr>
          <w:lang w:val="uk-UA"/>
        </w:rPr>
        <w:t>). Ознайомтесь з текстом повідомлення. Щоб закрити повідомлення та перейти до роботи з довідником, натисніть кнопку «Зрозуміло».</w:t>
      </w:r>
    </w:p>
    <w:p w14:paraId="369A37F6" w14:textId="77777777" w:rsidR="00C004F9" w:rsidRPr="00CE199E" w:rsidRDefault="00C004F9" w:rsidP="00C004F9">
      <w:pPr>
        <w:keepNext/>
        <w:ind w:firstLine="0"/>
        <w:jc w:val="center"/>
        <w:rPr>
          <w:lang w:val="uk-UA"/>
        </w:rPr>
      </w:pPr>
      <w:r w:rsidRPr="00CE199E">
        <w:rPr>
          <w:noProof/>
          <w:lang w:val="uk-UA" w:eastAsia="uk-UA"/>
        </w:rPr>
        <w:drawing>
          <wp:inline distT="0" distB="0" distL="0" distR="0" wp14:anchorId="324C87C6" wp14:editId="3BB67409">
            <wp:extent cx="6120765" cy="4034155"/>
            <wp:effectExtent l="0" t="0" r="0" b="4445"/>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6120765" cy="4034155"/>
                    </a:xfrm>
                    <a:prstGeom prst="rect">
                      <a:avLst/>
                    </a:prstGeom>
                  </pic:spPr>
                </pic:pic>
              </a:graphicData>
            </a:graphic>
          </wp:inline>
        </w:drawing>
      </w:r>
    </w:p>
    <w:p w14:paraId="5696D8DA" w14:textId="610B7CC9" w:rsidR="00C004F9" w:rsidRPr="00CE199E" w:rsidRDefault="00C004F9" w:rsidP="00C004F9">
      <w:pPr>
        <w:pStyle w:val="a7"/>
        <w:rPr>
          <w:b/>
          <w:bCs/>
          <w:sz w:val="24"/>
          <w:szCs w:val="24"/>
          <w:lang w:val="uk-UA"/>
        </w:rPr>
      </w:pPr>
      <w:bookmarkStart w:id="266" w:name="_Ref109244539"/>
      <w:bookmarkStart w:id="267" w:name="_Toc192240228"/>
      <w:r w:rsidRPr="00CE199E">
        <w:rPr>
          <w:b/>
          <w:bCs/>
          <w:sz w:val="24"/>
          <w:szCs w:val="24"/>
          <w:lang w:val="uk-UA"/>
        </w:rPr>
        <w:t xml:space="preserve">Рисунок </w:t>
      </w:r>
      <w:r w:rsidRPr="00CE199E">
        <w:rPr>
          <w:b/>
          <w:bCs/>
          <w:sz w:val="24"/>
          <w:szCs w:val="24"/>
          <w:lang w:val="uk-UA"/>
        </w:rPr>
        <w:fldChar w:fldCharType="begin"/>
      </w:r>
      <w:r w:rsidRPr="00CE199E">
        <w:rPr>
          <w:b/>
          <w:bCs/>
          <w:sz w:val="24"/>
          <w:szCs w:val="24"/>
          <w:lang w:val="uk-UA"/>
        </w:rPr>
        <w:instrText xml:space="preserve"> SEQ Рисунок \* ARABIC </w:instrText>
      </w:r>
      <w:r w:rsidRPr="00CE199E">
        <w:rPr>
          <w:b/>
          <w:bCs/>
          <w:sz w:val="24"/>
          <w:szCs w:val="24"/>
          <w:lang w:val="uk-UA"/>
        </w:rPr>
        <w:fldChar w:fldCharType="separate"/>
      </w:r>
      <w:r w:rsidR="009414FA">
        <w:rPr>
          <w:b/>
          <w:bCs/>
          <w:noProof/>
          <w:sz w:val="24"/>
          <w:szCs w:val="24"/>
          <w:lang w:val="uk-UA"/>
        </w:rPr>
        <w:t>36</w:t>
      </w:r>
      <w:r w:rsidRPr="00CE199E">
        <w:rPr>
          <w:b/>
          <w:bCs/>
          <w:sz w:val="24"/>
          <w:szCs w:val="24"/>
          <w:lang w:val="uk-UA"/>
        </w:rPr>
        <w:fldChar w:fldCharType="end"/>
      </w:r>
      <w:bookmarkEnd w:id="266"/>
      <w:r w:rsidRPr="00CE199E">
        <w:rPr>
          <w:b/>
          <w:bCs/>
          <w:sz w:val="24"/>
          <w:szCs w:val="24"/>
          <w:lang w:val="uk-UA"/>
        </w:rPr>
        <w:t>. Вікно довідника «Номенклатура» при першому відкритті</w:t>
      </w:r>
      <w:bookmarkEnd w:id="267"/>
    </w:p>
    <w:p w14:paraId="7C09DB29" w14:textId="11B3F48F" w:rsidR="00715E5F" w:rsidRPr="00CE199E" w:rsidRDefault="00715E5F" w:rsidP="004F4FC6">
      <w:pPr>
        <w:spacing w:before="240" w:after="120"/>
        <w:rPr>
          <w:lang w:val="uk-UA"/>
        </w:rPr>
      </w:pPr>
      <w:r w:rsidRPr="00CE199E">
        <w:rPr>
          <w:lang w:val="uk-UA"/>
        </w:rPr>
        <w:t>Додати позиції у довідник можна вручну, або</w:t>
      </w:r>
      <w:r w:rsidR="00B11ECB" w:rsidRPr="00CE199E">
        <w:rPr>
          <w:lang w:val="uk-UA"/>
        </w:rPr>
        <w:t>,</w:t>
      </w:r>
      <w:r w:rsidRPr="00CE199E">
        <w:rPr>
          <w:lang w:val="uk-UA"/>
        </w:rPr>
        <w:t xml:space="preserve"> імпортувавши дані </w:t>
      </w:r>
      <w:r w:rsidR="00B11ECB" w:rsidRPr="00CE199E">
        <w:rPr>
          <w:lang w:val="uk-UA"/>
        </w:rPr>
        <w:t xml:space="preserve">до довідника «Номенклатура» з файлу в форматі </w:t>
      </w:r>
      <w:proofErr w:type="spellStart"/>
      <w:r w:rsidR="00F20619" w:rsidRPr="00CE199E">
        <w:rPr>
          <w:lang w:val="uk-UA"/>
        </w:rPr>
        <w:t>csv</w:t>
      </w:r>
      <w:proofErr w:type="spellEnd"/>
      <w:r w:rsidR="00A01626" w:rsidRPr="00CE199E">
        <w:rPr>
          <w:lang w:val="uk-UA"/>
        </w:rPr>
        <w:t xml:space="preserve"> (див.</w:t>
      </w:r>
      <w:r w:rsidR="001C254B" w:rsidRPr="00CE199E">
        <w:rPr>
          <w:lang w:val="uk-UA"/>
        </w:rPr>
        <w:t xml:space="preserve"> п.</w:t>
      </w:r>
      <w:r w:rsidR="00A01626" w:rsidRPr="00CE199E">
        <w:rPr>
          <w:lang w:val="uk-UA"/>
        </w:rPr>
        <w:t xml:space="preserve"> </w:t>
      </w:r>
      <w:hyperlink w:anchor="_Імпорт_номенклатур" w:history="1">
        <w:r w:rsidR="00F20619" w:rsidRPr="00CE199E">
          <w:rPr>
            <w:rStyle w:val="a3"/>
            <w:lang w:val="uk-UA"/>
          </w:rPr>
          <w:t>3.</w:t>
        </w:r>
        <w:r w:rsidR="009D5EC2" w:rsidRPr="00CE199E">
          <w:rPr>
            <w:rStyle w:val="a3"/>
            <w:lang w:val="uk-UA"/>
          </w:rPr>
          <w:t>7</w:t>
        </w:r>
        <w:r w:rsidR="00F20619" w:rsidRPr="00CE199E">
          <w:rPr>
            <w:rStyle w:val="a3"/>
            <w:lang w:val="uk-UA"/>
          </w:rPr>
          <w:t>.1.4</w:t>
        </w:r>
      </w:hyperlink>
      <w:r w:rsidR="00AF1C8D" w:rsidRPr="00CE199E">
        <w:rPr>
          <w:rStyle w:val="a3"/>
          <w:lang w:val="uk-UA"/>
        </w:rPr>
        <w:t>.</w:t>
      </w:r>
      <w:r w:rsidR="00AF1C8D" w:rsidRPr="00CE199E">
        <w:rPr>
          <w:szCs w:val="26"/>
          <w:lang w:val="uk-UA"/>
        </w:rPr>
        <w:t xml:space="preserve"> «Імпорт номенклатури»)</w:t>
      </w:r>
      <w:r w:rsidRPr="00CE199E">
        <w:rPr>
          <w:lang w:val="uk-UA"/>
        </w:rPr>
        <w:t>.</w:t>
      </w:r>
    </w:p>
    <w:p w14:paraId="37518BFD" w14:textId="35216034" w:rsidR="0063077F" w:rsidRPr="00CE199E" w:rsidRDefault="0063077F" w:rsidP="00C2439E">
      <w:pPr>
        <w:pStyle w:val="ab"/>
        <w:spacing w:before="120" w:beforeAutospacing="0" w:after="120" w:afterAutospacing="0"/>
        <w:ind w:firstLine="567"/>
        <w:rPr>
          <w:sz w:val="26"/>
          <w:szCs w:val="26"/>
          <w:lang w:val="uk-UA"/>
        </w:rPr>
      </w:pPr>
      <w:r w:rsidRPr="00CE199E">
        <w:rPr>
          <w:sz w:val="26"/>
          <w:szCs w:val="26"/>
          <w:lang w:val="uk-UA"/>
        </w:rPr>
        <w:t xml:space="preserve">Дані зберігаються у довіднику у вигляді картки </w:t>
      </w:r>
      <w:r w:rsidR="00852978" w:rsidRPr="00CE199E">
        <w:rPr>
          <w:sz w:val="26"/>
          <w:szCs w:val="26"/>
          <w:lang w:val="uk-UA"/>
        </w:rPr>
        <w:t>номенклатури</w:t>
      </w:r>
      <w:r w:rsidRPr="00CE199E">
        <w:rPr>
          <w:sz w:val="26"/>
          <w:szCs w:val="26"/>
          <w:lang w:val="uk-UA"/>
        </w:rPr>
        <w:t xml:space="preserve">, що містить інформацію про реквізити </w:t>
      </w:r>
      <w:r w:rsidR="00852978" w:rsidRPr="00CE199E">
        <w:rPr>
          <w:sz w:val="26"/>
          <w:szCs w:val="26"/>
          <w:lang w:val="uk-UA"/>
        </w:rPr>
        <w:t>номенклатури</w:t>
      </w:r>
      <w:r w:rsidRPr="00CE199E">
        <w:rPr>
          <w:sz w:val="26"/>
          <w:szCs w:val="26"/>
          <w:lang w:val="uk-UA"/>
        </w:rPr>
        <w:t>.</w:t>
      </w:r>
    </w:p>
    <w:p w14:paraId="5A8E1858" w14:textId="646DF066" w:rsidR="00715E5F" w:rsidRPr="00CE199E" w:rsidRDefault="00BF7925" w:rsidP="00715E5F">
      <w:pPr>
        <w:rPr>
          <w:lang w:val="uk-UA"/>
        </w:rPr>
      </w:pPr>
      <w:r w:rsidRPr="00CE199E">
        <w:rPr>
          <w:lang w:val="uk-UA"/>
        </w:rPr>
        <w:t xml:space="preserve">Щоб додати </w:t>
      </w:r>
      <w:r w:rsidR="00852978" w:rsidRPr="00CE199E">
        <w:rPr>
          <w:lang w:val="uk-UA"/>
        </w:rPr>
        <w:t>номенклатурну</w:t>
      </w:r>
      <w:r w:rsidRPr="00CE199E">
        <w:rPr>
          <w:lang w:val="uk-UA"/>
        </w:rPr>
        <w:t xml:space="preserve"> позицію вручну:</w:t>
      </w:r>
    </w:p>
    <w:p w14:paraId="6F61A55F" w14:textId="6BAA70F6" w:rsidR="00BF7925" w:rsidRPr="00CE199E" w:rsidRDefault="00BF7925" w:rsidP="000F0605">
      <w:pPr>
        <w:pStyle w:val="a5"/>
        <w:numPr>
          <w:ilvl w:val="0"/>
          <w:numId w:val="12"/>
        </w:numPr>
        <w:spacing w:after="120"/>
        <w:ind w:left="1066" w:hanging="357"/>
        <w:contextualSpacing w:val="0"/>
        <w:rPr>
          <w:lang w:val="uk-UA"/>
        </w:rPr>
      </w:pPr>
      <w:r w:rsidRPr="00CE199E">
        <w:rPr>
          <w:lang w:val="uk-UA"/>
        </w:rPr>
        <w:t>Натисніть кнопку «Нова номенклатура» (</w:t>
      </w:r>
      <w:r w:rsidR="00C2439E" w:rsidRPr="00CE199E">
        <w:rPr>
          <w:lang w:val="uk-UA"/>
        </w:rPr>
        <w:fldChar w:fldCharType="begin"/>
      </w:r>
      <w:r w:rsidR="00C2439E" w:rsidRPr="00CE199E">
        <w:rPr>
          <w:lang w:val="uk-UA"/>
        </w:rPr>
        <w:instrText xml:space="preserve"> REF _Ref104887604 \h </w:instrText>
      </w:r>
      <w:r w:rsidR="00C2439E" w:rsidRPr="00CE199E">
        <w:rPr>
          <w:lang w:val="uk-UA"/>
        </w:rPr>
      </w:r>
      <w:r w:rsidR="00C2439E" w:rsidRPr="00CE199E">
        <w:rPr>
          <w:lang w:val="uk-UA"/>
        </w:rPr>
        <w:fldChar w:fldCharType="separate"/>
      </w:r>
      <w:r w:rsidR="009414FA" w:rsidRPr="00CE199E">
        <w:rPr>
          <w:b/>
          <w:bCs/>
          <w:sz w:val="24"/>
          <w:szCs w:val="24"/>
          <w:lang w:val="uk-UA"/>
        </w:rPr>
        <w:t xml:space="preserve">Рисунок </w:t>
      </w:r>
      <w:r w:rsidR="009414FA">
        <w:rPr>
          <w:b/>
          <w:bCs/>
          <w:noProof/>
          <w:sz w:val="24"/>
          <w:szCs w:val="24"/>
          <w:lang w:val="uk-UA"/>
        </w:rPr>
        <w:t>37</w:t>
      </w:r>
      <w:r w:rsidR="00C2439E" w:rsidRPr="00CE199E">
        <w:rPr>
          <w:lang w:val="uk-UA"/>
        </w:rPr>
        <w:fldChar w:fldCharType="end"/>
      </w:r>
      <w:r w:rsidRPr="00CE199E">
        <w:rPr>
          <w:lang w:val="uk-UA"/>
        </w:rPr>
        <w:t>):</w:t>
      </w:r>
    </w:p>
    <w:p w14:paraId="5AFD721C" w14:textId="4DE51907" w:rsidR="00BF7925" w:rsidRPr="00CE199E" w:rsidRDefault="0094278C" w:rsidP="007516A6">
      <w:pPr>
        <w:pStyle w:val="a5"/>
        <w:keepNext/>
        <w:spacing w:line="240" w:lineRule="auto"/>
        <w:ind w:left="0"/>
        <w:jc w:val="center"/>
        <w:rPr>
          <w:lang w:val="uk-UA"/>
        </w:rPr>
      </w:pPr>
      <w:r w:rsidRPr="00CE199E">
        <w:rPr>
          <w:noProof/>
          <w:lang w:val="uk-UA" w:eastAsia="uk-UA"/>
        </w:rPr>
        <w:lastRenderedPageBreak/>
        <w:drawing>
          <wp:inline distT="0" distB="0" distL="0" distR="0" wp14:anchorId="68FDF323" wp14:editId="19AD4D05">
            <wp:extent cx="6316345" cy="2094964"/>
            <wp:effectExtent l="19050" t="19050" r="27305" b="19685"/>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6352391" cy="2106920"/>
                    </a:xfrm>
                    <a:prstGeom prst="rect">
                      <a:avLst/>
                    </a:prstGeom>
                    <a:ln>
                      <a:solidFill>
                        <a:schemeClr val="accent1"/>
                      </a:solidFill>
                    </a:ln>
                  </pic:spPr>
                </pic:pic>
              </a:graphicData>
            </a:graphic>
          </wp:inline>
        </w:drawing>
      </w:r>
    </w:p>
    <w:p w14:paraId="1EF4B06E" w14:textId="2121D5D4" w:rsidR="00BF7925" w:rsidRPr="00CE199E" w:rsidRDefault="00BF7925" w:rsidP="00BF7925">
      <w:pPr>
        <w:pStyle w:val="a7"/>
        <w:rPr>
          <w:b/>
          <w:bCs/>
          <w:sz w:val="24"/>
          <w:szCs w:val="24"/>
          <w:lang w:val="uk-UA"/>
        </w:rPr>
      </w:pPr>
      <w:bookmarkStart w:id="268" w:name="_Ref104887604"/>
      <w:bookmarkStart w:id="269" w:name="_Ref102492696"/>
      <w:bookmarkStart w:id="270" w:name="_Ref104378277"/>
      <w:bookmarkStart w:id="271" w:name="_Toc104391416"/>
      <w:bookmarkStart w:id="272" w:name="_Toc192240229"/>
      <w:r w:rsidRPr="00CE199E">
        <w:rPr>
          <w:b/>
          <w:bCs/>
          <w:sz w:val="24"/>
          <w:szCs w:val="24"/>
          <w:lang w:val="uk-UA"/>
        </w:rPr>
        <w:t xml:space="preserve">Рисунок </w:t>
      </w:r>
      <w:r w:rsidRPr="00CE199E">
        <w:rPr>
          <w:b/>
          <w:bCs/>
          <w:sz w:val="24"/>
          <w:szCs w:val="24"/>
          <w:lang w:val="uk-UA"/>
        </w:rPr>
        <w:fldChar w:fldCharType="begin"/>
      </w:r>
      <w:r w:rsidRPr="00CE199E">
        <w:rPr>
          <w:b/>
          <w:bCs/>
          <w:sz w:val="24"/>
          <w:szCs w:val="24"/>
          <w:lang w:val="uk-UA"/>
        </w:rPr>
        <w:instrText xml:space="preserve"> SEQ Рисунок \* ARABIC </w:instrText>
      </w:r>
      <w:r w:rsidRPr="00CE199E">
        <w:rPr>
          <w:b/>
          <w:bCs/>
          <w:sz w:val="24"/>
          <w:szCs w:val="24"/>
          <w:lang w:val="uk-UA"/>
        </w:rPr>
        <w:fldChar w:fldCharType="separate"/>
      </w:r>
      <w:r w:rsidR="009414FA">
        <w:rPr>
          <w:b/>
          <w:bCs/>
          <w:noProof/>
          <w:sz w:val="24"/>
          <w:szCs w:val="24"/>
          <w:lang w:val="uk-UA"/>
        </w:rPr>
        <w:t>37</w:t>
      </w:r>
      <w:r w:rsidRPr="00CE199E">
        <w:rPr>
          <w:b/>
          <w:bCs/>
          <w:sz w:val="24"/>
          <w:szCs w:val="24"/>
          <w:lang w:val="uk-UA"/>
        </w:rPr>
        <w:fldChar w:fldCharType="end"/>
      </w:r>
      <w:bookmarkEnd w:id="268"/>
      <w:r w:rsidRPr="00CE199E">
        <w:rPr>
          <w:b/>
          <w:bCs/>
          <w:sz w:val="24"/>
          <w:szCs w:val="24"/>
          <w:lang w:val="uk-UA"/>
        </w:rPr>
        <w:t>. Кнопка «Нова номенклатура»</w:t>
      </w:r>
      <w:bookmarkEnd w:id="269"/>
      <w:r w:rsidR="00A260A6" w:rsidRPr="00CE199E">
        <w:rPr>
          <w:b/>
          <w:bCs/>
          <w:sz w:val="24"/>
          <w:szCs w:val="24"/>
          <w:lang w:val="uk-UA"/>
        </w:rPr>
        <w:t xml:space="preserve"> у вікні довідника «Номенклатура»</w:t>
      </w:r>
      <w:bookmarkEnd w:id="270"/>
      <w:bookmarkEnd w:id="271"/>
      <w:bookmarkEnd w:id="272"/>
    </w:p>
    <w:p w14:paraId="1088BD4A" w14:textId="120C18C6" w:rsidR="00BF7925" w:rsidRPr="00CE199E" w:rsidRDefault="00BF7925" w:rsidP="000F0605">
      <w:pPr>
        <w:pStyle w:val="a5"/>
        <w:numPr>
          <w:ilvl w:val="0"/>
          <w:numId w:val="12"/>
        </w:numPr>
        <w:spacing w:before="240" w:after="120"/>
        <w:ind w:left="1066" w:hanging="357"/>
        <w:contextualSpacing w:val="0"/>
        <w:rPr>
          <w:lang w:val="uk-UA"/>
        </w:rPr>
      </w:pPr>
      <w:r w:rsidRPr="00CE199E">
        <w:rPr>
          <w:lang w:val="uk-UA"/>
        </w:rPr>
        <w:t xml:space="preserve">Відкриється вікно </w:t>
      </w:r>
      <w:r w:rsidR="00515034" w:rsidRPr="00CE199E">
        <w:rPr>
          <w:lang w:val="uk-UA"/>
        </w:rPr>
        <w:t xml:space="preserve">«Нова номенклатура» </w:t>
      </w:r>
      <w:r w:rsidRPr="00CE199E">
        <w:rPr>
          <w:lang w:val="uk-UA"/>
        </w:rPr>
        <w:t xml:space="preserve">для введення даних про </w:t>
      </w:r>
      <w:r w:rsidR="00852978" w:rsidRPr="00CE199E">
        <w:rPr>
          <w:lang w:val="uk-UA"/>
        </w:rPr>
        <w:t>номенклатурну</w:t>
      </w:r>
      <w:r w:rsidRPr="00CE199E">
        <w:rPr>
          <w:lang w:val="uk-UA"/>
        </w:rPr>
        <w:t xml:space="preserve"> позицію (</w:t>
      </w:r>
      <w:r w:rsidR="008445BB" w:rsidRPr="00CE199E">
        <w:rPr>
          <w:lang w:val="uk-UA"/>
        </w:rPr>
        <w:fldChar w:fldCharType="begin"/>
      </w:r>
      <w:r w:rsidR="008445BB" w:rsidRPr="00CE199E">
        <w:rPr>
          <w:lang w:val="uk-UA"/>
        </w:rPr>
        <w:instrText xml:space="preserve"> REF _Ref104887615 \h </w:instrText>
      </w:r>
      <w:r w:rsidR="008445BB" w:rsidRPr="00CE199E">
        <w:rPr>
          <w:lang w:val="uk-UA"/>
        </w:rPr>
      </w:r>
      <w:r w:rsidR="008445BB" w:rsidRPr="00CE199E">
        <w:rPr>
          <w:lang w:val="uk-UA"/>
        </w:rPr>
        <w:fldChar w:fldCharType="separate"/>
      </w:r>
      <w:r w:rsidR="009414FA" w:rsidRPr="00CE199E">
        <w:rPr>
          <w:b/>
          <w:bCs/>
          <w:sz w:val="24"/>
          <w:szCs w:val="24"/>
          <w:lang w:val="uk-UA"/>
        </w:rPr>
        <w:t xml:space="preserve">Рисунок </w:t>
      </w:r>
      <w:r w:rsidR="009414FA">
        <w:rPr>
          <w:b/>
          <w:bCs/>
          <w:noProof/>
          <w:sz w:val="24"/>
          <w:szCs w:val="24"/>
          <w:lang w:val="uk-UA"/>
        </w:rPr>
        <w:t>38</w:t>
      </w:r>
      <w:r w:rsidR="008445BB" w:rsidRPr="00CE199E">
        <w:rPr>
          <w:lang w:val="uk-UA"/>
        </w:rPr>
        <w:fldChar w:fldCharType="end"/>
      </w:r>
      <w:r w:rsidRPr="00CE199E">
        <w:rPr>
          <w:lang w:val="uk-UA"/>
        </w:rPr>
        <w:t>):</w:t>
      </w:r>
    </w:p>
    <w:p w14:paraId="646364BE" w14:textId="1DD3E87D" w:rsidR="00AF5295" w:rsidRPr="00CE199E" w:rsidRDefault="00AF5295" w:rsidP="007516A6">
      <w:pPr>
        <w:pStyle w:val="a5"/>
        <w:keepNext/>
        <w:spacing w:before="120" w:after="120" w:line="240" w:lineRule="auto"/>
        <w:contextualSpacing w:val="0"/>
        <w:jc w:val="center"/>
        <w:rPr>
          <w:lang w:val="uk-UA"/>
        </w:rPr>
      </w:pPr>
      <w:r w:rsidRPr="00CE199E">
        <w:rPr>
          <w:noProof/>
          <w:lang w:val="uk-UA" w:eastAsia="uk-UA"/>
        </w:rPr>
        <w:drawing>
          <wp:inline distT="0" distB="0" distL="0" distR="0" wp14:anchorId="658AD2AF" wp14:editId="6DD96101">
            <wp:extent cx="2169898" cy="4318186"/>
            <wp:effectExtent l="0" t="0" r="1905" b="635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2213277" cy="4404512"/>
                    </a:xfrm>
                    <a:prstGeom prst="rect">
                      <a:avLst/>
                    </a:prstGeom>
                  </pic:spPr>
                </pic:pic>
              </a:graphicData>
            </a:graphic>
          </wp:inline>
        </w:drawing>
      </w:r>
    </w:p>
    <w:p w14:paraId="3C63148B" w14:textId="4E4E81CA" w:rsidR="00BF7925" w:rsidRPr="00CE199E" w:rsidRDefault="00515034" w:rsidP="0037526B">
      <w:pPr>
        <w:pStyle w:val="a7"/>
        <w:spacing w:before="120" w:after="240"/>
        <w:rPr>
          <w:b/>
          <w:bCs/>
          <w:sz w:val="24"/>
          <w:szCs w:val="24"/>
          <w:lang w:val="uk-UA"/>
        </w:rPr>
      </w:pPr>
      <w:bookmarkStart w:id="273" w:name="_Ref104887615"/>
      <w:bookmarkStart w:id="274" w:name="_Ref102492846"/>
      <w:bookmarkStart w:id="275" w:name="_Toc104391417"/>
      <w:bookmarkStart w:id="276" w:name="_Toc192240230"/>
      <w:r w:rsidRPr="00CE199E">
        <w:rPr>
          <w:b/>
          <w:bCs/>
          <w:sz w:val="24"/>
          <w:szCs w:val="24"/>
          <w:lang w:val="uk-UA"/>
        </w:rPr>
        <w:t xml:space="preserve">Рисунок </w:t>
      </w:r>
      <w:r w:rsidRPr="00CE199E">
        <w:rPr>
          <w:b/>
          <w:bCs/>
          <w:sz w:val="24"/>
          <w:szCs w:val="24"/>
          <w:lang w:val="uk-UA"/>
        </w:rPr>
        <w:fldChar w:fldCharType="begin"/>
      </w:r>
      <w:r w:rsidRPr="00CE199E">
        <w:rPr>
          <w:b/>
          <w:bCs/>
          <w:sz w:val="24"/>
          <w:szCs w:val="24"/>
          <w:lang w:val="uk-UA"/>
        </w:rPr>
        <w:instrText xml:space="preserve"> SEQ Рисунок \* ARABIC </w:instrText>
      </w:r>
      <w:r w:rsidRPr="00CE199E">
        <w:rPr>
          <w:b/>
          <w:bCs/>
          <w:sz w:val="24"/>
          <w:szCs w:val="24"/>
          <w:lang w:val="uk-UA"/>
        </w:rPr>
        <w:fldChar w:fldCharType="separate"/>
      </w:r>
      <w:r w:rsidR="009414FA">
        <w:rPr>
          <w:b/>
          <w:bCs/>
          <w:noProof/>
          <w:sz w:val="24"/>
          <w:szCs w:val="24"/>
          <w:lang w:val="uk-UA"/>
        </w:rPr>
        <w:t>38</w:t>
      </w:r>
      <w:r w:rsidRPr="00CE199E">
        <w:rPr>
          <w:b/>
          <w:bCs/>
          <w:sz w:val="24"/>
          <w:szCs w:val="24"/>
          <w:lang w:val="uk-UA"/>
        </w:rPr>
        <w:fldChar w:fldCharType="end"/>
      </w:r>
      <w:bookmarkEnd w:id="273"/>
      <w:r w:rsidRPr="00CE199E">
        <w:rPr>
          <w:b/>
          <w:bCs/>
          <w:sz w:val="24"/>
          <w:szCs w:val="24"/>
          <w:lang w:val="uk-UA"/>
        </w:rPr>
        <w:t>. Вікно «Нова номенклатура»</w:t>
      </w:r>
      <w:bookmarkEnd w:id="274"/>
      <w:bookmarkEnd w:id="275"/>
      <w:bookmarkEnd w:id="276"/>
    </w:p>
    <w:p w14:paraId="195C463A" w14:textId="08E33927" w:rsidR="009437C6" w:rsidRPr="00CE199E" w:rsidRDefault="009437C6" w:rsidP="004F4FC6">
      <w:pPr>
        <w:spacing w:before="240" w:after="120"/>
        <w:rPr>
          <w:lang w:val="uk-UA"/>
        </w:rPr>
      </w:pPr>
      <w:r w:rsidRPr="00CE199E">
        <w:rPr>
          <w:lang w:val="uk-UA"/>
        </w:rPr>
        <w:t>Заповніть поля вікна:</w:t>
      </w:r>
    </w:p>
    <w:p w14:paraId="0F023C46" w14:textId="1B0438C2" w:rsidR="00BF7925" w:rsidRPr="00CE199E" w:rsidRDefault="009437C6" w:rsidP="008F387B">
      <w:pPr>
        <w:pStyle w:val="a5"/>
        <w:widowControl w:val="0"/>
        <w:numPr>
          <w:ilvl w:val="0"/>
          <w:numId w:val="7"/>
        </w:numPr>
        <w:shd w:val="clear" w:color="auto" w:fill="FFFFFF"/>
        <w:tabs>
          <w:tab w:val="left" w:pos="907"/>
          <w:tab w:val="left" w:pos="1276"/>
        </w:tabs>
        <w:autoSpaceDE w:val="0"/>
        <w:autoSpaceDN w:val="0"/>
        <w:adjustRightInd w:val="0"/>
        <w:spacing w:before="0" w:after="120" w:line="240" w:lineRule="auto"/>
        <w:ind w:left="0" w:firstLine="851"/>
        <w:contextualSpacing w:val="0"/>
        <w:rPr>
          <w:noProof/>
          <w:lang w:val="uk-UA"/>
        </w:rPr>
      </w:pPr>
      <w:r w:rsidRPr="00CE199E">
        <w:rPr>
          <w:lang w:val="uk-UA"/>
        </w:rPr>
        <w:t>«</w:t>
      </w:r>
      <w:r w:rsidR="00BF7925" w:rsidRPr="00CE199E">
        <w:rPr>
          <w:noProof/>
          <w:lang w:val="uk-UA"/>
        </w:rPr>
        <w:t>Артикул</w:t>
      </w:r>
      <w:r w:rsidRPr="00CE199E">
        <w:rPr>
          <w:noProof/>
          <w:lang w:val="uk-UA"/>
        </w:rPr>
        <w:t>» –</w:t>
      </w:r>
      <w:r w:rsidR="004903DF" w:rsidRPr="00CE199E">
        <w:rPr>
          <w:noProof/>
          <w:lang w:val="uk-UA"/>
        </w:rPr>
        <w:t xml:space="preserve"> </w:t>
      </w:r>
      <w:r w:rsidR="0026590B" w:rsidRPr="00CE199E">
        <w:rPr>
          <w:noProof/>
          <w:lang w:val="uk-UA"/>
        </w:rPr>
        <w:t xml:space="preserve">(поле обов’язкове для заповнення) </w:t>
      </w:r>
      <w:r w:rsidR="00BF7925" w:rsidRPr="00CE199E">
        <w:rPr>
          <w:noProof/>
          <w:lang w:val="uk-UA"/>
        </w:rPr>
        <w:t>відповідний артикул нового товару</w:t>
      </w:r>
      <w:r w:rsidR="007B6018" w:rsidRPr="00CE199E">
        <w:rPr>
          <w:noProof/>
          <w:lang w:val="uk-UA"/>
        </w:rPr>
        <w:t>/послуги</w:t>
      </w:r>
      <w:r w:rsidR="00BF7925" w:rsidRPr="00CE199E">
        <w:rPr>
          <w:noProof/>
          <w:lang w:val="uk-UA"/>
        </w:rPr>
        <w:t>;</w:t>
      </w:r>
    </w:p>
    <w:p w14:paraId="63CF1555" w14:textId="5FAD9D9E" w:rsidR="00BF7925" w:rsidRPr="00CE199E" w:rsidRDefault="009437C6" w:rsidP="008F387B">
      <w:pPr>
        <w:pStyle w:val="a5"/>
        <w:widowControl w:val="0"/>
        <w:numPr>
          <w:ilvl w:val="0"/>
          <w:numId w:val="7"/>
        </w:numPr>
        <w:shd w:val="clear" w:color="auto" w:fill="FFFFFF"/>
        <w:tabs>
          <w:tab w:val="left" w:pos="907"/>
          <w:tab w:val="left" w:pos="1276"/>
        </w:tabs>
        <w:autoSpaceDE w:val="0"/>
        <w:autoSpaceDN w:val="0"/>
        <w:adjustRightInd w:val="0"/>
        <w:spacing w:before="0" w:after="120" w:line="240" w:lineRule="auto"/>
        <w:ind w:left="0" w:firstLine="851"/>
        <w:contextualSpacing w:val="0"/>
        <w:rPr>
          <w:noProof/>
          <w:lang w:val="uk-UA"/>
        </w:rPr>
      </w:pPr>
      <w:r w:rsidRPr="00CE199E">
        <w:rPr>
          <w:noProof/>
          <w:lang w:val="uk-UA"/>
        </w:rPr>
        <w:t>«</w:t>
      </w:r>
      <w:r w:rsidR="00BF7925" w:rsidRPr="00CE199E">
        <w:rPr>
          <w:noProof/>
          <w:lang w:val="uk-UA"/>
        </w:rPr>
        <w:t>Штрихкод</w:t>
      </w:r>
      <w:r w:rsidRPr="00CE199E">
        <w:rPr>
          <w:noProof/>
          <w:lang w:val="uk-UA"/>
        </w:rPr>
        <w:t>» –</w:t>
      </w:r>
      <w:r w:rsidR="00BF7925" w:rsidRPr="00CE199E">
        <w:rPr>
          <w:noProof/>
          <w:lang w:val="uk-UA"/>
        </w:rPr>
        <w:t xml:space="preserve"> штрих</w:t>
      </w:r>
      <w:r w:rsidRPr="00CE199E">
        <w:rPr>
          <w:noProof/>
          <w:lang w:val="uk-UA"/>
        </w:rPr>
        <w:t>-</w:t>
      </w:r>
      <w:r w:rsidR="00BF7925" w:rsidRPr="00CE199E">
        <w:rPr>
          <w:noProof/>
          <w:lang w:val="uk-UA"/>
        </w:rPr>
        <w:t>код нового товару</w:t>
      </w:r>
      <w:r w:rsidR="007B6018" w:rsidRPr="00CE199E">
        <w:rPr>
          <w:noProof/>
          <w:lang w:val="uk-UA"/>
        </w:rPr>
        <w:t>/послуги</w:t>
      </w:r>
      <w:r w:rsidR="00BF7925" w:rsidRPr="00CE199E">
        <w:rPr>
          <w:noProof/>
          <w:lang w:val="uk-UA"/>
        </w:rPr>
        <w:t>;</w:t>
      </w:r>
    </w:p>
    <w:p w14:paraId="1A7237CC" w14:textId="0E170429" w:rsidR="00BF7925" w:rsidRPr="00CE199E" w:rsidRDefault="009437C6" w:rsidP="004F4FC6">
      <w:pPr>
        <w:pStyle w:val="a5"/>
        <w:keepLines/>
        <w:numPr>
          <w:ilvl w:val="0"/>
          <w:numId w:val="7"/>
        </w:numPr>
        <w:shd w:val="clear" w:color="auto" w:fill="FFFFFF"/>
        <w:tabs>
          <w:tab w:val="left" w:pos="907"/>
          <w:tab w:val="left" w:pos="1276"/>
        </w:tabs>
        <w:autoSpaceDE w:val="0"/>
        <w:autoSpaceDN w:val="0"/>
        <w:adjustRightInd w:val="0"/>
        <w:spacing w:before="120" w:after="120" w:line="240" w:lineRule="auto"/>
        <w:ind w:left="0" w:firstLine="851"/>
        <w:contextualSpacing w:val="0"/>
        <w:rPr>
          <w:noProof/>
          <w:lang w:val="uk-UA"/>
        </w:rPr>
      </w:pPr>
      <w:r w:rsidRPr="00CE199E">
        <w:rPr>
          <w:noProof/>
          <w:lang w:val="uk-UA"/>
        </w:rPr>
        <w:t>«</w:t>
      </w:r>
      <w:r w:rsidR="00BF7925" w:rsidRPr="00CE199E">
        <w:rPr>
          <w:noProof/>
          <w:lang w:val="uk-UA"/>
        </w:rPr>
        <w:t>Найменування</w:t>
      </w:r>
      <w:r w:rsidRPr="00CE199E">
        <w:rPr>
          <w:noProof/>
          <w:lang w:val="uk-UA"/>
        </w:rPr>
        <w:t xml:space="preserve">» – </w:t>
      </w:r>
      <w:r w:rsidR="0026590B" w:rsidRPr="00CE199E">
        <w:rPr>
          <w:noProof/>
          <w:lang w:val="uk-UA"/>
        </w:rPr>
        <w:t xml:space="preserve">(поле обов’язкове для заповнення) </w:t>
      </w:r>
      <w:r w:rsidR="00BF7925" w:rsidRPr="00CE199E">
        <w:rPr>
          <w:noProof/>
          <w:lang w:val="uk-UA"/>
        </w:rPr>
        <w:t>назва товару</w:t>
      </w:r>
      <w:r w:rsidR="007B6018" w:rsidRPr="00CE199E">
        <w:rPr>
          <w:noProof/>
          <w:lang w:val="uk-UA"/>
        </w:rPr>
        <w:t>/послуги</w:t>
      </w:r>
      <w:r w:rsidR="00BF7925" w:rsidRPr="00CE199E">
        <w:rPr>
          <w:noProof/>
          <w:lang w:val="uk-UA"/>
        </w:rPr>
        <w:t>;</w:t>
      </w:r>
    </w:p>
    <w:p w14:paraId="2AD33F63" w14:textId="5C478C54" w:rsidR="00BF7925" w:rsidRPr="00CE199E" w:rsidRDefault="009437C6" w:rsidP="008F387B">
      <w:pPr>
        <w:pStyle w:val="a5"/>
        <w:widowControl w:val="0"/>
        <w:numPr>
          <w:ilvl w:val="0"/>
          <w:numId w:val="7"/>
        </w:numPr>
        <w:shd w:val="clear" w:color="auto" w:fill="FFFFFF"/>
        <w:tabs>
          <w:tab w:val="left" w:pos="907"/>
          <w:tab w:val="left" w:pos="1276"/>
        </w:tabs>
        <w:autoSpaceDE w:val="0"/>
        <w:autoSpaceDN w:val="0"/>
        <w:adjustRightInd w:val="0"/>
        <w:spacing w:before="0" w:after="120" w:line="240" w:lineRule="auto"/>
        <w:ind w:left="0" w:firstLine="851"/>
        <w:contextualSpacing w:val="0"/>
        <w:rPr>
          <w:noProof/>
          <w:lang w:val="uk-UA"/>
        </w:rPr>
      </w:pPr>
      <w:r w:rsidRPr="00CE199E">
        <w:rPr>
          <w:noProof/>
          <w:lang w:val="uk-UA"/>
        </w:rPr>
        <w:lastRenderedPageBreak/>
        <w:t>«</w:t>
      </w:r>
      <w:r w:rsidR="00BF7925" w:rsidRPr="00CE199E">
        <w:rPr>
          <w:noProof/>
          <w:lang w:val="uk-UA"/>
        </w:rPr>
        <w:t>Група</w:t>
      </w:r>
      <w:r w:rsidRPr="00CE199E">
        <w:rPr>
          <w:noProof/>
          <w:lang w:val="uk-UA"/>
        </w:rPr>
        <w:t>» –</w:t>
      </w:r>
      <w:r w:rsidR="004903DF" w:rsidRPr="00CE199E">
        <w:rPr>
          <w:noProof/>
          <w:lang w:val="uk-UA"/>
        </w:rPr>
        <w:t xml:space="preserve"> </w:t>
      </w:r>
      <w:r w:rsidR="0026590B" w:rsidRPr="00CE199E">
        <w:rPr>
          <w:noProof/>
          <w:lang w:val="uk-UA"/>
        </w:rPr>
        <w:t xml:space="preserve">(поле обов’язкове для заповнення) </w:t>
      </w:r>
      <w:r w:rsidR="00BF7925" w:rsidRPr="00CE199E">
        <w:rPr>
          <w:noProof/>
          <w:lang w:val="uk-UA"/>
        </w:rPr>
        <w:t>назва групи, до якої віднесен</w:t>
      </w:r>
      <w:r w:rsidR="007B6018" w:rsidRPr="00CE199E">
        <w:rPr>
          <w:noProof/>
          <w:lang w:val="uk-UA"/>
        </w:rPr>
        <w:t>а номенклатура</w:t>
      </w:r>
      <w:r w:rsidRPr="00CE199E">
        <w:rPr>
          <w:noProof/>
          <w:lang w:val="uk-UA"/>
        </w:rPr>
        <w:t xml:space="preserve"> (</w:t>
      </w:r>
      <w:r w:rsidR="001A6010" w:rsidRPr="00CE199E">
        <w:rPr>
          <w:noProof/>
          <w:lang w:val="uk-UA"/>
        </w:rPr>
        <w:t xml:space="preserve">групи обираються з довідника «Групи номенклатури», </w:t>
      </w:r>
      <w:r w:rsidR="0073637D" w:rsidRPr="00CE199E">
        <w:rPr>
          <w:noProof/>
          <w:lang w:val="uk-UA"/>
        </w:rPr>
        <w:t>можна створити нову групу товарів</w:t>
      </w:r>
      <w:r w:rsidR="00852978" w:rsidRPr="00CE199E">
        <w:rPr>
          <w:noProof/>
          <w:lang w:val="uk-UA"/>
        </w:rPr>
        <w:t>/послуг</w:t>
      </w:r>
      <w:r w:rsidR="0073637D" w:rsidRPr="00CE199E">
        <w:rPr>
          <w:noProof/>
          <w:lang w:val="uk-UA"/>
        </w:rPr>
        <w:t xml:space="preserve">, натиснувши кнопку «Нова номенклатура» безпосередньо у довіднику «Номенклатура», </w:t>
      </w:r>
      <w:r w:rsidRPr="00CE199E">
        <w:rPr>
          <w:noProof/>
          <w:lang w:val="uk-UA"/>
        </w:rPr>
        <w:t>докладно про створення груп дивіться</w:t>
      </w:r>
      <w:r w:rsidR="001C254B" w:rsidRPr="00CE199E">
        <w:rPr>
          <w:noProof/>
          <w:lang w:val="uk-UA"/>
        </w:rPr>
        <w:t xml:space="preserve"> п.</w:t>
      </w:r>
      <w:r w:rsidRPr="00CE199E">
        <w:rPr>
          <w:noProof/>
          <w:lang w:val="uk-UA"/>
        </w:rPr>
        <w:t xml:space="preserve"> </w:t>
      </w:r>
      <w:hyperlink w:anchor="_Додавання_групи_номенклатури" w:history="1">
        <w:r w:rsidR="00451B33" w:rsidRPr="00CE199E">
          <w:rPr>
            <w:noProof/>
            <w:color w:val="5B9BD5" w:themeColor="accent1"/>
            <w:u w:val="single"/>
            <w:lang w:val="uk-UA"/>
          </w:rPr>
          <w:t>3.</w:t>
        </w:r>
        <w:r w:rsidR="0086488A" w:rsidRPr="00CE199E">
          <w:rPr>
            <w:noProof/>
            <w:color w:val="5B9BD5" w:themeColor="accent1"/>
            <w:u w:val="single"/>
            <w:lang w:val="uk-UA"/>
          </w:rPr>
          <w:t>7</w:t>
        </w:r>
        <w:r w:rsidR="00451B33" w:rsidRPr="00CE199E">
          <w:rPr>
            <w:noProof/>
            <w:color w:val="5B9BD5" w:themeColor="accent1"/>
            <w:u w:val="single"/>
            <w:lang w:val="uk-UA"/>
          </w:rPr>
          <w:t>.</w:t>
        </w:r>
        <w:r w:rsidR="000B7E27" w:rsidRPr="00CE199E">
          <w:rPr>
            <w:noProof/>
            <w:color w:val="5B9BD5" w:themeColor="accent1"/>
            <w:u w:val="single"/>
            <w:lang w:val="uk-UA"/>
          </w:rPr>
          <w:t>2</w:t>
        </w:r>
        <w:r w:rsidR="00451B33" w:rsidRPr="00CE199E">
          <w:rPr>
            <w:noProof/>
            <w:color w:val="5B9BD5" w:themeColor="accent1"/>
            <w:u w:val="single"/>
            <w:lang w:val="uk-UA"/>
          </w:rPr>
          <w:t>.2</w:t>
        </w:r>
      </w:hyperlink>
      <w:r w:rsidR="00122F4B" w:rsidRPr="00CE199E">
        <w:rPr>
          <w:noProof/>
          <w:lang w:val="uk-UA"/>
        </w:rPr>
        <w:t>.</w:t>
      </w:r>
      <w:r w:rsidR="00C57E1E" w:rsidRPr="00CE199E">
        <w:rPr>
          <w:noProof/>
          <w:lang w:val="uk-UA"/>
        </w:rPr>
        <w:t xml:space="preserve"> «Додавання групи номенклатури</w:t>
      </w:r>
      <w:r w:rsidR="0026590B" w:rsidRPr="00CE199E">
        <w:rPr>
          <w:noProof/>
          <w:lang w:val="uk-UA"/>
        </w:rPr>
        <w:t>»</w:t>
      </w:r>
      <w:r w:rsidR="00BF7925" w:rsidRPr="00CE199E">
        <w:rPr>
          <w:noProof/>
          <w:lang w:val="uk-UA"/>
        </w:rPr>
        <w:t>;</w:t>
      </w:r>
    </w:p>
    <w:p w14:paraId="7BF1EC48" w14:textId="63441DA1" w:rsidR="00EE6B4B" w:rsidRPr="00CE199E" w:rsidRDefault="00EE6B4B" w:rsidP="008F387B">
      <w:pPr>
        <w:pStyle w:val="a5"/>
        <w:widowControl w:val="0"/>
        <w:numPr>
          <w:ilvl w:val="0"/>
          <w:numId w:val="7"/>
        </w:numPr>
        <w:shd w:val="clear" w:color="auto" w:fill="FFFFFF"/>
        <w:tabs>
          <w:tab w:val="left" w:pos="907"/>
          <w:tab w:val="left" w:pos="1276"/>
        </w:tabs>
        <w:autoSpaceDE w:val="0"/>
        <w:autoSpaceDN w:val="0"/>
        <w:adjustRightInd w:val="0"/>
        <w:spacing w:before="0" w:after="120" w:line="240" w:lineRule="auto"/>
        <w:ind w:left="0" w:firstLine="851"/>
        <w:contextualSpacing w:val="0"/>
        <w:rPr>
          <w:noProof/>
          <w:lang w:val="uk-UA"/>
        </w:rPr>
      </w:pPr>
      <w:r w:rsidRPr="00CE199E">
        <w:rPr>
          <w:noProof/>
          <w:lang w:val="uk-UA"/>
        </w:rPr>
        <w:t xml:space="preserve">«Товар», «Послуга» – </w:t>
      </w:r>
      <w:r w:rsidR="0026590B" w:rsidRPr="00CE199E">
        <w:rPr>
          <w:noProof/>
          <w:lang w:val="uk-UA"/>
        </w:rPr>
        <w:t xml:space="preserve">(поле обов’язкове для заповнення) </w:t>
      </w:r>
      <w:r w:rsidRPr="00CE199E">
        <w:rPr>
          <w:noProof/>
          <w:lang w:val="uk-UA"/>
        </w:rPr>
        <w:t>встановіть одну з відміток, що відповідає типу номенклатури;</w:t>
      </w:r>
    </w:p>
    <w:p w14:paraId="05338E3D" w14:textId="6E72FD84" w:rsidR="00BF7925" w:rsidRPr="00CE199E" w:rsidRDefault="00D01638" w:rsidP="008F387B">
      <w:pPr>
        <w:pStyle w:val="a5"/>
        <w:widowControl w:val="0"/>
        <w:numPr>
          <w:ilvl w:val="0"/>
          <w:numId w:val="7"/>
        </w:numPr>
        <w:shd w:val="clear" w:color="auto" w:fill="FFFFFF"/>
        <w:tabs>
          <w:tab w:val="left" w:pos="907"/>
          <w:tab w:val="left" w:pos="1276"/>
        </w:tabs>
        <w:autoSpaceDE w:val="0"/>
        <w:autoSpaceDN w:val="0"/>
        <w:adjustRightInd w:val="0"/>
        <w:spacing w:before="0" w:after="120" w:line="240" w:lineRule="auto"/>
        <w:ind w:left="0" w:firstLine="851"/>
        <w:contextualSpacing w:val="0"/>
        <w:rPr>
          <w:noProof/>
          <w:lang w:val="uk-UA"/>
        </w:rPr>
      </w:pPr>
      <w:r w:rsidRPr="00CE199E">
        <w:rPr>
          <w:noProof/>
          <w:lang w:val="uk-UA"/>
        </w:rPr>
        <w:t>«</w:t>
      </w:r>
      <w:r w:rsidR="00BF7925" w:rsidRPr="00CE199E">
        <w:rPr>
          <w:noProof/>
          <w:lang w:val="uk-UA"/>
        </w:rPr>
        <w:t>Ціна, грн</w:t>
      </w:r>
      <w:r w:rsidRPr="00CE199E">
        <w:rPr>
          <w:noProof/>
          <w:lang w:val="uk-UA"/>
        </w:rPr>
        <w:t xml:space="preserve">» – </w:t>
      </w:r>
      <w:r w:rsidR="0026590B" w:rsidRPr="00CE199E">
        <w:rPr>
          <w:noProof/>
          <w:lang w:val="uk-UA"/>
        </w:rPr>
        <w:t xml:space="preserve">(поле обов’язкове для заповнення) </w:t>
      </w:r>
      <w:r w:rsidR="00BF7925" w:rsidRPr="00CE199E">
        <w:rPr>
          <w:noProof/>
          <w:lang w:val="uk-UA"/>
        </w:rPr>
        <w:t>ціна реалізації товару</w:t>
      </w:r>
      <w:r w:rsidR="007E73CE" w:rsidRPr="00CE199E">
        <w:rPr>
          <w:noProof/>
          <w:lang w:val="uk-UA"/>
        </w:rPr>
        <w:t>/послуги</w:t>
      </w:r>
      <w:r w:rsidR="00BF7925" w:rsidRPr="00CE199E">
        <w:rPr>
          <w:noProof/>
          <w:lang w:val="uk-UA"/>
        </w:rPr>
        <w:t>;</w:t>
      </w:r>
    </w:p>
    <w:p w14:paraId="25E46266" w14:textId="651C4C12" w:rsidR="00BF7925" w:rsidRPr="00CE199E" w:rsidRDefault="001F20CC" w:rsidP="008F387B">
      <w:pPr>
        <w:pStyle w:val="a5"/>
        <w:widowControl w:val="0"/>
        <w:numPr>
          <w:ilvl w:val="0"/>
          <w:numId w:val="7"/>
        </w:numPr>
        <w:shd w:val="clear" w:color="auto" w:fill="FFFFFF"/>
        <w:tabs>
          <w:tab w:val="left" w:pos="907"/>
          <w:tab w:val="left" w:pos="1276"/>
        </w:tabs>
        <w:autoSpaceDE w:val="0"/>
        <w:autoSpaceDN w:val="0"/>
        <w:adjustRightInd w:val="0"/>
        <w:spacing w:before="0" w:after="120" w:line="240" w:lineRule="auto"/>
        <w:ind w:left="0" w:firstLine="851"/>
        <w:contextualSpacing w:val="0"/>
        <w:rPr>
          <w:noProof/>
          <w:lang w:val="uk-UA"/>
        </w:rPr>
      </w:pPr>
      <w:r w:rsidRPr="00CE199E">
        <w:rPr>
          <w:noProof/>
          <w:lang w:val="uk-UA"/>
        </w:rPr>
        <w:t>«</w:t>
      </w:r>
      <w:r w:rsidR="00BF7925" w:rsidRPr="00CE199E">
        <w:rPr>
          <w:noProof/>
          <w:lang w:val="uk-UA"/>
        </w:rPr>
        <w:t>Одиниці виміру</w:t>
      </w:r>
      <w:r w:rsidRPr="00CE199E">
        <w:rPr>
          <w:noProof/>
          <w:lang w:val="uk-UA"/>
        </w:rPr>
        <w:t>» –</w:t>
      </w:r>
      <w:r w:rsidR="00BF7925" w:rsidRPr="00CE199E">
        <w:rPr>
          <w:noProof/>
          <w:lang w:val="uk-UA"/>
        </w:rPr>
        <w:t xml:space="preserve"> </w:t>
      </w:r>
      <w:r w:rsidR="0026590B" w:rsidRPr="00CE199E">
        <w:rPr>
          <w:noProof/>
          <w:lang w:val="uk-UA"/>
        </w:rPr>
        <w:t xml:space="preserve">(поле обов’язкове для заповнення) </w:t>
      </w:r>
      <w:r w:rsidR="00BF7925" w:rsidRPr="00CE199E">
        <w:rPr>
          <w:noProof/>
          <w:lang w:val="uk-UA"/>
        </w:rPr>
        <w:t>зазначається одиниця виміру товару</w:t>
      </w:r>
      <w:r w:rsidR="007E73CE" w:rsidRPr="00CE199E">
        <w:rPr>
          <w:noProof/>
          <w:lang w:val="uk-UA"/>
        </w:rPr>
        <w:t>/послуги</w:t>
      </w:r>
      <w:r w:rsidR="00BF7925" w:rsidRPr="00CE199E">
        <w:rPr>
          <w:noProof/>
          <w:lang w:val="uk-UA"/>
        </w:rPr>
        <w:t xml:space="preserve"> (шт</w:t>
      </w:r>
      <w:r w:rsidR="0001211C" w:rsidRPr="00CE199E">
        <w:rPr>
          <w:noProof/>
          <w:lang w:val="uk-UA"/>
        </w:rPr>
        <w:t>уки</w:t>
      </w:r>
      <w:r w:rsidR="00BF7925" w:rsidRPr="00CE199E">
        <w:rPr>
          <w:noProof/>
          <w:lang w:val="uk-UA"/>
        </w:rPr>
        <w:t>, літр</w:t>
      </w:r>
      <w:r w:rsidRPr="00CE199E">
        <w:rPr>
          <w:noProof/>
          <w:lang w:val="uk-UA"/>
        </w:rPr>
        <w:t xml:space="preserve"> тощо</w:t>
      </w:r>
      <w:r w:rsidR="00BF7925" w:rsidRPr="00CE199E">
        <w:rPr>
          <w:noProof/>
          <w:lang w:val="uk-UA"/>
        </w:rPr>
        <w:t xml:space="preserve">), вибір одиниці виміру відбувається з </w:t>
      </w:r>
      <w:r w:rsidR="00A34611" w:rsidRPr="00CE199E">
        <w:rPr>
          <w:noProof/>
          <w:lang w:val="uk-UA"/>
        </w:rPr>
        <w:t xml:space="preserve">системного </w:t>
      </w:r>
      <w:r w:rsidR="00BF7925" w:rsidRPr="00CE199E">
        <w:rPr>
          <w:noProof/>
          <w:lang w:val="uk-UA"/>
        </w:rPr>
        <w:t>довідника</w:t>
      </w:r>
      <w:r w:rsidRPr="00CE199E">
        <w:rPr>
          <w:noProof/>
          <w:lang w:val="uk-UA"/>
        </w:rPr>
        <w:t xml:space="preserve"> (</w:t>
      </w:r>
      <w:r w:rsidR="008F387B" w:rsidRPr="00CE199E">
        <w:rPr>
          <w:noProof/>
          <w:lang w:val="uk-UA"/>
        </w:rPr>
        <w:fldChar w:fldCharType="begin"/>
      </w:r>
      <w:r w:rsidR="008F387B" w:rsidRPr="00CE199E">
        <w:rPr>
          <w:noProof/>
          <w:lang w:val="uk-UA"/>
        </w:rPr>
        <w:instrText xml:space="preserve"> REF _Ref104887654 \h </w:instrText>
      </w:r>
      <w:r w:rsidR="008F387B" w:rsidRPr="00CE199E">
        <w:rPr>
          <w:noProof/>
          <w:lang w:val="uk-UA"/>
        </w:rPr>
      </w:r>
      <w:r w:rsidR="008F387B" w:rsidRPr="00CE199E">
        <w:rPr>
          <w:noProof/>
          <w:lang w:val="uk-UA"/>
        </w:rPr>
        <w:fldChar w:fldCharType="separate"/>
      </w:r>
      <w:r w:rsidR="009414FA" w:rsidRPr="00CE199E">
        <w:rPr>
          <w:b/>
          <w:bCs/>
          <w:sz w:val="24"/>
          <w:szCs w:val="24"/>
          <w:lang w:val="uk-UA"/>
        </w:rPr>
        <w:t xml:space="preserve">Рисунок </w:t>
      </w:r>
      <w:r w:rsidR="009414FA">
        <w:rPr>
          <w:b/>
          <w:bCs/>
          <w:noProof/>
          <w:sz w:val="24"/>
          <w:szCs w:val="24"/>
          <w:lang w:val="uk-UA"/>
        </w:rPr>
        <w:t>39</w:t>
      </w:r>
      <w:r w:rsidR="008F387B" w:rsidRPr="00CE199E">
        <w:rPr>
          <w:noProof/>
          <w:lang w:val="uk-UA"/>
        </w:rPr>
        <w:fldChar w:fldCharType="end"/>
      </w:r>
      <w:r w:rsidRPr="00CE199E">
        <w:rPr>
          <w:noProof/>
          <w:lang w:val="uk-UA"/>
        </w:rPr>
        <w:t>)</w:t>
      </w:r>
      <w:r w:rsidR="002E1BD6" w:rsidRPr="00CE199E">
        <w:rPr>
          <w:noProof/>
          <w:lang w:val="uk-UA"/>
        </w:rPr>
        <w:t xml:space="preserve"> щоб швидко знайти потрібне значення у довіднику, почніть вводити його у рядку пошуку</w:t>
      </w:r>
      <w:r w:rsidR="0026590B" w:rsidRPr="00CE199E">
        <w:rPr>
          <w:noProof/>
          <w:lang w:val="uk-UA"/>
        </w:rPr>
        <w:t>:</w:t>
      </w:r>
      <w:r w:rsidR="00BF7925" w:rsidRPr="00CE199E">
        <w:rPr>
          <w:noProof/>
          <w:lang w:val="uk-UA"/>
        </w:rPr>
        <w:t xml:space="preserve"> </w:t>
      </w:r>
    </w:p>
    <w:p w14:paraId="0E1E8D25" w14:textId="77777777" w:rsidR="007471AF" w:rsidRPr="00CE199E" w:rsidRDefault="007471AF" w:rsidP="007516A6">
      <w:pPr>
        <w:keepNext/>
        <w:spacing w:line="240" w:lineRule="auto"/>
        <w:ind w:firstLine="0"/>
        <w:jc w:val="center"/>
        <w:rPr>
          <w:lang w:val="uk-UA"/>
        </w:rPr>
      </w:pPr>
      <w:r w:rsidRPr="00CE199E">
        <w:rPr>
          <w:noProof/>
          <w:lang w:val="uk-UA" w:eastAsia="uk-UA"/>
        </w:rPr>
        <w:drawing>
          <wp:inline distT="0" distB="0" distL="0" distR="0" wp14:anchorId="02932BBC" wp14:editId="340AEEFC">
            <wp:extent cx="2854430" cy="3707348"/>
            <wp:effectExtent l="0" t="0" r="3175" b="7620"/>
            <wp:docPr id="256" name="Рисунок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2870288" cy="3727944"/>
                    </a:xfrm>
                    <a:prstGeom prst="rect">
                      <a:avLst/>
                    </a:prstGeom>
                  </pic:spPr>
                </pic:pic>
              </a:graphicData>
            </a:graphic>
          </wp:inline>
        </w:drawing>
      </w:r>
    </w:p>
    <w:p w14:paraId="34ABE707" w14:textId="1994C33C" w:rsidR="001F20CC" w:rsidRPr="00CE199E" w:rsidRDefault="007471AF" w:rsidP="008F387B">
      <w:pPr>
        <w:pStyle w:val="a7"/>
        <w:spacing w:before="120" w:after="240"/>
        <w:rPr>
          <w:b/>
          <w:bCs/>
          <w:sz w:val="24"/>
          <w:szCs w:val="24"/>
          <w:lang w:val="uk-UA"/>
        </w:rPr>
      </w:pPr>
      <w:bookmarkStart w:id="277" w:name="_Ref104887654"/>
      <w:bookmarkStart w:id="278" w:name="_Ref102493544"/>
      <w:bookmarkStart w:id="279" w:name="_Toc104391418"/>
      <w:bookmarkStart w:id="280" w:name="_Toc192240231"/>
      <w:r w:rsidRPr="00CE199E">
        <w:rPr>
          <w:b/>
          <w:bCs/>
          <w:sz w:val="24"/>
          <w:szCs w:val="24"/>
          <w:lang w:val="uk-UA"/>
        </w:rPr>
        <w:t xml:space="preserve">Рисунок </w:t>
      </w:r>
      <w:r w:rsidRPr="00CE199E">
        <w:rPr>
          <w:b/>
          <w:bCs/>
          <w:sz w:val="24"/>
          <w:szCs w:val="24"/>
          <w:lang w:val="uk-UA"/>
        </w:rPr>
        <w:fldChar w:fldCharType="begin"/>
      </w:r>
      <w:r w:rsidRPr="00CE199E">
        <w:rPr>
          <w:b/>
          <w:bCs/>
          <w:sz w:val="24"/>
          <w:szCs w:val="24"/>
          <w:lang w:val="uk-UA"/>
        </w:rPr>
        <w:instrText xml:space="preserve"> SEQ Рисунок \* ARABIC </w:instrText>
      </w:r>
      <w:r w:rsidRPr="00CE199E">
        <w:rPr>
          <w:b/>
          <w:bCs/>
          <w:sz w:val="24"/>
          <w:szCs w:val="24"/>
          <w:lang w:val="uk-UA"/>
        </w:rPr>
        <w:fldChar w:fldCharType="separate"/>
      </w:r>
      <w:r w:rsidR="009414FA">
        <w:rPr>
          <w:b/>
          <w:bCs/>
          <w:noProof/>
          <w:sz w:val="24"/>
          <w:szCs w:val="24"/>
          <w:lang w:val="uk-UA"/>
        </w:rPr>
        <w:t>39</w:t>
      </w:r>
      <w:r w:rsidRPr="00CE199E">
        <w:rPr>
          <w:b/>
          <w:bCs/>
          <w:sz w:val="24"/>
          <w:szCs w:val="24"/>
          <w:lang w:val="uk-UA"/>
        </w:rPr>
        <w:fldChar w:fldCharType="end"/>
      </w:r>
      <w:bookmarkEnd w:id="277"/>
      <w:r w:rsidRPr="00CE199E">
        <w:rPr>
          <w:b/>
          <w:bCs/>
          <w:sz w:val="24"/>
          <w:szCs w:val="24"/>
          <w:lang w:val="uk-UA"/>
        </w:rPr>
        <w:t>. Вікно довідника «Одиниці виміру»</w:t>
      </w:r>
      <w:bookmarkEnd w:id="278"/>
      <w:bookmarkEnd w:id="279"/>
      <w:bookmarkEnd w:id="280"/>
    </w:p>
    <w:p w14:paraId="197AED42" w14:textId="5702465B" w:rsidR="00BF7925" w:rsidRPr="00CE199E" w:rsidRDefault="001F20CC" w:rsidP="004F4FC6">
      <w:pPr>
        <w:pStyle w:val="a5"/>
        <w:widowControl w:val="0"/>
        <w:numPr>
          <w:ilvl w:val="0"/>
          <w:numId w:val="7"/>
        </w:numPr>
        <w:shd w:val="clear" w:color="auto" w:fill="FFFFFF"/>
        <w:tabs>
          <w:tab w:val="left" w:pos="907"/>
          <w:tab w:val="left" w:pos="1276"/>
        </w:tabs>
        <w:autoSpaceDE w:val="0"/>
        <w:autoSpaceDN w:val="0"/>
        <w:adjustRightInd w:val="0"/>
        <w:spacing w:before="240" w:after="120" w:line="240" w:lineRule="auto"/>
        <w:ind w:left="0" w:firstLine="851"/>
        <w:contextualSpacing w:val="0"/>
        <w:rPr>
          <w:noProof/>
          <w:lang w:val="uk-UA"/>
        </w:rPr>
      </w:pPr>
      <w:r w:rsidRPr="00CE199E">
        <w:rPr>
          <w:lang w:val="uk-UA"/>
        </w:rPr>
        <w:t>«</w:t>
      </w:r>
      <w:r w:rsidR="00BF7925" w:rsidRPr="00CE199E">
        <w:rPr>
          <w:noProof/>
          <w:lang w:val="uk-UA"/>
        </w:rPr>
        <w:t>Код УКТЗЕД</w:t>
      </w:r>
      <w:r w:rsidRPr="00CE199E">
        <w:rPr>
          <w:noProof/>
          <w:lang w:val="uk-UA"/>
        </w:rPr>
        <w:t xml:space="preserve">» – </w:t>
      </w:r>
      <w:r w:rsidR="00BF7925" w:rsidRPr="00CE199E">
        <w:rPr>
          <w:noProof/>
          <w:lang w:val="uk-UA"/>
        </w:rPr>
        <w:t xml:space="preserve">код присвоєний </w:t>
      </w:r>
      <w:r w:rsidR="007E73CE" w:rsidRPr="00CE199E">
        <w:rPr>
          <w:noProof/>
          <w:lang w:val="uk-UA"/>
        </w:rPr>
        <w:t>номенклатурній позиції</w:t>
      </w:r>
      <w:r w:rsidR="00BF7925" w:rsidRPr="00CE199E">
        <w:rPr>
          <w:noProof/>
          <w:lang w:val="uk-UA"/>
        </w:rPr>
        <w:t>, обирається з довідника</w:t>
      </w:r>
      <w:r w:rsidR="00716EB0" w:rsidRPr="00CE199E">
        <w:rPr>
          <w:noProof/>
          <w:lang w:val="uk-UA"/>
        </w:rPr>
        <w:t>, застосовується для товарів</w:t>
      </w:r>
      <w:r w:rsidR="00BF7925" w:rsidRPr="00CE199E">
        <w:rPr>
          <w:noProof/>
          <w:lang w:val="uk-UA"/>
        </w:rPr>
        <w:t>;</w:t>
      </w:r>
    </w:p>
    <w:p w14:paraId="1BECB95F" w14:textId="19620C6D" w:rsidR="00BF7925" w:rsidRPr="00CE199E" w:rsidRDefault="001F20CC" w:rsidP="00C33E7F">
      <w:pPr>
        <w:pStyle w:val="a5"/>
        <w:widowControl w:val="0"/>
        <w:numPr>
          <w:ilvl w:val="0"/>
          <w:numId w:val="7"/>
        </w:numPr>
        <w:shd w:val="clear" w:color="auto" w:fill="FFFFFF"/>
        <w:tabs>
          <w:tab w:val="left" w:pos="907"/>
          <w:tab w:val="left" w:pos="1276"/>
        </w:tabs>
        <w:autoSpaceDE w:val="0"/>
        <w:autoSpaceDN w:val="0"/>
        <w:adjustRightInd w:val="0"/>
        <w:spacing w:before="0" w:after="120" w:line="240" w:lineRule="auto"/>
        <w:ind w:left="0" w:firstLine="851"/>
        <w:contextualSpacing w:val="0"/>
        <w:rPr>
          <w:noProof/>
          <w:lang w:val="uk-UA"/>
        </w:rPr>
      </w:pPr>
      <w:r w:rsidRPr="00CE199E">
        <w:rPr>
          <w:noProof/>
          <w:lang w:val="uk-UA"/>
        </w:rPr>
        <w:t>«</w:t>
      </w:r>
      <w:r w:rsidR="00BF7925" w:rsidRPr="00CE199E">
        <w:rPr>
          <w:noProof/>
          <w:lang w:val="uk-UA"/>
        </w:rPr>
        <w:t>Код за ДКПП</w:t>
      </w:r>
      <w:r w:rsidRPr="00CE199E">
        <w:rPr>
          <w:noProof/>
          <w:lang w:val="uk-UA"/>
        </w:rPr>
        <w:t xml:space="preserve">» – </w:t>
      </w:r>
      <w:r w:rsidR="00BF7925" w:rsidRPr="00CE199E">
        <w:rPr>
          <w:noProof/>
          <w:lang w:val="uk-UA"/>
        </w:rPr>
        <w:t xml:space="preserve">зазначається код присвоєний </w:t>
      </w:r>
      <w:r w:rsidR="007E73CE" w:rsidRPr="00CE199E">
        <w:rPr>
          <w:noProof/>
          <w:lang w:val="uk-UA"/>
        </w:rPr>
        <w:t>номенклатурній позиції</w:t>
      </w:r>
      <w:r w:rsidR="00BF7925" w:rsidRPr="00CE199E">
        <w:rPr>
          <w:noProof/>
          <w:lang w:val="uk-UA"/>
        </w:rPr>
        <w:t>, обирається з довідника</w:t>
      </w:r>
      <w:r w:rsidR="00716EB0" w:rsidRPr="00CE199E">
        <w:rPr>
          <w:noProof/>
          <w:lang w:val="uk-UA"/>
        </w:rPr>
        <w:t>, застосовується для послуг</w:t>
      </w:r>
      <w:r w:rsidR="00BF7925" w:rsidRPr="00CE199E">
        <w:rPr>
          <w:noProof/>
          <w:lang w:val="uk-UA"/>
        </w:rPr>
        <w:t>;</w:t>
      </w:r>
    </w:p>
    <w:p w14:paraId="6390346C" w14:textId="6CC58306" w:rsidR="00BF7925" w:rsidRPr="00CE199E" w:rsidRDefault="001F20CC" w:rsidP="00C33E7F">
      <w:pPr>
        <w:pStyle w:val="a5"/>
        <w:widowControl w:val="0"/>
        <w:numPr>
          <w:ilvl w:val="0"/>
          <w:numId w:val="7"/>
        </w:numPr>
        <w:shd w:val="clear" w:color="auto" w:fill="FFFFFF"/>
        <w:tabs>
          <w:tab w:val="left" w:pos="907"/>
          <w:tab w:val="left" w:pos="1276"/>
        </w:tabs>
        <w:autoSpaceDE w:val="0"/>
        <w:autoSpaceDN w:val="0"/>
        <w:adjustRightInd w:val="0"/>
        <w:spacing w:before="0" w:after="120" w:line="240" w:lineRule="auto"/>
        <w:ind w:left="0" w:firstLine="851"/>
        <w:contextualSpacing w:val="0"/>
        <w:rPr>
          <w:noProof/>
          <w:lang w:val="uk-UA"/>
        </w:rPr>
      </w:pPr>
      <w:r w:rsidRPr="00CE199E">
        <w:rPr>
          <w:noProof/>
          <w:lang w:val="uk-UA"/>
        </w:rPr>
        <w:t>«</w:t>
      </w:r>
      <w:r w:rsidR="00BF7925" w:rsidRPr="00CE199E">
        <w:rPr>
          <w:noProof/>
          <w:lang w:val="uk-UA"/>
        </w:rPr>
        <w:t>ПДВ</w:t>
      </w:r>
      <w:r w:rsidRPr="00CE199E">
        <w:rPr>
          <w:noProof/>
          <w:lang w:val="uk-UA"/>
        </w:rPr>
        <w:t>» –</w:t>
      </w:r>
      <w:r w:rsidR="00BF7925" w:rsidRPr="00CE199E">
        <w:rPr>
          <w:noProof/>
          <w:lang w:val="uk-UA"/>
        </w:rPr>
        <w:t xml:space="preserve"> зазначається ставка оподаткування у відсотках з літерним позначенням</w:t>
      </w:r>
      <w:r w:rsidR="00771B60" w:rsidRPr="00CE199E">
        <w:rPr>
          <w:noProof/>
          <w:lang w:val="uk-UA"/>
        </w:rPr>
        <w:t xml:space="preserve"> (обираються з </w:t>
      </w:r>
      <w:r w:rsidR="00C441BC" w:rsidRPr="00CE199E">
        <w:rPr>
          <w:noProof/>
          <w:lang w:val="uk-UA"/>
        </w:rPr>
        <w:t xml:space="preserve">підключеного переліку, значення відображаються за даними </w:t>
      </w:r>
      <w:r w:rsidR="00771B60" w:rsidRPr="00CE199E">
        <w:rPr>
          <w:noProof/>
          <w:lang w:val="uk-UA"/>
        </w:rPr>
        <w:t>довідника «Ставки податків та зборів», докладно про створення ставок дивіться</w:t>
      </w:r>
      <w:r w:rsidR="00854454" w:rsidRPr="00CE199E">
        <w:rPr>
          <w:noProof/>
          <w:lang w:val="uk-UA"/>
        </w:rPr>
        <w:t xml:space="preserve"> п.</w:t>
      </w:r>
      <w:r w:rsidR="00771B60" w:rsidRPr="00CE199E">
        <w:rPr>
          <w:noProof/>
          <w:lang w:val="uk-UA"/>
        </w:rPr>
        <w:t xml:space="preserve"> </w:t>
      </w:r>
      <w:hyperlink w:anchor="_Додавання_ставки_податку/збору" w:history="1">
        <w:r w:rsidR="008A55C4" w:rsidRPr="00CE199E">
          <w:rPr>
            <w:noProof/>
            <w:color w:val="5B9BD5" w:themeColor="accent1"/>
            <w:u w:val="single"/>
            <w:lang w:val="uk-UA"/>
          </w:rPr>
          <w:t>3.</w:t>
        </w:r>
        <w:r w:rsidR="00D57293" w:rsidRPr="00CE199E">
          <w:rPr>
            <w:noProof/>
            <w:color w:val="5B9BD5" w:themeColor="accent1"/>
            <w:u w:val="single"/>
            <w:lang w:val="uk-UA"/>
          </w:rPr>
          <w:t>7</w:t>
        </w:r>
        <w:r w:rsidR="00E90DC6" w:rsidRPr="00CE199E">
          <w:rPr>
            <w:noProof/>
            <w:color w:val="5B9BD5" w:themeColor="accent1"/>
            <w:u w:val="single"/>
            <w:lang w:val="uk-UA"/>
          </w:rPr>
          <w:t>.3</w:t>
        </w:r>
        <w:r w:rsidR="008A55C4" w:rsidRPr="00CE199E">
          <w:rPr>
            <w:noProof/>
            <w:color w:val="5B9BD5" w:themeColor="accent1"/>
            <w:u w:val="single"/>
            <w:lang w:val="uk-UA"/>
          </w:rPr>
          <w:t>.</w:t>
        </w:r>
        <w:r w:rsidR="00122F4B" w:rsidRPr="00CE199E">
          <w:rPr>
            <w:noProof/>
            <w:color w:val="5B9BD5" w:themeColor="accent1"/>
            <w:u w:val="single"/>
            <w:lang w:val="uk-UA"/>
          </w:rPr>
          <w:t>1</w:t>
        </w:r>
      </w:hyperlink>
      <w:r w:rsidR="007E73CE" w:rsidRPr="00CE199E">
        <w:rPr>
          <w:noProof/>
          <w:color w:val="5B9BD5" w:themeColor="accent1"/>
          <w:lang w:val="uk-UA"/>
        </w:rPr>
        <w:t>.</w:t>
      </w:r>
      <w:r w:rsidR="007E73CE" w:rsidRPr="00CE199E">
        <w:rPr>
          <w:noProof/>
          <w:lang w:val="uk-UA"/>
        </w:rPr>
        <w:t xml:space="preserve"> «Додавання ставки податку/збору»</w:t>
      </w:r>
      <w:r w:rsidR="00854454" w:rsidRPr="00CE199E">
        <w:rPr>
          <w:noProof/>
          <w:lang w:val="uk-UA"/>
        </w:rPr>
        <w:t>)</w:t>
      </w:r>
      <w:r w:rsidR="00771B60" w:rsidRPr="00CE199E">
        <w:rPr>
          <w:noProof/>
          <w:lang w:val="uk-UA"/>
        </w:rPr>
        <w:t>;</w:t>
      </w:r>
    </w:p>
    <w:p w14:paraId="2E37F4F1" w14:textId="7040676D" w:rsidR="00BF7925" w:rsidRPr="00CE199E" w:rsidRDefault="004F5D73" w:rsidP="004F4FC6">
      <w:pPr>
        <w:pStyle w:val="a5"/>
        <w:keepLines/>
        <w:numPr>
          <w:ilvl w:val="0"/>
          <w:numId w:val="7"/>
        </w:numPr>
        <w:shd w:val="clear" w:color="auto" w:fill="FFFFFF"/>
        <w:tabs>
          <w:tab w:val="left" w:pos="907"/>
          <w:tab w:val="left" w:pos="1276"/>
        </w:tabs>
        <w:autoSpaceDE w:val="0"/>
        <w:autoSpaceDN w:val="0"/>
        <w:adjustRightInd w:val="0"/>
        <w:spacing w:before="0" w:after="120" w:line="240" w:lineRule="auto"/>
        <w:ind w:left="0" w:firstLine="851"/>
        <w:contextualSpacing w:val="0"/>
        <w:rPr>
          <w:noProof/>
          <w:lang w:val="uk-UA"/>
        </w:rPr>
      </w:pPr>
      <w:r w:rsidRPr="00CE199E">
        <w:rPr>
          <w:noProof/>
          <w:lang w:val="uk-UA"/>
        </w:rPr>
        <w:lastRenderedPageBreak/>
        <w:t>«</w:t>
      </w:r>
      <w:r w:rsidR="00BF7925" w:rsidRPr="00CE199E">
        <w:rPr>
          <w:noProof/>
          <w:lang w:val="uk-UA"/>
        </w:rPr>
        <w:t>Акцизний податок</w:t>
      </w:r>
      <w:r w:rsidRPr="00CE199E">
        <w:rPr>
          <w:noProof/>
          <w:lang w:val="uk-UA"/>
        </w:rPr>
        <w:t>» –</w:t>
      </w:r>
      <w:r w:rsidR="00BF7925" w:rsidRPr="00CE199E">
        <w:rPr>
          <w:noProof/>
          <w:lang w:val="uk-UA"/>
        </w:rPr>
        <w:t xml:space="preserve"> зазначається ставка оподаткування у відсотках з літерним позначенням</w:t>
      </w:r>
      <w:r w:rsidRPr="00CE199E">
        <w:rPr>
          <w:noProof/>
          <w:lang w:val="uk-UA"/>
        </w:rPr>
        <w:t xml:space="preserve"> (обираються </w:t>
      </w:r>
      <w:r w:rsidR="00C441BC" w:rsidRPr="00CE199E">
        <w:rPr>
          <w:noProof/>
          <w:lang w:val="uk-UA"/>
        </w:rPr>
        <w:t xml:space="preserve">з підключеного переліку, значення відображаються за даними </w:t>
      </w:r>
      <w:r w:rsidRPr="00CE199E">
        <w:rPr>
          <w:noProof/>
          <w:lang w:val="uk-UA"/>
        </w:rPr>
        <w:t>довідника «Ставки податків та зборів», докладно про створення ставок дивіться</w:t>
      </w:r>
      <w:r w:rsidR="00854454" w:rsidRPr="00CE199E">
        <w:rPr>
          <w:noProof/>
          <w:lang w:val="uk-UA"/>
        </w:rPr>
        <w:t xml:space="preserve"> п.</w:t>
      </w:r>
      <w:r w:rsidRPr="00CE199E">
        <w:rPr>
          <w:noProof/>
          <w:lang w:val="uk-UA"/>
        </w:rPr>
        <w:t xml:space="preserve"> </w:t>
      </w:r>
      <w:hyperlink w:anchor="_Додавання_ставки_податку/збору" w:history="1">
        <w:r w:rsidR="008A55C4" w:rsidRPr="00CE199E">
          <w:rPr>
            <w:noProof/>
            <w:color w:val="5B9BD5" w:themeColor="accent1"/>
            <w:u w:val="single"/>
            <w:lang w:val="uk-UA"/>
          </w:rPr>
          <w:t>3.</w:t>
        </w:r>
        <w:r w:rsidR="00D57293" w:rsidRPr="00CE199E">
          <w:rPr>
            <w:noProof/>
            <w:color w:val="5B9BD5" w:themeColor="accent1"/>
            <w:u w:val="single"/>
            <w:lang w:val="uk-UA"/>
          </w:rPr>
          <w:t>7</w:t>
        </w:r>
        <w:r w:rsidR="00E90DC6" w:rsidRPr="00CE199E">
          <w:rPr>
            <w:noProof/>
            <w:color w:val="5B9BD5" w:themeColor="accent1"/>
            <w:u w:val="single"/>
            <w:lang w:val="uk-UA"/>
          </w:rPr>
          <w:t>.3</w:t>
        </w:r>
        <w:r w:rsidR="008A55C4" w:rsidRPr="00CE199E">
          <w:rPr>
            <w:noProof/>
            <w:color w:val="5B9BD5" w:themeColor="accent1"/>
            <w:u w:val="single"/>
            <w:lang w:val="uk-UA"/>
          </w:rPr>
          <w:t>.2</w:t>
        </w:r>
      </w:hyperlink>
      <w:r w:rsidR="00122F4B" w:rsidRPr="00CE199E">
        <w:rPr>
          <w:noProof/>
          <w:lang w:val="uk-UA"/>
        </w:rPr>
        <w:t>.</w:t>
      </w:r>
      <w:r w:rsidR="00854454" w:rsidRPr="00CE199E">
        <w:rPr>
          <w:noProof/>
          <w:lang w:val="uk-UA"/>
        </w:rPr>
        <w:t xml:space="preserve"> «Додавання ставки податку/збору»)</w:t>
      </w:r>
      <w:r w:rsidR="009D0DC4" w:rsidRPr="00CE199E">
        <w:rPr>
          <w:noProof/>
          <w:lang w:val="uk-UA"/>
        </w:rPr>
        <w:t>.</w:t>
      </w:r>
    </w:p>
    <w:p w14:paraId="41C627F3" w14:textId="384331A2" w:rsidR="00F62BFE" w:rsidRPr="00CE199E" w:rsidRDefault="00F62BFE" w:rsidP="000F0605">
      <w:pPr>
        <w:pStyle w:val="a5"/>
        <w:numPr>
          <w:ilvl w:val="0"/>
          <w:numId w:val="12"/>
        </w:numPr>
        <w:rPr>
          <w:color w:val="000000"/>
          <w:szCs w:val="26"/>
          <w:lang w:val="uk-UA"/>
        </w:rPr>
      </w:pPr>
      <w:r w:rsidRPr="00CE199E">
        <w:rPr>
          <w:color w:val="000000"/>
          <w:szCs w:val="26"/>
          <w:lang w:val="uk-UA"/>
        </w:rPr>
        <w:t xml:space="preserve">У разі потреби, додайте зображення номенклатури. У верхній частині вікна натисніть іконку </w:t>
      </w:r>
      <w:r w:rsidRPr="00CE199E">
        <w:rPr>
          <w:noProof/>
          <w:lang w:val="uk-UA" w:eastAsia="uk-UA"/>
        </w:rPr>
        <w:drawing>
          <wp:inline distT="0" distB="0" distL="0" distR="0" wp14:anchorId="7417EE92" wp14:editId="7626B4A9">
            <wp:extent cx="234244" cy="210820"/>
            <wp:effectExtent l="0" t="0" r="0" b="0"/>
            <wp:docPr id="390" name="Рисунок 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237842" cy="214058"/>
                    </a:xfrm>
                    <a:prstGeom prst="rect">
                      <a:avLst/>
                    </a:prstGeom>
                  </pic:spPr>
                </pic:pic>
              </a:graphicData>
            </a:graphic>
          </wp:inline>
        </w:drawing>
      </w:r>
      <w:r w:rsidRPr="00CE199E">
        <w:rPr>
          <w:color w:val="000000"/>
          <w:szCs w:val="26"/>
          <w:lang w:val="uk-UA"/>
        </w:rPr>
        <w:t>.</w:t>
      </w:r>
      <w:r w:rsidR="00D54554" w:rsidRPr="00CE199E">
        <w:rPr>
          <w:color w:val="000000"/>
          <w:szCs w:val="26"/>
          <w:lang w:val="uk-UA"/>
        </w:rPr>
        <w:t xml:space="preserve"> </w:t>
      </w:r>
      <w:r w:rsidRPr="00CE199E">
        <w:rPr>
          <w:color w:val="000000"/>
          <w:szCs w:val="26"/>
          <w:lang w:val="uk-UA"/>
        </w:rPr>
        <w:t xml:space="preserve">У вікні </w:t>
      </w:r>
      <w:r w:rsidR="00D54554" w:rsidRPr="00CE199E">
        <w:rPr>
          <w:color w:val="000000"/>
          <w:szCs w:val="26"/>
          <w:lang w:val="uk-UA"/>
        </w:rPr>
        <w:t>«</w:t>
      </w:r>
      <w:r w:rsidRPr="00CE199E">
        <w:rPr>
          <w:color w:val="000000"/>
          <w:szCs w:val="26"/>
          <w:lang w:val="uk-UA"/>
        </w:rPr>
        <w:t>Відкриття файлу</w:t>
      </w:r>
      <w:r w:rsidR="00D54554" w:rsidRPr="00CE199E">
        <w:rPr>
          <w:color w:val="000000"/>
          <w:szCs w:val="26"/>
          <w:lang w:val="uk-UA"/>
        </w:rPr>
        <w:t>»</w:t>
      </w:r>
      <w:r w:rsidRPr="00CE199E">
        <w:rPr>
          <w:color w:val="000000"/>
          <w:szCs w:val="26"/>
          <w:lang w:val="uk-UA"/>
        </w:rPr>
        <w:t xml:space="preserve"> оберіть файл з зображенням та натисніть </w:t>
      </w:r>
      <w:r w:rsidR="00D54554" w:rsidRPr="00CE199E">
        <w:rPr>
          <w:color w:val="000000"/>
          <w:szCs w:val="26"/>
          <w:lang w:val="uk-UA"/>
        </w:rPr>
        <w:t>«</w:t>
      </w:r>
      <w:r w:rsidRPr="00CE199E">
        <w:rPr>
          <w:color w:val="000000"/>
          <w:szCs w:val="26"/>
          <w:lang w:val="uk-UA"/>
        </w:rPr>
        <w:t>Відкрити</w:t>
      </w:r>
      <w:r w:rsidR="00D54554" w:rsidRPr="00CE199E">
        <w:rPr>
          <w:color w:val="000000"/>
          <w:szCs w:val="26"/>
          <w:lang w:val="uk-UA"/>
        </w:rPr>
        <w:t>»</w:t>
      </w:r>
      <w:r w:rsidRPr="00CE199E">
        <w:rPr>
          <w:color w:val="000000"/>
          <w:szCs w:val="26"/>
          <w:lang w:val="uk-UA"/>
        </w:rPr>
        <w:t>. Зображення буде відображено у вікні «</w:t>
      </w:r>
      <w:r w:rsidRPr="00CE199E">
        <w:rPr>
          <w:lang w:val="uk-UA"/>
        </w:rPr>
        <w:t>Нова номенклатура</w:t>
      </w:r>
      <w:r w:rsidR="003D0602" w:rsidRPr="00CE199E">
        <w:rPr>
          <w:lang w:val="uk-UA"/>
        </w:rPr>
        <w:t>»</w:t>
      </w:r>
      <w:r w:rsidRPr="00CE199E">
        <w:rPr>
          <w:color w:val="000000"/>
          <w:szCs w:val="26"/>
          <w:lang w:val="uk-UA"/>
        </w:rPr>
        <w:t>. Для видалення логотипу, натисніть іконку</w:t>
      </w:r>
      <w:r w:rsidRPr="00CE199E">
        <w:rPr>
          <w:noProof/>
          <w:lang w:val="uk-UA"/>
        </w:rPr>
        <w:t xml:space="preserve"> </w:t>
      </w:r>
      <w:r w:rsidRPr="00CE199E">
        <w:rPr>
          <w:noProof/>
          <w:lang w:val="uk-UA" w:eastAsia="uk-UA"/>
        </w:rPr>
        <w:drawing>
          <wp:inline distT="0" distB="0" distL="0" distR="0" wp14:anchorId="79EB56B2" wp14:editId="251D6B80">
            <wp:extent cx="172720" cy="217776"/>
            <wp:effectExtent l="0" t="0" r="0" b="0"/>
            <wp:docPr id="393" name="Рисунок 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187496" cy="236407"/>
                    </a:xfrm>
                    <a:prstGeom prst="rect">
                      <a:avLst/>
                    </a:prstGeom>
                  </pic:spPr>
                </pic:pic>
              </a:graphicData>
            </a:graphic>
          </wp:inline>
        </w:drawing>
      </w:r>
      <w:r w:rsidRPr="00CE199E">
        <w:rPr>
          <w:color w:val="000000"/>
          <w:szCs w:val="26"/>
          <w:lang w:val="uk-UA"/>
        </w:rPr>
        <w:t xml:space="preserve">. Щоб обрати інше зображення логотипу, натисніть іконку </w:t>
      </w:r>
      <w:r w:rsidRPr="00CE199E">
        <w:rPr>
          <w:noProof/>
          <w:lang w:val="uk-UA" w:eastAsia="uk-UA"/>
        </w:rPr>
        <w:drawing>
          <wp:inline distT="0" distB="0" distL="0" distR="0" wp14:anchorId="0D60F1BB" wp14:editId="53582C70">
            <wp:extent cx="225777" cy="203200"/>
            <wp:effectExtent l="0" t="0" r="3175" b="6350"/>
            <wp:docPr id="394" name="Рисунок 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230514" cy="207464"/>
                    </a:xfrm>
                    <a:prstGeom prst="rect">
                      <a:avLst/>
                    </a:prstGeom>
                  </pic:spPr>
                </pic:pic>
              </a:graphicData>
            </a:graphic>
          </wp:inline>
        </w:drawing>
      </w:r>
      <w:r w:rsidRPr="00CE199E">
        <w:rPr>
          <w:color w:val="000000"/>
          <w:szCs w:val="26"/>
          <w:lang w:val="uk-UA"/>
        </w:rPr>
        <w:t xml:space="preserve"> ще раз.</w:t>
      </w:r>
    </w:p>
    <w:p w14:paraId="0837D5F5" w14:textId="0EAD9942" w:rsidR="00BF7925" w:rsidRPr="00CE199E" w:rsidRDefault="00EC5220" w:rsidP="000F0605">
      <w:pPr>
        <w:pStyle w:val="a5"/>
        <w:numPr>
          <w:ilvl w:val="0"/>
          <w:numId w:val="12"/>
        </w:numPr>
        <w:rPr>
          <w:lang w:val="uk-UA"/>
        </w:rPr>
      </w:pPr>
      <w:r w:rsidRPr="00CE199E">
        <w:rPr>
          <w:lang w:val="uk-UA"/>
        </w:rPr>
        <w:t xml:space="preserve">Для збереження даних натисніть кнопку «Зберегти». </w:t>
      </w:r>
      <w:r w:rsidR="00CF0602" w:rsidRPr="00CE199E">
        <w:rPr>
          <w:lang w:val="uk-UA"/>
        </w:rPr>
        <w:t>Щоб закрити вікно без збереження даних, натисніть «Закрити і не зберігати».</w:t>
      </w:r>
    </w:p>
    <w:p w14:paraId="68BCD552" w14:textId="47FC834A" w:rsidR="006B5396" w:rsidRPr="00CE199E" w:rsidRDefault="006B5396" w:rsidP="000F0605">
      <w:pPr>
        <w:pStyle w:val="a5"/>
        <w:numPr>
          <w:ilvl w:val="0"/>
          <w:numId w:val="12"/>
        </w:numPr>
        <w:rPr>
          <w:lang w:val="uk-UA"/>
        </w:rPr>
      </w:pPr>
      <w:r w:rsidRPr="00CE199E">
        <w:rPr>
          <w:lang w:val="uk-UA"/>
        </w:rPr>
        <w:t xml:space="preserve">Рядок доданої </w:t>
      </w:r>
      <w:r w:rsidR="00852978" w:rsidRPr="00CE199E">
        <w:rPr>
          <w:lang w:val="uk-UA"/>
        </w:rPr>
        <w:t>номенклатурної</w:t>
      </w:r>
      <w:r w:rsidRPr="00CE199E">
        <w:rPr>
          <w:lang w:val="uk-UA"/>
        </w:rPr>
        <w:t xml:space="preserve"> позиції з’явиться у таблиці довідника.</w:t>
      </w:r>
    </w:p>
    <w:p w14:paraId="010B0C4D" w14:textId="686246D1" w:rsidR="00BF7925" w:rsidRPr="00CE199E" w:rsidRDefault="00E64B34" w:rsidP="00BF7925">
      <w:pPr>
        <w:rPr>
          <w:lang w:val="uk-UA"/>
        </w:rPr>
      </w:pPr>
      <w:r w:rsidRPr="00CE199E">
        <w:rPr>
          <w:b/>
          <w:lang w:val="uk-UA"/>
        </w:rPr>
        <w:t>Зверніть увагу</w:t>
      </w:r>
      <w:r w:rsidR="00ED5636" w:rsidRPr="00CE199E">
        <w:rPr>
          <w:lang w:val="uk-UA"/>
        </w:rPr>
        <w:t>!</w:t>
      </w:r>
      <w:r w:rsidRPr="00CE199E">
        <w:rPr>
          <w:lang w:val="uk-UA"/>
        </w:rPr>
        <w:t xml:space="preserve"> </w:t>
      </w:r>
      <w:r w:rsidR="00ED5636" w:rsidRPr="00CE199E">
        <w:rPr>
          <w:lang w:val="uk-UA"/>
        </w:rPr>
        <w:t>П</w:t>
      </w:r>
      <w:r w:rsidR="004A3B83" w:rsidRPr="00CE199E">
        <w:rPr>
          <w:lang w:val="uk-UA"/>
        </w:rPr>
        <w:t>ісля</w:t>
      </w:r>
      <w:r w:rsidR="00BF7925" w:rsidRPr="00CE199E">
        <w:rPr>
          <w:lang w:val="uk-UA"/>
        </w:rPr>
        <w:t xml:space="preserve"> вибор</w:t>
      </w:r>
      <w:r w:rsidR="004A3B83" w:rsidRPr="00CE199E">
        <w:rPr>
          <w:lang w:val="uk-UA"/>
        </w:rPr>
        <w:t>у</w:t>
      </w:r>
      <w:r w:rsidR="00BF7925" w:rsidRPr="00CE199E">
        <w:rPr>
          <w:lang w:val="uk-UA"/>
        </w:rPr>
        <w:t xml:space="preserve"> </w:t>
      </w:r>
      <w:r w:rsidR="004A3B83" w:rsidRPr="00CE199E">
        <w:rPr>
          <w:lang w:val="uk-UA"/>
        </w:rPr>
        <w:t xml:space="preserve">значення у </w:t>
      </w:r>
      <w:r w:rsidR="00BF7925" w:rsidRPr="00CE199E">
        <w:rPr>
          <w:lang w:val="uk-UA"/>
        </w:rPr>
        <w:t>пол</w:t>
      </w:r>
      <w:r w:rsidR="004A3B83" w:rsidRPr="00CE199E">
        <w:rPr>
          <w:lang w:val="uk-UA"/>
        </w:rPr>
        <w:t>і</w:t>
      </w:r>
      <w:r w:rsidR="00BF7925" w:rsidRPr="00CE199E">
        <w:rPr>
          <w:lang w:val="uk-UA"/>
        </w:rPr>
        <w:t xml:space="preserve"> </w:t>
      </w:r>
      <w:r w:rsidRPr="00CE199E">
        <w:rPr>
          <w:lang w:val="uk-UA"/>
        </w:rPr>
        <w:t>«Г</w:t>
      </w:r>
      <w:r w:rsidR="00BF7925" w:rsidRPr="00CE199E">
        <w:rPr>
          <w:lang w:val="uk-UA"/>
        </w:rPr>
        <w:t>рупа</w:t>
      </w:r>
      <w:r w:rsidRPr="00CE199E">
        <w:rPr>
          <w:lang w:val="uk-UA"/>
        </w:rPr>
        <w:t>»</w:t>
      </w:r>
      <w:r w:rsidR="00BF7925" w:rsidRPr="00CE199E">
        <w:rPr>
          <w:lang w:val="uk-UA"/>
        </w:rPr>
        <w:t xml:space="preserve">, поля </w:t>
      </w:r>
      <w:r w:rsidRPr="00CE199E">
        <w:rPr>
          <w:lang w:val="uk-UA"/>
        </w:rPr>
        <w:t>«</w:t>
      </w:r>
      <w:r w:rsidR="00BF7925" w:rsidRPr="00CE199E">
        <w:rPr>
          <w:lang w:val="uk-UA"/>
        </w:rPr>
        <w:t>Одиниця виміру</w:t>
      </w:r>
      <w:r w:rsidRPr="00CE199E">
        <w:rPr>
          <w:lang w:val="uk-UA"/>
        </w:rPr>
        <w:t>»</w:t>
      </w:r>
      <w:r w:rsidR="00BF7925" w:rsidRPr="00CE199E">
        <w:rPr>
          <w:lang w:val="uk-UA"/>
        </w:rPr>
        <w:t xml:space="preserve">, </w:t>
      </w:r>
      <w:r w:rsidRPr="00CE199E">
        <w:rPr>
          <w:lang w:val="uk-UA"/>
        </w:rPr>
        <w:t>«</w:t>
      </w:r>
      <w:r w:rsidR="00BF7925" w:rsidRPr="00CE199E">
        <w:rPr>
          <w:lang w:val="uk-UA"/>
        </w:rPr>
        <w:t>ПДВ</w:t>
      </w:r>
      <w:r w:rsidRPr="00CE199E">
        <w:rPr>
          <w:lang w:val="uk-UA"/>
        </w:rPr>
        <w:t xml:space="preserve">» </w:t>
      </w:r>
      <w:r w:rsidR="00BF7925" w:rsidRPr="00CE199E">
        <w:rPr>
          <w:lang w:val="uk-UA"/>
        </w:rPr>
        <w:t xml:space="preserve">та </w:t>
      </w:r>
      <w:r w:rsidRPr="00CE199E">
        <w:rPr>
          <w:lang w:val="uk-UA"/>
        </w:rPr>
        <w:t>«</w:t>
      </w:r>
      <w:r w:rsidR="00BF7925" w:rsidRPr="00CE199E">
        <w:rPr>
          <w:lang w:val="uk-UA"/>
        </w:rPr>
        <w:t>Акцизний податок</w:t>
      </w:r>
      <w:r w:rsidRPr="00CE199E">
        <w:rPr>
          <w:lang w:val="uk-UA"/>
        </w:rPr>
        <w:t xml:space="preserve">» </w:t>
      </w:r>
      <w:r w:rsidR="00BF7925" w:rsidRPr="00CE199E">
        <w:rPr>
          <w:lang w:val="uk-UA"/>
        </w:rPr>
        <w:t>заповнюється автоматично на підставі даних у картці групи номенклатури.</w:t>
      </w:r>
    </w:p>
    <w:p w14:paraId="34B50EB9" w14:textId="63599BD3" w:rsidR="00243B65" w:rsidRPr="00CE199E" w:rsidRDefault="007A6E44" w:rsidP="00C33E7F">
      <w:pPr>
        <w:pStyle w:val="4"/>
        <w:spacing w:before="360"/>
        <w:ind w:left="1276" w:hanging="862"/>
        <w:rPr>
          <w:b/>
          <w:i w:val="0"/>
          <w:iCs w:val="0"/>
          <w:color w:val="000000"/>
        </w:rPr>
      </w:pPr>
      <w:bookmarkStart w:id="281" w:name="_Пошук_номенклатури"/>
      <w:bookmarkStart w:id="282" w:name="_Пошук,_сортування_та"/>
      <w:bookmarkStart w:id="283" w:name="_Toc192251848"/>
      <w:bookmarkEnd w:id="281"/>
      <w:bookmarkEnd w:id="282"/>
      <w:r w:rsidRPr="00CE199E">
        <w:rPr>
          <w:b/>
          <w:i w:val="0"/>
          <w:iCs w:val="0"/>
        </w:rPr>
        <w:t>Пошук, сортування та фільтри в довіднику номенклатури</w:t>
      </w:r>
      <w:bookmarkEnd w:id="283"/>
    </w:p>
    <w:p w14:paraId="22A69253" w14:textId="01911143" w:rsidR="00E23074" w:rsidRPr="00CE199E" w:rsidRDefault="00E23074" w:rsidP="00C33E7F">
      <w:pPr>
        <w:pStyle w:val="ab"/>
        <w:spacing w:before="120" w:beforeAutospacing="0" w:after="120" w:afterAutospacing="0"/>
        <w:ind w:firstLine="567"/>
        <w:rPr>
          <w:sz w:val="26"/>
          <w:szCs w:val="26"/>
          <w:lang w:val="uk-UA"/>
        </w:rPr>
      </w:pPr>
      <w:r w:rsidRPr="00CE199E">
        <w:rPr>
          <w:sz w:val="26"/>
          <w:szCs w:val="26"/>
          <w:lang w:val="uk-UA"/>
        </w:rPr>
        <w:t>Пошук та фільтрування даних у таблиці довідника можна здійснювати за допомогою поля пошуку або за допомогою фільтрів у заголовку таблиці.</w:t>
      </w:r>
    </w:p>
    <w:p w14:paraId="76476A34" w14:textId="3002545D" w:rsidR="00610699" w:rsidRPr="00CE199E" w:rsidRDefault="0025558C" w:rsidP="00682D31">
      <w:pPr>
        <w:pStyle w:val="ab"/>
        <w:spacing w:before="120" w:beforeAutospacing="0" w:after="120" w:afterAutospacing="0"/>
        <w:ind w:firstLine="567"/>
        <w:rPr>
          <w:sz w:val="26"/>
          <w:szCs w:val="26"/>
          <w:lang w:val="uk-UA"/>
        </w:rPr>
      </w:pPr>
      <w:r w:rsidRPr="00CE199E">
        <w:rPr>
          <w:sz w:val="26"/>
          <w:szCs w:val="26"/>
          <w:lang w:val="uk-UA"/>
        </w:rPr>
        <w:t xml:space="preserve">Пошук необхідної позиції товару чи послуги можна здійснювати, ввівши значення параметру артикулу або найменування у полі пошуку. У вікні будуть відображені номенклатури, що відповідають введеному значенню </w:t>
      </w:r>
      <w:r w:rsidR="000B3DE1" w:rsidRPr="00CE199E">
        <w:rPr>
          <w:sz w:val="26"/>
          <w:szCs w:val="26"/>
          <w:lang w:val="uk-UA"/>
        </w:rPr>
        <w:t>(</w:t>
      </w:r>
      <w:r w:rsidR="00682D31" w:rsidRPr="00CE199E">
        <w:rPr>
          <w:sz w:val="26"/>
          <w:szCs w:val="26"/>
          <w:lang w:val="uk-UA"/>
        </w:rPr>
        <w:fldChar w:fldCharType="begin"/>
      </w:r>
      <w:r w:rsidR="00682D31" w:rsidRPr="00CE199E">
        <w:rPr>
          <w:sz w:val="26"/>
          <w:szCs w:val="26"/>
          <w:lang w:val="uk-UA"/>
        </w:rPr>
        <w:instrText xml:space="preserve"> REF _Ref104893728 \h </w:instrText>
      </w:r>
      <w:r w:rsidR="00682D31" w:rsidRPr="00CE199E">
        <w:rPr>
          <w:sz w:val="26"/>
          <w:szCs w:val="26"/>
          <w:lang w:val="uk-UA"/>
        </w:rPr>
      </w:r>
      <w:r w:rsidR="00682D31" w:rsidRPr="00CE199E">
        <w:rPr>
          <w:sz w:val="26"/>
          <w:szCs w:val="26"/>
          <w:lang w:val="uk-UA"/>
        </w:rPr>
        <w:fldChar w:fldCharType="separate"/>
      </w:r>
      <w:r w:rsidR="009414FA" w:rsidRPr="00CE199E">
        <w:rPr>
          <w:b/>
          <w:bCs/>
          <w:lang w:val="uk-UA"/>
        </w:rPr>
        <w:t xml:space="preserve">Рисунок </w:t>
      </w:r>
      <w:r w:rsidR="009414FA">
        <w:rPr>
          <w:b/>
          <w:bCs/>
          <w:noProof/>
          <w:lang w:val="uk-UA"/>
        </w:rPr>
        <w:t>40</w:t>
      </w:r>
      <w:r w:rsidR="00682D31" w:rsidRPr="00CE199E">
        <w:rPr>
          <w:sz w:val="26"/>
          <w:szCs w:val="26"/>
          <w:lang w:val="uk-UA"/>
        </w:rPr>
        <w:fldChar w:fldCharType="end"/>
      </w:r>
      <w:r w:rsidR="000B3DE1" w:rsidRPr="00CE199E">
        <w:rPr>
          <w:sz w:val="26"/>
          <w:szCs w:val="26"/>
          <w:lang w:val="uk-UA"/>
        </w:rPr>
        <w:t>)</w:t>
      </w:r>
      <w:r w:rsidR="00610699" w:rsidRPr="00CE199E">
        <w:rPr>
          <w:sz w:val="26"/>
          <w:szCs w:val="26"/>
          <w:lang w:val="uk-UA"/>
        </w:rPr>
        <w:t>.</w:t>
      </w:r>
    </w:p>
    <w:p w14:paraId="6C0DCFC4" w14:textId="3D31F212" w:rsidR="000B3DE1" w:rsidRPr="00CE199E" w:rsidRDefault="006B024D" w:rsidP="007516A6">
      <w:pPr>
        <w:pStyle w:val="ab"/>
        <w:keepNext/>
        <w:spacing w:before="120" w:beforeAutospacing="0" w:after="120" w:afterAutospacing="0" w:line="240" w:lineRule="auto"/>
        <w:ind w:firstLine="0"/>
        <w:jc w:val="center"/>
        <w:rPr>
          <w:lang w:val="uk-UA"/>
        </w:rPr>
      </w:pPr>
      <w:r w:rsidRPr="00CE199E">
        <w:rPr>
          <w:noProof/>
          <w:lang w:val="uk-UA"/>
        </w:rPr>
        <w:drawing>
          <wp:inline distT="0" distB="0" distL="0" distR="0" wp14:anchorId="402070E9" wp14:editId="413C27FF">
            <wp:extent cx="6120765" cy="2035175"/>
            <wp:effectExtent l="19050" t="19050" r="13335" b="22225"/>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6120765" cy="2035175"/>
                    </a:xfrm>
                    <a:prstGeom prst="rect">
                      <a:avLst/>
                    </a:prstGeom>
                    <a:ln>
                      <a:solidFill>
                        <a:schemeClr val="accent1"/>
                      </a:solidFill>
                    </a:ln>
                  </pic:spPr>
                </pic:pic>
              </a:graphicData>
            </a:graphic>
          </wp:inline>
        </w:drawing>
      </w:r>
    </w:p>
    <w:p w14:paraId="6CF43A49" w14:textId="5C265300" w:rsidR="000B3DE1" w:rsidRPr="00CE199E" w:rsidRDefault="000B3DE1" w:rsidP="000B3DE1">
      <w:pPr>
        <w:pStyle w:val="a7"/>
        <w:rPr>
          <w:b/>
          <w:bCs/>
          <w:sz w:val="24"/>
          <w:szCs w:val="24"/>
          <w:lang w:val="uk-UA"/>
        </w:rPr>
      </w:pPr>
      <w:bookmarkStart w:id="284" w:name="_Ref104893728"/>
      <w:bookmarkStart w:id="285" w:name="_Ref102488993"/>
      <w:bookmarkStart w:id="286" w:name="_Ref104378347"/>
      <w:bookmarkStart w:id="287" w:name="_Toc104391419"/>
      <w:bookmarkStart w:id="288" w:name="_Toc192240232"/>
      <w:r w:rsidRPr="00CE199E">
        <w:rPr>
          <w:b/>
          <w:bCs/>
          <w:sz w:val="24"/>
          <w:szCs w:val="24"/>
          <w:lang w:val="uk-UA"/>
        </w:rPr>
        <w:t xml:space="preserve">Рисунок </w:t>
      </w:r>
      <w:r w:rsidRPr="00CE199E">
        <w:rPr>
          <w:b/>
          <w:bCs/>
          <w:sz w:val="24"/>
          <w:szCs w:val="24"/>
          <w:lang w:val="uk-UA"/>
        </w:rPr>
        <w:fldChar w:fldCharType="begin"/>
      </w:r>
      <w:r w:rsidRPr="00CE199E">
        <w:rPr>
          <w:b/>
          <w:bCs/>
          <w:sz w:val="24"/>
          <w:szCs w:val="24"/>
          <w:lang w:val="uk-UA"/>
        </w:rPr>
        <w:instrText xml:space="preserve"> SEQ Рисунок \* ARABIC </w:instrText>
      </w:r>
      <w:r w:rsidRPr="00CE199E">
        <w:rPr>
          <w:b/>
          <w:bCs/>
          <w:sz w:val="24"/>
          <w:szCs w:val="24"/>
          <w:lang w:val="uk-UA"/>
        </w:rPr>
        <w:fldChar w:fldCharType="separate"/>
      </w:r>
      <w:r w:rsidR="009414FA">
        <w:rPr>
          <w:b/>
          <w:bCs/>
          <w:noProof/>
          <w:sz w:val="24"/>
          <w:szCs w:val="24"/>
          <w:lang w:val="uk-UA"/>
        </w:rPr>
        <w:t>40</w:t>
      </w:r>
      <w:r w:rsidRPr="00CE199E">
        <w:rPr>
          <w:b/>
          <w:bCs/>
          <w:sz w:val="24"/>
          <w:szCs w:val="24"/>
          <w:lang w:val="uk-UA"/>
        </w:rPr>
        <w:fldChar w:fldCharType="end"/>
      </w:r>
      <w:bookmarkEnd w:id="284"/>
      <w:r w:rsidRPr="00CE199E">
        <w:rPr>
          <w:b/>
          <w:bCs/>
          <w:sz w:val="24"/>
          <w:szCs w:val="24"/>
          <w:lang w:val="uk-UA"/>
        </w:rPr>
        <w:t xml:space="preserve">. </w:t>
      </w:r>
      <w:r w:rsidR="0066142E" w:rsidRPr="00CE199E">
        <w:rPr>
          <w:b/>
          <w:bCs/>
          <w:sz w:val="24"/>
          <w:szCs w:val="24"/>
          <w:lang w:val="uk-UA"/>
        </w:rPr>
        <w:t>Поле п</w:t>
      </w:r>
      <w:r w:rsidRPr="00CE199E">
        <w:rPr>
          <w:b/>
          <w:bCs/>
          <w:sz w:val="24"/>
          <w:szCs w:val="24"/>
          <w:lang w:val="uk-UA"/>
        </w:rPr>
        <w:t>ошук</w:t>
      </w:r>
      <w:r w:rsidR="0066142E" w:rsidRPr="00CE199E">
        <w:rPr>
          <w:b/>
          <w:bCs/>
          <w:sz w:val="24"/>
          <w:szCs w:val="24"/>
          <w:lang w:val="uk-UA"/>
        </w:rPr>
        <w:t>у</w:t>
      </w:r>
      <w:r w:rsidRPr="00CE199E">
        <w:rPr>
          <w:b/>
          <w:bCs/>
          <w:sz w:val="24"/>
          <w:szCs w:val="24"/>
          <w:lang w:val="uk-UA"/>
        </w:rPr>
        <w:t xml:space="preserve"> номенклатури за назвою та артикулом</w:t>
      </w:r>
      <w:bookmarkEnd w:id="285"/>
      <w:r w:rsidR="0066142E" w:rsidRPr="00CE199E">
        <w:rPr>
          <w:b/>
          <w:bCs/>
          <w:sz w:val="24"/>
          <w:szCs w:val="24"/>
          <w:lang w:val="uk-UA"/>
        </w:rPr>
        <w:t xml:space="preserve"> у вікні довідника «Номенклатура»</w:t>
      </w:r>
      <w:bookmarkEnd w:id="286"/>
      <w:bookmarkEnd w:id="287"/>
      <w:bookmarkEnd w:id="288"/>
    </w:p>
    <w:p w14:paraId="21EB890A" w14:textId="77777777" w:rsidR="0015456C" w:rsidRDefault="008A6DCE" w:rsidP="00EC1A5D">
      <w:pPr>
        <w:pStyle w:val="ab"/>
        <w:spacing w:before="240" w:beforeAutospacing="0" w:after="120" w:afterAutospacing="0"/>
        <w:ind w:firstLine="567"/>
        <w:rPr>
          <w:sz w:val="26"/>
          <w:szCs w:val="26"/>
          <w:lang w:val="uk-UA"/>
        </w:rPr>
      </w:pPr>
      <w:r w:rsidRPr="00CE199E">
        <w:rPr>
          <w:sz w:val="26"/>
          <w:szCs w:val="26"/>
          <w:lang w:val="uk-UA"/>
        </w:rPr>
        <w:t xml:space="preserve">Таблиця номенклатури забезпечує можливість використання фільтру по кожній колонці. Це забезпечує відбір даних за значенням певного параметру (тобто за певним значенням у обраній колонці таблиці). </w:t>
      </w:r>
    </w:p>
    <w:p w14:paraId="6E0FD28C" w14:textId="452546CC" w:rsidR="00243B65" w:rsidRPr="00CE199E" w:rsidRDefault="008A6DCE" w:rsidP="00EC1A5D">
      <w:pPr>
        <w:pStyle w:val="ab"/>
        <w:spacing w:before="240" w:beforeAutospacing="0" w:after="120" w:afterAutospacing="0"/>
        <w:ind w:firstLine="567"/>
        <w:rPr>
          <w:sz w:val="26"/>
          <w:szCs w:val="26"/>
          <w:lang w:val="uk-UA"/>
        </w:rPr>
      </w:pPr>
      <w:r w:rsidRPr="00CE199E">
        <w:rPr>
          <w:sz w:val="26"/>
          <w:szCs w:val="26"/>
          <w:lang w:val="uk-UA"/>
        </w:rPr>
        <w:lastRenderedPageBreak/>
        <w:t xml:space="preserve">Для використання натисніть кнопку </w:t>
      </w:r>
      <w:r w:rsidR="00AD2787" w:rsidRPr="00CE199E">
        <w:rPr>
          <w:noProof/>
          <w:lang w:val="uk-UA"/>
        </w:rPr>
        <w:drawing>
          <wp:inline distT="0" distB="0" distL="0" distR="0" wp14:anchorId="4828AFC3" wp14:editId="231B1D07">
            <wp:extent cx="228571" cy="228571"/>
            <wp:effectExtent l="19050" t="19050" r="19685" b="19685"/>
            <wp:docPr id="239" name="Рисунок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28571" cy="228571"/>
                    </a:xfrm>
                    <a:prstGeom prst="rect">
                      <a:avLst/>
                    </a:prstGeom>
                    <a:ln>
                      <a:solidFill>
                        <a:schemeClr val="accent1"/>
                      </a:solidFill>
                    </a:ln>
                  </pic:spPr>
                </pic:pic>
              </a:graphicData>
            </a:graphic>
          </wp:inline>
        </w:drawing>
      </w:r>
      <w:r w:rsidR="000B3DE1" w:rsidRPr="00CE199E">
        <w:rPr>
          <w:sz w:val="26"/>
          <w:szCs w:val="26"/>
          <w:lang w:val="uk-UA"/>
        </w:rPr>
        <w:t xml:space="preserve"> </w:t>
      </w:r>
      <w:r w:rsidR="0058059C" w:rsidRPr="00CE199E">
        <w:rPr>
          <w:sz w:val="26"/>
          <w:szCs w:val="26"/>
          <w:lang w:val="uk-UA"/>
        </w:rPr>
        <w:t xml:space="preserve">біля фільтру </w:t>
      </w:r>
      <w:r w:rsidR="000B3DE1" w:rsidRPr="00CE199E">
        <w:rPr>
          <w:sz w:val="26"/>
          <w:szCs w:val="26"/>
          <w:lang w:val="uk-UA"/>
        </w:rPr>
        <w:t xml:space="preserve">у заголовку колонки. У вікні, що відкриється, </w:t>
      </w:r>
      <w:r w:rsidR="00AD2787" w:rsidRPr="00CE199E">
        <w:rPr>
          <w:sz w:val="26"/>
          <w:szCs w:val="26"/>
          <w:lang w:val="uk-UA"/>
        </w:rPr>
        <w:t>встановіть відмітки біля значень</w:t>
      </w:r>
      <w:r w:rsidR="000B3DE1" w:rsidRPr="00CE199E">
        <w:rPr>
          <w:sz w:val="26"/>
          <w:szCs w:val="26"/>
          <w:lang w:val="uk-UA"/>
        </w:rPr>
        <w:t xml:space="preserve">, за яким потрібно </w:t>
      </w:r>
      <w:r w:rsidR="0058059C" w:rsidRPr="00CE199E">
        <w:rPr>
          <w:sz w:val="26"/>
          <w:szCs w:val="26"/>
          <w:lang w:val="uk-UA"/>
        </w:rPr>
        <w:t>відфільтрувати</w:t>
      </w:r>
      <w:r w:rsidR="000B3DE1" w:rsidRPr="00CE199E">
        <w:rPr>
          <w:sz w:val="26"/>
          <w:szCs w:val="26"/>
          <w:lang w:val="uk-UA"/>
        </w:rPr>
        <w:t xml:space="preserve"> дані</w:t>
      </w:r>
      <w:r w:rsidR="00F24F71" w:rsidRPr="00CE199E">
        <w:rPr>
          <w:sz w:val="26"/>
          <w:szCs w:val="26"/>
          <w:lang w:val="uk-UA"/>
        </w:rPr>
        <w:t>.</w:t>
      </w:r>
      <w:r w:rsidR="000B3DE1" w:rsidRPr="00CE199E">
        <w:rPr>
          <w:sz w:val="26"/>
          <w:szCs w:val="26"/>
          <w:lang w:val="uk-UA"/>
        </w:rPr>
        <w:t xml:space="preserve"> </w:t>
      </w:r>
      <w:r w:rsidR="00F24F71" w:rsidRPr="00CE199E">
        <w:rPr>
          <w:sz w:val="26"/>
          <w:szCs w:val="26"/>
          <w:lang w:val="uk-UA"/>
        </w:rPr>
        <w:t>М</w:t>
      </w:r>
      <w:r w:rsidR="000B3DE1" w:rsidRPr="00CE199E">
        <w:rPr>
          <w:sz w:val="26"/>
          <w:szCs w:val="26"/>
          <w:lang w:val="uk-UA"/>
        </w:rPr>
        <w:t xml:space="preserve">ожна </w:t>
      </w:r>
      <w:r w:rsidR="00AD2787" w:rsidRPr="00CE199E">
        <w:rPr>
          <w:sz w:val="26"/>
          <w:szCs w:val="26"/>
          <w:lang w:val="uk-UA"/>
        </w:rPr>
        <w:t>обрати</w:t>
      </w:r>
      <w:r w:rsidR="000B3DE1" w:rsidRPr="00CE199E">
        <w:rPr>
          <w:sz w:val="26"/>
          <w:szCs w:val="26"/>
          <w:lang w:val="uk-UA"/>
        </w:rPr>
        <w:t xml:space="preserve"> декілька значень</w:t>
      </w:r>
      <w:r w:rsidR="00550D8E" w:rsidRPr="00CE199E">
        <w:rPr>
          <w:sz w:val="26"/>
          <w:szCs w:val="26"/>
          <w:lang w:val="uk-UA"/>
        </w:rPr>
        <w:t xml:space="preserve"> для однієї колонки, а також, встановити фільтри для кількох колонок одночасно</w:t>
      </w:r>
      <w:r w:rsidR="00AD2787" w:rsidRPr="00CE199E">
        <w:rPr>
          <w:sz w:val="26"/>
          <w:szCs w:val="26"/>
          <w:lang w:val="uk-UA"/>
        </w:rPr>
        <w:t xml:space="preserve"> (</w:t>
      </w:r>
      <w:r w:rsidR="00EC1A5D" w:rsidRPr="00CE199E">
        <w:rPr>
          <w:sz w:val="26"/>
          <w:szCs w:val="26"/>
          <w:lang w:val="uk-UA"/>
        </w:rPr>
        <w:fldChar w:fldCharType="begin"/>
      </w:r>
      <w:r w:rsidR="00EC1A5D" w:rsidRPr="00CE199E">
        <w:rPr>
          <w:sz w:val="26"/>
          <w:szCs w:val="26"/>
          <w:lang w:val="uk-UA"/>
        </w:rPr>
        <w:instrText xml:space="preserve"> REF _Ref104893742 \h </w:instrText>
      </w:r>
      <w:r w:rsidR="00EC1A5D" w:rsidRPr="00CE199E">
        <w:rPr>
          <w:sz w:val="26"/>
          <w:szCs w:val="26"/>
          <w:lang w:val="uk-UA"/>
        </w:rPr>
      </w:r>
      <w:r w:rsidR="00EC1A5D" w:rsidRPr="00CE199E">
        <w:rPr>
          <w:sz w:val="26"/>
          <w:szCs w:val="26"/>
          <w:lang w:val="uk-UA"/>
        </w:rPr>
        <w:fldChar w:fldCharType="separate"/>
      </w:r>
      <w:r w:rsidR="009414FA" w:rsidRPr="00CE199E">
        <w:rPr>
          <w:b/>
          <w:bCs/>
          <w:lang w:val="uk-UA"/>
        </w:rPr>
        <w:t xml:space="preserve">Рисунок </w:t>
      </w:r>
      <w:r w:rsidR="009414FA">
        <w:rPr>
          <w:b/>
          <w:bCs/>
          <w:noProof/>
          <w:lang w:val="uk-UA"/>
        </w:rPr>
        <w:t>41</w:t>
      </w:r>
      <w:r w:rsidR="00EC1A5D" w:rsidRPr="00CE199E">
        <w:rPr>
          <w:sz w:val="26"/>
          <w:szCs w:val="26"/>
          <w:lang w:val="uk-UA"/>
        </w:rPr>
        <w:fldChar w:fldCharType="end"/>
      </w:r>
      <w:r w:rsidR="00AD2787" w:rsidRPr="00CE199E">
        <w:rPr>
          <w:sz w:val="26"/>
          <w:szCs w:val="26"/>
          <w:lang w:val="uk-UA"/>
        </w:rPr>
        <w:t>)</w:t>
      </w:r>
      <w:r w:rsidR="006B024D" w:rsidRPr="00CE199E">
        <w:rPr>
          <w:sz w:val="26"/>
          <w:szCs w:val="26"/>
          <w:lang w:val="uk-UA"/>
        </w:rPr>
        <w:t>.</w:t>
      </w:r>
    </w:p>
    <w:p w14:paraId="700D297C" w14:textId="4B3B09A2" w:rsidR="00243B65" w:rsidRPr="00CE199E" w:rsidRDefault="00243B65" w:rsidP="00EC1A5D">
      <w:pPr>
        <w:pStyle w:val="ab"/>
        <w:spacing w:before="120" w:beforeAutospacing="0" w:after="120" w:afterAutospacing="0"/>
        <w:ind w:firstLine="567"/>
        <w:rPr>
          <w:sz w:val="26"/>
          <w:szCs w:val="26"/>
          <w:lang w:val="uk-UA"/>
        </w:rPr>
      </w:pPr>
      <w:r w:rsidRPr="00CE199E">
        <w:rPr>
          <w:sz w:val="26"/>
          <w:szCs w:val="26"/>
          <w:lang w:val="uk-UA"/>
        </w:rPr>
        <w:t xml:space="preserve">За замовчуванням у фільтрі обраний параметр </w:t>
      </w:r>
      <w:r w:rsidR="003C54DC" w:rsidRPr="00CE199E">
        <w:rPr>
          <w:sz w:val="26"/>
          <w:szCs w:val="26"/>
          <w:lang w:val="uk-UA"/>
        </w:rPr>
        <w:t>«В</w:t>
      </w:r>
      <w:r w:rsidRPr="00CE199E">
        <w:rPr>
          <w:sz w:val="26"/>
          <w:szCs w:val="26"/>
          <w:lang w:val="uk-UA"/>
        </w:rPr>
        <w:t>сі</w:t>
      </w:r>
      <w:r w:rsidR="003C54DC" w:rsidRPr="00CE199E">
        <w:rPr>
          <w:sz w:val="26"/>
          <w:szCs w:val="26"/>
          <w:lang w:val="uk-UA"/>
        </w:rPr>
        <w:t>»</w:t>
      </w:r>
      <w:r w:rsidRPr="00CE199E">
        <w:rPr>
          <w:sz w:val="26"/>
          <w:szCs w:val="26"/>
          <w:lang w:val="uk-UA"/>
        </w:rPr>
        <w:t>.</w:t>
      </w:r>
    </w:p>
    <w:p w14:paraId="48402CDB" w14:textId="45664C70" w:rsidR="002D1111" w:rsidRPr="00CE199E" w:rsidRDefault="00374AD0" w:rsidP="007516A6">
      <w:pPr>
        <w:pStyle w:val="ab"/>
        <w:keepNext/>
        <w:spacing w:before="120" w:beforeAutospacing="0" w:after="120" w:afterAutospacing="0" w:line="240" w:lineRule="auto"/>
        <w:ind w:firstLine="0"/>
        <w:jc w:val="center"/>
        <w:rPr>
          <w:lang w:val="uk-UA"/>
        </w:rPr>
      </w:pPr>
      <w:r w:rsidRPr="00CE199E">
        <w:rPr>
          <w:noProof/>
          <w:lang w:val="uk-UA"/>
        </w:rPr>
        <w:drawing>
          <wp:inline distT="0" distB="0" distL="0" distR="0" wp14:anchorId="2E99CF6D" wp14:editId="58D9992A">
            <wp:extent cx="6120765" cy="3167380"/>
            <wp:effectExtent l="19050" t="19050" r="13335" b="13970"/>
            <wp:docPr id="492" name="Рисунок 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6120765" cy="3167380"/>
                    </a:xfrm>
                    <a:prstGeom prst="rect">
                      <a:avLst/>
                    </a:prstGeom>
                    <a:noFill/>
                    <a:ln>
                      <a:solidFill>
                        <a:schemeClr val="accent1"/>
                      </a:solidFill>
                    </a:ln>
                  </pic:spPr>
                </pic:pic>
              </a:graphicData>
            </a:graphic>
          </wp:inline>
        </w:drawing>
      </w:r>
    </w:p>
    <w:p w14:paraId="43FD7827" w14:textId="0BA3888D" w:rsidR="00243B65" w:rsidRPr="00CE199E" w:rsidRDefault="002D1111" w:rsidP="00F0759E">
      <w:pPr>
        <w:pStyle w:val="a7"/>
        <w:rPr>
          <w:b/>
          <w:bCs/>
          <w:sz w:val="24"/>
          <w:szCs w:val="24"/>
          <w:lang w:val="uk-UA"/>
        </w:rPr>
      </w:pPr>
      <w:bookmarkStart w:id="289" w:name="_Ref104893742"/>
      <w:bookmarkStart w:id="290" w:name="_Ref102489323"/>
      <w:bookmarkStart w:id="291" w:name="_Ref104378555"/>
      <w:bookmarkStart w:id="292" w:name="_Toc104391420"/>
      <w:bookmarkStart w:id="293" w:name="_Toc192240233"/>
      <w:r w:rsidRPr="00CE199E">
        <w:rPr>
          <w:b/>
          <w:bCs/>
          <w:sz w:val="24"/>
          <w:szCs w:val="24"/>
          <w:lang w:val="uk-UA"/>
        </w:rPr>
        <w:t xml:space="preserve">Рисунок </w:t>
      </w:r>
      <w:r w:rsidRPr="00CE199E">
        <w:rPr>
          <w:b/>
          <w:bCs/>
          <w:sz w:val="24"/>
          <w:szCs w:val="24"/>
          <w:lang w:val="uk-UA"/>
        </w:rPr>
        <w:fldChar w:fldCharType="begin"/>
      </w:r>
      <w:r w:rsidRPr="00CE199E">
        <w:rPr>
          <w:b/>
          <w:bCs/>
          <w:sz w:val="24"/>
          <w:szCs w:val="24"/>
          <w:lang w:val="uk-UA"/>
        </w:rPr>
        <w:instrText xml:space="preserve"> SEQ Рисунок \* ARABIC </w:instrText>
      </w:r>
      <w:r w:rsidRPr="00CE199E">
        <w:rPr>
          <w:b/>
          <w:bCs/>
          <w:sz w:val="24"/>
          <w:szCs w:val="24"/>
          <w:lang w:val="uk-UA"/>
        </w:rPr>
        <w:fldChar w:fldCharType="separate"/>
      </w:r>
      <w:r w:rsidR="009414FA">
        <w:rPr>
          <w:b/>
          <w:bCs/>
          <w:noProof/>
          <w:sz w:val="24"/>
          <w:szCs w:val="24"/>
          <w:lang w:val="uk-UA"/>
        </w:rPr>
        <w:t>41</w:t>
      </w:r>
      <w:r w:rsidRPr="00CE199E">
        <w:rPr>
          <w:b/>
          <w:bCs/>
          <w:sz w:val="24"/>
          <w:szCs w:val="24"/>
          <w:lang w:val="uk-UA"/>
        </w:rPr>
        <w:fldChar w:fldCharType="end"/>
      </w:r>
      <w:bookmarkEnd w:id="289"/>
      <w:r w:rsidR="00B16961" w:rsidRPr="00CE199E">
        <w:rPr>
          <w:b/>
          <w:bCs/>
          <w:sz w:val="24"/>
          <w:szCs w:val="24"/>
          <w:lang w:val="uk-UA"/>
        </w:rPr>
        <w:t xml:space="preserve">. </w:t>
      </w:r>
      <w:r w:rsidR="00A30AA5" w:rsidRPr="00CE199E">
        <w:rPr>
          <w:b/>
          <w:bCs/>
          <w:sz w:val="24"/>
          <w:szCs w:val="24"/>
          <w:lang w:val="uk-UA"/>
        </w:rPr>
        <w:t>Встановлення ф</w:t>
      </w:r>
      <w:r w:rsidR="001B052A" w:rsidRPr="00CE199E">
        <w:rPr>
          <w:b/>
          <w:bCs/>
          <w:sz w:val="24"/>
          <w:szCs w:val="24"/>
          <w:lang w:val="uk-UA"/>
        </w:rPr>
        <w:t>ільтр</w:t>
      </w:r>
      <w:r w:rsidR="00A30AA5" w:rsidRPr="00CE199E">
        <w:rPr>
          <w:b/>
          <w:bCs/>
          <w:sz w:val="24"/>
          <w:szCs w:val="24"/>
          <w:lang w:val="uk-UA"/>
        </w:rPr>
        <w:t>ів</w:t>
      </w:r>
      <w:r w:rsidR="001B052A" w:rsidRPr="00CE199E">
        <w:rPr>
          <w:b/>
          <w:bCs/>
          <w:sz w:val="24"/>
          <w:szCs w:val="24"/>
          <w:lang w:val="uk-UA"/>
        </w:rPr>
        <w:t xml:space="preserve"> для пошуку</w:t>
      </w:r>
      <w:r w:rsidR="00B16961" w:rsidRPr="00CE199E">
        <w:rPr>
          <w:b/>
          <w:bCs/>
          <w:sz w:val="24"/>
          <w:szCs w:val="24"/>
          <w:lang w:val="uk-UA"/>
        </w:rPr>
        <w:t xml:space="preserve"> номенклатури за значенням колон</w:t>
      </w:r>
      <w:r w:rsidR="00A30AA5" w:rsidRPr="00CE199E">
        <w:rPr>
          <w:b/>
          <w:bCs/>
          <w:sz w:val="24"/>
          <w:szCs w:val="24"/>
          <w:lang w:val="uk-UA"/>
        </w:rPr>
        <w:t>о</w:t>
      </w:r>
      <w:r w:rsidR="00B16961" w:rsidRPr="00CE199E">
        <w:rPr>
          <w:b/>
          <w:bCs/>
          <w:sz w:val="24"/>
          <w:szCs w:val="24"/>
          <w:lang w:val="uk-UA"/>
        </w:rPr>
        <w:t>к</w:t>
      </w:r>
      <w:bookmarkEnd w:id="290"/>
      <w:r w:rsidR="001B052A" w:rsidRPr="00CE199E">
        <w:rPr>
          <w:b/>
          <w:bCs/>
          <w:sz w:val="24"/>
          <w:szCs w:val="24"/>
          <w:lang w:val="uk-UA"/>
        </w:rPr>
        <w:t xml:space="preserve"> у вікні довідника «Номенклатура»</w:t>
      </w:r>
      <w:bookmarkEnd w:id="291"/>
      <w:bookmarkEnd w:id="292"/>
      <w:bookmarkEnd w:id="293"/>
    </w:p>
    <w:p w14:paraId="53B421D6" w14:textId="166F7D44" w:rsidR="006A064C" w:rsidRPr="00CE199E" w:rsidRDefault="006A064C" w:rsidP="00F0759E">
      <w:pPr>
        <w:pStyle w:val="ab"/>
        <w:spacing w:before="240" w:beforeAutospacing="0" w:after="120" w:afterAutospacing="0"/>
        <w:ind w:firstLine="567"/>
        <w:rPr>
          <w:sz w:val="26"/>
          <w:szCs w:val="26"/>
          <w:lang w:val="uk-UA"/>
        </w:rPr>
      </w:pPr>
      <w:r w:rsidRPr="00CE199E">
        <w:rPr>
          <w:sz w:val="26"/>
          <w:szCs w:val="26"/>
          <w:lang w:val="uk-UA"/>
        </w:rPr>
        <w:t>Д</w:t>
      </w:r>
      <w:r w:rsidR="00243B65" w:rsidRPr="00CE199E">
        <w:rPr>
          <w:sz w:val="26"/>
          <w:szCs w:val="26"/>
          <w:lang w:val="uk-UA"/>
        </w:rPr>
        <w:t xml:space="preserve">ля </w:t>
      </w:r>
      <w:r w:rsidRPr="00CE199E">
        <w:rPr>
          <w:sz w:val="26"/>
          <w:szCs w:val="26"/>
          <w:lang w:val="uk-UA"/>
        </w:rPr>
        <w:t xml:space="preserve">швидкого очищення </w:t>
      </w:r>
      <w:r w:rsidR="00243B65" w:rsidRPr="00CE199E">
        <w:rPr>
          <w:sz w:val="26"/>
          <w:szCs w:val="26"/>
          <w:lang w:val="uk-UA"/>
        </w:rPr>
        <w:t xml:space="preserve">обраних </w:t>
      </w:r>
      <w:r w:rsidR="00F53AD5" w:rsidRPr="00CE199E">
        <w:rPr>
          <w:sz w:val="26"/>
          <w:szCs w:val="26"/>
          <w:lang w:val="uk-UA"/>
        </w:rPr>
        <w:t xml:space="preserve">у фільтрах </w:t>
      </w:r>
      <w:r w:rsidR="00243B65" w:rsidRPr="00CE199E">
        <w:rPr>
          <w:sz w:val="26"/>
          <w:szCs w:val="26"/>
          <w:lang w:val="uk-UA"/>
        </w:rPr>
        <w:t xml:space="preserve">параметрів, </w:t>
      </w:r>
      <w:r w:rsidRPr="00CE199E">
        <w:rPr>
          <w:sz w:val="26"/>
          <w:szCs w:val="26"/>
          <w:lang w:val="uk-UA"/>
        </w:rPr>
        <w:t xml:space="preserve">натисніть іконку </w:t>
      </w:r>
      <w:r w:rsidRPr="00CE199E">
        <w:rPr>
          <w:noProof/>
          <w:lang w:val="uk-UA"/>
        </w:rPr>
        <w:drawing>
          <wp:inline distT="0" distB="0" distL="0" distR="0" wp14:anchorId="4C202867" wp14:editId="4233ADA7">
            <wp:extent cx="254616" cy="247127"/>
            <wp:effectExtent l="19050" t="19050" r="12700" b="19685"/>
            <wp:docPr id="240" name="Рисунок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262187" cy="254476"/>
                    </a:xfrm>
                    <a:prstGeom prst="rect">
                      <a:avLst/>
                    </a:prstGeom>
                    <a:ln>
                      <a:solidFill>
                        <a:schemeClr val="accent1"/>
                      </a:solidFill>
                    </a:ln>
                  </pic:spPr>
                </pic:pic>
              </a:graphicData>
            </a:graphic>
          </wp:inline>
        </w:drawing>
      </w:r>
      <w:r w:rsidRPr="00CE199E">
        <w:rPr>
          <w:sz w:val="26"/>
          <w:szCs w:val="26"/>
          <w:lang w:val="uk-UA"/>
        </w:rPr>
        <w:t>.</w:t>
      </w:r>
    </w:p>
    <w:p w14:paraId="352D924D" w14:textId="38A84C09" w:rsidR="00320ADC" w:rsidRPr="00CE199E" w:rsidRDefault="00320ADC" w:rsidP="00F0759E">
      <w:pPr>
        <w:pStyle w:val="ab"/>
        <w:spacing w:before="120" w:beforeAutospacing="0" w:after="240" w:afterAutospacing="0"/>
        <w:ind w:firstLine="567"/>
        <w:rPr>
          <w:sz w:val="26"/>
          <w:szCs w:val="26"/>
          <w:lang w:val="uk-UA"/>
        </w:rPr>
      </w:pPr>
      <w:r w:rsidRPr="00CE199E">
        <w:rPr>
          <w:sz w:val="26"/>
          <w:szCs w:val="26"/>
          <w:lang w:val="uk-UA"/>
        </w:rPr>
        <w:t xml:space="preserve">Можна сортувати записи довідника за значеннями колонок, для цього натисніть іконку </w:t>
      </w:r>
      <w:r w:rsidRPr="00CE199E">
        <w:rPr>
          <w:noProof/>
          <w:lang w:val="uk-UA"/>
        </w:rPr>
        <w:drawing>
          <wp:inline distT="0" distB="0" distL="0" distR="0" wp14:anchorId="30525F6D" wp14:editId="00BA0003">
            <wp:extent cx="256594" cy="264141"/>
            <wp:effectExtent l="19050" t="19050" r="10160" b="22225"/>
            <wp:docPr id="321" name="Рисунок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259814" cy="267456"/>
                    </a:xfrm>
                    <a:prstGeom prst="rect">
                      <a:avLst/>
                    </a:prstGeom>
                    <a:ln>
                      <a:solidFill>
                        <a:schemeClr val="accent1"/>
                      </a:solidFill>
                    </a:ln>
                  </pic:spPr>
                </pic:pic>
              </a:graphicData>
            </a:graphic>
          </wp:inline>
        </w:drawing>
      </w:r>
      <w:r w:rsidRPr="00CE199E">
        <w:rPr>
          <w:sz w:val="26"/>
          <w:szCs w:val="26"/>
          <w:lang w:val="uk-UA"/>
        </w:rPr>
        <w:t xml:space="preserve"> (для сортування за зростанням значення) або </w:t>
      </w:r>
      <w:r w:rsidRPr="00CE199E">
        <w:rPr>
          <w:noProof/>
          <w:lang w:val="uk-UA"/>
        </w:rPr>
        <w:drawing>
          <wp:inline distT="0" distB="0" distL="0" distR="0" wp14:anchorId="6AFFEA2D" wp14:editId="55FBAB65">
            <wp:extent cx="262220" cy="248419"/>
            <wp:effectExtent l="19050" t="19050" r="24130" b="18415"/>
            <wp:docPr id="322" name="Рисунок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263969" cy="250076"/>
                    </a:xfrm>
                    <a:prstGeom prst="rect">
                      <a:avLst/>
                    </a:prstGeom>
                    <a:ln>
                      <a:solidFill>
                        <a:schemeClr val="accent1"/>
                      </a:solidFill>
                    </a:ln>
                  </pic:spPr>
                </pic:pic>
              </a:graphicData>
            </a:graphic>
          </wp:inline>
        </w:drawing>
      </w:r>
      <w:r w:rsidRPr="00CE199E">
        <w:rPr>
          <w:sz w:val="26"/>
          <w:szCs w:val="26"/>
          <w:lang w:val="uk-UA"/>
        </w:rPr>
        <w:t xml:space="preserve"> (для сортування за спаданням значення) у заголовку колонки.</w:t>
      </w:r>
    </w:p>
    <w:p w14:paraId="1A3A7566" w14:textId="37CFAAA1" w:rsidR="003D3E65" w:rsidRPr="00CE199E" w:rsidRDefault="00413133" w:rsidP="00F862F9">
      <w:pPr>
        <w:pStyle w:val="4"/>
        <w:spacing w:before="360" w:after="120"/>
        <w:ind w:left="1276" w:hanging="862"/>
        <w:rPr>
          <w:b/>
          <w:i w:val="0"/>
          <w:iCs w:val="0"/>
          <w:color w:val="000000"/>
        </w:rPr>
      </w:pPr>
      <w:bookmarkStart w:id="294" w:name="_Перегляд,_редагування_та"/>
      <w:bookmarkStart w:id="295" w:name="_Toc192251849"/>
      <w:bookmarkEnd w:id="294"/>
      <w:r w:rsidRPr="00CE199E">
        <w:rPr>
          <w:b/>
          <w:i w:val="0"/>
          <w:iCs w:val="0"/>
        </w:rPr>
        <w:t xml:space="preserve">Перегляд, редагування та видалення </w:t>
      </w:r>
      <w:r w:rsidR="003D3E65" w:rsidRPr="00CE199E">
        <w:rPr>
          <w:b/>
          <w:i w:val="0"/>
          <w:iCs w:val="0"/>
        </w:rPr>
        <w:t>номенклатури</w:t>
      </w:r>
      <w:bookmarkEnd w:id="295"/>
    </w:p>
    <w:p w14:paraId="334FFC2C" w14:textId="68195BAC" w:rsidR="00154A6F" w:rsidRPr="00CE199E" w:rsidRDefault="00154A6F" w:rsidP="00F862F9">
      <w:pPr>
        <w:pStyle w:val="ab"/>
        <w:spacing w:before="120" w:beforeAutospacing="0" w:after="120" w:afterAutospacing="0"/>
        <w:ind w:firstLine="567"/>
        <w:rPr>
          <w:sz w:val="26"/>
          <w:szCs w:val="26"/>
          <w:lang w:val="uk-UA"/>
        </w:rPr>
      </w:pPr>
      <w:r w:rsidRPr="00CE199E">
        <w:rPr>
          <w:sz w:val="26"/>
          <w:szCs w:val="26"/>
          <w:lang w:val="uk-UA"/>
        </w:rPr>
        <w:t>Для перегляду картки номенклатури натисніть 2 раз</w:t>
      </w:r>
      <w:r w:rsidR="005E3819" w:rsidRPr="00CE199E">
        <w:rPr>
          <w:sz w:val="26"/>
          <w:szCs w:val="26"/>
          <w:lang w:val="uk-UA"/>
        </w:rPr>
        <w:t>и</w:t>
      </w:r>
      <w:r w:rsidRPr="00CE199E">
        <w:rPr>
          <w:sz w:val="26"/>
          <w:szCs w:val="26"/>
          <w:lang w:val="uk-UA"/>
        </w:rPr>
        <w:t xml:space="preserve"> лівою клавішею миші на рядку номенклатури. Відкриється картка </w:t>
      </w:r>
      <w:r w:rsidR="00121176" w:rsidRPr="00CE199E">
        <w:rPr>
          <w:sz w:val="26"/>
          <w:szCs w:val="26"/>
          <w:lang w:val="uk-UA"/>
        </w:rPr>
        <w:t>номенклатури</w:t>
      </w:r>
      <w:r w:rsidR="00EE13BD" w:rsidRPr="00CE199E">
        <w:rPr>
          <w:sz w:val="26"/>
          <w:szCs w:val="26"/>
          <w:lang w:val="uk-UA"/>
        </w:rPr>
        <w:t xml:space="preserve"> у режимі перегляду</w:t>
      </w:r>
      <w:r w:rsidRPr="00CE199E">
        <w:rPr>
          <w:sz w:val="26"/>
          <w:szCs w:val="26"/>
          <w:lang w:val="uk-UA"/>
        </w:rPr>
        <w:t xml:space="preserve"> </w:t>
      </w:r>
      <w:r w:rsidR="00F862F9" w:rsidRPr="00CE199E">
        <w:rPr>
          <w:sz w:val="26"/>
          <w:szCs w:val="26"/>
          <w:lang w:val="uk-UA"/>
        </w:rPr>
        <w:t xml:space="preserve">      </w:t>
      </w:r>
      <w:r w:rsidRPr="00CE199E">
        <w:rPr>
          <w:sz w:val="26"/>
          <w:szCs w:val="26"/>
          <w:lang w:val="uk-UA"/>
        </w:rPr>
        <w:t>(</w:t>
      </w:r>
      <w:r w:rsidR="00F862F9" w:rsidRPr="00CE199E">
        <w:rPr>
          <w:sz w:val="26"/>
          <w:szCs w:val="26"/>
          <w:lang w:val="uk-UA"/>
        </w:rPr>
        <w:fldChar w:fldCharType="begin"/>
      </w:r>
      <w:r w:rsidR="00F862F9" w:rsidRPr="00CE199E">
        <w:rPr>
          <w:sz w:val="26"/>
          <w:szCs w:val="26"/>
          <w:lang w:val="uk-UA"/>
        </w:rPr>
        <w:instrText xml:space="preserve"> REF _Ref104893756 \h </w:instrText>
      </w:r>
      <w:r w:rsidR="00F862F9" w:rsidRPr="00CE199E">
        <w:rPr>
          <w:sz w:val="26"/>
          <w:szCs w:val="26"/>
          <w:lang w:val="uk-UA"/>
        </w:rPr>
      </w:r>
      <w:r w:rsidR="00F862F9" w:rsidRPr="00CE199E">
        <w:rPr>
          <w:sz w:val="26"/>
          <w:szCs w:val="26"/>
          <w:lang w:val="uk-UA"/>
        </w:rPr>
        <w:fldChar w:fldCharType="separate"/>
      </w:r>
      <w:r w:rsidR="009414FA" w:rsidRPr="00CE199E">
        <w:rPr>
          <w:b/>
          <w:bCs/>
          <w:lang w:val="uk-UA"/>
        </w:rPr>
        <w:t xml:space="preserve">Рисунок </w:t>
      </w:r>
      <w:r w:rsidR="009414FA">
        <w:rPr>
          <w:b/>
          <w:bCs/>
          <w:noProof/>
          <w:lang w:val="uk-UA"/>
        </w:rPr>
        <w:t>42</w:t>
      </w:r>
      <w:r w:rsidR="00F862F9" w:rsidRPr="00CE199E">
        <w:rPr>
          <w:sz w:val="26"/>
          <w:szCs w:val="26"/>
          <w:lang w:val="uk-UA"/>
        </w:rPr>
        <w:fldChar w:fldCharType="end"/>
      </w:r>
      <w:r w:rsidRPr="00CE199E">
        <w:rPr>
          <w:sz w:val="26"/>
          <w:szCs w:val="26"/>
          <w:lang w:val="uk-UA"/>
        </w:rPr>
        <w:t>):</w:t>
      </w:r>
    </w:p>
    <w:p w14:paraId="60E4E80F" w14:textId="23B5F083" w:rsidR="00154A6F" w:rsidRPr="00CE199E" w:rsidRDefault="00164BBB" w:rsidP="00E83563">
      <w:pPr>
        <w:pStyle w:val="ab"/>
        <w:keepNext/>
        <w:spacing w:before="120" w:beforeAutospacing="0" w:after="120" w:afterAutospacing="0" w:line="240" w:lineRule="auto"/>
        <w:ind w:firstLine="0"/>
        <w:jc w:val="center"/>
        <w:rPr>
          <w:lang w:val="uk-UA"/>
        </w:rPr>
      </w:pPr>
      <w:r w:rsidRPr="00CE199E">
        <w:rPr>
          <w:noProof/>
          <w:lang w:val="uk-UA"/>
        </w:rPr>
        <w:lastRenderedPageBreak/>
        <w:drawing>
          <wp:inline distT="0" distB="0" distL="0" distR="0" wp14:anchorId="15D89BB2" wp14:editId="136EC52F">
            <wp:extent cx="2657680" cy="5288890"/>
            <wp:effectExtent l="0" t="0" r="0" b="762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2665761" cy="5304971"/>
                    </a:xfrm>
                    <a:prstGeom prst="rect">
                      <a:avLst/>
                    </a:prstGeom>
                  </pic:spPr>
                </pic:pic>
              </a:graphicData>
            </a:graphic>
          </wp:inline>
        </w:drawing>
      </w:r>
    </w:p>
    <w:p w14:paraId="294D34A7" w14:textId="04877708" w:rsidR="00154A6F" w:rsidRPr="00CE199E" w:rsidRDefault="00154A6F" w:rsidP="00154A6F">
      <w:pPr>
        <w:pStyle w:val="a7"/>
        <w:rPr>
          <w:b/>
          <w:bCs/>
          <w:sz w:val="24"/>
          <w:szCs w:val="24"/>
          <w:lang w:val="uk-UA"/>
        </w:rPr>
      </w:pPr>
      <w:bookmarkStart w:id="296" w:name="_Ref104893756"/>
      <w:bookmarkStart w:id="297" w:name="_Ref102489978"/>
      <w:bookmarkStart w:id="298" w:name="_Toc104391421"/>
      <w:bookmarkStart w:id="299" w:name="_Toc192240234"/>
      <w:r w:rsidRPr="00CE199E">
        <w:rPr>
          <w:b/>
          <w:bCs/>
          <w:sz w:val="24"/>
          <w:szCs w:val="24"/>
          <w:lang w:val="uk-UA"/>
        </w:rPr>
        <w:t xml:space="preserve">Рисунок </w:t>
      </w:r>
      <w:r w:rsidRPr="00CE199E">
        <w:rPr>
          <w:b/>
          <w:bCs/>
          <w:sz w:val="24"/>
          <w:szCs w:val="24"/>
          <w:lang w:val="uk-UA"/>
        </w:rPr>
        <w:fldChar w:fldCharType="begin"/>
      </w:r>
      <w:r w:rsidRPr="00CE199E">
        <w:rPr>
          <w:b/>
          <w:bCs/>
          <w:sz w:val="24"/>
          <w:szCs w:val="24"/>
          <w:lang w:val="uk-UA"/>
        </w:rPr>
        <w:instrText xml:space="preserve"> SEQ Рисунок \* ARABIC </w:instrText>
      </w:r>
      <w:r w:rsidRPr="00CE199E">
        <w:rPr>
          <w:b/>
          <w:bCs/>
          <w:sz w:val="24"/>
          <w:szCs w:val="24"/>
          <w:lang w:val="uk-UA"/>
        </w:rPr>
        <w:fldChar w:fldCharType="separate"/>
      </w:r>
      <w:r w:rsidR="009414FA">
        <w:rPr>
          <w:b/>
          <w:bCs/>
          <w:noProof/>
          <w:sz w:val="24"/>
          <w:szCs w:val="24"/>
          <w:lang w:val="uk-UA"/>
        </w:rPr>
        <w:t>42</w:t>
      </w:r>
      <w:r w:rsidRPr="00CE199E">
        <w:rPr>
          <w:b/>
          <w:bCs/>
          <w:sz w:val="24"/>
          <w:szCs w:val="24"/>
          <w:lang w:val="uk-UA"/>
        </w:rPr>
        <w:fldChar w:fldCharType="end"/>
      </w:r>
      <w:bookmarkEnd w:id="296"/>
      <w:r w:rsidRPr="00CE199E">
        <w:rPr>
          <w:b/>
          <w:bCs/>
          <w:sz w:val="24"/>
          <w:szCs w:val="24"/>
          <w:lang w:val="uk-UA"/>
        </w:rPr>
        <w:t xml:space="preserve">. </w:t>
      </w:r>
      <w:r w:rsidR="005A390B" w:rsidRPr="00CE199E">
        <w:rPr>
          <w:b/>
          <w:bCs/>
          <w:sz w:val="24"/>
          <w:szCs w:val="24"/>
          <w:lang w:val="uk-UA"/>
        </w:rPr>
        <w:t>Картка «Номенклатура» у режимі п</w:t>
      </w:r>
      <w:r w:rsidRPr="00CE199E">
        <w:rPr>
          <w:b/>
          <w:bCs/>
          <w:sz w:val="24"/>
          <w:szCs w:val="24"/>
          <w:lang w:val="uk-UA"/>
        </w:rPr>
        <w:t>ерегляд</w:t>
      </w:r>
      <w:bookmarkEnd w:id="297"/>
      <w:r w:rsidR="005A390B" w:rsidRPr="00CE199E">
        <w:rPr>
          <w:b/>
          <w:bCs/>
          <w:sz w:val="24"/>
          <w:szCs w:val="24"/>
          <w:lang w:val="uk-UA"/>
        </w:rPr>
        <w:t>у</w:t>
      </w:r>
      <w:bookmarkEnd w:id="298"/>
      <w:bookmarkEnd w:id="299"/>
    </w:p>
    <w:p w14:paraId="0B94E4D9" w14:textId="3C6159F5" w:rsidR="00695294" w:rsidRPr="00CE199E" w:rsidRDefault="00695294" w:rsidP="007F0680">
      <w:pPr>
        <w:pStyle w:val="ab"/>
        <w:spacing w:before="240" w:beforeAutospacing="0" w:after="120" w:afterAutospacing="0"/>
        <w:ind w:firstLine="567"/>
        <w:rPr>
          <w:sz w:val="26"/>
          <w:szCs w:val="26"/>
          <w:lang w:val="uk-UA"/>
        </w:rPr>
      </w:pPr>
      <w:r w:rsidRPr="00CE199E">
        <w:rPr>
          <w:sz w:val="26"/>
          <w:szCs w:val="26"/>
          <w:lang w:val="uk-UA"/>
        </w:rPr>
        <w:t>У режимі перегляду поля картки заблоковані для введення даних.</w:t>
      </w:r>
    </w:p>
    <w:p w14:paraId="11C91DB3" w14:textId="0370B25C" w:rsidR="00154A6F" w:rsidRPr="00CE199E" w:rsidRDefault="00121176" w:rsidP="007F0680">
      <w:pPr>
        <w:pStyle w:val="ab"/>
        <w:spacing w:before="120" w:beforeAutospacing="0" w:after="120" w:afterAutospacing="0"/>
        <w:ind w:firstLine="567"/>
        <w:rPr>
          <w:sz w:val="26"/>
          <w:szCs w:val="26"/>
          <w:lang w:val="uk-UA"/>
        </w:rPr>
      </w:pPr>
      <w:r w:rsidRPr="00CE199E">
        <w:rPr>
          <w:sz w:val="26"/>
          <w:szCs w:val="26"/>
          <w:lang w:val="uk-UA"/>
        </w:rPr>
        <w:t>Н</w:t>
      </w:r>
      <w:r w:rsidR="009D0674" w:rsidRPr="00CE199E">
        <w:rPr>
          <w:sz w:val="26"/>
          <w:szCs w:val="26"/>
          <w:lang w:val="uk-UA"/>
        </w:rPr>
        <w:t>атисніть кнопку «Редагувати»</w:t>
      </w:r>
      <w:r w:rsidRPr="00CE199E">
        <w:rPr>
          <w:sz w:val="26"/>
          <w:szCs w:val="26"/>
          <w:lang w:val="uk-UA"/>
        </w:rPr>
        <w:t>, щоб змінити дані у картці</w:t>
      </w:r>
      <w:r w:rsidR="009D0674" w:rsidRPr="00CE199E">
        <w:rPr>
          <w:sz w:val="26"/>
          <w:szCs w:val="26"/>
          <w:lang w:val="uk-UA"/>
        </w:rPr>
        <w:t>. Поля картки стануть доступними для введення</w:t>
      </w:r>
      <w:r w:rsidR="000F7D7D" w:rsidRPr="00CE199E">
        <w:rPr>
          <w:sz w:val="26"/>
          <w:szCs w:val="26"/>
          <w:lang w:val="uk-UA"/>
        </w:rPr>
        <w:t>/зміни</w:t>
      </w:r>
      <w:r w:rsidR="009D0674" w:rsidRPr="00CE199E">
        <w:rPr>
          <w:sz w:val="26"/>
          <w:szCs w:val="26"/>
          <w:lang w:val="uk-UA"/>
        </w:rPr>
        <w:t xml:space="preserve"> даних. </w:t>
      </w:r>
      <w:r w:rsidR="00A2120C" w:rsidRPr="00CE199E">
        <w:rPr>
          <w:sz w:val="26"/>
          <w:szCs w:val="26"/>
          <w:lang w:val="uk-UA"/>
        </w:rPr>
        <w:t xml:space="preserve">У вікні з’явиться кнопка «Зберегти». </w:t>
      </w:r>
      <w:proofErr w:type="spellStart"/>
      <w:r w:rsidR="009D0674" w:rsidRPr="00CE199E">
        <w:rPr>
          <w:sz w:val="26"/>
          <w:szCs w:val="26"/>
          <w:lang w:val="uk-UA"/>
        </w:rPr>
        <w:t>Внесіть</w:t>
      </w:r>
      <w:proofErr w:type="spellEnd"/>
      <w:r w:rsidR="009D0674" w:rsidRPr="00CE199E">
        <w:rPr>
          <w:sz w:val="26"/>
          <w:szCs w:val="26"/>
          <w:lang w:val="uk-UA"/>
        </w:rPr>
        <w:t xml:space="preserve"> необхідні зміни та натисніть кнопку «Зберегти»</w:t>
      </w:r>
      <w:r w:rsidR="00B55B96" w:rsidRPr="00CE199E">
        <w:rPr>
          <w:sz w:val="26"/>
          <w:szCs w:val="26"/>
          <w:lang w:val="uk-UA"/>
        </w:rPr>
        <w:t xml:space="preserve"> (</w:t>
      </w:r>
      <w:r w:rsidR="007F0680" w:rsidRPr="00CE199E">
        <w:rPr>
          <w:sz w:val="26"/>
          <w:szCs w:val="26"/>
          <w:lang w:val="uk-UA"/>
        </w:rPr>
        <w:fldChar w:fldCharType="begin"/>
      </w:r>
      <w:r w:rsidR="007F0680" w:rsidRPr="00CE199E">
        <w:rPr>
          <w:sz w:val="26"/>
          <w:szCs w:val="26"/>
          <w:lang w:val="uk-UA"/>
        </w:rPr>
        <w:instrText xml:space="preserve"> REF _Ref104914043 \h </w:instrText>
      </w:r>
      <w:r w:rsidR="007F0680" w:rsidRPr="00CE199E">
        <w:rPr>
          <w:sz w:val="26"/>
          <w:szCs w:val="26"/>
          <w:lang w:val="uk-UA"/>
        </w:rPr>
      </w:r>
      <w:r w:rsidR="007F0680" w:rsidRPr="00CE199E">
        <w:rPr>
          <w:sz w:val="26"/>
          <w:szCs w:val="26"/>
          <w:lang w:val="uk-UA"/>
        </w:rPr>
        <w:fldChar w:fldCharType="separate"/>
      </w:r>
      <w:r w:rsidR="009414FA" w:rsidRPr="00CE199E">
        <w:rPr>
          <w:b/>
          <w:bCs/>
          <w:lang w:val="uk-UA"/>
        </w:rPr>
        <w:t xml:space="preserve">Рисунок </w:t>
      </w:r>
      <w:r w:rsidR="009414FA">
        <w:rPr>
          <w:b/>
          <w:bCs/>
          <w:noProof/>
          <w:lang w:val="uk-UA"/>
        </w:rPr>
        <w:t>43</w:t>
      </w:r>
      <w:r w:rsidR="007F0680" w:rsidRPr="00CE199E">
        <w:rPr>
          <w:sz w:val="26"/>
          <w:szCs w:val="26"/>
          <w:lang w:val="uk-UA"/>
        </w:rPr>
        <w:fldChar w:fldCharType="end"/>
      </w:r>
      <w:r w:rsidR="00B55B96" w:rsidRPr="00CE199E">
        <w:rPr>
          <w:sz w:val="26"/>
          <w:szCs w:val="26"/>
          <w:lang w:val="uk-UA"/>
        </w:rPr>
        <w:t>)</w:t>
      </w:r>
      <w:r w:rsidR="009D0674" w:rsidRPr="00CE199E">
        <w:rPr>
          <w:sz w:val="26"/>
          <w:szCs w:val="26"/>
          <w:lang w:val="uk-UA"/>
        </w:rPr>
        <w:t xml:space="preserve"> для збереження нових даних.</w:t>
      </w:r>
      <w:r w:rsidR="00164BBB" w:rsidRPr="00CE199E">
        <w:rPr>
          <w:sz w:val="26"/>
          <w:szCs w:val="26"/>
          <w:lang w:val="uk-UA"/>
        </w:rPr>
        <w:t xml:space="preserve"> Щоб закрити вікно без збереження змін, натисніть «Закрити і не зберігати».</w:t>
      </w:r>
    </w:p>
    <w:p w14:paraId="7B0CFF71" w14:textId="06C39149" w:rsidR="00B55B96" w:rsidRPr="00CE199E" w:rsidRDefault="00164BBB" w:rsidP="00E83563">
      <w:pPr>
        <w:pStyle w:val="ab"/>
        <w:keepNext/>
        <w:spacing w:before="120" w:beforeAutospacing="0" w:after="120" w:afterAutospacing="0" w:line="240" w:lineRule="auto"/>
        <w:ind w:firstLine="0"/>
        <w:jc w:val="center"/>
        <w:rPr>
          <w:lang w:val="uk-UA"/>
        </w:rPr>
      </w:pPr>
      <w:r w:rsidRPr="00CE199E">
        <w:rPr>
          <w:noProof/>
          <w:lang w:val="uk-UA"/>
        </w:rPr>
        <w:lastRenderedPageBreak/>
        <w:drawing>
          <wp:inline distT="0" distB="0" distL="0" distR="0" wp14:anchorId="17A94768" wp14:editId="628A0ABD">
            <wp:extent cx="2735885" cy="5444522"/>
            <wp:effectExtent l="0" t="0" r="7620" b="3810"/>
            <wp:docPr id="456" name="Рисунок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2746516" cy="5465678"/>
                    </a:xfrm>
                    <a:prstGeom prst="rect">
                      <a:avLst/>
                    </a:prstGeom>
                  </pic:spPr>
                </pic:pic>
              </a:graphicData>
            </a:graphic>
          </wp:inline>
        </w:drawing>
      </w:r>
    </w:p>
    <w:p w14:paraId="0B13EC99" w14:textId="03678613" w:rsidR="00F53AD5" w:rsidRPr="00CE199E" w:rsidRDefault="00B55B96" w:rsidP="00B55B96">
      <w:pPr>
        <w:pStyle w:val="a7"/>
        <w:rPr>
          <w:b/>
          <w:bCs/>
          <w:sz w:val="24"/>
          <w:szCs w:val="24"/>
          <w:lang w:val="uk-UA"/>
        </w:rPr>
      </w:pPr>
      <w:bookmarkStart w:id="300" w:name="_Ref104914043"/>
      <w:bookmarkStart w:id="301" w:name="_Toc192240235"/>
      <w:r w:rsidRPr="00CE199E">
        <w:rPr>
          <w:b/>
          <w:bCs/>
          <w:sz w:val="24"/>
          <w:szCs w:val="24"/>
          <w:lang w:val="uk-UA"/>
        </w:rPr>
        <w:t xml:space="preserve">Рисунок </w:t>
      </w:r>
      <w:r w:rsidRPr="00CE199E">
        <w:rPr>
          <w:b/>
          <w:bCs/>
          <w:sz w:val="24"/>
          <w:szCs w:val="24"/>
          <w:lang w:val="uk-UA"/>
        </w:rPr>
        <w:fldChar w:fldCharType="begin"/>
      </w:r>
      <w:r w:rsidRPr="00CE199E">
        <w:rPr>
          <w:b/>
          <w:bCs/>
          <w:sz w:val="24"/>
          <w:szCs w:val="24"/>
          <w:lang w:val="uk-UA"/>
        </w:rPr>
        <w:instrText xml:space="preserve"> SEQ Рисунок \* ARABIC </w:instrText>
      </w:r>
      <w:r w:rsidRPr="00CE199E">
        <w:rPr>
          <w:b/>
          <w:bCs/>
          <w:sz w:val="24"/>
          <w:szCs w:val="24"/>
          <w:lang w:val="uk-UA"/>
        </w:rPr>
        <w:fldChar w:fldCharType="separate"/>
      </w:r>
      <w:r w:rsidR="009414FA">
        <w:rPr>
          <w:b/>
          <w:bCs/>
          <w:noProof/>
          <w:sz w:val="24"/>
          <w:szCs w:val="24"/>
          <w:lang w:val="uk-UA"/>
        </w:rPr>
        <w:t>43</w:t>
      </w:r>
      <w:r w:rsidRPr="00CE199E">
        <w:rPr>
          <w:b/>
          <w:bCs/>
          <w:sz w:val="24"/>
          <w:szCs w:val="24"/>
          <w:lang w:val="uk-UA"/>
        </w:rPr>
        <w:fldChar w:fldCharType="end"/>
      </w:r>
      <w:bookmarkEnd w:id="300"/>
      <w:r w:rsidRPr="00CE199E">
        <w:rPr>
          <w:b/>
          <w:bCs/>
          <w:sz w:val="24"/>
          <w:szCs w:val="24"/>
          <w:lang w:val="uk-UA"/>
        </w:rPr>
        <w:t xml:space="preserve"> Картка «Номенклатура» у режимі редагування</w:t>
      </w:r>
      <w:bookmarkEnd w:id="301"/>
    </w:p>
    <w:p w14:paraId="6D685221" w14:textId="136E073C" w:rsidR="000149E2" w:rsidRPr="00CE199E" w:rsidRDefault="000149E2" w:rsidP="006D28DA">
      <w:pPr>
        <w:pStyle w:val="ab"/>
        <w:spacing w:before="240" w:beforeAutospacing="0" w:after="120" w:afterAutospacing="0"/>
        <w:ind w:firstLine="567"/>
        <w:rPr>
          <w:sz w:val="26"/>
          <w:szCs w:val="26"/>
          <w:lang w:val="uk-UA"/>
        </w:rPr>
      </w:pPr>
      <w:r w:rsidRPr="00CE199E">
        <w:rPr>
          <w:sz w:val="26"/>
          <w:szCs w:val="26"/>
          <w:lang w:val="uk-UA"/>
        </w:rPr>
        <w:t xml:space="preserve">Відкрити картку </w:t>
      </w:r>
      <w:r w:rsidR="00852978" w:rsidRPr="00CE199E">
        <w:rPr>
          <w:sz w:val="26"/>
          <w:szCs w:val="26"/>
          <w:lang w:val="uk-UA"/>
        </w:rPr>
        <w:t>номенклатури</w:t>
      </w:r>
      <w:r w:rsidRPr="00CE199E">
        <w:rPr>
          <w:sz w:val="26"/>
          <w:szCs w:val="26"/>
          <w:lang w:val="uk-UA"/>
        </w:rPr>
        <w:t xml:space="preserve"> для редагування також можна, натиснувши іконку </w:t>
      </w:r>
      <w:r w:rsidRPr="00CE199E">
        <w:rPr>
          <w:noProof/>
          <w:lang w:val="uk-UA"/>
        </w:rPr>
        <w:drawing>
          <wp:inline distT="0" distB="0" distL="0" distR="0" wp14:anchorId="087103BC" wp14:editId="6E3C85CC">
            <wp:extent cx="231219" cy="246634"/>
            <wp:effectExtent l="19050" t="19050" r="16510" b="20320"/>
            <wp:docPr id="247" name="Рисунок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238308" cy="254196"/>
                    </a:xfrm>
                    <a:prstGeom prst="rect">
                      <a:avLst/>
                    </a:prstGeom>
                    <a:ln>
                      <a:solidFill>
                        <a:schemeClr val="accent1"/>
                      </a:solidFill>
                    </a:ln>
                  </pic:spPr>
                </pic:pic>
              </a:graphicData>
            </a:graphic>
          </wp:inline>
        </w:drawing>
      </w:r>
      <w:r w:rsidRPr="00CE199E">
        <w:rPr>
          <w:sz w:val="26"/>
          <w:szCs w:val="26"/>
          <w:lang w:val="uk-UA"/>
        </w:rPr>
        <w:t xml:space="preserve"> у</w:t>
      </w:r>
      <w:r w:rsidR="00154A6F" w:rsidRPr="00CE199E">
        <w:rPr>
          <w:sz w:val="26"/>
          <w:szCs w:val="26"/>
          <w:lang w:val="uk-UA"/>
        </w:rPr>
        <w:t xml:space="preserve"> </w:t>
      </w:r>
      <w:r w:rsidR="0016359E" w:rsidRPr="00CE199E">
        <w:rPr>
          <w:sz w:val="26"/>
          <w:szCs w:val="26"/>
          <w:lang w:val="uk-UA"/>
        </w:rPr>
        <w:t>рядку, що відповідає товару</w:t>
      </w:r>
      <w:r w:rsidR="00852978" w:rsidRPr="00CE199E">
        <w:rPr>
          <w:sz w:val="26"/>
          <w:szCs w:val="26"/>
          <w:lang w:val="uk-UA"/>
        </w:rPr>
        <w:t>/послузі у</w:t>
      </w:r>
      <w:r w:rsidR="0016359E" w:rsidRPr="00CE199E">
        <w:rPr>
          <w:sz w:val="26"/>
          <w:szCs w:val="26"/>
          <w:lang w:val="uk-UA"/>
        </w:rPr>
        <w:t xml:space="preserve"> </w:t>
      </w:r>
      <w:r w:rsidR="00154A6F" w:rsidRPr="00CE199E">
        <w:rPr>
          <w:sz w:val="26"/>
          <w:szCs w:val="26"/>
          <w:lang w:val="uk-UA"/>
        </w:rPr>
        <w:t xml:space="preserve">таблиці </w:t>
      </w:r>
      <w:r w:rsidRPr="00CE199E">
        <w:rPr>
          <w:sz w:val="26"/>
          <w:szCs w:val="26"/>
          <w:lang w:val="uk-UA"/>
        </w:rPr>
        <w:t>довідника</w:t>
      </w:r>
      <w:r w:rsidR="0016359E" w:rsidRPr="00CE199E">
        <w:rPr>
          <w:sz w:val="26"/>
          <w:szCs w:val="26"/>
          <w:lang w:val="uk-UA"/>
        </w:rPr>
        <w:t xml:space="preserve"> «Номенклатура»</w:t>
      </w:r>
      <w:r w:rsidRPr="00CE199E">
        <w:rPr>
          <w:sz w:val="26"/>
          <w:szCs w:val="26"/>
          <w:lang w:val="uk-UA"/>
        </w:rPr>
        <w:t>.</w:t>
      </w:r>
    </w:p>
    <w:p w14:paraId="286E2F3E" w14:textId="1AE8A94F" w:rsidR="00154A6F" w:rsidRPr="00CE199E" w:rsidRDefault="00EC651E" w:rsidP="007F0680">
      <w:pPr>
        <w:pStyle w:val="ab"/>
        <w:spacing w:before="120" w:beforeAutospacing="0" w:after="0" w:afterAutospacing="0"/>
        <w:ind w:firstLine="567"/>
        <w:rPr>
          <w:sz w:val="26"/>
          <w:szCs w:val="26"/>
          <w:lang w:val="uk-UA"/>
        </w:rPr>
      </w:pPr>
      <w:r w:rsidRPr="00CE199E">
        <w:rPr>
          <w:sz w:val="26"/>
          <w:szCs w:val="26"/>
          <w:lang w:val="uk-UA"/>
        </w:rPr>
        <w:t xml:space="preserve">Щоб видалити номенклатуру, натисніть іконку </w:t>
      </w:r>
      <w:r w:rsidRPr="00CE199E">
        <w:rPr>
          <w:noProof/>
          <w:lang w:val="uk-UA"/>
        </w:rPr>
        <w:drawing>
          <wp:inline distT="0" distB="0" distL="0" distR="0" wp14:anchorId="3EAA0CA3" wp14:editId="64DBBE03">
            <wp:extent cx="208609" cy="263028"/>
            <wp:effectExtent l="19050" t="19050" r="20320" b="22860"/>
            <wp:docPr id="248" name="Рисунок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224456" cy="283009"/>
                    </a:xfrm>
                    <a:prstGeom prst="rect">
                      <a:avLst/>
                    </a:prstGeom>
                    <a:ln>
                      <a:solidFill>
                        <a:schemeClr val="accent1"/>
                      </a:solidFill>
                    </a:ln>
                  </pic:spPr>
                </pic:pic>
              </a:graphicData>
            </a:graphic>
          </wp:inline>
        </w:drawing>
      </w:r>
      <w:r w:rsidRPr="00CE199E">
        <w:rPr>
          <w:sz w:val="26"/>
          <w:szCs w:val="26"/>
          <w:lang w:val="uk-UA"/>
        </w:rPr>
        <w:t xml:space="preserve"> у відповідному рядку</w:t>
      </w:r>
      <w:r w:rsidR="00A2120C" w:rsidRPr="00CE199E">
        <w:rPr>
          <w:sz w:val="26"/>
          <w:szCs w:val="26"/>
          <w:lang w:val="uk-UA"/>
        </w:rPr>
        <w:t xml:space="preserve"> </w:t>
      </w:r>
      <w:r w:rsidR="005F3E4F" w:rsidRPr="00CE199E">
        <w:rPr>
          <w:sz w:val="26"/>
          <w:szCs w:val="26"/>
          <w:lang w:val="uk-UA"/>
        </w:rPr>
        <w:t>довідника «Н</w:t>
      </w:r>
      <w:r w:rsidR="00F15AC0" w:rsidRPr="00CE199E">
        <w:rPr>
          <w:sz w:val="26"/>
          <w:szCs w:val="26"/>
          <w:lang w:val="uk-UA"/>
        </w:rPr>
        <w:t>оменклатур</w:t>
      </w:r>
      <w:r w:rsidR="005F3E4F" w:rsidRPr="00CE199E">
        <w:rPr>
          <w:sz w:val="26"/>
          <w:szCs w:val="26"/>
          <w:lang w:val="uk-UA"/>
        </w:rPr>
        <w:t>а»</w:t>
      </w:r>
      <w:r w:rsidRPr="00CE199E">
        <w:rPr>
          <w:sz w:val="26"/>
          <w:szCs w:val="26"/>
          <w:lang w:val="uk-UA"/>
        </w:rPr>
        <w:t xml:space="preserve"> та у вікні, що відкриється</w:t>
      </w:r>
      <w:r w:rsidR="00A2120C" w:rsidRPr="00CE199E">
        <w:rPr>
          <w:sz w:val="26"/>
          <w:szCs w:val="26"/>
          <w:lang w:val="uk-UA"/>
        </w:rPr>
        <w:t>,</w:t>
      </w:r>
      <w:r w:rsidRPr="00CE199E">
        <w:rPr>
          <w:sz w:val="26"/>
          <w:szCs w:val="26"/>
          <w:lang w:val="uk-UA"/>
        </w:rPr>
        <w:t xml:space="preserve"> натисніть «Так», щоб підтвердити видалення даних</w:t>
      </w:r>
      <w:r w:rsidR="005F3E4F" w:rsidRPr="00CE199E">
        <w:rPr>
          <w:sz w:val="26"/>
          <w:szCs w:val="26"/>
          <w:lang w:val="uk-UA"/>
        </w:rPr>
        <w:t xml:space="preserve"> (</w:t>
      </w:r>
      <w:r w:rsidR="008121A1" w:rsidRPr="00CE199E">
        <w:rPr>
          <w:sz w:val="26"/>
          <w:szCs w:val="26"/>
          <w:lang w:val="uk-UA"/>
        </w:rPr>
        <w:fldChar w:fldCharType="begin"/>
      </w:r>
      <w:r w:rsidR="008121A1" w:rsidRPr="00CE199E">
        <w:rPr>
          <w:sz w:val="26"/>
          <w:szCs w:val="26"/>
          <w:lang w:val="uk-UA"/>
        </w:rPr>
        <w:instrText xml:space="preserve"> REF _Ref104893768 \h </w:instrText>
      </w:r>
      <w:r w:rsidR="008121A1" w:rsidRPr="00CE199E">
        <w:rPr>
          <w:sz w:val="26"/>
          <w:szCs w:val="26"/>
          <w:lang w:val="uk-UA"/>
        </w:rPr>
      </w:r>
      <w:r w:rsidR="008121A1" w:rsidRPr="00CE199E">
        <w:rPr>
          <w:sz w:val="26"/>
          <w:szCs w:val="26"/>
          <w:lang w:val="uk-UA"/>
        </w:rPr>
        <w:fldChar w:fldCharType="separate"/>
      </w:r>
      <w:r w:rsidR="009414FA" w:rsidRPr="00CE199E">
        <w:rPr>
          <w:b/>
          <w:bCs/>
          <w:lang w:val="uk-UA"/>
        </w:rPr>
        <w:t xml:space="preserve">Рисунок </w:t>
      </w:r>
      <w:r w:rsidR="009414FA">
        <w:rPr>
          <w:b/>
          <w:bCs/>
          <w:noProof/>
          <w:lang w:val="uk-UA"/>
        </w:rPr>
        <w:t>44</w:t>
      </w:r>
      <w:r w:rsidR="008121A1" w:rsidRPr="00CE199E">
        <w:rPr>
          <w:sz w:val="26"/>
          <w:szCs w:val="26"/>
          <w:lang w:val="uk-UA"/>
        </w:rPr>
        <w:fldChar w:fldCharType="end"/>
      </w:r>
      <w:r w:rsidR="005F3E4F" w:rsidRPr="00CE199E">
        <w:rPr>
          <w:sz w:val="26"/>
          <w:szCs w:val="26"/>
          <w:lang w:val="uk-UA"/>
        </w:rPr>
        <w:t>)</w:t>
      </w:r>
      <w:r w:rsidRPr="00CE199E">
        <w:rPr>
          <w:sz w:val="26"/>
          <w:szCs w:val="26"/>
          <w:lang w:val="uk-UA"/>
        </w:rPr>
        <w:t>.</w:t>
      </w:r>
    </w:p>
    <w:p w14:paraId="696907E2" w14:textId="77777777" w:rsidR="005F3E4F" w:rsidRPr="00CE199E" w:rsidRDefault="005F3E4F" w:rsidP="00F23E62">
      <w:pPr>
        <w:pStyle w:val="ab"/>
        <w:keepNext/>
        <w:spacing w:before="120" w:beforeAutospacing="0" w:after="120" w:afterAutospacing="0" w:line="240" w:lineRule="auto"/>
        <w:ind w:firstLine="0"/>
        <w:jc w:val="center"/>
        <w:rPr>
          <w:lang w:val="uk-UA"/>
        </w:rPr>
      </w:pPr>
      <w:r w:rsidRPr="00CE199E">
        <w:rPr>
          <w:noProof/>
          <w:lang w:val="uk-UA"/>
        </w:rPr>
        <w:lastRenderedPageBreak/>
        <w:drawing>
          <wp:inline distT="0" distB="0" distL="0" distR="0" wp14:anchorId="39B967F1" wp14:editId="69DAD49C">
            <wp:extent cx="2694810" cy="1852207"/>
            <wp:effectExtent l="19050" t="19050" r="10795" b="15240"/>
            <wp:docPr id="496" name="Рисунок 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2730043" cy="1876423"/>
                    </a:xfrm>
                    <a:prstGeom prst="rect">
                      <a:avLst/>
                    </a:prstGeom>
                    <a:noFill/>
                    <a:ln>
                      <a:solidFill>
                        <a:schemeClr val="accent1"/>
                      </a:solidFill>
                    </a:ln>
                  </pic:spPr>
                </pic:pic>
              </a:graphicData>
            </a:graphic>
          </wp:inline>
        </w:drawing>
      </w:r>
    </w:p>
    <w:p w14:paraId="305087EB" w14:textId="13BCD534" w:rsidR="005F3E4F" w:rsidRPr="00CE199E" w:rsidRDefault="005F3E4F" w:rsidP="008121A1">
      <w:pPr>
        <w:pStyle w:val="a7"/>
        <w:spacing w:before="120"/>
        <w:rPr>
          <w:b/>
          <w:bCs/>
          <w:sz w:val="24"/>
          <w:szCs w:val="24"/>
          <w:lang w:val="uk-UA"/>
        </w:rPr>
      </w:pPr>
      <w:bookmarkStart w:id="302" w:name="_Ref104893768"/>
      <w:bookmarkStart w:id="303" w:name="_Ref104392723"/>
      <w:bookmarkStart w:id="304" w:name="_Toc192240236"/>
      <w:r w:rsidRPr="00CE199E">
        <w:rPr>
          <w:b/>
          <w:bCs/>
          <w:sz w:val="24"/>
          <w:szCs w:val="24"/>
          <w:lang w:val="uk-UA"/>
        </w:rPr>
        <w:t xml:space="preserve">Рисунок </w:t>
      </w:r>
      <w:r w:rsidRPr="00CE199E">
        <w:rPr>
          <w:b/>
          <w:bCs/>
          <w:sz w:val="24"/>
          <w:szCs w:val="24"/>
          <w:lang w:val="uk-UA"/>
        </w:rPr>
        <w:fldChar w:fldCharType="begin"/>
      </w:r>
      <w:r w:rsidRPr="00CE199E">
        <w:rPr>
          <w:b/>
          <w:bCs/>
          <w:sz w:val="24"/>
          <w:szCs w:val="24"/>
          <w:lang w:val="uk-UA"/>
        </w:rPr>
        <w:instrText xml:space="preserve"> SEQ Рисунок \* ARABIC </w:instrText>
      </w:r>
      <w:r w:rsidRPr="00CE199E">
        <w:rPr>
          <w:b/>
          <w:bCs/>
          <w:sz w:val="24"/>
          <w:szCs w:val="24"/>
          <w:lang w:val="uk-UA"/>
        </w:rPr>
        <w:fldChar w:fldCharType="separate"/>
      </w:r>
      <w:r w:rsidR="009414FA">
        <w:rPr>
          <w:b/>
          <w:bCs/>
          <w:noProof/>
          <w:sz w:val="24"/>
          <w:szCs w:val="24"/>
          <w:lang w:val="uk-UA"/>
        </w:rPr>
        <w:t>44</w:t>
      </w:r>
      <w:r w:rsidRPr="00CE199E">
        <w:rPr>
          <w:b/>
          <w:bCs/>
          <w:sz w:val="24"/>
          <w:szCs w:val="24"/>
          <w:lang w:val="uk-UA"/>
        </w:rPr>
        <w:fldChar w:fldCharType="end"/>
      </w:r>
      <w:bookmarkEnd w:id="302"/>
      <w:r w:rsidRPr="00CE199E">
        <w:rPr>
          <w:b/>
          <w:bCs/>
          <w:sz w:val="24"/>
          <w:szCs w:val="24"/>
          <w:lang w:val="uk-UA"/>
        </w:rPr>
        <w:t>. Вікно підтвердження видалення номенклатури з довідника</w:t>
      </w:r>
      <w:bookmarkEnd w:id="303"/>
      <w:bookmarkEnd w:id="304"/>
    </w:p>
    <w:p w14:paraId="03FAA685" w14:textId="144DDA13" w:rsidR="00263FB4" w:rsidRPr="00CE199E" w:rsidRDefault="009F021E" w:rsidP="008121A1">
      <w:pPr>
        <w:pStyle w:val="ab"/>
        <w:spacing w:before="240" w:beforeAutospacing="0" w:after="120" w:afterAutospacing="0"/>
        <w:ind w:firstLine="567"/>
        <w:rPr>
          <w:sz w:val="26"/>
          <w:szCs w:val="26"/>
          <w:lang w:val="uk-UA"/>
        </w:rPr>
      </w:pPr>
      <w:r w:rsidRPr="00CE199E">
        <w:rPr>
          <w:sz w:val="26"/>
          <w:szCs w:val="26"/>
          <w:lang w:val="uk-UA"/>
        </w:rPr>
        <w:t>Щоб одночасно видалити кілька позицій, встановіть позначки на початку потрібних рядків та натисніть «Видалити» у заголовку таблиці</w:t>
      </w:r>
      <w:r w:rsidR="00735955" w:rsidRPr="00CE199E">
        <w:rPr>
          <w:sz w:val="26"/>
          <w:szCs w:val="26"/>
          <w:lang w:val="uk-UA"/>
        </w:rPr>
        <w:t xml:space="preserve"> (</w:t>
      </w:r>
      <w:r w:rsidR="008121A1" w:rsidRPr="00CE199E">
        <w:rPr>
          <w:sz w:val="26"/>
          <w:szCs w:val="26"/>
          <w:lang w:val="uk-UA"/>
        </w:rPr>
        <w:fldChar w:fldCharType="begin"/>
      </w:r>
      <w:r w:rsidR="008121A1" w:rsidRPr="00CE199E">
        <w:rPr>
          <w:sz w:val="26"/>
          <w:szCs w:val="26"/>
          <w:lang w:val="uk-UA"/>
        </w:rPr>
        <w:instrText xml:space="preserve"> REF _Ref104893778 \h </w:instrText>
      </w:r>
      <w:r w:rsidR="008121A1" w:rsidRPr="00CE199E">
        <w:rPr>
          <w:sz w:val="26"/>
          <w:szCs w:val="26"/>
          <w:lang w:val="uk-UA"/>
        </w:rPr>
      </w:r>
      <w:r w:rsidR="008121A1" w:rsidRPr="00CE199E">
        <w:rPr>
          <w:sz w:val="26"/>
          <w:szCs w:val="26"/>
          <w:lang w:val="uk-UA"/>
        </w:rPr>
        <w:fldChar w:fldCharType="separate"/>
      </w:r>
      <w:r w:rsidR="009414FA" w:rsidRPr="00CE199E">
        <w:rPr>
          <w:b/>
          <w:bCs/>
          <w:lang w:val="uk-UA"/>
        </w:rPr>
        <w:t xml:space="preserve">Рисунок </w:t>
      </w:r>
      <w:r w:rsidR="009414FA">
        <w:rPr>
          <w:b/>
          <w:bCs/>
          <w:noProof/>
          <w:lang w:val="uk-UA"/>
        </w:rPr>
        <w:t>45</w:t>
      </w:r>
      <w:r w:rsidR="008121A1" w:rsidRPr="00CE199E">
        <w:rPr>
          <w:sz w:val="26"/>
          <w:szCs w:val="26"/>
          <w:lang w:val="uk-UA"/>
        </w:rPr>
        <w:fldChar w:fldCharType="end"/>
      </w:r>
      <w:r w:rsidR="00735955" w:rsidRPr="00CE199E">
        <w:rPr>
          <w:sz w:val="26"/>
          <w:szCs w:val="26"/>
          <w:lang w:val="uk-UA"/>
        </w:rPr>
        <w:t>)</w:t>
      </w:r>
      <w:r w:rsidRPr="00CE199E">
        <w:rPr>
          <w:sz w:val="26"/>
          <w:szCs w:val="26"/>
          <w:lang w:val="uk-UA"/>
        </w:rPr>
        <w:t>.</w:t>
      </w:r>
    </w:p>
    <w:p w14:paraId="6E778715" w14:textId="69914ACF" w:rsidR="00263FB4" w:rsidRPr="00CE199E" w:rsidRDefault="006D2EB8" w:rsidP="00F23E62">
      <w:pPr>
        <w:pStyle w:val="ab"/>
        <w:keepNext/>
        <w:spacing w:before="120" w:beforeAutospacing="0" w:after="120" w:afterAutospacing="0" w:line="240" w:lineRule="auto"/>
        <w:ind w:firstLine="0"/>
        <w:jc w:val="center"/>
        <w:rPr>
          <w:lang w:val="uk-UA"/>
        </w:rPr>
      </w:pPr>
      <w:r w:rsidRPr="00CE199E">
        <w:rPr>
          <w:noProof/>
          <w:lang w:val="uk-UA"/>
        </w:rPr>
        <w:drawing>
          <wp:inline distT="0" distB="0" distL="0" distR="0" wp14:anchorId="05EFE861" wp14:editId="4AE07D27">
            <wp:extent cx="5991816" cy="3098165"/>
            <wp:effectExtent l="19050" t="19050" r="28575" b="26035"/>
            <wp:docPr id="493" name="Рисунок 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5997075" cy="3100884"/>
                    </a:xfrm>
                    <a:prstGeom prst="rect">
                      <a:avLst/>
                    </a:prstGeom>
                    <a:ln>
                      <a:solidFill>
                        <a:schemeClr val="accent1"/>
                      </a:solidFill>
                    </a:ln>
                  </pic:spPr>
                </pic:pic>
              </a:graphicData>
            </a:graphic>
          </wp:inline>
        </w:drawing>
      </w:r>
    </w:p>
    <w:p w14:paraId="26172CCD" w14:textId="700777B8" w:rsidR="00154A6F" w:rsidRPr="00CE199E" w:rsidRDefault="00263FB4" w:rsidP="00263FB4">
      <w:pPr>
        <w:pStyle w:val="a7"/>
        <w:rPr>
          <w:b/>
          <w:bCs/>
          <w:sz w:val="24"/>
          <w:szCs w:val="24"/>
          <w:lang w:val="uk-UA"/>
        </w:rPr>
      </w:pPr>
      <w:bookmarkStart w:id="305" w:name="_Ref104893778"/>
      <w:bookmarkStart w:id="306" w:name="_Ref104378887"/>
      <w:bookmarkStart w:id="307" w:name="_Toc104391422"/>
      <w:bookmarkStart w:id="308" w:name="_Toc192240237"/>
      <w:r w:rsidRPr="00CE199E">
        <w:rPr>
          <w:b/>
          <w:bCs/>
          <w:sz w:val="24"/>
          <w:szCs w:val="24"/>
          <w:lang w:val="uk-UA"/>
        </w:rPr>
        <w:t xml:space="preserve">Рисунок </w:t>
      </w:r>
      <w:r w:rsidRPr="00CE199E">
        <w:rPr>
          <w:b/>
          <w:bCs/>
          <w:sz w:val="24"/>
          <w:szCs w:val="24"/>
          <w:lang w:val="uk-UA"/>
        </w:rPr>
        <w:fldChar w:fldCharType="begin"/>
      </w:r>
      <w:r w:rsidRPr="00CE199E">
        <w:rPr>
          <w:b/>
          <w:bCs/>
          <w:sz w:val="24"/>
          <w:szCs w:val="24"/>
          <w:lang w:val="uk-UA"/>
        </w:rPr>
        <w:instrText xml:space="preserve"> SEQ Рисунок \* ARABIC </w:instrText>
      </w:r>
      <w:r w:rsidRPr="00CE199E">
        <w:rPr>
          <w:b/>
          <w:bCs/>
          <w:sz w:val="24"/>
          <w:szCs w:val="24"/>
          <w:lang w:val="uk-UA"/>
        </w:rPr>
        <w:fldChar w:fldCharType="separate"/>
      </w:r>
      <w:r w:rsidR="009414FA">
        <w:rPr>
          <w:b/>
          <w:bCs/>
          <w:noProof/>
          <w:sz w:val="24"/>
          <w:szCs w:val="24"/>
          <w:lang w:val="uk-UA"/>
        </w:rPr>
        <w:t>45</w:t>
      </w:r>
      <w:r w:rsidRPr="00CE199E">
        <w:rPr>
          <w:b/>
          <w:bCs/>
          <w:sz w:val="24"/>
          <w:szCs w:val="24"/>
          <w:lang w:val="uk-UA"/>
        </w:rPr>
        <w:fldChar w:fldCharType="end"/>
      </w:r>
      <w:bookmarkEnd w:id="305"/>
      <w:r w:rsidRPr="00CE199E">
        <w:rPr>
          <w:b/>
          <w:bCs/>
          <w:sz w:val="24"/>
          <w:szCs w:val="24"/>
          <w:lang w:val="uk-UA"/>
        </w:rPr>
        <w:t xml:space="preserve">. </w:t>
      </w:r>
      <w:r w:rsidR="0085147B" w:rsidRPr="00CE199E">
        <w:rPr>
          <w:b/>
          <w:bCs/>
          <w:sz w:val="24"/>
          <w:szCs w:val="24"/>
          <w:lang w:val="uk-UA"/>
        </w:rPr>
        <w:t>Вибір кількох позицій для одночасного видалення</w:t>
      </w:r>
      <w:r w:rsidR="00735955" w:rsidRPr="00CE199E">
        <w:rPr>
          <w:b/>
          <w:bCs/>
          <w:sz w:val="24"/>
          <w:szCs w:val="24"/>
          <w:lang w:val="uk-UA"/>
        </w:rPr>
        <w:t xml:space="preserve"> із довідника «Номенклатура»</w:t>
      </w:r>
      <w:bookmarkEnd w:id="306"/>
      <w:bookmarkEnd w:id="307"/>
      <w:bookmarkEnd w:id="308"/>
    </w:p>
    <w:p w14:paraId="3F42F6C7" w14:textId="1B7EE173" w:rsidR="003B0BFE" w:rsidRPr="00CE199E" w:rsidRDefault="003B0BFE" w:rsidP="00AC5003">
      <w:pPr>
        <w:pStyle w:val="ab"/>
        <w:spacing w:before="240" w:beforeAutospacing="0" w:after="120" w:afterAutospacing="0"/>
        <w:ind w:firstLine="567"/>
        <w:rPr>
          <w:sz w:val="26"/>
          <w:szCs w:val="26"/>
          <w:lang w:val="uk-UA"/>
        </w:rPr>
      </w:pPr>
      <w:r w:rsidRPr="00CE199E">
        <w:rPr>
          <w:sz w:val="26"/>
          <w:szCs w:val="26"/>
          <w:lang w:val="uk-UA"/>
        </w:rPr>
        <w:t>Щоб скасувати видалення, натисніть «Х» у заголовку.</w:t>
      </w:r>
    </w:p>
    <w:p w14:paraId="6D9BB95D" w14:textId="20D75C29" w:rsidR="003B0BFE" w:rsidRPr="00CE199E" w:rsidRDefault="003B0BFE" w:rsidP="00AC5003">
      <w:pPr>
        <w:pStyle w:val="ab"/>
        <w:spacing w:before="120" w:beforeAutospacing="0" w:after="120" w:afterAutospacing="0"/>
        <w:ind w:firstLine="567"/>
        <w:rPr>
          <w:sz w:val="26"/>
          <w:szCs w:val="26"/>
          <w:lang w:val="uk-UA"/>
        </w:rPr>
      </w:pPr>
      <w:r w:rsidRPr="00CE199E">
        <w:rPr>
          <w:sz w:val="26"/>
          <w:szCs w:val="26"/>
          <w:lang w:val="uk-UA"/>
        </w:rPr>
        <w:t>Для швидкого виділення всіх позицій, встановіть відмітку у заголовку таблиці.</w:t>
      </w:r>
    </w:p>
    <w:p w14:paraId="7BEE01A6" w14:textId="5EF952D4" w:rsidR="00A673F6" w:rsidRPr="00CE199E" w:rsidRDefault="00A673F6" w:rsidP="00AC5003">
      <w:pPr>
        <w:pStyle w:val="4"/>
        <w:spacing w:before="360"/>
        <w:ind w:left="1276" w:hanging="862"/>
        <w:rPr>
          <w:b/>
          <w:i w:val="0"/>
          <w:iCs w:val="0"/>
          <w:color w:val="000000"/>
        </w:rPr>
      </w:pPr>
      <w:bookmarkStart w:id="309" w:name="_Імпорт_номенклатур"/>
      <w:bookmarkStart w:id="310" w:name="_Імпорт_номенклатури"/>
      <w:bookmarkStart w:id="311" w:name="_Toc192251850"/>
      <w:bookmarkEnd w:id="309"/>
      <w:bookmarkEnd w:id="310"/>
      <w:r w:rsidRPr="00CE199E">
        <w:rPr>
          <w:b/>
          <w:i w:val="0"/>
          <w:iCs w:val="0"/>
        </w:rPr>
        <w:t xml:space="preserve">Імпорт </w:t>
      </w:r>
      <w:r w:rsidR="00111005" w:rsidRPr="00CE199E">
        <w:rPr>
          <w:b/>
          <w:i w:val="0"/>
          <w:iCs w:val="0"/>
        </w:rPr>
        <w:t>номенклатури</w:t>
      </w:r>
      <w:bookmarkEnd w:id="311"/>
    </w:p>
    <w:p w14:paraId="6FDC788D" w14:textId="2D82C087" w:rsidR="00E9360D" w:rsidRPr="00CE199E" w:rsidRDefault="00531F1D" w:rsidP="00AC5003">
      <w:pPr>
        <w:pStyle w:val="ab"/>
        <w:spacing w:before="120" w:beforeAutospacing="0" w:after="120" w:afterAutospacing="0"/>
        <w:ind w:firstLine="567"/>
        <w:rPr>
          <w:sz w:val="26"/>
          <w:szCs w:val="26"/>
          <w:lang w:val="uk-UA"/>
        </w:rPr>
      </w:pPr>
      <w:r w:rsidRPr="00CE199E">
        <w:rPr>
          <w:sz w:val="26"/>
          <w:szCs w:val="26"/>
          <w:lang w:val="uk-UA"/>
        </w:rPr>
        <w:t>Номенклатурні</w:t>
      </w:r>
      <w:r w:rsidR="00E9360D" w:rsidRPr="00CE199E">
        <w:rPr>
          <w:sz w:val="26"/>
          <w:szCs w:val="26"/>
          <w:lang w:val="uk-UA"/>
        </w:rPr>
        <w:t xml:space="preserve"> позиції можна імпортувати із файлу формату .</w:t>
      </w:r>
      <w:proofErr w:type="spellStart"/>
      <w:r w:rsidR="00E9360D" w:rsidRPr="00CE199E">
        <w:rPr>
          <w:sz w:val="26"/>
          <w:szCs w:val="26"/>
          <w:lang w:val="uk-UA"/>
        </w:rPr>
        <w:t>csv</w:t>
      </w:r>
      <w:proofErr w:type="spellEnd"/>
      <w:r w:rsidR="00E9360D" w:rsidRPr="00CE199E">
        <w:rPr>
          <w:sz w:val="26"/>
          <w:szCs w:val="26"/>
          <w:lang w:val="uk-UA"/>
        </w:rPr>
        <w:t xml:space="preserve">, що містить перелік </w:t>
      </w:r>
      <w:r w:rsidR="00AC2912" w:rsidRPr="00CE199E">
        <w:rPr>
          <w:sz w:val="26"/>
          <w:szCs w:val="26"/>
          <w:lang w:val="uk-UA"/>
        </w:rPr>
        <w:t>номенклатурних</w:t>
      </w:r>
      <w:r w:rsidR="00E9360D" w:rsidRPr="00CE199E">
        <w:rPr>
          <w:sz w:val="26"/>
          <w:szCs w:val="26"/>
          <w:lang w:val="uk-UA"/>
        </w:rPr>
        <w:t xml:space="preserve"> позицій та їх основні параметри (найменування, артикул, одиниця виміру, код УКТЗЕД тощо). </w:t>
      </w:r>
      <w:r w:rsidR="00693ADB" w:rsidRPr="00CE199E">
        <w:rPr>
          <w:sz w:val="26"/>
          <w:szCs w:val="26"/>
          <w:lang w:val="uk-UA"/>
        </w:rPr>
        <w:t xml:space="preserve">Розмір файлу не повинен перевищувати 5 </w:t>
      </w:r>
      <w:r w:rsidR="002C6F74" w:rsidRPr="00CE199E">
        <w:rPr>
          <w:sz w:val="26"/>
          <w:szCs w:val="26"/>
          <w:lang w:val="uk-UA"/>
        </w:rPr>
        <w:t>М</w:t>
      </w:r>
      <w:r w:rsidR="00693ADB" w:rsidRPr="00CE199E">
        <w:rPr>
          <w:sz w:val="26"/>
          <w:szCs w:val="26"/>
          <w:lang w:val="uk-UA"/>
        </w:rPr>
        <w:t>Б.</w:t>
      </w:r>
    </w:p>
    <w:p w14:paraId="1E552703" w14:textId="77777777" w:rsidR="003247AE" w:rsidRPr="00CE199E" w:rsidRDefault="003247AE" w:rsidP="00AC5003">
      <w:pPr>
        <w:spacing w:before="120" w:after="120"/>
        <w:ind w:firstLine="567"/>
        <w:rPr>
          <w:color w:val="000000"/>
          <w:szCs w:val="26"/>
          <w:lang w:val="uk-UA"/>
        </w:rPr>
      </w:pPr>
      <w:r w:rsidRPr="00CE199E">
        <w:rPr>
          <w:color w:val="000000"/>
          <w:szCs w:val="26"/>
          <w:lang w:val="uk-UA"/>
        </w:rPr>
        <w:t>Структура файлу повинна відповідати наступним вимогам:</w:t>
      </w:r>
    </w:p>
    <w:p w14:paraId="43C66D97" w14:textId="77777777" w:rsidR="003247AE" w:rsidRPr="00CE199E" w:rsidRDefault="003247AE" w:rsidP="00AC5003">
      <w:pPr>
        <w:pStyle w:val="a5"/>
        <w:widowControl w:val="0"/>
        <w:numPr>
          <w:ilvl w:val="0"/>
          <w:numId w:val="7"/>
        </w:numPr>
        <w:shd w:val="clear" w:color="auto" w:fill="FFFFFF"/>
        <w:tabs>
          <w:tab w:val="left" w:pos="907"/>
          <w:tab w:val="left" w:pos="1276"/>
        </w:tabs>
        <w:autoSpaceDE w:val="0"/>
        <w:autoSpaceDN w:val="0"/>
        <w:adjustRightInd w:val="0"/>
        <w:spacing w:before="0" w:after="120" w:line="240" w:lineRule="auto"/>
        <w:ind w:left="0" w:firstLine="851"/>
        <w:contextualSpacing w:val="0"/>
        <w:rPr>
          <w:noProof/>
          <w:lang w:val="uk-UA"/>
        </w:rPr>
      </w:pPr>
      <w:r w:rsidRPr="00CE199E">
        <w:rPr>
          <w:noProof/>
          <w:lang w:val="uk-UA"/>
        </w:rPr>
        <w:t>файл містить перший рядок-заголовок з назвами колонок файлу, що відповідають параметру, який в них зберігається (наприклад, Найменування, Ціна, Група, Артикул тощо);</w:t>
      </w:r>
    </w:p>
    <w:p w14:paraId="2E6708FB" w14:textId="7E151D5D" w:rsidR="003247AE" w:rsidRPr="00CE199E" w:rsidRDefault="003247AE" w:rsidP="00AC5003">
      <w:pPr>
        <w:pStyle w:val="a5"/>
        <w:widowControl w:val="0"/>
        <w:numPr>
          <w:ilvl w:val="0"/>
          <w:numId w:val="7"/>
        </w:numPr>
        <w:shd w:val="clear" w:color="auto" w:fill="FFFFFF"/>
        <w:tabs>
          <w:tab w:val="left" w:pos="907"/>
          <w:tab w:val="left" w:pos="1276"/>
        </w:tabs>
        <w:autoSpaceDE w:val="0"/>
        <w:autoSpaceDN w:val="0"/>
        <w:adjustRightInd w:val="0"/>
        <w:spacing w:before="0" w:after="120" w:line="240" w:lineRule="auto"/>
        <w:ind w:left="0" w:firstLine="851"/>
        <w:contextualSpacing w:val="0"/>
        <w:rPr>
          <w:noProof/>
          <w:lang w:val="uk-UA"/>
        </w:rPr>
      </w:pPr>
      <w:r w:rsidRPr="00CE199E">
        <w:rPr>
          <w:noProof/>
          <w:lang w:val="uk-UA"/>
        </w:rPr>
        <w:lastRenderedPageBreak/>
        <w:t xml:space="preserve">файл повинен містити обов'язкові поля (колонки): </w:t>
      </w:r>
      <w:r w:rsidR="00B02CDE" w:rsidRPr="00CE199E">
        <w:rPr>
          <w:noProof/>
          <w:lang w:val="uk-UA"/>
        </w:rPr>
        <w:t>«</w:t>
      </w:r>
      <w:r w:rsidRPr="00CE199E">
        <w:rPr>
          <w:b/>
          <w:noProof/>
          <w:lang w:val="uk-UA"/>
        </w:rPr>
        <w:t>Артикул</w:t>
      </w:r>
      <w:r w:rsidR="00B02CDE" w:rsidRPr="00CE199E">
        <w:rPr>
          <w:noProof/>
          <w:lang w:val="uk-UA"/>
        </w:rPr>
        <w:t>»</w:t>
      </w:r>
      <w:r w:rsidRPr="00CE199E">
        <w:rPr>
          <w:noProof/>
          <w:lang w:val="uk-UA"/>
        </w:rPr>
        <w:t xml:space="preserve">, </w:t>
      </w:r>
      <w:r w:rsidR="00B02CDE" w:rsidRPr="00CE199E">
        <w:rPr>
          <w:noProof/>
          <w:lang w:val="uk-UA"/>
        </w:rPr>
        <w:t>«</w:t>
      </w:r>
      <w:r w:rsidRPr="00CE199E">
        <w:rPr>
          <w:b/>
          <w:noProof/>
          <w:lang w:val="uk-UA"/>
        </w:rPr>
        <w:t>Найменування</w:t>
      </w:r>
      <w:r w:rsidR="00B02CDE" w:rsidRPr="00CE199E">
        <w:rPr>
          <w:noProof/>
          <w:lang w:val="uk-UA"/>
        </w:rPr>
        <w:t>»</w:t>
      </w:r>
      <w:r w:rsidRPr="00CE199E">
        <w:rPr>
          <w:noProof/>
          <w:lang w:val="uk-UA"/>
        </w:rPr>
        <w:t xml:space="preserve">, </w:t>
      </w:r>
      <w:r w:rsidR="00B02CDE" w:rsidRPr="00CE199E">
        <w:rPr>
          <w:noProof/>
          <w:lang w:val="uk-UA"/>
        </w:rPr>
        <w:t>«</w:t>
      </w:r>
      <w:r w:rsidRPr="00CE199E">
        <w:rPr>
          <w:b/>
          <w:noProof/>
          <w:lang w:val="uk-UA"/>
        </w:rPr>
        <w:t>Ціна продажу</w:t>
      </w:r>
      <w:r w:rsidR="00B02CDE" w:rsidRPr="00CE199E">
        <w:rPr>
          <w:noProof/>
          <w:lang w:val="uk-UA"/>
        </w:rPr>
        <w:t>»</w:t>
      </w:r>
      <w:r w:rsidRPr="00CE199E">
        <w:rPr>
          <w:noProof/>
          <w:lang w:val="uk-UA"/>
        </w:rPr>
        <w:t xml:space="preserve">, </w:t>
      </w:r>
      <w:r w:rsidR="00B02CDE" w:rsidRPr="00CE199E">
        <w:rPr>
          <w:noProof/>
          <w:lang w:val="uk-UA"/>
        </w:rPr>
        <w:t>«</w:t>
      </w:r>
      <w:r w:rsidRPr="00CE199E">
        <w:rPr>
          <w:b/>
          <w:noProof/>
          <w:lang w:val="uk-UA"/>
        </w:rPr>
        <w:t>Одиниця виміру</w:t>
      </w:r>
      <w:r w:rsidR="00B02CDE" w:rsidRPr="00CE199E">
        <w:rPr>
          <w:noProof/>
          <w:lang w:val="uk-UA"/>
        </w:rPr>
        <w:t>»</w:t>
      </w:r>
      <w:r w:rsidRPr="00CE199E">
        <w:rPr>
          <w:noProof/>
          <w:lang w:val="uk-UA"/>
        </w:rPr>
        <w:t>, якщо обов'язкові поля у файлі відсутні, імпорт не виконується;</w:t>
      </w:r>
      <w:r w:rsidR="00FE614F" w:rsidRPr="00CE199E">
        <w:rPr>
          <w:noProof/>
          <w:lang w:val="uk-UA"/>
        </w:rPr>
        <w:t xml:space="preserve"> </w:t>
      </w:r>
    </w:p>
    <w:p w14:paraId="41D057D4" w14:textId="42983A1A" w:rsidR="003247AE" w:rsidRPr="00CE199E" w:rsidRDefault="003247AE" w:rsidP="00AC5003">
      <w:pPr>
        <w:pStyle w:val="a5"/>
        <w:widowControl w:val="0"/>
        <w:numPr>
          <w:ilvl w:val="0"/>
          <w:numId w:val="7"/>
        </w:numPr>
        <w:shd w:val="clear" w:color="auto" w:fill="FFFFFF"/>
        <w:tabs>
          <w:tab w:val="left" w:pos="907"/>
          <w:tab w:val="left" w:pos="1276"/>
        </w:tabs>
        <w:autoSpaceDE w:val="0"/>
        <w:autoSpaceDN w:val="0"/>
        <w:adjustRightInd w:val="0"/>
        <w:spacing w:before="0" w:after="120" w:line="240" w:lineRule="auto"/>
        <w:ind w:left="0" w:firstLine="851"/>
        <w:contextualSpacing w:val="0"/>
        <w:rPr>
          <w:noProof/>
          <w:lang w:val="uk-UA"/>
        </w:rPr>
      </w:pPr>
      <w:r w:rsidRPr="00CE199E">
        <w:rPr>
          <w:noProof/>
          <w:lang w:val="uk-UA"/>
        </w:rPr>
        <w:t xml:space="preserve">кожній </w:t>
      </w:r>
      <w:r w:rsidR="00AC2912" w:rsidRPr="00CE199E">
        <w:rPr>
          <w:noProof/>
          <w:lang w:val="uk-UA"/>
        </w:rPr>
        <w:t>номенклатурній</w:t>
      </w:r>
      <w:r w:rsidRPr="00CE199E">
        <w:rPr>
          <w:noProof/>
          <w:lang w:val="uk-UA"/>
        </w:rPr>
        <w:t xml:space="preserve"> позиції відповідає окремий рядок файлу;</w:t>
      </w:r>
    </w:p>
    <w:p w14:paraId="70C64744" w14:textId="79F11A85" w:rsidR="003247AE" w:rsidRPr="00CE199E" w:rsidRDefault="003247AE" w:rsidP="00AC5003">
      <w:pPr>
        <w:pStyle w:val="a5"/>
        <w:widowControl w:val="0"/>
        <w:numPr>
          <w:ilvl w:val="0"/>
          <w:numId w:val="7"/>
        </w:numPr>
        <w:shd w:val="clear" w:color="auto" w:fill="FFFFFF"/>
        <w:tabs>
          <w:tab w:val="left" w:pos="907"/>
          <w:tab w:val="left" w:pos="1276"/>
        </w:tabs>
        <w:autoSpaceDE w:val="0"/>
        <w:autoSpaceDN w:val="0"/>
        <w:adjustRightInd w:val="0"/>
        <w:spacing w:before="0" w:after="120" w:line="240" w:lineRule="auto"/>
        <w:ind w:left="0" w:firstLine="851"/>
        <w:contextualSpacing w:val="0"/>
        <w:rPr>
          <w:noProof/>
          <w:lang w:val="uk-UA"/>
        </w:rPr>
      </w:pPr>
      <w:r w:rsidRPr="00CE199E">
        <w:rPr>
          <w:noProof/>
          <w:lang w:val="uk-UA"/>
        </w:rPr>
        <w:t xml:space="preserve">кожен параметр </w:t>
      </w:r>
      <w:r w:rsidR="00AC2912" w:rsidRPr="00CE199E">
        <w:rPr>
          <w:noProof/>
          <w:lang w:val="uk-UA"/>
        </w:rPr>
        <w:t xml:space="preserve">номенклатурної </w:t>
      </w:r>
      <w:r w:rsidRPr="00CE199E">
        <w:rPr>
          <w:noProof/>
          <w:lang w:val="uk-UA"/>
        </w:rPr>
        <w:t>позиції зберігається у окремій клітинці файлу;</w:t>
      </w:r>
    </w:p>
    <w:p w14:paraId="01A8E116" w14:textId="4A4670C8" w:rsidR="003247AE" w:rsidRPr="00CE199E" w:rsidRDefault="003247AE" w:rsidP="00AC5003">
      <w:pPr>
        <w:pStyle w:val="a5"/>
        <w:widowControl w:val="0"/>
        <w:numPr>
          <w:ilvl w:val="0"/>
          <w:numId w:val="7"/>
        </w:numPr>
        <w:shd w:val="clear" w:color="auto" w:fill="FFFFFF"/>
        <w:tabs>
          <w:tab w:val="left" w:pos="907"/>
          <w:tab w:val="left" w:pos="1276"/>
        </w:tabs>
        <w:autoSpaceDE w:val="0"/>
        <w:autoSpaceDN w:val="0"/>
        <w:adjustRightInd w:val="0"/>
        <w:spacing w:before="0" w:after="120" w:line="240" w:lineRule="auto"/>
        <w:ind w:left="0" w:firstLine="851"/>
        <w:contextualSpacing w:val="0"/>
        <w:rPr>
          <w:noProof/>
          <w:lang w:val="uk-UA"/>
        </w:rPr>
      </w:pPr>
      <w:r w:rsidRPr="00CE199E">
        <w:rPr>
          <w:noProof/>
          <w:lang w:val="uk-UA"/>
        </w:rPr>
        <w:t xml:space="preserve">колонка </w:t>
      </w:r>
      <w:r w:rsidR="00B02CDE" w:rsidRPr="00CE199E">
        <w:rPr>
          <w:noProof/>
          <w:lang w:val="uk-UA"/>
        </w:rPr>
        <w:t>«</w:t>
      </w:r>
      <w:r w:rsidRPr="00CE199E">
        <w:rPr>
          <w:b/>
          <w:noProof/>
          <w:lang w:val="uk-UA"/>
        </w:rPr>
        <w:t>Тип</w:t>
      </w:r>
      <w:r w:rsidR="00B02CDE" w:rsidRPr="00CE199E">
        <w:rPr>
          <w:noProof/>
          <w:lang w:val="uk-UA"/>
        </w:rPr>
        <w:t>»</w:t>
      </w:r>
      <w:r w:rsidRPr="00CE199E">
        <w:rPr>
          <w:noProof/>
          <w:lang w:val="uk-UA"/>
        </w:rPr>
        <w:t xml:space="preserve"> повинна містити ознаку: </w:t>
      </w:r>
      <w:r w:rsidR="00420385" w:rsidRPr="00CE199E">
        <w:rPr>
          <w:noProof/>
          <w:lang w:val="uk-UA"/>
        </w:rPr>
        <w:t>«</w:t>
      </w:r>
      <w:r w:rsidRPr="00CE199E">
        <w:rPr>
          <w:noProof/>
          <w:lang w:val="uk-UA"/>
        </w:rPr>
        <w:t>1</w:t>
      </w:r>
      <w:r w:rsidR="00420385" w:rsidRPr="00CE199E">
        <w:rPr>
          <w:noProof/>
          <w:lang w:val="uk-UA"/>
        </w:rPr>
        <w:t>» –</w:t>
      </w:r>
      <w:r w:rsidRPr="00CE199E">
        <w:rPr>
          <w:noProof/>
          <w:lang w:val="uk-UA"/>
        </w:rPr>
        <w:t xml:space="preserve"> товар або </w:t>
      </w:r>
      <w:r w:rsidR="00420385" w:rsidRPr="00CE199E">
        <w:rPr>
          <w:noProof/>
          <w:lang w:val="uk-UA"/>
        </w:rPr>
        <w:t>«</w:t>
      </w:r>
      <w:r w:rsidRPr="00CE199E">
        <w:rPr>
          <w:noProof/>
          <w:lang w:val="uk-UA"/>
        </w:rPr>
        <w:t>2</w:t>
      </w:r>
      <w:r w:rsidR="00420385" w:rsidRPr="00CE199E">
        <w:rPr>
          <w:noProof/>
          <w:lang w:val="uk-UA"/>
        </w:rPr>
        <w:t>» –</w:t>
      </w:r>
      <w:r w:rsidRPr="00CE199E">
        <w:rPr>
          <w:noProof/>
          <w:lang w:val="uk-UA"/>
        </w:rPr>
        <w:t xml:space="preserve"> послуга</w:t>
      </w:r>
      <w:r w:rsidR="00C24563" w:rsidRPr="00CE199E">
        <w:rPr>
          <w:noProof/>
          <w:lang w:val="uk-UA"/>
        </w:rPr>
        <w:t xml:space="preserve">, якщо поле не заповнене, </w:t>
      </w:r>
      <w:r w:rsidR="00D106BA" w:rsidRPr="00CE199E">
        <w:rPr>
          <w:noProof/>
          <w:lang w:val="uk-UA"/>
        </w:rPr>
        <w:t>за замовчуванням під час імпорту встановл</w:t>
      </w:r>
      <w:r w:rsidR="00111005" w:rsidRPr="00CE199E">
        <w:rPr>
          <w:noProof/>
          <w:lang w:val="uk-UA"/>
        </w:rPr>
        <w:t>ю</w:t>
      </w:r>
      <w:r w:rsidR="00D106BA" w:rsidRPr="00CE199E">
        <w:rPr>
          <w:noProof/>
          <w:lang w:val="uk-UA"/>
        </w:rPr>
        <w:t>ється тип – «Товар».</w:t>
      </w:r>
    </w:p>
    <w:p w14:paraId="3AED4E75" w14:textId="23AE1529" w:rsidR="00ED574D" w:rsidRPr="00CE199E" w:rsidRDefault="00ED574D" w:rsidP="008553E9">
      <w:pPr>
        <w:pStyle w:val="ab"/>
        <w:spacing w:before="120" w:beforeAutospacing="0" w:after="120" w:afterAutospacing="0"/>
        <w:ind w:firstLine="567"/>
        <w:rPr>
          <w:sz w:val="26"/>
          <w:szCs w:val="26"/>
          <w:lang w:val="uk-UA"/>
        </w:rPr>
      </w:pPr>
      <w:r w:rsidRPr="00CE199E">
        <w:rPr>
          <w:sz w:val="26"/>
          <w:szCs w:val="26"/>
          <w:lang w:val="uk-UA"/>
        </w:rPr>
        <w:t xml:space="preserve">Шаблон </w:t>
      </w:r>
      <w:r w:rsidR="007A19B0" w:rsidRPr="00CE199E">
        <w:rPr>
          <w:sz w:val="26"/>
          <w:szCs w:val="26"/>
          <w:lang w:val="uk-UA"/>
        </w:rPr>
        <w:t xml:space="preserve">файлу </w:t>
      </w:r>
      <w:r w:rsidRPr="00CE199E">
        <w:rPr>
          <w:sz w:val="26"/>
          <w:szCs w:val="26"/>
          <w:lang w:val="uk-UA"/>
        </w:rPr>
        <w:t>для імпорту номенклатури в форматі *.</w:t>
      </w:r>
      <w:proofErr w:type="spellStart"/>
      <w:r w:rsidRPr="00CE199E">
        <w:rPr>
          <w:sz w:val="26"/>
          <w:szCs w:val="26"/>
          <w:lang w:val="uk-UA"/>
        </w:rPr>
        <w:t>csv</w:t>
      </w:r>
      <w:proofErr w:type="spellEnd"/>
      <w:r w:rsidRPr="00CE199E">
        <w:rPr>
          <w:sz w:val="26"/>
          <w:szCs w:val="26"/>
          <w:lang w:val="uk-UA"/>
        </w:rPr>
        <w:t xml:space="preserve"> зберігається у папці …/</w:t>
      </w:r>
      <w:proofErr w:type="spellStart"/>
      <w:r w:rsidRPr="00CE199E">
        <w:rPr>
          <w:sz w:val="26"/>
          <w:szCs w:val="26"/>
          <w:lang w:val="uk-UA"/>
        </w:rPr>
        <w:t>help</w:t>
      </w:r>
      <w:proofErr w:type="spellEnd"/>
      <w:r w:rsidRPr="00CE199E">
        <w:rPr>
          <w:sz w:val="26"/>
          <w:szCs w:val="26"/>
          <w:lang w:val="uk-UA"/>
        </w:rPr>
        <w:t xml:space="preserve"> каталогу встановлення програми.</w:t>
      </w:r>
    </w:p>
    <w:p w14:paraId="32FDAE52" w14:textId="2DE0B2F3" w:rsidR="00E9360D" w:rsidRPr="00CE199E" w:rsidRDefault="00E9360D" w:rsidP="008553E9">
      <w:pPr>
        <w:pStyle w:val="ab"/>
        <w:spacing w:before="120" w:beforeAutospacing="0" w:after="120" w:afterAutospacing="0"/>
        <w:ind w:firstLine="567"/>
        <w:rPr>
          <w:sz w:val="26"/>
          <w:szCs w:val="26"/>
          <w:lang w:val="uk-UA"/>
        </w:rPr>
      </w:pPr>
      <w:r w:rsidRPr="00CE199E">
        <w:rPr>
          <w:sz w:val="26"/>
          <w:szCs w:val="26"/>
          <w:lang w:val="uk-UA"/>
        </w:rPr>
        <w:t>Для імпорту даних у довідник</w:t>
      </w:r>
      <w:r w:rsidR="003237C1" w:rsidRPr="00CE199E">
        <w:rPr>
          <w:sz w:val="26"/>
          <w:szCs w:val="26"/>
          <w:lang w:val="uk-UA"/>
        </w:rPr>
        <w:t xml:space="preserve"> викона</w:t>
      </w:r>
      <w:r w:rsidR="000F5FEF" w:rsidRPr="00CE199E">
        <w:rPr>
          <w:sz w:val="26"/>
          <w:szCs w:val="26"/>
          <w:lang w:val="uk-UA"/>
        </w:rPr>
        <w:t>йте</w:t>
      </w:r>
      <w:r w:rsidR="003237C1" w:rsidRPr="00CE199E">
        <w:rPr>
          <w:sz w:val="26"/>
          <w:szCs w:val="26"/>
          <w:lang w:val="uk-UA"/>
        </w:rPr>
        <w:t xml:space="preserve"> дії</w:t>
      </w:r>
      <w:r w:rsidRPr="00CE199E">
        <w:rPr>
          <w:sz w:val="26"/>
          <w:szCs w:val="26"/>
          <w:lang w:val="uk-UA"/>
        </w:rPr>
        <w:t>:</w:t>
      </w:r>
    </w:p>
    <w:p w14:paraId="0150B444" w14:textId="441CB12B" w:rsidR="00E9360D" w:rsidRPr="00CE199E" w:rsidRDefault="00E9360D" w:rsidP="000F0605">
      <w:pPr>
        <w:pStyle w:val="ab"/>
        <w:numPr>
          <w:ilvl w:val="0"/>
          <w:numId w:val="13"/>
        </w:numPr>
        <w:spacing w:before="120" w:beforeAutospacing="0" w:after="120" w:afterAutospacing="0"/>
        <w:ind w:left="924" w:hanging="357"/>
        <w:rPr>
          <w:sz w:val="26"/>
          <w:szCs w:val="26"/>
          <w:lang w:val="uk-UA"/>
        </w:rPr>
      </w:pPr>
      <w:r w:rsidRPr="00CE199E">
        <w:rPr>
          <w:sz w:val="26"/>
          <w:szCs w:val="26"/>
          <w:lang w:val="uk-UA"/>
        </w:rPr>
        <w:t>Натисніть кнопку «Імпорт»</w:t>
      </w:r>
      <w:r w:rsidR="00DF4203" w:rsidRPr="00CE199E">
        <w:rPr>
          <w:sz w:val="26"/>
          <w:szCs w:val="26"/>
          <w:lang w:val="uk-UA"/>
        </w:rPr>
        <w:t xml:space="preserve"> (</w:t>
      </w:r>
      <w:r w:rsidR="001E006E" w:rsidRPr="00CE199E">
        <w:rPr>
          <w:sz w:val="26"/>
          <w:szCs w:val="26"/>
          <w:lang w:val="uk-UA"/>
        </w:rPr>
        <w:fldChar w:fldCharType="begin"/>
      </w:r>
      <w:r w:rsidR="001E006E" w:rsidRPr="00CE199E">
        <w:rPr>
          <w:sz w:val="26"/>
          <w:szCs w:val="26"/>
          <w:lang w:val="uk-UA"/>
        </w:rPr>
        <w:instrText xml:space="preserve"> REF _Ref104893885 \h </w:instrText>
      </w:r>
      <w:r w:rsidR="001E006E" w:rsidRPr="00CE199E">
        <w:rPr>
          <w:sz w:val="26"/>
          <w:szCs w:val="26"/>
          <w:lang w:val="uk-UA"/>
        </w:rPr>
      </w:r>
      <w:r w:rsidR="001E006E" w:rsidRPr="00CE199E">
        <w:rPr>
          <w:sz w:val="26"/>
          <w:szCs w:val="26"/>
          <w:lang w:val="uk-UA"/>
        </w:rPr>
        <w:fldChar w:fldCharType="separate"/>
      </w:r>
      <w:r w:rsidR="009414FA" w:rsidRPr="00CE199E">
        <w:rPr>
          <w:b/>
          <w:bCs/>
          <w:lang w:val="uk-UA"/>
        </w:rPr>
        <w:t xml:space="preserve">Рисунок </w:t>
      </w:r>
      <w:r w:rsidR="009414FA">
        <w:rPr>
          <w:b/>
          <w:bCs/>
          <w:noProof/>
          <w:lang w:val="uk-UA"/>
        </w:rPr>
        <w:t>46</w:t>
      </w:r>
      <w:r w:rsidR="001E006E" w:rsidRPr="00CE199E">
        <w:rPr>
          <w:sz w:val="26"/>
          <w:szCs w:val="26"/>
          <w:lang w:val="uk-UA"/>
        </w:rPr>
        <w:fldChar w:fldCharType="end"/>
      </w:r>
      <w:r w:rsidR="00DF4203" w:rsidRPr="00CE199E">
        <w:rPr>
          <w:sz w:val="26"/>
          <w:szCs w:val="26"/>
          <w:lang w:val="uk-UA"/>
        </w:rPr>
        <w:t>)</w:t>
      </w:r>
      <w:r w:rsidRPr="00CE199E">
        <w:rPr>
          <w:sz w:val="26"/>
          <w:szCs w:val="26"/>
          <w:lang w:val="uk-UA"/>
        </w:rPr>
        <w:t>.</w:t>
      </w:r>
    </w:p>
    <w:p w14:paraId="428E762B" w14:textId="4E5041CC" w:rsidR="004E077A" w:rsidRPr="00CE199E" w:rsidRDefault="00327609" w:rsidP="00F23E62">
      <w:pPr>
        <w:pStyle w:val="ab"/>
        <w:keepNext/>
        <w:spacing w:before="120" w:beforeAutospacing="0" w:after="120" w:afterAutospacing="0" w:line="240" w:lineRule="auto"/>
        <w:ind w:firstLine="0"/>
        <w:jc w:val="center"/>
        <w:rPr>
          <w:lang w:val="uk-UA"/>
        </w:rPr>
      </w:pPr>
      <w:r w:rsidRPr="00CE199E">
        <w:rPr>
          <w:noProof/>
          <w:lang w:val="uk-UA"/>
        </w:rPr>
        <w:drawing>
          <wp:inline distT="0" distB="0" distL="0" distR="0" wp14:anchorId="335821EB" wp14:editId="511EEAA6">
            <wp:extent cx="6120765" cy="2052955"/>
            <wp:effectExtent l="19050" t="19050" r="13335" b="23495"/>
            <wp:docPr id="137" name="Рисунок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6120765" cy="2052955"/>
                    </a:xfrm>
                    <a:prstGeom prst="rect">
                      <a:avLst/>
                    </a:prstGeom>
                    <a:noFill/>
                    <a:ln>
                      <a:solidFill>
                        <a:schemeClr val="accent1"/>
                      </a:solidFill>
                    </a:ln>
                  </pic:spPr>
                </pic:pic>
              </a:graphicData>
            </a:graphic>
          </wp:inline>
        </w:drawing>
      </w:r>
    </w:p>
    <w:p w14:paraId="451C9BA6" w14:textId="64A3A657" w:rsidR="00DF4203" w:rsidRPr="00CE199E" w:rsidRDefault="004E077A" w:rsidP="004E077A">
      <w:pPr>
        <w:pStyle w:val="a7"/>
        <w:rPr>
          <w:b/>
          <w:bCs/>
          <w:sz w:val="24"/>
          <w:szCs w:val="24"/>
          <w:lang w:val="uk-UA"/>
        </w:rPr>
      </w:pPr>
      <w:bookmarkStart w:id="312" w:name="_Ref104893885"/>
      <w:bookmarkStart w:id="313" w:name="_Ref102494828"/>
      <w:bookmarkStart w:id="314" w:name="_Ref104378959"/>
      <w:bookmarkStart w:id="315" w:name="_Toc104391423"/>
      <w:bookmarkStart w:id="316" w:name="_Toc192240238"/>
      <w:r w:rsidRPr="00CE199E">
        <w:rPr>
          <w:b/>
          <w:bCs/>
          <w:sz w:val="24"/>
          <w:szCs w:val="24"/>
          <w:lang w:val="uk-UA"/>
        </w:rPr>
        <w:t xml:space="preserve">Рисунок </w:t>
      </w:r>
      <w:r w:rsidRPr="00CE199E">
        <w:rPr>
          <w:b/>
          <w:bCs/>
          <w:sz w:val="24"/>
          <w:szCs w:val="24"/>
          <w:lang w:val="uk-UA"/>
        </w:rPr>
        <w:fldChar w:fldCharType="begin"/>
      </w:r>
      <w:r w:rsidRPr="00CE199E">
        <w:rPr>
          <w:b/>
          <w:bCs/>
          <w:sz w:val="24"/>
          <w:szCs w:val="24"/>
          <w:lang w:val="uk-UA"/>
        </w:rPr>
        <w:instrText xml:space="preserve"> SEQ Рисунок \* ARABIC </w:instrText>
      </w:r>
      <w:r w:rsidRPr="00CE199E">
        <w:rPr>
          <w:b/>
          <w:bCs/>
          <w:sz w:val="24"/>
          <w:szCs w:val="24"/>
          <w:lang w:val="uk-UA"/>
        </w:rPr>
        <w:fldChar w:fldCharType="separate"/>
      </w:r>
      <w:r w:rsidR="009414FA">
        <w:rPr>
          <w:b/>
          <w:bCs/>
          <w:noProof/>
          <w:sz w:val="24"/>
          <w:szCs w:val="24"/>
          <w:lang w:val="uk-UA"/>
        </w:rPr>
        <w:t>46</w:t>
      </w:r>
      <w:r w:rsidRPr="00CE199E">
        <w:rPr>
          <w:b/>
          <w:bCs/>
          <w:sz w:val="24"/>
          <w:szCs w:val="24"/>
          <w:lang w:val="uk-UA"/>
        </w:rPr>
        <w:fldChar w:fldCharType="end"/>
      </w:r>
      <w:bookmarkEnd w:id="312"/>
      <w:r w:rsidRPr="00CE199E">
        <w:rPr>
          <w:b/>
          <w:bCs/>
          <w:sz w:val="24"/>
          <w:szCs w:val="24"/>
          <w:lang w:val="uk-UA"/>
        </w:rPr>
        <w:t>. Кнопка «Імпорт»</w:t>
      </w:r>
      <w:bookmarkEnd w:id="313"/>
      <w:r w:rsidR="00DA6C30" w:rsidRPr="00CE199E">
        <w:rPr>
          <w:b/>
          <w:bCs/>
          <w:sz w:val="24"/>
          <w:szCs w:val="24"/>
          <w:lang w:val="uk-UA"/>
        </w:rPr>
        <w:t xml:space="preserve"> у вікні довідника «Номенклатура»</w:t>
      </w:r>
      <w:bookmarkEnd w:id="314"/>
      <w:bookmarkEnd w:id="315"/>
      <w:bookmarkEnd w:id="316"/>
    </w:p>
    <w:p w14:paraId="5B9010A3" w14:textId="03C46693" w:rsidR="00E9360D" w:rsidRPr="00CE199E" w:rsidRDefault="007204A5" w:rsidP="000F0605">
      <w:pPr>
        <w:pStyle w:val="ab"/>
        <w:numPr>
          <w:ilvl w:val="0"/>
          <w:numId w:val="13"/>
        </w:numPr>
        <w:spacing w:before="240" w:beforeAutospacing="0" w:after="120" w:afterAutospacing="0"/>
        <w:ind w:left="924" w:hanging="357"/>
        <w:rPr>
          <w:sz w:val="26"/>
          <w:szCs w:val="26"/>
          <w:lang w:val="uk-UA"/>
        </w:rPr>
      </w:pPr>
      <w:r w:rsidRPr="00CE199E">
        <w:rPr>
          <w:sz w:val="26"/>
          <w:szCs w:val="26"/>
          <w:lang w:val="uk-UA"/>
        </w:rPr>
        <w:t>У вікні «Оберіть файл для імпорту номенклатури</w:t>
      </w:r>
      <w:r w:rsidR="00A22735" w:rsidRPr="00CE199E">
        <w:rPr>
          <w:sz w:val="26"/>
          <w:szCs w:val="26"/>
          <w:lang w:val="uk-UA"/>
        </w:rPr>
        <w:t>»</w:t>
      </w:r>
      <w:r w:rsidRPr="00CE199E">
        <w:rPr>
          <w:sz w:val="26"/>
          <w:szCs w:val="26"/>
          <w:lang w:val="uk-UA"/>
        </w:rPr>
        <w:t xml:space="preserve"> (</w:t>
      </w:r>
      <w:r w:rsidR="005C0AC6" w:rsidRPr="00CE199E">
        <w:rPr>
          <w:sz w:val="26"/>
          <w:szCs w:val="26"/>
          <w:lang w:val="uk-UA"/>
        </w:rPr>
        <w:fldChar w:fldCharType="begin"/>
      </w:r>
      <w:r w:rsidR="005C0AC6" w:rsidRPr="00CE199E">
        <w:rPr>
          <w:sz w:val="26"/>
          <w:szCs w:val="26"/>
          <w:lang w:val="uk-UA"/>
        </w:rPr>
        <w:instrText xml:space="preserve"> REF _Ref104893895 \h </w:instrText>
      </w:r>
      <w:r w:rsidR="005C0AC6" w:rsidRPr="00CE199E">
        <w:rPr>
          <w:sz w:val="26"/>
          <w:szCs w:val="26"/>
          <w:lang w:val="uk-UA"/>
        </w:rPr>
      </w:r>
      <w:r w:rsidR="005C0AC6" w:rsidRPr="00CE199E">
        <w:rPr>
          <w:sz w:val="26"/>
          <w:szCs w:val="26"/>
          <w:lang w:val="uk-UA"/>
        </w:rPr>
        <w:fldChar w:fldCharType="separate"/>
      </w:r>
      <w:r w:rsidR="009414FA" w:rsidRPr="00CE199E">
        <w:rPr>
          <w:b/>
          <w:bCs/>
          <w:lang w:val="uk-UA"/>
        </w:rPr>
        <w:t xml:space="preserve">Рисунок </w:t>
      </w:r>
      <w:r w:rsidR="009414FA">
        <w:rPr>
          <w:b/>
          <w:bCs/>
          <w:noProof/>
          <w:lang w:val="uk-UA"/>
        </w:rPr>
        <w:t>47</w:t>
      </w:r>
      <w:r w:rsidR="005C0AC6" w:rsidRPr="00CE199E">
        <w:rPr>
          <w:sz w:val="26"/>
          <w:szCs w:val="26"/>
          <w:lang w:val="uk-UA"/>
        </w:rPr>
        <w:fldChar w:fldCharType="end"/>
      </w:r>
      <w:r w:rsidRPr="00CE199E">
        <w:rPr>
          <w:sz w:val="26"/>
          <w:szCs w:val="26"/>
          <w:lang w:val="uk-UA"/>
        </w:rPr>
        <w:t>) встановіть режим імпорту:</w:t>
      </w:r>
    </w:p>
    <w:p w14:paraId="4F1499DC" w14:textId="4505C8B0" w:rsidR="00CF5646" w:rsidRPr="00CE199E" w:rsidRDefault="0093764C" w:rsidP="001E006E">
      <w:pPr>
        <w:pStyle w:val="a5"/>
        <w:widowControl w:val="0"/>
        <w:numPr>
          <w:ilvl w:val="0"/>
          <w:numId w:val="7"/>
        </w:numPr>
        <w:shd w:val="clear" w:color="auto" w:fill="FFFFFF"/>
        <w:tabs>
          <w:tab w:val="left" w:pos="907"/>
          <w:tab w:val="left" w:pos="1276"/>
        </w:tabs>
        <w:autoSpaceDE w:val="0"/>
        <w:autoSpaceDN w:val="0"/>
        <w:adjustRightInd w:val="0"/>
        <w:spacing w:before="0" w:after="120" w:line="240" w:lineRule="auto"/>
        <w:ind w:left="0" w:firstLine="851"/>
        <w:contextualSpacing w:val="0"/>
        <w:rPr>
          <w:noProof/>
          <w:lang w:val="uk-UA"/>
        </w:rPr>
      </w:pPr>
      <w:r w:rsidRPr="00CE199E">
        <w:rPr>
          <w:noProof/>
          <w:lang w:val="uk-UA"/>
        </w:rPr>
        <w:t>«</w:t>
      </w:r>
      <w:r w:rsidR="00CF5646" w:rsidRPr="00CE199E">
        <w:rPr>
          <w:noProof/>
          <w:lang w:val="uk-UA"/>
        </w:rPr>
        <w:t>Замінити запис</w:t>
      </w:r>
      <w:r w:rsidRPr="00CE199E">
        <w:rPr>
          <w:noProof/>
          <w:lang w:val="uk-UA"/>
        </w:rPr>
        <w:t>и</w:t>
      </w:r>
      <w:r w:rsidR="00CF5646" w:rsidRPr="00CE199E">
        <w:rPr>
          <w:noProof/>
          <w:lang w:val="uk-UA"/>
        </w:rPr>
        <w:t xml:space="preserve"> у довіднику</w:t>
      </w:r>
      <w:r w:rsidRPr="00CE199E">
        <w:rPr>
          <w:noProof/>
          <w:lang w:val="uk-UA"/>
        </w:rPr>
        <w:t>»</w:t>
      </w:r>
      <w:r w:rsidR="00CF5646" w:rsidRPr="00CE199E">
        <w:rPr>
          <w:noProof/>
          <w:lang w:val="uk-UA"/>
        </w:rPr>
        <w:t xml:space="preserve"> – </w:t>
      </w:r>
      <w:r w:rsidRPr="00CE199E">
        <w:rPr>
          <w:noProof/>
          <w:lang w:val="uk-UA"/>
        </w:rPr>
        <w:t>існуючі дані видаляються з довідника, у довіднику будуть збережені лише імпортовані дані;</w:t>
      </w:r>
    </w:p>
    <w:p w14:paraId="46FED59F" w14:textId="104F79A9" w:rsidR="00CF5646" w:rsidRPr="00CE199E" w:rsidRDefault="0093764C" w:rsidP="001E006E">
      <w:pPr>
        <w:pStyle w:val="a5"/>
        <w:widowControl w:val="0"/>
        <w:numPr>
          <w:ilvl w:val="0"/>
          <w:numId w:val="7"/>
        </w:numPr>
        <w:shd w:val="clear" w:color="auto" w:fill="FFFFFF"/>
        <w:tabs>
          <w:tab w:val="left" w:pos="907"/>
          <w:tab w:val="left" w:pos="1276"/>
        </w:tabs>
        <w:autoSpaceDE w:val="0"/>
        <w:autoSpaceDN w:val="0"/>
        <w:adjustRightInd w:val="0"/>
        <w:spacing w:before="0" w:after="120" w:line="240" w:lineRule="auto"/>
        <w:ind w:left="0" w:firstLine="851"/>
        <w:contextualSpacing w:val="0"/>
        <w:rPr>
          <w:noProof/>
          <w:lang w:val="uk-UA"/>
        </w:rPr>
      </w:pPr>
      <w:r w:rsidRPr="00CE199E">
        <w:rPr>
          <w:noProof/>
          <w:lang w:val="uk-UA"/>
        </w:rPr>
        <w:t>«</w:t>
      </w:r>
      <w:r w:rsidR="00CF5646" w:rsidRPr="00CE199E">
        <w:rPr>
          <w:noProof/>
          <w:lang w:val="uk-UA"/>
        </w:rPr>
        <w:t>Доповнити записи у довіднику</w:t>
      </w:r>
      <w:r w:rsidRPr="00CE199E">
        <w:rPr>
          <w:noProof/>
          <w:lang w:val="uk-UA"/>
        </w:rPr>
        <w:t>»</w:t>
      </w:r>
      <w:r w:rsidR="00CF5646" w:rsidRPr="00CE199E">
        <w:rPr>
          <w:noProof/>
          <w:lang w:val="uk-UA"/>
        </w:rPr>
        <w:t xml:space="preserve"> – </w:t>
      </w:r>
      <w:r w:rsidR="00E539E4" w:rsidRPr="00CE199E">
        <w:rPr>
          <w:noProof/>
          <w:lang w:val="uk-UA"/>
        </w:rPr>
        <w:t>імпортовані записи будуть додані до існуючих даних</w:t>
      </w:r>
      <w:r w:rsidR="008D3011" w:rsidRPr="00CE199E">
        <w:rPr>
          <w:noProof/>
          <w:lang w:val="uk-UA"/>
        </w:rPr>
        <w:t xml:space="preserve"> (за замовчуванням).</w:t>
      </w:r>
    </w:p>
    <w:p w14:paraId="3CE894ED" w14:textId="77777777" w:rsidR="007204A5" w:rsidRPr="00CE199E" w:rsidRDefault="007204A5" w:rsidP="00F23E62">
      <w:pPr>
        <w:pStyle w:val="ab"/>
        <w:keepNext/>
        <w:spacing w:before="120" w:beforeAutospacing="0" w:after="120" w:afterAutospacing="0" w:line="240" w:lineRule="auto"/>
        <w:ind w:left="924" w:firstLine="0"/>
        <w:jc w:val="center"/>
        <w:rPr>
          <w:lang w:val="uk-UA"/>
        </w:rPr>
      </w:pPr>
      <w:r w:rsidRPr="00CE199E">
        <w:rPr>
          <w:noProof/>
          <w:lang w:val="uk-UA"/>
        </w:rPr>
        <w:lastRenderedPageBreak/>
        <w:drawing>
          <wp:inline distT="0" distB="0" distL="0" distR="0" wp14:anchorId="46A92D30" wp14:editId="7CE6AF8E">
            <wp:extent cx="2369440" cy="2664147"/>
            <wp:effectExtent l="0" t="0" r="0" b="3175"/>
            <wp:docPr id="270" name="Рисунок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2384882" cy="2681510"/>
                    </a:xfrm>
                    <a:prstGeom prst="rect">
                      <a:avLst/>
                    </a:prstGeom>
                  </pic:spPr>
                </pic:pic>
              </a:graphicData>
            </a:graphic>
          </wp:inline>
        </w:drawing>
      </w:r>
    </w:p>
    <w:p w14:paraId="14DB07C9" w14:textId="5021D4F3" w:rsidR="007204A5" w:rsidRPr="00CE199E" w:rsidRDefault="007204A5" w:rsidP="007204A5">
      <w:pPr>
        <w:pStyle w:val="a7"/>
        <w:rPr>
          <w:b/>
          <w:bCs/>
          <w:sz w:val="24"/>
          <w:szCs w:val="24"/>
          <w:lang w:val="uk-UA"/>
        </w:rPr>
      </w:pPr>
      <w:bookmarkStart w:id="317" w:name="_Ref104893895"/>
      <w:bookmarkStart w:id="318" w:name="_Ref102494995"/>
      <w:bookmarkStart w:id="319" w:name="_Toc104391424"/>
      <w:bookmarkStart w:id="320" w:name="_Toc192240239"/>
      <w:r w:rsidRPr="00CE199E">
        <w:rPr>
          <w:b/>
          <w:bCs/>
          <w:sz w:val="24"/>
          <w:szCs w:val="24"/>
          <w:lang w:val="uk-UA"/>
        </w:rPr>
        <w:t xml:space="preserve">Рисунок </w:t>
      </w:r>
      <w:r w:rsidRPr="00CE199E">
        <w:rPr>
          <w:b/>
          <w:bCs/>
          <w:sz w:val="24"/>
          <w:szCs w:val="24"/>
          <w:lang w:val="uk-UA"/>
        </w:rPr>
        <w:fldChar w:fldCharType="begin"/>
      </w:r>
      <w:r w:rsidRPr="00CE199E">
        <w:rPr>
          <w:b/>
          <w:bCs/>
          <w:sz w:val="24"/>
          <w:szCs w:val="24"/>
          <w:lang w:val="uk-UA"/>
        </w:rPr>
        <w:instrText xml:space="preserve"> SEQ Рисунок \* ARABIC </w:instrText>
      </w:r>
      <w:r w:rsidRPr="00CE199E">
        <w:rPr>
          <w:b/>
          <w:bCs/>
          <w:sz w:val="24"/>
          <w:szCs w:val="24"/>
          <w:lang w:val="uk-UA"/>
        </w:rPr>
        <w:fldChar w:fldCharType="separate"/>
      </w:r>
      <w:r w:rsidR="009414FA">
        <w:rPr>
          <w:b/>
          <w:bCs/>
          <w:noProof/>
          <w:sz w:val="24"/>
          <w:szCs w:val="24"/>
          <w:lang w:val="uk-UA"/>
        </w:rPr>
        <w:t>47</w:t>
      </w:r>
      <w:r w:rsidRPr="00CE199E">
        <w:rPr>
          <w:b/>
          <w:bCs/>
          <w:sz w:val="24"/>
          <w:szCs w:val="24"/>
          <w:lang w:val="uk-UA"/>
        </w:rPr>
        <w:fldChar w:fldCharType="end"/>
      </w:r>
      <w:bookmarkEnd w:id="317"/>
      <w:r w:rsidRPr="00CE199E">
        <w:rPr>
          <w:b/>
          <w:bCs/>
          <w:sz w:val="24"/>
          <w:szCs w:val="24"/>
          <w:lang w:val="uk-UA"/>
        </w:rPr>
        <w:t>. Вікно «Оберіть файл для імпорту номенклатури»</w:t>
      </w:r>
      <w:bookmarkEnd w:id="318"/>
      <w:bookmarkEnd w:id="319"/>
      <w:bookmarkEnd w:id="320"/>
    </w:p>
    <w:p w14:paraId="7DEE0A23" w14:textId="7CD8BB90" w:rsidR="00297BA0" w:rsidRPr="00CE199E" w:rsidRDefault="00297BA0" w:rsidP="000F0605">
      <w:pPr>
        <w:pStyle w:val="ab"/>
        <w:numPr>
          <w:ilvl w:val="0"/>
          <w:numId w:val="13"/>
        </w:numPr>
        <w:spacing w:before="240" w:beforeAutospacing="0" w:after="120" w:afterAutospacing="0"/>
        <w:ind w:left="924" w:hanging="357"/>
        <w:rPr>
          <w:sz w:val="26"/>
          <w:szCs w:val="26"/>
          <w:lang w:val="uk-UA"/>
        </w:rPr>
      </w:pPr>
      <w:r w:rsidRPr="00CE199E">
        <w:rPr>
          <w:sz w:val="26"/>
          <w:szCs w:val="26"/>
          <w:lang w:val="uk-UA"/>
        </w:rPr>
        <w:t>Натисніть кнопку «Оберіть файл для імпорту». У вікні, що відкриється</w:t>
      </w:r>
      <w:r w:rsidR="00A971AA" w:rsidRPr="00CE199E">
        <w:rPr>
          <w:sz w:val="26"/>
          <w:szCs w:val="26"/>
          <w:lang w:val="uk-UA"/>
        </w:rPr>
        <w:t xml:space="preserve"> (</w:t>
      </w:r>
      <w:r w:rsidR="005C0AC6" w:rsidRPr="00CE199E">
        <w:rPr>
          <w:sz w:val="26"/>
          <w:szCs w:val="26"/>
          <w:lang w:val="uk-UA"/>
        </w:rPr>
        <w:fldChar w:fldCharType="begin"/>
      </w:r>
      <w:r w:rsidR="005C0AC6" w:rsidRPr="00CE199E">
        <w:rPr>
          <w:sz w:val="26"/>
          <w:szCs w:val="26"/>
          <w:lang w:val="uk-UA"/>
        </w:rPr>
        <w:instrText xml:space="preserve"> REF _Ref104893908 \h </w:instrText>
      </w:r>
      <w:r w:rsidR="005C0AC6" w:rsidRPr="00CE199E">
        <w:rPr>
          <w:sz w:val="26"/>
          <w:szCs w:val="26"/>
          <w:lang w:val="uk-UA"/>
        </w:rPr>
      </w:r>
      <w:r w:rsidR="005C0AC6" w:rsidRPr="00CE199E">
        <w:rPr>
          <w:sz w:val="26"/>
          <w:szCs w:val="26"/>
          <w:lang w:val="uk-UA"/>
        </w:rPr>
        <w:fldChar w:fldCharType="separate"/>
      </w:r>
      <w:r w:rsidR="009414FA" w:rsidRPr="00CE199E">
        <w:rPr>
          <w:b/>
          <w:bCs/>
          <w:lang w:val="uk-UA"/>
        </w:rPr>
        <w:t xml:space="preserve">Рисунок </w:t>
      </w:r>
      <w:r w:rsidR="009414FA">
        <w:rPr>
          <w:b/>
          <w:bCs/>
          <w:noProof/>
          <w:lang w:val="uk-UA"/>
        </w:rPr>
        <w:t>48</w:t>
      </w:r>
      <w:r w:rsidR="005C0AC6" w:rsidRPr="00CE199E">
        <w:rPr>
          <w:sz w:val="26"/>
          <w:szCs w:val="26"/>
          <w:lang w:val="uk-UA"/>
        </w:rPr>
        <w:fldChar w:fldCharType="end"/>
      </w:r>
      <w:r w:rsidR="00A971AA" w:rsidRPr="00CE199E">
        <w:rPr>
          <w:sz w:val="26"/>
          <w:szCs w:val="26"/>
          <w:lang w:val="uk-UA"/>
        </w:rPr>
        <w:t>)</w:t>
      </w:r>
      <w:r w:rsidRPr="00CE199E">
        <w:rPr>
          <w:sz w:val="26"/>
          <w:szCs w:val="26"/>
          <w:lang w:val="uk-UA"/>
        </w:rPr>
        <w:t xml:space="preserve">, оберіть файл </w:t>
      </w:r>
      <w:r w:rsidR="00A74EAC" w:rsidRPr="00CE199E">
        <w:rPr>
          <w:sz w:val="26"/>
          <w:szCs w:val="26"/>
          <w:lang w:val="uk-UA"/>
        </w:rPr>
        <w:t>.</w:t>
      </w:r>
      <w:proofErr w:type="spellStart"/>
      <w:r w:rsidR="00A74EAC" w:rsidRPr="00CE199E">
        <w:rPr>
          <w:sz w:val="26"/>
          <w:szCs w:val="26"/>
          <w:lang w:val="uk-UA"/>
        </w:rPr>
        <w:t>csv</w:t>
      </w:r>
      <w:proofErr w:type="spellEnd"/>
      <w:r w:rsidR="00A74EAC" w:rsidRPr="00CE199E">
        <w:rPr>
          <w:sz w:val="26"/>
          <w:szCs w:val="26"/>
          <w:lang w:val="uk-UA"/>
        </w:rPr>
        <w:t xml:space="preserve">, що містить перелік </w:t>
      </w:r>
      <w:r w:rsidR="00F15AC0" w:rsidRPr="00CE199E">
        <w:rPr>
          <w:sz w:val="26"/>
          <w:szCs w:val="26"/>
          <w:lang w:val="uk-UA"/>
        </w:rPr>
        <w:t>номенклатурних</w:t>
      </w:r>
      <w:r w:rsidR="00A74EAC" w:rsidRPr="00CE199E">
        <w:rPr>
          <w:sz w:val="26"/>
          <w:szCs w:val="26"/>
          <w:lang w:val="uk-UA"/>
        </w:rPr>
        <w:t xml:space="preserve"> позицій, які потрібно</w:t>
      </w:r>
      <w:r w:rsidRPr="00CE199E">
        <w:rPr>
          <w:sz w:val="26"/>
          <w:szCs w:val="26"/>
          <w:lang w:val="uk-UA"/>
        </w:rPr>
        <w:t xml:space="preserve"> імпорту</w:t>
      </w:r>
      <w:r w:rsidR="00A74EAC" w:rsidRPr="00CE199E">
        <w:rPr>
          <w:sz w:val="26"/>
          <w:szCs w:val="26"/>
          <w:lang w:val="uk-UA"/>
        </w:rPr>
        <w:t>вати,</w:t>
      </w:r>
      <w:r w:rsidRPr="00CE199E">
        <w:rPr>
          <w:sz w:val="26"/>
          <w:szCs w:val="26"/>
          <w:lang w:val="uk-UA"/>
        </w:rPr>
        <w:t xml:space="preserve"> натисніть «Відкрити».</w:t>
      </w:r>
    </w:p>
    <w:p w14:paraId="7F36C5DD" w14:textId="77777777" w:rsidR="00A971AA" w:rsidRPr="00CE199E" w:rsidRDefault="00A971AA" w:rsidP="00F23E62">
      <w:pPr>
        <w:pStyle w:val="ab"/>
        <w:keepNext/>
        <w:spacing w:before="120" w:beforeAutospacing="0" w:after="120" w:afterAutospacing="0" w:line="240" w:lineRule="auto"/>
        <w:ind w:firstLine="0"/>
        <w:jc w:val="center"/>
        <w:rPr>
          <w:lang w:val="uk-UA"/>
        </w:rPr>
      </w:pPr>
      <w:r w:rsidRPr="00CE199E">
        <w:rPr>
          <w:noProof/>
          <w:lang w:val="uk-UA"/>
        </w:rPr>
        <w:drawing>
          <wp:inline distT="0" distB="0" distL="0" distR="0" wp14:anchorId="50091BC0" wp14:editId="75F553A5">
            <wp:extent cx="5693321" cy="3044825"/>
            <wp:effectExtent l="0" t="0" r="3175" b="3175"/>
            <wp:docPr id="500" name="Рисунок 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5696337" cy="3046438"/>
                    </a:xfrm>
                    <a:prstGeom prst="rect">
                      <a:avLst/>
                    </a:prstGeom>
                  </pic:spPr>
                </pic:pic>
              </a:graphicData>
            </a:graphic>
          </wp:inline>
        </w:drawing>
      </w:r>
    </w:p>
    <w:p w14:paraId="25AB2492" w14:textId="60BC312A" w:rsidR="00A971AA" w:rsidRPr="00CE199E" w:rsidRDefault="00A971AA" w:rsidP="00A971AA">
      <w:pPr>
        <w:pStyle w:val="a7"/>
        <w:rPr>
          <w:b/>
          <w:bCs/>
          <w:sz w:val="24"/>
          <w:szCs w:val="24"/>
          <w:lang w:val="uk-UA"/>
        </w:rPr>
      </w:pPr>
      <w:bookmarkStart w:id="321" w:name="_Ref104893908"/>
      <w:bookmarkStart w:id="322" w:name="_Ref104392996"/>
      <w:bookmarkStart w:id="323" w:name="_Toc192240240"/>
      <w:r w:rsidRPr="00CE199E">
        <w:rPr>
          <w:b/>
          <w:bCs/>
          <w:sz w:val="24"/>
          <w:szCs w:val="24"/>
          <w:lang w:val="uk-UA"/>
        </w:rPr>
        <w:t xml:space="preserve">Рисунок </w:t>
      </w:r>
      <w:r w:rsidRPr="00CE199E">
        <w:rPr>
          <w:b/>
          <w:bCs/>
          <w:sz w:val="24"/>
          <w:szCs w:val="24"/>
          <w:lang w:val="uk-UA"/>
        </w:rPr>
        <w:fldChar w:fldCharType="begin"/>
      </w:r>
      <w:r w:rsidRPr="00CE199E">
        <w:rPr>
          <w:b/>
          <w:bCs/>
          <w:sz w:val="24"/>
          <w:szCs w:val="24"/>
          <w:lang w:val="uk-UA"/>
        </w:rPr>
        <w:instrText xml:space="preserve"> SEQ Рисунок \* ARABIC </w:instrText>
      </w:r>
      <w:r w:rsidRPr="00CE199E">
        <w:rPr>
          <w:b/>
          <w:bCs/>
          <w:sz w:val="24"/>
          <w:szCs w:val="24"/>
          <w:lang w:val="uk-UA"/>
        </w:rPr>
        <w:fldChar w:fldCharType="separate"/>
      </w:r>
      <w:r w:rsidR="009414FA">
        <w:rPr>
          <w:b/>
          <w:bCs/>
          <w:noProof/>
          <w:sz w:val="24"/>
          <w:szCs w:val="24"/>
          <w:lang w:val="uk-UA"/>
        </w:rPr>
        <w:t>48</w:t>
      </w:r>
      <w:r w:rsidRPr="00CE199E">
        <w:rPr>
          <w:b/>
          <w:bCs/>
          <w:sz w:val="24"/>
          <w:szCs w:val="24"/>
          <w:lang w:val="uk-UA"/>
        </w:rPr>
        <w:fldChar w:fldCharType="end"/>
      </w:r>
      <w:bookmarkEnd w:id="321"/>
      <w:r w:rsidRPr="00CE199E">
        <w:rPr>
          <w:b/>
          <w:bCs/>
          <w:sz w:val="24"/>
          <w:szCs w:val="24"/>
          <w:lang w:val="uk-UA"/>
        </w:rPr>
        <w:t>.Вибір файлу для імпорту у вікні «Відкриття файлу»</w:t>
      </w:r>
      <w:bookmarkEnd w:id="322"/>
      <w:bookmarkEnd w:id="323"/>
    </w:p>
    <w:p w14:paraId="40DB1375" w14:textId="470F1C6A" w:rsidR="00E9360D" w:rsidRPr="00CE199E" w:rsidRDefault="00297BA0" w:rsidP="000F0605">
      <w:pPr>
        <w:pStyle w:val="ab"/>
        <w:numPr>
          <w:ilvl w:val="0"/>
          <w:numId w:val="13"/>
        </w:numPr>
        <w:spacing w:before="160" w:after="120"/>
        <w:rPr>
          <w:sz w:val="26"/>
          <w:szCs w:val="26"/>
          <w:lang w:val="uk-UA"/>
        </w:rPr>
      </w:pPr>
      <w:r w:rsidRPr="00CE199E">
        <w:rPr>
          <w:sz w:val="26"/>
          <w:szCs w:val="26"/>
          <w:lang w:val="uk-UA"/>
        </w:rPr>
        <w:t>Ім’я обраного файлу буде відображене у вікні «Оберіть файл для імпорту</w:t>
      </w:r>
      <w:r w:rsidR="005E3819" w:rsidRPr="00CE199E">
        <w:rPr>
          <w:sz w:val="26"/>
          <w:szCs w:val="26"/>
          <w:lang w:val="uk-UA"/>
        </w:rPr>
        <w:t xml:space="preserve"> номенклатури</w:t>
      </w:r>
      <w:r w:rsidRPr="00CE199E">
        <w:rPr>
          <w:sz w:val="26"/>
          <w:szCs w:val="26"/>
          <w:lang w:val="uk-UA"/>
        </w:rPr>
        <w:t>»</w:t>
      </w:r>
      <w:r w:rsidR="00A971AA" w:rsidRPr="00CE199E">
        <w:rPr>
          <w:sz w:val="26"/>
          <w:szCs w:val="26"/>
          <w:lang w:val="uk-UA"/>
        </w:rPr>
        <w:t xml:space="preserve"> (</w:t>
      </w:r>
      <w:r w:rsidR="005C0AC6" w:rsidRPr="00CE199E">
        <w:rPr>
          <w:sz w:val="26"/>
          <w:szCs w:val="26"/>
          <w:lang w:val="uk-UA"/>
        </w:rPr>
        <w:fldChar w:fldCharType="begin"/>
      </w:r>
      <w:r w:rsidR="005C0AC6" w:rsidRPr="00CE199E">
        <w:rPr>
          <w:sz w:val="26"/>
          <w:szCs w:val="26"/>
          <w:lang w:val="uk-UA"/>
        </w:rPr>
        <w:instrText xml:space="preserve"> REF _Ref104893921 \h </w:instrText>
      </w:r>
      <w:r w:rsidR="005C0AC6" w:rsidRPr="00CE199E">
        <w:rPr>
          <w:sz w:val="26"/>
          <w:szCs w:val="26"/>
          <w:lang w:val="uk-UA"/>
        </w:rPr>
      </w:r>
      <w:r w:rsidR="005C0AC6" w:rsidRPr="00CE199E">
        <w:rPr>
          <w:sz w:val="26"/>
          <w:szCs w:val="26"/>
          <w:lang w:val="uk-UA"/>
        </w:rPr>
        <w:fldChar w:fldCharType="separate"/>
      </w:r>
      <w:r w:rsidR="009414FA" w:rsidRPr="00CE199E">
        <w:rPr>
          <w:b/>
          <w:bCs/>
          <w:lang w:val="uk-UA"/>
        </w:rPr>
        <w:t xml:space="preserve">Рисунок </w:t>
      </w:r>
      <w:r w:rsidR="009414FA">
        <w:rPr>
          <w:b/>
          <w:bCs/>
          <w:noProof/>
          <w:lang w:val="uk-UA"/>
        </w:rPr>
        <w:t>49</w:t>
      </w:r>
      <w:r w:rsidR="005C0AC6" w:rsidRPr="00CE199E">
        <w:rPr>
          <w:sz w:val="26"/>
          <w:szCs w:val="26"/>
          <w:lang w:val="uk-UA"/>
        </w:rPr>
        <w:fldChar w:fldCharType="end"/>
      </w:r>
      <w:r w:rsidR="00A971AA" w:rsidRPr="00CE199E">
        <w:rPr>
          <w:sz w:val="26"/>
          <w:szCs w:val="26"/>
          <w:lang w:val="uk-UA"/>
        </w:rPr>
        <w:t>)</w:t>
      </w:r>
      <w:r w:rsidRPr="00CE199E">
        <w:rPr>
          <w:sz w:val="26"/>
          <w:szCs w:val="26"/>
          <w:lang w:val="uk-UA"/>
        </w:rPr>
        <w:t xml:space="preserve">. </w:t>
      </w:r>
      <w:r w:rsidR="00A41044" w:rsidRPr="00CE199E">
        <w:rPr>
          <w:sz w:val="26"/>
          <w:szCs w:val="26"/>
          <w:lang w:val="uk-UA"/>
        </w:rPr>
        <w:t>Щоб розпочати імпорт, натисніть «Продовжити».</w:t>
      </w:r>
    </w:p>
    <w:p w14:paraId="3E46B3CC" w14:textId="77777777" w:rsidR="00A971AA" w:rsidRPr="00CE199E" w:rsidRDefault="00A971AA" w:rsidP="00F23E62">
      <w:pPr>
        <w:pStyle w:val="ab"/>
        <w:keepNext/>
        <w:spacing w:before="120" w:beforeAutospacing="0" w:after="120" w:afterAutospacing="0" w:line="240" w:lineRule="auto"/>
        <w:ind w:left="924" w:firstLine="0"/>
        <w:jc w:val="center"/>
        <w:rPr>
          <w:lang w:val="uk-UA"/>
        </w:rPr>
      </w:pPr>
      <w:r w:rsidRPr="00CE199E">
        <w:rPr>
          <w:noProof/>
          <w:lang w:val="uk-UA"/>
        </w:rPr>
        <w:lastRenderedPageBreak/>
        <w:drawing>
          <wp:inline distT="0" distB="0" distL="0" distR="0" wp14:anchorId="37965BCE" wp14:editId="6F5A1DA8">
            <wp:extent cx="2683721" cy="3017520"/>
            <wp:effectExtent l="0" t="0" r="2540" b="0"/>
            <wp:docPr id="502" name="Рисунок 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2710259" cy="3047359"/>
                    </a:xfrm>
                    <a:prstGeom prst="rect">
                      <a:avLst/>
                    </a:prstGeom>
                  </pic:spPr>
                </pic:pic>
              </a:graphicData>
            </a:graphic>
          </wp:inline>
        </w:drawing>
      </w:r>
    </w:p>
    <w:p w14:paraId="0A116FF9" w14:textId="18DF049D" w:rsidR="00A971AA" w:rsidRPr="00CE199E" w:rsidRDefault="00A971AA" w:rsidP="00A971AA">
      <w:pPr>
        <w:pStyle w:val="a7"/>
        <w:rPr>
          <w:b/>
          <w:bCs/>
          <w:sz w:val="24"/>
          <w:szCs w:val="24"/>
          <w:lang w:val="uk-UA"/>
        </w:rPr>
      </w:pPr>
      <w:bookmarkStart w:id="324" w:name="_Ref104893921"/>
      <w:bookmarkStart w:id="325" w:name="_Ref104393109"/>
      <w:bookmarkStart w:id="326" w:name="_Toc192240241"/>
      <w:r w:rsidRPr="00CE199E">
        <w:rPr>
          <w:b/>
          <w:bCs/>
          <w:sz w:val="24"/>
          <w:szCs w:val="24"/>
          <w:lang w:val="uk-UA"/>
        </w:rPr>
        <w:t xml:space="preserve">Рисунок </w:t>
      </w:r>
      <w:r w:rsidRPr="00CE199E">
        <w:rPr>
          <w:b/>
          <w:bCs/>
          <w:sz w:val="24"/>
          <w:szCs w:val="24"/>
          <w:lang w:val="uk-UA"/>
        </w:rPr>
        <w:fldChar w:fldCharType="begin"/>
      </w:r>
      <w:r w:rsidRPr="00CE199E">
        <w:rPr>
          <w:b/>
          <w:bCs/>
          <w:sz w:val="24"/>
          <w:szCs w:val="24"/>
          <w:lang w:val="uk-UA"/>
        </w:rPr>
        <w:instrText xml:space="preserve"> SEQ Рисунок \* ARABIC </w:instrText>
      </w:r>
      <w:r w:rsidRPr="00CE199E">
        <w:rPr>
          <w:b/>
          <w:bCs/>
          <w:sz w:val="24"/>
          <w:szCs w:val="24"/>
          <w:lang w:val="uk-UA"/>
        </w:rPr>
        <w:fldChar w:fldCharType="separate"/>
      </w:r>
      <w:r w:rsidR="009414FA">
        <w:rPr>
          <w:b/>
          <w:bCs/>
          <w:noProof/>
          <w:sz w:val="24"/>
          <w:szCs w:val="24"/>
          <w:lang w:val="uk-UA"/>
        </w:rPr>
        <w:t>49</w:t>
      </w:r>
      <w:r w:rsidRPr="00CE199E">
        <w:rPr>
          <w:b/>
          <w:bCs/>
          <w:sz w:val="24"/>
          <w:szCs w:val="24"/>
          <w:lang w:val="uk-UA"/>
        </w:rPr>
        <w:fldChar w:fldCharType="end"/>
      </w:r>
      <w:bookmarkEnd w:id="324"/>
      <w:r w:rsidRPr="00CE199E">
        <w:rPr>
          <w:b/>
          <w:bCs/>
          <w:sz w:val="24"/>
          <w:szCs w:val="24"/>
          <w:lang w:val="uk-UA"/>
        </w:rPr>
        <w:t>. Назва обраного для імпорту файлу у вікні «Оберіть файл для імпорту номенклатури»</w:t>
      </w:r>
      <w:bookmarkEnd w:id="325"/>
      <w:bookmarkEnd w:id="326"/>
    </w:p>
    <w:p w14:paraId="5D207D3E" w14:textId="0214A4DA" w:rsidR="00DB0B14" w:rsidRPr="00CE199E" w:rsidRDefault="00DB0B14" w:rsidP="00FB78A8">
      <w:pPr>
        <w:pStyle w:val="ab"/>
        <w:numPr>
          <w:ilvl w:val="0"/>
          <w:numId w:val="13"/>
        </w:numPr>
        <w:spacing w:before="240" w:beforeAutospacing="0" w:after="120" w:afterAutospacing="0"/>
        <w:ind w:left="924" w:hanging="357"/>
        <w:rPr>
          <w:sz w:val="26"/>
          <w:szCs w:val="26"/>
          <w:lang w:val="uk-UA"/>
        </w:rPr>
      </w:pPr>
      <w:r w:rsidRPr="00CE199E">
        <w:rPr>
          <w:sz w:val="26"/>
          <w:szCs w:val="26"/>
          <w:lang w:val="uk-UA"/>
        </w:rPr>
        <w:t>Розпочнеться процес імпорту, що може тривати деякий час</w:t>
      </w:r>
      <w:r w:rsidR="001E1BD8" w:rsidRPr="00CE199E">
        <w:rPr>
          <w:sz w:val="26"/>
          <w:szCs w:val="26"/>
          <w:lang w:val="uk-UA"/>
        </w:rPr>
        <w:t>. Процес виконання імпорту відображається у спеціальному вікні</w:t>
      </w:r>
      <w:r w:rsidR="00CC108E" w:rsidRPr="00CE199E">
        <w:rPr>
          <w:sz w:val="26"/>
          <w:szCs w:val="26"/>
          <w:lang w:val="uk-UA"/>
        </w:rPr>
        <w:t>.</w:t>
      </w:r>
    </w:p>
    <w:p w14:paraId="6BCF9227" w14:textId="62870F75" w:rsidR="00E9360D" w:rsidRPr="00CE199E" w:rsidRDefault="006D1BAA" w:rsidP="000F0605">
      <w:pPr>
        <w:pStyle w:val="ab"/>
        <w:numPr>
          <w:ilvl w:val="0"/>
          <w:numId w:val="13"/>
        </w:numPr>
        <w:spacing w:before="120" w:beforeAutospacing="0" w:after="120" w:afterAutospacing="0" w:line="240" w:lineRule="auto"/>
        <w:ind w:left="924" w:hanging="357"/>
        <w:rPr>
          <w:sz w:val="26"/>
          <w:szCs w:val="26"/>
          <w:lang w:val="uk-UA"/>
        </w:rPr>
      </w:pPr>
      <w:r w:rsidRPr="00CE199E">
        <w:rPr>
          <w:sz w:val="26"/>
          <w:szCs w:val="26"/>
          <w:lang w:val="uk-UA"/>
        </w:rPr>
        <w:t xml:space="preserve">По завершенню імпорту, ПЗ ПРРО повідомить користувача </w:t>
      </w:r>
      <w:r w:rsidR="0001528E" w:rsidRPr="00CE199E">
        <w:rPr>
          <w:sz w:val="26"/>
          <w:szCs w:val="26"/>
          <w:lang w:val="uk-UA"/>
        </w:rPr>
        <w:t>про результат виконання імпорту</w:t>
      </w:r>
      <w:r w:rsidRPr="00CE199E">
        <w:rPr>
          <w:sz w:val="26"/>
          <w:szCs w:val="26"/>
          <w:lang w:val="uk-UA"/>
        </w:rPr>
        <w:t xml:space="preserve"> (</w:t>
      </w:r>
      <w:r w:rsidR="00F37233" w:rsidRPr="00CE199E">
        <w:rPr>
          <w:sz w:val="26"/>
          <w:szCs w:val="26"/>
          <w:lang w:val="uk-UA"/>
        </w:rPr>
        <w:fldChar w:fldCharType="begin"/>
      </w:r>
      <w:r w:rsidR="00F37233" w:rsidRPr="00CE199E">
        <w:rPr>
          <w:sz w:val="26"/>
          <w:szCs w:val="26"/>
          <w:lang w:val="uk-UA"/>
        </w:rPr>
        <w:instrText xml:space="preserve"> REF _Ref104893958 \h </w:instrText>
      </w:r>
      <w:r w:rsidR="00F37233" w:rsidRPr="00CE199E">
        <w:rPr>
          <w:sz w:val="26"/>
          <w:szCs w:val="26"/>
          <w:lang w:val="uk-UA"/>
        </w:rPr>
      </w:r>
      <w:r w:rsidR="00F37233" w:rsidRPr="00CE199E">
        <w:rPr>
          <w:sz w:val="26"/>
          <w:szCs w:val="26"/>
          <w:lang w:val="uk-UA"/>
        </w:rPr>
        <w:fldChar w:fldCharType="separate"/>
      </w:r>
      <w:r w:rsidR="009414FA" w:rsidRPr="00CE199E">
        <w:rPr>
          <w:b/>
          <w:bCs/>
          <w:lang w:val="uk-UA"/>
        </w:rPr>
        <w:t xml:space="preserve">Рисунок </w:t>
      </w:r>
      <w:r w:rsidR="009414FA">
        <w:rPr>
          <w:b/>
          <w:bCs/>
          <w:noProof/>
          <w:lang w:val="uk-UA"/>
        </w:rPr>
        <w:t>50</w:t>
      </w:r>
      <w:r w:rsidR="00F37233" w:rsidRPr="00CE199E">
        <w:rPr>
          <w:sz w:val="26"/>
          <w:szCs w:val="26"/>
          <w:lang w:val="uk-UA"/>
        </w:rPr>
        <w:fldChar w:fldCharType="end"/>
      </w:r>
      <w:r w:rsidRPr="00CE199E">
        <w:rPr>
          <w:sz w:val="26"/>
          <w:szCs w:val="26"/>
          <w:lang w:val="uk-UA"/>
        </w:rPr>
        <w:t>):</w:t>
      </w:r>
    </w:p>
    <w:p w14:paraId="4AD77728" w14:textId="14E86350" w:rsidR="00CD632C" w:rsidRPr="00CE199E" w:rsidRDefault="00327D93" w:rsidP="00F23E62">
      <w:pPr>
        <w:pStyle w:val="ab"/>
        <w:keepNext/>
        <w:spacing w:before="120" w:beforeAutospacing="0" w:after="120" w:afterAutospacing="0" w:line="240" w:lineRule="auto"/>
        <w:ind w:firstLine="567"/>
        <w:jc w:val="center"/>
        <w:rPr>
          <w:lang w:val="uk-UA"/>
        </w:rPr>
      </w:pPr>
      <w:r w:rsidRPr="00CE199E">
        <w:rPr>
          <w:noProof/>
          <w:lang w:val="uk-UA"/>
        </w:rPr>
        <w:drawing>
          <wp:inline distT="0" distB="0" distL="0" distR="0" wp14:anchorId="492961CF" wp14:editId="3DD43E9A">
            <wp:extent cx="3534192" cy="1806651"/>
            <wp:effectExtent l="19050" t="19050" r="28575" b="22225"/>
            <wp:docPr id="464" name="Рисунок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3555217" cy="1817399"/>
                    </a:xfrm>
                    <a:prstGeom prst="rect">
                      <a:avLst/>
                    </a:prstGeom>
                    <a:noFill/>
                    <a:ln>
                      <a:solidFill>
                        <a:schemeClr val="accent1"/>
                      </a:solidFill>
                    </a:ln>
                  </pic:spPr>
                </pic:pic>
              </a:graphicData>
            </a:graphic>
          </wp:inline>
        </w:drawing>
      </w:r>
    </w:p>
    <w:p w14:paraId="1526C274" w14:textId="7DA6D716" w:rsidR="00E9360D" w:rsidRPr="00CE199E" w:rsidRDefault="00CD632C" w:rsidP="00CD632C">
      <w:pPr>
        <w:pStyle w:val="a7"/>
        <w:rPr>
          <w:b/>
          <w:bCs/>
          <w:sz w:val="24"/>
          <w:szCs w:val="24"/>
          <w:lang w:val="uk-UA"/>
        </w:rPr>
      </w:pPr>
      <w:bookmarkStart w:id="327" w:name="_Ref104893958"/>
      <w:bookmarkStart w:id="328" w:name="_Ref102496042"/>
      <w:bookmarkStart w:id="329" w:name="_Toc104391427"/>
      <w:bookmarkStart w:id="330" w:name="_Toc192240242"/>
      <w:r w:rsidRPr="00CE199E">
        <w:rPr>
          <w:b/>
          <w:bCs/>
          <w:sz w:val="24"/>
          <w:szCs w:val="24"/>
          <w:lang w:val="uk-UA"/>
        </w:rPr>
        <w:t xml:space="preserve">Рисунок </w:t>
      </w:r>
      <w:r w:rsidRPr="00CE199E">
        <w:rPr>
          <w:b/>
          <w:bCs/>
          <w:sz w:val="24"/>
          <w:szCs w:val="24"/>
          <w:lang w:val="uk-UA"/>
        </w:rPr>
        <w:fldChar w:fldCharType="begin"/>
      </w:r>
      <w:r w:rsidRPr="00CE199E">
        <w:rPr>
          <w:b/>
          <w:bCs/>
          <w:sz w:val="24"/>
          <w:szCs w:val="24"/>
          <w:lang w:val="uk-UA"/>
        </w:rPr>
        <w:instrText xml:space="preserve"> SEQ Рисунок \* ARABIC </w:instrText>
      </w:r>
      <w:r w:rsidRPr="00CE199E">
        <w:rPr>
          <w:b/>
          <w:bCs/>
          <w:sz w:val="24"/>
          <w:szCs w:val="24"/>
          <w:lang w:val="uk-UA"/>
        </w:rPr>
        <w:fldChar w:fldCharType="separate"/>
      </w:r>
      <w:r w:rsidR="009414FA">
        <w:rPr>
          <w:b/>
          <w:bCs/>
          <w:noProof/>
          <w:sz w:val="24"/>
          <w:szCs w:val="24"/>
          <w:lang w:val="uk-UA"/>
        </w:rPr>
        <w:t>50</w:t>
      </w:r>
      <w:r w:rsidRPr="00CE199E">
        <w:rPr>
          <w:b/>
          <w:bCs/>
          <w:sz w:val="24"/>
          <w:szCs w:val="24"/>
          <w:lang w:val="uk-UA"/>
        </w:rPr>
        <w:fldChar w:fldCharType="end"/>
      </w:r>
      <w:bookmarkEnd w:id="327"/>
      <w:r w:rsidRPr="00CE199E">
        <w:rPr>
          <w:b/>
          <w:bCs/>
          <w:sz w:val="24"/>
          <w:szCs w:val="24"/>
          <w:lang w:val="uk-UA"/>
        </w:rPr>
        <w:t xml:space="preserve">. Повідомлення про </w:t>
      </w:r>
      <w:r w:rsidR="00327D93" w:rsidRPr="00CE199E">
        <w:rPr>
          <w:b/>
          <w:bCs/>
          <w:sz w:val="24"/>
          <w:szCs w:val="24"/>
          <w:lang w:val="uk-UA"/>
        </w:rPr>
        <w:t xml:space="preserve">успішне </w:t>
      </w:r>
      <w:r w:rsidRPr="00CE199E">
        <w:rPr>
          <w:b/>
          <w:bCs/>
          <w:sz w:val="24"/>
          <w:szCs w:val="24"/>
          <w:lang w:val="uk-UA"/>
        </w:rPr>
        <w:t>завершення імпорту</w:t>
      </w:r>
      <w:bookmarkEnd w:id="328"/>
      <w:bookmarkEnd w:id="329"/>
      <w:bookmarkEnd w:id="330"/>
    </w:p>
    <w:p w14:paraId="6BB45EC5" w14:textId="7CC26E96" w:rsidR="005C3C2B" w:rsidRPr="00CE199E" w:rsidRDefault="005C3C2B" w:rsidP="00FB78A8">
      <w:pPr>
        <w:pStyle w:val="4"/>
        <w:spacing w:before="360" w:after="120"/>
        <w:ind w:left="862" w:hanging="862"/>
        <w:rPr>
          <w:b/>
          <w:bCs/>
          <w:i w:val="0"/>
          <w:iCs w:val="0"/>
          <w:color w:val="000000"/>
        </w:rPr>
      </w:pPr>
      <w:bookmarkStart w:id="331" w:name="_Експорт_номенклатури"/>
      <w:bookmarkStart w:id="332" w:name="_Toc192251851"/>
      <w:bookmarkEnd w:id="331"/>
      <w:r w:rsidRPr="00CE199E">
        <w:rPr>
          <w:b/>
          <w:bCs/>
          <w:i w:val="0"/>
          <w:iCs w:val="0"/>
        </w:rPr>
        <w:t xml:space="preserve">Експорт </w:t>
      </w:r>
      <w:r w:rsidR="00111005" w:rsidRPr="00CE199E">
        <w:rPr>
          <w:b/>
          <w:bCs/>
          <w:i w:val="0"/>
          <w:iCs w:val="0"/>
        </w:rPr>
        <w:t>номенклатури</w:t>
      </w:r>
      <w:bookmarkEnd w:id="332"/>
    </w:p>
    <w:p w14:paraId="01A4A448" w14:textId="04FC7CEE" w:rsidR="005C3C2B" w:rsidRPr="00CE199E" w:rsidRDefault="00FB07B9" w:rsidP="00F37233">
      <w:pPr>
        <w:pStyle w:val="ab"/>
        <w:spacing w:before="120" w:beforeAutospacing="0" w:after="0" w:afterAutospacing="0"/>
        <w:ind w:firstLine="567"/>
        <w:rPr>
          <w:sz w:val="26"/>
          <w:szCs w:val="26"/>
          <w:lang w:val="uk-UA"/>
        </w:rPr>
      </w:pPr>
      <w:r w:rsidRPr="00CE199E">
        <w:rPr>
          <w:sz w:val="26"/>
          <w:szCs w:val="26"/>
          <w:lang w:val="uk-UA"/>
        </w:rPr>
        <w:t>Номенклатурні</w:t>
      </w:r>
      <w:r w:rsidR="00C24563" w:rsidRPr="00CE199E">
        <w:rPr>
          <w:sz w:val="26"/>
          <w:szCs w:val="26"/>
          <w:lang w:val="uk-UA"/>
        </w:rPr>
        <w:t xml:space="preserve"> позиції можна експортувати із довідника «Номенклатура» у файл </w:t>
      </w:r>
      <w:r w:rsidR="00134733" w:rsidRPr="00CE199E">
        <w:rPr>
          <w:sz w:val="26"/>
          <w:szCs w:val="26"/>
          <w:lang w:val="uk-UA"/>
        </w:rPr>
        <w:t>формату .</w:t>
      </w:r>
      <w:proofErr w:type="spellStart"/>
      <w:r w:rsidR="00134733" w:rsidRPr="00CE199E">
        <w:rPr>
          <w:sz w:val="26"/>
          <w:szCs w:val="26"/>
          <w:lang w:val="uk-UA"/>
        </w:rPr>
        <w:t>csv</w:t>
      </w:r>
      <w:proofErr w:type="spellEnd"/>
      <w:r w:rsidR="00C24563" w:rsidRPr="00CE199E">
        <w:rPr>
          <w:sz w:val="26"/>
          <w:szCs w:val="26"/>
          <w:lang w:val="uk-UA"/>
        </w:rPr>
        <w:t xml:space="preserve">. Сформовані при експорті файли містять перелік </w:t>
      </w:r>
      <w:r w:rsidR="00AC2912" w:rsidRPr="00CE199E">
        <w:rPr>
          <w:sz w:val="26"/>
          <w:szCs w:val="26"/>
          <w:lang w:val="uk-UA"/>
        </w:rPr>
        <w:t>номенклатурних</w:t>
      </w:r>
      <w:r w:rsidR="00C24563" w:rsidRPr="00CE199E">
        <w:rPr>
          <w:sz w:val="26"/>
          <w:szCs w:val="26"/>
          <w:lang w:val="uk-UA"/>
        </w:rPr>
        <w:t xml:space="preserve"> позицій та їх основні параметри</w:t>
      </w:r>
      <w:r w:rsidR="00134733" w:rsidRPr="00CE199E">
        <w:rPr>
          <w:sz w:val="26"/>
          <w:szCs w:val="26"/>
          <w:lang w:val="uk-UA"/>
        </w:rPr>
        <w:t>.</w:t>
      </w:r>
    </w:p>
    <w:p w14:paraId="26850F9F" w14:textId="77777777" w:rsidR="00B16BC9" w:rsidRPr="00CE199E" w:rsidRDefault="00EC5076" w:rsidP="00F37233">
      <w:pPr>
        <w:pStyle w:val="ab"/>
        <w:spacing w:before="0" w:beforeAutospacing="0" w:after="0" w:afterAutospacing="0"/>
        <w:ind w:firstLine="567"/>
        <w:rPr>
          <w:sz w:val="26"/>
          <w:szCs w:val="26"/>
          <w:lang w:val="uk-UA"/>
        </w:rPr>
      </w:pPr>
      <w:r w:rsidRPr="00CE199E">
        <w:rPr>
          <w:sz w:val="26"/>
          <w:szCs w:val="26"/>
          <w:lang w:val="uk-UA"/>
        </w:rPr>
        <w:t>Мож</w:t>
      </w:r>
      <w:r w:rsidR="00B16BC9" w:rsidRPr="00CE199E">
        <w:rPr>
          <w:sz w:val="26"/>
          <w:szCs w:val="26"/>
          <w:lang w:val="uk-UA"/>
        </w:rPr>
        <w:t>на</w:t>
      </w:r>
      <w:r w:rsidRPr="00CE199E">
        <w:rPr>
          <w:sz w:val="26"/>
          <w:szCs w:val="26"/>
          <w:lang w:val="uk-UA"/>
        </w:rPr>
        <w:t xml:space="preserve"> експортувати всі наявні у довіднику </w:t>
      </w:r>
      <w:r w:rsidR="00AC2912" w:rsidRPr="00CE199E">
        <w:rPr>
          <w:sz w:val="26"/>
          <w:szCs w:val="26"/>
          <w:lang w:val="uk-UA"/>
        </w:rPr>
        <w:t>номенклатури</w:t>
      </w:r>
      <w:r w:rsidRPr="00CE199E">
        <w:rPr>
          <w:sz w:val="26"/>
          <w:szCs w:val="26"/>
          <w:lang w:val="uk-UA"/>
        </w:rPr>
        <w:t xml:space="preserve">, </w:t>
      </w:r>
      <w:r w:rsidR="00AC2912" w:rsidRPr="00CE199E">
        <w:rPr>
          <w:sz w:val="26"/>
          <w:szCs w:val="26"/>
          <w:lang w:val="uk-UA"/>
        </w:rPr>
        <w:t>номенклатури</w:t>
      </w:r>
      <w:r w:rsidR="00D473D9" w:rsidRPr="00CE199E">
        <w:rPr>
          <w:sz w:val="26"/>
          <w:szCs w:val="26"/>
          <w:lang w:val="uk-UA"/>
        </w:rPr>
        <w:t>, що належать певній групі,</w:t>
      </w:r>
      <w:r w:rsidRPr="00CE199E">
        <w:rPr>
          <w:sz w:val="26"/>
          <w:szCs w:val="26"/>
          <w:lang w:val="uk-UA"/>
        </w:rPr>
        <w:t xml:space="preserve"> або певні </w:t>
      </w:r>
      <w:r w:rsidR="00AC2912" w:rsidRPr="00CE199E">
        <w:rPr>
          <w:sz w:val="26"/>
          <w:szCs w:val="26"/>
          <w:lang w:val="uk-UA"/>
        </w:rPr>
        <w:t>номенклатури</w:t>
      </w:r>
      <w:r w:rsidR="00335FBC" w:rsidRPr="00CE199E">
        <w:rPr>
          <w:sz w:val="26"/>
          <w:szCs w:val="26"/>
          <w:lang w:val="uk-UA"/>
        </w:rPr>
        <w:t xml:space="preserve">. </w:t>
      </w:r>
    </w:p>
    <w:p w14:paraId="2426054F" w14:textId="42B1EC8F" w:rsidR="00EC5076" w:rsidRPr="00CE199E" w:rsidRDefault="00335FBC" w:rsidP="006044A4">
      <w:pPr>
        <w:pStyle w:val="ab"/>
        <w:spacing w:before="0" w:beforeAutospacing="0" w:after="120" w:afterAutospacing="0"/>
        <w:ind w:firstLine="567"/>
        <w:rPr>
          <w:sz w:val="26"/>
          <w:szCs w:val="26"/>
          <w:lang w:val="uk-UA"/>
        </w:rPr>
      </w:pPr>
      <w:r w:rsidRPr="00CE199E">
        <w:rPr>
          <w:sz w:val="26"/>
          <w:szCs w:val="26"/>
          <w:lang w:val="uk-UA"/>
        </w:rPr>
        <w:t xml:space="preserve">Для експорту певних </w:t>
      </w:r>
      <w:r w:rsidR="00911EAC" w:rsidRPr="00CE199E">
        <w:rPr>
          <w:sz w:val="26"/>
          <w:szCs w:val="26"/>
          <w:lang w:val="uk-UA"/>
        </w:rPr>
        <w:t>позицій</w:t>
      </w:r>
      <w:r w:rsidRPr="00CE199E">
        <w:rPr>
          <w:sz w:val="26"/>
          <w:szCs w:val="26"/>
          <w:lang w:val="uk-UA"/>
        </w:rPr>
        <w:t xml:space="preserve"> необхідно попередньо відібрати ці </w:t>
      </w:r>
      <w:r w:rsidR="00AC2912" w:rsidRPr="00CE199E">
        <w:rPr>
          <w:sz w:val="26"/>
          <w:szCs w:val="26"/>
          <w:lang w:val="uk-UA"/>
        </w:rPr>
        <w:t>номенклатури</w:t>
      </w:r>
      <w:r w:rsidRPr="00CE199E">
        <w:rPr>
          <w:sz w:val="26"/>
          <w:szCs w:val="26"/>
          <w:lang w:val="uk-UA"/>
        </w:rPr>
        <w:t xml:space="preserve"> </w:t>
      </w:r>
      <w:r w:rsidR="00EC5076" w:rsidRPr="00CE199E">
        <w:rPr>
          <w:sz w:val="26"/>
          <w:szCs w:val="26"/>
          <w:lang w:val="uk-UA"/>
        </w:rPr>
        <w:t>за допомогою фільтрів таблиці довідника «Номенклатура» (див.</w:t>
      </w:r>
      <w:r w:rsidR="00CD4C91" w:rsidRPr="00CE199E">
        <w:rPr>
          <w:sz w:val="26"/>
          <w:szCs w:val="26"/>
          <w:lang w:val="uk-UA"/>
        </w:rPr>
        <w:t xml:space="preserve"> п.</w:t>
      </w:r>
      <w:r w:rsidR="00EC5076" w:rsidRPr="00CE199E">
        <w:rPr>
          <w:sz w:val="26"/>
          <w:szCs w:val="26"/>
          <w:lang w:val="uk-UA"/>
        </w:rPr>
        <w:t xml:space="preserve"> </w:t>
      </w:r>
      <w:hyperlink w:anchor="_Пошук_номенклатури" w:history="1">
        <w:r w:rsidR="00EC5076" w:rsidRPr="00CE199E">
          <w:rPr>
            <w:rStyle w:val="a3"/>
            <w:sz w:val="26"/>
            <w:szCs w:val="26"/>
            <w:lang w:val="uk-UA"/>
          </w:rPr>
          <w:t>3.</w:t>
        </w:r>
        <w:r w:rsidR="00086AD1" w:rsidRPr="00CE199E">
          <w:rPr>
            <w:rStyle w:val="a3"/>
            <w:sz w:val="26"/>
            <w:szCs w:val="26"/>
            <w:lang w:val="uk-UA"/>
          </w:rPr>
          <w:t>7</w:t>
        </w:r>
        <w:r w:rsidR="00EC5076" w:rsidRPr="00CE199E">
          <w:rPr>
            <w:rStyle w:val="a3"/>
            <w:sz w:val="26"/>
            <w:szCs w:val="26"/>
            <w:lang w:val="uk-UA"/>
          </w:rPr>
          <w:t>.1.2</w:t>
        </w:r>
      </w:hyperlink>
      <w:r w:rsidR="00CD4C91" w:rsidRPr="00CE199E">
        <w:rPr>
          <w:sz w:val="26"/>
          <w:szCs w:val="26"/>
          <w:lang w:val="uk-UA"/>
        </w:rPr>
        <w:t>. «Пошук, сортування та фільтри в довіднику номенклатури»)</w:t>
      </w:r>
      <w:r w:rsidR="00EC5076" w:rsidRPr="00CE199E">
        <w:rPr>
          <w:sz w:val="26"/>
          <w:szCs w:val="26"/>
          <w:lang w:val="uk-UA"/>
        </w:rPr>
        <w:t>.</w:t>
      </w:r>
    </w:p>
    <w:p w14:paraId="31183055" w14:textId="77777777" w:rsidR="00FB78A8" w:rsidRDefault="00FB78A8" w:rsidP="006044A4">
      <w:pPr>
        <w:pStyle w:val="ab"/>
        <w:spacing w:before="120" w:beforeAutospacing="0" w:after="120" w:afterAutospacing="0"/>
        <w:ind w:firstLine="567"/>
        <w:rPr>
          <w:sz w:val="26"/>
          <w:szCs w:val="26"/>
          <w:lang w:val="uk-UA"/>
        </w:rPr>
      </w:pPr>
    </w:p>
    <w:p w14:paraId="1D381BE8" w14:textId="7B0605C4" w:rsidR="00DD1ABB" w:rsidRPr="00CE199E" w:rsidRDefault="00DD1ABB" w:rsidP="006044A4">
      <w:pPr>
        <w:pStyle w:val="ab"/>
        <w:spacing w:before="120" w:beforeAutospacing="0" w:after="120" w:afterAutospacing="0"/>
        <w:ind w:firstLine="567"/>
        <w:rPr>
          <w:sz w:val="26"/>
          <w:szCs w:val="26"/>
          <w:lang w:val="uk-UA"/>
        </w:rPr>
      </w:pPr>
      <w:r w:rsidRPr="00CE199E">
        <w:rPr>
          <w:sz w:val="26"/>
          <w:szCs w:val="26"/>
          <w:lang w:val="uk-UA"/>
        </w:rPr>
        <w:t xml:space="preserve">Для </w:t>
      </w:r>
      <w:r w:rsidR="005D7C06" w:rsidRPr="00CE199E">
        <w:rPr>
          <w:sz w:val="26"/>
          <w:szCs w:val="26"/>
          <w:lang w:val="uk-UA"/>
        </w:rPr>
        <w:t>експорту</w:t>
      </w:r>
      <w:r w:rsidRPr="00CE199E">
        <w:rPr>
          <w:sz w:val="26"/>
          <w:szCs w:val="26"/>
          <w:lang w:val="uk-UA"/>
        </w:rPr>
        <w:t xml:space="preserve"> даних у </w:t>
      </w:r>
      <w:r w:rsidR="005D7C06" w:rsidRPr="00CE199E">
        <w:rPr>
          <w:sz w:val="26"/>
          <w:szCs w:val="26"/>
          <w:lang w:val="uk-UA"/>
        </w:rPr>
        <w:t>файл</w:t>
      </w:r>
      <w:r w:rsidR="008537D3" w:rsidRPr="00CE199E">
        <w:rPr>
          <w:sz w:val="26"/>
          <w:szCs w:val="26"/>
          <w:lang w:val="uk-UA"/>
        </w:rPr>
        <w:t xml:space="preserve"> виконайте наступні дії</w:t>
      </w:r>
      <w:r w:rsidRPr="00CE199E">
        <w:rPr>
          <w:sz w:val="26"/>
          <w:szCs w:val="26"/>
          <w:lang w:val="uk-UA"/>
        </w:rPr>
        <w:t>:</w:t>
      </w:r>
    </w:p>
    <w:p w14:paraId="0C93517A" w14:textId="68168ABC" w:rsidR="00DD1ABB" w:rsidRPr="00CE199E" w:rsidRDefault="00DD1ABB" w:rsidP="000F0605">
      <w:pPr>
        <w:pStyle w:val="ab"/>
        <w:numPr>
          <w:ilvl w:val="0"/>
          <w:numId w:val="14"/>
        </w:numPr>
        <w:spacing w:before="120" w:beforeAutospacing="0" w:after="120" w:afterAutospacing="0"/>
        <w:ind w:left="924" w:hanging="357"/>
        <w:rPr>
          <w:sz w:val="26"/>
          <w:szCs w:val="26"/>
          <w:lang w:val="uk-UA"/>
        </w:rPr>
      </w:pPr>
      <w:r w:rsidRPr="00CE199E">
        <w:rPr>
          <w:sz w:val="26"/>
          <w:szCs w:val="26"/>
          <w:lang w:val="uk-UA"/>
        </w:rPr>
        <w:t>Натисніть кнопку «</w:t>
      </w:r>
      <w:r w:rsidR="005D7C06" w:rsidRPr="00CE199E">
        <w:rPr>
          <w:sz w:val="26"/>
          <w:szCs w:val="26"/>
          <w:lang w:val="uk-UA"/>
        </w:rPr>
        <w:t>Експорт</w:t>
      </w:r>
      <w:r w:rsidRPr="00CE199E">
        <w:rPr>
          <w:sz w:val="26"/>
          <w:szCs w:val="26"/>
          <w:lang w:val="uk-UA"/>
        </w:rPr>
        <w:t>» (</w:t>
      </w:r>
      <w:r w:rsidR="006044A4" w:rsidRPr="00CE199E">
        <w:rPr>
          <w:lang w:val="uk-UA"/>
        </w:rPr>
        <w:fldChar w:fldCharType="begin"/>
      </w:r>
      <w:r w:rsidR="006044A4" w:rsidRPr="00CE199E">
        <w:rPr>
          <w:sz w:val="26"/>
          <w:szCs w:val="26"/>
          <w:lang w:val="uk-UA"/>
        </w:rPr>
        <w:instrText xml:space="preserve"> REF _Ref104893978 \h </w:instrText>
      </w:r>
      <w:r w:rsidR="006044A4" w:rsidRPr="00CE199E">
        <w:rPr>
          <w:lang w:val="uk-UA"/>
        </w:rPr>
      </w:r>
      <w:r w:rsidR="006044A4" w:rsidRPr="00CE199E">
        <w:rPr>
          <w:lang w:val="uk-UA"/>
        </w:rPr>
        <w:fldChar w:fldCharType="separate"/>
      </w:r>
      <w:r w:rsidR="009414FA" w:rsidRPr="00CE199E">
        <w:rPr>
          <w:b/>
          <w:bCs/>
          <w:lang w:val="uk-UA"/>
        </w:rPr>
        <w:t xml:space="preserve">Рисунок </w:t>
      </w:r>
      <w:r w:rsidR="009414FA">
        <w:rPr>
          <w:b/>
          <w:bCs/>
          <w:noProof/>
          <w:lang w:val="uk-UA"/>
        </w:rPr>
        <w:t>51</w:t>
      </w:r>
      <w:r w:rsidR="006044A4" w:rsidRPr="00CE199E">
        <w:rPr>
          <w:lang w:val="uk-UA"/>
        </w:rPr>
        <w:fldChar w:fldCharType="end"/>
      </w:r>
      <w:r w:rsidRPr="00CE199E">
        <w:rPr>
          <w:sz w:val="26"/>
          <w:szCs w:val="26"/>
          <w:lang w:val="uk-UA"/>
        </w:rPr>
        <w:t>).</w:t>
      </w:r>
    </w:p>
    <w:p w14:paraId="0AA95FA9" w14:textId="497B7CDA" w:rsidR="00DD1ABB" w:rsidRPr="00CE199E" w:rsidRDefault="00327609" w:rsidP="00A94E82">
      <w:pPr>
        <w:pStyle w:val="ab"/>
        <w:keepNext/>
        <w:spacing w:before="120" w:beforeAutospacing="0" w:after="120" w:afterAutospacing="0" w:line="240" w:lineRule="auto"/>
        <w:ind w:firstLine="0"/>
        <w:jc w:val="center"/>
        <w:rPr>
          <w:lang w:val="uk-UA"/>
        </w:rPr>
      </w:pPr>
      <w:r w:rsidRPr="00CE199E">
        <w:rPr>
          <w:noProof/>
          <w:lang w:val="uk-UA"/>
        </w:rPr>
        <w:drawing>
          <wp:inline distT="0" distB="0" distL="0" distR="0" wp14:anchorId="232F237A" wp14:editId="60770354">
            <wp:extent cx="6120765" cy="1978025"/>
            <wp:effectExtent l="19050" t="19050" r="13335" b="22225"/>
            <wp:docPr id="138" name="Рисунок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6120765" cy="1978025"/>
                    </a:xfrm>
                    <a:prstGeom prst="rect">
                      <a:avLst/>
                    </a:prstGeom>
                    <a:noFill/>
                    <a:ln>
                      <a:solidFill>
                        <a:schemeClr val="accent1"/>
                      </a:solidFill>
                    </a:ln>
                  </pic:spPr>
                </pic:pic>
              </a:graphicData>
            </a:graphic>
          </wp:inline>
        </w:drawing>
      </w:r>
    </w:p>
    <w:p w14:paraId="1EC77B90" w14:textId="30CAF702" w:rsidR="00DD1ABB" w:rsidRPr="00CE199E" w:rsidRDefault="00DD1ABB" w:rsidP="00DD1ABB">
      <w:pPr>
        <w:pStyle w:val="a7"/>
        <w:rPr>
          <w:b/>
          <w:bCs/>
          <w:sz w:val="24"/>
          <w:szCs w:val="24"/>
          <w:lang w:val="uk-UA"/>
        </w:rPr>
      </w:pPr>
      <w:bookmarkStart w:id="333" w:name="_Ref104893978"/>
      <w:bookmarkStart w:id="334" w:name="_Ref102496811"/>
      <w:bookmarkStart w:id="335" w:name="_Toc104391428"/>
      <w:bookmarkStart w:id="336" w:name="_Toc192240243"/>
      <w:r w:rsidRPr="00CE199E">
        <w:rPr>
          <w:b/>
          <w:bCs/>
          <w:sz w:val="24"/>
          <w:szCs w:val="24"/>
          <w:lang w:val="uk-UA"/>
        </w:rPr>
        <w:t xml:space="preserve">Рисунок </w:t>
      </w:r>
      <w:r w:rsidRPr="00CE199E">
        <w:rPr>
          <w:b/>
          <w:bCs/>
          <w:sz w:val="24"/>
          <w:szCs w:val="24"/>
          <w:lang w:val="uk-UA"/>
        </w:rPr>
        <w:fldChar w:fldCharType="begin"/>
      </w:r>
      <w:r w:rsidRPr="00CE199E">
        <w:rPr>
          <w:b/>
          <w:bCs/>
          <w:sz w:val="24"/>
          <w:szCs w:val="24"/>
          <w:lang w:val="uk-UA"/>
        </w:rPr>
        <w:instrText xml:space="preserve"> SEQ Рисунок \* ARABIC </w:instrText>
      </w:r>
      <w:r w:rsidRPr="00CE199E">
        <w:rPr>
          <w:b/>
          <w:bCs/>
          <w:sz w:val="24"/>
          <w:szCs w:val="24"/>
          <w:lang w:val="uk-UA"/>
        </w:rPr>
        <w:fldChar w:fldCharType="separate"/>
      </w:r>
      <w:r w:rsidR="009414FA">
        <w:rPr>
          <w:b/>
          <w:bCs/>
          <w:noProof/>
          <w:sz w:val="24"/>
          <w:szCs w:val="24"/>
          <w:lang w:val="uk-UA"/>
        </w:rPr>
        <w:t>51</w:t>
      </w:r>
      <w:r w:rsidRPr="00CE199E">
        <w:rPr>
          <w:b/>
          <w:bCs/>
          <w:sz w:val="24"/>
          <w:szCs w:val="24"/>
          <w:lang w:val="uk-UA"/>
        </w:rPr>
        <w:fldChar w:fldCharType="end"/>
      </w:r>
      <w:bookmarkEnd w:id="333"/>
      <w:r w:rsidRPr="00CE199E">
        <w:rPr>
          <w:b/>
          <w:bCs/>
          <w:sz w:val="24"/>
          <w:szCs w:val="24"/>
          <w:lang w:val="uk-UA"/>
        </w:rPr>
        <w:t>. Кнопка «</w:t>
      </w:r>
      <w:r w:rsidR="005D7C06" w:rsidRPr="00CE199E">
        <w:rPr>
          <w:b/>
          <w:bCs/>
          <w:sz w:val="24"/>
          <w:szCs w:val="24"/>
          <w:lang w:val="uk-UA"/>
        </w:rPr>
        <w:t>Експорт</w:t>
      </w:r>
      <w:r w:rsidRPr="00CE199E">
        <w:rPr>
          <w:b/>
          <w:bCs/>
          <w:sz w:val="24"/>
          <w:szCs w:val="24"/>
          <w:lang w:val="uk-UA"/>
        </w:rPr>
        <w:t>»</w:t>
      </w:r>
      <w:bookmarkEnd w:id="334"/>
      <w:bookmarkEnd w:id="335"/>
      <w:r w:rsidR="00B16BC9" w:rsidRPr="00CE199E">
        <w:rPr>
          <w:b/>
          <w:bCs/>
          <w:sz w:val="24"/>
          <w:szCs w:val="24"/>
          <w:lang w:val="uk-UA"/>
        </w:rPr>
        <w:t xml:space="preserve"> у вікні довідника «Номенклатура»</w:t>
      </w:r>
      <w:bookmarkEnd w:id="336"/>
    </w:p>
    <w:p w14:paraId="4F6ED645" w14:textId="06E93A9D" w:rsidR="00EC5076" w:rsidRPr="00CE199E" w:rsidRDefault="00DD1ABB" w:rsidP="000F0605">
      <w:pPr>
        <w:pStyle w:val="ab"/>
        <w:numPr>
          <w:ilvl w:val="0"/>
          <w:numId w:val="14"/>
        </w:numPr>
        <w:spacing w:before="240" w:beforeAutospacing="0" w:after="120" w:afterAutospacing="0"/>
        <w:ind w:left="924" w:hanging="357"/>
        <w:rPr>
          <w:sz w:val="26"/>
          <w:szCs w:val="26"/>
          <w:lang w:val="uk-UA"/>
        </w:rPr>
      </w:pPr>
      <w:r w:rsidRPr="00CE199E">
        <w:rPr>
          <w:sz w:val="26"/>
          <w:szCs w:val="26"/>
          <w:lang w:val="uk-UA"/>
        </w:rPr>
        <w:t>У вікні «</w:t>
      </w:r>
      <w:r w:rsidR="003440B3" w:rsidRPr="00CE199E">
        <w:rPr>
          <w:sz w:val="26"/>
          <w:szCs w:val="26"/>
          <w:lang w:val="uk-UA"/>
        </w:rPr>
        <w:t>Встановлення параметрів фільтру для експорту даних</w:t>
      </w:r>
      <w:r w:rsidRPr="00CE199E">
        <w:rPr>
          <w:sz w:val="26"/>
          <w:szCs w:val="26"/>
          <w:lang w:val="uk-UA"/>
        </w:rPr>
        <w:t>» (</w:t>
      </w:r>
      <w:r w:rsidR="0026104D" w:rsidRPr="00CE199E">
        <w:rPr>
          <w:sz w:val="26"/>
          <w:szCs w:val="26"/>
          <w:lang w:val="uk-UA"/>
        </w:rPr>
        <w:fldChar w:fldCharType="begin"/>
      </w:r>
      <w:r w:rsidR="0026104D" w:rsidRPr="00CE199E">
        <w:rPr>
          <w:sz w:val="26"/>
          <w:szCs w:val="26"/>
          <w:lang w:val="uk-UA"/>
        </w:rPr>
        <w:instrText xml:space="preserve"> REF _Ref104893989 \h </w:instrText>
      </w:r>
      <w:r w:rsidR="0026104D" w:rsidRPr="00CE199E">
        <w:rPr>
          <w:sz w:val="26"/>
          <w:szCs w:val="26"/>
          <w:lang w:val="uk-UA"/>
        </w:rPr>
      </w:r>
      <w:r w:rsidR="0026104D" w:rsidRPr="00CE199E">
        <w:rPr>
          <w:sz w:val="26"/>
          <w:szCs w:val="26"/>
          <w:lang w:val="uk-UA"/>
        </w:rPr>
        <w:fldChar w:fldCharType="separate"/>
      </w:r>
      <w:r w:rsidR="009414FA" w:rsidRPr="00CE199E">
        <w:rPr>
          <w:b/>
          <w:bCs/>
          <w:lang w:val="uk-UA"/>
        </w:rPr>
        <w:t xml:space="preserve">Рисунок </w:t>
      </w:r>
      <w:r w:rsidR="009414FA">
        <w:rPr>
          <w:b/>
          <w:bCs/>
          <w:noProof/>
          <w:lang w:val="uk-UA"/>
        </w:rPr>
        <w:t>52</w:t>
      </w:r>
      <w:r w:rsidR="0026104D" w:rsidRPr="00CE199E">
        <w:rPr>
          <w:sz w:val="26"/>
          <w:szCs w:val="26"/>
          <w:lang w:val="uk-UA"/>
        </w:rPr>
        <w:fldChar w:fldCharType="end"/>
      </w:r>
      <w:r w:rsidRPr="00CE199E">
        <w:rPr>
          <w:sz w:val="26"/>
          <w:szCs w:val="26"/>
          <w:lang w:val="uk-UA"/>
        </w:rPr>
        <w:t xml:space="preserve">) </w:t>
      </w:r>
      <w:r w:rsidR="00EC5076" w:rsidRPr="00CE199E">
        <w:rPr>
          <w:sz w:val="26"/>
          <w:szCs w:val="26"/>
          <w:lang w:val="uk-UA"/>
        </w:rPr>
        <w:t>із списку, що відкривається, оберіть назву групи товарів</w:t>
      </w:r>
      <w:r w:rsidR="00AC2912" w:rsidRPr="00CE199E">
        <w:rPr>
          <w:sz w:val="26"/>
          <w:szCs w:val="26"/>
          <w:lang w:val="uk-UA"/>
        </w:rPr>
        <w:t>/послуг</w:t>
      </w:r>
      <w:r w:rsidR="00EC5076" w:rsidRPr="00CE199E">
        <w:rPr>
          <w:sz w:val="26"/>
          <w:szCs w:val="26"/>
          <w:lang w:val="uk-UA"/>
        </w:rPr>
        <w:t>, які потрібно експортувати. Якщо необхідно експортувати всі групи, оберіть значення «Всі групи».</w:t>
      </w:r>
    </w:p>
    <w:p w14:paraId="65DBFA62" w14:textId="1330B771" w:rsidR="00DD1ABB" w:rsidRPr="00CE199E" w:rsidRDefault="00EC5076" w:rsidP="000F0605">
      <w:pPr>
        <w:pStyle w:val="ab"/>
        <w:numPr>
          <w:ilvl w:val="0"/>
          <w:numId w:val="14"/>
        </w:numPr>
        <w:spacing w:before="120" w:beforeAutospacing="0" w:after="120" w:afterAutospacing="0" w:line="240" w:lineRule="auto"/>
        <w:ind w:left="924" w:hanging="357"/>
        <w:rPr>
          <w:sz w:val="26"/>
          <w:szCs w:val="26"/>
          <w:lang w:val="uk-UA"/>
        </w:rPr>
      </w:pPr>
      <w:r w:rsidRPr="00CE199E">
        <w:rPr>
          <w:sz w:val="26"/>
          <w:szCs w:val="26"/>
          <w:lang w:val="uk-UA"/>
        </w:rPr>
        <w:t>Якщо для таблиці довідника були встановлені фільтри, але необхідно експортувати не лише товари</w:t>
      </w:r>
      <w:r w:rsidR="00AC2912" w:rsidRPr="00CE199E">
        <w:rPr>
          <w:sz w:val="26"/>
          <w:szCs w:val="26"/>
          <w:lang w:val="uk-UA"/>
        </w:rPr>
        <w:t>/послуги</w:t>
      </w:r>
      <w:r w:rsidRPr="00CE199E">
        <w:rPr>
          <w:sz w:val="26"/>
          <w:szCs w:val="26"/>
          <w:lang w:val="uk-UA"/>
        </w:rPr>
        <w:t>, що відповідають фільтрам, встановіть позначку «Не враховувати при експорті фільтри в таблиці»</w:t>
      </w:r>
    </w:p>
    <w:p w14:paraId="6A721C20" w14:textId="77777777" w:rsidR="00DD1ABB" w:rsidRPr="00CE199E" w:rsidRDefault="00DD1ABB" w:rsidP="00A94E82">
      <w:pPr>
        <w:pStyle w:val="ab"/>
        <w:keepNext/>
        <w:spacing w:before="120" w:beforeAutospacing="0" w:after="120" w:afterAutospacing="0" w:line="240" w:lineRule="auto"/>
        <w:ind w:left="924" w:firstLine="0"/>
        <w:jc w:val="center"/>
        <w:rPr>
          <w:lang w:val="uk-UA"/>
        </w:rPr>
      </w:pPr>
      <w:r w:rsidRPr="00CE199E">
        <w:rPr>
          <w:noProof/>
          <w:lang w:val="uk-UA"/>
        </w:rPr>
        <w:drawing>
          <wp:inline distT="0" distB="0" distL="0" distR="0" wp14:anchorId="4A291BC6" wp14:editId="1C58EF19">
            <wp:extent cx="3004412" cy="2672064"/>
            <wp:effectExtent l="0" t="0" r="5715" b="0"/>
            <wp:docPr id="275" name="Рисунок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3018764" cy="2684828"/>
                    </a:xfrm>
                    <a:prstGeom prst="rect">
                      <a:avLst/>
                    </a:prstGeom>
                  </pic:spPr>
                </pic:pic>
              </a:graphicData>
            </a:graphic>
          </wp:inline>
        </w:drawing>
      </w:r>
    </w:p>
    <w:p w14:paraId="36ADF1FC" w14:textId="0A5041AD" w:rsidR="00DD1ABB" w:rsidRPr="00CE199E" w:rsidRDefault="00DD1ABB" w:rsidP="00DD1ABB">
      <w:pPr>
        <w:pStyle w:val="a7"/>
        <w:ind w:left="927"/>
        <w:rPr>
          <w:b/>
          <w:bCs/>
          <w:sz w:val="24"/>
          <w:szCs w:val="24"/>
          <w:lang w:val="uk-UA"/>
        </w:rPr>
      </w:pPr>
      <w:bookmarkStart w:id="337" w:name="_Ref104893989"/>
      <w:bookmarkStart w:id="338" w:name="_Ref102496887"/>
      <w:bookmarkStart w:id="339" w:name="_Toc104391429"/>
      <w:bookmarkStart w:id="340" w:name="_Toc192240244"/>
      <w:r w:rsidRPr="00CE199E">
        <w:rPr>
          <w:b/>
          <w:bCs/>
          <w:sz w:val="24"/>
          <w:szCs w:val="24"/>
          <w:lang w:val="uk-UA"/>
        </w:rPr>
        <w:t xml:space="preserve">Рисунок </w:t>
      </w:r>
      <w:r w:rsidRPr="00CE199E">
        <w:rPr>
          <w:b/>
          <w:bCs/>
          <w:sz w:val="24"/>
          <w:szCs w:val="24"/>
          <w:lang w:val="uk-UA"/>
        </w:rPr>
        <w:fldChar w:fldCharType="begin"/>
      </w:r>
      <w:r w:rsidRPr="00CE199E">
        <w:rPr>
          <w:b/>
          <w:bCs/>
          <w:sz w:val="24"/>
          <w:szCs w:val="24"/>
          <w:lang w:val="uk-UA"/>
        </w:rPr>
        <w:instrText xml:space="preserve"> SEQ Рисунок \* ARABIC </w:instrText>
      </w:r>
      <w:r w:rsidRPr="00CE199E">
        <w:rPr>
          <w:b/>
          <w:bCs/>
          <w:sz w:val="24"/>
          <w:szCs w:val="24"/>
          <w:lang w:val="uk-UA"/>
        </w:rPr>
        <w:fldChar w:fldCharType="separate"/>
      </w:r>
      <w:r w:rsidR="009414FA">
        <w:rPr>
          <w:b/>
          <w:bCs/>
          <w:noProof/>
          <w:sz w:val="24"/>
          <w:szCs w:val="24"/>
          <w:lang w:val="uk-UA"/>
        </w:rPr>
        <w:t>52</w:t>
      </w:r>
      <w:r w:rsidRPr="00CE199E">
        <w:rPr>
          <w:b/>
          <w:bCs/>
          <w:sz w:val="24"/>
          <w:szCs w:val="24"/>
          <w:lang w:val="uk-UA"/>
        </w:rPr>
        <w:fldChar w:fldCharType="end"/>
      </w:r>
      <w:bookmarkEnd w:id="337"/>
      <w:r w:rsidRPr="00CE199E">
        <w:rPr>
          <w:b/>
          <w:bCs/>
          <w:sz w:val="24"/>
          <w:szCs w:val="24"/>
          <w:lang w:val="uk-UA"/>
        </w:rPr>
        <w:t>. Вікно «Встановлення параметрів фільтру для експорту даних»</w:t>
      </w:r>
      <w:bookmarkEnd w:id="338"/>
      <w:bookmarkEnd w:id="339"/>
      <w:bookmarkEnd w:id="340"/>
    </w:p>
    <w:p w14:paraId="57C7D385" w14:textId="4C0C220F" w:rsidR="000702FA" w:rsidRPr="00CE199E" w:rsidRDefault="000702FA" w:rsidP="000F0605">
      <w:pPr>
        <w:pStyle w:val="ab"/>
        <w:numPr>
          <w:ilvl w:val="0"/>
          <w:numId w:val="14"/>
        </w:numPr>
        <w:spacing w:before="240" w:beforeAutospacing="0" w:after="120" w:afterAutospacing="0"/>
        <w:ind w:left="924" w:hanging="357"/>
        <w:rPr>
          <w:sz w:val="26"/>
          <w:szCs w:val="26"/>
          <w:lang w:val="uk-UA"/>
        </w:rPr>
      </w:pPr>
      <w:r w:rsidRPr="00CE199E">
        <w:rPr>
          <w:sz w:val="26"/>
          <w:szCs w:val="26"/>
          <w:lang w:val="uk-UA"/>
        </w:rPr>
        <w:t>Щоб розпочати експорт, натисніть «Продовжити».</w:t>
      </w:r>
    </w:p>
    <w:p w14:paraId="08836774" w14:textId="5DBDE26F" w:rsidR="00682BD9" w:rsidRPr="00CE199E" w:rsidRDefault="00682BD9" w:rsidP="000F0605">
      <w:pPr>
        <w:pStyle w:val="ab"/>
        <w:numPr>
          <w:ilvl w:val="0"/>
          <w:numId w:val="14"/>
        </w:numPr>
        <w:spacing w:before="160" w:after="120"/>
        <w:rPr>
          <w:sz w:val="26"/>
          <w:szCs w:val="26"/>
          <w:lang w:val="uk-UA"/>
        </w:rPr>
      </w:pPr>
      <w:r w:rsidRPr="00CE199E">
        <w:rPr>
          <w:sz w:val="26"/>
          <w:szCs w:val="26"/>
          <w:lang w:val="uk-UA"/>
        </w:rPr>
        <w:t>Відкриється вікно «Збереження файлу»</w:t>
      </w:r>
      <w:r w:rsidR="00FF07E8" w:rsidRPr="00CE199E">
        <w:rPr>
          <w:sz w:val="26"/>
          <w:szCs w:val="26"/>
          <w:lang w:val="uk-UA"/>
        </w:rPr>
        <w:t xml:space="preserve"> (</w:t>
      </w:r>
      <w:r w:rsidR="0026104D" w:rsidRPr="00CE199E">
        <w:rPr>
          <w:sz w:val="26"/>
          <w:szCs w:val="26"/>
          <w:lang w:val="uk-UA"/>
        </w:rPr>
        <w:fldChar w:fldCharType="begin"/>
      </w:r>
      <w:r w:rsidR="0026104D" w:rsidRPr="00CE199E">
        <w:rPr>
          <w:sz w:val="26"/>
          <w:szCs w:val="26"/>
          <w:lang w:val="uk-UA"/>
        </w:rPr>
        <w:instrText xml:space="preserve"> REF _Ref104894002 \h </w:instrText>
      </w:r>
      <w:r w:rsidR="0026104D" w:rsidRPr="00CE199E">
        <w:rPr>
          <w:sz w:val="26"/>
          <w:szCs w:val="26"/>
          <w:lang w:val="uk-UA"/>
        </w:rPr>
      </w:r>
      <w:r w:rsidR="0026104D" w:rsidRPr="00CE199E">
        <w:rPr>
          <w:sz w:val="26"/>
          <w:szCs w:val="26"/>
          <w:lang w:val="uk-UA"/>
        </w:rPr>
        <w:fldChar w:fldCharType="separate"/>
      </w:r>
      <w:r w:rsidR="009414FA" w:rsidRPr="00CE199E">
        <w:rPr>
          <w:b/>
          <w:bCs/>
          <w:lang w:val="uk-UA"/>
        </w:rPr>
        <w:t xml:space="preserve">Рисунок </w:t>
      </w:r>
      <w:r w:rsidR="009414FA">
        <w:rPr>
          <w:b/>
          <w:bCs/>
          <w:noProof/>
          <w:lang w:val="uk-UA"/>
        </w:rPr>
        <w:t>53</w:t>
      </w:r>
      <w:r w:rsidR="0026104D" w:rsidRPr="00CE199E">
        <w:rPr>
          <w:sz w:val="26"/>
          <w:szCs w:val="26"/>
          <w:lang w:val="uk-UA"/>
        </w:rPr>
        <w:fldChar w:fldCharType="end"/>
      </w:r>
      <w:r w:rsidR="00FF07E8" w:rsidRPr="00CE199E">
        <w:rPr>
          <w:sz w:val="26"/>
          <w:szCs w:val="26"/>
          <w:lang w:val="uk-UA"/>
        </w:rPr>
        <w:t>)</w:t>
      </w:r>
      <w:r w:rsidRPr="00CE199E">
        <w:rPr>
          <w:sz w:val="26"/>
          <w:szCs w:val="26"/>
          <w:lang w:val="uk-UA"/>
        </w:rPr>
        <w:t xml:space="preserve">, у якому </w:t>
      </w:r>
      <w:r w:rsidR="005A4E98" w:rsidRPr="00CE199E">
        <w:rPr>
          <w:sz w:val="26"/>
          <w:szCs w:val="26"/>
          <w:lang w:val="uk-UA"/>
        </w:rPr>
        <w:t>вкажіть</w:t>
      </w:r>
      <w:r w:rsidRPr="00CE199E">
        <w:rPr>
          <w:sz w:val="26"/>
          <w:szCs w:val="26"/>
          <w:lang w:val="uk-UA"/>
        </w:rPr>
        <w:t xml:space="preserve"> ім’я файлу для збереження імпортован</w:t>
      </w:r>
      <w:r w:rsidR="0061537B" w:rsidRPr="00CE199E">
        <w:rPr>
          <w:sz w:val="26"/>
          <w:szCs w:val="26"/>
          <w:lang w:val="uk-UA"/>
        </w:rPr>
        <w:t>ої</w:t>
      </w:r>
      <w:r w:rsidRPr="00CE199E">
        <w:rPr>
          <w:sz w:val="26"/>
          <w:szCs w:val="26"/>
          <w:lang w:val="uk-UA"/>
        </w:rPr>
        <w:t xml:space="preserve"> </w:t>
      </w:r>
      <w:r w:rsidR="00AC2912" w:rsidRPr="00CE199E">
        <w:rPr>
          <w:sz w:val="26"/>
          <w:szCs w:val="26"/>
          <w:lang w:val="uk-UA"/>
        </w:rPr>
        <w:t>номенклатур</w:t>
      </w:r>
      <w:r w:rsidR="0061537B" w:rsidRPr="00CE199E">
        <w:rPr>
          <w:sz w:val="26"/>
          <w:szCs w:val="26"/>
          <w:lang w:val="uk-UA"/>
        </w:rPr>
        <w:t>и</w:t>
      </w:r>
      <w:r w:rsidRPr="00CE199E">
        <w:rPr>
          <w:sz w:val="26"/>
          <w:szCs w:val="26"/>
          <w:lang w:val="uk-UA"/>
        </w:rPr>
        <w:t>. Натисніть «Зберегти».</w:t>
      </w:r>
    </w:p>
    <w:p w14:paraId="49553A48" w14:textId="77777777" w:rsidR="00FF07E8" w:rsidRPr="00CE199E" w:rsidRDefault="00FF07E8" w:rsidP="00A94E82">
      <w:pPr>
        <w:pStyle w:val="ab"/>
        <w:keepNext/>
        <w:spacing w:before="120" w:beforeAutospacing="0" w:after="120" w:afterAutospacing="0" w:line="240" w:lineRule="auto"/>
        <w:ind w:firstLine="0"/>
        <w:jc w:val="center"/>
        <w:rPr>
          <w:lang w:val="uk-UA"/>
        </w:rPr>
      </w:pPr>
      <w:r w:rsidRPr="00CE199E">
        <w:rPr>
          <w:noProof/>
          <w:lang w:val="uk-UA"/>
        </w:rPr>
        <w:lastRenderedPageBreak/>
        <w:drawing>
          <wp:inline distT="0" distB="0" distL="0" distR="0" wp14:anchorId="212543B3" wp14:editId="29002D27">
            <wp:extent cx="5709285" cy="3053363"/>
            <wp:effectExtent l="19050" t="19050" r="24765" b="13970"/>
            <wp:docPr id="506" name="Рисунок 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5721012" cy="3059635"/>
                    </a:xfrm>
                    <a:prstGeom prst="rect">
                      <a:avLst/>
                    </a:prstGeom>
                    <a:ln>
                      <a:solidFill>
                        <a:schemeClr val="accent1"/>
                      </a:solidFill>
                    </a:ln>
                  </pic:spPr>
                </pic:pic>
              </a:graphicData>
            </a:graphic>
          </wp:inline>
        </w:drawing>
      </w:r>
    </w:p>
    <w:p w14:paraId="2722E452" w14:textId="74B1D4EB" w:rsidR="008537D3" w:rsidRPr="00CE199E" w:rsidRDefault="00FF07E8" w:rsidP="00FF07E8">
      <w:pPr>
        <w:pStyle w:val="a7"/>
        <w:rPr>
          <w:b/>
          <w:bCs/>
          <w:sz w:val="24"/>
          <w:szCs w:val="24"/>
          <w:lang w:val="uk-UA"/>
        </w:rPr>
      </w:pPr>
      <w:bookmarkStart w:id="341" w:name="_Ref104894002"/>
      <w:bookmarkStart w:id="342" w:name="_Ref104394054"/>
      <w:bookmarkStart w:id="343" w:name="_Toc192240245"/>
      <w:r w:rsidRPr="00CE199E">
        <w:rPr>
          <w:b/>
          <w:bCs/>
          <w:sz w:val="24"/>
          <w:szCs w:val="24"/>
          <w:lang w:val="uk-UA"/>
        </w:rPr>
        <w:t xml:space="preserve">Рисунок </w:t>
      </w:r>
      <w:r w:rsidRPr="00CE199E">
        <w:rPr>
          <w:b/>
          <w:bCs/>
          <w:sz w:val="24"/>
          <w:szCs w:val="24"/>
          <w:lang w:val="uk-UA"/>
        </w:rPr>
        <w:fldChar w:fldCharType="begin"/>
      </w:r>
      <w:r w:rsidRPr="00CE199E">
        <w:rPr>
          <w:b/>
          <w:bCs/>
          <w:sz w:val="24"/>
          <w:szCs w:val="24"/>
          <w:lang w:val="uk-UA"/>
        </w:rPr>
        <w:instrText xml:space="preserve"> SEQ Рисунок \* ARABIC </w:instrText>
      </w:r>
      <w:r w:rsidRPr="00CE199E">
        <w:rPr>
          <w:b/>
          <w:bCs/>
          <w:sz w:val="24"/>
          <w:szCs w:val="24"/>
          <w:lang w:val="uk-UA"/>
        </w:rPr>
        <w:fldChar w:fldCharType="separate"/>
      </w:r>
      <w:r w:rsidR="009414FA">
        <w:rPr>
          <w:b/>
          <w:bCs/>
          <w:noProof/>
          <w:sz w:val="24"/>
          <w:szCs w:val="24"/>
          <w:lang w:val="uk-UA"/>
        </w:rPr>
        <w:t>53</w:t>
      </w:r>
      <w:r w:rsidRPr="00CE199E">
        <w:rPr>
          <w:b/>
          <w:bCs/>
          <w:sz w:val="24"/>
          <w:szCs w:val="24"/>
          <w:lang w:val="uk-UA"/>
        </w:rPr>
        <w:fldChar w:fldCharType="end"/>
      </w:r>
      <w:bookmarkEnd w:id="341"/>
      <w:r w:rsidRPr="00CE199E">
        <w:rPr>
          <w:b/>
          <w:bCs/>
          <w:sz w:val="24"/>
          <w:szCs w:val="24"/>
          <w:lang w:val="uk-UA"/>
        </w:rPr>
        <w:t>. Вікно «Збереження файлу»</w:t>
      </w:r>
      <w:bookmarkEnd w:id="342"/>
      <w:bookmarkEnd w:id="343"/>
    </w:p>
    <w:p w14:paraId="280A6B90" w14:textId="7095AF3D" w:rsidR="000702FA" w:rsidRPr="00CE199E" w:rsidRDefault="000702FA" w:rsidP="000F0605">
      <w:pPr>
        <w:pStyle w:val="ab"/>
        <w:numPr>
          <w:ilvl w:val="0"/>
          <w:numId w:val="14"/>
        </w:numPr>
        <w:spacing w:before="240" w:beforeAutospacing="0" w:after="120" w:afterAutospacing="0"/>
        <w:ind w:left="924" w:hanging="357"/>
        <w:rPr>
          <w:sz w:val="26"/>
          <w:szCs w:val="26"/>
          <w:lang w:val="uk-UA"/>
        </w:rPr>
      </w:pPr>
      <w:r w:rsidRPr="00CE199E">
        <w:rPr>
          <w:sz w:val="26"/>
          <w:szCs w:val="26"/>
          <w:lang w:val="uk-UA"/>
        </w:rPr>
        <w:t>Розпочнеться процес експорту, що може тривати деякий час</w:t>
      </w:r>
      <w:r w:rsidR="00682BD9" w:rsidRPr="00CE199E">
        <w:rPr>
          <w:sz w:val="26"/>
          <w:szCs w:val="26"/>
          <w:lang w:val="uk-UA"/>
        </w:rPr>
        <w:t>. ПЗ повідомить про результат виконання операції</w:t>
      </w:r>
      <w:r w:rsidRPr="00CE199E">
        <w:rPr>
          <w:sz w:val="26"/>
          <w:szCs w:val="26"/>
          <w:lang w:val="uk-UA"/>
        </w:rPr>
        <w:t xml:space="preserve"> (</w:t>
      </w:r>
      <w:r w:rsidR="009A7D76" w:rsidRPr="00CE199E">
        <w:rPr>
          <w:sz w:val="26"/>
          <w:szCs w:val="26"/>
          <w:lang w:val="uk-UA"/>
        </w:rPr>
        <w:fldChar w:fldCharType="begin"/>
      </w:r>
      <w:r w:rsidR="009A7D76" w:rsidRPr="00CE199E">
        <w:rPr>
          <w:sz w:val="26"/>
          <w:szCs w:val="26"/>
          <w:lang w:val="uk-UA"/>
        </w:rPr>
        <w:instrText xml:space="preserve"> REF _Ref104894016 \h </w:instrText>
      </w:r>
      <w:r w:rsidR="009A7D76" w:rsidRPr="00CE199E">
        <w:rPr>
          <w:sz w:val="26"/>
          <w:szCs w:val="26"/>
          <w:lang w:val="uk-UA"/>
        </w:rPr>
      </w:r>
      <w:r w:rsidR="009A7D76" w:rsidRPr="00CE199E">
        <w:rPr>
          <w:sz w:val="26"/>
          <w:szCs w:val="26"/>
          <w:lang w:val="uk-UA"/>
        </w:rPr>
        <w:fldChar w:fldCharType="separate"/>
      </w:r>
      <w:r w:rsidR="009414FA" w:rsidRPr="00CE199E">
        <w:rPr>
          <w:b/>
          <w:bCs/>
          <w:lang w:val="uk-UA"/>
        </w:rPr>
        <w:t xml:space="preserve">Рисунок </w:t>
      </w:r>
      <w:r w:rsidR="009414FA">
        <w:rPr>
          <w:b/>
          <w:bCs/>
          <w:noProof/>
          <w:lang w:val="uk-UA"/>
        </w:rPr>
        <w:t>54</w:t>
      </w:r>
      <w:r w:rsidR="009A7D76" w:rsidRPr="00CE199E">
        <w:rPr>
          <w:sz w:val="26"/>
          <w:szCs w:val="26"/>
          <w:lang w:val="uk-UA"/>
        </w:rPr>
        <w:fldChar w:fldCharType="end"/>
      </w:r>
      <w:r w:rsidRPr="00CE199E">
        <w:rPr>
          <w:sz w:val="26"/>
          <w:szCs w:val="26"/>
          <w:lang w:val="uk-UA"/>
        </w:rPr>
        <w:t>)</w:t>
      </w:r>
      <w:r w:rsidR="009446B2" w:rsidRPr="00CE199E">
        <w:rPr>
          <w:sz w:val="26"/>
          <w:szCs w:val="26"/>
          <w:lang w:val="uk-UA"/>
        </w:rPr>
        <w:t>.</w:t>
      </w:r>
    </w:p>
    <w:p w14:paraId="60237AA5" w14:textId="77777777" w:rsidR="00682BD9" w:rsidRPr="00CE199E" w:rsidRDefault="00682BD9" w:rsidP="00A94E82">
      <w:pPr>
        <w:pStyle w:val="ab"/>
        <w:keepNext/>
        <w:spacing w:before="120" w:beforeAutospacing="0" w:after="120" w:afterAutospacing="0" w:line="240" w:lineRule="auto"/>
        <w:ind w:firstLine="0"/>
        <w:jc w:val="center"/>
        <w:rPr>
          <w:lang w:val="uk-UA"/>
        </w:rPr>
      </w:pPr>
      <w:r w:rsidRPr="00CE199E">
        <w:rPr>
          <w:noProof/>
          <w:lang w:val="uk-UA"/>
        </w:rPr>
        <w:drawing>
          <wp:inline distT="0" distB="0" distL="0" distR="0" wp14:anchorId="219AE3DE" wp14:editId="7A8CAB45">
            <wp:extent cx="2591342" cy="2195779"/>
            <wp:effectExtent l="19050" t="19050" r="19050" b="14605"/>
            <wp:docPr id="278" name="Рисунок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2600021" cy="2203133"/>
                    </a:xfrm>
                    <a:prstGeom prst="rect">
                      <a:avLst/>
                    </a:prstGeom>
                    <a:noFill/>
                    <a:ln>
                      <a:solidFill>
                        <a:schemeClr val="accent1"/>
                      </a:solidFill>
                    </a:ln>
                  </pic:spPr>
                </pic:pic>
              </a:graphicData>
            </a:graphic>
          </wp:inline>
        </w:drawing>
      </w:r>
    </w:p>
    <w:p w14:paraId="692D4444" w14:textId="5666EDAA" w:rsidR="00E9360D" w:rsidRPr="00CE199E" w:rsidRDefault="00682BD9" w:rsidP="00682BD9">
      <w:pPr>
        <w:pStyle w:val="a7"/>
        <w:rPr>
          <w:b/>
          <w:bCs/>
          <w:sz w:val="24"/>
          <w:szCs w:val="24"/>
          <w:lang w:val="uk-UA"/>
        </w:rPr>
      </w:pPr>
      <w:bookmarkStart w:id="344" w:name="_Ref104894016"/>
      <w:bookmarkStart w:id="345" w:name="_Ref102497767"/>
      <w:bookmarkStart w:id="346" w:name="_Toc104391430"/>
      <w:bookmarkStart w:id="347" w:name="_Toc192240246"/>
      <w:r w:rsidRPr="00CE199E">
        <w:rPr>
          <w:b/>
          <w:bCs/>
          <w:sz w:val="24"/>
          <w:szCs w:val="24"/>
          <w:lang w:val="uk-UA"/>
        </w:rPr>
        <w:t xml:space="preserve">Рисунок </w:t>
      </w:r>
      <w:r w:rsidRPr="00CE199E">
        <w:rPr>
          <w:b/>
          <w:bCs/>
          <w:sz w:val="24"/>
          <w:szCs w:val="24"/>
          <w:lang w:val="uk-UA"/>
        </w:rPr>
        <w:fldChar w:fldCharType="begin"/>
      </w:r>
      <w:r w:rsidRPr="00CE199E">
        <w:rPr>
          <w:b/>
          <w:bCs/>
          <w:sz w:val="24"/>
          <w:szCs w:val="24"/>
          <w:lang w:val="uk-UA"/>
        </w:rPr>
        <w:instrText xml:space="preserve"> SEQ Рисунок \* ARABIC </w:instrText>
      </w:r>
      <w:r w:rsidRPr="00CE199E">
        <w:rPr>
          <w:b/>
          <w:bCs/>
          <w:sz w:val="24"/>
          <w:szCs w:val="24"/>
          <w:lang w:val="uk-UA"/>
        </w:rPr>
        <w:fldChar w:fldCharType="separate"/>
      </w:r>
      <w:r w:rsidR="009414FA">
        <w:rPr>
          <w:b/>
          <w:bCs/>
          <w:noProof/>
          <w:sz w:val="24"/>
          <w:szCs w:val="24"/>
          <w:lang w:val="uk-UA"/>
        </w:rPr>
        <w:t>54</w:t>
      </w:r>
      <w:r w:rsidRPr="00CE199E">
        <w:rPr>
          <w:b/>
          <w:bCs/>
          <w:sz w:val="24"/>
          <w:szCs w:val="24"/>
          <w:lang w:val="uk-UA"/>
        </w:rPr>
        <w:fldChar w:fldCharType="end"/>
      </w:r>
      <w:bookmarkEnd w:id="344"/>
      <w:r w:rsidRPr="00CE199E">
        <w:rPr>
          <w:b/>
          <w:bCs/>
          <w:sz w:val="24"/>
          <w:szCs w:val="24"/>
          <w:lang w:val="uk-UA"/>
        </w:rPr>
        <w:t>. Повідомлення про успішне виконання експорту</w:t>
      </w:r>
      <w:bookmarkEnd w:id="345"/>
      <w:bookmarkEnd w:id="346"/>
      <w:bookmarkEnd w:id="347"/>
    </w:p>
    <w:p w14:paraId="15930452" w14:textId="3DEFD396" w:rsidR="005B5DC1" w:rsidRPr="00CE199E" w:rsidRDefault="005B5DC1" w:rsidP="009A7D76">
      <w:pPr>
        <w:pStyle w:val="3"/>
        <w:spacing w:before="360" w:after="120"/>
        <w:ind w:left="1145"/>
        <w:rPr>
          <w:rFonts w:cs="Times New Roman"/>
          <w:i w:val="0"/>
          <w:iCs/>
        </w:rPr>
      </w:pPr>
      <w:bookmarkStart w:id="348" w:name="_Toc192251852"/>
      <w:r w:rsidRPr="00CE199E">
        <w:rPr>
          <w:i w:val="0"/>
          <w:iCs/>
        </w:rPr>
        <w:t>Довідник «Групи номенклатури»</w:t>
      </w:r>
      <w:bookmarkEnd w:id="348"/>
    </w:p>
    <w:p w14:paraId="44196FC4" w14:textId="380C10F6" w:rsidR="005B5DC1" w:rsidRPr="00CE199E" w:rsidRDefault="00BA6ACD" w:rsidP="009A7D76">
      <w:pPr>
        <w:pStyle w:val="ab"/>
        <w:spacing w:before="120" w:beforeAutospacing="0" w:after="120" w:afterAutospacing="0"/>
        <w:ind w:firstLine="567"/>
        <w:rPr>
          <w:sz w:val="26"/>
          <w:szCs w:val="26"/>
          <w:lang w:val="uk-UA"/>
        </w:rPr>
      </w:pPr>
      <w:r w:rsidRPr="00CE199E">
        <w:rPr>
          <w:sz w:val="26"/>
          <w:szCs w:val="26"/>
          <w:lang w:val="uk-UA"/>
        </w:rPr>
        <w:t xml:space="preserve">У розділі </w:t>
      </w:r>
      <w:r w:rsidR="008537D3" w:rsidRPr="00CE199E">
        <w:rPr>
          <w:sz w:val="26"/>
          <w:szCs w:val="26"/>
          <w:lang w:val="uk-UA"/>
        </w:rPr>
        <w:t xml:space="preserve">«Довідники» </w:t>
      </w:r>
      <w:r w:rsidRPr="00CE199E">
        <w:rPr>
          <w:sz w:val="26"/>
          <w:szCs w:val="26"/>
          <w:lang w:val="uk-UA"/>
        </w:rPr>
        <w:t xml:space="preserve">можна створювати власний довідник «Групи номенклатури». Значення довідника можна обирати при створенні карток </w:t>
      </w:r>
      <w:r w:rsidR="00AC2912" w:rsidRPr="00CE199E">
        <w:rPr>
          <w:sz w:val="26"/>
          <w:szCs w:val="26"/>
          <w:lang w:val="uk-UA"/>
        </w:rPr>
        <w:t>номенклатури</w:t>
      </w:r>
      <w:r w:rsidRPr="00CE199E">
        <w:rPr>
          <w:sz w:val="26"/>
          <w:szCs w:val="26"/>
          <w:lang w:val="uk-UA"/>
        </w:rPr>
        <w:t xml:space="preserve"> у довіднику «Номенклатура»</w:t>
      </w:r>
      <w:r w:rsidR="005B5DC1" w:rsidRPr="00CE199E">
        <w:rPr>
          <w:sz w:val="26"/>
          <w:szCs w:val="26"/>
          <w:lang w:val="uk-UA"/>
        </w:rPr>
        <w:t>.</w:t>
      </w:r>
    </w:p>
    <w:p w14:paraId="53107C2F" w14:textId="43BD6CC8" w:rsidR="00496C87" w:rsidRPr="00CE199E" w:rsidRDefault="00496C87" w:rsidP="009328AD">
      <w:pPr>
        <w:pStyle w:val="ab"/>
        <w:spacing w:before="0" w:beforeAutospacing="0" w:after="120" w:afterAutospacing="0"/>
        <w:ind w:firstLine="567"/>
        <w:rPr>
          <w:sz w:val="26"/>
          <w:szCs w:val="26"/>
          <w:lang w:val="uk-UA"/>
        </w:rPr>
      </w:pPr>
      <w:r w:rsidRPr="00CE199E">
        <w:rPr>
          <w:sz w:val="26"/>
          <w:szCs w:val="26"/>
          <w:lang w:val="uk-UA"/>
        </w:rPr>
        <w:t>Щоб відкрити довідник «</w:t>
      </w:r>
      <w:r w:rsidR="009001A1" w:rsidRPr="00CE199E">
        <w:rPr>
          <w:sz w:val="26"/>
          <w:szCs w:val="26"/>
          <w:lang w:val="uk-UA"/>
        </w:rPr>
        <w:t>Групи номенклатури</w:t>
      </w:r>
      <w:r w:rsidRPr="00CE199E">
        <w:rPr>
          <w:sz w:val="26"/>
          <w:szCs w:val="26"/>
          <w:lang w:val="uk-UA"/>
        </w:rPr>
        <w:t>», оберіть пункт меню «Довідники – Групи номенклатури» (</w:t>
      </w:r>
      <w:r w:rsidR="009328AD" w:rsidRPr="00CE199E">
        <w:rPr>
          <w:sz w:val="26"/>
          <w:szCs w:val="26"/>
          <w:lang w:val="uk-UA"/>
        </w:rPr>
        <w:fldChar w:fldCharType="begin"/>
      </w:r>
      <w:r w:rsidR="009328AD" w:rsidRPr="00CE199E">
        <w:rPr>
          <w:sz w:val="26"/>
          <w:szCs w:val="26"/>
          <w:lang w:val="uk-UA"/>
        </w:rPr>
        <w:instrText xml:space="preserve"> REF _Ref104887493 \h </w:instrText>
      </w:r>
      <w:r w:rsidR="009328AD" w:rsidRPr="00CE199E">
        <w:rPr>
          <w:sz w:val="26"/>
          <w:szCs w:val="26"/>
          <w:lang w:val="uk-UA"/>
        </w:rPr>
      </w:r>
      <w:r w:rsidR="009328AD" w:rsidRPr="00CE199E">
        <w:rPr>
          <w:sz w:val="26"/>
          <w:szCs w:val="26"/>
          <w:lang w:val="uk-UA"/>
        </w:rPr>
        <w:fldChar w:fldCharType="separate"/>
      </w:r>
      <w:r w:rsidR="009414FA" w:rsidRPr="00CE199E">
        <w:rPr>
          <w:b/>
          <w:bCs/>
          <w:lang w:val="uk-UA"/>
        </w:rPr>
        <w:t xml:space="preserve">Рисунок </w:t>
      </w:r>
      <w:r w:rsidR="009414FA">
        <w:rPr>
          <w:b/>
          <w:bCs/>
          <w:noProof/>
          <w:lang w:val="uk-UA"/>
        </w:rPr>
        <w:t>33</w:t>
      </w:r>
      <w:r w:rsidR="009328AD" w:rsidRPr="00CE199E">
        <w:rPr>
          <w:sz w:val="26"/>
          <w:szCs w:val="26"/>
          <w:lang w:val="uk-UA"/>
        </w:rPr>
        <w:fldChar w:fldCharType="end"/>
      </w:r>
      <w:r w:rsidRPr="00CE199E">
        <w:rPr>
          <w:sz w:val="26"/>
          <w:szCs w:val="26"/>
          <w:lang w:val="uk-UA"/>
        </w:rPr>
        <w:t>)</w:t>
      </w:r>
      <w:r w:rsidR="00C97FC9" w:rsidRPr="00CE199E">
        <w:rPr>
          <w:sz w:val="26"/>
          <w:szCs w:val="26"/>
          <w:lang w:val="uk-UA"/>
        </w:rPr>
        <w:t>. Відкриється вікно довідника «Групи номенклатури» (</w:t>
      </w:r>
      <w:r w:rsidR="00E92E42" w:rsidRPr="00CE199E">
        <w:rPr>
          <w:sz w:val="26"/>
          <w:szCs w:val="26"/>
          <w:lang w:val="uk-UA"/>
        </w:rPr>
        <w:fldChar w:fldCharType="begin"/>
      </w:r>
      <w:r w:rsidR="00E92E42" w:rsidRPr="00CE199E">
        <w:rPr>
          <w:sz w:val="26"/>
          <w:szCs w:val="26"/>
          <w:lang w:val="uk-UA"/>
        </w:rPr>
        <w:instrText xml:space="preserve"> REF _Ref104894045 \h </w:instrText>
      </w:r>
      <w:r w:rsidR="00E92E42" w:rsidRPr="00CE199E">
        <w:rPr>
          <w:sz w:val="26"/>
          <w:szCs w:val="26"/>
          <w:lang w:val="uk-UA"/>
        </w:rPr>
      </w:r>
      <w:r w:rsidR="00E92E42" w:rsidRPr="00CE199E">
        <w:rPr>
          <w:sz w:val="26"/>
          <w:szCs w:val="26"/>
          <w:lang w:val="uk-UA"/>
        </w:rPr>
        <w:fldChar w:fldCharType="separate"/>
      </w:r>
      <w:r w:rsidR="009414FA" w:rsidRPr="00CE199E">
        <w:rPr>
          <w:b/>
          <w:bCs/>
          <w:lang w:val="uk-UA"/>
        </w:rPr>
        <w:t xml:space="preserve">Рисунок </w:t>
      </w:r>
      <w:r w:rsidR="009414FA">
        <w:rPr>
          <w:b/>
          <w:bCs/>
          <w:noProof/>
          <w:lang w:val="uk-UA"/>
        </w:rPr>
        <w:t>55</w:t>
      </w:r>
      <w:r w:rsidR="00E92E42" w:rsidRPr="00CE199E">
        <w:rPr>
          <w:sz w:val="26"/>
          <w:szCs w:val="26"/>
          <w:lang w:val="uk-UA"/>
        </w:rPr>
        <w:fldChar w:fldCharType="end"/>
      </w:r>
      <w:r w:rsidR="00C97FC9" w:rsidRPr="00CE199E">
        <w:rPr>
          <w:sz w:val="26"/>
          <w:szCs w:val="26"/>
          <w:lang w:val="uk-UA"/>
        </w:rPr>
        <w:t>)</w:t>
      </w:r>
    </w:p>
    <w:p w14:paraId="0C751084" w14:textId="5194AFC3" w:rsidR="00AB1AED" w:rsidRPr="00CE199E" w:rsidRDefault="009446B2" w:rsidP="00D20510">
      <w:pPr>
        <w:pStyle w:val="ab"/>
        <w:keepNext/>
        <w:spacing w:before="120" w:beforeAutospacing="0" w:after="120" w:afterAutospacing="0" w:line="240" w:lineRule="auto"/>
        <w:ind w:firstLine="0"/>
        <w:jc w:val="center"/>
        <w:rPr>
          <w:lang w:val="uk-UA"/>
        </w:rPr>
      </w:pPr>
      <w:r w:rsidRPr="00CE199E">
        <w:rPr>
          <w:noProof/>
          <w:lang w:val="uk-UA"/>
        </w:rPr>
        <w:lastRenderedPageBreak/>
        <w:drawing>
          <wp:inline distT="0" distB="0" distL="0" distR="0" wp14:anchorId="5027AAC6" wp14:editId="79E2B853">
            <wp:extent cx="6015990" cy="3110664"/>
            <wp:effectExtent l="19050" t="19050" r="22860" b="13970"/>
            <wp:docPr id="508" name="Рисунок 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6018052" cy="3111730"/>
                    </a:xfrm>
                    <a:prstGeom prst="rect">
                      <a:avLst/>
                    </a:prstGeom>
                    <a:ln>
                      <a:solidFill>
                        <a:schemeClr val="accent1"/>
                      </a:solidFill>
                    </a:ln>
                  </pic:spPr>
                </pic:pic>
              </a:graphicData>
            </a:graphic>
          </wp:inline>
        </w:drawing>
      </w:r>
    </w:p>
    <w:p w14:paraId="597E0847" w14:textId="4F52E32D" w:rsidR="00496C87" w:rsidRPr="00CE199E" w:rsidRDefault="00AB1AED" w:rsidP="00AB1AED">
      <w:pPr>
        <w:pStyle w:val="a7"/>
        <w:rPr>
          <w:b/>
          <w:bCs/>
          <w:sz w:val="24"/>
          <w:szCs w:val="24"/>
          <w:lang w:val="uk-UA"/>
        </w:rPr>
      </w:pPr>
      <w:bookmarkStart w:id="349" w:name="_Ref104894045"/>
      <w:bookmarkStart w:id="350" w:name="_Ref102498912"/>
      <w:bookmarkStart w:id="351" w:name="_Toc104391431"/>
      <w:bookmarkStart w:id="352" w:name="_Toc192240247"/>
      <w:r w:rsidRPr="00CE199E">
        <w:rPr>
          <w:b/>
          <w:bCs/>
          <w:sz w:val="24"/>
          <w:szCs w:val="24"/>
          <w:lang w:val="uk-UA"/>
        </w:rPr>
        <w:t xml:space="preserve">Рисунок </w:t>
      </w:r>
      <w:r w:rsidRPr="00CE199E">
        <w:rPr>
          <w:b/>
          <w:bCs/>
          <w:sz w:val="24"/>
          <w:szCs w:val="24"/>
          <w:lang w:val="uk-UA"/>
        </w:rPr>
        <w:fldChar w:fldCharType="begin"/>
      </w:r>
      <w:r w:rsidRPr="00CE199E">
        <w:rPr>
          <w:b/>
          <w:bCs/>
          <w:sz w:val="24"/>
          <w:szCs w:val="24"/>
          <w:lang w:val="uk-UA"/>
        </w:rPr>
        <w:instrText xml:space="preserve"> SEQ Рисунок \* ARABIC </w:instrText>
      </w:r>
      <w:r w:rsidRPr="00CE199E">
        <w:rPr>
          <w:b/>
          <w:bCs/>
          <w:sz w:val="24"/>
          <w:szCs w:val="24"/>
          <w:lang w:val="uk-UA"/>
        </w:rPr>
        <w:fldChar w:fldCharType="separate"/>
      </w:r>
      <w:r w:rsidR="009414FA">
        <w:rPr>
          <w:b/>
          <w:bCs/>
          <w:noProof/>
          <w:sz w:val="24"/>
          <w:szCs w:val="24"/>
          <w:lang w:val="uk-UA"/>
        </w:rPr>
        <w:t>55</w:t>
      </w:r>
      <w:r w:rsidRPr="00CE199E">
        <w:rPr>
          <w:b/>
          <w:bCs/>
          <w:sz w:val="24"/>
          <w:szCs w:val="24"/>
          <w:lang w:val="uk-UA"/>
        </w:rPr>
        <w:fldChar w:fldCharType="end"/>
      </w:r>
      <w:bookmarkEnd w:id="349"/>
      <w:r w:rsidRPr="00CE199E">
        <w:rPr>
          <w:b/>
          <w:bCs/>
          <w:sz w:val="24"/>
          <w:szCs w:val="24"/>
          <w:lang w:val="uk-UA"/>
        </w:rPr>
        <w:t xml:space="preserve">. </w:t>
      </w:r>
      <w:r w:rsidR="006C248B" w:rsidRPr="00CE199E">
        <w:rPr>
          <w:b/>
          <w:bCs/>
          <w:sz w:val="24"/>
          <w:szCs w:val="24"/>
          <w:lang w:val="uk-UA"/>
        </w:rPr>
        <w:t>Вікно д</w:t>
      </w:r>
      <w:r w:rsidRPr="00CE199E">
        <w:rPr>
          <w:b/>
          <w:bCs/>
          <w:sz w:val="24"/>
          <w:szCs w:val="24"/>
          <w:lang w:val="uk-UA"/>
        </w:rPr>
        <w:t>овідн</w:t>
      </w:r>
      <w:r w:rsidR="00E13376" w:rsidRPr="00CE199E">
        <w:rPr>
          <w:b/>
          <w:bCs/>
          <w:sz w:val="24"/>
          <w:szCs w:val="24"/>
          <w:lang w:val="uk-UA"/>
        </w:rPr>
        <w:t>и</w:t>
      </w:r>
      <w:r w:rsidRPr="00CE199E">
        <w:rPr>
          <w:b/>
          <w:bCs/>
          <w:sz w:val="24"/>
          <w:szCs w:val="24"/>
          <w:lang w:val="uk-UA"/>
        </w:rPr>
        <w:t>к</w:t>
      </w:r>
      <w:r w:rsidR="006C248B" w:rsidRPr="00CE199E">
        <w:rPr>
          <w:b/>
          <w:bCs/>
          <w:sz w:val="24"/>
          <w:szCs w:val="24"/>
          <w:lang w:val="uk-UA"/>
        </w:rPr>
        <w:t>а</w:t>
      </w:r>
      <w:r w:rsidRPr="00CE199E">
        <w:rPr>
          <w:b/>
          <w:bCs/>
          <w:sz w:val="24"/>
          <w:szCs w:val="24"/>
          <w:lang w:val="uk-UA"/>
        </w:rPr>
        <w:t xml:space="preserve"> «Групи номенклатури»</w:t>
      </w:r>
      <w:bookmarkEnd w:id="350"/>
      <w:bookmarkEnd w:id="351"/>
      <w:bookmarkEnd w:id="352"/>
    </w:p>
    <w:p w14:paraId="6DDF0508" w14:textId="550011F4" w:rsidR="00B842C5" w:rsidRPr="00CE199E" w:rsidRDefault="00B842C5" w:rsidP="00632365">
      <w:pPr>
        <w:spacing w:before="240" w:after="120"/>
        <w:rPr>
          <w:lang w:val="uk-UA"/>
        </w:rPr>
      </w:pPr>
      <w:r w:rsidRPr="00CE199E">
        <w:rPr>
          <w:lang w:val="uk-UA"/>
        </w:rPr>
        <w:t>Вікно довідника містить такі елементи:</w:t>
      </w:r>
    </w:p>
    <w:p w14:paraId="0810275C" w14:textId="6F713C36" w:rsidR="007B2BDB" w:rsidRPr="00CE199E" w:rsidRDefault="007B2BDB" w:rsidP="000F0605">
      <w:pPr>
        <w:pStyle w:val="ab"/>
        <w:numPr>
          <w:ilvl w:val="0"/>
          <w:numId w:val="40"/>
        </w:numPr>
        <w:spacing w:before="120" w:beforeAutospacing="0" w:after="120" w:afterAutospacing="0"/>
        <w:ind w:left="924" w:hanging="357"/>
        <w:rPr>
          <w:sz w:val="26"/>
          <w:szCs w:val="26"/>
          <w:lang w:val="uk-UA"/>
        </w:rPr>
      </w:pPr>
      <w:r w:rsidRPr="00CE199E">
        <w:rPr>
          <w:sz w:val="26"/>
          <w:szCs w:val="26"/>
          <w:lang w:val="uk-UA"/>
        </w:rPr>
        <w:t>Поле пошуку груп</w:t>
      </w:r>
      <w:r w:rsidR="0097080D" w:rsidRPr="00CE199E">
        <w:rPr>
          <w:sz w:val="26"/>
          <w:szCs w:val="26"/>
          <w:lang w:val="uk-UA"/>
        </w:rPr>
        <w:t xml:space="preserve"> номенклатур</w:t>
      </w:r>
      <w:r w:rsidR="00D050D6" w:rsidRPr="00CE199E">
        <w:rPr>
          <w:sz w:val="26"/>
          <w:szCs w:val="26"/>
          <w:lang w:val="uk-UA"/>
        </w:rPr>
        <w:t>и</w:t>
      </w:r>
      <w:r w:rsidRPr="00CE199E">
        <w:rPr>
          <w:sz w:val="26"/>
          <w:szCs w:val="26"/>
          <w:lang w:val="uk-UA"/>
        </w:rPr>
        <w:t xml:space="preserve"> за їх параметрами.</w:t>
      </w:r>
    </w:p>
    <w:p w14:paraId="3B8221CE" w14:textId="1E32BEE2" w:rsidR="007B2BDB" w:rsidRPr="00CE199E" w:rsidRDefault="007B2BDB" w:rsidP="000F0605">
      <w:pPr>
        <w:pStyle w:val="ab"/>
        <w:numPr>
          <w:ilvl w:val="0"/>
          <w:numId w:val="40"/>
        </w:numPr>
        <w:spacing w:before="160" w:after="120"/>
        <w:rPr>
          <w:sz w:val="26"/>
          <w:szCs w:val="26"/>
          <w:lang w:val="uk-UA"/>
        </w:rPr>
      </w:pPr>
      <w:r w:rsidRPr="00CE199E">
        <w:rPr>
          <w:sz w:val="26"/>
          <w:szCs w:val="26"/>
          <w:lang w:val="uk-UA"/>
        </w:rPr>
        <w:t xml:space="preserve">Заголовок таблиці довідника. Заголовок містить іконки </w:t>
      </w:r>
      <w:r w:rsidRPr="00CE199E">
        <w:rPr>
          <w:noProof/>
          <w:lang w:val="uk-UA"/>
        </w:rPr>
        <w:drawing>
          <wp:inline distT="0" distB="0" distL="0" distR="0" wp14:anchorId="72F21335" wp14:editId="768276D2">
            <wp:extent cx="259144" cy="235585"/>
            <wp:effectExtent l="19050" t="19050" r="26670" b="12065"/>
            <wp:docPr id="509" name="Рисунок 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260888" cy="237171"/>
                    </a:xfrm>
                    <a:prstGeom prst="rect">
                      <a:avLst/>
                    </a:prstGeom>
                    <a:ln>
                      <a:solidFill>
                        <a:schemeClr val="accent1"/>
                      </a:solidFill>
                    </a:ln>
                  </pic:spPr>
                </pic:pic>
              </a:graphicData>
            </a:graphic>
          </wp:inline>
        </w:drawing>
      </w:r>
      <w:r w:rsidRPr="00CE199E">
        <w:rPr>
          <w:sz w:val="26"/>
          <w:szCs w:val="26"/>
          <w:lang w:val="uk-UA"/>
        </w:rPr>
        <w:t>, які дозволяють сортувати вміст таблиці у алфавітному порядку за значеннями певних колонок.</w:t>
      </w:r>
    </w:p>
    <w:p w14:paraId="308D2BF6" w14:textId="6E9A0D75" w:rsidR="007B2BDB" w:rsidRPr="00CE199E" w:rsidRDefault="007B2BDB" w:rsidP="000F0605">
      <w:pPr>
        <w:pStyle w:val="ab"/>
        <w:numPr>
          <w:ilvl w:val="0"/>
          <w:numId w:val="40"/>
        </w:numPr>
        <w:spacing w:before="160" w:after="120"/>
        <w:rPr>
          <w:sz w:val="26"/>
          <w:szCs w:val="26"/>
          <w:lang w:val="uk-UA"/>
        </w:rPr>
      </w:pPr>
      <w:r w:rsidRPr="00CE199E">
        <w:rPr>
          <w:sz w:val="26"/>
          <w:szCs w:val="26"/>
          <w:lang w:val="uk-UA"/>
        </w:rPr>
        <w:t>Фільтри для пошуку та сортування даних таблиці за певними колонками (параметрами).</w:t>
      </w:r>
    </w:p>
    <w:p w14:paraId="270321CA" w14:textId="627C574D" w:rsidR="007B2BDB" w:rsidRPr="00CE199E" w:rsidRDefault="007B2BDB" w:rsidP="000F0605">
      <w:pPr>
        <w:pStyle w:val="ab"/>
        <w:numPr>
          <w:ilvl w:val="0"/>
          <w:numId w:val="40"/>
        </w:numPr>
        <w:spacing w:before="120" w:beforeAutospacing="0" w:after="120" w:afterAutospacing="0"/>
        <w:ind w:left="924" w:hanging="357"/>
        <w:rPr>
          <w:sz w:val="26"/>
          <w:szCs w:val="26"/>
          <w:lang w:val="uk-UA"/>
        </w:rPr>
      </w:pPr>
      <w:r w:rsidRPr="00CE199E">
        <w:rPr>
          <w:sz w:val="26"/>
          <w:szCs w:val="26"/>
          <w:lang w:val="uk-UA"/>
        </w:rPr>
        <w:t xml:space="preserve">Кнопка </w:t>
      </w:r>
      <w:r w:rsidRPr="00CE199E">
        <w:rPr>
          <w:noProof/>
          <w:lang w:val="uk-UA"/>
        </w:rPr>
        <w:drawing>
          <wp:inline distT="0" distB="0" distL="0" distR="0" wp14:anchorId="6CC76F6F" wp14:editId="5497E3DA">
            <wp:extent cx="242611" cy="250698"/>
            <wp:effectExtent l="19050" t="19050" r="24130" b="16510"/>
            <wp:docPr id="510" name="Рисунок 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252817" cy="261244"/>
                    </a:xfrm>
                    <a:prstGeom prst="rect">
                      <a:avLst/>
                    </a:prstGeom>
                    <a:ln>
                      <a:solidFill>
                        <a:schemeClr val="accent1"/>
                      </a:solidFill>
                    </a:ln>
                  </pic:spPr>
                </pic:pic>
              </a:graphicData>
            </a:graphic>
          </wp:inline>
        </w:drawing>
      </w:r>
      <w:r w:rsidRPr="00CE199E">
        <w:rPr>
          <w:sz w:val="26"/>
          <w:szCs w:val="26"/>
          <w:lang w:val="uk-UA"/>
        </w:rPr>
        <w:t xml:space="preserve"> для налаштування структури табличного представлення інформації. За допомогою кнопки можна відобразити або приховати колонки таблиці. Для цього натисніть іконку </w:t>
      </w:r>
      <w:r w:rsidR="00E92E42" w:rsidRPr="00CE199E">
        <w:rPr>
          <w:noProof/>
          <w:lang w:val="uk-UA"/>
        </w:rPr>
        <w:drawing>
          <wp:inline distT="0" distB="0" distL="0" distR="0" wp14:anchorId="572E1F2E" wp14:editId="1F6F0B5E">
            <wp:extent cx="242611" cy="250698"/>
            <wp:effectExtent l="19050" t="19050" r="24130" b="16510"/>
            <wp:docPr id="148" name="Рисунок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252817" cy="261244"/>
                    </a:xfrm>
                    <a:prstGeom prst="rect">
                      <a:avLst/>
                    </a:prstGeom>
                    <a:ln>
                      <a:solidFill>
                        <a:schemeClr val="accent1"/>
                      </a:solidFill>
                    </a:ln>
                  </pic:spPr>
                </pic:pic>
              </a:graphicData>
            </a:graphic>
          </wp:inline>
        </w:drawing>
      </w:r>
      <w:r w:rsidRPr="00CE199E">
        <w:rPr>
          <w:sz w:val="26"/>
          <w:szCs w:val="26"/>
          <w:lang w:val="uk-UA"/>
        </w:rPr>
        <w:t xml:space="preserve"> та встановіть позначки біля назв колонок, які потрібно відобразити.</w:t>
      </w:r>
    </w:p>
    <w:p w14:paraId="32DC54DC" w14:textId="609CDBFB" w:rsidR="007B2BDB" w:rsidRPr="00CE199E" w:rsidRDefault="007B2BDB" w:rsidP="000F0605">
      <w:pPr>
        <w:pStyle w:val="ab"/>
        <w:numPr>
          <w:ilvl w:val="0"/>
          <w:numId w:val="40"/>
        </w:numPr>
        <w:spacing w:after="120" w:afterAutospacing="0"/>
        <w:ind w:left="924" w:hanging="357"/>
        <w:rPr>
          <w:sz w:val="26"/>
          <w:szCs w:val="26"/>
          <w:lang w:val="uk-UA"/>
        </w:rPr>
      </w:pPr>
      <w:r w:rsidRPr="00CE199E">
        <w:rPr>
          <w:sz w:val="26"/>
          <w:szCs w:val="26"/>
          <w:lang w:val="uk-UA"/>
        </w:rPr>
        <w:t>Рядки таблиці довідника, що містять інформацію про групи номенклатури.</w:t>
      </w:r>
    </w:p>
    <w:p w14:paraId="391FC4BE" w14:textId="77777777" w:rsidR="007B2BDB" w:rsidRPr="00CE199E" w:rsidRDefault="007B2BDB" w:rsidP="00596C45">
      <w:pPr>
        <w:pStyle w:val="ab"/>
        <w:spacing w:before="120" w:beforeAutospacing="0" w:after="120" w:afterAutospacing="0"/>
        <w:ind w:firstLine="709"/>
        <w:rPr>
          <w:sz w:val="26"/>
          <w:szCs w:val="26"/>
          <w:lang w:val="uk-UA"/>
        </w:rPr>
      </w:pPr>
      <w:r w:rsidRPr="00CE199E">
        <w:rPr>
          <w:sz w:val="26"/>
          <w:szCs w:val="26"/>
          <w:lang w:val="uk-UA"/>
        </w:rPr>
        <w:t>Довідник «Групи номенклатури» відображається у вигляді таблиці з колонками, в яких зазначені параметри груп номенклатури:</w:t>
      </w:r>
    </w:p>
    <w:p w14:paraId="12CB8FEF" w14:textId="7A5912C9" w:rsidR="007B2BDB" w:rsidRPr="00CE199E" w:rsidRDefault="007B2BDB" w:rsidP="00596C45">
      <w:pPr>
        <w:pStyle w:val="a5"/>
        <w:widowControl w:val="0"/>
        <w:numPr>
          <w:ilvl w:val="0"/>
          <w:numId w:val="7"/>
        </w:numPr>
        <w:shd w:val="clear" w:color="auto" w:fill="FFFFFF"/>
        <w:tabs>
          <w:tab w:val="left" w:pos="907"/>
          <w:tab w:val="left" w:pos="1276"/>
        </w:tabs>
        <w:autoSpaceDE w:val="0"/>
        <w:autoSpaceDN w:val="0"/>
        <w:adjustRightInd w:val="0"/>
        <w:spacing w:before="0" w:after="120" w:line="240" w:lineRule="auto"/>
        <w:ind w:left="0" w:firstLine="851"/>
        <w:contextualSpacing w:val="0"/>
        <w:rPr>
          <w:noProof/>
          <w:lang w:val="uk-UA"/>
        </w:rPr>
      </w:pPr>
      <w:r w:rsidRPr="00CE199E">
        <w:rPr>
          <w:noProof/>
          <w:lang w:val="uk-UA"/>
        </w:rPr>
        <w:t>«Назва» –</w:t>
      </w:r>
      <w:r w:rsidR="00B05C1C" w:rsidRPr="00CE199E">
        <w:rPr>
          <w:noProof/>
          <w:lang w:val="uk-UA"/>
        </w:rPr>
        <w:t xml:space="preserve"> </w:t>
      </w:r>
      <w:r w:rsidRPr="00CE199E">
        <w:rPr>
          <w:noProof/>
          <w:lang w:val="uk-UA"/>
        </w:rPr>
        <w:t xml:space="preserve">назва групи номенклатури; </w:t>
      </w:r>
    </w:p>
    <w:p w14:paraId="265D6E4F" w14:textId="77777777" w:rsidR="007B2BDB" w:rsidRPr="00CE199E" w:rsidRDefault="007B2BDB" w:rsidP="00596C45">
      <w:pPr>
        <w:pStyle w:val="a5"/>
        <w:widowControl w:val="0"/>
        <w:numPr>
          <w:ilvl w:val="0"/>
          <w:numId w:val="7"/>
        </w:numPr>
        <w:shd w:val="clear" w:color="auto" w:fill="FFFFFF"/>
        <w:tabs>
          <w:tab w:val="left" w:pos="907"/>
          <w:tab w:val="left" w:pos="1276"/>
        </w:tabs>
        <w:autoSpaceDE w:val="0"/>
        <w:autoSpaceDN w:val="0"/>
        <w:adjustRightInd w:val="0"/>
        <w:spacing w:before="0" w:after="120" w:line="240" w:lineRule="auto"/>
        <w:ind w:left="0" w:firstLine="851"/>
        <w:contextualSpacing w:val="0"/>
        <w:rPr>
          <w:noProof/>
          <w:lang w:val="uk-UA"/>
        </w:rPr>
      </w:pPr>
      <w:r w:rsidRPr="00CE199E">
        <w:rPr>
          <w:noProof/>
          <w:lang w:val="uk-UA"/>
        </w:rPr>
        <w:t>«Од. виміру» – одиниця виміру, що присвоюється всім товарам/послугам групи номенклатури;</w:t>
      </w:r>
    </w:p>
    <w:p w14:paraId="695DA629" w14:textId="77777777" w:rsidR="007B2BDB" w:rsidRPr="00CE199E" w:rsidRDefault="007B2BDB" w:rsidP="00596C45">
      <w:pPr>
        <w:pStyle w:val="a5"/>
        <w:widowControl w:val="0"/>
        <w:numPr>
          <w:ilvl w:val="0"/>
          <w:numId w:val="7"/>
        </w:numPr>
        <w:shd w:val="clear" w:color="auto" w:fill="FFFFFF"/>
        <w:tabs>
          <w:tab w:val="left" w:pos="907"/>
          <w:tab w:val="left" w:pos="1276"/>
        </w:tabs>
        <w:autoSpaceDE w:val="0"/>
        <w:autoSpaceDN w:val="0"/>
        <w:adjustRightInd w:val="0"/>
        <w:spacing w:before="0" w:after="120" w:line="240" w:lineRule="auto"/>
        <w:ind w:left="0" w:firstLine="851"/>
        <w:contextualSpacing w:val="0"/>
        <w:rPr>
          <w:noProof/>
          <w:lang w:val="uk-UA"/>
        </w:rPr>
      </w:pPr>
      <w:r w:rsidRPr="00CE199E">
        <w:rPr>
          <w:noProof/>
          <w:lang w:val="uk-UA"/>
        </w:rPr>
        <w:t>«Ставка ПДВ» – ставка ПДВ та літера, що присвоюється всім товарам/послугам групи номенклатури;</w:t>
      </w:r>
    </w:p>
    <w:p w14:paraId="48BC6E73" w14:textId="77777777" w:rsidR="007B2BDB" w:rsidRPr="00CE199E" w:rsidRDefault="007B2BDB" w:rsidP="00596C45">
      <w:pPr>
        <w:pStyle w:val="a5"/>
        <w:widowControl w:val="0"/>
        <w:numPr>
          <w:ilvl w:val="0"/>
          <w:numId w:val="7"/>
        </w:numPr>
        <w:shd w:val="clear" w:color="auto" w:fill="FFFFFF"/>
        <w:tabs>
          <w:tab w:val="left" w:pos="907"/>
          <w:tab w:val="left" w:pos="1276"/>
        </w:tabs>
        <w:autoSpaceDE w:val="0"/>
        <w:autoSpaceDN w:val="0"/>
        <w:adjustRightInd w:val="0"/>
        <w:spacing w:before="0" w:after="120" w:line="240" w:lineRule="auto"/>
        <w:ind w:left="0" w:firstLine="851"/>
        <w:contextualSpacing w:val="0"/>
        <w:rPr>
          <w:noProof/>
          <w:lang w:val="uk-UA"/>
        </w:rPr>
      </w:pPr>
      <w:r w:rsidRPr="00CE199E">
        <w:rPr>
          <w:noProof/>
          <w:lang w:val="uk-UA"/>
        </w:rPr>
        <w:t>«Ставка акцизного податку» – відсоток ставки та літера, що присвоюється всім товарам/послугам групи;</w:t>
      </w:r>
    </w:p>
    <w:p w14:paraId="7FE61FC5" w14:textId="77777777" w:rsidR="007B2BDB" w:rsidRPr="00CE199E" w:rsidRDefault="007B2BDB" w:rsidP="00596C45">
      <w:pPr>
        <w:pStyle w:val="a5"/>
        <w:widowControl w:val="0"/>
        <w:numPr>
          <w:ilvl w:val="0"/>
          <w:numId w:val="7"/>
        </w:numPr>
        <w:shd w:val="clear" w:color="auto" w:fill="FFFFFF"/>
        <w:tabs>
          <w:tab w:val="left" w:pos="907"/>
          <w:tab w:val="left" w:pos="1276"/>
        </w:tabs>
        <w:autoSpaceDE w:val="0"/>
        <w:autoSpaceDN w:val="0"/>
        <w:adjustRightInd w:val="0"/>
        <w:spacing w:before="0" w:after="120" w:line="240" w:lineRule="auto"/>
        <w:ind w:left="0" w:firstLine="851"/>
        <w:contextualSpacing w:val="0"/>
        <w:rPr>
          <w:noProof/>
          <w:lang w:val="uk-UA"/>
        </w:rPr>
      </w:pPr>
      <w:r w:rsidRPr="00CE199E">
        <w:rPr>
          <w:noProof/>
          <w:lang w:val="uk-UA"/>
        </w:rPr>
        <w:lastRenderedPageBreak/>
        <w:t xml:space="preserve">«Примітка» – зазначається коментар до групи номенклатури. </w:t>
      </w:r>
    </w:p>
    <w:p w14:paraId="7DFB3E18" w14:textId="5058958C" w:rsidR="007B2BDB" w:rsidRPr="00CE199E" w:rsidRDefault="007B2BDB" w:rsidP="000F0605">
      <w:pPr>
        <w:pStyle w:val="ab"/>
        <w:numPr>
          <w:ilvl w:val="0"/>
          <w:numId w:val="40"/>
        </w:numPr>
        <w:spacing w:before="120" w:beforeAutospacing="0" w:after="120" w:afterAutospacing="0"/>
        <w:ind w:left="924" w:hanging="357"/>
        <w:rPr>
          <w:sz w:val="26"/>
          <w:szCs w:val="26"/>
          <w:lang w:val="uk-UA"/>
        </w:rPr>
      </w:pPr>
      <w:r w:rsidRPr="00CE199E">
        <w:rPr>
          <w:sz w:val="26"/>
          <w:szCs w:val="26"/>
          <w:lang w:val="uk-UA"/>
        </w:rPr>
        <w:t>Кнопки редагування та видалення номенклатурних позицій</w:t>
      </w:r>
      <w:r w:rsidR="00B05C1C" w:rsidRPr="00CE199E">
        <w:rPr>
          <w:sz w:val="26"/>
          <w:szCs w:val="26"/>
          <w:lang w:val="uk-UA"/>
        </w:rPr>
        <w:t xml:space="preserve"> (див. п. </w:t>
      </w:r>
      <w:hyperlink w:anchor="_Перегляд,_редагування_та" w:history="1">
        <w:r w:rsidR="00B05C1C" w:rsidRPr="00CE199E">
          <w:rPr>
            <w:rStyle w:val="a3"/>
            <w:sz w:val="26"/>
            <w:szCs w:val="26"/>
            <w:lang w:val="uk-UA"/>
          </w:rPr>
          <w:t>3.7.1.3.</w:t>
        </w:r>
      </w:hyperlink>
      <w:r w:rsidR="00B05C1C" w:rsidRPr="00CE199E">
        <w:rPr>
          <w:sz w:val="26"/>
          <w:szCs w:val="26"/>
          <w:lang w:val="uk-UA"/>
        </w:rPr>
        <w:t xml:space="preserve"> «Перегляд, редагування та видалення номенклатури»).</w:t>
      </w:r>
    </w:p>
    <w:p w14:paraId="12167B9B" w14:textId="65588039" w:rsidR="00E5796B" w:rsidRPr="00CE199E" w:rsidRDefault="00E5796B" w:rsidP="00AE61C3">
      <w:pPr>
        <w:pStyle w:val="ab"/>
        <w:spacing w:before="120" w:beforeAutospacing="0" w:after="0" w:afterAutospacing="0"/>
        <w:ind w:firstLine="567"/>
        <w:rPr>
          <w:sz w:val="26"/>
          <w:szCs w:val="26"/>
          <w:lang w:val="uk-UA"/>
        </w:rPr>
      </w:pPr>
      <w:r w:rsidRPr="00CE199E">
        <w:rPr>
          <w:sz w:val="26"/>
          <w:szCs w:val="26"/>
          <w:lang w:val="uk-UA"/>
        </w:rPr>
        <w:t xml:space="preserve">У довіднику «Групи номенклатури» </w:t>
      </w:r>
      <w:r w:rsidR="00105027" w:rsidRPr="00CE199E">
        <w:rPr>
          <w:sz w:val="26"/>
          <w:szCs w:val="26"/>
          <w:lang w:val="uk-UA"/>
        </w:rPr>
        <w:t xml:space="preserve">за замовчуванням </w:t>
      </w:r>
      <w:r w:rsidRPr="00CE199E">
        <w:rPr>
          <w:sz w:val="26"/>
          <w:szCs w:val="26"/>
          <w:lang w:val="uk-UA"/>
        </w:rPr>
        <w:t>присутня системна група «Різне». Операції редагування та видалення для групи «Різне» недоступні. В системній групі відсутні значення: «Од</w:t>
      </w:r>
      <w:r w:rsidR="00C53B1D" w:rsidRPr="00CE199E">
        <w:rPr>
          <w:sz w:val="26"/>
          <w:szCs w:val="26"/>
          <w:lang w:val="uk-UA"/>
        </w:rPr>
        <w:t>иниця</w:t>
      </w:r>
      <w:r w:rsidRPr="00CE199E">
        <w:rPr>
          <w:sz w:val="26"/>
          <w:szCs w:val="26"/>
          <w:lang w:val="uk-UA"/>
        </w:rPr>
        <w:t xml:space="preserve"> виміру», «Ставка ПДВ», «Ставка акцизного податку».</w:t>
      </w:r>
    </w:p>
    <w:p w14:paraId="4B61BB6E" w14:textId="38485790" w:rsidR="00674377" w:rsidRPr="00CE199E" w:rsidRDefault="001C4B54" w:rsidP="00AE61C3">
      <w:pPr>
        <w:pStyle w:val="ab"/>
        <w:spacing w:before="0" w:beforeAutospacing="0" w:after="0" w:afterAutospacing="0"/>
        <w:ind w:firstLine="567"/>
        <w:rPr>
          <w:sz w:val="26"/>
          <w:szCs w:val="26"/>
          <w:lang w:val="uk-UA"/>
        </w:rPr>
      </w:pPr>
      <w:r w:rsidRPr="00CE199E">
        <w:rPr>
          <w:sz w:val="26"/>
          <w:szCs w:val="26"/>
          <w:lang w:val="uk-UA"/>
        </w:rPr>
        <w:t>Знайти інформацію можна, ввівши</w:t>
      </w:r>
      <w:r w:rsidR="00C53B1D" w:rsidRPr="00CE199E">
        <w:rPr>
          <w:sz w:val="26"/>
          <w:szCs w:val="26"/>
          <w:lang w:val="uk-UA"/>
        </w:rPr>
        <w:t xml:space="preserve"> назву або</w:t>
      </w:r>
      <w:r w:rsidRPr="00CE199E">
        <w:rPr>
          <w:sz w:val="26"/>
          <w:szCs w:val="26"/>
          <w:lang w:val="uk-UA"/>
        </w:rPr>
        <w:t xml:space="preserve"> значення</w:t>
      </w:r>
      <w:r w:rsidR="00C53B1D" w:rsidRPr="00CE199E">
        <w:rPr>
          <w:sz w:val="26"/>
          <w:szCs w:val="26"/>
          <w:lang w:val="uk-UA"/>
        </w:rPr>
        <w:t xml:space="preserve"> іншого</w:t>
      </w:r>
      <w:r w:rsidRPr="00CE199E">
        <w:rPr>
          <w:sz w:val="26"/>
          <w:szCs w:val="26"/>
          <w:lang w:val="uk-UA"/>
        </w:rPr>
        <w:t xml:space="preserve"> параметру групи у полі пошуку. У вікні будуть відображені групи номенклатури, що відповідають введеному значенню.</w:t>
      </w:r>
    </w:p>
    <w:p w14:paraId="3F75FED6" w14:textId="456BE604" w:rsidR="00674377" w:rsidRPr="00CE199E" w:rsidRDefault="00674377" w:rsidP="00AE61C3">
      <w:pPr>
        <w:pStyle w:val="ab"/>
        <w:spacing w:before="0" w:beforeAutospacing="0" w:after="0" w:afterAutospacing="0"/>
        <w:ind w:firstLine="567"/>
        <w:rPr>
          <w:sz w:val="26"/>
          <w:szCs w:val="26"/>
          <w:lang w:val="uk-UA"/>
        </w:rPr>
      </w:pPr>
      <w:r w:rsidRPr="00CE199E">
        <w:rPr>
          <w:sz w:val="26"/>
          <w:szCs w:val="26"/>
          <w:lang w:val="uk-UA"/>
        </w:rPr>
        <w:t xml:space="preserve">Для відбору даних за значенням певного параметру (колонки таблиці) натисніть кнопку </w:t>
      </w:r>
      <w:r w:rsidRPr="00CE199E">
        <w:rPr>
          <w:noProof/>
          <w:lang w:val="uk-UA"/>
        </w:rPr>
        <w:drawing>
          <wp:inline distT="0" distB="0" distL="0" distR="0" wp14:anchorId="18446A02" wp14:editId="202CC4E4">
            <wp:extent cx="228571" cy="228571"/>
            <wp:effectExtent l="19050" t="19050" r="19685" b="19685"/>
            <wp:docPr id="299" name="Рисунок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28571" cy="228571"/>
                    </a:xfrm>
                    <a:prstGeom prst="rect">
                      <a:avLst/>
                    </a:prstGeom>
                    <a:ln>
                      <a:solidFill>
                        <a:schemeClr val="accent1"/>
                      </a:solidFill>
                    </a:ln>
                  </pic:spPr>
                </pic:pic>
              </a:graphicData>
            </a:graphic>
          </wp:inline>
        </w:drawing>
      </w:r>
      <w:r w:rsidRPr="00CE199E">
        <w:rPr>
          <w:sz w:val="26"/>
          <w:szCs w:val="26"/>
          <w:lang w:val="uk-UA"/>
        </w:rPr>
        <w:t xml:space="preserve"> </w:t>
      </w:r>
      <w:r w:rsidR="0058059C" w:rsidRPr="00CE199E">
        <w:rPr>
          <w:sz w:val="26"/>
          <w:szCs w:val="26"/>
          <w:lang w:val="uk-UA"/>
        </w:rPr>
        <w:t xml:space="preserve">біля фільтру </w:t>
      </w:r>
      <w:r w:rsidRPr="00CE199E">
        <w:rPr>
          <w:sz w:val="26"/>
          <w:szCs w:val="26"/>
          <w:lang w:val="uk-UA"/>
        </w:rPr>
        <w:t xml:space="preserve">у заголовку колонки. У вікні, що відкриється, встановіть відмітки біля значень, за яким потрібно </w:t>
      </w:r>
      <w:r w:rsidR="0058059C" w:rsidRPr="00CE199E">
        <w:rPr>
          <w:sz w:val="26"/>
          <w:szCs w:val="26"/>
          <w:lang w:val="uk-UA"/>
        </w:rPr>
        <w:t>відфільтрувати</w:t>
      </w:r>
      <w:r w:rsidRPr="00CE199E">
        <w:rPr>
          <w:sz w:val="26"/>
          <w:szCs w:val="26"/>
          <w:lang w:val="uk-UA"/>
        </w:rPr>
        <w:t xml:space="preserve"> дані, можна обрати декілька значень для однієї колонки, а також, встановити фільтри для кількох колонок.</w:t>
      </w:r>
    </w:p>
    <w:p w14:paraId="2CBE36AE" w14:textId="50856E9B" w:rsidR="00674377" w:rsidRPr="00CE199E" w:rsidRDefault="00674377" w:rsidP="00AE61C3">
      <w:pPr>
        <w:pStyle w:val="ab"/>
        <w:spacing w:before="0" w:beforeAutospacing="0" w:after="0" w:afterAutospacing="0"/>
        <w:ind w:firstLine="567"/>
        <w:rPr>
          <w:sz w:val="26"/>
          <w:szCs w:val="26"/>
          <w:lang w:val="uk-UA"/>
        </w:rPr>
      </w:pPr>
      <w:r w:rsidRPr="00CE199E">
        <w:rPr>
          <w:sz w:val="26"/>
          <w:szCs w:val="26"/>
          <w:lang w:val="uk-UA"/>
        </w:rPr>
        <w:t>За замовчуванням у фільтрі обраний параметр «Всі».</w:t>
      </w:r>
    </w:p>
    <w:p w14:paraId="3560F5CD" w14:textId="77777777" w:rsidR="00320ADC" w:rsidRPr="00CE199E" w:rsidRDefault="00845EDA" w:rsidP="005A7270">
      <w:pPr>
        <w:pStyle w:val="ab"/>
        <w:spacing w:before="0" w:beforeAutospacing="0" w:after="0" w:afterAutospacing="0"/>
        <w:ind w:firstLine="567"/>
        <w:rPr>
          <w:sz w:val="26"/>
          <w:szCs w:val="26"/>
          <w:lang w:val="uk-UA"/>
        </w:rPr>
      </w:pPr>
      <w:r w:rsidRPr="00CE199E">
        <w:rPr>
          <w:sz w:val="26"/>
          <w:szCs w:val="26"/>
          <w:lang w:val="uk-UA"/>
        </w:rPr>
        <w:t xml:space="preserve">Для швидкого очищення обраних параметрів у фільтрах, натисніть іконку </w:t>
      </w:r>
      <w:r w:rsidRPr="00CE199E">
        <w:rPr>
          <w:noProof/>
          <w:lang w:val="uk-UA"/>
        </w:rPr>
        <w:drawing>
          <wp:inline distT="0" distB="0" distL="0" distR="0" wp14:anchorId="69291182" wp14:editId="2E3166CE">
            <wp:extent cx="266046" cy="258221"/>
            <wp:effectExtent l="19050" t="19050" r="20320" b="27940"/>
            <wp:docPr id="305" name="Рисунок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272140" cy="264136"/>
                    </a:xfrm>
                    <a:prstGeom prst="rect">
                      <a:avLst/>
                    </a:prstGeom>
                    <a:ln>
                      <a:solidFill>
                        <a:schemeClr val="accent1"/>
                      </a:solidFill>
                    </a:ln>
                  </pic:spPr>
                </pic:pic>
              </a:graphicData>
            </a:graphic>
          </wp:inline>
        </w:drawing>
      </w:r>
      <w:r w:rsidRPr="00CE199E">
        <w:rPr>
          <w:sz w:val="26"/>
          <w:szCs w:val="26"/>
          <w:lang w:val="uk-UA"/>
        </w:rPr>
        <w:t>.</w:t>
      </w:r>
      <w:r w:rsidR="00320ADC" w:rsidRPr="00CE199E">
        <w:rPr>
          <w:sz w:val="26"/>
          <w:szCs w:val="26"/>
          <w:lang w:val="uk-UA"/>
        </w:rPr>
        <w:t xml:space="preserve"> </w:t>
      </w:r>
    </w:p>
    <w:p w14:paraId="76EF1C1C" w14:textId="29441EDE" w:rsidR="00320ADC" w:rsidRPr="00CE199E" w:rsidRDefault="00320ADC" w:rsidP="005A7270">
      <w:pPr>
        <w:pStyle w:val="ab"/>
        <w:spacing w:before="0" w:beforeAutospacing="0" w:after="0" w:afterAutospacing="0"/>
        <w:ind w:firstLine="567"/>
        <w:rPr>
          <w:sz w:val="26"/>
          <w:szCs w:val="26"/>
          <w:lang w:val="uk-UA"/>
        </w:rPr>
      </w:pPr>
      <w:r w:rsidRPr="00CE199E">
        <w:rPr>
          <w:sz w:val="26"/>
          <w:szCs w:val="26"/>
          <w:lang w:val="uk-UA"/>
        </w:rPr>
        <w:t xml:space="preserve">Можна сортувати записи довідника за значеннями колонок, для цього натисніть іконку </w:t>
      </w:r>
      <w:r w:rsidRPr="00CE199E">
        <w:rPr>
          <w:noProof/>
          <w:lang w:val="uk-UA"/>
        </w:rPr>
        <w:drawing>
          <wp:inline distT="0" distB="0" distL="0" distR="0" wp14:anchorId="48ED94B1" wp14:editId="78D2BC35">
            <wp:extent cx="238760" cy="245782"/>
            <wp:effectExtent l="19050" t="19050" r="27940" b="20955"/>
            <wp:docPr id="319" name="Рисунок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244193" cy="251375"/>
                    </a:xfrm>
                    <a:prstGeom prst="rect">
                      <a:avLst/>
                    </a:prstGeom>
                    <a:ln>
                      <a:solidFill>
                        <a:schemeClr val="accent1"/>
                      </a:solidFill>
                    </a:ln>
                  </pic:spPr>
                </pic:pic>
              </a:graphicData>
            </a:graphic>
          </wp:inline>
        </w:drawing>
      </w:r>
      <w:r w:rsidRPr="00CE199E">
        <w:rPr>
          <w:sz w:val="26"/>
          <w:szCs w:val="26"/>
          <w:lang w:val="uk-UA"/>
        </w:rPr>
        <w:t xml:space="preserve"> (для сортування за зростанням значення) або </w:t>
      </w:r>
      <w:r w:rsidRPr="00CE199E">
        <w:rPr>
          <w:noProof/>
          <w:lang w:val="uk-UA"/>
        </w:rPr>
        <w:drawing>
          <wp:inline distT="0" distB="0" distL="0" distR="0" wp14:anchorId="6519EE80" wp14:editId="7A4D9EFF">
            <wp:extent cx="274144" cy="259715"/>
            <wp:effectExtent l="19050" t="19050" r="12065" b="26035"/>
            <wp:docPr id="320" name="Рисунок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283614" cy="268686"/>
                    </a:xfrm>
                    <a:prstGeom prst="rect">
                      <a:avLst/>
                    </a:prstGeom>
                    <a:ln>
                      <a:solidFill>
                        <a:schemeClr val="accent1"/>
                      </a:solidFill>
                    </a:ln>
                  </pic:spPr>
                </pic:pic>
              </a:graphicData>
            </a:graphic>
          </wp:inline>
        </w:drawing>
      </w:r>
      <w:r w:rsidRPr="00CE199E">
        <w:rPr>
          <w:sz w:val="26"/>
          <w:szCs w:val="26"/>
          <w:lang w:val="uk-UA"/>
        </w:rPr>
        <w:t xml:space="preserve"> (для сортування за спаданням значення) у заголовку колонки. </w:t>
      </w:r>
    </w:p>
    <w:p w14:paraId="37C078AD" w14:textId="07D62FAF" w:rsidR="006524F9" w:rsidRPr="00CE199E" w:rsidRDefault="006524F9" w:rsidP="005A7270">
      <w:pPr>
        <w:pStyle w:val="4"/>
        <w:spacing w:before="360"/>
        <w:ind w:left="1276" w:hanging="862"/>
        <w:rPr>
          <w:b/>
          <w:i w:val="0"/>
          <w:iCs w:val="0"/>
          <w:color w:val="000000"/>
        </w:rPr>
      </w:pPr>
      <w:bookmarkStart w:id="353" w:name="_Toc192251853"/>
      <w:r w:rsidRPr="00CE199E">
        <w:rPr>
          <w:b/>
          <w:i w:val="0"/>
          <w:iCs w:val="0"/>
        </w:rPr>
        <w:t>Перегляд, редагування та видалення групи номенклатури</w:t>
      </w:r>
      <w:bookmarkEnd w:id="353"/>
    </w:p>
    <w:p w14:paraId="6DE26175" w14:textId="7B321434" w:rsidR="006524F9" w:rsidRPr="00CE199E" w:rsidRDefault="006524F9" w:rsidP="005A7270">
      <w:pPr>
        <w:pStyle w:val="ab"/>
        <w:spacing w:before="120" w:beforeAutospacing="0" w:after="120" w:afterAutospacing="0"/>
        <w:ind w:firstLine="567"/>
        <w:rPr>
          <w:sz w:val="26"/>
          <w:szCs w:val="26"/>
          <w:lang w:val="uk-UA"/>
        </w:rPr>
      </w:pPr>
      <w:r w:rsidRPr="00CE199E">
        <w:rPr>
          <w:sz w:val="26"/>
          <w:szCs w:val="26"/>
          <w:lang w:val="uk-UA"/>
        </w:rPr>
        <w:t xml:space="preserve">Для перегляду картки </w:t>
      </w:r>
      <w:r w:rsidR="008F1EA6" w:rsidRPr="00CE199E">
        <w:rPr>
          <w:sz w:val="26"/>
          <w:szCs w:val="26"/>
          <w:lang w:val="uk-UA"/>
        </w:rPr>
        <w:t xml:space="preserve">групи </w:t>
      </w:r>
      <w:r w:rsidRPr="00CE199E">
        <w:rPr>
          <w:sz w:val="26"/>
          <w:szCs w:val="26"/>
          <w:lang w:val="uk-UA"/>
        </w:rPr>
        <w:t>номенклатури натисніть 2 раз</w:t>
      </w:r>
      <w:r w:rsidR="00D4623D" w:rsidRPr="00CE199E">
        <w:rPr>
          <w:sz w:val="26"/>
          <w:szCs w:val="26"/>
          <w:lang w:val="uk-UA"/>
        </w:rPr>
        <w:t>и</w:t>
      </w:r>
      <w:r w:rsidRPr="00CE199E">
        <w:rPr>
          <w:sz w:val="26"/>
          <w:szCs w:val="26"/>
          <w:lang w:val="uk-UA"/>
        </w:rPr>
        <w:t xml:space="preserve"> лівою клавішею миші на рядку</w:t>
      </w:r>
      <w:r w:rsidR="007C02FC" w:rsidRPr="00CE199E">
        <w:rPr>
          <w:sz w:val="26"/>
          <w:szCs w:val="26"/>
          <w:lang w:val="uk-UA"/>
        </w:rPr>
        <w:t xml:space="preserve"> групи</w:t>
      </w:r>
      <w:r w:rsidRPr="00CE199E">
        <w:rPr>
          <w:sz w:val="26"/>
          <w:szCs w:val="26"/>
          <w:lang w:val="uk-UA"/>
        </w:rPr>
        <w:t xml:space="preserve"> номенклатури. Відкриється картка </w:t>
      </w:r>
      <w:r w:rsidR="00ED4E61" w:rsidRPr="00CE199E">
        <w:rPr>
          <w:sz w:val="26"/>
          <w:szCs w:val="26"/>
          <w:lang w:val="uk-UA"/>
        </w:rPr>
        <w:t>групи</w:t>
      </w:r>
      <w:r w:rsidRPr="00CE199E">
        <w:rPr>
          <w:sz w:val="26"/>
          <w:szCs w:val="26"/>
          <w:lang w:val="uk-UA"/>
        </w:rPr>
        <w:t xml:space="preserve"> (</w:t>
      </w:r>
      <w:r w:rsidR="005A7270" w:rsidRPr="00CE199E">
        <w:rPr>
          <w:sz w:val="26"/>
          <w:szCs w:val="26"/>
          <w:lang w:val="uk-UA"/>
        </w:rPr>
        <w:fldChar w:fldCharType="begin"/>
      </w:r>
      <w:r w:rsidR="005A7270" w:rsidRPr="00CE199E">
        <w:rPr>
          <w:sz w:val="26"/>
          <w:szCs w:val="26"/>
          <w:lang w:val="uk-UA"/>
        </w:rPr>
        <w:instrText xml:space="preserve"> REF _Ref104894074 \h </w:instrText>
      </w:r>
      <w:r w:rsidR="005A7270" w:rsidRPr="00CE199E">
        <w:rPr>
          <w:sz w:val="26"/>
          <w:szCs w:val="26"/>
          <w:lang w:val="uk-UA"/>
        </w:rPr>
      </w:r>
      <w:r w:rsidR="005A7270" w:rsidRPr="00CE199E">
        <w:rPr>
          <w:sz w:val="26"/>
          <w:szCs w:val="26"/>
          <w:lang w:val="uk-UA"/>
        </w:rPr>
        <w:fldChar w:fldCharType="separate"/>
      </w:r>
      <w:r w:rsidR="009414FA" w:rsidRPr="00CE199E">
        <w:rPr>
          <w:b/>
          <w:bCs/>
          <w:lang w:val="uk-UA"/>
        </w:rPr>
        <w:t xml:space="preserve">Рисунок </w:t>
      </w:r>
      <w:r w:rsidR="009414FA">
        <w:rPr>
          <w:b/>
          <w:bCs/>
          <w:noProof/>
          <w:lang w:val="uk-UA"/>
        </w:rPr>
        <w:t>56</w:t>
      </w:r>
      <w:r w:rsidR="005A7270" w:rsidRPr="00CE199E">
        <w:rPr>
          <w:sz w:val="26"/>
          <w:szCs w:val="26"/>
          <w:lang w:val="uk-UA"/>
        </w:rPr>
        <w:fldChar w:fldCharType="end"/>
      </w:r>
      <w:r w:rsidRPr="00CE199E">
        <w:rPr>
          <w:sz w:val="26"/>
          <w:szCs w:val="26"/>
          <w:lang w:val="uk-UA"/>
        </w:rPr>
        <w:t xml:space="preserve">): </w:t>
      </w:r>
    </w:p>
    <w:p w14:paraId="4461E20D" w14:textId="77777777" w:rsidR="00A714FF" w:rsidRPr="00CE199E" w:rsidRDefault="00A714FF" w:rsidP="00D20510">
      <w:pPr>
        <w:pStyle w:val="ab"/>
        <w:keepNext/>
        <w:spacing w:before="120" w:beforeAutospacing="0" w:after="120" w:afterAutospacing="0" w:line="240" w:lineRule="auto"/>
        <w:ind w:firstLine="567"/>
        <w:jc w:val="center"/>
        <w:rPr>
          <w:lang w:val="uk-UA"/>
        </w:rPr>
      </w:pPr>
      <w:r w:rsidRPr="00CE199E">
        <w:rPr>
          <w:noProof/>
          <w:lang w:val="uk-UA"/>
        </w:rPr>
        <w:lastRenderedPageBreak/>
        <w:drawing>
          <wp:inline distT="0" distB="0" distL="0" distR="0" wp14:anchorId="03689C90" wp14:editId="2F10131B">
            <wp:extent cx="2557780" cy="3709289"/>
            <wp:effectExtent l="0" t="0" r="0" b="5715"/>
            <wp:docPr id="304" name="Рисунок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2564916" cy="3719638"/>
                    </a:xfrm>
                    <a:prstGeom prst="rect">
                      <a:avLst/>
                    </a:prstGeom>
                  </pic:spPr>
                </pic:pic>
              </a:graphicData>
            </a:graphic>
          </wp:inline>
        </w:drawing>
      </w:r>
    </w:p>
    <w:p w14:paraId="224C3E71" w14:textId="4B9679E4" w:rsidR="00A714FF" w:rsidRPr="00CE199E" w:rsidRDefault="00A714FF" w:rsidP="00A714FF">
      <w:pPr>
        <w:pStyle w:val="a7"/>
        <w:rPr>
          <w:b/>
          <w:bCs/>
          <w:sz w:val="24"/>
          <w:szCs w:val="24"/>
          <w:lang w:val="uk-UA"/>
        </w:rPr>
      </w:pPr>
      <w:bookmarkStart w:id="354" w:name="_Ref104894074"/>
      <w:bookmarkStart w:id="355" w:name="_Ref102500699"/>
      <w:bookmarkStart w:id="356" w:name="_Toc104391432"/>
      <w:bookmarkStart w:id="357" w:name="_Toc192240248"/>
      <w:r w:rsidRPr="00CE199E">
        <w:rPr>
          <w:b/>
          <w:bCs/>
          <w:sz w:val="24"/>
          <w:szCs w:val="24"/>
          <w:lang w:val="uk-UA"/>
        </w:rPr>
        <w:t xml:space="preserve">Рисунок </w:t>
      </w:r>
      <w:r w:rsidRPr="00CE199E">
        <w:rPr>
          <w:b/>
          <w:bCs/>
          <w:sz w:val="24"/>
          <w:szCs w:val="24"/>
          <w:lang w:val="uk-UA"/>
        </w:rPr>
        <w:fldChar w:fldCharType="begin"/>
      </w:r>
      <w:r w:rsidRPr="00CE199E">
        <w:rPr>
          <w:b/>
          <w:bCs/>
          <w:sz w:val="24"/>
          <w:szCs w:val="24"/>
          <w:lang w:val="uk-UA"/>
        </w:rPr>
        <w:instrText xml:space="preserve"> SEQ Рисунок \* ARABIC </w:instrText>
      </w:r>
      <w:r w:rsidRPr="00CE199E">
        <w:rPr>
          <w:b/>
          <w:bCs/>
          <w:sz w:val="24"/>
          <w:szCs w:val="24"/>
          <w:lang w:val="uk-UA"/>
        </w:rPr>
        <w:fldChar w:fldCharType="separate"/>
      </w:r>
      <w:r w:rsidR="009414FA">
        <w:rPr>
          <w:b/>
          <w:bCs/>
          <w:noProof/>
          <w:sz w:val="24"/>
          <w:szCs w:val="24"/>
          <w:lang w:val="uk-UA"/>
        </w:rPr>
        <w:t>56</w:t>
      </w:r>
      <w:r w:rsidRPr="00CE199E">
        <w:rPr>
          <w:b/>
          <w:bCs/>
          <w:sz w:val="24"/>
          <w:szCs w:val="24"/>
          <w:lang w:val="uk-UA"/>
        </w:rPr>
        <w:fldChar w:fldCharType="end"/>
      </w:r>
      <w:bookmarkEnd w:id="354"/>
      <w:r w:rsidRPr="00CE199E">
        <w:rPr>
          <w:b/>
          <w:bCs/>
          <w:sz w:val="24"/>
          <w:szCs w:val="24"/>
          <w:lang w:val="uk-UA"/>
        </w:rPr>
        <w:t xml:space="preserve">. </w:t>
      </w:r>
      <w:r w:rsidR="004B1C9A" w:rsidRPr="00CE199E">
        <w:rPr>
          <w:b/>
          <w:bCs/>
          <w:sz w:val="24"/>
          <w:szCs w:val="24"/>
          <w:lang w:val="uk-UA"/>
        </w:rPr>
        <w:t xml:space="preserve">Вікно </w:t>
      </w:r>
      <w:r w:rsidR="005514AD" w:rsidRPr="00CE199E">
        <w:rPr>
          <w:b/>
          <w:bCs/>
          <w:sz w:val="24"/>
          <w:szCs w:val="24"/>
          <w:lang w:val="uk-UA"/>
        </w:rPr>
        <w:t xml:space="preserve">«Номенклатурна група» у режимі </w:t>
      </w:r>
      <w:r w:rsidR="004B1C9A" w:rsidRPr="00CE199E">
        <w:rPr>
          <w:b/>
          <w:bCs/>
          <w:sz w:val="24"/>
          <w:szCs w:val="24"/>
          <w:lang w:val="uk-UA"/>
        </w:rPr>
        <w:t>п</w:t>
      </w:r>
      <w:r w:rsidRPr="00CE199E">
        <w:rPr>
          <w:b/>
          <w:bCs/>
          <w:sz w:val="24"/>
          <w:szCs w:val="24"/>
          <w:lang w:val="uk-UA"/>
        </w:rPr>
        <w:t>ерегляд</w:t>
      </w:r>
      <w:r w:rsidR="004B1C9A" w:rsidRPr="00CE199E">
        <w:rPr>
          <w:b/>
          <w:bCs/>
          <w:sz w:val="24"/>
          <w:szCs w:val="24"/>
          <w:lang w:val="uk-UA"/>
        </w:rPr>
        <w:t>у</w:t>
      </w:r>
      <w:bookmarkEnd w:id="355"/>
      <w:bookmarkEnd w:id="356"/>
      <w:bookmarkEnd w:id="357"/>
    </w:p>
    <w:p w14:paraId="1AAD0C6A" w14:textId="65F91E20" w:rsidR="006524F9" w:rsidRPr="00CE199E" w:rsidRDefault="006524F9" w:rsidP="00181999">
      <w:pPr>
        <w:pStyle w:val="ab"/>
        <w:spacing w:before="240" w:beforeAutospacing="0" w:after="120" w:afterAutospacing="0"/>
        <w:ind w:firstLine="567"/>
        <w:rPr>
          <w:sz w:val="26"/>
          <w:szCs w:val="26"/>
          <w:lang w:val="uk-UA"/>
        </w:rPr>
      </w:pPr>
      <w:r w:rsidRPr="00CE199E">
        <w:rPr>
          <w:sz w:val="26"/>
          <w:szCs w:val="26"/>
          <w:lang w:val="uk-UA"/>
        </w:rPr>
        <w:t xml:space="preserve">Для редагування даних натисніть кнопку «Редагувати». Поля картки стануть доступними для введення даних. </w:t>
      </w:r>
      <w:proofErr w:type="spellStart"/>
      <w:r w:rsidRPr="00CE199E">
        <w:rPr>
          <w:sz w:val="26"/>
          <w:szCs w:val="26"/>
          <w:lang w:val="uk-UA"/>
        </w:rPr>
        <w:t>Внесіть</w:t>
      </w:r>
      <w:proofErr w:type="spellEnd"/>
      <w:r w:rsidRPr="00CE199E">
        <w:rPr>
          <w:sz w:val="26"/>
          <w:szCs w:val="26"/>
          <w:lang w:val="uk-UA"/>
        </w:rPr>
        <w:t xml:space="preserve"> необхідні зміни та натисніть кнопку «Зберегти» для збереження нових даних</w:t>
      </w:r>
      <w:r w:rsidR="00E7427F" w:rsidRPr="00CE199E">
        <w:rPr>
          <w:sz w:val="26"/>
          <w:szCs w:val="26"/>
          <w:lang w:val="uk-UA"/>
        </w:rPr>
        <w:t xml:space="preserve"> (</w:t>
      </w:r>
      <w:r w:rsidR="00F723D1" w:rsidRPr="00CE199E">
        <w:rPr>
          <w:sz w:val="26"/>
          <w:szCs w:val="26"/>
          <w:lang w:val="uk-UA"/>
        </w:rPr>
        <w:fldChar w:fldCharType="begin"/>
      </w:r>
      <w:r w:rsidR="00F723D1" w:rsidRPr="00CE199E">
        <w:rPr>
          <w:sz w:val="26"/>
          <w:szCs w:val="26"/>
          <w:lang w:val="uk-UA"/>
        </w:rPr>
        <w:instrText xml:space="preserve"> REF _Ref104915260 \h </w:instrText>
      </w:r>
      <w:r w:rsidR="00F723D1" w:rsidRPr="00CE199E">
        <w:rPr>
          <w:sz w:val="26"/>
          <w:szCs w:val="26"/>
          <w:lang w:val="uk-UA"/>
        </w:rPr>
      </w:r>
      <w:r w:rsidR="00F723D1" w:rsidRPr="00CE199E">
        <w:rPr>
          <w:sz w:val="26"/>
          <w:szCs w:val="26"/>
          <w:lang w:val="uk-UA"/>
        </w:rPr>
        <w:fldChar w:fldCharType="separate"/>
      </w:r>
      <w:r w:rsidR="009414FA" w:rsidRPr="00CE199E">
        <w:rPr>
          <w:b/>
          <w:bCs/>
          <w:lang w:val="uk-UA"/>
        </w:rPr>
        <w:t xml:space="preserve">Рисунок </w:t>
      </w:r>
      <w:r w:rsidR="009414FA">
        <w:rPr>
          <w:b/>
          <w:bCs/>
          <w:noProof/>
          <w:lang w:val="uk-UA"/>
        </w:rPr>
        <w:t>57</w:t>
      </w:r>
      <w:r w:rsidR="00F723D1" w:rsidRPr="00CE199E">
        <w:rPr>
          <w:sz w:val="26"/>
          <w:szCs w:val="26"/>
          <w:lang w:val="uk-UA"/>
        </w:rPr>
        <w:fldChar w:fldCharType="end"/>
      </w:r>
      <w:r w:rsidR="00E7427F" w:rsidRPr="00CE199E">
        <w:rPr>
          <w:sz w:val="26"/>
          <w:szCs w:val="26"/>
          <w:lang w:val="uk-UA"/>
        </w:rPr>
        <w:t>)</w:t>
      </w:r>
      <w:r w:rsidRPr="00CE199E">
        <w:rPr>
          <w:sz w:val="26"/>
          <w:szCs w:val="26"/>
          <w:lang w:val="uk-UA"/>
        </w:rPr>
        <w:t>.</w:t>
      </w:r>
      <w:r w:rsidR="00333EE1" w:rsidRPr="00CE199E">
        <w:rPr>
          <w:sz w:val="26"/>
          <w:szCs w:val="26"/>
          <w:lang w:val="uk-UA"/>
        </w:rPr>
        <w:t xml:space="preserve"> Щоб закрити вікно без збереження даних, натисніть «Закрити і не зберігати».</w:t>
      </w:r>
    </w:p>
    <w:p w14:paraId="3297B94E" w14:textId="77777777" w:rsidR="00AC7B01" w:rsidRPr="00CE199E" w:rsidRDefault="00AC7B01" w:rsidP="00D20510">
      <w:pPr>
        <w:pStyle w:val="ab"/>
        <w:keepNext/>
        <w:spacing w:before="120" w:beforeAutospacing="0" w:after="120" w:afterAutospacing="0" w:line="240" w:lineRule="auto"/>
        <w:ind w:firstLine="567"/>
        <w:jc w:val="center"/>
        <w:rPr>
          <w:lang w:val="uk-UA"/>
        </w:rPr>
      </w:pPr>
      <w:r w:rsidRPr="00CE199E">
        <w:rPr>
          <w:noProof/>
          <w:lang w:val="uk-UA"/>
        </w:rPr>
        <w:drawing>
          <wp:inline distT="0" distB="0" distL="0" distR="0" wp14:anchorId="45F8ED93" wp14:editId="64E66580">
            <wp:extent cx="2521180" cy="3646170"/>
            <wp:effectExtent l="19050" t="19050" r="12700" b="1143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2543551" cy="3678523"/>
                    </a:xfrm>
                    <a:prstGeom prst="rect">
                      <a:avLst/>
                    </a:prstGeom>
                    <a:ln>
                      <a:solidFill>
                        <a:schemeClr val="accent1"/>
                      </a:solidFill>
                    </a:ln>
                  </pic:spPr>
                </pic:pic>
              </a:graphicData>
            </a:graphic>
          </wp:inline>
        </w:drawing>
      </w:r>
    </w:p>
    <w:p w14:paraId="453C32E4" w14:textId="239A3ED5" w:rsidR="00207538" w:rsidRPr="00CE199E" w:rsidRDefault="00AC7B01" w:rsidP="00AC7B01">
      <w:pPr>
        <w:pStyle w:val="a7"/>
        <w:rPr>
          <w:b/>
          <w:bCs/>
          <w:sz w:val="24"/>
          <w:szCs w:val="24"/>
          <w:lang w:val="uk-UA"/>
        </w:rPr>
      </w:pPr>
      <w:bookmarkStart w:id="358" w:name="_Ref104915260"/>
      <w:bookmarkStart w:id="359" w:name="_Toc192240249"/>
      <w:r w:rsidRPr="00CE199E">
        <w:rPr>
          <w:b/>
          <w:bCs/>
          <w:sz w:val="24"/>
          <w:szCs w:val="24"/>
          <w:lang w:val="uk-UA"/>
        </w:rPr>
        <w:t xml:space="preserve">Рисунок </w:t>
      </w:r>
      <w:r w:rsidRPr="00CE199E">
        <w:rPr>
          <w:b/>
          <w:bCs/>
          <w:sz w:val="24"/>
          <w:szCs w:val="24"/>
          <w:lang w:val="uk-UA"/>
        </w:rPr>
        <w:fldChar w:fldCharType="begin"/>
      </w:r>
      <w:r w:rsidRPr="00CE199E">
        <w:rPr>
          <w:b/>
          <w:bCs/>
          <w:sz w:val="24"/>
          <w:szCs w:val="24"/>
          <w:lang w:val="uk-UA"/>
        </w:rPr>
        <w:instrText xml:space="preserve"> SEQ Рисунок \* ARABIC </w:instrText>
      </w:r>
      <w:r w:rsidRPr="00CE199E">
        <w:rPr>
          <w:b/>
          <w:bCs/>
          <w:sz w:val="24"/>
          <w:szCs w:val="24"/>
          <w:lang w:val="uk-UA"/>
        </w:rPr>
        <w:fldChar w:fldCharType="separate"/>
      </w:r>
      <w:r w:rsidR="009414FA">
        <w:rPr>
          <w:b/>
          <w:bCs/>
          <w:noProof/>
          <w:sz w:val="24"/>
          <w:szCs w:val="24"/>
          <w:lang w:val="uk-UA"/>
        </w:rPr>
        <w:t>57</w:t>
      </w:r>
      <w:r w:rsidRPr="00CE199E">
        <w:rPr>
          <w:b/>
          <w:bCs/>
          <w:sz w:val="24"/>
          <w:szCs w:val="24"/>
          <w:lang w:val="uk-UA"/>
        </w:rPr>
        <w:fldChar w:fldCharType="end"/>
      </w:r>
      <w:bookmarkEnd w:id="358"/>
      <w:r w:rsidRPr="00CE199E">
        <w:rPr>
          <w:b/>
          <w:bCs/>
          <w:sz w:val="24"/>
          <w:szCs w:val="24"/>
          <w:lang w:val="uk-UA"/>
        </w:rPr>
        <w:t>. Вікно «Номенклатурна група» у режимі редагування</w:t>
      </w:r>
      <w:bookmarkEnd w:id="359"/>
    </w:p>
    <w:p w14:paraId="7BC1F6ED" w14:textId="438DEC2A" w:rsidR="006524F9" w:rsidRPr="00CE199E" w:rsidRDefault="006524F9" w:rsidP="00262E2F">
      <w:pPr>
        <w:pStyle w:val="ab"/>
        <w:spacing w:before="120" w:beforeAutospacing="0" w:after="0" w:afterAutospacing="0"/>
        <w:ind w:firstLine="567"/>
        <w:rPr>
          <w:sz w:val="26"/>
          <w:szCs w:val="26"/>
          <w:lang w:val="uk-UA"/>
        </w:rPr>
      </w:pPr>
      <w:r w:rsidRPr="00CE199E">
        <w:rPr>
          <w:sz w:val="26"/>
          <w:szCs w:val="26"/>
          <w:lang w:val="uk-UA"/>
        </w:rPr>
        <w:lastRenderedPageBreak/>
        <w:t xml:space="preserve">Відкрити картку </w:t>
      </w:r>
      <w:r w:rsidR="00A714FF" w:rsidRPr="00CE199E">
        <w:rPr>
          <w:sz w:val="26"/>
          <w:szCs w:val="26"/>
          <w:lang w:val="uk-UA"/>
        </w:rPr>
        <w:t>групи номенклатур</w:t>
      </w:r>
      <w:r w:rsidR="006F1AA3" w:rsidRPr="00CE199E">
        <w:rPr>
          <w:sz w:val="26"/>
          <w:szCs w:val="26"/>
          <w:lang w:val="uk-UA"/>
        </w:rPr>
        <w:t>и</w:t>
      </w:r>
      <w:r w:rsidRPr="00CE199E">
        <w:rPr>
          <w:sz w:val="26"/>
          <w:szCs w:val="26"/>
          <w:lang w:val="uk-UA"/>
        </w:rPr>
        <w:t xml:space="preserve"> для редагування також можна, натиснувши іконку </w:t>
      </w:r>
      <w:r w:rsidRPr="00CE199E">
        <w:rPr>
          <w:noProof/>
          <w:lang w:val="uk-UA"/>
        </w:rPr>
        <w:drawing>
          <wp:inline distT="0" distB="0" distL="0" distR="0" wp14:anchorId="6F443DFD" wp14:editId="7206808C">
            <wp:extent cx="220345" cy="235035"/>
            <wp:effectExtent l="19050" t="19050" r="27305" b="12700"/>
            <wp:docPr id="301" name="Рисунок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224601" cy="239575"/>
                    </a:xfrm>
                    <a:prstGeom prst="rect">
                      <a:avLst/>
                    </a:prstGeom>
                    <a:ln>
                      <a:solidFill>
                        <a:schemeClr val="accent1"/>
                      </a:solidFill>
                    </a:ln>
                  </pic:spPr>
                </pic:pic>
              </a:graphicData>
            </a:graphic>
          </wp:inline>
        </w:drawing>
      </w:r>
      <w:r w:rsidRPr="00CE199E">
        <w:rPr>
          <w:sz w:val="26"/>
          <w:szCs w:val="26"/>
          <w:lang w:val="uk-UA"/>
        </w:rPr>
        <w:t xml:space="preserve"> у таблиці довідника.</w:t>
      </w:r>
    </w:p>
    <w:p w14:paraId="5B2AD9AF" w14:textId="5E6E0D63" w:rsidR="006524F9" w:rsidRPr="00CE199E" w:rsidRDefault="006524F9" w:rsidP="00F723D1">
      <w:pPr>
        <w:pStyle w:val="ab"/>
        <w:spacing w:before="0" w:beforeAutospacing="0" w:after="120" w:afterAutospacing="0"/>
        <w:ind w:firstLine="567"/>
        <w:rPr>
          <w:sz w:val="26"/>
          <w:szCs w:val="26"/>
          <w:lang w:val="uk-UA"/>
        </w:rPr>
      </w:pPr>
      <w:r w:rsidRPr="00CE199E">
        <w:rPr>
          <w:sz w:val="26"/>
          <w:szCs w:val="26"/>
          <w:lang w:val="uk-UA"/>
        </w:rPr>
        <w:t xml:space="preserve">Щоб видалити </w:t>
      </w:r>
      <w:r w:rsidR="00A714FF" w:rsidRPr="00CE199E">
        <w:rPr>
          <w:sz w:val="26"/>
          <w:szCs w:val="26"/>
          <w:lang w:val="uk-UA"/>
        </w:rPr>
        <w:t xml:space="preserve">групу </w:t>
      </w:r>
      <w:r w:rsidRPr="00CE199E">
        <w:rPr>
          <w:sz w:val="26"/>
          <w:szCs w:val="26"/>
          <w:lang w:val="uk-UA"/>
        </w:rPr>
        <w:t>номенклатур</w:t>
      </w:r>
      <w:r w:rsidR="006F1AA3" w:rsidRPr="00CE199E">
        <w:rPr>
          <w:sz w:val="26"/>
          <w:szCs w:val="26"/>
          <w:lang w:val="uk-UA"/>
        </w:rPr>
        <w:t>и</w:t>
      </w:r>
      <w:r w:rsidRPr="00CE199E">
        <w:rPr>
          <w:sz w:val="26"/>
          <w:szCs w:val="26"/>
          <w:lang w:val="uk-UA"/>
        </w:rPr>
        <w:t xml:space="preserve">, натисніть іконку </w:t>
      </w:r>
      <w:r w:rsidRPr="00CE199E">
        <w:rPr>
          <w:noProof/>
          <w:lang w:val="uk-UA"/>
        </w:rPr>
        <w:drawing>
          <wp:inline distT="0" distB="0" distL="0" distR="0" wp14:anchorId="49510F15" wp14:editId="10E2865F">
            <wp:extent cx="168910" cy="212972"/>
            <wp:effectExtent l="19050" t="19050" r="21590" b="15875"/>
            <wp:docPr id="302" name="Рисунок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172686" cy="217734"/>
                    </a:xfrm>
                    <a:prstGeom prst="rect">
                      <a:avLst/>
                    </a:prstGeom>
                    <a:ln>
                      <a:solidFill>
                        <a:schemeClr val="accent1"/>
                      </a:solidFill>
                    </a:ln>
                  </pic:spPr>
                </pic:pic>
              </a:graphicData>
            </a:graphic>
          </wp:inline>
        </w:drawing>
      </w:r>
      <w:r w:rsidRPr="00CE199E">
        <w:rPr>
          <w:sz w:val="26"/>
          <w:szCs w:val="26"/>
          <w:lang w:val="uk-UA"/>
        </w:rPr>
        <w:t xml:space="preserve"> у відповідному рядку та у вікні, що відкриється натисніть «Так», щоб підтвердити видалення даних</w:t>
      </w:r>
      <w:r w:rsidR="00A714FF" w:rsidRPr="00CE199E">
        <w:rPr>
          <w:sz w:val="26"/>
          <w:szCs w:val="26"/>
          <w:lang w:val="uk-UA"/>
        </w:rPr>
        <w:t xml:space="preserve"> </w:t>
      </w:r>
      <w:r w:rsidR="00EA2538" w:rsidRPr="00CE199E">
        <w:rPr>
          <w:sz w:val="26"/>
          <w:szCs w:val="26"/>
          <w:lang w:val="uk-UA"/>
        </w:rPr>
        <w:t xml:space="preserve">        </w:t>
      </w:r>
      <w:r w:rsidR="00A714FF" w:rsidRPr="00CE199E">
        <w:rPr>
          <w:sz w:val="26"/>
          <w:szCs w:val="26"/>
          <w:lang w:val="uk-UA"/>
        </w:rPr>
        <w:t>(</w:t>
      </w:r>
      <w:r w:rsidR="00EA2538" w:rsidRPr="00CE199E">
        <w:rPr>
          <w:sz w:val="26"/>
          <w:szCs w:val="26"/>
          <w:lang w:val="uk-UA"/>
        </w:rPr>
        <w:fldChar w:fldCharType="begin"/>
      </w:r>
      <w:r w:rsidR="00EA2538" w:rsidRPr="00CE199E">
        <w:rPr>
          <w:sz w:val="26"/>
          <w:szCs w:val="26"/>
          <w:lang w:val="uk-UA"/>
        </w:rPr>
        <w:instrText xml:space="preserve"> REF _Ref104894045 \h </w:instrText>
      </w:r>
      <w:r w:rsidR="00EA2538" w:rsidRPr="00CE199E">
        <w:rPr>
          <w:sz w:val="26"/>
          <w:szCs w:val="26"/>
          <w:lang w:val="uk-UA"/>
        </w:rPr>
      </w:r>
      <w:r w:rsidR="00EA2538" w:rsidRPr="00CE199E">
        <w:rPr>
          <w:sz w:val="26"/>
          <w:szCs w:val="26"/>
          <w:lang w:val="uk-UA"/>
        </w:rPr>
        <w:fldChar w:fldCharType="separate"/>
      </w:r>
      <w:r w:rsidR="009414FA" w:rsidRPr="00CE199E">
        <w:rPr>
          <w:b/>
          <w:bCs/>
          <w:lang w:val="uk-UA"/>
        </w:rPr>
        <w:t xml:space="preserve">Рисунок </w:t>
      </w:r>
      <w:r w:rsidR="009414FA">
        <w:rPr>
          <w:b/>
          <w:bCs/>
          <w:noProof/>
          <w:lang w:val="uk-UA"/>
        </w:rPr>
        <w:t>55</w:t>
      </w:r>
      <w:r w:rsidR="00EA2538" w:rsidRPr="00CE199E">
        <w:rPr>
          <w:sz w:val="26"/>
          <w:szCs w:val="26"/>
          <w:lang w:val="uk-UA"/>
        </w:rPr>
        <w:fldChar w:fldCharType="end"/>
      </w:r>
      <w:r w:rsidR="00A714FF" w:rsidRPr="00CE199E">
        <w:rPr>
          <w:sz w:val="26"/>
          <w:szCs w:val="26"/>
          <w:lang w:val="uk-UA"/>
        </w:rPr>
        <w:t>)</w:t>
      </w:r>
      <w:r w:rsidRPr="00CE199E">
        <w:rPr>
          <w:sz w:val="26"/>
          <w:szCs w:val="26"/>
          <w:lang w:val="uk-UA"/>
        </w:rPr>
        <w:t>.</w:t>
      </w:r>
    </w:p>
    <w:p w14:paraId="04295BBD" w14:textId="7B89DD6C" w:rsidR="007C44EB" w:rsidRPr="00CE199E" w:rsidRDefault="007C44EB" w:rsidP="00EA2538">
      <w:pPr>
        <w:pStyle w:val="ab"/>
        <w:spacing w:before="120" w:beforeAutospacing="0" w:after="0" w:afterAutospacing="0"/>
        <w:ind w:firstLine="0"/>
        <w:rPr>
          <w:sz w:val="26"/>
          <w:szCs w:val="26"/>
          <w:lang w:val="uk-UA"/>
        </w:rPr>
      </w:pPr>
      <w:r w:rsidRPr="00CE199E">
        <w:rPr>
          <w:b/>
          <w:sz w:val="26"/>
          <w:szCs w:val="26"/>
          <w:lang w:val="uk-UA"/>
        </w:rPr>
        <w:t>Важливо!</w:t>
      </w:r>
      <w:r w:rsidRPr="00CE199E">
        <w:rPr>
          <w:sz w:val="26"/>
          <w:szCs w:val="26"/>
          <w:lang w:val="uk-UA"/>
        </w:rPr>
        <w:t xml:space="preserve"> Можна видалити лише порожню групу, що не містить номенклатури (група не обрана у картках номенклатури див. п. </w:t>
      </w:r>
      <w:hyperlink w:anchor="_Додавання_номенклатури" w:history="1">
        <w:r w:rsidRPr="00CE199E">
          <w:rPr>
            <w:rStyle w:val="a3"/>
            <w:sz w:val="26"/>
            <w:szCs w:val="26"/>
            <w:lang w:val="uk-UA"/>
          </w:rPr>
          <w:t>3.7.1.1.</w:t>
        </w:r>
      </w:hyperlink>
      <w:r w:rsidRPr="00CE199E">
        <w:rPr>
          <w:sz w:val="26"/>
          <w:szCs w:val="26"/>
          <w:lang w:val="uk-UA"/>
        </w:rPr>
        <w:t xml:space="preserve"> «Додавання номенклатури»). При видаленні групи, що містить номенклатуру, буде виведене попередження про необхідність перемістити номенклатуру до іншої групи (</w:t>
      </w:r>
      <w:r w:rsidR="003131D3" w:rsidRPr="00CE199E">
        <w:rPr>
          <w:sz w:val="26"/>
          <w:szCs w:val="26"/>
          <w:lang w:val="uk-UA"/>
        </w:rPr>
        <w:fldChar w:fldCharType="begin"/>
      </w:r>
      <w:r w:rsidR="003131D3" w:rsidRPr="00CE199E">
        <w:rPr>
          <w:sz w:val="26"/>
          <w:szCs w:val="26"/>
          <w:lang w:val="uk-UA"/>
        </w:rPr>
        <w:instrText xml:space="preserve"> REF _Ref106626044 \h </w:instrText>
      </w:r>
      <w:r w:rsidR="003131D3" w:rsidRPr="00CE199E">
        <w:rPr>
          <w:sz w:val="26"/>
          <w:szCs w:val="26"/>
          <w:lang w:val="uk-UA"/>
        </w:rPr>
      </w:r>
      <w:r w:rsidR="003131D3" w:rsidRPr="00CE199E">
        <w:rPr>
          <w:sz w:val="26"/>
          <w:szCs w:val="26"/>
          <w:lang w:val="uk-UA"/>
        </w:rPr>
        <w:fldChar w:fldCharType="separate"/>
      </w:r>
      <w:r w:rsidR="009414FA" w:rsidRPr="00CE199E">
        <w:rPr>
          <w:b/>
          <w:bCs/>
          <w:lang w:val="uk-UA"/>
        </w:rPr>
        <w:t xml:space="preserve">Рисунок </w:t>
      </w:r>
      <w:r w:rsidR="009414FA">
        <w:rPr>
          <w:b/>
          <w:bCs/>
          <w:noProof/>
          <w:lang w:val="uk-UA"/>
        </w:rPr>
        <w:t>58</w:t>
      </w:r>
      <w:r w:rsidR="003131D3" w:rsidRPr="00CE199E">
        <w:rPr>
          <w:sz w:val="26"/>
          <w:szCs w:val="26"/>
          <w:lang w:val="uk-UA"/>
        </w:rPr>
        <w:fldChar w:fldCharType="end"/>
      </w:r>
      <w:r w:rsidRPr="00CE199E">
        <w:rPr>
          <w:sz w:val="26"/>
          <w:szCs w:val="26"/>
          <w:lang w:val="uk-UA"/>
        </w:rPr>
        <w:t>).</w:t>
      </w:r>
    </w:p>
    <w:p w14:paraId="5019587D" w14:textId="33FC943F" w:rsidR="007C44EB" w:rsidRPr="00CE199E" w:rsidRDefault="00EA2538" w:rsidP="00A805F7">
      <w:pPr>
        <w:pStyle w:val="ab"/>
        <w:keepNext/>
        <w:spacing w:before="120" w:beforeAutospacing="0" w:after="120" w:afterAutospacing="0" w:line="240" w:lineRule="auto"/>
        <w:ind w:firstLine="567"/>
        <w:jc w:val="center"/>
        <w:rPr>
          <w:lang w:val="uk-UA"/>
        </w:rPr>
      </w:pPr>
      <w:r w:rsidRPr="00CE199E">
        <w:rPr>
          <w:noProof/>
          <w:lang w:val="uk-UA"/>
        </w:rPr>
        <w:drawing>
          <wp:inline distT="0" distB="0" distL="0" distR="0" wp14:anchorId="62A926AB" wp14:editId="114D9ADE">
            <wp:extent cx="3154072" cy="2077574"/>
            <wp:effectExtent l="19050" t="19050" r="27305" b="18415"/>
            <wp:docPr id="155" name="Рисунок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3166843" cy="2085986"/>
                    </a:xfrm>
                    <a:prstGeom prst="rect">
                      <a:avLst/>
                    </a:prstGeom>
                    <a:ln>
                      <a:solidFill>
                        <a:schemeClr val="accent1"/>
                      </a:solidFill>
                    </a:ln>
                  </pic:spPr>
                </pic:pic>
              </a:graphicData>
            </a:graphic>
          </wp:inline>
        </w:drawing>
      </w:r>
    </w:p>
    <w:p w14:paraId="403007B8" w14:textId="21CD4FFF" w:rsidR="007C44EB" w:rsidRPr="00CE199E" w:rsidRDefault="007C44EB" w:rsidP="007C44EB">
      <w:pPr>
        <w:pStyle w:val="a7"/>
        <w:rPr>
          <w:b/>
          <w:bCs/>
          <w:sz w:val="24"/>
          <w:szCs w:val="24"/>
          <w:lang w:val="uk-UA"/>
        </w:rPr>
      </w:pPr>
      <w:bookmarkStart w:id="360" w:name="_Ref106626044"/>
      <w:bookmarkStart w:id="361" w:name="_Toc192240250"/>
      <w:r w:rsidRPr="00CE199E">
        <w:rPr>
          <w:b/>
          <w:bCs/>
          <w:sz w:val="24"/>
          <w:szCs w:val="24"/>
          <w:lang w:val="uk-UA"/>
        </w:rPr>
        <w:t xml:space="preserve">Рисунок </w:t>
      </w:r>
      <w:r w:rsidRPr="00CE199E">
        <w:rPr>
          <w:b/>
          <w:bCs/>
          <w:sz w:val="24"/>
          <w:szCs w:val="24"/>
          <w:lang w:val="uk-UA"/>
        </w:rPr>
        <w:fldChar w:fldCharType="begin"/>
      </w:r>
      <w:r w:rsidRPr="00CE199E">
        <w:rPr>
          <w:b/>
          <w:bCs/>
          <w:sz w:val="24"/>
          <w:szCs w:val="24"/>
          <w:lang w:val="uk-UA"/>
        </w:rPr>
        <w:instrText xml:space="preserve"> SEQ Рисунок \* ARABIC </w:instrText>
      </w:r>
      <w:r w:rsidRPr="00CE199E">
        <w:rPr>
          <w:b/>
          <w:bCs/>
          <w:sz w:val="24"/>
          <w:szCs w:val="24"/>
          <w:lang w:val="uk-UA"/>
        </w:rPr>
        <w:fldChar w:fldCharType="separate"/>
      </w:r>
      <w:r w:rsidR="009414FA">
        <w:rPr>
          <w:b/>
          <w:bCs/>
          <w:noProof/>
          <w:sz w:val="24"/>
          <w:szCs w:val="24"/>
          <w:lang w:val="uk-UA"/>
        </w:rPr>
        <w:t>58</w:t>
      </w:r>
      <w:r w:rsidRPr="00CE199E">
        <w:rPr>
          <w:b/>
          <w:bCs/>
          <w:sz w:val="24"/>
          <w:szCs w:val="24"/>
          <w:lang w:val="uk-UA"/>
        </w:rPr>
        <w:fldChar w:fldCharType="end"/>
      </w:r>
      <w:bookmarkEnd w:id="360"/>
      <w:r w:rsidRPr="00CE199E">
        <w:rPr>
          <w:b/>
          <w:bCs/>
          <w:sz w:val="24"/>
          <w:szCs w:val="24"/>
          <w:lang w:val="uk-UA"/>
        </w:rPr>
        <w:t>. Попередження про необхідність перемістити номенклатуру до іншої групи перед видаленням групи номенклатури</w:t>
      </w:r>
      <w:bookmarkEnd w:id="361"/>
    </w:p>
    <w:p w14:paraId="15EDE485" w14:textId="4A7A5E5D" w:rsidR="006524F9" w:rsidRPr="00CE199E" w:rsidRDefault="006524F9" w:rsidP="003131D3">
      <w:pPr>
        <w:pStyle w:val="ab"/>
        <w:spacing w:before="240" w:beforeAutospacing="0" w:after="120" w:afterAutospacing="0"/>
        <w:ind w:firstLine="567"/>
        <w:rPr>
          <w:sz w:val="26"/>
          <w:szCs w:val="26"/>
          <w:lang w:val="uk-UA"/>
        </w:rPr>
      </w:pPr>
      <w:r w:rsidRPr="00CE199E">
        <w:rPr>
          <w:sz w:val="26"/>
          <w:szCs w:val="26"/>
          <w:lang w:val="uk-UA"/>
        </w:rPr>
        <w:t xml:space="preserve">Щоб одночасно видалити кілька позицій, встановіть позначки на початку потрібних рядків та натисніть «Видалити» у заголовку таблиці. </w:t>
      </w:r>
    </w:p>
    <w:p w14:paraId="3714A829" w14:textId="77777777" w:rsidR="00753CCF" w:rsidRPr="00CE199E" w:rsidRDefault="00753CCF" w:rsidP="00A805F7">
      <w:pPr>
        <w:pStyle w:val="ab"/>
        <w:keepNext/>
        <w:spacing w:before="120" w:beforeAutospacing="0" w:after="120" w:afterAutospacing="0" w:line="240" w:lineRule="auto"/>
        <w:ind w:firstLine="0"/>
        <w:jc w:val="center"/>
        <w:rPr>
          <w:lang w:val="uk-UA"/>
        </w:rPr>
      </w:pPr>
      <w:r w:rsidRPr="00CE199E">
        <w:rPr>
          <w:noProof/>
          <w:lang w:val="uk-UA"/>
        </w:rPr>
        <w:drawing>
          <wp:inline distT="0" distB="0" distL="0" distR="0" wp14:anchorId="30A5E4EC" wp14:editId="5135F4A4">
            <wp:extent cx="6083263" cy="2987040"/>
            <wp:effectExtent l="19050" t="19050" r="13335" b="2286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6106985" cy="2998688"/>
                    </a:xfrm>
                    <a:prstGeom prst="rect">
                      <a:avLst/>
                    </a:prstGeom>
                    <a:ln>
                      <a:solidFill>
                        <a:schemeClr val="accent1"/>
                      </a:solidFill>
                    </a:ln>
                  </pic:spPr>
                </pic:pic>
              </a:graphicData>
            </a:graphic>
          </wp:inline>
        </w:drawing>
      </w:r>
    </w:p>
    <w:p w14:paraId="2E83F7D3" w14:textId="3E3217C8" w:rsidR="00753CCF" w:rsidRPr="00CE199E" w:rsidRDefault="00753CCF" w:rsidP="00753CCF">
      <w:pPr>
        <w:pStyle w:val="a7"/>
        <w:rPr>
          <w:b/>
          <w:bCs/>
          <w:sz w:val="24"/>
          <w:szCs w:val="24"/>
          <w:lang w:val="uk-UA"/>
        </w:rPr>
      </w:pPr>
      <w:bookmarkStart w:id="362" w:name="_Toc104391433"/>
      <w:bookmarkStart w:id="363" w:name="_Toc192240251"/>
      <w:r w:rsidRPr="00CE199E">
        <w:rPr>
          <w:b/>
          <w:bCs/>
          <w:sz w:val="24"/>
          <w:szCs w:val="24"/>
          <w:lang w:val="uk-UA"/>
        </w:rPr>
        <w:t xml:space="preserve">Рисунок </w:t>
      </w:r>
      <w:r w:rsidRPr="00CE199E">
        <w:rPr>
          <w:b/>
          <w:bCs/>
          <w:sz w:val="24"/>
          <w:szCs w:val="24"/>
          <w:lang w:val="uk-UA"/>
        </w:rPr>
        <w:fldChar w:fldCharType="begin"/>
      </w:r>
      <w:r w:rsidRPr="00CE199E">
        <w:rPr>
          <w:b/>
          <w:bCs/>
          <w:sz w:val="24"/>
          <w:szCs w:val="24"/>
          <w:lang w:val="uk-UA"/>
        </w:rPr>
        <w:instrText xml:space="preserve"> SEQ Рисунок \* ARABIC </w:instrText>
      </w:r>
      <w:r w:rsidRPr="00CE199E">
        <w:rPr>
          <w:b/>
          <w:bCs/>
          <w:sz w:val="24"/>
          <w:szCs w:val="24"/>
          <w:lang w:val="uk-UA"/>
        </w:rPr>
        <w:fldChar w:fldCharType="separate"/>
      </w:r>
      <w:r w:rsidR="009414FA">
        <w:rPr>
          <w:b/>
          <w:bCs/>
          <w:noProof/>
          <w:sz w:val="24"/>
          <w:szCs w:val="24"/>
          <w:lang w:val="uk-UA"/>
        </w:rPr>
        <w:t>59</w:t>
      </w:r>
      <w:r w:rsidRPr="00CE199E">
        <w:rPr>
          <w:b/>
          <w:bCs/>
          <w:sz w:val="24"/>
          <w:szCs w:val="24"/>
          <w:lang w:val="uk-UA"/>
        </w:rPr>
        <w:fldChar w:fldCharType="end"/>
      </w:r>
      <w:r w:rsidRPr="00CE199E">
        <w:rPr>
          <w:b/>
          <w:bCs/>
          <w:sz w:val="24"/>
          <w:szCs w:val="24"/>
          <w:lang w:val="uk-UA"/>
        </w:rPr>
        <w:t>. Вибір кількох позицій</w:t>
      </w:r>
      <w:bookmarkEnd w:id="362"/>
      <w:r w:rsidRPr="00CE199E">
        <w:rPr>
          <w:b/>
          <w:bCs/>
          <w:sz w:val="24"/>
          <w:szCs w:val="24"/>
          <w:lang w:val="uk-UA"/>
        </w:rPr>
        <w:t xml:space="preserve"> для видалення з довідника «Групи номенклатури»</w:t>
      </w:r>
      <w:bookmarkEnd w:id="363"/>
    </w:p>
    <w:p w14:paraId="0349746B" w14:textId="77777777" w:rsidR="00632365" w:rsidRDefault="00632365" w:rsidP="00B23F6C">
      <w:pPr>
        <w:pStyle w:val="ab"/>
        <w:spacing w:before="240" w:beforeAutospacing="0" w:after="0" w:afterAutospacing="0"/>
        <w:ind w:firstLine="567"/>
        <w:rPr>
          <w:sz w:val="26"/>
          <w:szCs w:val="26"/>
          <w:lang w:val="uk-UA"/>
        </w:rPr>
      </w:pPr>
    </w:p>
    <w:p w14:paraId="17C725B5" w14:textId="56EAA85A" w:rsidR="00753CCF" w:rsidRPr="00CE199E" w:rsidRDefault="00753CCF" w:rsidP="00B23F6C">
      <w:pPr>
        <w:pStyle w:val="ab"/>
        <w:spacing w:before="240" w:beforeAutospacing="0" w:after="0" w:afterAutospacing="0"/>
        <w:ind w:firstLine="567"/>
        <w:rPr>
          <w:sz w:val="26"/>
          <w:szCs w:val="26"/>
          <w:lang w:val="uk-UA"/>
        </w:rPr>
      </w:pPr>
      <w:r w:rsidRPr="00CE199E">
        <w:rPr>
          <w:sz w:val="26"/>
          <w:szCs w:val="26"/>
          <w:lang w:val="uk-UA"/>
        </w:rPr>
        <w:lastRenderedPageBreak/>
        <w:t>Щоб скасувати видалення, натисніть «Х» у заголовку.</w:t>
      </w:r>
    </w:p>
    <w:p w14:paraId="4DFE523E" w14:textId="77777777" w:rsidR="00753CCF" w:rsidRPr="00CE199E" w:rsidRDefault="00753CCF" w:rsidP="002C5EAD">
      <w:pPr>
        <w:pStyle w:val="ab"/>
        <w:spacing w:before="0" w:beforeAutospacing="0" w:after="120" w:afterAutospacing="0"/>
        <w:ind w:firstLine="567"/>
        <w:rPr>
          <w:sz w:val="26"/>
          <w:szCs w:val="26"/>
          <w:lang w:val="uk-UA"/>
        </w:rPr>
      </w:pPr>
      <w:r w:rsidRPr="00CE199E">
        <w:rPr>
          <w:sz w:val="26"/>
          <w:szCs w:val="26"/>
          <w:lang w:val="uk-UA"/>
        </w:rPr>
        <w:t>Для швидкого виділення всіх позицій, встановіть відмітку у заголовку таблиці.</w:t>
      </w:r>
    </w:p>
    <w:p w14:paraId="017773C2" w14:textId="4585DBF2" w:rsidR="00E5796B" w:rsidRPr="00CE199E" w:rsidRDefault="00E5796B" w:rsidP="00B23F6C">
      <w:pPr>
        <w:pStyle w:val="ab"/>
        <w:spacing w:before="120" w:beforeAutospacing="0" w:after="120" w:afterAutospacing="0"/>
        <w:ind w:firstLine="0"/>
        <w:rPr>
          <w:sz w:val="26"/>
          <w:szCs w:val="26"/>
          <w:lang w:val="uk-UA"/>
        </w:rPr>
      </w:pPr>
      <w:r w:rsidRPr="00CE199E">
        <w:rPr>
          <w:b/>
          <w:sz w:val="26"/>
          <w:szCs w:val="26"/>
          <w:lang w:val="uk-UA"/>
        </w:rPr>
        <w:t>Важливо!</w:t>
      </w:r>
      <w:r w:rsidRPr="00CE199E">
        <w:rPr>
          <w:sz w:val="26"/>
          <w:szCs w:val="26"/>
          <w:lang w:val="uk-UA"/>
        </w:rPr>
        <w:t xml:space="preserve"> Якщо група номенклатури була видалена з довідника, всі товари</w:t>
      </w:r>
      <w:r w:rsidR="006F1AA3" w:rsidRPr="00CE199E">
        <w:rPr>
          <w:sz w:val="26"/>
          <w:szCs w:val="26"/>
          <w:lang w:val="uk-UA"/>
        </w:rPr>
        <w:t>/послуги</w:t>
      </w:r>
      <w:r w:rsidRPr="00CE199E">
        <w:rPr>
          <w:sz w:val="26"/>
          <w:szCs w:val="26"/>
          <w:lang w:val="uk-UA"/>
        </w:rPr>
        <w:t>, що належали до цієї групи, автоматично переміщуються у системну групу «Різне».</w:t>
      </w:r>
    </w:p>
    <w:p w14:paraId="5AC5D779" w14:textId="066CD539" w:rsidR="0095490F" w:rsidRPr="00CE199E" w:rsidRDefault="0095490F" w:rsidP="00C21330">
      <w:pPr>
        <w:pStyle w:val="4"/>
        <w:spacing w:before="360" w:after="120"/>
        <w:ind w:left="1276" w:hanging="862"/>
        <w:rPr>
          <w:b/>
          <w:i w:val="0"/>
          <w:iCs w:val="0"/>
          <w:color w:val="000000"/>
        </w:rPr>
      </w:pPr>
      <w:bookmarkStart w:id="364" w:name="_Додавання_групи_номенклатури"/>
      <w:bookmarkStart w:id="365" w:name="_Toc192251854"/>
      <w:bookmarkEnd w:id="364"/>
      <w:r w:rsidRPr="00CE199E">
        <w:rPr>
          <w:b/>
          <w:i w:val="0"/>
          <w:iCs w:val="0"/>
        </w:rPr>
        <w:t>Додавання групи номенклатури</w:t>
      </w:r>
      <w:bookmarkEnd w:id="365"/>
    </w:p>
    <w:p w14:paraId="72E81AB1" w14:textId="7AFBFB78" w:rsidR="0095490F" w:rsidRPr="00CE199E" w:rsidRDefault="0095490F" w:rsidP="00C21330">
      <w:pPr>
        <w:ind w:firstLine="0"/>
        <w:rPr>
          <w:lang w:val="uk-UA"/>
        </w:rPr>
      </w:pPr>
      <w:r w:rsidRPr="00CE199E">
        <w:rPr>
          <w:b/>
          <w:bCs/>
          <w:lang w:val="uk-UA"/>
        </w:rPr>
        <w:t>Важливо!</w:t>
      </w:r>
      <w:r w:rsidRPr="00CE199E">
        <w:rPr>
          <w:lang w:val="uk-UA"/>
        </w:rPr>
        <w:t xml:space="preserve"> При першому відкритті ПЗ ПРРО </w:t>
      </w:r>
      <w:r w:rsidR="00663244" w:rsidRPr="00CE199E">
        <w:rPr>
          <w:lang w:val="uk-UA"/>
        </w:rPr>
        <w:t xml:space="preserve">у </w:t>
      </w:r>
      <w:r w:rsidRPr="00CE199E">
        <w:rPr>
          <w:lang w:val="uk-UA"/>
        </w:rPr>
        <w:t>довідник</w:t>
      </w:r>
      <w:r w:rsidR="00663244" w:rsidRPr="00CE199E">
        <w:rPr>
          <w:lang w:val="uk-UA"/>
        </w:rPr>
        <w:t>у</w:t>
      </w:r>
      <w:r w:rsidRPr="00CE199E">
        <w:rPr>
          <w:lang w:val="uk-UA"/>
        </w:rPr>
        <w:t xml:space="preserve"> «</w:t>
      </w:r>
      <w:r w:rsidR="008E7FED" w:rsidRPr="00CE199E">
        <w:rPr>
          <w:lang w:val="uk-UA"/>
        </w:rPr>
        <w:t>Групи н</w:t>
      </w:r>
      <w:r w:rsidRPr="00CE199E">
        <w:rPr>
          <w:lang w:val="uk-UA"/>
        </w:rPr>
        <w:t>оменклатур</w:t>
      </w:r>
      <w:r w:rsidR="008E7FED" w:rsidRPr="00CE199E">
        <w:rPr>
          <w:lang w:val="uk-UA"/>
        </w:rPr>
        <w:t>и</w:t>
      </w:r>
      <w:r w:rsidRPr="00CE199E">
        <w:rPr>
          <w:lang w:val="uk-UA"/>
        </w:rPr>
        <w:t xml:space="preserve">» </w:t>
      </w:r>
      <w:r w:rsidR="00663244" w:rsidRPr="00CE199E">
        <w:rPr>
          <w:lang w:val="uk-UA"/>
        </w:rPr>
        <w:t>присутня лише системна група «Різне».</w:t>
      </w:r>
    </w:p>
    <w:p w14:paraId="4D54DB0E" w14:textId="0391CB86" w:rsidR="0095490F" w:rsidRPr="00CE199E" w:rsidRDefault="0095490F" w:rsidP="0095490F">
      <w:pPr>
        <w:rPr>
          <w:lang w:val="uk-UA"/>
        </w:rPr>
      </w:pPr>
      <w:r w:rsidRPr="00CE199E">
        <w:rPr>
          <w:lang w:val="uk-UA"/>
        </w:rPr>
        <w:t>Дода</w:t>
      </w:r>
      <w:r w:rsidR="009A260E" w:rsidRPr="00CE199E">
        <w:rPr>
          <w:lang w:val="uk-UA"/>
        </w:rPr>
        <w:t xml:space="preserve">вання </w:t>
      </w:r>
      <w:r w:rsidRPr="00CE199E">
        <w:rPr>
          <w:lang w:val="uk-UA"/>
        </w:rPr>
        <w:t xml:space="preserve">позиції у довідник </w:t>
      </w:r>
      <w:r w:rsidR="009A260E" w:rsidRPr="00CE199E">
        <w:rPr>
          <w:lang w:val="uk-UA"/>
        </w:rPr>
        <w:t>виконується</w:t>
      </w:r>
      <w:r w:rsidRPr="00CE199E">
        <w:rPr>
          <w:lang w:val="uk-UA"/>
        </w:rPr>
        <w:t xml:space="preserve"> вручну.</w:t>
      </w:r>
    </w:p>
    <w:p w14:paraId="4B649182" w14:textId="7EF440FF" w:rsidR="0095490F" w:rsidRPr="00CE199E" w:rsidRDefault="0095490F" w:rsidP="00C21330">
      <w:pPr>
        <w:pStyle w:val="ab"/>
        <w:spacing w:before="120" w:beforeAutospacing="0" w:after="0" w:afterAutospacing="0"/>
        <w:ind w:firstLine="567"/>
        <w:rPr>
          <w:sz w:val="26"/>
          <w:szCs w:val="26"/>
          <w:lang w:val="uk-UA"/>
        </w:rPr>
      </w:pPr>
      <w:r w:rsidRPr="00CE199E">
        <w:rPr>
          <w:sz w:val="26"/>
          <w:szCs w:val="26"/>
          <w:lang w:val="uk-UA"/>
        </w:rPr>
        <w:t xml:space="preserve">Дані зберігаються у довіднику у вигляді картки, що містить інформацію про </w:t>
      </w:r>
      <w:r w:rsidR="008E7FED" w:rsidRPr="00CE199E">
        <w:rPr>
          <w:sz w:val="26"/>
          <w:szCs w:val="26"/>
          <w:lang w:val="uk-UA"/>
        </w:rPr>
        <w:t>групу номенклатури</w:t>
      </w:r>
      <w:r w:rsidRPr="00CE199E">
        <w:rPr>
          <w:sz w:val="26"/>
          <w:szCs w:val="26"/>
          <w:lang w:val="uk-UA"/>
        </w:rPr>
        <w:t>.</w:t>
      </w:r>
    </w:p>
    <w:p w14:paraId="6C2F17DE" w14:textId="6D928903" w:rsidR="0095490F" w:rsidRPr="00CE199E" w:rsidRDefault="0095490F" w:rsidP="0095490F">
      <w:pPr>
        <w:rPr>
          <w:lang w:val="uk-UA"/>
        </w:rPr>
      </w:pPr>
      <w:r w:rsidRPr="00CE199E">
        <w:rPr>
          <w:lang w:val="uk-UA"/>
        </w:rPr>
        <w:t xml:space="preserve">Щоб додати </w:t>
      </w:r>
      <w:r w:rsidR="008E7FED" w:rsidRPr="00CE199E">
        <w:rPr>
          <w:lang w:val="uk-UA"/>
        </w:rPr>
        <w:t>групу номенклатури</w:t>
      </w:r>
      <w:r w:rsidR="00E644E2" w:rsidRPr="00CE199E">
        <w:rPr>
          <w:lang w:val="uk-UA"/>
        </w:rPr>
        <w:t>, виконайте дії</w:t>
      </w:r>
      <w:r w:rsidRPr="00CE199E">
        <w:rPr>
          <w:lang w:val="uk-UA"/>
        </w:rPr>
        <w:t>:</w:t>
      </w:r>
    </w:p>
    <w:p w14:paraId="65B39236" w14:textId="35E1B592" w:rsidR="0095490F" w:rsidRPr="00CE199E" w:rsidRDefault="0095490F" w:rsidP="000F0605">
      <w:pPr>
        <w:pStyle w:val="a5"/>
        <w:numPr>
          <w:ilvl w:val="0"/>
          <w:numId w:val="15"/>
        </w:numPr>
        <w:rPr>
          <w:lang w:val="uk-UA"/>
        </w:rPr>
      </w:pPr>
      <w:r w:rsidRPr="00CE199E">
        <w:rPr>
          <w:lang w:val="uk-UA"/>
        </w:rPr>
        <w:t xml:space="preserve">Натисніть кнопку «Нова </w:t>
      </w:r>
      <w:r w:rsidR="00093381" w:rsidRPr="00CE199E">
        <w:rPr>
          <w:lang w:val="uk-UA"/>
        </w:rPr>
        <w:t>група</w:t>
      </w:r>
      <w:r w:rsidRPr="00CE199E">
        <w:rPr>
          <w:lang w:val="uk-UA"/>
        </w:rPr>
        <w:t>» (</w:t>
      </w:r>
      <w:r w:rsidR="00C21330" w:rsidRPr="00CE199E">
        <w:rPr>
          <w:lang w:val="uk-UA"/>
        </w:rPr>
        <w:fldChar w:fldCharType="begin"/>
      </w:r>
      <w:r w:rsidR="00C21330" w:rsidRPr="00CE199E">
        <w:rPr>
          <w:lang w:val="uk-UA"/>
        </w:rPr>
        <w:instrText xml:space="preserve"> REF _Ref104894296 \h </w:instrText>
      </w:r>
      <w:r w:rsidR="00C21330" w:rsidRPr="00CE199E">
        <w:rPr>
          <w:lang w:val="uk-UA"/>
        </w:rPr>
      </w:r>
      <w:r w:rsidR="00C21330" w:rsidRPr="00CE199E">
        <w:rPr>
          <w:lang w:val="uk-UA"/>
        </w:rPr>
        <w:fldChar w:fldCharType="separate"/>
      </w:r>
      <w:r w:rsidR="009414FA" w:rsidRPr="00CE199E">
        <w:rPr>
          <w:b/>
          <w:bCs/>
          <w:sz w:val="24"/>
          <w:szCs w:val="24"/>
          <w:lang w:val="uk-UA"/>
        </w:rPr>
        <w:t xml:space="preserve">Рисунок </w:t>
      </w:r>
      <w:r w:rsidR="009414FA">
        <w:rPr>
          <w:b/>
          <w:bCs/>
          <w:noProof/>
          <w:sz w:val="24"/>
          <w:szCs w:val="24"/>
          <w:lang w:val="uk-UA"/>
        </w:rPr>
        <w:t>60</w:t>
      </w:r>
      <w:r w:rsidR="00C21330" w:rsidRPr="00CE199E">
        <w:rPr>
          <w:lang w:val="uk-UA"/>
        </w:rPr>
        <w:fldChar w:fldCharType="end"/>
      </w:r>
      <w:r w:rsidRPr="00CE199E">
        <w:rPr>
          <w:lang w:val="uk-UA"/>
        </w:rPr>
        <w:t>):</w:t>
      </w:r>
    </w:p>
    <w:p w14:paraId="7F895B71" w14:textId="6D2596D8" w:rsidR="00093381" w:rsidRPr="00CE199E" w:rsidRDefault="009E3F8C" w:rsidP="00A805F7">
      <w:pPr>
        <w:pStyle w:val="ab"/>
        <w:keepNext/>
        <w:spacing w:before="120" w:beforeAutospacing="0" w:after="120" w:afterAutospacing="0" w:line="240" w:lineRule="auto"/>
        <w:ind w:firstLine="0"/>
        <w:jc w:val="center"/>
        <w:rPr>
          <w:lang w:val="uk-UA"/>
        </w:rPr>
      </w:pPr>
      <w:r w:rsidRPr="00CE199E">
        <w:rPr>
          <w:noProof/>
          <w:lang w:val="uk-UA"/>
        </w:rPr>
        <w:drawing>
          <wp:inline distT="0" distB="0" distL="0" distR="0" wp14:anchorId="40B7D774" wp14:editId="1366E358">
            <wp:extent cx="6120765" cy="2047875"/>
            <wp:effectExtent l="19050" t="19050" r="13335" b="28575"/>
            <wp:docPr id="139" name="Рисунок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6120765" cy="2047875"/>
                    </a:xfrm>
                    <a:prstGeom prst="rect">
                      <a:avLst/>
                    </a:prstGeom>
                    <a:noFill/>
                    <a:ln>
                      <a:solidFill>
                        <a:schemeClr val="accent1"/>
                      </a:solidFill>
                    </a:ln>
                  </pic:spPr>
                </pic:pic>
              </a:graphicData>
            </a:graphic>
          </wp:inline>
        </w:drawing>
      </w:r>
    </w:p>
    <w:p w14:paraId="65AD7B58" w14:textId="46859542" w:rsidR="00674377" w:rsidRPr="00CE199E" w:rsidRDefault="00093381" w:rsidP="00C21330">
      <w:pPr>
        <w:pStyle w:val="a7"/>
        <w:spacing w:before="120" w:after="240"/>
        <w:rPr>
          <w:b/>
          <w:bCs/>
          <w:sz w:val="24"/>
          <w:szCs w:val="24"/>
          <w:lang w:val="uk-UA"/>
        </w:rPr>
      </w:pPr>
      <w:bookmarkStart w:id="366" w:name="_Ref104894296"/>
      <w:bookmarkStart w:id="367" w:name="_Ref102501165"/>
      <w:bookmarkStart w:id="368" w:name="_Toc104391434"/>
      <w:bookmarkStart w:id="369" w:name="_Toc192240252"/>
      <w:r w:rsidRPr="00CE199E">
        <w:rPr>
          <w:b/>
          <w:bCs/>
          <w:sz w:val="24"/>
          <w:szCs w:val="24"/>
          <w:lang w:val="uk-UA"/>
        </w:rPr>
        <w:t xml:space="preserve">Рисунок </w:t>
      </w:r>
      <w:r w:rsidRPr="00CE199E">
        <w:rPr>
          <w:b/>
          <w:bCs/>
          <w:sz w:val="24"/>
          <w:szCs w:val="24"/>
          <w:lang w:val="uk-UA"/>
        </w:rPr>
        <w:fldChar w:fldCharType="begin"/>
      </w:r>
      <w:r w:rsidRPr="00CE199E">
        <w:rPr>
          <w:b/>
          <w:bCs/>
          <w:sz w:val="24"/>
          <w:szCs w:val="24"/>
          <w:lang w:val="uk-UA"/>
        </w:rPr>
        <w:instrText xml:space="preserve"> SEQ Рисунок \* ARABIC </w:instrText>
      </w:r>
      <w:r w:rsidRPr="00CE199E">
        <w:rPr>
          <w:b/>
          <w:bCs/>
          <w:sz w:val="24"/>
          <w:szCs w:val="24"/>
          <w:lang w:val="uk-UA"/>
        </w:rPr>
        <w:fldChar w:fldCharType="separate"/>
      </w:r>
      <w:r w:rsidR="009414FA">
        <w:rPr>
          <w:b/>
          <w:bCs/>
          <w:noProof/>
          <w:sz w:val="24"/>
          <w:szCs w:val="24"/>
          <w:lang w:val="uk-UA"/>
        </w:rPr>
        <w:t>60</w:t>
      </w:r>
      <w:r w:rsidRPr="00CE199E">
        <w:rPr>
          <w:b/>
          <w:bCs/>
          <w:sz w:val="24"/>
          <w:szCs w:val="24"/>
          <w:lang w:val="uk-UA"/>
        </w:rPr>
        <w:fldChar w:fldCharType="end"/>
      </w:r>
      <w:bookmarkEnd w:id="366"/>
      <w:r w:rsidRPr="00CE199E">
        <w:rPr>
          <w:b/>
          <w:bCs/>
          <w:sz w:val="24"/>
          <w:szCs w:val="24"/>
          <w:lang w:val="uk-UA"/>
        </w:rPr>
        <w:t>. Кнопка «Нова група»</w:t>
      </w:r>
      <w:bookmarkEnd w:id="367"/>
      <w:bookmarkEnd w:id="368"/>
      <w:r w:rsidR="006439A9" w:rsidRPr="00CE199E">
        <w:rPr>
          <w:b/>
          <w:bCs/>
          <w:sz w:val="24"/>
          <w:szCs w:val="24"/>
          <w:lang w:val="uk-UA"/>
        </w:rPr>
        <w:t xml:space="preserve"> у вікні довідника «Групи номенклатури»</w:t>
      </w:r>
      <w:bookmarkEnd w:id="369"/>
    </w:p>
    <w:p w14:paraId="379FE2DA" w14:textId="0DE6CE96" w:rsidR="00F3002C" w:rsidRPr="00CE199E" w:rsidRDefault="00F3002C" w:rsidP="000F0605">
      <w:pPr>
        <w:pStyle w:val="a5"/>
        <w:numPr>
          <w:ilvl w:val="0"/>
          <w:numId w:val="15"/>
        </w:numPr>
        <w:rPr>
          <w:lang w:val="uk-UA"/>
        </w:rPr>
      </w:pPr>
      <w:r w:rsidRPr="00CE199E">
        <w:rPr>
          <w:lang w:val="uk-UA"/>
        </w:rPr>
        <w:t>Відкриється вікно «Нова номенклатур</w:t>
      </w:r>
      <w:r w:rsidR="008F7E99" w:rsidRPr="00CE199E">
        <w:rPr>
          <w:lang w:val="uk-UA"/>
        </w:rPr>
        <w:t>н</w:t>
      </w:r>
      <w:r w:rsidRPr="00CE199E">
        <w:rPr>
          <w:lang w:val="uk-UA"/>
        </w:rPr>
        <w:t>а</w:t>
      </w:r>
      <w:r w:rsidR="008F7E99" w:rsidRPr="00CE199E">
        <w:rPr>
          <w:lang w:val="uk-UA"/>
        </w:rPr>
        <w:t xml:space="preserve"> група</w:t>
      </w:r>
      <w:r w:rsidRPr="00CE199E">
        <w:rPr>
          <w:lang w:val="uk-UA"/>
        </w:rPr>
        <w:t xml:space="preserve">» для введення даних про </w:t>
      </w:r>
      <w:r w:rsidR="00313AFA" w:rsidRPr="00CE199E">
        <w:rPr>
          <w:lang w:val="uk-UA"/>
        </w:rPr>
        <w:t>групу номенклатури</w:t>
      </w:r>
      <w:r w:rsidRPr="00CE199E">
        <w:rPr>
          <w:lang w:val="uk-UA"/>
        </w:rPr>
        <w:t xml:space="preserve"> (</w:t>
      </w:r>
      <w:r w:rsidR="008F7E99" w:rsidRPr="00CE199E">
        <w:rPr>
          <w:lang w:val="uk-UA"/>
        </w:rPr>
        <w:fldChar w:fldCharType="begin"/>
      </w:r>
      <w:r w:rsidR="008F7E99" w:rsidRPr="00CE199E">
        <w:rPr>
          <w:lang w:val="uk-UA"/>
        </w:rPr>
        <w:instrText xml:space="preserve"> REF _Ref104894126 \h </w:instrText>
      </w:r>
      <w:r w:rsidR="008F7E99" w:rsidRPr="00CE199E">
        <w:rPr>
          <w:lang w:val="uk-UA"/>
        </w:rPr>
      </w:r>
      <w:r w:rsidR="008F7E99" w:rsidRPr="00CE199E">
        <w:rPr>
          <w:lang w:val="uk-UA"/>
        </w:rPr>
        <w:fldChar w:fldCharType="separate"/>
      </w:r>
      <w:r w:rsidR="009414FA" w:rsidRPr="00CE199E">
        <w:rPr>
          <w:b/>
          <w:bCs/>
          <w:sz w:val="24"/>
          <w:szCs w:val="24"/>
          <w:lang w:val="uk-UA"/>
        </w:rPr>
        <w:t xml:space="preserve">Рисунок </w:t>
      </w:r>
      <w:r w:rsidR="009414FA">
        <w:rPr>
          <w:b/>
          <w:bCs/>
          <w:noProof/>
          <w:sz w:val="24"/>
          <w:szCs w:val="24"/>
          <w:lang w:val="uk-UA"/>
        </w:rPr>
        <w:t>61</w:t>
      </w:r>
      <w:r w:rsidR="008F7E99" w:rsidRPr="00CE199E">
        <w:rPr>
          <w:lang w:val="uk-UA"/>
        </w:rPr>
        <w:fldChar w:fldCharType="end"/>
      </w:r>
      <w:r w:rsidRPr="00CE199E">
        <w:rPr>
          <w:lang w:val="uk-UA"/>
        </w:rPr>
        <w:t>):</w:t>
      </w:r>
    </w:p>
    <w:p w14:paraId="6933448F" w14:textId="5861A428" w:rsidR="00927A02" w:rsidRPr="00CE199E" w:rsidRDefault="00927A02" w:rsidP="00C21330">
      <w:pPr>
        <w:rPr>
          <w:lang w:val="uk-UA"/>
        </w:rPr>
      </w:pPr>
      <w:r w:rsidRPr="00CE199E">
        <w:rPr>
          <w:lang w:val="uk-UA"/>
        </w:rPr>
        <w:t>При створенні нової номенклатурної групи потрібно заповнити всі поля картки:</w:t>
      </w:r>
    </w:p>
    <w:p w14:paraId="7009A672" w14:textId="3EB174EB" w:rsidR="00927A02" w:rsidRPr="00CE199E" w:rsidRDefault="00927A02" w:rsidP="00C7092D">
      <w:pPr>
        <w:pStyle w:val="a5"/>
        <w:widowControl w:val="0"/>
        <w:numPr>
          <w:ilvl w:val="0"/>
          <w:numId w:val="7"/>
        </w:numPr>
        <w:shd w:val="clear" w:color="auto" w:fill="FFFFFF"/>
        <w:tabs>
          <w:tab w:val="left" w:pos="907"/>
          <w:tab w:val="left" w:pos="1276"/>
        </w:tabs>
        <w:autoSpaceDE w:val="0"/>
        <w:autoSpaceDN w:val="0"/>
        <w:adjustRightInd w:val="0"/>
        <w:spacing w:before="0" w:after="120" w:line="240" w:lineRule="auto"/>
        <w:ind w:left="0" w:firstLine="851"/>
        <w:contextualSpacing w:val="0"/>
        <w:rPr>
          <w:noProof/>
          <w:lang w:val="uk-UA"/>
        </w:rPr>
      </w:pPr>
      <w:r w:rsidRPr="00CE199E">
        <w:rPr>
          <w:noProof/>
          <w:lang w:val="uk-UA"/>
        </w:rPr>
        <w:t>«Назва» –</w:t>
      </w:r>
      <w:r w:rsidR="0082221F" w:rsidRPr="00CE199E">
        <w:rPr>
          <w:noProof/>
          <w:lang w:val="uk-UA"/>
        </w:rPr>
        <w:t xml:space="preserve"> </w:t>
      </w:r>
      <w:r w:rsidRPr="00CE199E">
        <w:rPr>
          <w:noProof/>
          <w:lang w:val="uk-UA"/>
        </w:rPr>
        <w:t xml:space="preserve">назва </w:t>
      </w:r>
      <w:r w:rsidR="006F1AA3" w:rsidRPr="00CE199E">
        <w:rPr>
          <w:noProof/>
          <w:lang w:val="uk-UA"/>
        </w:rPr>
        <w:t>номенклатурної</w:t>
      </w:r>
      <w:r w:rsidRPr="00CE199E">
        <w:rPr>
          <w:noProof/>
          <w:lang w:val="uk-UA"/>
        </w:rPr>
        <w:t xml:space="preserve"> групи;</w:t>
      </w:r>
    </w:p>
    <w:p w14:paraId="3D434439" w14:textId="1593219C" w:rsidR="00927A02" w:rsidRPr="00CE199E" w:rsidRDefault="00927A02" w:rsidP="00C7092D">
      <w:pPr>
        <w:pStyle w:val="a5"/>
        <w:widowControl w:val="0"/>
        <w:numPr>
          <w:ilvl w:val="0"/>
          <w:numId w:val="7"/>
        </w:numPr>
        <w:shd w:val="clear" w:color="auto" w:fill="FFFFFF"/>
        <w:tabs>
          <w:tab w:val="left" w:pos="907"/>
          <w:tab w:val="left" w:pos="1276"/>
        </w:tabs>
        <w:autoSpaceDE w:val="0"/>
        <w:autoSpaceDN w:val="0"/>
        <w:adjustRightInd w:val="0"/>
        <w:spacing w:before="0" w:after="120" w:line="240" w:lineRule="auto"/>
        <w:ind w:left="0" w:firstLine="851"/>
        <w:contextualSpacing w:val="0"/>
        <w:rPr>
          <w:noProof/>
          <w:lang w:val="uk-UA"/>
        </w:rPr>
      </w:pPr>
      <w:r w:rsidRPr="00CE199E">
        <w:rPr>
          <w:noProof/>
          <w:lang w:val="uk-UA"/>
        </w:rPr>
        <w:t>«Базова одиниця виміру» –</w:t>
      </w:r>
      <w:r w:rsidR="0082221F" w:rsidRPr="00CE199E">
        <w:rPr>
          <w:noProof/>
          <w:lang w:val="uk-UA"/>
        </w:rPr>
        <w:t xml:space="preserve"> </w:t>
      </w:r>
      <w:r w:rsidRPr="00CE199E">
        <w:rPr>
          <w:noProof/>
          <w:lang w:val="uk-UA"/>
        </w:rPr>
        <w:t xml:space="preserve">одиниця виміру для групи, обирається з </w:t>
      </w:r>
      <w:r w:rsidR="00AC51EF" w:rsidRPr="00CE199E">
        <w:rPr>
          <w:noProof/>
          <w:lang w:val="uk-UA"/>
        </w:rPr>
        <w:t>підключеного системного довідника</w:t>
      </w:r>
      <w:r w:rsidRPr="00CE199E">
        <w:rPr>
          <w:noProof/>
          <w:lang w:val="uk-UA"/>
        </w:rPr>
        <w:t xml:space="preserve">; </w:t>
      </w:r>
    </w:p>
    <w:p w14:paraId="640FA7DB" w14:textId="0198FCD4" w:rsidR="00927A02" w:rsidRPr="00CE199E" w:rsidRDefault="00AC51EF" w:rsidP="00C7092D">
      <w:pPr>
        <w:pStyle w:val="a5"/>
        <w:widowControl w:val="0"/>
        <w:numPr>
          <w:ilvl w:val="0"/>
          <w:numId w:val="7"/>
        </w:numPr>
        <w:shd w:val="clear" w:color="auto" w:fill="FFFFFF"/>
        <w:tabs>
          <w:tab w:val="left" w:pos="907"/>
          <w:tab w:val="left" w:pos="1276"/>
        </w:tabs>
        <w:autoSpaceDE w:val="0"/>
        <w:autoSpaceDN w:val="0"/>
        <w:adjustRightInd w:val="0"/>
        <w:spacing w:before="0" w:after="120" w:line="240" w:lineRule="auto"/>
        <w:ind w:left="0" w:firstLine="851"/>
        <w:contextualSpacing w:val="0"/>
        <w:rPr>
          <w:noProof/>
          <w:lang w:val="uk-UA"/>
        </w:rPr>
      </w:pPr>
      <w:r w:rsidRPr="00CE199E">
        <w:rPr>
          <w:noProof/>
          <w:lang w:val="uk-UA"/>
        </w:rPr>
        <w:t>«ПДВ» – зазначається відсоток ПДВ разом з літерним позначенням, (обираються з підключеного переліку, значення відображаються за даними довідника «Ставки податків та зборів», докладно про створення ставок дивіться</w:t>
      </w:r>
      <w:r w:rsidR="00BC76C5" w:rsidRPr="00CE199E">
        <w:rPr>
          <w:noProof/>
          <w:lang w:val="uk-UA"/>
        </w:rPr>
        <w:t xml:space="preserve"> п.</w:t>
      </w:r>
      <w:r w:rsidRPr="00CE199E">
        <w:rPr>
          <w:noProof/>
          <w:lang w:val="uk-UA"/>
        </w:rPr>
        <w:t xml:space="preserve"> </w:t>
      </w:r>
      <w:hyperlink w:anchor="_Додавання_ставки_податку/збору" w:history="1">
        <w:r w:rsidRPr="00CE199E">
          <w:rPr>
            <w:noProof/>
            <w:color w:val="5B9BD5" w:themeColor="accent1"/>
            <w:u w:val="single"/>
            <w:lang w:val="uk-UA"/>
          </w:rPr>
          <w:t>3.</w:t>
        </w:r>
        <w:r w:rsidR="00BC76C5" w:rsidRPr="00CE199E">
          <w:rPr>
            <w:noProof/>
            <w:color w:val="5B9BD5" w:themeColor="accent1"/>
            <w:u w:val="single"/>
            <w:lang w:val="uk-UA"/>
          </w:rPr>
          <w:t>7</w:t>
        </w:r>
        <w:r w:rsidRPr="00CE199E">
          <w:rPr>
            <w:noProof/>
            <w:color w:val="5B9BD5" w:themeColor="accent1"/>
            <w:u w:val="single"/>
            <w:lang w:val="uk-UA"/>
          </w:rPr>
          <w:t>.</w:t>
        </w:r>
        <w:r w:rsidR="009B055D" w:rsidRPr="00CE199E">
          <w:rPr>
            <w:noProof/>
            <w:color w:val="5B9BD5" w:themeColor="accent1"/>
            <w:u w:val="single"/>
            <w:lang w:val="uk-UA"/>
          </w:rPr>
          <w:t>3</w:t>
        </w:r>
        <w:r w:rsidR="00BC76C5" w:rsidRPr="00CE199E">
          <w:rPr>
            <w:noProof/>
            <w:color w:val="5B9BD5" w:themeColor="accent1"/>
            <w:u w:val="single"/>
            <w:lang w:val="uk-UA"/>
          </w:rPr>
          <w:t>.</w:t>
        </w:r>
        <w:r w:rsidR="0020448C" w:rsidRPr="00CE199E">
          <w:rPr>
            <w:noProof/>
            <w:color w:val="5B9BD5" w:themeColor="accent1"/>
            <w:u w:val="single"/>
            <w:lang w:val="uk-UA"/>
          </w:rPr>
          <w:t>1</w:t>
        </w:r>
      </w:hyperlink>
      <w:r w:rsidR="005140B7" w:rsidRPr="00CE199E">
        <w:rPr>
          <w:noProof/>
          <w:lang w:val="uk-UA"/>
        </w:rPr>
        <w:t xml:space="preserve"> «Додавання ставки податку/збору»)</w:t>
      </w:r>
      <w:r w:rsidR="00927A02" w:rsidRPr="00CE199E">
        <w:rPr>
          <w:noProof/>
          <w:lang w:val="uk-UA"/>
        </w:rPr>
        <w:t>;</w:t>
      </w:r>
    </w:p>
    <w:p w14:paraId="1A026DE8" w14:textId="652800D1" w:rsidR="00927A02" w:rsidRPr="00CE199E" w:rsidRDefault="00F603D2" w:rsidP="00C7092D">
      <w:pPr>
        <w:pStyle w:val="a5"/>
        <w:widowControl w:val="0"/>
        <w:numPr>
          <w:ilvl w:val="0"/>
          <w:numId w:val="7"/>
        </w:numPr>
        <w:shd w:val="clear" w:color="auto" w:fill="FFFFFF"/>
        <w:tabs>
          <w:tab w:val="left" w:pos="907"/>
          <w:tab w:val="left" w:pos="1276"/>
        </w:tabs>
        <w:autoSpaceDE w:val="0"/>
        <w:autoSpaceDN w:val="0"/>
        <w:adjustRightInd w:val="0"/>
        <w:spacing w:before="0" w:after="120" w:line="240" w:lineRule="auto"/>
        <w:ind w:left="0" w:firstLine="851"/>
        <w:contextualSpacing w:val="0"/>
        <w:rPr>
          <w:noProof/>
          <w:lang w:val="uk-UA"/>
        </w:rPr>
      </w:pPr>
      <w:r w:rsidRPr="00CE199E">
        <w:rPr>
          <w:noProof/>
          <w:lang w:val="uk-UA"/>
        </w:rPr>
        <w:t>«Акцизний податок» – зазначається ставка оподаткування у відсотках з літерним позначенням (обираються з підключеного переліку, значення відображаються за даними довідника «Ставки податків та зборів», докладно про створення ставок дивіться</w:t>
      </w:r>
      <w:r w:rsidR="00BC76C5" w:rsidRPr="00CE199E">
        <w:rPr>
          <w:noProof/>
          <w:lang w:val="uk-UA"/>
        </w:rPr>
        <w:t xml:space="preserve"> п.</w:t>
      </w:r>
      <w:r w:rsidRPr="00CE199E">
        <w:rPr>
          <w:noProof/>
          <w:lang w:val="uk-UA"/>
        </w:rPr>
        <w:t xml:space="preserve"> </w:t>
      </w:r>
      <w:hyperlink w:anchor="_Додавання_ставки_податку/збору" w:history="1">
        <w:r w:rsidR="00F41D9E" w:rsidRPr="00CE199E">
          <w:rPr>
            <w:noProof/>
            <w:color w:val="5B9BD5" w:themeColor="accent1"/>
            <w:u w:val="single"/>
            <w:lang w:val="uk-UA"/>
          </w:rPr>
          <w:t>3.</w:t>
        </w:r>
        <w:r w:rsidR="00BC76C5" w:rsidRPr="00CE199E">
          <w:rPr>
            <w:noProof/>
            <w:color w:val="5B9BD5" w:themeColor="accent1"/>
            <w:u w:val="single"/>
            <w:lang w:val="uk-UA"/>
          </w:rPr>
          <w:t>7</w:t>
        </w:r>
        <w:r w:rsidR="00F41D9E" w:rsidRPr="00CE199E">
          <w:rPr>
            <w:noProof/>
            <w:color w:val="5B9BD5" w:themeColor="accent1"/>
            <w:u w:val="single"/>
            <w:lang w:val="uk-UA"/>
          </w:rPr>
          <w:t>.</w:t>
        </w:r>
        <w:r w:rsidR="00A22885" w:rsidRPr="00CE199E">
          <w:rPr>
            <w:noProof/>
            <w:color w:val="5B9BD5" w:themeColor="accent1"/>
            <w:u w:val="single"/>
            <w:lang w:val="uk-UA"/>
          </w:rPr>
          <w:t>3</w:t>
        </w:r>
        <w:r w:rsidR="0020448C" w:rsidRPr="00CE199E">
          <w:rPr>
            <w:noProof/>
            <w:color w:val="5B9BD5" w:themeColor="accent1"/>
            <w:u w:val="single"/>
            <w:lang w:val="uk-UA"/>
          </w:rPr>
          <w:t>.1</w:t>
        </w:r>
      </w:hyperlink>
      <w:r w:rsidR="005140B7" w:rsidRPr="00CE199E">
        <w:rPr>
          <w:noProof/>
          <w:lang w:val="uk-UA"/>
        </w:rPr>
        <w:t xml:space="preserve"> «Додавання ставки податку/збору»);</w:t>
      </w:r>
    </w:p>
    <w:p w14:paraId="4F4215BF" w14:textId="1A1F19B0" w:rsidR="00927A02" w:rsidRPr="00CE199E" w:rsidRDefault="005348D2" w:rsidP="00C7092D">
      <w:pPr>
        <w:pStyle w:val="a5"/>
        <w:widowControl w:val="0"/>
        <w:numPr>
          <w:ilvl w:val="0"/>
          <w:numId w:val="7"/>
        </w:numPr>
        <w:shd w:val="clear" w:color="auto" w:fill="FFFFFF"/>
        <w:tabs>
          <w:tab w:val="left" w:pos="907"/>
          <w:tab w:val="left" w:pos="1276"/>
        </w:tabs>
        <w:autoSpaceDE w:val="0"/>
        <w:autoSpaceDN w:val="0"/>
        <w:adjustRightInd w:val="0"/>
        <w:spacing w:before="0" w:after="120" w:line="240" w:lineRule="auto"/>
        <w:ind w:left="0" w:firstLine="851"/>
        <w:contextualSpacing w:val="0"/>
        <w:rPr>
          <w:noProof/>
          <w:lang w:val="uk-UA"/>
        </w:rPr>
      </w:pPr>
      <w:r w:rsidRPr="00CE199E">
        <w:rPr>
          <w:noProof/>
          <w:lang w:val="uk-UA"/>
        </w:rPr>
        <w:t>«П</w:t>
      </w:r>
      <w:r w:rsidR="00927A02" w:rsidRPr="00CE199E">
        <w:rPr>
          <w:noProof/>
          <w:lang w:val="uk-UA"/>
        </w:rPr>
        <w:t>римітка</w:t>
      </w:r>
      <w:r w:rsidRPr="00CE199E">
        <w:rPr>
          <w:noProof/>
          <w:lang w:val="uk-UA"/>
        </w:rPr>
        <w:t>» –</w:t>
      </w:r>
      <w:r w:rsidR="00927A02" w:rsidRPr="00CE199E">
        <w:rPr>
          <w:noProof/>
          <w:lang w:val="uk-UA"/>
        </w:rPr>
        <w:t xml:space="preserve"> додаткові дані або характеристика товар</w:t>
      </w:r>
      <w:r w:rsidR="008F7E99" w:rsidRPr="00CE199E">
        <w:rPr>
          <w:noProof/>
          <w:lang w:val="uk-UA"/>
        </w:rPr>
        <w:t>у</w:t>
      </w:r>
      <w:r w:rsidR="006F1AA3" w:rsidRPr="00CE199E">
        <w:rPr>
          <w:noProof/>
          <w:lang w:val="uk-UA"/>
        </w:rPr>
        <w:t>/послуг</w:t>
      </w:r>
      <w:r w:rsidR="008F7E99" w:rsidRPr="00CE199E">
        <w:rPr>
          <w:noProof/>
          <w:lang w:val="uk-UA"/>
        </w:rPr>
        <w:t>и</w:t>
      </w:r>
      <w:r w:rsidR="00927A02" w:rsidRPr="00CE199E">
        <w:rPr>
          <w:noProof/>
          <w:lang w:val="uk-UA"/>
        </w:rPr>
        <w:t>.</w:t>
      </w:r>
    </w:p>
    <w:p w14:paraId="3B4CA865" w14:textId="77777777" w:rsidR="00313AFA" w:rsidRPr="00CE199E" w:rsidRDefault="00313AFA" w:rsidP="00A805F7">
      <w:pPr>
        <w:pStyle w:val="ab"/>
        <w:keepNext/>
        <w:spacing w:before="120" w:beforeAutospacing="0" w:after="120" w:afterAutospacing="0" w:line="240" w:lineRule="auto"/>
        <w:ind w:firstLine="0"/>
        <w:jc w:val="center"/>
        <w:rPr>
          <w:lang w:val="uk-UA"/>
        </w:rPr>
      </w:pPr>
      <w:r w:rsidRPr="00CE199E">
        <w:rPr>
          <w:noProof/>
          <w:lang w:val="uk-UA"/>
        </w:rPr>
        <w:lastRenderedPageBreak/>
        <w:drawing>
          <wp:inline distT="0" distB="0" distL="0" distR="0" wp14:anchorId="760A43B3" wp14:editId="7DE29061">
            <wp:extent cx="2760338" cy="4003040"/>
            <wp:effectExtent l="0" t="0" r="2540" b="0"/>
            <wp:docPr id="309" name="Рисунок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2770775" cy="4018176"/>
                    </a:xfrm>
                    <a:prstGeom prst="rect">
                      <a:avLst/>
                    </a:prstGeom>
                  </pic:spPr>
                </pic:pic>
              </a:graphicData>
            </a:graphic>
          </wp:inline>
        </w:drawing>
      </w:r>
    </w:p>
    <w:p w14:paraId="2C10F493" w14:textId="519F2E78" w:rsidR="00674377" w:rsidRPr="00CE199E" w:rsidRDefault="00313AFA" w:rsidP="00313AFA">
      <w:pPr>
        <w:pStyle w:val="a7"/>
        <w:rPr>
          <w:b/>
          <w:bCs/>
          <w:sz w:val="24"/>
          <w:szCs w:val="24"/>
          <w:lang w:val="uk-UA"/>
        </w:rPr>
      </w:pPr>
      <w:bookmarkStart w:id="370" w:name="_Ref104894126"/>
      <w:bookmarkStart w:id="371" w:name="_Ref102552779"/>
      <w:bookmarkStart w:id="372" w:name="_Toc104391435"/>
      <w:bookmarkStart w:id="373" w:name="_Toc192240253"/>
      <w:r w:rsidRPr="00CE199E">
        <w:rPr>
          <w:b/>
          <w:bCs/>
          <w:sz w:val="24"/>
          <w:szCs w:val="24"/>
          <w:lang w:val="uk-UA"/>
        </w:rPr>
        <w:t xml:space="preserve">Рисунок </w:t>
      </w:r>
      <w:r w:rsidRPr="00CE199E">
        <w:rPr>
          <w:b/>
          <w:bCs/>
          <w:sz w:val="24"/>
          <w:szCs w:val="24"/>
          <w:lang w:val="uk-UA"/>
        </w:rPr>
        <w:fldChar w:fldCharType="begin"/>
      </w:r>
      <w:r w:rsidRPr="00CE199E">
        <w:rPr>
          <w:b/>
          <w:bCs/>
          <w:sz w:val="24"/>
          <w:szCs w:val="24"/>
          <w:lang w:val="uk-UA"/>
        </w:rPr>
        <w:instrText xml:space="preserve"> SEQ Рисунок \* ARABIC </w:instrText>
      </w:r>
      <w:r w:rsidRPr="00CE199E">
        <w:rPr>
          <w:b/>
          <w:bCs/>
          <w:sz w:val="24"/>
          <w:szCs w:val="24"/>
          <w:lang w:val="uk-UA"/>
        </w:rPr>
        <w:fldChar w:fldCharType="separate"/>
      </w:r>
      <w:r w:rsidR="009414FA">
        <w:rPr>
          <w:b/>
          <w:bCs/>
          <w:noProof/>
          <w:sz w:val="24"/>
          <w:szCs w:val="24"/>
          <w:lang w:val="uk-UA"/>
        </w:rPr>
        <w:t>61</w:t>
      </w:r>
      <w:r w:rsidRPr="00CE199E">
        <w:rPr>
          <w:b/>
          <w:bCs/>
          <w:sz w:val="24"/>
          <w:szCs w:val="24"/>
          <w:lang w:val="uk-UA"/>
        </w:rPr>
        <w:fldChar w:fldCharType="end"/>
      </w:r>
      <w:bookmarkEnd w:id="370"/>
      <w:r w:rsidRPr="00CE199E">
        <w:rPr>
          <w:b/>
          <w:bCs/>
          <w:sz w:val="24"/>
          <w:szCs w:val="24"/>
          <w:lang w:val="uk-UA"/>
        </w:rPr>
        <w:t>. Вікно «Нова номенклатурна група»</w:t>
      </w:r>
      <w:bookmarkEnd w:id="371"/>
      <w:bookmarkEnd w:id="372"/>
      <w:bookmarkEnd w:id="373"/>
    </w:p>
    <w:p w14:paraId="5B7B437B" w14:textId="3C7E7318" w:rsidR="00772068" w:rsidRPr="00CE199E" w:rsidRDefault="00772068" w:rsidP="00280964">
      <w:pPr>
        <w:pStyle w:val="a5"/>
        <w:numPr>
          <w:ilvl w:val="0"/>
          <w:numId w:val="15"/>
        </w:numPr>
        <w:spacing w:before="240" w:after="120"/>
        <w:ind w:left="1066" w:hanging="357"/>
        <w:contextualSpacing w:val="0"/>
        <w:rPr>
          <w:lang w:val="uk-UA"/>
        </w:rPr>
      </w:pPr>
      <w:r w:rsidRPr="00CE199E">
        <w:rPr>
          <w:lang w:val="uk-UA"/>
        </w:rPr>
        <w:t>Для збереження даних натисніть кнопку «Зберегти».</w:t>
      </w:r>
    </w:p>
    <w:p w14:paraId="22D8A9F1" w14:textId="7B4ED766" w:rsidR="00772068" w:rsidRPr="00CE199E" w:rsidRDefault="00772068" w:rsidP="000F0605">
      <w:pPr>
        <w:pStyle w:val="a5"/>
        <w:numPr>
          <w:ilvl w:val="0"/>
          <w:numId w:val="15"/>
        </w:numPr>
        <w:rPr>
          <w:lang w:val="uk-UA"/>
        </w:rPr>
      </w:pPr>
      <w:r w:rsidRPr="00CE199E">
        <w:rPr>
          <w:lang w:val="uk-UA"/>
        </w:rPr>
        <w:t xml:space="preserve">Рядок доданої </w:t>
      </w:r>
      <w:r w:rsidR="00E14E85" w:rsidRPr="00CE199E">
        <w:rPr>
          <w:lang w:val="uk-UA"/>
        </w:rPr>
        <w:t>групи</w:t>
      </w:r>
      <w:r w:rsidRPr="00CE199E">
        <w:rPr>
          <w:lang w:val="uk-UA"/>
        </w:rPr>
        <w:t xml:space="preserve"> з’явиться у таблиці довідника.</w:t>
      </w:r>
    </w:p>
    <w:p w14:paraId="6CFC375F" w14:textId="4AB44DC8" w:rsidR="00772068" w:rsidRPr="00CE199E" w:rsidRDefault="00772068" w:rsidP="00E44FD4">
      <w:pPr>
        <w:spacing w:before="120"/>
        <w:rPr>
          <w:lang w:val="uk-UA"/>
        </w:rPr>
      </w:pPr>
      <w:r w:rsidRPr="00CE199E">
        <w:rPr>
          <w:b/>
          <w:lang w:val="uk-UA"/>
        </w:rPr>
        <w:t>Зверніть увагу</w:t>
      </w:r>
      <w:r w:rsidR="00ED5636" w:rsidRPr="00CE199E">
        <w:rPr>
          <w:lang w:val="uk-UA"/>
        </w:rPr>
        <w:t>! П</w:t>
      </w:r>
      <w:r w:rsidRPr="00CE199E">
        <w:rPr>
          <w:lang w:val="uk-UA"/>
        </w:rPr>
        <w:t>ри виборі поля «Група»</w:t>
      </w:r>
      <w:r w:rsidR="00E14E85" w:rsidRPr="00CE199E">
        <w:rPr>
          <w:lang w:val="uk-UA"/>
        </w:rPr>
        <w:t xml:space="preserve"> у </w:t>
      </w:r>
      <w:hyperlink w:anchor="_Додавання_номенклатури" w:history="1">
        <w:r w:rsidR="00E14E85" w:rsidRPr="00CE199E">
          <w:rPr>
            <w:rStyle w:val="a3"/>
            <w:lang w:val="uk-UA"/>
          </w:rPr>
          <w:t>Картці номенклатури</w:t>
        </w:r>
      </w:hyperlink>
      <w:r w:rsidRPr="00CE199E">
        <w:rPr>
          <w:lang w:val="uk-UA"/>
        </w:rPr>
        <w:t xml:space="preserve">, поля «Одиниця виміру», «ПДВ» та «Акцизний податок» заповнюється автоматично на підставі даних </w:t>
      </w:r>
      <w:r w:rsidR="008F7E99" w:rsidRPr="00CE199E">
        <w:rPr>
          <w:lang w:val="uk-UA"/>
        </w:rPr>
        <w:t>з</w:t>
      </w:r>
      <w:r w:rsidRPr="00CE199E">
        <w:rPr>
          <w:lang w:val="uk-UA"/>
        </w:rPr>
        <w:t xml:space="preserve"> </w:t>
      </w:r>
      <w:r w:rsidR="008F7E99" w:rsidRPr="00CE199E">
        <w:rPr>
          <w:lang w:val="uk-UA"/>
        </w:rPr>
        <w:t>к</w:t>
      </w:r>
      <w:r w:rsidRPr="00CE199E">
        <w:rPr>
          <w:lang w:val="uk-UA"/>
        </w:rPr>
        <w:t>ар</w:t>
      </w:r>
      <w:r w:rsidR="008F7E99" w:rsidRPr="00CE199E">
        <w:rPr>
          <w:lang w:val="uk-UA"/>
        </w:rPr>
        <w:t>ки</w:t>
      </w:r>
      <w:r w:rsidRPr="00CE199E">
        <w:rPr>
          <w:lang w:val="uk-UA"/>
        </w:rPr>
        <w:t xml:space="preserve"> групи номенклатури.</w:t>
      </w:r>
    </w:p>
    <w:p w14:paraId="0875DA43" w14:textId="2A6A6459" w:rsidR="005B5DC1" w:rsidRPr="00CE199E" w:rsidRDefault="005B5DC1" w:rsidP="00E44FD4">
      <w:pPr>
        <w:pStyle w:val="3"/>
        <w:spacing w:before="360" w:after="120"/>
        <w:ind w:left="1145"/>
        <w:rPr>
          <w:rFonts w:cs="Times New Roman"/>
          <w:i w:val="0"/>
          <w:iCs/>
          <w:szCs w:val="26"/>
        </w:rPr>
      </w:pPr>
      <w:bookmarkStart w:id="374" w:name="_Довідник_«Ставки_податків"/>
      <w:bookmarkStart w:id="375" w:name="_Toc192251855"/>
      <w:bookmarkEnd w:id="374"/>
      <w:r w:rsidRPr="00CE199E">
        <w:rPr>
          <w:i w:val="0"/>
          <w:iCs/>
          <w:szCs w:val="26"/>
        </w:rPr>
        <w:t>Довідник «Ставки податків і зборів»</w:t>
      </w:r>
      <w:bookmarkEnd w:id="375"/>
    </w:p>
    <w:p w14:paraId="67646A2C" w14:textId="1AC59BE7" w:rsidR="005352E8" w:rsidRPr="00CE199E" w:rsidRDefault="00186A34" w:rsidP="00E44FD4">
      <w:pPr>
        <w:pStyle w:val="ab"/>
        <w:spacing w:before="120" w:beforeAutospacing="0" w:after="0" w:afterAutospacing="0"/>
        <w:ind w:firstLine="567"/>
        <w:rPr>
          <w:sz w:val="26"/>
          <w:szCs w:val="26"/>
          <w:lang w:val="uk-UA"/>
        </w:rPr>
      </w:pPr>
      <w:r w:rsidRPr="00CE199E">
        <w:rPr>
          <w:sz w:val="26"/>
          <w:szCs w:val="26"/>
          <w:lang w:val="uk-UA"/>
        </w:rPr>
        <w:t xml:space="preserve">Керування ставками податків і зборів здійснюється у довіднику «Ставки податків і зборів». </w:t>
      </w:r>
      <w:r w:rsidR="005352E8" w:rsidRPr="00CE199E">
        <w:rPr>
          <w:sz w:val="26"/>
          <w:szCs w:val="26"/>
          <w:lang w:val="uk-UA"/>
        </w:rPr>
        <w:t>Щоб відкрити довідник</w:t>
      </w:r>
      <w:r w:rsidRPr="00CE199E">
        <w:rPr>
          <w:sz w:val="26"/>
          <w:szCs w:val="26"/>
          <w:lang w:val="uk-UA"/>
        </w:rPr>
        <w:t xml:space="preserve"> «Ставки податків і зборів»</w:t>
      </w:r>
      <w:r w:rsidR="005352E8" w:rsidRPr="00CE199E">
        <w:rPr>
          <w:sz w:val="26"/>
          <w:szCs w:val="26"/>
          <w:lang w:val="uk-UA"/>
        </w:rPr>
        <w:t xml:space="preserve">, оберіть пункт меню «Довідники – </w:t>
      </w:r>
      <w:r w:rsidR="00106A75" w:rsidRPr="00CE199E">
        <w:rPr>
          <w:sz w:val="26"/>
          <w:szCs w:val="26"/>
          <w:lang w:val="uk-UA"/>
        </w:rPr>
        <w:t>Ставки податків і зборів</w:t>
      </w:r>
      <w:r w:rsidR="005352E8" w:rsidRPr="00CE199E">
        <w:rPr>
          <w:sz w:val="26"/>
          <w:szCs w:val="26"/>
          <w:lang w:val="uk-UA"/>
        </w:rPr>
        <w:t>» (</w:t>
      </w:r>
      <w:r w:rsidR="00994031" w:rsidRPr="00CE199E">
        <w:rPr>
          <w:sz w:val="26"/>
          <w:szCs w:val="26"/>
          <w:lang w:val="uk-UA"/>
        </w:rPr>
        <w:fldChar w:fldCharType="begin"/>
      </w:r>
      <w:r w:rsidR="00994031" w:rsidRPr="00CE199E">
        <w:rPr>
          <w:sz w:val="26"/>
          <w:szCs w:val="26"/>
          <w:lang w:val="uk-UA"/>
        </w:rPr>
        <w:instrText xml:space="preserve"> REF _Ref104887493 \h </w:instrText>
      </w:r>
      <w:r w:rsidR="00994031" w:rsidRPr="00CE199E">
        <w:rPr>
          <w:sz w:val="26"/>
          <w:szCs w:val="26"/>
          <w:lang w:val="uk-UA"/>
        </w:rPr>
      </w:r>
      <w:r w:rsidR="00994031" w:rsidRPr="00CE199E">
        <w:rPr>
          <w:sz w:val="26"/>
          <w:szCs w:val="26"/>
          <w:lang w:val="uk-UA"/>
        </w:rPr>
        <w:fldChar w:fldCharType="separate"/>
      </w:r>
      <w:r w:rsidR="009414FA" w:rsidRPr="00CE199E">
        <w:rPr>
          <w:b/>
          <w:bCs/>
          <w:lang w:val="uk-UA"/>
        </w:rPr>
        <w:t xml:space="preserve">Рисунок </w:t>
      </w:r>
      <w:r w:rsidR="009414FA">
        <w:rPr>
          <w:b/>
          <w:bCs/>
          <w:noProof/>
          <w:lang w:val="uk-UA"/>
        </w:rPr>
        <w:t>33</w:t>
      </w:r>
      <w:r w:rsidR="00994031" w:rsidRPr="00CE199E">
        <w:rPr>
          <w:sz w:val="26"/>
          <w:szCs w:val="26"/>
          <w:lang w:val="uk-UA"/>
        </w:rPr>
        <w:fldChar w:fldCharType="end"/>
      </w:r>
      <w:r w:rsidR="00286EE0" w:rsidRPr="00CE199E">
        <w:rPr>
          <w:sz w:val="26"/>
          <w:szCs w:val="26"/>
          <w:lang w:val="uk-UA"/>
        </w:rPr>
        <w:t>).</w:t>
      </w:r>
    </w:p>
    <w:p w14:paraId="010FD05E" w14:textId="13919719" w:rsidR="005352E8" w:rsidRPr="00CE199E" w:rsidRDefault="00FF3993" w:rsidP="00E44FD4">
      <w:pPr>
        <w:pStyle w:val="ab"/>
        <w:spacing w:before="0" w:beforeAutospacing="0" w:after="120" w:afterAutospacing="0"/>
        <w:ind w:firstLine="567"/>
        <w:rPr>
          <w:sz w:val="26"/>
          <w:szCs w:val="26"/>
          <w:lang w:val="uk-UA"/>
        </w:rPr>
      </w:pPr>
      <w:r w:rsidRPr="00CE199E">
        <w:rPr>
          <w:sz w:val="26"/>
          <w:szCs w:val="26"/>
          <w:lang w:val="uk-UA"/>
        </w:rPr>
        <w:t>Відкриється вікно довідника «Ставки податків і зборів»</w:t>
      </w:r>
      <w:r w:rsidR="00994031" w:rsidRPr="00CE199E">
        <w:rPr>
          <w:sz w:val="26"/>
          <w:szCs w:val="26"/>
          <w:lang w:val="uk-UA"/>
        </w:rPr>
        <w:t xml:space="preserve"> (</w:t>
      </w:r>
      <w:r w:rsidR="00994031" w:rsidRPr="00CE199E">
        <w:rPr>
          <w:sz w:val="26"/>
          <w:szCs w:val="26"/>
          <w:lang w:val="uk-UA"/>
        </w:rPr>
        <w:fldChar w:fldCharType="begin"/>
      </w:r>
      <w:r w:rsidR="00994031" w:rsidRPr="00CE199E">
        <w:rPr>
          <w:sz w:val="26"/>
          <w:szCs w:val="26"/>
          <w:lang w:val="uk-UA"/>
        </w:rPr>
        <w:instrText xml:space="preserve"> REF _Ref104894454 \h </w:instrText>
      </w:r>
      <w:r w:rsidR="00994031" w:rsidRPr="00CE199E">
        <w:rPr>
          <w:sz w:val="26"/>
          <w:szCs w:val="26"/>
          <w:lang w:val="uk-UA"/>
        </w:rPr>
      </w:r>
      <w:r w:rsidR="00994031" w:rsidRPr="00CE199E">
        <w:rPr>
          <w:sz w:val="26"/>
          <w:szCs w:val="26"/>
          <w:lang w:val="uk-UA"/>
        </w:rPr>
        <w:fldChar w:fldCharType="separate"/>
      </w:r>
      <w:r w:rsidR="009414FA" w:rsidRPr="00CE199E">
        <w:rPr>
          <w:b/>
          <w:bCs/>
          <w:lang w:val="uk-UA"/>
        </w:rPr>
        <w:t xml:space="preserve">Рисунок </w:t>
      </w:r>
      <w:r w:rsidR="009414FA">
        <w:rPr>
          <w:b/>
          <w:bCs/>
          <w:noProof/>
          <w:lang w:val="uk-UA"/>
        </w:rPr>
        <w:t>62</w:t>
      </w:r>
      <w:r w:rsidR="00994031" w:rsidRPr="00CE199E">
        <w:rPr>
          <w:sz w:val="26"/>
          <w:szCs w:val="26"/>
          <w:lang w:val="uk-UA"/>
        </w:rPr>
        <w:fldChar w:fldCharType="end"/>
      </w:r>
      <w:r w:rsidRPr="00CE199E">
        <w:rPr>
          <w:sz w:val="26"/>
          <w:szCs w:val="26"/>
          <w:lang w:val="uk-UA"/>
        </w:rPr>
        <w:t xml:space="preserve">). </w:t>
      </w:r>
    </w:p>
    <w:p w14:paraId="7B896C44" w14:textId="3E1F2EB2" w:rsidR="00106A75" w:rsidRPr="00CE199E" w:rsidRDefault="00790C26" w:rsidP="00A805F7">
      <w:pPr>
        <w:pStyle w:val="ab"/>
        <w:keepNext/>
        <w:spacing w:before="120" w:beforeAutospacing="0" w:after="120" w:afterAutospacing="0" w:line="240" w:lineRule="auto"/>
        <w:ind w:firstLine="0"/>
        <w:jc w:val="center"/>
        <w:rPr>
          <w:lang w:val="uk-UA"/>
        </w:rPr>
      </w:pPr>
      <w:r w:rsidRPr="00CE199E">
        <w:rPr>
          <w:noProof/>
          <w:lang w:val="uk-UA"/>
        </w:rPr>
        <w:lastRenderedPageBreak/>
        <w:drawing>
          <wp:inline distT="0" distB="0" distL="0" distR="0" wp14:anchorId="4D4F2619" wp14:editId="6E973EBB">
            <wp:extent cx="6120765" cy="2590800"/>
            <wp:effectExtent l="19050" t="19050" r="13335" b="19050"/>
            <wp:docPr id="140" name="Рисунок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6120765" cy="2590800"/>
                    </a:xfrm>
                    <a:prstGeom prst="rect">
                      <a:avLst/>
                    </a:prstGeom>
                    <a:ln>
                      <a:solidFill>
                        <a:schemeClr val="accent1"/>
                      </a:solidFill>
                    </a:ln>
                  </pic:spPr>
                </pic:pic>
              </a:graphicData>
            </a:graphic>
          </wp:inline>
        </w:drawing>
      </w:r>
    </w:p>
    <w:p w14:paraId="6CEFC96D" w14:textId="4E2A4C10" w:rsidR="00106A75" w:rsidRPr="00CE199E" w:rsidRDefault="00106A75" w:rsidP="00106A75">
      <w:pPr>
        <w:pStyle w:val="a7"/>
        <w:rPr>
          <w:b/>
          <w:bCs/>
          <w:sz w:val="24"/>
          <w:szCs w:val="24"/>
          <w:lang w:val="uk-UA"/>
        </w:rPr>
      </w:pPr>
      <w:bookmarkStart w:id="376" w:name="_Ref104894454"/>
      <w:bookmarkStart w:id="377" w:name="_Ref102552512"/>
      <w:bookmarkStart w:id="378" w:name="_Toc104391436"/>
      <w:bookmarkStart w:id="379" w:name="_Toc192240254"/>
      <w:r w:rsidRPr="00CE199E">
        <w:rPr>
          <w:b/>
          <w:bCs/>
          <w:sz w:val="24"/>
          <w:szCs w:val="24"/>
          <w:lang w:val="uk-UA"/>
        </w:rPr>
        <w:t xml:space="preserve">Рисунок </w:t>
      </w:r>
      <w:r w:rsidRPr="00CE199E">
        <w:rPr>
          <w:b/>
          <w:bCs/>
          <w:sz w:val="24"/>
          <w:szCs w:val="24"/>
          <w:lang w:val="uk-UA"/>
        </w:rPr>
        <w:fldChar w:fldCharType="begin"/>
      </w:r>
      <w:r w:rsidRPr="00CE199E">
        <w:rPr>
          <w:b/>
          <w:bCs/>
          <w:sz w:val="24"/>
          <w:szCs w:val="24"/>
          <w:lang w:val="uk-UA"/>
        </w:rPr>
        <w:instrText xml:space="preserve"> SEQ Рисунок \* ARABIC </w:instrText>
      </w:r>
      <w:r w:rsidRPr="00CE199E">
        <w:rPr>
          <w:b/>
          <w:bCs/>
          <w:sz w:val="24"/>
          <w:szCs w:val="24"/>
          <w:lang w:val="uk-UA"/>
        </w:rPr>
        <w:fldChar w:fldCharType="separate"/>
      </w:r>
      <w:r w:rsidR="009414FA">
        <w:rPr>
          <w:b/>
          <w:bCs/>
          <w:noProof/>
          <w:sz w:val="24"/>
          <w:szCs w:val="24"/>
          <w:lang w:val="uk-UA"/>
        </w:rPr>
        <w:t>62</w:t>
      </w:r>
      <w:r w:rsidRPr="00CE199E">
        <w:rPr>
          <w:b/>
          <w:bCs/>
          <w:sz w:val="24"/>
          <w:szCs w:val="24"/>
          <w:lang w:val="uk-UA"/>
        </w:rPr>
        <w:fldChar w:fldCharType="end"/>
      </w:r>
      <w:bookmarkEnd w:id="376"/>
      <w:r w:rsidRPr="00CE199E">
        <w:rPr>
          <w:b/>
          <w:bCs/>
          <w:sz w:val="24"/>
          <w:szCs w:val="24"/>
          <w:lang w:val="uk-UA"/>
        </w:rPr>
        <w:t xml:space="preserve">. </w:t>
      </w:r>
      <w:r w:rsidR="00FF3993" w:rsidRPr="00CE199E">
        <w:rPr>
          <w:b/>
          <w:bCs/>
          <w:sz w:val="24"/>
          <w:szCs w:val="24"/>
          <w:lang w:val="uk-UA"/>
        </w:rPr>
        <w:t>Вікно д</w:t>
      </w:r>
      <w:r w:rsidRPr="00CE199E">
        <w:rPr>
          <w:b/>
          <w:bCs/>
          <w:sz w:val="24"/>
          <w:szCs w:val="24"/>
          <w:lang w:val="uk-UA"/>
        </w:rPr>
        <w:t>овідник</w:t>
      </w:r>
      <w:r w:rsidR="00FF3993" w:rsidRPr="00CE199E">
        <w:rPr>
          <w:b/>
          <w:bCs/>
          <w:sz w:val="24"/>
          <w:szCs w:val="24"/>
          <w:lang w:val="uk-UA"/>
        </w:rPr>
        <w:t>а</w:t>
      </w:r>
      <w:r w:rsidRPr="00CE199E">
        <w:rPr>
          <w:b/>
          <w:bCs/>
          <w:sz w:val="24"/>
          <w:szCs w:val="24"/>
          <w:lang w:val="uk-UA"/>
        </w:rPr>
        <w:t xml:space="preserve"> «Ставки податків і зборів»</w:t>
      </w:r>
      <w:bookmarkEnd w:id="377"/>
      <w:bookmarkEnd w:id="378"/>
      <w:bookmarkEnd w:id="379"/>
    </w:p>
    <w:p w14:paraId="71876EB1" w14:textId="4105B703" w:rsidR="00254B6C" w:rsidRPr="00CE199E" w:rsidRDefault="00254B6C" w:rsidP="00280964">
      <w:pPr>
        <w:spacing w:before="240" w:after="120"/>
        <w:rPr>
          <w:lang w:val="uk-UA"/>
        </w:rPr>
      </w:pPr>
      <w:r w:rsidRPr="00CE199E">
        <w:rPr>
          <w:lang w:val="uk-UA"/>
        </w:rPr>
        <w:t>Вікно довідника містить наступні елементи:</w:t>
      </w:r>
    </w:p>
    <w:p w14:paraId="4D6472CF" w14:textId="60027DA6" w:rsidR="00087156" w:rsidRPr="00CE199E" w:rsidRDefault="00087156" w:rsidP="00280964">
      <w:pPr>
        <w:pStyle w:val="ab"/>
        <w:numPr>
          <w:ilvl w:val="0"/>
          <w:numId w:val="41"/>
        </w:numPr>
        <w:spacing w:before="120" w:beforeAutospacing="0" w:after="120" w:afterAutospacing="0"/>
        <w:ind w:left="924" w:hanging="357"/>
        <w:rPr>
          <w:sz w:val="26"/>
          <w:szCs w:val="26"/>
          <w:lang w:val="uk-UA"/>
        </w:rPr>
      </w:pPr>
      <w:r w:rsidRPr="00CE199E">
        <w:rPr>
          <w:sz w:val="26"/>
          <w:szCs w:val="26"/>
          <w:lang w:val="uk-UA"/>
        </w:rPr>
        <w:t xml:space="preserve">Поле пошуку </w:t>
      </w:r>
      <w:r w:rsidR="00125D34" w:rsidRPr="00CE199E">
        <w:rPr>
          <w:sz w:val="26"/>
          <w:szCs w:val="26"/>
          <w:lang w:val="uk-UA"/>
        </w:rPr>
        <w:t>ставок</w:t>
      </w:r>
      <w:r w:rsidRPr="00CE199E">
        <w:rPr>
          <w:sz w:val="26"/>
          <w:szCs w:val="26"/>
          <w:lang w:val="uk-UA"/>
        </w:rPr>
        <w:t xml:space="preserve"> за їх параметрами.</w:t>
      </w:r>
    </w:p>
    <w:p w14:paraId="219545BE" w14:textId="77777777" w:rsidR="00087156" w:rsidRPr="00CE199E" w:rsidRDefault="00087156" w:rsidP="00FA0726">
      <w:pPr>
        <w:pStyle w:val="ab"/>
        <w:numPr>
          <w:ilvl w:val="0"/>
          <w:numId w:val="41"/>
        </w:numPr>
        <w:spacing w:before="120" w:beforeAutospacing="0" w:after="120" w:afterAutospacing="0"/>
        <w:ind w:left="924" w:hanging="357"/>
        <w:rPr>
          <w:sz w:val="26"/>
          <w:szCs w:val="26"/>
          <w:lang w:val="uk-UA"/>
        </w:rPr>
      </w:pPr>
      <w:r w:rsidRPr="00CE199E">
        <w:rPr>
          <w:sz w:val="26"/>
          <w:szCs w:val="26"/>
          <w:lang w:val="uk-UA"/>
        </w:rPr>
        <w:t xml:space="preserve">Заголовок таблиці довідника. Заголовок містить іконки </w:t>
      </w:r>
      <w:r w:rsidRPr="00CE199E">
        <w:rPr>
          <w:noProof/>
          <w:lang w:val="uk-UA"/>
        </w:rPr>
        <w:drawing>
          <wp:inline distT="0" distB="0" distL="0" distR="0" wp14:anchorId="139F0B75" wp14:editId="01DF3C8F">
            <wp:extent cx="275527" cy="250479"/>
            <wp:effectExtent l="19050" t="19050" r="10795" b="16510"/>
            <wp:docPr id="129" name="Рисунок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278200" cy="252909"/>
                    </a:xfrm>
                    <a:prstGeom prst="rect">
                      <a:avLst/>
                    </a:prstGeom>
                    <a:ln>
                      <a:solidFill>
                        <a:schemeClr val="accent1"/>
                      </a:solidFill>
                    </a:ln>
                  </pic:spPr>
                </pic:pic>
              </a:graphicData>
            </a:graphic>
          </wp:inline>
        </w:drawing>
      </w:r>
      <w:r w:rsidRPr="00CE199E">
        <w:rPr>
          <w:sz w:val="26"/>
          <w:szCs w:val="26"/>
          <w:lang w:val="uk-UA"/>
        </w:rPr>
        <w:t>, які дозволяють сортувати вміст таблиці у алфавітному порядку за значеннями певних колонок.</w:t>
      </w:r>
    </w:p>
    <w:p w14:paraId="76A15BFE" w14:textId="77777777" w:rsidR="00087156" w:rsidRPr="00CE199E" w:rsidRDefault="00087156" w:rsidP="00FA0726">
      <w:pPr>
        <w:pStyle w:val="ab"/>
        <w:numPr>
          <w:ilvl w:val="0"/>
          <w:numId w:val="41"/>
        </w:numPr>
        <w:spacing w:before="120" w:beforeAutospacing="0" w:after="120" w:afterAutospacing="0"/>
        <w:rPr>
          <w:sz w:val="26"/>
          <w:szCs w:val="26"/>
          <w:lang w:val="uk-UA"/>
        </w:rPr>
      </w:pPr>
      <w:r w:rsidRPr="00CE199E">
        <w:rPr>
          <w:sz w:val="26"/>
          <w:szCs w:val="26"/>
          <w:lang w:val="uk-UA"/>
        </w:rPr>
        <w:t>Фільтри для пошуку та сортування даних таблиці за певними колонками (параметрами).</w:t>
      </w:r>
    </w:p>
    <w:p w14:paraId="2753148A" w14:textId="0AE8C8F9" w:rsidR="00087156" w:rsidRPr="00CE199E" w:rsidRDefault="00087156" w:rsidP="00FA0726">
      <w:pPr>
        <w:pStyle w:val="ab"/>
        <w:numPr>
          <w:ilvl w:val="0"/>
          <w:numId w:val="41"/>
        </w:numPr>
        <w:spacing w:before="120" w:beforeAutospacing="0" w:after="120" w:afterAutospacing="0"/>
        <w:ind w:left="924" w:hanging="357"/>
        <w:rPr>
          <w:sz w:val="26"/>
          <w:szCs w:val="26"/>
          <w:lang w:val="uk-UA"/>
        </w:rPr>
      </w:pPr>
      <w:r w:rsidRPr="00CE199E">
        <w:rPr>
          <w:sz w:val="26"/>
          <w:szCs w:val="26"/>
          <w:lang w:val="uk-UA"/>
        </w:rPr>
        <w:t xml:space="preserve">Кнопка </w:t>
      </w:r>
      <w:r w:rsidRPr="00CE199E">
        <w:rPr>
          <w:noProof/>
          <w:lang w:val="uk-UA"/>
        </w:rPr>
        <w:drawing>
          <wp:inline distT="0" distB="0" distL="0" distR="0" wp14:anchorId="7BAEF82E" wp14:editId="32A1A525">
            <wp:extent cx="237183" cy="245089"/>
            <wp:effectExtent l="19050" t="19050" r="10795" b="22225"/>
            <wp:docPr id="130" name="Рисунок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248729" cy="257020"/>
                    </a:xfrm>
                    <a:prstGeom prst="rect">
                      <a:avLst/>
                    </a:prstGeom>
                    <a:ln>
                      <a:solidFill>
                        <a:schemeClr val="accent1"/>
                      </a:solidFill>
                    </a:ln>
                  </pic:spPr>
                </pic:pic>
              </a:graphicData>
            </a:graphic>
          </wp:inline>
        </w:drawing>
      </w:r>
      <w:r w:rsidRPr="00CE199E">
        <w:rPr>
          <w:sz w:val="26"/>
          <w:szCs w:val="26"/>
          <w:lang w:val="uk-UA"/>
        </w:rPr>
        <w:t xml:space="preserve"> для налаштування структури табличного представлення інформації. За допомогою кнопки можна відобразити або приховати колонки таблиці. Для цього натисніть іконку </w:t>
      </w:r>
      <w:r w:rsidR="00FA3989" w:rsidRPr="00CE199E">
        <w:rPr>
          <w:noProof/>
          <w:lang w:val="uk-UA"/>
        </w:rPr>
        <w:drawing>
          <wp:inline distT="0" distB="0" distL="0" distR="0" wp14:anchorId="1F72BCDE" wp14:editId="0FC46446">
            <wp:extent cx="237183" cy="245089"/>
            <wp:effectExtent l="19050" t="19050" r="10795" b="22225"/>
            <wp:docPr id="157" name="Рисунок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248729" cy="257020"/>
                    </a:xfrm>
                    <a:prstGeom prst="rect">
                      <a:avLst/>
                    </a:prstGeom>
                    <a:ln>
                      <a:solidFill>
                        <a:schemeClr val="accent1"/>
                      </a:solidFill>
                    </a:ln>
                  </pic:spPr>
                </pic:pic>
              </a:graphicData>
            </a:graphic>
          </wp:inline>
        </w:drawing>
      </w:r>
      <w:r w:rsidRPr="00CE199E">
        <w:rPr>
          <w:sz w:val="26"/>
          <w:szCs w:val="26"/>
          <w:lang w:val="uk-UA"/>
        </w:rPr>
        <w:t xml:space="preserve"> та встановіть позначки біля назв колонок, які потрібно відобразити.</w:t>
      </w:r>
    </w:p>
    <w:p w14:paraId="3947AFF3" w14:textId="5C2E134C" w:rsidR="00087156" w:rsidRPr="00CE199E" w:rsidRDefault="00087156" w:rsidP="00FA0726">
      <w:pPr>
        <w:pStyle w:val="ab"/>
        <w:numPr>
          <w:ilvl w:val="0"/>
          <w:numId w:val="41"/>
        </w:numPr>
        <w:spacing w:before="120" w:beforeAutospacing="0" w:after="120" w:afterAutospacing="0"/>
        <w:ind w:left="924" w:hanging="357"/>
        <w:rPr>
          <w:sz w:val="26"/>
          <w:szCs w:val="26"/>
          <w:lang w:val="uk-UA"/>
        </w:rPr>
      </w:pPr>
      <w:r w:rsidRPr="00CE199E">
        <w:rPr>
          <w:sz w:val="26"/>
          <w:szCs w:val="26"/>
          <w:lang w:val="uk-UA"/>
        </w:rPr>
        <w:t xml:space="preserve">Рядки таблиці довідника, що містять інформацію про </w:t>
      </w:r>
      <w:r w:rsidR="00125D34" w:rsidRPr="00CE199E">
        <w:rPr>
          <w:sz w:val="26"/>
          <w:szCs w:val="26"/>
          <w:lang w:val="uk-UA"/>
        </w:rPr>
        <w:t>ставки податків/зборів</w:t>
      </w:r>
      <w:r w:rsidRPr="00CE199E">
        <w:rPr>
          <w:sz w:val="26"/>
          <w:szCs w:val="26"/>
          <w:lang w:val="uk-UA"/>
        </w:rPr>
        <w:t>.</w:t>
      </w:r>
    </w:p>
    <w:p w14:paraId="20803FBF" w14:textId="186132A9" w:rsidR="00087156" w:rsidRPr="00CE199E" w:rsidRDefault="00087156" w:rsidP="005E49DB">
      <w:pPr>
        <w:spacing w:before="120" w:after="120"/>
        <w:rPr>
          <w:lang w:val="uk-UA"/>
        </w:rPr>
      </w:pPr>
      <w:r w:rsidRPr="00CE199E">
        <w:rPr>
          <w:szCs w:val="26"/>
          <w:lang w:val="uk-UA"/>
        </w:rPr>
        <w:t>Довідник «Ставки податків і зборів» відображається у вигляді таблиці з колонками, в як</w:t>
      </w:r>
      <w:r w:rsidR="00125D34" w:rsidRPr="00CE199E">
        <w:rPr>
          <w:szCs w:val="26"/>
          <w:lang w:val="uk-UA"/>
        </w:rPr>
        <w:t>их</w:t>
      </w:r>
      <w:r w:rsidRPr="00CE199E">
        <w:rPr>
          <w:szCs w:val="26"/>
          <w:lang w:val="uk-UA"/>
        </w:rPr>
        <w:t xml:space="preserve"> зазначені параметри ставок:</w:t>
      </w:r>
    </w:p>
    <w:p w14:paraId="731A5421" w14:textId="77777777" w:rsidR="00087156" w:rsidRPr="00CE199E" w:rsidRDefault="00087156" w:rsidP="005E49DB">
      <w:pPr>
        <w:pStyle w:val="a5"/>
        <w:widowControl w:val="0"/>
        <w:numPr>
          <w:ilvl w:val="0"/>
          <w:numId w:val="7"/>
        </w:numPr>
        <w:shd w:val="clear" w:color="auto" w:fill="FFFFFF"/>
        <w:tabs>
          <w:tab w:val="left" w:pos="907"/>
          <w:tab w:val="left" w:pos="1276"/>
        </w:tabs>
        <w:autoSpaceDE w:val="0"/>
        <w:autoSpaceDN w:val="0"/>
        <w:adjustRightInd w:val="0"/>
        <w:spacing w:before="0" w:after="120" w:line="240" w:lineRule="auto"/>
        <w:ind w:left="0" w:firstLine="851"/>
        <w:contextualSpacing w:val="0"/>
        <w:rPr>
          <w:noProof/>
          <w:lang w:val="uk-UA"/>
        </w:rPr>
      </w:pPr>
      <w:r w:rsidRPr="00CE199E">
        <w:rPr>
          <w:noProof/>
          <w:lang w:val="uk-UA"/>
        </w:rPr>
        <w:t>«Код» – порядковий номер запису у довіднику, значення повинно бути унікальним для кожного запису довідника;</w:t>
      </w:r>
    </w:p>
    <w:p w14:paraId="541A7CB5" w14:textId="77777777" w:rsidR="00087156" w:rsidRPr="00CE199E" w:rsidRDefault="00087156" w:rsidP="005E49DB">
      <w:pPr>
        <w:pStyle w:val="a5"/>
        <w:widowControl w:val="0"/>
        <w:numPr>
          <w:ilvl w:val="0"/>
          <w:numId w:val="7"/>
        </w:numPr>
        <w:shd w:val="clear" w:color="auto" w:fill="FFFFFF"/>
        <w:tabs>
          <w:tab w:val="left" w:pos="907"/>
          <w:tab w:val="left" w:pos="1276"/>
        </w:tabs>
        <w:autoSpaceDE w:val="0"/>
        <w:autoSpaceDN w:val="0"/>
        <w:adjustRightInd w:val="0"/>
        <w:spacing w:before="0" w:after="120" w:line="240" w:lineRule="auto"/>
        <w:ind w:left="0" w:firstLine="851"/>
        <w:contextualSpacing w:val="0"/>
        <w:rPr>
          <w:noProof/>
          <w:lang w:val="uk-UA"/>
        </w:rPr>
      </w:pPr>
      <w:r w:rsidRPr="00CE199E">
        <w:rPr>
          <w:noProof/>
          <w:lang w:val="uk-UA"/>
        </w:rPr>
        <w:t>«Назва податку/збору» – назва податку («ПДВ», «Акцизний податок»);</w:t>
      </w:r>
    </w:p>
    <w:p w14:paraId="172F1C60" w14:textId="3F4F964A" w:rsidR="00087156" w:rsidRPr="00CE199E" w:rsidRDefault="00087156" w:rsidP="005E49DB">
      <w:pPr>
        <w:pStyle w:val="a5"/>
        <w:widowControl w:val="0"/>
        <w:numPr>
          <w:ilvl w:val="0"/>
          <w:numId w:val="7"/>
        </w:numPr>
        <w:shd w:val="clear" w:color="auto" w:fill="FFFFFF"/>
        <w:tabs>
          <w:tab w:val="left" w:pos="907"/>
          <w:tab w:val="left" w:pos="1276"/>
        </w:tabs>
        <w:autoSpaceDE w:val="0"/>
        <w:autoSpaceDN w:val="0"/>
        <w:adjustRightInd w:val="0"/>
        <w:spacing w:before="0" w:after="120" w:line="240" w:lineRule="auto"/>
        <w:ind w:left="0" w:firstLine="851"/>
        <w:contextualSpacing w:val="0"/>
        <w:rPr>
          <w:noProof/>
          <w:lang w:val="uk-UA"/>
        </w:rPr>
      </w:pPr>
      <w:r w:rsidRPr="00CE199E">
        <w:rPr>
          <w:noProof/>
          <w:lang w:val="uk-UA"/>
        </w:rPr>
        <w:t>«Ставка» – відсоткове значення податку;</w:t>
      </w:r>
    </w:p>
    <w:p w14:paraId="05604294" w14:textId="77777777" w:rsidR="00087156" w:rsidRPr="00CE199E" w:rsidRDefault="00087156" w:rsidP="005E49DB">
      <w:pPr>
        <w:pStyle w:val="a5"/>
        <w:widowControl w:val="0"/>
        <w:numPr>
          <w:ilvl w:val="0"/>
          <w:numId w:val="7"/>
        </w:numPr>
        <w:shd w:val="clear" w:color="auto" w:fill="FFFFFF"/>
        <w:tabs>
          <w:tab w:val="left" w:pos="907"/>
          <w:tab w:val="left" w:pos="1276"/>
        </w:tabs>
        <w:autoSpaceDE w:val="0"/>
        <w:autoSpaceDN w:val="0"/>
        <w:adjustRightInd w:val="0"/>
        <w:spacing w:before="0" w:after="120" w:line="240" w:lineRule="auto"/>
        <w:ind w:left="0" w:firstLine="851"/>
        <w:contextualSpacing w:val="0"/>
        <w:rPr>
          <w:noProof/>
          <w:lang w:val="uk-UA"/>
        </w:rPr>
      </w:pPr>
      <w:r w:rsidRPr="00CE199E">
        <w:rPr>
          <w:noProof/>
          <w:lang w:val="uk-UA"/>
        </w:rPr>
        <w:t>«Літера» – літерне значення податку. Для ставок податків певна літера може бути присвоєна лише один раз. Дублювання літер у кількох записах довідника не допускається.</w:t>
      </w:r>
    </w:p>
    <w:p w14:paraId="01256BA3" w14:textId="10EABB25" w:rsidR="00087156" w:rsidRPr="00CE199E" w:rsidRDefault="00087156" w:rsidP="000F0605">
      <w:pPr>
        <w:pStyle w:val="ab"/>
        <w:numPr>
          <w:ilvl w:val="0"/>
          <w:numId w:val="41"/>
        </w:numPr>
        <w:spacing w:before="120" w:beforeAutospacing="0" w:after="120" w:afterAutospacing="0"/>
        <w:ind w:left="924" w:hanging="357"/>
        <w:rPr>
          <w:sz w:val="26"/>
          <w:szCs w:val="26"/>
          <w:lang w:val="uk-UA"/>
        </w:rPr>
      </w:pPr>
      <w:r w:rsidRPr="00CE199E">
        <w:rPr>
          <w:sz w:val="26"/>
          <w:szCs w:val="26"/>
          <w:lang w:val="uk-UA"/>
        </w:rPr>
        <w:t xml:space="preserve">Кнопки редагування та видалення </w:t>
      </w:r>
      <w:r w:rsidR="002179A0" w:rsidRPr="00CE199E">
        <w:rPr>
          <w:sz w:val="26"/>
          <w:szCs w:val="26"/>
          <w:lang w:val="uk-UA"/>
        </w:rPr>
        <w:t>ставок податків/зборів</w:t>
      </w:r>
      <w:r w:rsidRPr="00CE199E">
        <w:rPr>
          <w:sz w:val="26"/>
          <w:szCs w:val="26"/>
          <w:lang w:val="uk-UA"/>
        </w:rPr>
        <w:t>.</w:t>
      </w:r>
    </w:p>
    <w:p w14:paraId="293894ED" w14:textId="73E25E46" w:rsidR="005352E8" w:rsidRPr="00CE199E" w:rsidRDefault="003E2B3B" w:rsidP="00FA0726">
      <w:pPr>
        <w:pStyle w:val="ab"/>
        <w:spacing w:before="120" w:beforeAutospacing="0" w:after="120" w:afterAutospacing="0"/>
        <w:ind w:firstLine="567"/>
        <w:rPr>
          <w:sz w:val="26"/>
          <w:szCs w:val="26"/>
          <w:lang w:val="uk-UA"/>
        </w:rPr>
      </w:pPr>
      <w:r w:rsidRPr="00CE199E">
        <w:rPr>
          <w:sz w:val="26"/>
          <w:szCs w:val="26"/>
          <w:lang w:val="uk-UA"/>
        </w:rPr>
        <w:lastRenderedPageBreak/>
        <w:t xml:space="preserve">Знайти інформацію </w:t>
      </w:r>
      <w:r w:rsidR="00EA461E" w:rsidRPr="00CE199E">
        <w:rPr>
          <w:sz w:val="26"/>
          <w:szCs w:val="26"/>
          <w:lang w:val="uk-UA"/>
        </w:rPr>
        <w:t xml:space="preserve">у довіднику </w:t>
      </w:r>
      <w:r w:rsidRPr="00CE199E">
        <w:rPr>
          <w:sz w:val="26"/>
          <w:szCs w:val="26"/>
          <w:lang w:val="uk-UA"/>
        </w:rPr>
        <w:t xml:space="preserve">можна, ввівши значення параметру ставки або </w:t>
      </w:r>
      <w:r w:rsidR="00EA461E" w:rsidRPr="00CE199E">
        <w:rPr>
          <w:sz w:val="26"/>
          <w:szCs w:val="26"/>
          <w:lang w:val="uk-UA"/>
        </w:rPr>
        <w:t xml:space="preserve">її </w:t>
      </w:r>
      <w:r w:rsidRPr="00CE199E">
        <w:rPr>
          <w:sz w:val="26"/>
          <w:szCs w:val="26"/>
          <w:lang w:val="uk-UA"/>
        </w:rPr>
        <w:t>назв</w:t>
      </w:r>
      <w:r w:rsidR="00EA461E" w:rsidRPr="00CE199E">
        <w:rPr>
          <w:sz w:val="26"/>
          <w:szCs w:val="26"/>
          <w:lang w:val="uk-UA"/>
        </w:rPr>
        <w:t xml:space="preserve">у </w:t>
      </w:r>
      <w:r w:rsidRPr="00CE199E">
        <w:rPr>
          <w:sz w:val="26"/>
          <w:szCs w:val="26"/>
          <w:lang w:val="uk-UA"/>
        </w:rPr>
        <w:t xml:space="preserve">у полі </w:t>
      </w:r>
      <w:r w:rsidR="005352E8" w:rsidRPr="00CE199E">
        <w:rPr>
          <w:sz w:val="26"/>
          <w:szCs w:val="26"/>
          <w:lang w:val="uk-UA"/>
        </w:rPr>
        <w:t xml:space="preserve">пошуку. У вікні будуть відображені </w:t>
      </w:r>
      <w:r w:rsidR="00D165E1" w:rsidRPr="00CE199E">
        <w:rPr>
          <w:sz w:val="26"/>
          <w:szCs w:val="26"/>
          <w:lang w:val="uk-UA"/>
        </w:rPr>
        <w:t>ставки</w:t>
      </w:r>
      <w:r w:rsidR="005352E8" w:rsidRPr="00CE199E">
        <w:rPr>
          <w:sz w:val="26"/>
          <w:szCs w:val="26"/>
          <w:lang w:val="uk-UA"/>
        </w:rPr>
        <w:t>, що відповідають введеному значенню.</w:t>
      </w:r>
    </w:p>
    <w:p w14:paraId="7AB614D2" w14:textId="39189B4F" w:rsidR="005352E8" w:rsidRPr="00CE199E" w:rsidRDefault="005352E8" w:rsidP="005E49DB">
      <w:pPr>
        <w:pStyle w:val="ab"/>
        <w:spacing w:before="120" w:beforeAutospacing="0" w:after="0" w:afterAutospacing="0"/>
        <w:ind w:firstLine="567"/>
        <w:rPr>
          <w:sz w:val="26"/>
          <w:szCs w:val="26"/>
          <w:lang w:val="uk-UA"/>
        </w:rPr>
      </w:pPr>
      <w:r w:rsidRPr="00CE199E">
        <w:rPr>
          <w:sz w:val="26"/>
          <w:szCs w:val="26"/>
          <w:lang w:val="uk-UA"/>
        </w:rPr>
        <w:t xml:space="preserve">Для відбору даних за значенням певного параметру (колонки таблиці) натисніть кнопку </w:t>
      </w:r>
      <w:r w:rsidRPr="00CE199E">
        <w:rPr>
          <w:noProof/>
          <w:lang w:val="uk-UA"/>
        </w:rPr>
        <w:drawing>
          <wp:inline distT="0" distB="0" distL="0" distR="0" wp14:anchorId="3300C3F4" wp14:editId="4C6F9B1F">
            <wp:extent cx="228571" cy="228571"/>
            <wp:effectExtent l="19050" t="19050" r="19685" b="19685"/>
            <wp:docPr id="311" name="Рисунок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28571" cy="228571"/>
                    </a:xfrm>
                    <a:prstGeom prst="rect">
                      <a:avLst/>
                    </a:prstGeom>
                    <a:ln>
                      <a:solidFill>
                        <a:schemeClr val="accent1"/>
                      </a:solidFill>
                    </a:ln>
                  </pic:spPr>
                </pic:pic>
              </a:graphicData>
            </a:graphic>
          </wp:inline>
        </w:drawing>
      </w:r>
      <w:r w:rsidRPr="00CE199E">
        <w:rPr>
          <w:sz w:val="26"/>
          <w:szCs w:val="26"/>
          <w:lang w:val="uk-UA"/>
        </w:rPr>
        <w:t xml:space="preserve"> </w:t>
      </w:r>
      <w:r w:rsidR="0058059C" w:rsidRPr="00CE199E">
        <w:rPr>
          <w:sz w:val="26"/>
          <w:szCs w:val="26"/>
          <w:lang w:val="uk-UA"/>
        </w:rPr>
        <w:t xml:space="preserve">біля фільтру </w:t>
      </w:r>
      <w:r w:rsidRPr="00CE199E">
        <w:rPr>
          <w:sz w:val="26"/>
          <w:szCs w:val="26"/>
          <w:lang w:val="uk-UA"/>
        </w:rPr>
        <w:t xml:space="preserve">у заголовку колонки. У вікні, що відкриється, встановіть відмітки біля значень, за яким потрібно </w:t>
      </w:r>
      <w:r w:rsidR="0058059C" w:rsidRPr="00CE199E">
        <w:rPr>
          <w:sz w:val="26"/>
          <w:szCs w:val="26"/>
          <w:lang w:val="uk-UA"/>
        </w:rPr>
        <w:t>відфільтрувати</w:t>
      </w:r>
      <w:r w:rsidRPr="00CE199E">
        <w:rPr>
          <w:sz w:val="26"/>
          <w:szCs w:val="26"/>
          <w:lang w:val="uk-UA"/>
        </w:rPr>
        <w:t xml:space="preserve"> дані, можна обрати декілька значень для однієї колонки, а також, встановити фільтри для кількох колонок.</w:t>
      </w:r>
    </w:p>
    <w:p w14:paraId="3649BC7E" w14:textId="13DC6E2F" w:rsidR="005352E8" w:rsidRPr="00CE199E" w:rsidRDefault="005352E8" w:rsidP="005E49DB">
      <w:pPr>
        <w:pStyle w:val="ab"/>
        <w:spacing w:before="120" w:beforeAutospacing="0" w:after="0" w:afterAutospacing="0"/>
        <w:ind w:firstLine="567"/>
        <w:rPr>
          <w:sz w:val="26"/>
          <w:szCs w:val="26"/>
          <w:lang w:val="uk-UA"/>
        </w:rPr>
      </w:pPr>
      <w:r w:rsidRPr="00CE199E">
        <w:rPr>
          <w:sz w:val="26"/>
          <w:szCs w:val="26"/>
          <w:lang w:val="uk-UA"/>
        </w:rPr>
        <w:t>За замовчуванням у фільтрі обраний параметр «Всі».</w:t>
      </w:r>
    </w:p>
    <w:p w14:paraId="0A7BBBD2" w14:textId="48FEFE61" w:rsidR="003E2B3B" w:rsidRPr="00CE199E" w:rsidRDefault="003E2B3B" w:rsidP="00AA67B9">
      <w:pPr>
        <w:pStyle w:val="ab"/>
        <w:spacing w:before="0" w:beforeAutospacing="0" w:after="0" w:afterAutospacing="0"/>
        <w:ind w:firstLine="567"/>
        <w:rPr>
          <w:sz w:val="26"/>
          <w:szCs w:val="26"/>
          <w:lang w:val="uk-UA"/>
        </w:rPr>
      </w:pPr>
      <w:r w:rsidRPr="00CE199E">
        <w:rPr>
          <w:sz w:val="26"/>
          <w:szCs w:val="26"/>
          <w:lang w:val="uk-UA"/>
        </w:rPr>
        <w:t xml:space="preserve">Для швидкого очищення обраних параметрів у фільтрах, натисніть іконку </w:t>
      </w:r>
      <w:r w:rsidRPr="00CE199E">
        <w:rPr>
          <w:noProof/>
          <w:color w:val="C00000"/>
          <w:lang w:val="uk-UA"/>
        </w:rPr>
        <w:drawing>
          <wp:inline distT="0" distB="0" distL="0" distR="0" wp14:anchorId="7971B13E" wp14:editId="578290B1">
            <wp:extent cx="272165" cy="264160"/>
            <wp:effectExtent l="19050" t="19050" r="13970" b="2159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279117" cy="270907"/>
                    </a:xfrm>
                    <a:prstGeom prst="rect">
                      <a:avLst/>
                    </a:prstGeom>
                    <a:ln>
                      <a:solidFill>
                        <a:schemeClr val="accent1"/>
                      </a:solidFill>
                    </a:ln>
                  </pic:spPr>
                </pic:pic>
              </a:graphicData>
            </a:graphic>
          </wp:inline>
        </w:drawing>
      </w:r>
      <w:r w:rsidRPr="00CE199E">
        <w:rPr>
          <w:sz w:val="26"/>
          <w:szCs w:val="26"/>
          <w:lang w:val="uk-UA"/>
        </w:rPr>
        <w:t xml:space="preserve"> .</w:t>
      </w:r>
    </w:p>
    <w:p w14:paraId="79A361CB" w14:textId="668F00C2" w:rsidR="007777D0" w:rsidRPr="00CE199E" w:rsidRDefault="007777D0" w:rsidP="005E49DB">
      <w:pPr>
        <w:pStyle w:val="ab"/>
        <w:spacing w:before="120" w:beforeAutospacing="0" w:after="0" w:afterAutospacing="0"/>
        <w:ind w:firstLine="567"/>
        <w:rPr>
          <w:sz w:val="26"/>
          <w:szCs w:val="26"/>
          <w:lang w:val="uk-UA"/>
        </w:rPr>
      </w:pPr>
      <w:r w:rsidRPr="00CE199E">
        <w:rPr>
          <w:sz w:val="26"/>
          <w:szCs w:val="26"/>
          <w:lang w:val="uk-UA"/>
        </w:rPr>
        <w:t xml:space="preserve">Можна сортувати записи довідника за значеннями колонок, для цього натисніть іконку </w:t>
      </w:r>
      <w:r w:rsidRPr="00CE199E">
        <w:rPr>
          <w:noProof/>
          <w:lang w:val="uk-UA"/>
        </w:rPr>
        <w:drawing>
          <wp:inline distT="0" distB="0" distL="0" distR="0" wp14:anchorId="2DD2AB86" wp14:editId="729C65FB">
            <wp:extent cx="258445" cy="266046"/>
            <wp:effectExtent l="19050" t="19050" r="27305" b="20320"/>
            <wp:docPr id="317" name="Рисунок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263154" cy="270893"/>
                    </a:xfrm>
                    <a:prstGeom prst="rect">
                      <a:avLst/>
                    </a:prstGeom>
                    <a:ln>
                      <a:solidFill>
                        <a:schemeClr val="accent1"/>
                      </a:solidFill>
                    </a:ln>
                  </pic:spPr>
                </pic:pic>
              </a:graphicData>
            </a:graphic>
          </wp:inline>
        </w:drawing>
      </w:r>
      <w:r w:rsidRPr="00CE199E">
        <w:rPr>
          <w:sz w:val="26"/>
          <w:szCs w:val="26"/>
          <w:lang w:val="uk-UA"/>
        </w:rPr>
        <w:t xml:space="preserve"> (для сортування за зростанням значення) або </w:t>
      </w:r>
      <w:r w:rsidRPr="00CE199E">
        <w:rPr>
          <w:noProof/>
          <w:lang w:val="uk-UA"/>
        </w:rPr>
        <w:drawing>
          <wp:inline distT="0" distB="0" distL="0" distR="0" wp14:anchorId="4B76899E" wp14:editId="672C32C9">
            <wp:extent cx="299720" cy="283945"/>
            <wp:effectExtent l="19050" t="19050" r="24130" b="20955"/>
            <wp:docPr id="318" name="Рисунок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310279" cy="293949"/>
                    </a:xfrm>
                    <a:prstGeom prst="rect">
                      <a:avLst/>
                    </a:prstGeom>
                    <a:ln>
                      <a:solidFill>
                        <a:schemeClr val="accent1"/>
                      </a:solidFill>
                    </a:ln>
                  </pic:spPr>
                </pic:pic>
              </a:graphicData>
            </a:graphic>
          </wp:inline>
        </w:drawing>
      </w:r>
      <w:r w:rsidRPr="00CE199E">
        <w:rPr>
          <w:sz w:val="26"/>
          <w:szCs w:val="26"/>
          <w:lang w:val="uk-UA"/>
        </w:rPr>
        <w:t xml:space="preserve"> (для сортування за спаданням значення) у заголовку колонки. </w:t>
      </w:r>
    </w:p>
    <w:p w14:paraId="6C3BB89F" w14:textId="77777777" w:rsidR="00F57D5F" w:rsidRPr="00CE199E" w:rsidRDefault="00F57D5F" w:rsidP="00AA67B9">
      <w:pPr>
        <w:pStyle w:val="4"/>
        <w:spacing w:before="360" w:after="120"/>
        <w:ind w:left="1276" w:hanging="862"/>
        <w:rPr>
          <w:b/>
          <w:i w:val="0"/>
          <w:iCs w:val="0"/>
          <w:color w:val="000000"/>
        </w:rPr>
      </w:pPr>
      <w:bookmarkStart w:id="380" w:name="_Додавання_ставки_податку/збору"/>
      <w:bookmarkStart w:id="381" w:name="_Toc192251856"/>
      <w:bookmarkEnd w:id="380"/>
      <w:r w:rsidRPr="00CE199E">
        <w:rPr>
          <w:b/>
          <w:i w:val="0"/>
          <w:iCs w:val="0"/>
        </w:rPr>
        <w:t>Додавання ставки податку/збору</w:t>
      </w:r>
      <w:bookmarkEnd w:id="381"/>
    </w:p>
    <w:p w14:paraId="4A269C4E" w14:textId="30AC411A" w:rsidR="00F57D5F" w:rsidRPr="00CE199E" w:rsidRDefault="00F57D5F" w:rsidP="00FA0726">
      <w:pPr>
        <w:spacing w:before="120" w:after="120"/>
        <w:ind w:firstLine="0"/>
        <w:rPr>
          <w:lang w:val="uk-UA"/>
        </w:rPr>
      </w:pPr>
      <w:r w:rsidRPr="00CE199E">
        <w:rPr>
          <w:b/>
          <w:bCs/>
          <w:lang w:val="uk-UA"/>
        </w:rPr>
        <w:t>Важливо!</w:t>
      </w:r>
      <w:r w:rsidRPr="00CE199E">
        <w:rPr>
          <w:lang w:val="uk-UA"/>
        </w:rPr>
        <w:t xml:space="preserve"> При першому відкритті ПЗ ПРРО у довіднику «Ставки податків і зборів» дані відсутні.</w:t>
      </w:r>
    </w:p>
    <w:p w14:paraId="5B4A4894" w14:textId="44B7F7F9" w:rsidR="00FD215A" w:rsidRPr="00CE199E" w:rsidRDefault="00FD215A" w:rsidP="00F57D5F">
      <w:pPr>
        <w:rPr>
          <w:lang w:val="uk-UA"/>
        </w:rPr>
      </w:pPr>
      <w:r w:rsidRPr="00CE199E">
        <w:rPr>
          <w:lang w:val="uk-UA"/>
        </w:rPr>
        <w:t>Інформація про ставки податків/зборів зберігається у довіднику у вигляді карток ставок податків/зборів.</w:t>
      </w:r>
    </w:p>
    <w:p w14:paraId="7B1BE8D3" w14:textId="27E51A12" w:rsidR="00F57D5F" w:rsidRPr="00CE199E" w:rsidRDefault="00F57D5F" w:rsidP="00F57D5F">
      <w:pPr>
        <w:rPr>
          <w:lang w:val="uk-UA"/>
        </w:rPr>
      </w:pPr>
      <w:r w:rsidRPr="00CE199E">
        <w:rPr>
          <w:lang w:val="uk-UA"/>
        </w:rPr>
        <w:t>Щоб додати ставку</w:t>
      </w:r>
      <w:r w:rsidR="0057127C" w:rsidRPr="00CE199E">
        <w:rPr>
          <w:lang w:val="uk-UA"/>
        </w:rPr>
        <w:t xml:space="preserve"> у довідник, виконайте дії</w:t>
      </w:r>
      <w:r w:rsidRPr="00CE199E">
        <w:rPr>
          <w:lang w:val="uk-UA"/>
        </w:rPr>
        <w:t>:</w:t>
      </w:r>
    </w:p>
    <w:p w14:paraId="78BFE0A2" w14:textId="4BD11CC1" w:rsidR="00F57D5F" w:rsidRPr="00CE199E" w:rsidRDefault="00F57D5F" w:rsidP="000F0605">
      <w:pPr>
        <w:pStyle w:val="a5"/>
        <w:numPr>
          <w:ilvl w:val="0"/>
          <w:numId w:val="16"/>
        </w:numPr>
        <w:rPr>
          <w:lang w:val="uk-UA"/>
        </w:rPr>
      </w:pPr>
      <w:r w:rsidRPr="00CE199E">
        <w:rPr>
          <w:lang w:val="uk-UA"/>
        </w:rPr>
        <w:t>Натисніть кнопку «Нова ставка» (</w:t>
      </w:r>
      <w:r w:rsidR="009E51F1" w:rsidRPr="00CE199E">
        <w:rPr>
          <w:lang w:val="uk-UA"/>
        </w:rPr>
        <w:fldChar w:fldCharType="begin"/>
      </w:r>
      <w:r w:rsidR="009E51F1" w:rsidRPr="00CE199E">
        <w:rPr>
          <w:lang w:val="uk-UA"/>
        </w:rPr>
        <w:instrText xml:space="preserve"> REF _Ref104894475 \h </w:instrText>
      </w:r>
      <w:r w:rsidR="009E51F1" w:rsidRPr="00CE199E">
        <w:rPr>
          <w:lang w:val="uk-UA"/>
        </w:rPr>
      </w:r>
      <w:r w:rsidR="009E51F1" w:rsidRPr="00CE199E">
        <w:rPr>
          <w:lang w:val="uk-UA"/>
        </w:rPr>
        <w:fldChar w:fldCharType="separate"/>
      </w:r>
      <w:r w:rsidR="009414FA" w:rsidRPr="00CE199E">
        <w:rPr>
          <w:b/>
          <w:bCs/>
          <w:sz w:val="24"/>
          <w:szCs w:val="24"/>
          <w:lang w:val="uk-UA"/>
        </w:rPr>
        <w:t xml:space="preserve">Рисунок </w:t>
      </w:r>
      <w:r w:rsidR="009414FA">
        <w:rPr>
          <w:b/>
          <w:bCs/>
          <w:noProof/>
          <w:sz w:val="24"/>
          <w:szCs w:val="24"/>
          <w:lang w:val="uk-UA"/>
        </w:rPr>
        <w:t>63</w:t>
      </w:r>
      <w:r w:rsidR="009E51F1" w:rsidRPr="00CE199E">
        <w:rPr>
          <w:lang w:val="uk-UA"/>
        </w:rPr>
        <w:fldChar w:fldCharType="end"/>
      </w:r>
      <w:r w:rsidRPr="00CE199E">
        <w:rPr>
          <w:lang w:val="uk-UA"/>
        </w:rPr>
        <w:t>):</w:t>
      </w:r>
    </w:p>
    <w:p w14:paraId="74199BF6" w14:textId="0A3862C6" w:rsidR="00F57D5F" w:rsidRPr="00CE199E" w:rsidRDefault="00FD215A" w:rsidP="00A805F7">
      <w:pPr>
        <w:pStyle w:val="ab"/>
        <w:keepNext/>
        <w:spacing w:before="120" w:beforeAutospacing="0" w:after="120" w:afterAutospacing="0" w:line="240" w:lineRule="auto"/>
        <w:ind w:firstLine="0"/>
        <w:jc w:val="center"/>
        <w:rPr>
          <w:lang w:val="uk-UA"/>
        </w:rPr>
      </w:pPr>
      <w:r w:rsidRPr="00CE199E">
        <w:rPr>
          <w:noProof/>
          <w:lang w:val="uk-UA"/>
        </w:rPr>
        <w:drawing>
          <wp:inline distT="0" distB="0" distL="0" distR="0" wp14:anchorId="784319AC" wp14:editId="414250C1">
            <wp:extent cx="6120765" cy="2029460"/>
            <wp:effectExtent l="19050" t="19050" r="13335" b="27940"/>
            <wp:docPr id="134" name="Рисунок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6120765" cy="2029460"/>
                    </a:xfrm>
                    <a:prstGeom prst="rect">
                      <a:avLst/>
                    </a:prstGeom>
                    <a:noFill/>
                    <a:ln>
                      <a:solidFill>
                        <a:schemeClr val="accent1"/>
                      </a:solidFill>
                    </a:ln>
                  </pic:spPr>
                </pic:pic>
              </a:graphicData>
            </a:graphic>
          </wp:inline>
        </w:drawing>
      </w:r>
    </w:p>
    <w:p w14:paraId="158128FA" w14:textId="782BEF73" w:rsidR="00F57D5F" w:rsidRPr="00CE199E" w:rsidRDefault="00F57D5F" w:rsidP="00F57D5F">
      <w:pPr>
        <w:pStyle w:val="a7"/>
        <w:rPr>
          <w:b/>
          <w:bCs/>
          <w:sz w:val="24"/>
          <w:szCs w:val="24"/>
          <w:lang w:val="uk-UA"/>
        </w:rPr>
      </w:pPr>
      <w:bookmarkStart w:id="382" w:name="_Ref104894475"/>
      <w:bookmarkStart w:id="383" w:name="_Ref102552938"/>
      <w:bookmarkStart w:id="384" w:name="_Toc104391439"/>
      <w:bookmarkStart w:id="385" w:name="_Toc192240255"/>
      <w:r w:rsidRPr="00CE199E">
        <w:rPr>
          <w:b/>
          <w:bCs/>
          <w:sz w:val="24"/>
          <w:szCs w:val="24"/>
          <w:lang w:val="uk-UA"/>
        </w:rPr>
        <w:t xml:space="preserve">Рисунок </w:t>
      </w:r>
      <w:r w:rsidRPr="00CE199E">
        <w:rPr>
          <w:b/>
          <w:bCs/>
          <w:sz w:val="24"/>
          <w:szCs w:val="24"/>
          <w:lang w:val="uk-UA"/>
        </w:rPr>
        <w:fldChar w:fldCharType="begin"/>
      </w:r>
      <w:r w:rsidRPr="00CE199E">
        <w:rPr>
          <w:b/>
          <w:bCs/>
          <w:sz w:val="24"/>
          <w:szCs w:val="24"/>
          <w:lang w:val="uk-UA"/>
        </w:rPr>
        <w:instrText xml:space="preserve"> SEQ Рисунок \* ARABIC </w:instrText>
      </w:r>
      <w:r w:rsidRPr="00CE199E">
        <w:rPr>
          <w:b/>
          <w:bCs/>
          <w:sz w:val="24"/>
          <w:szCs w:val="24"/>
          <w:lang w:val="uk-UA"/>
        </w:rPr>
        <w:fldChar w:fldCharType="separate"/>
      </w:r>
      <w:r w:rsidR="009414FA">
        <w:rPr>
          <w:b/>
          <w:bCs/>
          <w:noProof/>
          <w:sz w:val="24"/>
          <w:szCs w:val="24"/>
          <w:lang w:val="uk-UA"/>
        </w:rPr>
        <w:t>63</w:t>
      </w:r>
      <w:r w:rsidRPr="00CE199E">
        <w:rPr>
          <w:b/>
          <w:bCs/>
          <w:sz w:val="24"/>
          <w:szCs w:val="24"/>
          <w:lang w:val="uk-UA"/>
        </w:rPr>
        <w:fldChar w:fldCharType="end"/>
      </w:r>
      <w:bookmarkEnd w:id="382"/>
      <w:r w:rsidRPr="00CE199E">
        <w:rPr>
          <w:b/>
          <w:bCs/>
          <w:sz w:val="24"/>
          <w:szCs w:val="24"/>
          <w:lang w:val="uk-UA"/>
        </w:rPr>
        <w:t>. Кнопка «Нова ставка»</w:t>
      </w:r>
      <w:bookmarkEnd w:id="383"/>
      <w:bookmarkEnd w:id="384"/>
      <w:r w:rsidR="009E51F1" w:rsidRPr="00CE199E">
        <w:rPr>
          <w:b/>
          <w:bCs/>
          <w:sz w:val="24"/>
          <w:szCs w:val="24"/>
          <w:lang w:val="uk-UA"/>
        </w:rPr>
        <w:t xml:space="preserve"> у вікні довідника «Ставки податків і зборів»</w:t>
      </w:r>
      <w:bookmarkEnd w:id="385"/>
    </w:p>
    <w:p w14:paraId="170DB4FF" w14:textId="73C1CFEE" w:rsidR="00F57D5F" w:rsidRPr="00CE199E" w:rsidRDefault="00F57D5F" w:rsidP="00FA0726">
      <w:pPr>
        <w:pStyle w:val="a5"/>
        <w:numPr>
          <w:ilvl w:val="0"/>
          <w:numId w:val="16"/>
        </w:numPr>
        <w:spacing w:before="240" w:after="120"/>
        <w:ind w:left="1066" w:hanging="357"/>
        <w:contextualSpacing w:val="0"/>
        <w:rPr>
          <w:lang w:val="uk-UA"/>
        </w:rPr>
      </w:pPr>
      <w:r w:rsidRPr="00CE199E">
        <w:rPr>
          <w:lang w:val="uk-UA"/>
        </w:rPr>
        <w:t>Відкриється вікно «Нова ставка» для введення даних про ставку податку/збору (</w:t>
      </w:r>
      <w:r w:rsidR="009E51F1" w:rsidRPr="00CE199E">
        <w:rPr>
          <w:lang w:val="uk-UA"/>
        </w:rPr>
        <w:fldChar w:fldCharType="begin"/>
      </w:r>
      <w:r w:rsidR="009E51F1" w:rsidRPr="00CE199E">
        <w:rPr>
          <w:lang w:val="uk-UA"/>
        </w:rPr>
        <w:instrText xml:space="preserve"> REF _Ref104894506 \h </w:instrText>
      </w:r>
      <w:r w:rsidR="009E51F1" w:rsidRPr="00CE199E">
        <w:rPr>
          <w:lang w:val="uk-UA"/>
        </w:rPr>
      </w:r>
      <w:r w:rsidR="009E51F1" w:rsidRPr="00CE199E">
        <w:rPr>
          <w:lang w:val="uk-UA"/>
        </w:rPr>
        <w:fldChar w:fldCharType="separate"/>
      </w:r>
      <w:r w:rsidR="009414FA" w:rsidRPr="00CE199E">
        <w:rPr>
          <w:b/>
          <w:bCs/>
          <w:sz w:val="24"/>
          <w:szCs w:val="24"/>
          <w:lang w:val="uk-UA"/>
        </w:rPr>
        <w:t xml:space="preserve">Рисунок </w:t>
      </w:r>
      <w:r w:rsidR="009414FA">
        <w:rPr>
          <w:b/>
          <w:bCs/>
          <w:noProof/>
          <w:sz w:val="24"/>
          <w:szCs w:val="24"/>
          <w:lang w:val="uk-UA"/>
        </w:rPr>
        <w:t>64</w:t>
      </w:r>
      <w:r w:rsidR="009E51F1" w:rsidRPr="00CE199E">
        <w:rPr>
          <w:lang w:val="uk-UA"/>
        </w:rPr>
        <w:fldChar w:fldCharType="end"/>
      </w:r>
      <w:r w:rsidRPr="00CE199E">
        <w:rPr>
          <w:lang w:val="uk-UA"/>
        </w:rPr>
        <w:t>):</w:t>
      </w:r>
    </w:p>
    <w:p w14:paraId="03E55AA1" w14:textId="77777777" w:rsidR="00F57D5F" w:rsidRPr="00CE199E" w:rsidRDefault="00F57D5F" w:rsidP="00A805F7">
      <w:pPr>
        <w:pStyle w:val="ab"/>
        <w:keepNext/>
        <w:spacing w:before="120" w:beforeAutospacing="0" w:after="120" w:afterAutospacing="0" w:line="240" w:lineRule="auto"/>
        <w:ind w:left="709" w:firstLine="0"/>
        <w:jc w:val="center"/>
        <w:rPr>
          <w:lang w:val="uk-UA"/>
        </w:rPr>
      </w:pPr>
      <w:r w:rsidRPr="00CE199E">
        <w:rPr>
          <w:noProof/>
          <w:lang w:val="uk-UA"/>
        </w:rPr>
        <w:lastRenderedPageBreak/>
        <w:drawing>
          <wp:inline distT="0" distB="0" distL="0" distR="0" wp14:anchorId="51629998" wp14:editId="096F3C03">
            <wp:extent cx="2959735" cy="3036382"/>
            <wp:effectExtent l="0" t="0" r="0" b="0"/>
            <wp:docPr id="334" name="Рисунок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2981309" cy="3058514"/>
                    </a:xfrm>
                    <a:prstGeom prst="rect">
                      <a:avLst/>
                    </a:prstGeom>
                  </pic:spPr>
                </pic:pic>
              </a:graphicData>
            </a:graphic>
          </wp:inline>
        </w:drawing>
      </w:r>
    </w:p>
    <w:p w14:paraId="10D28A9D" w14:textId="5B5BF280" w:rsidR="00F57D5F" w:rsidRPr="00CE199E" w:rsidRDefault="00F57D5F" w:rsidP="00F57D5F">
      <w:pPr>
        <w:pStyle w:val="a7"/>
        <w:ind w:left="709"/>
        <w:rPr>
          <w:b/>
          <w:bCs/>
          <w:sz w:val="24"/>
          <w:szCs w:val="24"/>
          <w:lang w:val="uk-UA"/>
        </w:rPr>
      </w:pPr>
      <w:bookmarkStart w:id="386" w:name="_Ref104894506"/>
      <w:bookmarkStart w:id="387" w:name="_Ref102553347"/>
      <w:bookmarkStart w:id="388" w:name="_Toc104391440"/>
      <w:bookmarkStart w:id="389" w:name="_Toc192240256"/>
      <w:r w:rsidRPr="00CE199E">
        <w:rPr>
          <w:b/>
          <w:bCs/>
          <w:sz w:val="24"/>
          <w:szCs w:val="24"/>
          <w:lang w:val="uk-UA"/>
        </w:rPr>
        <w:t xml:space="preserve">Рисунок </w:t>
      </w:r>
      <w:r w:rsidRPr="00CE199E">
        <w:rPr>
          <w:b/>
          <w:bCs/>
          <w:sz w:val="24"/>
          <w:szCs w:val="24"/>
          <w:lang w:val="uk-UA"/>
        </w:rPr>
        <w:fldChar w:fldCharType="begin"/>
      </w:r>
      <w:r w:rsidRPr="00CE199E">
        <w:rPr>
          <w:b/>
          <w:bCs/>
          <w:sz w:val="24"/>
          <w:szCs w:val="24"/>
          <w:lang w:val="uk-UA"/>
        </w:rPr>
        <w:instrText xml:space="preserve"> SEQ Рисунок \* ARABIC </w:instrText>
      </w:r>
      <w:r w:rsidRPr="00CE199E">
        <w:rPr>
          <w:b/>
          <w:bCs/>
          <w:sz w:val="24"/>
          <w:szCs w:val="24"/>
          <w:lang w:val="uk-UA"/>
        </w:rPr>
        <w:fldChar w:fldCharType="separate"/>
      </w:r>
      <w:r w:rsidR="009414FA">
        <w:rPr>
          <w:b/>
          <w:bCs/>
          <w:noProof/>
          <w:sz w:val="24"/>
          <w:szCs w:val="24"/>
          <w:lang w:val="uk-UA"/>
        </w:rPr>
        <w:t>64</w:t>
      </w:r>
      <w:r w:rsidRPr="00CE199E">
        <w:rPr>
          <w:b/>
          <w:bCs/>
          <w:sz w:val="24"/>
          <w:szCs w:val="24"/>
          <w:lang w:val="uk-UA"/>
        </w:rPr>
        <w:fldChar w:fldCharType="end"/>
      </w:r>
      <w:bookmarkEnd w:id="386"/>
      <w:r w:rsidRPr="00CE199E">
        <w:rPr>
          <w:b/>
          <w:bCs/>
          <w:sz w:val="24"/>
          <w:szCs w:val="24"/>
          <w:lang w:val="uk-UA"/>
        </w:rPr>
        <w:t>. Вікно «Нова ставка»</w:t>
      </w:r>
      <w:bookmarkEnd w:id="387"/>
      <w:bookmarkEnd w:id="388"/>
      <w:bookmarkEnd w:id="389"/>
    </w:p>
    <w:p w14:paraId="781C5E62" w14:textId="3F6FBEB0" w:rsidR="00F57D5F" w:rsidRPr="00CE199E" w:rsidRDefault="004F6CC2" w:rsidP="00FA0726">
      <w:pPr>
        <w:pStyle w:val="a5"/>
        <w:numPr>
          <w:ilvl w:val="0"/>
          <w:numId w:val="16"/>
        </w:numPr>
        <w:spacing w:before="240" w:after="120"/>
        <w:ind w:left="1066" w:hanging="357"/>
        <w:contextualSpacing w:val="0"/>
        <w:rPr>
          <w:lang w:val="uk-UA"/>
        </w:rPr>
      </w:pPr>
      <w:r w:rsidRPr="00CE199E">
        <w:rPr>
          <w:lang w:val="uk-UA"/>
        </w:rPr>
        <w:t xml:space="preserve">Заповніть всі поля </w:t>
      </w:r>
      <w:r w:rsidR="00F57D5F" w:rsidRPr="00CE199E">
        <w:rPr>
          <w:lang w:val="uk-UA"/>
        </w:rPr>
        <w:t>картки:</w:t>
      </w:r>
    </w:p>
    <w:p w14:paraId="735DBC07" w14:textId="77777777" w:rsidR="00F57D5F" w:rsidRPr="00CE199E" w:rsidRDefault="00F57D5F" w:rsidP="004F2650">
      <w:pPr>
        <w:pStyle w:val="a5"/>
        <w:widowControl w:val="0"/>
        <w:numPr>
          <w:ilvl w:val="0"/>
          <w:numId w:val="7"/>
        </w:numPr>
        <w:shd w:val="clear" w:color="auto" w:fill="FFFFFF"/>
        <w:tabs>
          <w:tab w:val="left" w:pos="907"/>
          <w:tab w:val="left" w:pos="1276"/>
        </w:tabs>
        <w:autoSpaceDE w:val="0"/>
        <w:autoSpaceDN w:val="0"/>
        <w:adjustRightInd w:val="0"/>
        <w:spacing w:before="0" w:after="120" w:line="240" w:lineRule="auto"/>
        <w:ind w:left="0" w:firstLine="851"/>
        <w:contextualSpacing w:val="0"/>
        <w:rPr>
          <w:noProof/>
          <w:lang w:val="uk-UA"/>
        </w:rPr>
      </w:pPr>
      <w:r w:rsidRPr="00CE199E">
        <w:rPr>
          <w:noProof/>
          <w:lang w:val="uk-UA"/>
        </w:rPr>
        <w:t>«Код» – введіть порядковий номер запису у довіднику, значення повинно бути унікальним для кожного запису довідника;</w:t>
      </w:r>
    </w:p>
    <w:p w14:paraId="6E033E11" w14:textId="5F8A234B" w:rsidR="00F57D5F" w:rsidRPr="00CE199E" w:rsidRDefault="00F57D5F" w:rsidP="004F2650">
      <w:pPr>
        <w:pStyle w:val="a5"/>
        <w:widowControl w:val="0"/>
        <w:numPr>
          <w:ilvl w:val="0"/>
          <w:numId w:val="7"/>
        </w:numPr>
        <w:shd w:val="clear" w:color="auto" w:fill="FFFFFF"/>
        <w:tabs>
          <w:tab w:val="left" w:pos="907"/>
          <w:tab w:val="left" w:pos="1276"/>
        </w:tabs>
        <w:autoSpaceDE w:val="0"/>
        <w:autoSpaceDN w:val="0"/>
        <w:adjustRightInd w:val="0"/>
        <w:spacing w:before="0" w:after="120" w:line="240" w:lineRule="auto"/>
        <w:ind w:left="0" w:firstLine="851"/>
        <w:contextualSpacing w:val="0"/>
        <w:rPr>
          <w:noProof/>
          <w:lang w:val="uk-UA"/>
        </w:rPr>
      </w:pPr>
      <w:r w:rsidRPr="00CE199E">
        <w:rPr>
          <w:noProof/>
          <w:lang w:val="uk-UA"/>
        </w:rPr>
        <w:t>«Назва податку/збору» – у списку, що відкриється, оберіть назву податку («ПДВ», «Акцизний податок»);</w:t>
      </w:r>
    </w:p>
    <w:p w14:paraId="0D71172D" w14:textId="77777777" w:rsidR="00F57D5F" w:rsidRPr="00CE199E" w:rsidRDefault="00F57D5F" w:rsidP="004F2650">
      <w:pPr>
        <w:pStyle w:val="a5"/>
        <w:widowControl w:val="0"/>
        <w:numPr>
          <w:ilvl w:val="0"/>
          <w:numId w:val="7"/>
        </w:numPr>
        <w:shd w:val="clear" w:color="auto" w:fill="FFFFFF"/>
        <w:tabs>
          <w:tab w:val="left" w:pos="907"/>
          <w:tab w:val="left" w:pos="1276"/>
        </w:tabs>
        <w:autoSpaceDE w:val="0"/>
        <w:autoSpaceDN w:val="0"/>
        <w:adjustRightInd w:val="0"/>
        <w:spacing w:before="0" w:after="120" w:line="240" w:lineRule="auto"/>
        <w:ind w:left="0" w:firstLine="851"/>
        <w:contextualSpacing w:val="0"/>
        <w:rPr>
          <w:noProof/>
          <w:lang w:val="uk-UA"/>
        </w:rPr>
      </w:pPr>
      <w:r w:rsidRPr="00CE199E">
        <w:rPr>
          <w:noProof/>
          <w:lang w:val="uk-UA"/>
        </w:rPr>
        <w:t>«Ставка» – зі списку оберіть відсоткове значення податку (доступні значення визначаються обраною назвою податку);</w:t>
      </w:r>
    </w:p>
    <w:p w14:paraId="4692DCB5" w14:textId="77777777" w:rsidR="00F57D5F" w:rsidRPr="00CE199E" w:rsidRDefault="00F57D5F" w:rsidP="004F2650">
      <w:pPr>
        <w:pStyle w:val="a5"/>
        <w:widowControl w:val="0"/>
        <w:numPr>
          <w:ilvl w:val="0"/>
          <w:numId w:val="7"/>
        </w:numPr>
        <w:shd w:val="clear" w:color="auto" w:fill="FFFFFF"/>
        <w:tabs>
          <w:tab w:val="left" w:pos="907"/>
          <w:tab w:val="left" w:pos="1276"/>
        </w:tabs>
        <w:autoSpaceDE w:val="0"/>
        <w:autoSpaceDN w:val="0"/>
        <w:adjustRightInd w:val="0"/>
        <w:spacing w:before="0" w:after="120" w:line="240" w:lineRule="auto"/>
        <w:ind w:left="0" w:firstLine="851"/>
        <w:contextualSpacing w:val="0"/>
        <w:rPr>
          <w:noProof/>
          <w:lang w:val="uk-UA"/>
        </w:rPr>
      </w:pPr>
      <w:r w:rsidRPr="00CE199E">
        <w:rPr>
          <w:noProof/>
          <w:lang w:val="uk-UA"/>
        </w:rPr>
        <w:t>«Літера» – введіть літерне значення податку, потрібно вводити тільки великі літери, якщо введено маленьку літеру, ПЗ автоматично замінить її на велику. Для ставок податків певна літера може бути присвоєна лише один раз. Дублювання літер у кількох записах довідника не допускається.</w:t>
      </w:r>
    </w:p>
    <w:p w14:paraId="0B29F0E9" w14:textId="045CCDFE" w:rsidR="00F57D5F" w:rsidRPr="00CE199E" w:rsidRDefault="000F4985" w:rsidP="000F0605">
      <w:pPr>
        <w:pStyle w:val="a5"/>
        <w:numPr>
          <w:ilvl w:val="0"/>
          <w:numId w:val="16"/>
        </w:numPr>
        <w:spacing w:before="120" w:after="120"/>
        <w:ind w:left="1066" w:hanging="357"/>
        <w:contextualSpacing w:val="0"/>
        <w:rPr>
          <w:lang w:val="uk-UA"/>
        </w:rPr>
      </w:pPr>
      <w:r w:rsidRPr="00CE199E">
        <w:rPr>
          <w:lang w:val="uk-UA"/>
        </w:rPr>
        <w:t>Н</w:t>
      </w:r>
      <w:r w:rsidR="00F57D5F" w:rsidRPr="00CE199E">
        <w:rPr>
          <w:lang w:val="uk-UA"/>
        </w:rPr>
        <w:t>атисніть кнопку «Зберегти»</w:t>
      </w:r>
      <w:r w:rsidRPr="00CE199E">
        <w:rPr>
          <w:lang w:val="uk-UA"/>
        </w:rPr>
        <w:t xml:space="preserve"> для збереження даних</w:t>
      </w:r>
      <w:r w:rsidR="00F57D5F" w:rsidRPr="00CE199E">
        <w:rPr>
          <w:lang w:val="uk-UA"/>
        </w:rPr>
        <w:t>.</w:t>
      </w:r>
    </w:p>
    <w:p w14:paraId="630BD65C" w14:textId="77777777" w:rsidR="00F57D5F" w:rsidRPr="00CE199E" w:rsidRDefault="00F57D5F" w:rsidP="000F0605">
      <w:pPr>
        <w:pStyle w:val="a5"/>
        <w:numPr>
          <w:ilvl w:val="0"/>
          <w:numId w:val="16"/>
        </w:numPr>
        <w:rPr>
          <w:lang w:val="uk-UA"/>
        </w:rPr>
      </w:pPr>
      <w:r w:rsidRPr="00CE199E">
        <w:rPr>
          <w:lang w:val="uk-UA"/>
        </w:rPr>
        <w:t>Рядок доданої ставки з’явиться у таблиці довідника.</w:t>
      </w:r>
    </w:p>
    <w:p w14:paraId="582B7EB5" w14:textId="70B98809" w:rsidR="00F57D5F" w:rsidRPr="00CE199E" w:rsidRDefault="00F57D5F" w:rsidP="004F2650">
      <w:pPr>
        <w:spacing w:before="120" w:after="120"/>
        <w:ind w:firstLine="567"/>
        <w:rPr>
          <w:lang w:val="uk-UA"/>
        </w:rPr>
      </w:pPr>
      <w:r w:rsidRPr="00CE199E">
        <w:rPr>
          <w:lang w:val="uk-UA"/>
        </w:rPr>
        <w:t>Відсоткове та літерне значення податку, встановлене для певної номенклатурної позиції, при продажу цієї позиції відображається в зареєстрованому фіскальному чеку.</w:t>
      </w:r>
    </w:p>
    <w:p w14:paraId="4280FC88" w14:textId="457729E9" w:rsidR="00F2510F" w:rsidRPr="00CE199E" w:rsidRDefault="00F2510F" w:rsidP="00524B62">
      <w:pPr>
        <w:pStyle w:val="4"/>
        <w:spacing w:before="360" w:after="120"/>
        <w:ind w:left="1276" w:hanging="862"/>
        <w:rPr>
          <w:b/>
          <w:i w:val="0"/>
          <w:iCs w:val="0"/>
          <w:color w:val="000000"/>
        </w:rPr>
      </w:pPr>
      <w:bookmarkStart w:id="390" w:name="_Toc192251857"/>
      <w:r w:rsidRPr="00CE199E">
        <w:rPr>
          <w:b/>
          <w:i w:val="0"/>
          <w:iCs w:val="0"/>
        </w:rPr>
        <w:t>Перегляд, редагування та видалення ставок податків і зборів</w:t>
      </w:r>
      <w:bookmarkEnd w:id="390"/>
    </w:p>
    <w:p w14:paraId="6964CDB0" w14:textId="6AC01451" w:rsidR="00F2510F" w:rsidRPr="00CE199E" w:rsidRDefault="00AE294D" w:rsidP="00524B62">
      <w:pPr>
        <w:pStyle w:val="ab"/>
        <w:spacing w:before="120" w:beforeAutospacing="0" w:after="120" w:afterAutospacing="0"/>
        <w:ind w:firstLine="567"/>
        <w:rPr>
          <w:sz w:val="26"/>
          <w:szCs w:val="26"/>
          <w:lang w:val="uk-UA"/>
        </w:rPr>
      </w:pPr>
      <w:r w:rsidRPr="00CE199E">
        <w:rPr>
          <w:sz w:val="26"/>
          <w:szCs w:val="26"/>
          <w:lang w:val="uk-UA"/>
        </w:rPr>
        <w:t xml:space="preserve">Переглянути </w:t>
      </w:r>
      <w:r w:rsidR="00F2510F" w:rsidRPr="00CE199E">
        <w:rPr>
          <w:sz w:val="26"/>
          <w:szCs w:val="26"/>
          <w:lang w:val="uk-UA"/>
        </w:rPr>
        <w:t>картк</w:t>
      </w:r>
      <w:r w:rsidRPr="00CE199E">
        <w:rPr>
          <w:sz w:val="26"/>
          <w:szCs w:val="26"/>
          <w:lang w:val="uk-UA"/>
        </w:rPr>
        <w:t>у</w:t>
      </w:r>
      <w:r w:rsidR="00F2510F" w:rsidRPr="00CE199E">
        <w:rPr>
          <w:sz w:val="26"/>
          <w:szCs w:val="26"/>
          <w:lang w:val="uk-UA"/>
        </w:rPr>
        <w:t xml:space="preserve"> ставки податку/збору </w:t>
      </w:r>
      <w:r w:rsidRPr="00CE199E">
        <w:rPr>
          <w:sz w:val="26"/>
          <w:szCs w:val="26"/>
          <w:lang w:val="uk-UA"/>
        </w:rPr>
        <w:t>можна, натиснувши</w:t>
      </w:r>
      <w:r w:rsidR="00F2510F" w:rsidRPr="00CE199E">
        <w:rPr>
          <w:sz w:val="26"/>
          <w:szCs w:val="26"/>
          <w:lang w:val="uk-UA"/>
        </w:rPr>
        <w:t xml:space="preserve"> 2 раз</w:t>
      </w:r>
      <w:r w:rsidR="00DE0CB4" w:rsidRPr="00CE199E">
        <w:rPr>
          <w:sz w:val="26"/>
          <w:szCs w:val="26"/>
          <w:lang w:val="uk-UA"/>
        </w:rPr>
        <w:t>и</w:t>
      </w:r>
      <w:r w:rsidR="00F2510F" w:rsidRPr="00CE199E">
        <w:rPr>
          <w:sz w:val="26"/>
          <w:szCs w:val="26"/>
          <w:lang w:val="uk-UA"/>
        </w:rPr>
        <w:t xml:space="preserve"> лівою клавішею миші на рядку довідника. Відкриється картка податку/збору (</w:t>
      </w:r>
      <w:r w:rsidR="009E51F1" w:rsidRPr="00CE199E">
        <w:rPr>
          <w:sz w:val="26"/>
          <w:szCs w:val="26"/>
          <w:lang w:val="uk-UA"/>
        </w:rPr>
        <w:fldChar w:fldCharType="begin"/>
      </w:r>
      <w:r w:rsidR="009E51F1" w:rsidRPr="00CE199E">
        <w:rPr>
          <w:sz w:val="26"/>
          <w:szCs w:val="26"/>
          <w:lang w:val="uk-UA"/>
        </w:rPr>
        <w:instrText xml:space="preserve"> REF _Ref104894531 \h </w:instrText>
      </w:r>
      <w:r w:rsidR="009E51F1" w:rsidRPr="00CE199E">
        <w:rPr>
          <w:sz w:val="26"/>
          <w:szCs w:val="26"/>
          <w:lang w:val="uk-UA"/>
        </w:rPr>
      </w:r>
      <w:r w:rsidR="009E51F1" w:rsidRPr="00CE199E">
        <w:rPr>
          <w:sz w:val="26"/>
          <w:szCs w:val="26"/>
          <w:lang w:val="uk-UA"/>
        </w:rPr>
        <w:fldChar w:fldCharType="separate"/>
      </w:r>
      <w:r w:rsidR="009414FA" w:rsidRPr="00CE199E">
        <w:rPr>
          <w:b/>
          <w:bCs/>
          <w:lang w:val="uk-UA"/>
        </w:rPr>
        <w:t xml:space="preserve">Рисунок </w:t>
      </w:r>
      <w:r w:rsidR="009414FA">
        <w:rPr>
          <w:b/>
          <w:bCs/>
          <w:noProof/>
          <w:lang w:val="uk-UA"/>
        </w:rPr>
        <w:t>65</w:t>
      </w:r>
      <w:r w:rsidR="009E51F1" w:rsidRPr="00CE199E">
        <w:rPr>
          <w:sz w:val="26"/>
          <w:szCs w:val="26"/>
          <w:lang w:val="uk-UA"/>
        </w:rPr>
        <w:fldChar w:fldCharType="end"/>
      </w:r>
      <w:r w:rsidR="00F2510F" w:rsidRPr="00CE199E">
        <w:rPr>
          <w:sz w:val="26"/>
          <w:szCs w:val="26"/>
          <w:lang w:val="uk-UA"/>
        </w:rPr>
        <w:t xml:space="preserve">): </w:t>
      </w:r>
    </w:p>
    <w:p w14:paraId="5B33C26F" w14:textId="30623EF6" w:rsidR="00F2510F" w:rsidRPr="00CE199E" w:rsidRDefault="005F3DBE" w:rsidP="00A805F7">
      <w:pPr>
        <w:pStyle w:val="ab"/>
        <w:keepNext/>
        <w:spacing w:before="120" w:beforeAutospacing="0" w:after="120" w:afterAutospacing="0" w:line="240" w:lineRule="auto"/>
        <w:ind w:firstLine="567"/>
        <w:jc w:val="center"/>
        <w:rPr>
          <w:lang w:val="uk-UA"/>
        </w:rPr>
      </w:pPr>
      <w:r w:rsidRPr="00CE199E">
        <w:rPr>
          <w:noProof/>
          <w:lang w:val="uk-UA"/>
        </w:rPr>
        <w:lastRenderedPageBreak/>
        <w:drawing>
          <wp:inline distT="0" distB="0" distL="0" distR="0" wp14:anchorId="3B0DE5B3" wp14:editId="0ED0ECD4">
            <wp:extent cx="3022849" cy="3098691"/>
            <wp:effectExtent l="0" t="0" r="6350" b="6985"/>
            <wp:docPr id="327" name="Рисунок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3038788" cy="3115030"/>
                    </a:xfrm>
                    <a:prstGeom prst="rect">
                      <a:avLst/>
                    </a:prstGeom>
                  </pic:spPr>
                </pic:pic>
              </a:graphicData>
            </a:graphic>
          </wp:inline>
        </w:drawing>
      </w:r>
    </w:p>
    <w:p w14:paraId="6BB712EF" w14:textId="490C6240" w:rsidR="00F2510F" w:rsidRPr="00CE199E" w:rsidRDefault="00F2510F" w:rsidP="00F2510F">
      <w:pPr>
        <w:pStyle w:val="a7"/>
        <w:rPr>
          <w:b/>
          <w:bCs/>
          <w:sz w:val="24"/>
          <w:szCs w:val="24"/>
          <w:lang w:val="uk-UA"/>
        </w:rPr>
      </w:pPr>
      <w:bookmarkStart w:id="391" w:name="_Ref104894531"/>
      <w:bookmarkStart w:id="392" w:name="_Ref102552475"/>
      <w:bookmarkStart w:id="393" w:name="_Toc104391437"/>
      <w:bookmarkStart w:id="394" w:name="_Toc192240257"/>
      <w:r w:rsidRPr="00CE199E">
        <w:rPr>
          <w:b/>
          <w:bCs/>
          <w:sz w:val="24"/>
          <w:szCs w:val="24"/>
          <w:lang w:val="uk-UA"/>
        </w:rPr>
        <w:t xml:space="preserve">Рисунок </w:t>
      </w:r>
      <w:r w:rsidRPr="00CE199E">
        <w:rPr>
          <w:b/>
          <w:bCs/>
          <w:sz w:val="24"/>
          <w:szCs w:val="24"/>
          <w:lang w:val="uk-UA"/>
        </w:rPr>
        <w:fldChar w:fldCharType="begin"/>
      </w:r>
      <w:r w:rsidRPr="00CE199E">
        <w:rPr>
          <w:b/>
          <w:bCs/>
          <w:sz w:val="24"/>
          <w:szCs w:val="24"/>
          <w:lang w:val="uk-UA"/>
        </w:rPr>
        <w:instrText xml:space="preserve"> SEQ Рисунок \* ARABIC </w:instrText>
      </w:r>
      <w:r w:rsidRPr="00CE199E">
        <w:rPr>
          <w:b/>
          <w:bCs/>
          <w:sz w:val="24"/>
          <w:szCs w:val="24"/>
          <w:lang w:val="uk-UA"/>
        </w:rPr>
        <w:fldChar w:fldCharType="separate"/>
      </w:r>
      <w:r w:rsidR="009414FA">
        <w:rPr>
          <w:b/>
          <w:bCs/>
          <w:noProof/>
          <w:sz w:val="24"/>
          <w:szCs w:val="24"/>
          <w:lang w:val="uk-UA"/>
        </w:rPr>
        <w:t>65</w:t>
      </w:r>
      <w:r w:rsidRPr="00CE199E">
        <w:rPr>
          <w:b/>
          <w:bCs/>
          <w:sz w:val="24"/>
          <w:szCs w:val="24"/>
          <w:lang w:val="uk-UA"/>
        </w:rPr>
        <w:fldChar w:fldCharType="end"/>
      </w:r>
      <w:bookmarkEnd w:id="391"/>
      <w:r w:rsidRPr="00CE199E">
        <w:rPr>
          <w:b/>
          <w:bCs/>
          <w:sz w:val="24"/>
          <w:szCs w:val="24"/>
          <w:lang w:val="uk-UA"/>
        </w:rPr>
        <w:t xml:space="preserve">. </w:t>
      </w:r>
      <w:r w:rsidR="009E51F1" w:rsidRPr="00CE199E">
        <w:rPr>
          <w:b/>
          <w:bCs/>
          <w:sz w:val="24"/>
          <w:szCs w:val="24"/>
          <w:lang w:val="uk-UA"/>
        </w:rPr>
        <w:t>Вікно</w:t>
      </w:r>
      <w:r w:rsidRPr="00CE199E">
        <w:rPr>
          <w:b/>
          <w:bCs/>
          <w:sz w:val="24"/>
          <w:szCs w:val="24"/>
          <w:lang w:val="uk-UA"/>
        </w:rPr>
        <w:t xml:space="preserve"> </w:t>
      </w:r>
      <w:r w:rsidR="00F8756D" w:rsidRPr="00CE199E">
        <w:rPr>
          <w:b/>
          <w:bCs/>
          <w:sz w:val="24"/>
          <w:szCs w:val="24"/>
          <w:lang w:val="uk-UA"/>
        </w:rPr>
        <w:t xml:space="preserve">«Ставка </w:t>
      </w:r>
      <w:r w:rsidRPr="00CE199E">
        <w:rPr>
          <w:b/>
          <w:bCs/>
          <w:sz w:val="24"/>
          <w:szCs w:val="24"/>
          <w:lang w:val="uk-UA"/>
        </w:rPr>
        <w:t>податку/збору</w:t>
      </w:r>
      <w:bookmarkEnd w:id="392"/>
      <w:bookmarkEnd w:id="393"/>
      <w:r w:rsidR="00F8756D" w:rsidRPr="00CE199E">
        <w:rPr>
          <w:b/>
          <w:bCs/>
          <w:sz w:val="24"/>
          <w:szCs w:val="24"/>
          <w:lang w:val="uk-UA"/>
        </w:rPr>
        <w:t>»</w:t>
      </w:r>
      <w:r w:rsidR="009E51F1" w:rsidRPr="00CE199E">
        <w:rPr>
          <w:b/>
          <w:bCs/>
          <w:sz w:val="24"/>
          <w:szCs w:val="24"/>
          <w:lang w:val="uk-UA"/>
        </w:rPr>
        <w:t xml:space="preserve"> у режимі перегляду</w:t>
      </w:r>
      <w:bookmarkEnd w:id="394"/>
    </w:p>
    <w:p w14:paraId="2A7C6E67" w14:textId="5A2DD25D" w:rsidR="00AE294D" w:rsidRPr="00CE199E" w:rsidRDefault="00AE294D" w:rsidP="00524B62">
      <w:pPr>
        <w:pStyle w:val="ab"/>
        <w:spacing w:before="240" w:beforeAutospacing="0" w:after="120" w:afterAutospacing="0"/>
        <w:ind w:firstLine="567"/>
        <w:rPr>
          <w:sz w:val="26"/>
          <w:szCs w:val="26"/>
          <w:lang w:val="uk-UA"/>
        </w:rPr>
      </w:pPr>
      <w:r w:rsidRPr="00CE199E">
        <w:rPr>
          <w:sz w:val="26"/>
          <w:szCs w:val="26"/>
          <w:lang w:val="uk-UA"/>
        </w:rPr>
        <w:t>Картка відкривається у режимі перегляду. Поля картки заблоковані для введення даних.</w:t>
      </w:r>
    </w:p>
    <w:p w14:paraId="695E4944" w14:textId="4E5E4C1B" w:rsidR="00F2510F" w:rsidRPr="00CE199E" w:rsidRDefault="00F2510F" w:rsidP="000122DA">
      <w:pPr>
        <w:pStyle w:val="ab"/>
        <w:spacing w:before="120" w:beforeAutospacing="0" w:after="120" w:afterAutospacing="0"/>
        <w:ind w:firstLine="567"/>
        <w:rPr>
          <w:sz w:val="26"/>
          <w:szCs w:val="26"/>
          <w:lang w:val="uk-UA"/>
        </w:rPr>
      </w:pPr>
      <w:r w:rsidRPr="00CE199E">
        <w:rPr>
          <w:sz w:val="26"/>
          <w:szCs w:val="26"/>
          <w:lang w:val="uk-UA"/>
        </w:rPr>
        <w:t>Для редагування даних натисніть кнопку «Редагувати»</w:t>
      </w:r>
      <w:r w:rsidR="00AE294D" w:rsidRPr="00CE199E">
        <w:rPr>
          <w:sz w:val="26"/>
          <w:szCs w:val="26"/>
          <w:lang w:val="uk-UA"/>
        </w:rPr>
        <w:t xml:space="preserve"> у вікні «Ставка податку/збору»</w:t>
      </w:r>
      <w:r w:rsidRPr="00CE199E">
        <w:rPr>
          <w:sz w:val="26"/>
          <w:szCs w:val="26"/>
          <w:lang w:val="uk-UA"/>
        </w:rPr>
        <w:t>. Поля картки стануть доступними для введення даних.</w:t>
      </w:r>
      <w:r w:rsidR="00AE294D" w:rsidRPr="00CE199E">
        <w:rPr>
          <w:sz w:val="26"/>
          <w:szCs w:val="26"/>
          <w:lang w:val="uk-UA"/>
        </w:rPr>
        <w:t xml:space="preserve"> У вікні з’явиться кнопка «Зберегти».</w:t>
      </w:r>
      <w:r w:rsidRPr="00CE199E">
        <w:rPr>
          <w:sz w:val="26"/>
          <w:szCs w:val="26"/>
          <w:lang w:val="uk-UA"/>
        </w:rPr>
        <w:t xml:space="preserve"> </w:t>
      </w:r>
      <w:proofErr w:type="spellStart"/>
      <w:r w:rsidRPr="00CE199E">
        <w:rPr>
          <w:sz w:val="26"/>
          <w:szCs w:val="26"/>
          <w:lang w:val="uk-UA"/>
        </w:rPr>
        <w:t>Внесіть</w:t>
      </w:r>
      <w:proofErr w:type="spellEnd"/>
      <w:r w:rsidRPr="00CE199E">
        <w:rPr>
          <w:sz w:val="26"/>
          <w:szCs w:val="26"/>
          <w:lang w:val="uk-UA"/>
        </w:rPr>
        <w:t xml:space="preserve"> необхідні зміни та натисніть кнопку «Зберегти» для збереження нових даних</w:t>
      </w:r>
      <w:r w:rsidR="00EE0D69" w:rsidRPr="00CE199E">
        <w:rPr>
          <w:sz w:val="26"/>
          <w:szCs w:val="26"/>
          <w:lang w:val="uk-UA"/>
        </w:rPr>
        <w:t xml:space="preserve"> (</w:t>
      </w:r>
      <w:r w:rsidR="00EE0D69" w:rsidRPr="00CE199E">
        <w:rPr>
          <w:sz w:val="26"/>
          <w:szCs w:val="26"/>
          <w:lang w:val="uk-UA"/>
        </w:rPr>
        <w:fldChar w:fldCharType="begin"/>
      </w:r>
      <w:r w:rsidR="00EE0D69" w:rsidRPr="00CE199E">
        <w:rPr>
          <w:sz w:val="26"/>
          <w:szCs w:val="26"/>
          <w:lang w:val="uk-UA"/>
        </w:rPr>
        <w:instrText xml:space="preserve"> REF _Ref104915947 \h </w:instrText>
      </w:r>
      <w:r w:rsidR="00EE0D69" w:rsidRPr="00CE199E">
        <w:rPr>
          <w:sz w:val="26"/>
          <w:szCs w:val="26"/>
          <w:lang w:val="uk-UA"/>
        </w:rPr>
      </w:r>
      <w:r w:rsidR="00EE0D69" w:rsidRPr="00CE199E">
        <w:rPr>
          <w:sz w:val="26"/>
          <w:szCs w:val="26"/>
          <w:lang w:val="uk-UA"/>
        </w:rPr>
        <w:fldChar w:fldCharType="separate"/>
      </w:r>
      <w:r w:rsidR="009414FA" w:rsidRPr="00CE199E">
        <w:rPr>
          <w:b/>
          <w:bCs/>
          <w:lang w:val="uk-UA"/>
        </w:rPr>
        <w:t xml:space="preserve">Рисунок </w:t>
      </w:r>
      <w:r w:rsidR="009414FA">
        <w:rPr>
          <w:b/>
          <w:bCs/>
          <w:noProof/>
          <w:lang w:val="uk-UA"/>
        </w:rPr>
        <w:t>66</w:t>
      </w:r>
      <w:r w:rsidR="00EE0D69" w:rsidRPr="00CE199E">
        <w:rPr>
          <w:sz w:val="26"/>
          <w:szCs w:val="26"/>
          <w:lang w:val="uk-UA"/>
        </w:rPr>
        <w:fldChar w:fldCharType="end"/>
      </w:r>
      <w:r w:rsidR="00EE0D69" w:rsidRPr="00CE199E">
        <w:rPr>
          <w:sz w:val="26"/>
          <w:szCs w:val="26"/>
          <w:lang w:val="uk-UA"/>
        </w:rPr>
        <w:t>)</w:t>
      </w:r>
      <w:r w:rsidRPr="00CE199E">
        <w:rPr>
          <w:sz w:val="26"/>
          <w:szCs w:val="26"/>
          <w:lang w:val="uk-UA"/>
        </w:rPr>
        <w:t>.</w:t>
      </w:r>
      <w:r w:rsidR="00661CE7" w:rsidRPr="00CE199E">
        <w:rPr>
          <w:sz w:val="26"/>
          <w:szCs w:val="26"/>
          <w:lang w:val="uk-UA"/>
        </w:rPr>
        <w:t xml:space="preserve"> Щоб закрити вікно без збереження змін, натисніть «Закрити і не зберігати».</w:t>
      </w:r>
    </w:p>
    <w:p w14:paraId="4A982960" w14:textId="77777777" w:rsidR="00EE0D69" w:rsidRPr="00CE199E" w:rsidRDefault="00EE0D69" w:rsidP="00A805F7">
      <w:pPr>
        <w:pStyle w:val="ab"/>
        <w:keepNext/>
        <w:spacing w:before="120" w:beforeAutospacing="0" w:after="120" w:afterAutospacing="0" w:line="240" w:lineRule="auto"/>
        <w:ind w:firstLine="0"/>
        <w:jc w:val="center"/>
        <w:rPr>
          <w:lang w:val="uk-UA"/>
        </w:rPr>
      </w:pPr>
      <w:r w:rsidRPr="00CE199E">
        <w:rPr>
          <w:noProof/>
          <w:lang w:val="uk-UA"/>
        </w:rPr>
        <w:drawing>
          <wp:inline distT="0" distB="0" distL="0" distR="0" wp14:anchorId="4CBA52BB" wp14:editId="5D1B2BB3">
            <wp:extent cx="3329550" cy="3409299"/>
            <wp:effectExtent l="19050" t="19050" r="23495" b="2032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3341323" cy="3421354"/>
                    </a:xfrm>
                    <a:prstGeom prst="rect">
                      <a:avLst/>
                    </a:prstGeom>
                    <a:ln>
                      <a:solidFill>
                        <a:schemeClr val="accent1"/>
                      </a:solidFill>
                    </a:ln>
                  </pic:spPr>
                </pic:pic>
              </a:graphicData>
            </a:graphic>
          </wp:inline>
        </w:drawing>
      </w:r>
    </w:p>
    <w:p w14:paraId="16228650" w14:textId="6469F712" w:rsidR="00EE0D69" w:rsidRPr="00CE199E" w:rsidRDefault="00EE0D69" w:rsidP="00EE0D69">
      <w:pPr>
        <w:pStyle w:val="a7"/>
        <w:rPr>
          <w:b/>
          <w:bCs/>
          <w:sz w:val="24"/>
          <w:szCs w:val="24"/>
          <w:lang w:val="uk-UA"/>
        </w:rPr>
      </w:pPr>
      <w:bookmarkStart w:id="395" w:name="_Ref104915947"/>
      <w:bookmarkStart w:id="396" w:name="_Toc192240258"/>
      <w:r w:rsidRPr="00CE199E">
        <w:rPr>
          <w:b/>
          <w:bCs/>
          <w:sz w:val="24"/>
          <w:szCs w:val="24"/>
          <w:lang w:val="uk-UA"/>
        </w:rPr>
        <w:t xml:space="preserve">Рисунок </w:t>
      </w:r>
      <w:r w:rsidRPr="00CE199E">
        <w:rPr>
          <w:b/>
          <w:bCs/>
          <w:sz w:val="24"/>
          <w:szCs w:val="24"/>
          <w:lang w:val="uk-UA"/>
        </w:rPr>
        <w:fldChar w:fldCharType="begin"/>
      </w:r>
      <w:r w:rsidRPr="00CE199E">
        <w:rPr>
          <w:b/>
          <w:bCs/>
          <w:sz w:val="24"/>
          <w:szCs w:val="24"/>
          <w:lang w:val="uk-UA"/>
        </w:rPr>
        <w:instrText xml:space="preserve"> SEQ Рисунок \* ARABIC </w:instrText>
      </w:r>
      <w:r w:rsidRPr="00CE199E">
        <w:rPr>
          <w:b/>
          <w:bCs/>
          <w:sz w:val="24"/>
          <w:szCs w:val="24"/>
          <w:lang w:val="uk-UA"/>
        </w:rPr>
        <w:fldChar w:fldCharType="separate"/>
      </w:r>
      <w:r w:rsidR="009414FA">
        <w:rPr>
          <w:b/>
          <w:bCs/>
          <w:noProof/>
          <w:sz w:val="24"/>
          <w:szCs w:val="24"/>
          <w:lang w:val="uk-UA"/>
        </w:rPr>
        <w:t>66</w:t>
      </w:r>
      <w:r w:rsidRPr="00CE199E">
        <w:rPr>
          <w:b/>
          <w:bCs/>
          <w:sz w:val="24"/>
          <w:szCs w:val="24"/>
          <w:lang w:val="uk-UA"/>
        </w:rPr>
        <w:fldChar w:fldCharType="end"/>
      </w:r>
      <w:bookmarkEnd w:id="395"/>
      <w:r w:rsidRPr="00CE199E">
        <w:rPr>
          <w:b/>
          <w:bCs/>
          <w:sz w:val="24"/>
          <w:szCs w:val="24"/>
          <w:lang w:val="uk-UA"/>
        </w:rPr>
        <w:t>. Вікно «Ставка податку/збору» у режимі редагування</w:t>
      </w:r>
      <w:bookmarkEnd w:id="396"/>
    </w:p>
    <w:p w14:paraId="612DAC03" w14:textId="3AE63B6C" w:rsidR="00F2510F" w:rsidRPr="00CE199E" w:rsidRDefault="00F2510F" w:rsidP="0021306E">
      <w:pPr>
        <w:pStyle w:val="ab"/>
        <w:spacing w:before="0" w:beforeAutospacing="0" w:after="0" w:afterAutospacing="0"/>
        <w:ind w:firstLine="567"/>
        <w:rPr>
          <w:sz w:val="26"/>
          <w:szCs w:val="26"/>
          <w:lang w:val="uk-UA"/>
        </w:rPr>
      </w:pPr>
      <w:r w:rsidRPr="00CE199E">
        <w:rPr>
          <w:sz w:val="26"/>
          <w:szCs w:val="26"/>
          <w:lang w:val="uk-UA"/>
        </w:rPr>
        <w:lastRenderedPageBreak/>
        <w:t xml:space="preserve">Відкрити картку для редагування також можна, натиснувши іконку </w:t>
      </w:r>
      <w:r w:rsidRPr="00CE199E">
        <w:rPr>
          <w:noProof/>
          <w:lang w:val="uk-UA"/>
        </w:rPr>
        <w:drawing>
          <wp:inline distT="0" distB="0" distL="0" distR="0" wp14:anchorId="10F93A6B" wp14:editId="1B60C8B0">
            <wp:extent cx="231537" cy="246973"/>
            <wp:effectExtent l="19050" t="19050" r="16510" b="20320"/>
            <wp:docPr id="324" name="Рисунок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234478" cy="250111"/>
                    </a:xfrm>
                    <a:prstGeom prst="rect">
                      <a:avLst/>
                    </a:prstGeom>
                    <a:ln>
                      <a:solidFill>
                        <a:schemeClr val="accent1"/>
                      </a:solidFill>
                    </a:ln>
                  </pic:spPr>
                </pic:pic>
              </a:graphicData>
            </a:graphic>
          </wp:inline>
        </w:drawing>
      </w:r>
      <w:r w:rsidRPr="00CE199E">
        <w:rPr>
          <w:sz w:val="26"/>
          <w:szCs w:val="26"/>
          <w:lang w:val="uk-UA"/>
        </w:rPr>
        <w:t xml:space="preserve"> у таблиці довідника.</w:t>
      </w:r>
    </w:p>
    <w:p w14:paraId="302CE807" w14:textId="25B81E67" w:rsidR="00F2510F" w:rsidRPr="00CE199E" w:rsidRDefault="00F2510F" w:rsidP="0021306E">
      <w:pPr>
        <w:pStyle w:val="ab"/>
        <w:spacing w:before="0" w:beforeAutospacing="0" w:after="0" w:afterAutospacing="0"/>
        <w:ind w:firstLine="567"/>
        <w:rPr>
          <w:sz w:val="26"/>
          <w:szCs w:val="26"/>
          <w:lang w:val="uk-UA"/>
        </w:rPr>
      </w:pPr>
      <w:r w:rsidRPr="00CE199E">
        <w:rPr>
          <w:sz w:val="26"/>
          <w:szCs w:val="26"/>
          <w:lang w:val="uk-UA"/>
        </w:rPr>
        <w:t xml:space="preserve">Щоб видалити </w:t>
      </w:r>
      <w:r w:rsidR="00FB3000" w:rsidRPr="00CE199E">
        <w:rPr>
          <w:sz w:val="26"/>
          <w:szCs w:val="26"/>
          <w:lang w:val="uk-UA"/>
        </w:rPr>
        <w:t>ставку</w:t>
      </w:r>
      <w:r w:rsidRPr="00CE199E">
        <w:rPr>
          <w:sz w:val="26"/>
          <w:szCs w:val="26"/>
          <w:lang w:val="uk-UA"/>
        </w:rPr>
        <w:t xml:space="preserve">, натисніть іконку </w:t>
      </w:r>
      <w:r w:rsidRPr="00CE199E">
        <w:rPr>
          <w:noProof/>
          <w:lang w:val="uk-UA"/>
        </w:rPr>
        <w:drawing>
          <wp:inline distT="0" distB="0" distL="0" distR="0" wp14:anchorId="540C85D2" wp14:editId="1CE54217">
            <wp:extent cx="161027" cy="203033"/>
            <wp:effectExtent l="19050" t="19050" r="10795" b="26035"/>
            <wp:docPr id="325" name="Рисунок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161849" cy="204069"/>
                    </a:xfrm>
                    <a:prstGeom prst="rect">
                      <a:avLst/>
                    </a:prstGeom>
                    <a:ln>
                      <a:solidFill>
                        <a:schemeClr val="accent1"/>
                      </a:solidFill>
                    </a:ln>
                  </pic:spPr>
                </pic:pic>
              </a:graphicData>
            </a:graphic>
          </wp:inline>
        </w:drawing>
      </w:r>
      <w:r w:rsidRPr="00CE199E">
        <w:rPr>
          <w:sz w:val="26"/>
          <w:szCs w:val="26"/>
          <w:lang w:val="uk-UA"/>
        </w:rPr>
        <w:t xml:space="preserve"> у відповідному рядку та у вікні, що відкриється натисніть «Так», щоб підтвердити видалення даних (</w:t>
      </w:r>
      <w:r w:rsidR="00A878C4" w:rsidRPr="00CE199E">
        <w:rPr>
          <w:sz w:val="26"/>
          <w:szCs w:val="26"/>
          <w:lang w:val="uk-UA"/>
        </w:rPr>
        <w:fldChar w:fldCharType="begin"/>
      </w:r>
      <w:r w:rsidR="00A878C4" w:rsidRPr="00CE199E">
        <w:rPr>
          <w:sz w:val="26"/>
          <w:szCs w:val="26"/>
          <w:lang w:val="uk-UA"/>
        </w:rPr>
        <w:instrText xml:space="preserve"> REF _Ref104894660 \h </w:instrText>
      </w:r>
      <w:r w:rsidR="00A878C4" w:rsidRPr="00CE199E">
        <w:rPr>
          <w:sz w:val="26"/>
          <w:szCs w:val="26"/>
          <w:lang w:val="uk-UA"/>
        </w:rPr>
      </w:r>
      <w:r w:rsidR="00A878C4" w:rsidRPr="00CE199E">
        <w:rPr>
          <w:sz w:val="26"/>
          <w:szCs w:val="26"/>
          <w:lang w:val="uk-UA"/>
        </w:rPr>
        <w:fldChar w:fldCharType="separate"/>
      </w:r>
      <w:r w:rsidR="009414FA" w:rsidRPr="00CE199E">
        <w:rPr>
          <w:b/>
          <w:bCs/>
          <w:lang w:val="uk-UA"/>
        </w:rPr>
        <w:t xml:space="preserve">Рисунок </w:t>
      </w:r>
      <w:r w:rsidR="009414FA">
        <w:rPr>
          <w:b/>
          <w:bCs/>
          <w:noProof/>
          <w:lang w:val="uk-UA"/>
        </w:rPr>
        <w:t>67</w:t>
      </w:r>
      <w:r w:rsidR="00A878C4" w:rsidRPr="00CE199E">
        <w:rPr>
          <w:sz w:val="26"/>
          <w:szCs w:val="26"/>
          <w:lang w:val="uk-UA"/>
        </w:rPr>
        <w:fldChar w:fldCharType="end"/>
      </w:r>
      <w:r w:rsidRPr="00CE199E">
        <w:rPr>
          <w:sz w:val="26"/>
          <w:szCs w:val="26"/>
          <w:lang w:val="uk-UA"/>
        </w:rPr>
        <w:t>).</w:t>
      </w:r>
    </w:p>
    <w:p w14:paraId="45CE0E76" w14:textId="42E1B3A2" w:rsidR="00F2510F" w:rsidRPr="00CE199E" w:rsidRDefault="00F2510F" w:rsidP="0021306E">
      <w:pPr>
        <w:pStyle w:val="ab"/>
        <w:spacing w:before="0" w:beforeAutospacing="0" w:after="0" w:afterAutospacing="0"/>
        <w:ind w:firstLine="567"/>
        <w:rPr>
          <w:sz w:val="26"/>
          <w:szCs w:val="26"/>
          <w:lang w:val="uk-UA"/>
        </w:rPr>
      </w:pPr>
      <w:r w:rsidRPr="00CE199E">
        <w:rPr>
          <w:sz w:val="26"/>
          <w:szCs w:val="26"/>
          <w:lang w:val="uk-UA"/>
        </w:rPr>
        <w:t>Щоб одночасно видалити кілька позицій, встановіть позначки на початку потрібних рядків та натисніть «Видалити» у заголовку таблиці.</w:t>
      </w:r>
    </w:p>
    <w:p w14:paraId="37EB3784" w14:textId="098EB403" w:rsidR="00F2510F" w:rsidRPr="00CE199E" w:rsidRDefault="00B74921" w:rsidP="00240728">
      <w:pPr>
        <w:pStyle w:val="ab"/>
        <w:keepNext/>
        <w:spacing w:before="120" w:beforeAutospacing="0" w:after="120" w:afterAutospacing="0" w:line="240" w:lineRule="auto"/>
        <w:ind w:firstLine="0"/>
        <w:jc w:val="center"/>
        <w:rPr>
          <w:lang w:val="uk-UA"/>
        </w:rPr>
      </w:pPr>
      <w:r w:rsidRPr="00CE199E">
        <w:rPr>
          <w:noProof/>
          <w:lang w:val="uk-UA"/>
        </w:rPr>
        <w:drawing>
          <wp:inline distT="0" distB="0" distL="0" distR="0" wp14:anchorId="429C8D90" wp14:editId="20E38559">
            <wp:extent cx="6120765" cy="3165475"/>
            <wp:effectExtent l="19050" t="19050" r="13335" b="15875"/>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6120765" cy="3165475"/>
                    </a:xfrm>
                    <a:prstGeom prst="rect">
                      <a:avLst/>
                    </a:prstGeom>
                    <a:ln>
                      <a:solidFill>
                        <a:schemeClr val="accent1"/>
                      </a:solidFill>
                    </a:ln>
                  </pic:spPr>
                </pic:pic>
              </a:graphicData>
            </a:graphic>
          </wp:inline>
        </w:drawing>
      </w:r>
    </w:p>
    <w:p w14:paraId="55BD8796" w14:textId="1CC21C15" w:rsidR="00F2510F" w:rsidRPr="00CE199E" w:rsidRDefault="00F2510F" w:rsidP="00F2510F">
      <w:pPr>
        <w:pStyle w:val="a7"/>
        <w:rPr>
          <w:b/>
          <w:bCs/>
          <w:sz w:val="24"/>
          <w:szCs w:val="24"/>
          <w:lang w:val="uk-UA"/>
        </w:rPr>
      </w:pPr>
      <w:bookmarkStart w:id="397" w:name="_Ref104894660"/>
      <w:bookmarkStart w:id="398" w:name="_Ref102552468"/>
      <w:bookmarkStart w:id="399" w:name="_Ref102552647"/>
      <w:bookmarkStart w:id="400" w:name="_Toc104391438"/>
      <w:bookmarkStart w:id="401" w:name="_Toc192240259"/>
      <w:r w:rsidRPr="00CE199E">
        <w:rPr>
          <w:b/>
          <w:bCs/>
          <w:sz w:val="24"/>
          <w:szCs w:val="24"/>
          <w:lang w:val="uk-UA"/>
        </w:rPr>
        <w:t xml:space="preserve">Рисунок </w:t>
      </w:r>
      <w:r w:rsidRPr="00CE199E">
        <w:rPr>
          <w:b/>
          <w:bCs/>
          <w:sz w:val="24"/>
          <w:szCs w:val="24"/>
          <w:lang w:val="uk-UA"/>
        </w:rPr>
        <w:fldChar w:fldCharType="begin"/>
      </w:r>
      <w:r w:rsidRPr="00CE199E">
        <w:rPr>
          <w:b/>
          <w:bCs/>
          <w:sz w:val="24"/>
          <w:szCs w:val="24"/>
          <w:lang w:val="uk-UA"/>
        </w:rPr>
        <w:instrText xml:space="preserve"> SEQ Рисунок \* ARABIC </w:instrText>
      </w:r>
      <w:r w:rsidRPr="00CE199E">
        <w:rPr>
          <w:b/>
          <w:bCs/>
          <w:sz w:val="24"/>
          <w:szCs w:val="24"/>
          <w:lang w:val="uk-UA"/>
        </w:rPr>
        <w:fldChar w:fldCharType="separate"/>
      </w:r>
      <w:r w:rsidR="009414FA">
        <w:rPr>
          <w:b/>
          <w:bCs/>
          <w:noProof/>
          <w:sz w:val="24"/>
          <w:szCs w:val="24"/>
          <w:lang w:val="uk-UA"/>
        </w:rPr>
        <w:t>67</w:t>
      </w:r>
      <w:r w:rsidRPr="00CE199E">
        <w:rPr>
          <w:b/>
          <w:bCs/>
          <w:sz w:val="24"/>
          <w:szCs w:val="24"/>
          <w:lang w:val="uk-UA"/>
        </w:rPr>
        <w:fldChar w:fldCharType="end"/>
      </w:r>
      <w:bookmarkEnd w:id="397"/>
      <w:r w:rsidRPr="00CE199E">
        <w:rPr>
          <w:b/>
          <w:bCs/>
          <w:sz w:val="24"/>
          <w:szCs w:val="24"/>
          <w:lang w:val="uk-UA"/>
        </w:rPr>
        <w:t xml:space="preserve">. </w:t>
      </w:r>
      <w:bookmarkEnd w:id="398"/>
      <w:r w:rsidR="00A878C4" w:rsidRPr="00CE199E">
        <w:rPr>
          <w:b/>
          <w:bCs/>
          <w:sz w:val="24"/>
          <w:szCs w:val="24"/>
          <w:lang w:val="uk-UA"/>
        </w:rPr>
        <w:t>Вибір кількох позицій для видалення з довідника «Ставки податків і зборів»</w:t>
      </w:r>
      <w:bookmarkEnd w:id="399"/>
      <w:bookmarkEnd w:id="400"/>
      <w:bookmarkEnd w:id="401"/>
    </w:p>
    <w:p w14:paraId="63076E04" w14:textId="77777777" w:rsidR="00F2510F" w:rsidRPr="00CE199E" w:rsidRDefault="00F2510F" w:rsidP="000122DA">
      <w:pPr>
        <w:pStyle w:val="ab"/>
        <w:spacing w:before="240" w:beforeAutospacing="0" w:after="120" w:afterAutospacing="0"/>
        <w:ind w:firstLine="567"/>
        <w:rPr>
          <w:sz w:val="26"/>
          <w:szCs w:val="26"/>
          <w:lang w:val="uk-UA"/>
        </w:rPr>
      </w:pPr>
      <w:r w:rsidRPr="00CE199E">
        <w:rPr>
          <w:sz w:val="26"/>
          <w:szCs w:val="26"/>
          <w:lang w:val="uk-UA"/>
        </w:rPr>
        <w:t>Щоб скасувати видалення, натисніть «Х» у заголовку.</w:t>
      </w:r>
    </w:p>
    <w:p w14:paraId="2F147834" w14:textId="6DBB84E4" w:rsidR="00F2510F" w:rsidRPr="00CE199E" w:rsidRDefault="00F2510F" w:rsidP="000122DA">
      <w:pPr>
        <w:pStyle w:val="ab"/>
        <w:spacing w:before="120" w:beforeAutospacing="0" w:after="120" w:afterAutospacing="0"/>
        <w:ind w:firstLine="567"/>
        <w:rPr>
          <w:sz w:val="26"/>
          <w:szCs w:val="26"/>
          <w:lang w:val="uk-UA"/>
        </w:rPr>
      </w:pPr>
      <w:r w:rsidRPr="00CE199E">
        <w:rPr>
          <w:sz w:val="26"/>
          <w:szCs w:val="26"/>
          <w:lang w:val="uk-UA"/>
        </w:rPr>
        <w:t>Для швидкого виділення всіх позицій, встановіть відмітку у заголовку таблиці.</w:t>
      </w:r>
    </w:p>
    <w:p w14:paraId="15339B3F" w14:textId="77777777" w:rsidR="00C02554" w:rsidRPr="00CE199E" w:rsidRDefault="00C02554" w:rsidP="00102937">
      <w:pPr>
        <w:pStyle w:val="2"/>
        <w:spacing w:before="360"/>
        <w:ind w:left="578" w:hanging="578"/>
      </w:pPr>
      <w:bookmarkStart w:id="402" w:name="_Toc104407402"/>
      <w:bookmarkStart w:id="403" w:name="_Toc192251858"/>
      <w:r w:rsidRPr="00CE199E">
        <w:t>Робоче місце касира (РМК). Вікно каси</w:t>
      </w:r>
      <w:bookmarkEnd w:id="402"/>
      <w:bookmarkEnd w:id="403"/>
    </w:p>
    <w:p w14:paraId="77D789C3" w14:textId="77777777" w:rsidR="00C02554" w:rsidRPr="00CE199E" w:rsidRDefault="00C02554" w:rsidP="00C02554">
      <w:pPr>
        <w:rPr>
          <w:lang w:val="uk-UA"/>
        </w:rPr>
      </w:pPr>
      <w:r w:rsidRPr="00CE199E">
        <w:rPr>
          <w:lang w:val="uk-UA"/>
        </w:rPr>
        <w:t>Вікно «Робоче місце касира» забезпечує касирів наступним функціоналом:</w:t>
      </w:r>
    </w:p>
    <w:p w14:paraId="22CD01CA" w14:textId="77777777" w:rsidR="00C02554" w:rsidRPr="00CE199E" w:rsidRDefault="00C02554" w:rsidP="00102937">
      <w:pPr>
        <w:pStyle w:val="a5"/>
        <w:widowControl w:val="0"/>
        <w:numPr>
          <w:ilvl w:val="0"/>
          <w:numId w:val="7"/>
        </w:numPr>
        <w:shd w:val="clear" w:color="auto" w:fill="FFFFFF"/>
        <w:tabs>
          <w:tab w:val="left" w:pos="907"/>
          <w:tab w:val="left" w:pos="1276"/>
        </w:tabs>
        <w:autoSpaceDE w:val="0"/>
        <w:autoSpaceDN w:val="0"/>
        <w:adjustRightInd w:val="0"/>
        <w:spacing w:before="0" w:after="120" w:line="240" w:lineRule="auto"/>
        <w:ind w:left="0" w:firstLine="851"/>
        <w:contextualSpacing w:val="0"/>
        <w:rPr>
          <w:noProof/>
          <w:lang w:val="uk-UA"/>
        </w:rPr>
      </w:pPr>
      <w:r w:rsidRPr="00CE199E">
        <w:rPr>
          <w:noProof/>
          <w:lang w:val="uk-UA"/>
        </w:rPr>
        <w:t>реєстрація розрахункових операцій при продажу товарів/наданні послуг;</w:t>
      </w:r>
    </w:p>
    <w:p w14:paraId="2DCA7747" w14:textId="5B2AB566" w:rsidR="00C02554" w:rsidRPr="00CE199E" w:rsidRDefault="00C02554" w:rsidP="00102937">
      <w:pPr>
        <w:pStyle w:val="a5"/>
        <w:widowControl w:val="0"/>
        <w:numPr>
          <w:ilvl w:val="0"/>
          <w:numId w:val="7"/>
        </w:numPr>
        <w:shd w:val="clear" w:color="auto" w:fill="FFFFFF"/>
        <w:tabs>
          <w:tab w:val="left" w:pos="907"/>
          <w:tab w:val="left" w:pos="1276"/>
        </w:tabs>
        <w:autoSpaceDE w:val="0"/>
        <w:autoSpaceDN w:val="0"/>
        <w:adjustRightInd w:val="0"/>
        <w:spacing w:before="0" w:after="120" w:line="240" w:lineRule="auto"/>
        <w:ind w:left="0" w:firstLine="851"/>
        <w:contextualSpacing w:val="0"/>
        <w:rPr>
          <w:noProof/>
          <w:lang w:val="uk-UA"/>
        </w:rPr>
      </w:pPr>
      <w:r w:rsidRPr="00CE199E">
        <w:rPr>
          <w:noProof/>
          <w:lang w:val="uk-UA"/>
        </w:rPr>
        <w:t>формування чек</w:t>
      </w:r>
      <w:r w:rsidR="00A800C8">
        <w:rPr>
          <w:noProof/>
          <w:lang w:val="uk-UA"/>
        </w:rPr>
        <w:t>а</w:t>
      </w:r>
      <w:r w:rsidRPr="00CE199E">
        <w:rPr>
          <w:noProof/>
          <w:lang w:val="uk-UA"/>
        </w:rPr>
        <w:t xml:space="preserve"> на підставі даних про товари/послуги з «кошику»: чек продажу, чек повернення;</w:t>
      </w:r>
    </w:p>
    <w:p w14:paraId="4B4EB0EA" w14:textId="5416EE62" w:rsidR="00C02554" w:rsidRPr="00CE199E" w:rsidRDefault="00C02554" w:rsidP="00102937">
      <w:pPr>
        <w:pStyle w:val="a5"/>
        <w:widowControl w:val="0"/>
        <w:numPr>
          <w:ilvl w:val="0"/>
          <w:numId w:val="7"/>
        </w:numPr>
        <w:shd w:val="clear" w:color="auto" w:fill="FFFFFF"/>
        <w:tabs>
          <w:tab w:val="left" w:pos="907"/>
          <w:tab w:val="left" w:pos="1276"/>
        </w:tabs>
        <w:autoSpaceDE w:val="0"/>
        <w:autoSpaceDN w:val="0"/>
        <w:adjustRightInd w:val="0"/>
        <w:spacing w:before="0" w:after="120" w:line="240" w:lineRule="auto"/>
        <w:ind w:left="0" w:firstLine="851"/>
        <w:contextualSpacing w:val="0"/>
        <w:rPr>
          <w:noProof/>
          <w:lang w:val="uk-UA"/>
        </w:rPr>
      </w:pPr>
      <w:r w:rsidRPr="00CE199E">
        <w:rPr>
          <w:noProof/>
          <w:lang w:val="uk-UA"/>
        </w:rPr>
        <w:t xml:space="preserve">проведення оплати чека з вибором </w:t>
      </w:r>
      <w:r w:rsidR="002A07CA" w:rsidRPr="00CE199E">
        <w:rPr>
          <w:noProof/>
          <w:lang w:val="uk-UA"/>
        </w:rPr>
        <w:t>форми оплати</w:t>
      </w:r>
      <w:r w:rsidRPr="00CE199E">
        <w:rPr>
          <w:noProof/>
          <w:lang w:val="uk-UA"/>
        </w:rPr>
        <w:t>: Готівк</w:t>
      </w:r>
      <w:r w:rsidR="00DB3A30" w:rsidRPr="00CE199E">
        <w:rPr>
          <w:noProof/>
          <w:lang w:val="uk-UA"/>
        </w:rPr>
        <w:t>а</w:t>
      </w:r>
      <w:r w:rsidRPr="00CE199E">
        <w:rPr>
          <w:noProof/>
          <w:lang w:val="uk-UA"/>
        </w:rPr>
        <w:t xml:space="preserve"> / </w:t>
      </w:r>
      <w:r w:rsidR="00DB3A30" w:rsidRPr="00CE199E">
        <w:rPr>
          <w:noProof/>
          <w:lang w:val="uk-UA"/>
        </w:rPr>
        <w:t>Безготівкова</w:t>
      </w:r>
      <w:r w:rsidRPr="00CE199E">
        <w:rPr>
          <w:noProof/>
          <w:lang w:val="uk-UA"/>
        </w:rPr>
        <w:t xml:space="preserve"> / </w:t>
      </w:r>
      <w:r w:rsidR="00DB3A30" w:rsidRPr="00CE199E">
        <w:rPr>
          <w:noProof/>
          <w:lang w:val="uk-UA"/>
        </w:rPr>
        <w:t>Готівка/ Безготівкова</w:t>
      </w:r>
      <w:r w:rsidRPr="00CE199E">
        <w:rPr>
          <w:noProof/>
          <w:lang w:val="uk-UA"/>
        </w:rPr>
        <w:t>;</w:t>
      </w:r>
    </w:p>
    <w:p w14:paraId="24E5DDD9" w14:textId="77777777" w:rsidR="00C02554" w:rsidRPr="00CE199E" w:rsidRDefault="00C02554" w:rsidP="00102937">
      <w:pPr>
        <w:pStyle w:val="a5"/>
        <w:widowControl w:val="0"/>
        <w:numPr>
          <w:ilvl w:val="0"/>
          <w:numId w:val="7"/>
        </w:numPr>
        <w:shd w:val="clear" w:color="auto" w:fill="FFFFFF"/>
        <w:tabs>
          <w:tab w:val="left" w:pos="907"/>
          <w:tab w:val="left" w:pos="1276"/>
        </w:tabs>
        <w:autoSpaceDE w:val="0"/>
        <w:autoSpaceDN w:val="0"/>
        <w:adjustRightInd w:val="0"/>
        <w:spacing w:before="0" w:after="120" w:line="240" w:lineRule="auto"/>
        <w:ind w:left="0" w:firstLine="851"/>
        <w:contextualSpacing w:val="0"/>
        <w:rPr>
          <w:noProof/>
          <w:lang w:val="uk-UA"/>
        </w:rPr>
      </w:pPr>
      <w:r w:rsidRPr="00CE199E">
        <w:rPr>
          <w:noProof/>
          <w:lang w:val="uk-UA"/>
        </w:rPr>
        <w:t>формування розрахункового документу під час повернення (відмови) від товарів (послуг);</w:t>
      </w:r>
    </w:p>
    <w:p w14:paraId="217C8355" w14:textId="77777777" w:rsidR="00C02554" w:rsidRPr="00CE199E" w:rsidRDefault="00C02554" w:rsidP="00102937">
      <w:pPr>
        <w:pStyle w:val="a5"/>
        <w:widowControl w:val="0"/>
        <w:numPr>
          <w:ilvl w:val="0"/>
          <w:numId w:val="7"/>
        </w:numPr>
        <w:shd w:val="clear" w:color="auto" w:fill="FFFFFF"/>
        <w:tabs>
          <w:tab w:val="left" w:pos="907"/>
          <w:tab w:val="left" w:pos="1276"/>
        </w:tabs>
        <w:autoSpaceDE w:val="0"/>
        <w:autoSpaceDN w:val="0"/>
        <w:adjustRightInd w:val="0"/>
        <w:spacing w:before="0" w:after="120" w:line="240" w:lineRule="auto"/>
        <w:ind w:left="0" w:firstLine="851"/>
        <w:contextualSpacing w:val="0"/>
        <w:rPr>
          <w:noProof/>
          <w:lang w:val="uk-UA"/>
        </w:rPr>
      </w:pPr>
      <w:r w:rsidRPr="00CE199E">
        <w:rPr>
          <w:noProof/>
          <w:lang w:val="uk-UA"/>
        </w:rPr>
        <w:t>формування та друк X-звіту за даними ПРРО;</w:t>
      </w:r>
    </w:p>
    <w:p w14:paraId="40C721E1" w14:textId="77777777" w:rsidR="00C02554" w:rsidRPr="00CE199E" w:rsidRDefault="00C02554" w:rsidP="00102937">
      <w:pPr>
        <w:pStyle w:val="a5"/>
        <w:widowControl w:val="0"/>
        <w:numPr>
          <w:ilvl w:val="0"/>
          <w:numId w:val="7"/>
        </w:numPr>
        <w:shd w:val="clear" w:color="auto" w:fill="FFFFFF"/>
        <w:tabs>
          <w:tab w:val="left" w:pos="907"/>
          <w:tab w:val="left" w:pos="1276"/>
        </w:tabs>
        <w:autoSpaceDE w:val="0"/>
        <w:autoSpaceDN w:val="0"/>
        <w:adjustRightInd w:val="0"/>
        <w:spacing w:before="0" w:after="120" w:line="240" w:lineRule="auto"/>
        <w:ind w:left="0" w:firstLine="851"/>
        <w:contextualSpacing w:val="0"/>
        <w:rPr>
          <w:noProof/>
          <w:lang w:val="uk-UA"/>
        </w:rPr>
      </w:pPr>
      <w:r w:rsidRPr="00CE199E">
        <w:rPr>
          <w:noProof/>
          <w:lang w:val="uk-UA"/>
        </w:rPr>
        <w:t>створення та реєстрація службових чеків: службове внесення, службова видача.</w:t>
      </w:r>
    </w:p>
    <w:p w14:paraId="326B91F3" w14:textId="60A87468" w:rsidR="00C02554" w:rsidRPr="00CE199E" w:rsidRDefault="00C02554" w:rsidP="009D1226">
      <w:pPr>
        <w:spacing w:after="120"/>
        <w:rPr>
          <w:lang w:val="uk-UA"/>
        </w:rPr>
      </w:pPr>
      <w:r w:rsidRPr="00CE199E">
        <w:rPr>
          <w:lang w:val="uk-UA"/>
        </w:rPr>
        <w:lastRenderedPageBreak/>
        <w:t>Робота касира в РМК складає</w:t>
      </w:r>
      <w:r w:rsidR="0065067B" w:rsidRPr="00CE199E">
        <w:rPr>
          <w:lang w:val="uk-UA"/>
        </w:rPr>
        <w:t>ться,</w:t>
      </w:r>
      <w:r w:rsidRPr="00CE199E">
        <w:rPr>
          <w:lang w:val="uk-UA"/>
        </w:rPr>
        <w:t xml:space="preserve"> зазвичай</w:t>
      </w:r>
      <w:r w:rsidR="0065067B" w:rsidRPr="00CE199E">
        <w:rPr>
          <w:lang w:val="uk-UA"/>
        </w:rPr>
        <w:t>, з</w:t>
      </w:r>
      <w:r w:rsidRPr="00CE199E">
        <w:rPr>
          <w:lang w:val="uk-UA"/>
        </w:rPr>
        <w:t xml:space="preserve"> 3</w:t>
      </w:r>
      <w:r w:rsidR="0065067B" w:rsidRPr="00CE199E">
        <w:rPr>
          <w:lang w:val="uk-UA"/>
        </w:rPr>
        <w:t>-х</w:t>
      </w:r>
      <w:r w:rsidRPr="00CE199E">
        <w:rPr>
          <w:lang w:val="uk-UA"/>
        </w:rPr>
        <w:t xml:space="preserve"> основних крок</w:t>
      </w:r>
      <w:r w:rsidR="0065067B" w:rsidRPr="00CE199E">
        <w:rPr>
          <w:lang w:val="uk-UA"/>
        </w:rPr>
        <w:t>ів</w:t>
      </w:r>
      <w:r w:rsidRPr="00CE199E">
        <w:rPr>
          <w:lang w:val="uk-UA"/>
        </w:rPr>
        <w:t>:</w:t>
      </w:r>
    </w:p>
    <w:p w14:paraId="63CAEF9E" w14:textId="5DC740D6" w:rsidR="00C02554" w:rsidRPr="00CE199E" w:rsidRDefault="00C02554" w:rsidP="000F0605">
      <w:pPr>
        <w:pStyle w:val="ab"/>
        <w:numPr>
          <w:ilvl w:val="0"/>
          <w:numId w:val="17"/>
        </w:numPr>
        <w:spacing w:before="120" w:beforeAutospacing="0" w:after="0" w:afterAutospacing="0"/>
        <w:ind w:left="924" w:hanging="357"/>
        <w:rPr>
          <w:sz w:val="26"/>
          <w:szCs w:val="26"/>
          <w:lang w:val="uk-UA"/>
        </w:rPr>
      </w:pPr>
      <w:r w:rsidRPr="00CE199E">
        <w:rPr>
          <w:sz w:val="26"/>
          <w:szCs w:val="26"/>
          <w:lang w:val="uk-UA"/>
        </w:rPr>
        <w:t xml:space="preserve">Касир сканує штрих-коди товарів/послуг, вносить їх вручну або додає товари/послуги за найменуванням. </w:t>
      </w:r>
    </w:p>
    <w:p w14:paraId="7B576027" w14:textId="3D4CD134" w:rsidR="00C02554" w:rsidRPr="00CE199E" w:rsidRDefault="00DD7615" w:rsidP="000F0605">
      <w:pPr>
        <w:pStyle w:val="ab"/>
        <w:numPr>
          <w:ilvl w:val="0"/>
          <w:numId w:val="17"/>
        </w:numPr>
        <w:spacing w:before="120" w:beforeAutospacing="0" w:after="0" w:afterAutospacing="0"/>
        <w:ind w:left="924" w:hanging="357"/>
        <w:rPr>
          <w:sz w:val="26"/>
          <w:szCs w:val="26"/>
          <w:lang w:val="uk-UA"/>
        </w:rPr>
      </w:pPr>
      <w:r w:rsidRPr="00CE199E">
        <w:rPr>
          <w:sz w:val="26"/>
          <w:szCs w:val="26"/>
          <w:lang w:val="uk-UA"/>
        </w:rPr>
        <w:t>п</w:t>
      </w:r>
      <w:r w:rsidR="00C02554" w:rsidRPr="00CE199E">
        <w:rPr>
          <w:sz w:val="26"/>
          <w:szCs w:val="26"/>
          <w:lang w:val="uk-UA"/>
        </w:rPr>
        <w:t>окупець сплачує за товар чи послугу готівкою або карткою, касир формує чек та обирає відповідн</w:t>
      </w:r>
      <w:r w:rsidR="00B8016B" w:rsidRPr="00CE199E">
        <w:rPr>
          <w:sz w:val="26"/>
          <w:szCs w:val="26"/>
          <w:lang w:val="uk-UA"/>
        </w:rPr>
        <w:t>у форму</w:t>
      </w:r>
      <w:r w:rsidR="00C02554" w:rsidRPr="00CE199E">
        <w:rPr>
          <w:sz w:val="26"/>
          <w:szCs w:val="26"/>
          <w:lang w:val="uk-UA"/>
        </w:rPr>
        <w:t xml:space="preserve"> оплати, заповнює необхідні дані та </w:t>
      </w:r>
      <w:r w:rsidR="00C20797" w:rsidRPr="00CE199E">
        <w:rPr>
          <w:sz w:val="26"/>
          <w:szCs w:val="26"/>
          <w:lang w:val="uk-UA"/>
        </w:rPr>
        <w:t xml:space="preserve">реєструє </w:t>
      </w:r>
      <w:r w:rsidR="00C02554" w:rsidRPr="00CE199E">
        <w:rPr>
          <w:sz w:val="26"/>
          <w:szCs w:val="26"/>
          <w:lang w:val="uk-UA"/>
        </w:rPr>
        <w:t>чек, чек автоматично передається на ФСКО, де йому присвоюється фіскальний номер з QR-кодом.</w:t>
      </w:r>
    </w:p>
    <w:p w14:paraId="6210BD9D" w14:textId="533D8C0A" w:rsidR="00C02554" w:rsidRPr="00CE199E" w:rsidRDefault="00C02554" w:rsidP="000F0605">
      <w:pPr>
        <w:pStyle w:val="ab"/>
        <w:numPr>
          <w:ilvl w:val="0"/>
          <w:numId w:val="17"/>
        </w:numPr>
        <w:spacing w:before="120" w:beforeAutospacing="0" w:after="0" w:afterAutospacing="0"/>
        <w:ind w:left="924" w:hanging="357"/>
        <w:rPr>
          <w:sz w:val="26"/>
          <w:szCs w:val="26"/>
          <w:lang w:val="uk-UA"/>
        </w:rPr>
      </w:pPr>
      <w:r w:rsidRPr="00CE199E">
        <w:rPr>
          <w:sz w:val="26"/>
          <w:szCs w:val="26"/>
          <w:lang w:val="uk-UA"/>
        </w:rPr>
        <w:t>Отримавши відповідь від контролюючого органу з номером фіскального чека, продавець роздруковує чек або надсилає його покупцю на e-</w:t>
      </w:r>
      <w:proofErr w:type="spellStart"/>
      <w:r w:rsidRPr="00CE199E">
        <w:rPr>
          <w:sz w:val="26"/>
          <w:szCs w:val="26"/>
          <w:lang w:val="uk-UA"/>
        </w:rPr>
        <w:t>mail</w:t>
      </w:r>
      <w:proofErr w:type="spellEnd"/>
      <w:r w:rsidRPr="00CE199E">
        <w:rPr>
          <w:sz w:val="26"/>
          <w:szCs w:val="26"/>
          <w:lang w:val="uk-UA"/>
        </w:rPr>
        <w:t>.</w:t>
      </w:r>
    </w:p>
    <w:p w14:paraId="3E3846AE" w14:textId="4843F79F" w:rsidR="00C02554" w:rsidRPr="00CE199E" w:rsidRDefault="00C02554" w:rsidP="004A190A">
      <w:pPr>
        <w:spacing w:before="120"/>
        <w:rPr>
          <w:lang w:val="uk-UA"/>
        </w:rPr>
      </w:pPr>
      <w:r w:rsidRPr="00CE199E">
        <w:rPr>
          <w:lang w:val="uk-UA"/>
        </w:rPr>
        <w:t xml:space="preserve">Вікно «Робоче місце касира» автоматично відкривається після відкриття зміни (див. п. </w:t>
      </w:r>
      <w:hyperlink w:anchor="_Відкриття_зміни" w:history="1">
        <w:r w:rsidRPr="00CE199E">
          <w:rPr>
            <w:rStyle w:val="a3"/>
            <w:lang w:val="uk-UA"/>
          </w:rPr>
          <w:t>3.8.1</w:t>
        </w:r>
      </w:hyperlink>
      <w:r w:rsidRPr="00CE199E">
        <w:rPr>
          <w:rStyle w:val="a3"/>
          <w:lang w:val="uk-UA"/>
        </w:rPr>
        <w:t>.</w:t>
      </w:r>
      <w:r w:rsidRPr="00CE199E">
        <w:rPr>
          <w:lang w:val="uk-UA"/>
        </w:rPr>
        <w:t xml:space="preserve"> «Відкриття зміни»).</w:t>
      </w:r>
    </w:p>
    <w:p w14:paraId="0FFC658B" w14:textId="16935491" w:rsidR="00C02554" w:rsidRPr="00CE199E" w:rsidRDefault="00C02554" w:rsidP="009D1226">
      <w:pPr>
        <w:pStyle w:val="ab"/>
        <w:spacing w:before="0" w:beforeAutospacing="0" w:after="120" w:afterAutospacing="0"/>
        <w:ind w:firstLine="567"/>
        <w:rPr>
          <w:sz w:val="26"/>
          <w:szCs w:val="26"/>
          <w:lang w:val="uk-UA"/>
        </w:rPr>
      </w:pPr>
      <w:r w:rsidRPr="00CE199E">
        <w:rPr>
          <w:sz w:val="26"/>
          <w:szCs w:val="26"/>
          <w:lang w:val="uk-UA"/>
        </w:rPr>
        <w:t>Якщо зміна на ПРРО вже відкрита, для входу у РМК, перейдіть у головне вікно програми</w:t>
      </w:r>
      <w:r w:rsidR="000E2768" w:rsidRPr="00CE199E">
        <w:rPr>
          <w:sz w:val="26"/>
          <w:szCs w:val="26"/>
          <w:lang w:val="uk-UA"/>
        </w:rPr>
        <w:t xml:space="preserve">, розділ «Каси», </w:t>
      </w:r>
      <w:r w:rsidRPr="00CE199E">
        <w:rPr>
          <w:sz w:val="26"/>
          <w:szCs w:val="26"/>
          <w:lang w:val="uk-UA"/>
        </w:rPr>
        <w:t>та у блоці відомостей про ПРРО натисніть кнопку «Перейти до зміни» (</w:t>
      </w:r>
      <w:r w:rsidR="00A37495" w:rsidRPr="00CE199E">
        <w:rPr>
          <w:sz w:val="26"/>
          <w:szCs w:val="26"/>
          <w:lang w:val="uk-UA"/>
        </w:rPr>
        <w:fldChar w:fldCharType="begin"/>
      </w:r>
      <w:r w:rsidR="00A37495" w:rsidRPr="00CE199E">
        <w:rPr>
          <w:sz w:val="26"/>
          <w:szCs w:val="26"/>
          <w:lang w:val="uk-UA"/>
        </w:rPr>
        <w:instrText xml:space="preserve"> REF _Ref104894742 \h </w:instrText>
      </w:r>
      <w:r w:rsidR="00A37495" w:rsidRPr="00CE199E">
        <w:rPr>
          <w:sz w:val="26"/>
          <w:szCs w:val="26"/>
          <w:lang w:val="uk-UA"/>
        </w:rPr>
      </w:r>
      <w:r w:rsidR="00A37495" w:rsidRPr="00CE199E">
        <w:rPr>
          <w:sz w:val="26"/>
          <w:szCs w:val="26"/>
          <w:lang w:val="uk-UA"/>
        </w:rPr>
        <w:fldChar w:fldCharType="separate"/>
      </w:r>
      <w:r w:rsidR="009414FA" w:rsidRPr="00CE199E">
        <w:rPr>
          <w:b/>
          <w:bCs/>
          <w:lang w:val="uk-UA"/>
        </w:rPr>
        <w:t xml:space="preserve">Рисунок </w:t>
      </w:r>
      <w:r w:rsidR="009414FA">
        <w:rPr>
          <w:b/>
          <w:bCs/>
          <w:noProof/>
          <w:lang w:val="uk-UA"/>
        </w:rPr>
        <w:t>69</w:t>
      </w:r>
      <w:r w:rsidR="00A37495" w:rsidRPr="00CE199E">
        <w:rPr>
          <w:sz w:val="26"/>
          <w:szCs w:val="26"/>
          <w:lang w:val="uk-UA"/>
        </w:rPr>
        <w:fldChar w:fldCharType="end"/>
      </w:r>
      <w:r w:rsidRPr="00CE199E">
        <w:rPr>
          <w:sz w:val="26"/>
          <w:szCs w:val="26"/>
          <w:lang w:val="uk-UA"/>
        </w:rPr>
        <w:t xml:space="preserve">). </w:t>
      </w:r>
    </w:p>
    <w:p w14:paraId="60D0414A" w14:textId="6F6EE16A" w:rsidR="00C02554" w:rsidRPr="00CE199E" w:rsidRDefault="00C02554" w:rsidP="009D1226">
      <w:pPr>
        <w:pStyle w:val="ab"/>
        <w:spacing w:before="120" w:beforeAutospacing="0" w:after="120" w:afterAutospacing="0"/>
        <w:ind w:firstLine="567"/>
        <w:rPr>
          <w:sz w:val="26"/>
          <w:szCs w:val="26"/>
          <w:lang w:val="uk-UA"/>
        </w:rPr>
      </w:pPr>
      <w:r w:rsidRPr="00CE199E">
        <w:rPr>
          <w:b/>
          <w:sz w:val="26"/>
          <w:szCs w:val="26"/>
          <w:lang w:val="uk-UA"/>
        </w:rPr>
        <w:t>Зверніть увагу</w:t>
      </w:r>
      <w:r w:rsidR="00ED5636" w:rsidRPr="00CE199E">
        <w:rPr>
          <w:sz w:val="26"/>
          <w:szCs w:val="26"/>
          <w:lang w:val="uk-UA"/>
        </w:rPr>
        <w:t>!</w:t>
      </w:r>
      <w:r w:rsidRPr="00CE199E">
        <w:rPr>
          <w:sz w:val="26"/>
          <w:szCs w:val="26"/>
          <w:lang w:val="uk-UA"/>
        </w:rPr>
        <w:t xml:space="preserve"> </w:t>
      </w:r>
      <w:r w:rsidR="00ED5636" w:rsidRPr="00CE199E">
        <w:rPr>
          <w:sz w:val="26"/>
          <w:szCs w:val="26"/>
          <w:lang w:val="uk-UA"/>
        </w:rPr>
        <w:t>П</w:t>
      </w:r>
      <w:r w:rsidRPr="00CE199E">
        <w:rPr>
          <w:sz w:val="26"/>
          <w:szCs w:val="26"/>
          <w:lang w:val="uk-UA"/>
        </w:rPr>
        <w:t xml:space="preserve">рацювати з РМК може </w:t>
      </w:r>
      <w:r w:rsidR="00295F0F" w:rsidRPr="00CE199E">
        <w:rPr>
          <w:sz w:val="26"/>
          <w:szCs w:val="26"/>
          <w:lang w:val="uk-UA"/>
        </w:rPr>
        <w:t>касир</w:t>
      </w:r>
      <w:r w:rsidRPr="00CE199E">
        <w:rPr>
          <w:sz w:val="26"/>
          <w:szCs w:val="26"/>
          <w:lang w:val="uk-UA"/>
        </w:rPr>
        <w:t xml:space="preserve">, який відкрив зміну. При спробі відкрити РМК, на якому </w:t>
      </w:r>
      <w:r w:rsidR="00944D46" w:rsidRPr="00CE199E">
        <w:rPr>
          <w:sz w:val="26"/>
          <w:szCs w:val="26"/>
          <w:lang w:val="uk-UA"/>
        </w:rPr>
        <w:t xml:space="preserve">вже </w:t>
      </w:r>
      <w:r w:rsidRPr="00CE199E">
        <w:rPr>
          <w:sz w:val="26"/>
          <w:szCs w:val="26"/>
          <w:lang w:val="uk-UA"/>
        </w:rPr>
        <w:t xml:space="preserve">відкрито зміну іншим </w:t>
      </w:r>
      <w:r w:rsidR="00295F0F" w:rsidRPr="00CE199E">
        <w:rPr>
          <w:sz w:val="26"/>
          <w:szCs w:val="26"/>
          <w:lang w:val="uk-UA"/>
        </w:rPr>
        <w:t>касиром</w:t>
      </w:r>
      <w:r w:rsidRPr="00CE199E">
        <w:rPr>
          <w:sz w:val="26"/>
          <w:szCs w:val="26"/>
          <w:lang w:val="uk-UA"/>
        </w:rPr>
        <w:t>, з’явиться вікно повідомлення (</w:t>
      </w:r>
      <w:r w:rsidR="00A37495" w:rsidRPr="00CE199E">
        <w:rPr>
          <w:sz w:val="26"/>
          <w:szCs w:val="26"/>
          <w:lang w:val="uk-UA"/>
        </w:rPr>
        <w:fldChar w:fldCharType="begin"/>
      </w:r>
      <w:r w:rsidR="00A37495" w:rsidRPr="00CE199E">
        <w:rPr>
          <w:sz w:val="26"/>
          <w:szCs w:val="26"/>
          <w:lang w:val="uk-UA"/>
        </w:rPr>
        <w:instrText xml:space="preserve"> REF _Ref104894753 \h </w:instrText>
      </w:r>
      <w:r w:rsidR="00A37495" w:rsidRPr="00CE199E">
        <w:rPr>
          <w:sz w:val="26"/>
          <w:szCs w:val="26"/>
          <w:lang w:val="uk-UA"/>
        </w:rPr>
      </w:r>
      <w:r w:rsidR="00A37495" w:rsidRPr="00CE199E">
        <w:rPr>
          <w:sz w:val="26"/>
          <w:szCs w:val="26"/>
          <w:lang w:val="uk-UA"/>
        </w:rPr>
        <w:fldChar w:fldCharType="separate"/>
      </w:r>
      <w:r w:rsidR="009414FA" w:rsidRPr="00CE199E">
        <w:rPr>
          <w:b/>
          <w:bCs/>
          <w:lang w:val="uk-UA"/>
        </w:rPr>
        <w:t xml:space="preserve">Рисунок </w:t>
      </w:r>
      <w:r w:rsidR="009414FA">
        <w:rPr>
          <w:b/>
          <w:bCs/>
          <w:noProof/>
          <w:lang w:val="uk-UA"/>
        </w:rPr>
        <w:t>68</w:t>
      </w:r>
      <w:r w:rsidR="00A37495" w:rsidRPr="00CE199E">
        <w:rPr>
          <w:sz w:val="26"/>
          <w:szCs w:val="26"/>
          <w:lang w:val="uk-UA"/>
        </w:rPr>
        <w:fldChar w:fldCharType="end"/>
      </w:r>
      <w:r w:rsidRPr="00CE199E">
        <w:rPr>
          <w:sz w:val="26"/>
          <w:szCs w:val="26"/>
          <w:lang w:val="uk-UA"/>
        </w:rPr>
        <w:t>):</w:t>
      </w:r>
    </w:p>
    <w:p w14:paraId="30658BC6" w14:textId="3887C8EB" w:rsidR="00C02554" w:rsidRPr="00CE199E" w:rsidRDefault="009D1226" w:rsidP="00240728">
      <w:pPr>
        <w:pStyle w:val="ab"/>
        <w:keepNext/>
        <w:spacing w:before="120" w:beforeAutospacing="0" w:after="120" w:afterAutospacing="0" w:line="240" w:lineRule="auto"/>
        <w:ind w:firstLine="567"/>
        <w:jc w:val="center"/>
        <w:rPr>
          <w:lang w:val="uk-UA"/>
        </w:rPr>
      </w:pPr>
      <w:r w:rsidRPr="00CE199E">
        <w:rPr>
          <w:noProof/>
          <w:lang w:val="uk-UA"/>
        </w:rPr>
        <w:drawing>
          <wp:inline distT="0" distB="0" distL="0" distR="0" wp14:anchorId="4C33C413" wp14:editId="7FD316FE">
            <wp:extent cx="2366010" cy="2205955"/>
            <wp:effectExtent l="19050" t="19050" r="15240" b="23495"/>
            <wp:docPr id="167" name="Рисунок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2370279" cy="2209935"/>
                    </a:xfrm>
                    <a:prstGeom prst="rect">
                      <a:avLst/>
                    </a:prstGeom>
                    <a:ln>
                      <a:solidFill>
                        <a:schemeClr val="accent1"/>
                      </a:solidFill>
                    </a:ln>
                  </pic:spPr>
                </pic:pic>
              </a:graphicData>
            </a:graphic>
          </wp:inline>
        </w:drawing>
      </w:r>
    </w:p>
    <w:p w14:paraId="42B0073E" w14:textId="7765BC26" w:rsidR="00C02554" w:rsidRPr="00CE199E" w:rsidRDefault="00C02554" w:rsidP="00C02554">
      <w:pPr>
        <w:pStyle w:val="a7"/>
        <w:rPr>
          <w:b/>
          <w:bCs/>
          <w:sz w:val="24"/>
          <w:szCs w:val="24"/>
          <w:lang w:val="uk-UA"/>
        </w:rPr>
      </w:pPr>
      <w:bookmarkStart w:id="404" w:name="_Ref104894753"/>
      <w:bookmarkStart w:id="405" w:name="_Ref102560857"/>
      <w:bookmarkStart w:id="406" w:name="_Toc192240260"/>
      <w:r w:rsidRPr="00CE199E">
        <w:rPr>
          <w:b/>
          <w:bCs/>
          <w:sz w:val="24"/>
          <w:szCs w:val="24"/>
          <w:lang w:val="uk-UA"/>
        </w:rPr>
        <w:t xml:space="preserve">Рисунок </w:t>
      </w:r>
      <w:r w:rsidRPr="00CE199E">
        <w:rPr>
          <w:b/>
          <w:bCs/>
          <w:sz w:val="24"/>
          <w:szCs w:val="24"/>
          <w:lang w:val="uk-UA"/>
        </w:rPr>
        <w:fldChar w:fldCharType="begin"/>
      </w:r>
      <w:r w:rsidRPr="00CE199E">
        <w:rPr>
          <w:b/>
          <w:bCs/>
          <w:sz w:val="24"/>
          <w:szCs w:val="24"/>
          <w:lang w:val="uk-UA"/>
        </w:rPr>
        <w:instrText xml:space="preserve"> SEQ Рисунок \* ARABIC </w:instrText>
      </w:r>
      <w:r w:rsidRPr="00CE199E">
        <w:rPr>
          <w:b/>
          <w:bCs/>
          <w:sz w:val="24"/>
          <w:szCs w:val="24"/>
          <w:lang w:val="uk-UA"/>
        </w:rPr>
        <w:fldChar w:fldCharType="separate"/>
      </w:r>
      <w:r w:rsidR="009414FA">
        <w:rPr>
          <w:b/>
          <w:bCs/>
          <w:noProof/>
          <w:sz w:val="24"/>
          <w:szCs w:val="24"/>
          <w:lang w:val="uk-UA"/>
        </w:rPr>
        <w:t>68</w:t>
      </w:r>
      <w:r w:rsidRPr="00CE199E">
        <w:rPr>
          <w:b/>
          <w:bCs/>
          <w:sz w:val="24"/>
          <w:szCs w:val="24"/>
          <w:lang w:val="uk-UA"/>
        </w:rPr>
        <w:fldChar w:fldCharType="end"/>
      </w:r>
      <w:bookmarkEnd w:id="404"/>
      <w:r w:rsidRPr="00CE199E">
        <w:rPr>
          <w:b/>
          <w:bCs/>
          <w:sz w:val="24"/>
          <w:szCs w:val="24"/>
          <w:lang w:val="uk-UA"/>
        </w:rPr>
        <w:t xml:space="preserve">. </w:t>
      </w:r>
      <w:r w:rsidR="00A37495" w:rsidRPr="00CE199E">
        <w:rPr>
          <w:b/>
          <w:bCs/>
          <w:sz w:val="24"/>
          <w:szCs w:val="24"/>
          <w:lang w:val="uk-UA"/>
        </w:rPr>
        <w:t>Вікно п</w:t>
      </w:r>
      <w:r w:rsidRPr="00CE199E">
        <w:rPr>
          <w:b/>
          <w:bCs/>
          <w:sz w:val="24"/>
          <w:szCs w:val="24"/>
          <w:lang w:val="uk-UA"/>
        </w:rPr>
        <w:t>овідомлення «Зміна вже відкрита»</w:t>
      </w:r>
      <w:bookmarkEnd w:id="405"/>
      <w:bookmarkEnd w:id="406"/>
    </w:p>
    <w:p w14:paraId="23975371" w14:textId="36BB680F" w:rsidR="00A50574" w:rsidRPr="00CE199E" w:rsidRDefault="00A50574" w:rsidP="004A190A">
      <w:pPr>
        <w:spacing w:before="240"/>
        <w:rPr>
          <w:lang w:val="uk-UA"/>
        </w:rPr>
      </w:pPr>
      <w:r w:rsidRPr="00CE199E">
        <w:rPr>
          <w:lang w:val="uk-UA"/>
        </w:rPr>
        <w:t>Старший касир може входити до РМК, на яких відкриті зміни іншими касирами.</w:t>
      </w:r>
    </w:p>
    <w:p w14:paraId="7612A6F8" w14:textId="77777777" w:rsidR="00C02554" w:rsidRPr="00CE199E" w:rsidRDefault="00C02554" w:rsidP="004A190A">
      <w:pPr>
        <w:pStyle w:val="3"/>
        <w:spacing w:before="360" w:after="120"/>
        <w:ind w:left="1145"/>
        <w:rPr>
          <w:rFonts w:cs="Times New Roman"/>
          <w:bCs/>
          <w:i w:val="0"/>
          <w:iCs/>
          <w:szCs w:val="26"/>
        </w:rPr>
      </w:pPr>
      <w:bookmarkStart w:id="407" w:name="_Відкриття_зміни"/>
      <w:bookmarkStart w:id="408" w:name="_Toc104407403"/>
      <w:bookmarkStart w:id="409" w:name="_Toc192251859"/>
      <w:bookmarkEnd w:id="407"/>
      <w:r w:rsidRPr="00CE199E">
        <w:rPr>
          <w:bCs/>
          <w:i w:val="0"/>
          <w:iCs/>
        </w:rPr>
        <w:t>Відкриття зміни</w:t>
      </w:r>
      <w:bookmarkEnd w:id="408"/>
      <w:bookmarkEnd w:id="409"/>
    </w:p>
    <w:p w14:paraId="3E8C924A" w14:textId="6A9684D2" w:rsidR="00C02554" w:rsidRPr="00CE199E" w:rsidRDefault="00C02554" w:rsidP="004A190A">
      <w:pPr>
        <w:pStyle w:val="ab"/>
        <w:spacing w:before="120" w:beforeAutospacing="0" w:after="120" w:afterAutospacing="0"/>
        <w:ind w:firstLine="567"/>
        <w:rPr>
          <w:sz w:val="26"/>
          <w:szCs w:val="26"/>
          <w:lang w:val="uk-UA"/>
        </w:rPr>
      </w:pPr>
      <w:r w:rsidRPr="00CE199E">
        <w:rPr>
          <w:sz w:val="26"/>
          <w:szCs w:val="26"/>
          <w:lang w:val="uk-UA"/>
        </w:rPr>
        <w:t>Щоб розпочати роботу з РМК, необхідно відкрити зміну на обраному ПРРО.</w:t>
      </w:r>
      <w:r w:rsidR="004A190A" w:rsidRPr="00CE199E">
        <w:rPr>
          <w:sz w:val="26"/>
          <w:szCs w:val="26"/>
          <w:lang w:val="uk-UA"/>
        </w:rPr>
        <w:t xml:space="preserve"> </w:t>
      </w:r>
      <w:r w:rsidRPr="00CE199E">
        <w:rPr>
          <w:sz w:val="26"/>
          <w:szCs w:val="26"/>
          <w:lang w:val="uk-UA"/>
        </w:rPr>
        <w:t>Для відкриття зміни виконайте наступні дії:</w:t>
      </w:r>
    </w:p>
    <w:p w14:paraId="31D4F973" w14:textId="2281502E" w:rsidR="00C02554" w:rsidRPr="00CE199E" w:rsidRDefault="00C02554" w:rsidP="000F0605">
      <w:pPr>
        <w:pStyle w:val="ab"/>
        <w:numPr>
          <w:ilvl w:val="0"/>
          <w:numId w:val="17"/>
        </w:numPr>
        <w:spacing w:before="120" w:beforeAutospacing="0" w:after="120" w:afterAutospacing="0"/>
        <w:ind w:left="924" w:hanging="357"/>
        <w:rPr>
          <w:sz w:val="26"/>
          <w:szCs w:val="26"/>
          <w:lang w:val="uk-UA"/>
        </w:rPr>
      </w:pPr>
      <w:r w:rsidRPr="00CE199E">
        <w:rPr>
          <w:sz w:val="26"/>
          <w:szCs w:val="26"/>
          <w:lang w:val="uk-UA"/>
        </w:rPr>
        <w:t>Відкрийте розділ «Каси». Щоб перейти до розділу «Каси» з будь-якого іншого розділу ПЗ натисніть іконку з логотипом у верхній частині вікна (</w:t>
      </w:r>
      <w:r w:rsidR="00A37495" w:rsidRPr="00CE199E">
        <w:rPr>
          <w:sz w:val="26"/>
          <w:szCs w:val="26"/>
          <w:lang w:val="uk-UA"/>
        </w:rPr>
        <w:fldChar w:fldCharType="begin"/>
      </w:r>
      <w:r w:rsidR="00A37495" w:rsidRPr="00CE199E">
        <w:rPr>
          <w:sz w:val="26"/>
          <w:szCs w:val="26"/>
          <w:lang w:val="uk-UA"/>
        </w:rPr>
        <w:instrText xml:space="preserve"> REF _Ref104894742 \h </w:instrText>
      </w:r>
      <w:r w:rsidR="00A37495" w:rsidRPr="00CE199E">
        <w:rPr>
          <w:sz w:val="26"/>
          <w:szCs w:val="26"/>
          <w:lang w:val="uk-UA"/>
        </w:rPr>
      </w:r>
      <w:r w:rsidR="00A37495" w:rsidRPr="00CE199E">
        <w:rPr>
          <w:sz w:val="26"/>
          <w:szCs w:val="26"/>
          <w:lang w:val="uk-UA"/>
        </w:rPr>
        <w:fldChar w:fldCharType="separate"/>
      </w:r>
      <w:r w:rsidR="009414FA" w:rsidRPr="00CE199E">
        <w:rPr>
          <w:b/>
          <w:bCs/>
          <w:lang w:val="uk-UA"/>
        </w:rPr>
        <w:t xml:space="preserve">Рисунок </w:t>
      </w:r>
      <w:r w:rsidR="009414FA">
        <w:rPr>
          <w:b/>
          <w:bCs/>
          <w:noProof/>
          <w:lang w:val="uk-UA"/>
        </w:rPr>
        <w:t>69</w:t>
      </w:r>
      <w:r w:rsidR="00A37495" w:rsidRPr="00CE199E">
        <w:rPr>
          <w:sz w:val="26"/>
          <w:szCs w:val="26"/>
          <w:lang w:val="uk-UA"/>
        </w:rPr>
        <w:fldChar w:fldCharType="end"/>
      </w:r>
      <w:r w:rsidRPr="00CE199E">
        <w:rPr>
          <w:sz w:val="26"/>
          <w:szCs w:val="26"/>
          <w:lang w:val="uk-UA"/>
        </w:rPr>
        <w:t xml:space="preserve">) або оберіть пункт меню «Каси». </w:t>
      </w:r>
    </w:p>
    <w:p w14:paraId="52727F14" w14:textId="77777777" w:rsidR="00C02554" w:rsidRPr="00CE199E" w:rsidRDefault="00C02554" w:rsidP="00240728">
      <w:pPr>
        <w:pStyle w:val="ab"/>
        <w:keepNext/>
        <w:spacing w:before="120" w:beforeAutospacing="0" w:after="120" w:afterAutospacing="0" w:line="240" w:lineRule="auto"/>
        <w:ind w:firstLine="0"/>
        <w:jc w:val="center"/>
        <w:rPr>
          <w:lang w:val="uk-UA"/>
        </w:rPr>
      </w:pPr>
      <w:r w:rsidRPr="00CE199E">
        <w:rPr>
          <w:noProof/>
          <w:lang w:val="uk-UA"/>
        </w:rPr>
        <w:lastRenderedPageBreak/>
        <w:drawing>
          <wp:inline distT="0" distB="0" distL="0" distR="0" wp14:anchorId="78171C1D" wp14:editId="1B940774">
            <wp:extent cx="6120765" cy="4074160"/>
            <wp:effectExtent l="19050" t="19050" r="13335" b="21590"/>
            <wp:docPr id="342" name="Рисунок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6120765" cy="4074160"/>
                    </a:xfrm>
                    <a:prstGeom prst="rect">
                      <a:avLst/>
                    </a:prstGeom>
                    <a:ln>
                      <a:solidFill>
                        <a:schemeClr val="accent1"/>
                      </a:solidFill>
                    </a:ln>
                  </pic:spPr>
                </pic:pic>
              </a:graphicData>
            </a:graphic>
          </wp:inline>
        </w:drawing>
      </w:r>
    </w:p>
    <w:p w14:paraId="0D81F4FD" w14:textId="73D138EF" w:rsidR="00C02554" w:rsidRPr="00CE199E" w:rsidRDefault="00C02554" w:rsidP="00C02554">
      <w:pPr>
        <w:pStyle w:val="a7"/>
        <w:rPr>
          <w:b/>
          <w:bCs/>
          <w:sz w:val="24"/>
          <w:szCs w:val="24"/>
          <w:lang w:val="uk-UA"/>
        </w:rPr>
      </w:pPr>
      <w:bookmarkStart w:id="410" w:name="_Ref104894742"/>
      <w:bookmarkStart w:id="411" w:name="_Ref102560472"/>
      <w:bookmarkStart w:id="412" w:name="_Toc192240261"/>
      <w:r w:rsidRPr="00CE199E">
        <w:rPr>
          <w:b/>
          <w:bCs/>
          <w:sz w:val="24"/>
          <w:szCs w:val="24"/>
          <w:lang w:val="uk-UA"/>
        </w:rPr>
        <w:t xml:space="preserve">Рисунок </w:t>
      </w:r>
      <w:r w:rsidRPr="00CE199E">
        <w:rPr>
          <w:b/>
          <w:bCs/>
          <w:sz w:val="24"/>
          <w:szCs w:val="24"/>
          <w:lang w:val="uk-UA"/>
        </w:rPr>
        <w:fldChar w:fldCharType="begin"/>
      </w:r>
      <w:r w:rsidRPr="00CE199E">
        <w:rPr>
          <w:b/>
          <w:bCs/>
          <w:sz w:val="24"/>
          <w:szCs w:val="24"/>
          <w:lang w:val="uk-UA"/>
        </w:rPr>
        <w:instrText xml:space="preserve"> SEQ Рисунок \* ARABIC </w:instrText>
      </w:r>
      <w:r w:rsidRPr="00CE199E">
        <w:rPr>
          <w:b/>
          <w:bCs/>
          <w:sz w:val="24"/>
          <w:szCs w:val="24"/>
          <w:lang w:val="uk-UA"/>
        </w:rPr>
        <w:fldChar w:fldCharType="separate"/>
      </w:r>
      <w:r w:rsidR="009414FA">
        <w:rPr>
          <w:b/>
          <w:bCs/>
          <w:noProof/>
          <w:sz w:val="24"/>
          <w:szCs w:val="24"/>
          <w:lang w:val="uk-UA"/>
        </w:rPr>
        <w:t>69</w:t>
      </w:r>
      <w:r w:rsidRPr="00CE199E">
        <w:rPr>
          <w:b/>
          <w:bCs/>
          <w:sz w:val="24"/>
          <w:szCs w:val="24"/>
          <w:lang w:val="uk-UA"/>
        </w:rPr>
        <w:fldChar w:fldCharType="end"/>
      </w:r>
      <w:bookmarkEnd w:id="410"/>
      <w:r w:rsidRPr="00CE199E">
        <w:rPr>
          <w:b/>
          <w:bCs/>
          <w:sz w:val="24"/>
          <w:szCs w:val="24"/>
          <w:lang w:val="uk-UA"/>
        </w:rPr>
        <w:t xml:space="preserve">. </w:t>
      </w:r>
      <w:r w:rsidR="00C21A60" w:rsidRPr="00CE199E">
        <w:rPr>
          <w:b/>
          <w:bCs/>
          <w:sz w:val="24"/>
          <w:szCs w:val="24"/>
          <w:lang w:val="uk-UA"/>
        </w:rPr>
        <w:t>Кнопка «</w:t>
      </w:r>
      <w:r w:rsidRPr="00CE199E">
        <w:rPr>
          <w:b/>
          <w:bCs/>
          <w:sz w:val="24"/>
          <w:szCs w:val="24"/>
          <w:lang w:val="uk-UA"/>
        </w:rPr>
        <w:t>Відкрит</w:t>
      </w:r>
      <w:r w:rsidR="00C21A60" w:rsidRPr="00CE199E">
        <w:rPr>
          <w:b/>
          <w:bCs/>
          <w:sz w:val="24"/>
          <w:szCs w:val="24"/>
          <w:lang w:val="uk-UA"/>
        </w:rPr>
        <w:t>и зміну» у блоці відомостей про</w:t>
      </w:r>
      <w:r w:rsidRPr="00CE199E">
        <w:rPr>
          <w:b/>
          <w:bCs/>
          <w:sz w:val="24"/>
          <w:szCs w:val="24"/>
          <w:lang w:val="uk-UA"/>
        </w:rPr>
        <w:t xml:space="preserve"> ПРРО</w:t>
      </w:r>
      <w:r w:rsidR="00C21A60" w:rsidRPr="00CE199E">
        <w:rPr>
          <w:b/>
          <w:bCs/>
          <w:sz w:val="24"/>
          <w:szCs w:val="24"/>
          <w:lang w:val="uk-UA"/>
        </w:rPr>
        <w:t>,</w:t>
      </w:r>
      <w:r w:rsidRPr="00CE199E">
        <w:rPr>
          <w:b/>
          <w:bCs/>
          <w:sz w:val="24"/>
          <w:szCs w:val="24"/>
          <w:lang w:val="uk-UA"/>
        </w:rPr>
        <w:t xml:space="preserve"> розділ «Каси»</w:t>
      </w:r>
      <w:bookmarkEnd w:id="411"/>
      <w:bookmarkEnd w:id="412"/>
    </w:p>
    <w:p w14:paraId="4DA055C4" w14:textId="77777777" w:rsidR="00C02554" w:rsidRPr="00CE199E" w:rsidRDefault="00C02554" w:rsidP="0055459B">
      <w:pPr>
        <w:pStyle w:val="ab"/>
        <w:numPr>
          <w:ilvl w:val="0"/>
          <w:numId w:val="17"/>
        </w:numPr>
        <w:spacing w:before="240" w:beforeAutospacing="0" w:after="120" w:afterAutospacing="0"/>
        <w:ind w:left="924" w:hanging="357"/>
        <w:rPr>
          <w:sz w:val="26"/>
          <w:szCs w:val="26"/>
          <w:lang w:val="uk-UA"/>
        </w:rPr>
      </w:pPr>
      <w:r w:rsidRPr="00CE199E">
        <w:rPr>
          <w:sz w:val="26"/>
          <w:szCs w:val="26"/>
          <w:lang w:val="uk-UA"/>
        </w:rPr>
        <w:t>У блоці відомостей про ПРРО натисніть кнопку «Відкрити зміну».</w:t>
      </w:r>
    </w:p>
    <w:p w14:paraId="1B072176" w14:textId="77777777" w:rsidR="00C02554" w:rsidRPr="00CE199E" w:rsidRDefault="00C02554" w:rsidP="000F0605">
      <w:pPr>
        <w:pStyle w:val="ab"/>
        <w:numPr>
          <w:ilvl w:val="0"/>
          <w:numId w:val="17"/>
        </w:numPr>
        <w:spacing w:before="120" w:beforeAutospacing="0" w:after="120" w:afterAutospacing="0"/>
        <w:ind w:left="924" w:hanging="357"/>
        <w:rPr>
          <w:sz w:val="26"/>
          <w:szCs w:val="26"/>
          <w:lang w:val="uk-UA"/>
        </w:rPr>
      </w:pPr>
      <w:r w:rsidRPr="00CE199E">
        <w:rPr>
          <w:sz w:val="26"/>
          <w:szCs w:val="26"/>
          <w:lang w:val="uk-UA"/>
        </w:rPr>
        <w:t>Відкриється вікно «Відкриття зміни».</w:t>
      </w:r>
    </w:p>
    <w:p w14:paraId="7B9B7CDD" w14:textId="77777777" w:rsidR="00C02554" w:rsidRPr="00CE199E" w:rsidRDefault="00C02554" w:rsidP="00240728">
      <w:pPr>
        <w:pStyle w:val="ab"/>
        <w:keepNext/>
        <w:spacing w:before="120" w:beforeAutospacing="0" w:after="120" w:afterAutospacing="0" w:line="240" w:lineRule="auto"/>
        <w:ind w:firstLine="0"/>
        <w:jc w:val="center"/>
        <w:rPr>
          <w:lang w:val="uk-UA"/>
        </w:rPr>
      </w:pPr>
      <w:r w:rsidRPr="00CE199E">
        <w:rPr>
          <w:noProof/>
          <w:lang w:val="uk-UA"/>
        </w:rPr>
        <w:drawing>
          <wp:inline distT="0" distB="0" distL="0" distR="0" wp14:anchorId="3F0CB2CA" wp14:editId="6533CC71">
            <wp:extent cx="2601595" cy="2601595"/>
            <wp:effectExtent l="0" t="0" r="8255" b="8255"/>
            <wp:docPr id="344" name="Рисунок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2601656" cy="2601656"/>
                    </a:xfrm>
                    <a:prstGeom prst="rect">
                      <a:avLst/>
                    </a:prstGeom>
                  </pic:spPr>
                </pic:pic>
              </a:graphicData>
            </a:graphic>
          </wp:inline>
        </w:drawing>
      </w:r>
    </w:p>
    <w:p w14:paraId="171211B0" w14:textId="51DE1180" w:rsidR="00C02554" w:rsidRPr="00CE199E" w:rsidRDefault="00C02554" w:rsidP="00C02554">
      <w:pPr>
        <w:pStyle w:val="a7"/>
        <w:rPr>
          <w:b/>
          <w:bCs/>
          <w:sz w:val="24"/>
          <w:szCs w:val="24"/>
          <w:lang w:val="uk-UA"/>
        </w:rPr>
      </w:pPr>
      <w:bookmarkStart w:id="413" w:name="_Toc192240262"/>
      <w:r w:rsidRPr="00CE199E">
        <w:rPr>
          <w:b/>
          <w:bCs/>
          <w:sz w:val="24"/>
          <w:szCs w:val="24"/>
          <w:lang w:val="uk-UA"/>
        </w:rPr>
        <w:t xml:space="preserve">Рисунок </w:t>
      </w:r>
      <w:r w:rsidRPr="00CE199E">
        <w:rPr>
          <w:b/>
          <w:bCs/>
          <w:sz w:val="24"/>
          <w:szCs w:val="24"/>
          <w:lang w:val="uk-UA"/>
        </w:rPr>
        <w:fldChar w:fldCharType="begin"/>
      </w:r>
      <w:r w:rsidRPr="00CE199E">
        <w:rPr>
          <w:b/>
          <w:bCs/>
          <w:sz w:val="24"/>
          <w:szCs w:val="24"/>
          <w:lang w:val="uk-UA"/>
        </w:rPr>
        <w:instrText xml:space="preserve"> SEQ Рисунок \* ARABIC </w:instrText>
      </w:r>
      <w:r w:rsidRPr="00CE199E">
        <w:rPr>
          <w:b/>
          <w:bCs/>
          <w:sz w:val="24"/>
          <w:szCs w:val="24"/>
          <w:lang w:val="uk-UA"/>
        </w:rPr>
        <w:fldChar w:fldCharType="separate"/>
      </w:r>
      <w:r w:rsidR="009414FA">
        <w:rPr>
          <w:b/>
          <w:bCs/>
          <w:noProof/>
          <w:sz w:val="24"/>
          <w:szCs w:val="24"/>
          <w:lang w:val="uk-UA"/>
        </w:rPr>
        <w:t>70</w:t>
      </w:r>
      <w:r w:rsidRPr="00CE199E">
        <w:rPr>
          <w:b/>
          <w:bCs/>
          <w:sz w:val="24"/>
          <w:szCs w:val="24"/>
          <w:lang w:val="uk-UA"/>
        </w:rPr>
        <w:fldChar w:fldCharType="end"/>
      </w:r>
      <w:r w:rsidRPr="00CE199E">
        <w:rPr>
          <w:b/>
          <w:bCs/>
          <w:sz w:val="24"/>
          <w:szCs w:val="24"/>
          <w:lang w:val="uk-UA"/>
        </w:rPr>
        <w:t>. Вікно «Відкриття зміни»</w:t>
      </w:r>
      <w:bookmarkEnd w:id="413"/>
    </w:p>
    <w:p w14:paraId="2B3D59E4" w14:textId="77777777" w:rsidR="00C02554" w:rsidRPr="00CE199E" w:rsidRDefault="00C02554" w:rsidP="00DD7615">
      <w:pPr>
        <w:pStyle w:val="ab"/>
        <w:spacing w:before="240" w:beforeAutospacing="0" w:after="120" w:afterAutospacing="0"/>
        <w:ind w:left="425" w:firstLine="567"/>
        <w:rPr>
          <w:sz w:val="26"/>
          <w:szCs w:val="26"/>
          <w:lang w:val="uk-UA"/>
        </w:rPr>
      </w:pPr>
      <w:r w:rsidRPr="00CE199E">
        <w:rPr>
          <w:sz w:val="26"/>
          <w:szCs w:val="26"/>
          <w:lang w:val="uk-UA"/>
        </w:rPr>
        <w:t>Вікно містить наступні поля:</w:t>
      </w:r>
    </w:p>
    <w:p w14:paraId="6BAE4835" w14:textId="77777777" w:rsidR="00C02554" w:rsidRPr="00CE199E" w:rsidRDefault="00C02554" w:rsidP="00DD7615">
      <w:pPr>
        <w:pStyle w:val="a5"/>
        <w:widowControl w:val="0"/>
        <w:numPr>
          <w:ilvl w:val="0"/>
          <w:numId w:val="7"/>
        </w:numPr>
        <w:shd w:val="clear" w:color="auto" w:fill="FFFFFF"/>
        <w:tabs>
          <w:tab w:val="left" w:pos="907"/>
          <w:tab w:val="left" w:pos="1276"/>
        </w:tabs>
        <w:autoSpaceDE w:val="0"/>
        <w:autoSpaceDN w:val="0"/>
        <w:adjustRightInd w:val="0"/>
        <w:spacing w:before="0" w:after="120" w:line="240" w:lineRule="auto"/>
        <w:ind w:left="0" w:firstLine="851"/>
        <w:contextualSpacing w:val="0"/>
        <w:rPr>
          <w:noProof/>
          <w:lang w:val="uk-UA"/>
        </w:rPr>
      </w:pPr>
      <w:r w:rsidRPr="00CE199E">
        <w:rPr>
          <w:noProof/>
          <w:lang w:val="uk-UA"/>
        </w:rPr>
        <w:t>«Касир» – відображається ПІБ авторизованого касира;</w:t>
      </w:r>
    </w:p>
    <w:p w14:paraId="181504EE" w14:textId="77777777" w:rsidR="00C02554" w:rsidRPr="00CE199E" w:rsidRDefault="00C02554" w:rsidP="0055459B">
      <w:pPr>
        <w:pStyle w:val="a5"/>
        <w:keepLines/>
        <w:numPr>
          <w:ilvl w:val="0"/>
          <w:numId w:val="7"/>
        </w:numPr>
        <w:shd w:val="clear" w:color="auto" w:fill="FFFFFF"/>
        <w:tabs>
          <w:tab w:val="left" w:pos="907"/>
          <w:tab w:val="left" w:pos="1276"/>
        </w:tabs>
        <w:autoSpaceDE w:val="0"/>
        <w:autoSpaceDN w:val="0"/>
        <w:adjustRightInd w:val="0"/>
        <w:spacing w:before="120" w:after="120" w:line="240" w:lineRule="auto"/>
        <w:ind w:left="0" w:firstLine="851"/>
        <w:contextualSpacing w:val="0"/>
        <w:rPr>
          <w:noProof/>
          <w:lang w:val="uk-UA"/>
        </w:rPr>
      </w:pPr>
      <w:r w:rsidRPr="00CE199E">
        <w:rPr>
          <w:noProof/>
          <w:lang w:val="uk-UA"/>
        </w:rPr>
        <w:lastRenderedPageBreak/>
        <w:t>«Сума службового внесення» – у разі потреби, введіть суму готівки, яка фактично зберігається на місці проведення розрахунків на момент реєстрації першої розрахункової операції, що проводиться після виконання Z-звіту. Якщо поле залишити із значенням 0,00, в такому разі відкриття зміни відбувається без виконання операції «Службове внесення».</w:t>
      </w:r>
    </w:p>
    <w:p w14:paraId="796AD2AF" w14:textId="57FDEB4F" w:rsidR="00C02554" w:rsidRPr="00CE199E" w:rsidRDefault="00C02554" w:rsidP="000F0605">
      <w:pPr>
        <w:pStyle w:val="ab"/>
        <w:numPr>
          <w:ilvl w:val="0"/>
          <w:numId w:val="17"/>
        </w:numPr>
        <w:spacing w:before="120" w:beforeAutospacing="0" w:after="0" w:afterAutospacing="0"/>
        <w:ind w:left="924" w:hanging="357"/>
        <w:rPr>
          <w:sz w:val="26"/>
          <w:szCs w:val="26"/>
          <w:lang w:val="uk-UA"/>
        </w:rPr>
      </w:pPr>
      <w:r w:rsidRPr="00CE199E">
        <w:rPr>
          <w:sz w:val="26"/>
          <w:szCs w:val="26"/>
          <w:lang w:val="uk-UA"/>
        </w:rPr>
        <w:t>Натисніть «Продовжити». Якщо ви вказали суму у полі «Сума службового внесення», виконується формування та відправка на сервер ДПС службового чека «Службове внесення». На екран буде виведено друковану форму зареєстрованого чека (</w:t>
      </w:r>
      <w:r w:rsidR="006248C6" w:rsidRPr="00CE199E">
        <w:rPr>
          <w:sz w:val="26"/>
          <w:szCs w:val="26"/>
          <w:lang w:val="uk-UA"/>
        </w:rPr>
        <w:fldChar w:fldCharType="begin"/>
      </w:r>
      <w:r w:rsidR="006248C6" w:rsidRPr="00CE199E">
        <w:rPr>
          <w:sz w:val="26"/>
          <w:szCs w:val="26"/>
          <w:lang w:val="uk-UA"/>
        </w:rPr>
        <w:instrText xml:space="preserve"> REF _Ref104894999 \h </w:instrText>
      </w:r>
      <w:r w:rsidR="006248C6" w:rsidRPr="00CE199E">
        <w:rPr>
          <w:sz w:val="26"/>
          <w:szCs w:val="26"/>
          <w:lang w:val="uk-UA"/>
        </w:rPr>
      </w:r>
      <w:r w:rsidR="006248C6" w:rsidRPr="00CE199E">
        <w:rPr>
          <w:sz w:val="26"/>
          <w:szCs w:val="26"/>
          <w:lang w:val="uk-UA"/>
        </w:rPr>
        <w:fldChar w:fldCharType="separate"/>
      </w:r>
      <w:r w:rsidR="009414FA" w:rsidRPr="00CE199E">
        <w:rPr>
          <w:b/>
          <w:bCs/>
          <w:lang w:val="uk-UA"/>
        </w:rPr>
        <w:t xml:space="preserve">Рисунок </w:t>
      </w:r>
      <w:r w:rsidR="009414FA">
        <w:rPr>
          <w:b/>
          <w:bCs/>
          <w:noProof/>
          <w:lang w:val="uk-UA"/>
        </w:rPr>
        <w:t>71</w:t>
      </w:r>
      <w:r w:rsidR="006248C6" w:rsidRPr="00CE199E">
        <w:rPr>
          <w:sz w:val="26"/>
          <w:szCs w:val="26"/>
          <w:lang w:val="uk-UA"/>
        </w:rPr>
        <w:fldChar w:fldCharType="end"/>
      </w:r>
      <w:r w:rsidRPr="00CE199E">
        <w:rPr>
          <w:sz w:val="26"/>
          <w:szCs w:val="26"/>
          <w:lang w:val="uk-UA"/>
        </w:rPr>
        <w:t>):</w:t>
      </w:r>
    </w:p>
    <w:p w14:paraId="12217492" w14:textId="77777777" w:rsidR="00C02554" w:rsidRPr="00CE199E" w:rsidRDefault="00C02554" w:rsidP="00240728">
      <w:pPr>
        <w:pStyle w:val="ab"/>
        <w:keepNext/>
        <w:spacing w:before="120" w:beforeAutospacing="0" w:after="120" w:afterAutospacing="0" w:line="240" w:lineRule="auto"/>
        <w:ind w:firstLine="0"/>
        <w:jc w:val="center"/>
        <w:rPr>
          <w:lang w:val="uk-UA"/>
        </w:rPr>
      </w:pPr>
      <w:r w:rsidRPr="00CE199E">
        <w:rPr>
          <w:noProof/>
          <w:lang w:val="uk-UA"/>
        </w:rPr>
        <w:drawing>
          <wp:inline distT="0" distB="0" distL="0" distR="0" wp14:anchorId="0F36FBD2" wp14:editId="4B6768ED">
            <wp:extent cx="3033053" cy="4408664"/>
            <wp:effectExtent l="0" t="0" r="0" b="0"/>
            <wp:docPr id="346" name="Рисунок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3037080" cy="4414518"/>
                    </a:xfrm>
                    <a:prstGeom prst="rect">
                      <a:avLst/>
                    </a:prstGeom>
                  </pic:spPr>
                </pic:pic>
              </a:graphicData>
            </a:graphic>
          </wp:inline>
        </w:drawing>
      </w:r>
    </w:p>
    <w:p w14:paraId="2881B538" w14:textId="3AF4D98F" w:rsidR="00C02554" w:rsidRPr="00CE199E" w:rsidRDefault="00C02554" w:rsidP="00C02554">
      <w:pPr>
        <w:pStyle w:val="a7"/>
        <w:rPr>
          <w:b/>
          <w:bCs/>
          <w:sz w:val="24"/>
          <w:szCs w:val="24"/>
          <w:lang w:val="uk-UA"/>
        </w:rPr>
      </w:pPr>
      <w:bookmarkStart w:id="414" w:name="_Ref104894999"/>
      <w:bookmarkStart w:id="415" w:name="_Ref102561627"/>
      <w:bookmarkStart w:id="416" w:name="_Toc192240263"/>
      <w:r w:rsidRPr="00CE199E">
        <w:rPr>
          <w:b/>
          <w:bCs/>
          <w:sz w:val="24"/>
          <w:szCs w:val="24"/>
          <w:lang w:val="uk-UA"/>
        </w:rPr>
        <w:t xml:space="preserve">Рисунок </w:t>
      </w:r>
      <w:r w:rsidRPr="00CE199E">
        <w:rPr>
          <w:b/>
          <w:bCs/>
          <w:sz w:val="24"/>
          <w:szCs w:val="24"/>
          <w:lang w:val="uk-UA"/>
        </w:rPr>
        <w:fldChar w:fldCharType="begin"/>
      </w:r>
      <w:r w:rsidRPr="00CE199E">
        <w:rPr>
          <w:b/>
          <w:bCs/>
          <w:sz w:val="24"/>
          <w:szCs w:val="24"/>
          <w:lang w:val="uk-UA"/>
        </w:rPr>
        <w:instrText xml:space="preserve"> SEQ Рисунок \* ARABIC </w:instrText>
      </w:r>
      <w:r w:rsidRPr="00CE199E">
        <w:rPr>
          <w:b/>
          <w:bCs/>
          <w:sz w:val="24"/>
          <w:szCs w:val="24"/>
          <w:lang w:val="uk-UA"/>
        </w:rPr>
        <w:fldChar w:fldCharType="separate"/>
      </w:r>
      <w:r w:rsidR="009414FA">
        <w:rPr>
          <w:b/>
          <w:bCs/>
          <w:noProof/>
          <w:sz w:val="24"/>
          <w:szCs w:val="24"/>
          <w:lang w:val="uk-UA"/>
        </w:rPr>
        <w:t>71</w:t>
      </w:r>
      <w:r w:rsidRPr="00CE199E">
        <w:rPr>
          <w:b/>
          <w:bCs/>
          <w:sz w:val="24"/>
          <w:szCs w:val="24"/>
          <w:lang w:val="uk-UA"/>
        </w:rPr>
        <w:fldChar w:fldCharType="end"/>
      </w:r>
      <w:bookmarkEnd w:id="414"/>
      <w:r w:rsidRPr="00CE199E">
        <w:rPr>
          <w:b/>
          <w:bCs/>
          <w:sz w:val="24"/>
          <w:szCs w:val="24"/>
          <w:lang w:val="uk-UA"/>
        </w:rPr>
        <w:t>. Друкована форма чека «Службове внесення»</w:t>
      </w:r>
      <w:bookmarkEnd w:id="415"/>
      <w:bookmarkEnd w:id="416"/>
    </w:p>
    <w:p w14:paraId="1311F752" w14:textId="77777777" w:rsidR="00C02554" w:rsidRPr="00CE199E" w:rsidRDefault="00C02554" w:rsidP="000F0605">
      <w:pPr>
        <w:pStyle w:val="ab"/>
        <w:numPr>
          <w:ilvl w:val="0"/>
          <w:numId w:val="17"/>
        </w:numPr>
        <w:spacing w:before="240" w:beforeAutospacing="0" w:after="120" w:afterAutospacing="0"/>
        <w:ind w:left="924" w:hanging="357"/>
        <w:rPr>
          <w:sz w:val="26"/>
          <w:szCs w:val="26"/>
          <w:lang w:val="uk-UA"/>
        </w:rPr>
      </w:pPr>
      <w:r w:rsidRPr="00CE199E">
        <w:rPr>
          <w:sz w:val="26"/>
          <w:szCs w:val="26"/>
          <w:lang w:val="uk-UA"/>
        </w:rPr>
        <w:t>Щоб роздрукувати документ, натисніть кнопку «Роздрукувати» (до пристрою, де встановлено ПРРО ДПС повинен бути підключений та налаштований принтер). Для продовження натисніть «ОК».</w:t>
      </w:r>
    </w:p>
    <w:p w14:paraId="3349AD54" w14:textId="754EC7D7" w:rsidR="00C02554" w:rsidRPr="00CE199E" w:rsidRDefault="00C02554" w:rsidP="00C8624F">
      <w:pPr>
        <w:pStyle w:val="ab"/>
        <w:spacing w:before="120" w:beforeAutospacing="0" w:after="0" w:afterAutospacing="0"/>
        <w:ind w:firstLine="567"/>
        <w:rPr>
          <w:sz w:val="26"/>
          <w:szCs w:val="26"/>
          <w:lang w:val="uk-UA"/>
        </w:rPr>
      </w:pPr>
      <w:r w:rsidRPr="00CE199E">
        <w:rPr>
          <w:sz w:val="26"/>
          <w:szCs w:val="26"/>
          <w:lang w:val="uk-UA"/>
        </w:rPr>
        <w:t xml:space="preserve">Службове внесення можна виконати у вікні РМК касира (див. п. </w:t>
      </w:r>
      <w:hyperlink w:anchor="_Службове_внесення" w:history="1">
        <w:r w:rsidRPr="00CE199E">
          <w:rPr>
            <w:rStyle w:val="a3"/>
            <w:sz w:val="26"/>
            <w:szCs w:val="26"/>
            <w:lang w:val="uk-UA"/>
          </w:rPr>
          <w:t>3.8.6</w:t>
        </w:r>
      </w:hyperlink>
      <w:r w:rsidRPr="00CE199E">
        <w:rPr>
          <w:rStyle w:val="a3"/>
          <w:sz w:val="26"/>
          <w:szCs w:val="26"/>
          <w:lang w:val="uk-UA"/>
        </w:rPr>
        <w:t>.</w:t>
      </w:r>
      <w:r w:rsidRPr="00CE199E">
        <w:rPr>
          <w:sz w:val="26"/>
          <w:szCs w:val="26"/>
          <w:lang w:val="uk-UA"/>
        </w:rPr>
        <w:t xml:space="preserve"> «Службове внесення»).</w:t>
      </w:r>
    </w:p>
    <w:p w14:paraId="2C8B2D42" w14:textId="7AFE75C0" w:rsidR="00C02554" w:rsidRPr="00CE199E" w:rsidRDefault="00C02554" w:rsidP="00C8624F">
      <w:pPr>
        <w:pStyle w:val="ab"/>
        <w:spacing w:before="0" w:beforeAutospacing="0" w:after="120" w:afterAutospacing="0"/>
        <w:ind w:firstLine="567"/>
        <w:rPr>
          <w:sz w:val="26"/>
          <w:szCs w:val="26"/>
          <w:lang w:val="uk-UA"/>
        </w:rPr>
      </w:pPr>
      <w:r w:rsidRPr="00CE199E">
        <w:rPr>
          <w:sz w:val="26"/>
          <w:szCs w:val="26"/>
          <w:lang w:val="uk-UA"/>
        </w:rPr>
        <w:t>Після виконання вищезазначених дій, обраний ПРРО буде переведено у стан «Зміна відкрита» (</w:t>
      </w:r>
      <w:r w:rsidR="006248C6" w:rsidRPr="00CE199E">
        <w:rPr>
          <w:sz w:val="26"/>
          <w:szCs w:val="26"/>
          <w:lang w:val="uk-UA"/>
        </w:rPr>
        <w:fldChar w:fldCharType="begin"/>
      </w:r>
      <w:r w:rsidR="006248C6" w:rsidRPr="00CE199E">
        <w:rPr>
          <w:sz w:val="26"/>
          <w:szCs w:val="26"/>
          <w:lang w:val="uk-UA"/>
        </w:rPr>
        <w:instrText xml:space="preserve"> REF _Ref104894742 \h </w:instrText>
      </w:r>
      <w:r w:rsidR="006248C6" w:rsidRPr="00CE199E">
        <w:rPr>
          <w:sz w:val="26"/>
          <w:szCs w:val="26"/>
          <w:lang w:val="uk-UA"/>
        </w:rPr>
      </w:r>
      <w:r w:rsidR="006248C6" w:rsidRPr="00CE199E">
        <w:rPr>
          <w:sz w:val="26"/>
          <w:szCs w:val="26"/>
          <w:lang w:val="uk-UA"/>
        </w:rPr>
        <w:fldChar w:fldCharType="separate"/>
      </w:r>
      <w:r w:rsidR="009414FA" w:rsidRPr="00CE199E">
        <w:rPr>
          <w:b/>
          <w:bCs/>
          <w:lang w:val="uk-UA"/>
        </w:rPr>
        <w:t xml:space="preserve">Рисунок </w:t>
      </w:r>
      <w:r w:rsidR="009414FA">
        <w:rPr>
          <w:b/>
          <w:bCs/>
          <w:noProof/>
          <w:lang w:val="uk-UA"/>
        </w:rPr>
        <w:t>69</w:t>
      </w:r>
      <w:r w:rsidR="006248C6" w:rsidRPr="00CE199E">
        <w:rPr>
          <w:sz w:val="26"/>
          <w:szCs w:val="26"/>
          <w:lang w:val="uk-UA"/>
        </w:rPr>
        <w:fldChar w:fldCharType="end"/>
      </w:r>
      <w:r w:rsidRPr="00CE199E">
        <w:rPr>
          <w:sz w:val="26"/>
          <w:szCs w:val="26"/>
          <w:lang w:val="uk-UA"/>
        </w:rPr>
        <w:t>).</w:t>
      </w:r>
    </w:p>
    <w:p w14:paraId="72540A3A" w14:textId="240908A5" w:rsidR="00C02554" w:rsidRPr="00CE199E" w:rsidRDefault="00C02554" w:rsidP="00C8624F">
      <w:pPr>
        <w:pStyle w:val="ab"/>
        <w:spacing w:before="120" w:beforeAutospacing="0" w:after="120" w:afterAutospacing="0"/>
        <w:ind w:firstLine="567"/>
        <w:rPr>
          <w:sz w:val="26"/>
          <w:szCs w:val="26"/>
          <w:lang w:val="uk-UA"/>
        </w:rPr>
      </w:pPr>
      <w:r w:rsidRPr="00CE199E">
        <w:rPr>
          <w:sz w:val="26"/>
          <w:szCs w:val="26"/>
          <w:lang w:val="uk-UA"/>
        </w:rPr>
        <w:t>Відкриється вікно РМК (</w:t>
      </w:r>
      <w:r w:rsidR="006248C6" w:rsidRPr="00CE199E">
        <w:rPr>
          <w:sz w:val="26"/>
          <w:szCs w:val="26"/>
          <w:lang w:val="uk-UA"/>
        </w:rPr>
        <w:fldChar w:fldCharType="begin"/>
      </w:r>
      <w:r w:rsidR="006248C6" w:rsidRPr="00CE199E">
        <w:rPr>
          <w:sz w:val="26"/>
          <w:szCs w:val="26"/>
          <w:lang w:val="uk-UA"/>
        </w:rPr>
        <w:instrText xml:space="preserve"> REF _Ref104895034 \h </w:instrText>
      </w:r>
      <w:r w:rsidR="006248C6" w:rsidRPr="00CE199E">
        <w:rPr>
          <w:sz w:val="26"/>
          <w:szCs w:val="26"/>
          <w:lang w:val="uk-UA"/>
        </w:rPr>
      </w:r>
      <w:r w:rsidR="006248C6" w:rsidRPr="00CE199E">
        <w:rPr>
          <w:sz w:val="26"/>
          <w:szCs w:val="26"/>
          <w:lang w:val="uk-UA"/>
        </w:rPr>
        <w:fldChar w:fldCharType="separate"/>
      </w:r>
      <w:r w:rsidR="009414FA" w:rsidRPr="00CE199E">
        <w:rPr>
          <w:b/>
          <w:bCs/>
          <w:lang w:val="uk-UA"/>
        </w:rPr>
        <w:t xml:space="preserve">Рисунок </w:t>
      </w:r>
      <w:r w:rsidR="009414FA">
        <w:rPr>
          <w:b/>
          <w:bCs/>
          <w:noProof/>
          <w:lang w:val="uk-UA"/>
        </w:rPr>
        <w:t>72</w:t>
      </w:r>
      <w:r w:rsidR="006248C6" w:rsidRPr="00CE199E">
        <w:rPr>
          <w:sz w:val="26"/>
          <w:szCs w:val="26"/>
          <w:lang w:val="uk-UA"/>
        </w:rPr>
        <w:fldChar w:fldCharType="end"/>
      </w:r>
      <w:r w:rsidRPr="00CE199E">
        <w:rPr>
          <w:sz w:val="26"/>
          <w:szCs w:val="26"/>
          <w:lang w:val="uk-UA"/>
        </w:rPr>
        <w:t>).</w:t>
      </w:r>
    </w:p>
    <w:p w14:paraId="1D193754" w14:textId="0D91CA7C" w:rsidR="00C02554" w:rsidRPr="00CE199E" w:rsidRDefault="008B6E1B" w:rsidP="008159BA">
      <w:pPr>
        <w:keepNext/>
        <w:spacing w:line="240" w:lineRule="auto"/>
        <w:ind w:firstLine="0"/>
        <w:jc w:val="center"/>
        <w:rPr>
          <w:lang w:val="uk-UA"/>
        </w:rPr>
      </w:pPr>
      <w:r w:rsidRPr="00CE199E">
        <w:rPr>
          <w:noProof/>
          <w:lang w:val="uk-UA" w:eastAsia="uk-UA"/>
        </w:rPr>
        <w:lastRenderedPageBreak/>
        <w:drawing>
          <wp:inline distT="0" distB="0" distL="0" distR="0" wp14:anchorId="2D11AE1F" wp14:editId="6719E897">
            <wp:extent cx="6120616" cy="4829810"/>
            <wp:effectExtent l="19050" t="19050" r="13970" b="27940"/>
            <wp:docPr id="465" name="Рисунок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5" name="Рисунок 465"/>
                    <pic:cNvPicPr/>
                  </pic:nvPicPr>
                  <pic:blipFill>
                    <a:blip r:embed="rId107">
                      <a:extLst>
                        <a:ext uri="{28A0092B-C50C-407E-A947-70E740481C1C}">
                          <a14:useLocalDpi xmlns:a14="http://schemas.microsoft.com/office/drawing/2010/main" val="0"/>
                        </a:ext>
                      </a:extLst>
                    </a:blip>
                    <a:stretch>
                      <a:fillRect/>
                    </a:stretch>
                  </pic:blipFill>
                  <pic:spPr>
                    <a:xfrm>
                      <a:off x="0" y="0"/>
                      <a:ext cx="6120616" cy="4829810"/>
                    </a:xfrm>
                    <a:prstGeom prst="rect">
                      <a:avLst/>
                    </a:prstGeom>
                    <a:ln>
                      <a:solidFill>
                        <a:schemeClr val="accent1"/>
                      </a:solidFill>
                    </a:ln>
                  </pic:spPr>
                </pic:pic>
              </a:graphicData>
            </a:graphic>
          </wp:inline>
        </w:drawing>
      </w:r>
    </w:p>
    <w:p w14:paraId="6B6C467D" w14:textId="633ABEF7" w:rsidR="00C02554" w:rsidRPr="00CE199E" w:rsidRDefault="00C02554" w:rsidP="00D64196">
      <w:pPr>
        <w:pStyle w:val="a7"/>
        <w:spacing w:before="120"/>
        <w:rPr>
          <w:b/>
          <w:bCs/>
          <w:sz w:val="24"/>
          <w:szCs w:val="24"/>
          <w:lang w:val="uk-UA"/>
        </w:rPr>
      </w:pPr>
      <w:bookmarkStart w:id="417" w:name="_Ref104895034"/>
      <w:bookmarkStart w:id="418" w:name="_Ref102561891"/>
      <w:bookmarkStart w:id="419" w:name="_Toc192240264"/>
      <w:r w:rsidRPr="00CE199E">
        <w:rPr>
          <w:b/>
          <w:bCs/>
          <w:sz w:val="24"/>
          <w:szCs w:val="24"/>
          <w:lang w:val="uk-UA"/>
        </w:rPr>
        <w:t xml:space="preserve">Рисунок </w:t>
      </w:r>
      <w:r w:rsidRPr="00CE199E">
        <w:rPr>
          <w:b/>
          <w:bCs/>
          <w:sz w:val="24"/>
          <w:szCs w:val="24"/>
          <w:lang w:val="uk-UA"/>
        </w:rPr>
        <w:fldChar w:fldCharType="begin"/>
      </w:r>
      <w:r w:rsidRPr="00CE199E">
        <w:rPr>
          <w:b/>
          <w:bCs/>
          <w:sz w:val="24"/>
          <w:szCs w:val="24"/>
          <w:lang w:val="uk-UA"/>
        </w:rPr>
        <w:instrText xml:space="preserve"> SEQ Рисунок \* ARABIC </w:instrText>
      </w:r>
      <w:r w:rsidRPr="00CE199E">
        <w:rPr>
          <w:b/>
          <w:bCs/>
          <w:sz w:val="24"/>
          <w:szCs w:val="24"/>
          <w:lang w:val="uk-UA"/>
        </w:rPr>
        <w:fldChar w:fldCharType="separate"/>
      </w:r>
      <w:r w:rsidR="009414FA">
        <w:rPr>
          <w:b/>
          <w:bCs/>
          <w:noProof/>
          <w:sz w:val="24"/>
          <w:szCs w:val="24"/>
          <w:lang w:val="uk-UA"/>
        </w:rPr>
        <w:t>72</w:t>
      </w:r>
      <w:r w:rsidRPr="00CE199E">
        <w:rPr>
          <w:b/>
          <w:bCs/>
          <w:sz w:val="24"/>
          <w:szCs w:val="24"/>
          <w:lang w:val="uk-UA"/>
        </w:rPr>
        <w:fldChar w:fldCharType="end"/>
      </w:r>
      <w:bookmarkEnd w:id="417"/>
      <w:r w:rsidRPr="00CE199E">
        <w:rPr>
          <w:b/>
          <w:bCs/>
          <w:sz w:val="24"/>
          <w:szCs w:val="24"/>
          <w:lang w:val="uk-UA"/>
        </w:rPr>
        <w:t>. Вікно РМК</w:t>
      </w:r>
      <w:bookmarkEnd w:id="418"/>
      <w:bookmarkEnd w:id="419"/>
    </w:p>
    <w:p w14:paraId="33D9135C" w14:textId="77777777" w:rsidR="00C02554" w:rsidRPr="00CE199E" w:rsidRDefault="00C02554" w:rsidP="00D64196">
      <w:pPr>
        <w:spacing w:before="240" w:after="120"/>
        <w:rPr>
          <w:szCs w:val="26"/>
          <w:lang w:val="uk-UA"/>
        </w:rPr>
      </w:pPr>
      <w:r w:rsidRPr="00CE199E">
        <w:rPr>
          <w:szCs w:val="26"/>
          <w:lang w:val="uk-UA"/>
        </w:rPr>
        <w:t>У вікні доступні наступні елементи:</w:t>
      </w:r>
    </w:p>
    <w:p w14:paraId="29C88445" w14:textId="00BA7BE1" w:rsidR="00C02554" w:rsidRPr="00CE199E" w:rsidRDefault="00C02554" w:rsidP="000F0605">
      <w:pPr>
        <w:pStyle w:val="a5"/>
        <w:numPr>
          <w:ilvl w:val="0"/>
          <w:numId w:val="42"/>
        </w:numPr>
        <w:ind w:left="1066" w:hanging="357"/>
        <w:contextualSpacing w:val="0"/>
        <w:rPr>
          <w:szCs w:val="26"/>
          <w:lang w:val="uk-UA"/>
        </w:rPr>
      </w:pPr>
      <w:r w:rsidRPr="00CE199E">
        <w:rPr>
          <w:szCs w:val="26"/>
          <w:lang w:val="uk-UA"/>
        </w:rPr>
        <w:t>Блок, що містить інформацію: про стан зміни, фіскальний номер ПРРО, назву ГО,</w:t>
      </w:r>
      <w:r w:rsidR="00D47616" w:rsidRPr="00CE199E">
        <w:rPr>
          <w:szCs w:val="26"/>
          <w:lang w:val="uk-UA"/>
        </w:rPr>
        <w:t xml:space="preserve"> ПІБ</w:t>
      </w:r>
      <w:r w:rsidRPr="00CE199E">
        <w:rPr>
          <w:szCs w:val="26"/>
          <w:lang w:val="uk-UA"/>
        </w:rPr>
        <w:t xml:space="preserve"> касир</w:t>
      </w:r>
      <w:r w:rsidR="00D47616" w:rsidRPr="00CE199E">
        <w:rPr>
          <w:szCs w:val="26"/>
          <w:lang w:val="uk-UA"/>
        </w:rPr>
        <w:t>а</w:t>
      </w:r>
      <w:r w:rsidRPr="00CE199E">
        <w:rPr>
          <w:szCs w:val="26"/>
          <w:lang w:val="uk-UA"/>
        </w:rPr>
        <w:t xml:space="preserve">, що відкрив зміну, режим роботи ПРРО </w:t>
      </w:r>
      <w:r w:rsidR="00250CBA" w:rsidRPr="00CE199E">
        <w:rPr>
          <w:szCs w:val="26"/>
          <w:lang w:val="uk-UA"/>
        </w:rPr>
        <w:t xml:space="preserve">– </w:t>
      </w:r>
      <w:r w:rsidRPr="00CE199E">
        <w:rPr>
          <w:szCs w:val="26"/>
          <w:lang w:val="uk-UA"/>
        </w:rPr>
        <w:t>онлайн або офлайн.</w:t>
      </w:r>
    </w:p>
    <w:p w14:paraId="0C87085C" w14:textId="1E47CD25" w:rsidR="00C02554" w:rsidRPr="00CE199E" w:rsidRDefault="00C02554" w:rsidP="000F0605">
      <w:pPr>
        <w:pStyle w:val="a5"/>
        <w:numPr>
          <w:ilvl w:val="0"/>
          <w:numId w:val="42"/>
        </w:numPr>
        <w:rPr>
          <w:szCs w:val="26"/>
          <w:lang w:val="uk-UA"/>
        </w:rPr>
      </w:pPr>
      <w:r w:rsidRPr="00CE199E">
        <w:rPr>
          <w:szCs w:val="26"/>
          <w:lang w:val="uk-UA"/>
        </w:rPr>
        <w:t>Поле для пошуку номенклатур</w:t>
      </w:r>
      <w:r w:rsidR="0061537B" w:rsidRPr="00CE199E">
        <w:rPr>
          <w:szCs w:val="26"/>
          <w:lang w:val="uk-UA"/>
        </w:rPr>
        <w:t>и</w:t>
      </w:r>
      <w:r w:rsidRPr="00CE199E">
        <w:rPr>
          <w:szCs w:val="26"/>
          <w:lang w:val="uk-UA"/>
        </w:rPr>
        <w:t xml:space="preserve"> у довіднику «Номенклатура».</w:t>
      </w:r>
    </w:p>
    <w:p w14:paraId="33587B3A" w14:textId="77777777" w:rsidR="00C02554" w:rsidRPr="00CE199E" w:rsidRDefault="00C02554" w:rsidP="000F0605">
      <w:pPr>
        <w:pStyle w:val="a5"/>
        <w:numPr>
          <w:ilvl w:val="0"/>
          <w:numId w:val="42"/>
        </w:numPr>
        <w:rPr>
          <w:szCs w:val="26"/>
          <w:lang w:val="uk-UA"/>
        </w:rPr>
      </w:pPr>
      <w:r w:rsidRPr="00CE199E">
        <w:rPr>
          <w:szCs w:val="26"/>
          <w:lang w:val="uk-UA"/>
        </w:rPr>
        <w:t>Кнопка для створення нової номенклатури, у випадку, якщо товар/послуга відсутні у довіднику «Номенклатура».</w:t>
      </w:r>
    </w:p>
    <w:p w14:paraId="647C36AF" w14:textId="77777777" w:rsidR="00C02554" w:rsidRPr="00CE199E" w:rsidRDefault="00C02554" w:rsidP="000F0605">
      <w:pPr>
        <w:pStyle w:val="a5"/>
        <w:numPr>
          <w:ilvl w:val="0"/>
          <w:numId w:val="42"/>
        </w:numPr>
        <w:rPr>
          <w:szCs w:val="26"/>
          <w:lang w:val="uk-UA"/>
        </w:rPr>
      </w:pPr>
      <w:r w:rsidRPr="00CE199E">
        <w:rPr>
          <w:szCs w:val="26"/>
          <w:lang w:val="uk-UA"/>
        </w:rPr>
        <w:t>Поле для відображення популярних товарів, допомагає швидко додати у чек товари/послуги, які часто продаються.</w:t>
      </w:r>
    </w:p>
    <w:p w14:paraId="0C4AD6E2" w14:textId="77777777" w:rsidR="00C02554" w:rsidRPr="00CE199E" w:rsidRDefault="00C02554" w:rsidP="000F0605">
      <w:pPr>
        <w:pStyle w:val="a5"/>
        <w:numPr>
          <w:ilvl w:val="0"/>
          <w:numId w:val="42"/>
        </w:numPr>
        <w:rPr>
          <w:szCs w:val="26"/>
          <w:lang w:val="uk-UA"/>
        </w:rPr>
      </w:pPr>
      <w:r w:rsidRPr="00CE199E">
        <w:rPr>
          <w:szCs w:val="26"/>
          <w:lang w:val="uk-UA"/>
        </w:rPr>
        <w:t>Область «Кошик». У цю область додаються товари/послуги для подальшого формування та реєстрації чека.</w:t>
      </w:r>
    </w:p>
    <w:p w14:paraId="2E224085" w14:textId="77777777" w:rsidR="00C02554" w:rsidRPr="00CE199E" w:rsidRDefault="00C02554" w:rsidP="000F0605">
      <w:pPr>
        <w:pStyle w:val="a5"/>
        <w:numPr>
          <w:ilvl w:val="0"/>
          <w:numId w:val="42"/>
        </w:numPr>
        <w:rPr>
          <w:lang w:val="uk-UA"/>
        </w:rPr>
      </w:pPr>
      <w:r w:rsidRPr="00CE199E">
        <w:rPr>
          <w:szCs w:val="26"/>
          <w:lang w:val="uk-UA"/>
        </w:rPr>
        <w:t xml:space="preserve">Меню РМК. </w:t>
      </w:r>
      <w:r w:rsidRPr="00CE199E">
        <w:rPr>
          <w:lang w:val="uk-UA"/>
        </w:rPr>
        <w:t>У меню РМК доступні такі операції:</w:t>
      </w:r>
    </w:p>
    <w:p w14:paraId="7311EC6E" w14:textId="77777777" w:rsidR="00C02554" w:rsidRPr="00CE199E" w:rsidRDefault="00C02554" w:rsidP="005A790A">
      <w:pPr>
        <w:pStyle w:val="a5"/>
        <w:widowControl w:val="0"/>
        <w:numPr>
          <w:ilvl w:val="0"/>
          <w:numId w:val="7"/>
        </w:numPr>
        <w:shd w:val="clear" w:color="auto" w:fill="FFFFFF"/>
        <w:tabs>
          <w:tab w:val="left" w:pos="907"/>
          <w:tab w:val="left" w:pos="1276"/>
        </w:tabs>
        <w:autoSpaceDE w:val="0"/>
        <w:autoSpaceDN w:val="0"/>
        <w:adjustRightInd w:val="0"/>
        <w:spacing w:before="0" w:after="120" w:line="240" w:lineRule="auto"/>
        <w:ind w:left="0" w:firstLine="851"/>
        <w:contextualSpacing w:val="0"/>
        <w:rPr>
          <w:noProof/>
          <w:lang w:val="uk-UA"/>
        </w:rPr>
      </w:pPr>
      <w:r w:rsidRPr="00CE199E">
        <w:rPr>
          <w:noProof/>
          <w:lang w:val="uk-UA"/>
        </w:rPr>
        <w:t>«Новий чек» – створення та реєстрація чека продажу;</w:t>
      </w:r>
    </w:p>
    <w:p w14:paraId="11A8280F" w14:textId="77777777" w:rsidR="00C02554" w:rsidRPr="00CE199E" w:rsidRDefault="00C02554" w:rsidP="005A790A">
      <w:pPr>
        <w:pStyle w:val="a5"/>
        <w:widowControl w:val="0"/>
        <w:numPr>
          <w:ilvl w:val="0"/>
          <w:numId w:val="7"/>
        </w:numPr>
        <w:shd w:val="clear" w:color="auto" w:fill="FFFFFF"/>
        <w:tabs>
          <w:tab w:val="left" w:pos="907"/>
          <w:tab w:val="left" w:pos="1276"/>
        </w:tabs>
        <w:autoSpaceDE w:val="0"/>
        <w:autoSpaceDN w:val="0"/>
        <w:adjustRightInd w:val="0"/>
        <w:spacing w:before="0" w:after="120" w:line="240" w:lineRule="auto"/>
        <w:ind w:left="0" w:firstLine="851"/>
        <w:contextualSpacing w:val="0"/>
        <w:rPr>
          <w:noProof/>
          <w:lang w:val="uk-UA"/>
        </w:rPr>
      </w:pPr>
      <w:r w:rsidRPr="00CE199E">
        <w:rPr>
          <w:noProof/>
          <w:lang w:val="uk-UA"/>
        </w:rPr>
        <w:t>«Повернення» – створення та реєстрація видаткового чека та повернення коштів покупцю;</w:t>
      </w:r>
    </w:p>
    <w:p w14:paraId="7B1570BB" w14:textId="77777777" w:rsidR="00C02554" w:rsidRPr="00CE199E" w:rsidRDefault="00C02554" w:rsidP="005A790A">
      <w:pPr>
        <w:pStyle w:val="a5"/>
        <w:widowControl w:val="0"/>
        <w:numPr>
          <w:ilvl w:val="0"/>
          <w:numId w:val="7"/>
        </w:numPr>
        <w:shd w:val="clear" w:color="auto" w:fill="FFFFFF"/>
        <w:tabs>
          <w:tab w:val="left" w:pos="907"/>
          <w:tab w:val="left" w:pos="1276"/>
        </w:tabs>
        <w:autoSpaceDE w:val="0"/>
        <w:autoSpaceDN w:val="0"/>
        <w:adjustRightInd w:val="0"/>
        <w:spacing w:before="0" w:after="120" w:line="240" w:lineRule="auto"/>
        <w:ind w:left="0" w:firstLine="851"/>
        <w:contextualSpacing w:val="0"/>
        <w:rPr>
          <w:noProof/>
          <w:lang w:val="uk-UA"/>
        </w:rPr>
      </w:pPr>
      <w:r w:rsidRPr="00CE199E">
        <w:rPr>
          <w:noProof/>
          <w:lang w:val="uk-UA"/>
        </w:rPr>
        <w:t>«Службове внесення» – виконання операції «Службове внесення»;</w:t>
      </w:r>
    </w:p>
    <w:p w14:paraId="0092B95D" w14:textId="77777777" w:rsidR="00C02554" w:rsidRPr="00CE199E" w:rsidRDefault="00C02554" w:rsidP="005A790A">
      <w:pPr>
        <w:pStyle w:val="a5"/>
        <w:widowControl w:val="0"/>
        <w:numPr>
          <w:ilvl w:val="0"/>
          <w:numId w:val="7"/>
        </w:numPr>
        <w:shd w:val="clear" w:color="auto" w:fill="FFFFFF"/>
        <w:tabs>
          <w:tab w:val="left" w:pos="907"/>
          <w:tab w:val="left" w:pos="1276"/>
        </w:tabs>
        <w:autoSpaceDE w:val="0"/>
        <w:autoSpaceDN w:val="0"/>
        <w:adjustRightInd w:val="0"/>
        <w:spacing w:before="0" w:after="120" w:line="240" w:lineRule="auto"/>
        <w:ind w:left="0" w:firstLine="851"/>
        <w:contextualSpacing w:val="0"/>
        <w:rPr>
          <w:noProof/>
          <w:lang w:val="uk-UA"/>
        </w:rPr>
      </w:pPr>
      <w:r w:rsidRPr="00CE199E">
        <w:rPr>
          <w:noProof/>
          <w:lang w:val="uk-UA"/>
        </w:rPr>
        <w:lastRenderedPageBreak/>
        <w:t>«Службова видача» – виконання операції «Службова видача»;</w:t>
      </w:r>
    </w:p>
    <w:p w14:paraId="17DDC8FA" w14:textId="38D5987B" w:rsidR="00C02554" w:rsidRPr="00CE199E" w:rsidRDefault="00C02554" w:rsidP="005A790A">
      <w:pPr>
        <w:pStyle w:val="a5"/>
        <w:widowControl w:val="0"/>
        <w:numPr>
          <w:ilvl w:val="0"/>
          <w:numId w:val="7"/>
        </w:numPr>
        <w:shd w:val="clear" w:color="auto" w:fill="FFFFFF"/>
        <w:tabs>
          <w:tab w:val="left" w:pos="907"/>
          <w:tab w:val="left" w:pos="1276"/>
        </w:tabs>
        <w:autoSpaceDE w:val="0"/>
        <w:autoSpaceDN w:val="0"/>
        <w:adjustRightInd w:val="0"/>
        <w:spacing w:before="0" w:after="120" w:line="240" w:lineRule="auto"/>
        <w:ind w:left="0" w:firstLine="851"/>
        <w:contextualSpacing w:val="0"/>
        <w:rPr>
          <w:noProof/>
          <w:lang w:val="uk-UA"/>
        </w:rPr>
      </w:pPr>
      <w:r w:rsidRPr="00CE199E">
        <w:rPr>
          <w:noProof/>
          <w:lang w:val="uk-UA"/>
        </w:rPr>
        <w:t>«X-звіт» –</w:t>
      </w:r>
      <w:r w:rsidR="002753C3" w:rsidRPr="00CE199E">
        <w:rPr>
          <w:noProof/>
          <w:lang w:val="uk-UA"/>
        </w:rPr>
        <w:t xml:space="preserve"> </w:t>
      </w:r>
      <w:r w:rsidRPr="00CE199E">
        <w:rPr>
          <w:noProof/>
          <w:lang w:val="uk-UA"/>
        </w:rPr>
        <w:t>створення Х-звіту, що містить дані з початку зміни до моменту формування звіту, та дає можливість контролювати і звіряти наявну кількість коштів за проведеними розрахунковими операціями;</w:t>
      </w:r>
    </w:p>
    <w:p w14:paraId="3273EE65" w14:textId="77777777" w:rsidR="00C02554" w:rsidRPr="00CE199E" w:rsidRDefault="00C02554" w:rsidP="005A790A">
      <w:pPr>
        <w:pStyle w:val="a5"/>
        <w:widowControl w:val="0"/>
        <w:numPr>
          <w:ilvl w:val="0"/>
          <w:numId w:val="7"/>
        </w:numPr>
        <w:shd w:val="clear" w:color="auto" w:fill="FFFFFF"/>
        <w:tabs>
          <w:tab w:val="left" w:pos="907"/>
          <w:tab w:val="left" w:pos="1276"/>
        </w:tabs>
        <w:autoSpaceDE w:val="0"/>
        <w:autoSpaceDN w:val="0"/>
        <w:adjustRightInd w:val="0"/>
        <w:spacing w:before="0" w:after="120" w:line="240" w:lineRule="auto"/>
        <w:ind w:left="0" w:firstLine="851"/>
        <w:contextualSpacing w:val="0"/>
        <w:rPr>
          <w:noProof/>
          <w:lang w:val="uk-UA"/>
        </w:rPr>
      </w:pPr>
      <w:r w:rsidRPr="00CE199E">
        <w:rPr>
          <w:noProof/>
          <w:lang w:val="uk-UA"/>
        </w:rPr>
        <w:t>«Z-звіт» – створення Z-звіту та закриття зміни.</w:t>
      </w:r>
    </w:p>
    <w:p w14:paraId="248D7A4A" w14:textId="77777777" w:rsidR="00C02554" w:rsidRPr="00CE199E" w:rsidRDefault="00C02554" w:rsidP="005A790A">
      <w:pPr>
        <w:pStyle w:val="3"/>
        <w:spacing w:before="360" w:after="120"/>
        <w:ind w:left="1145"/>
        <w:rPr>
          <w:bCs/>
          <w:i w:val="0"/>
          <w:iCs/>
        </w:rPr>
      </w:pPr>
      <w:bookmarkStart w:id="420" w:name="_Toc104407404"/>
      <w:bookmarkStart w:id="421" w:name="_Ref192074879"/>
      <w:bookmarkStart w:id="422" w:name="_Toc192251860"/>
      <w:r w:rsidRPr="00CE199E">
        <w:rPr>
          <w:bCs/>
          <w:i w:val="0"/>
          <w:iCs/>
        </w:rPr>
        <w:t>Створення чека продажу</w:t>
      </w:r>
      <w:bookmarkEnd w:id="420"/>
      <w:bookmarkEnd w:id="421"/>
      <w:bookmarkEnd w:id="422"/>
    </w:p>
    <w:p w14:paraId="62991FB1" w14:textId="77777777" w:rsidR="00C02554" w:rsidRPr="00CE199E" w:rsidRDefault="00C02554" w:rsidP="005A790A">
      <w:pPr>
        <w:pStyle w:val="ab"/>
        <w:spacing w:before="120" w:beforeAutospacing="0" w:after="0" w:afterAutospacing="0"/>
        <w:ind w:firstLine="567"/>
        <w:rPr>
          <w:sz w:val="26"/>
          <w:szCs w:val="26"/>
          <w:lang w:val="uk-UA"/>
        </w:rPr>
      </w:pPr>
      <w:r w:rsidRPr="00CE199E">
        <w:rPr>
          <w:sz w:val="26"/>
          <w:szCs w:val="26"/>
          <w:lang w:val="uk-UA"/>
        </w:rPr>
        <w:t>Режим створення чека продажу вмикається автоматично після відкриття зміни ПРРО. Для активації форми заповнення нового чека натисніть кнопку меню «Новий чек».</w:t>
      </w:r>
    </w:p>
    <w:p w14:paraId="2761B157" w14:textId="77777777" w:rsidR="00C02554" w:rsidRPr="00CE199E" w:rsidRDefault="00C02554" w:rsidP="005A790A">
      <w:pPr>
        <w:pStyle w:val="4"/>
        <w:spacing w:before="360" w:after="120"/>
        <w:ind w:left="1276" w:hanging="862"/>
        <w:rPr>
          <w:b/>
          <w:i w:val="0"/>
          <w:iCs w:val="0"/>
          <w:color w:val="000000"/>
        </w:rPr>
      </w:pPr>
      <w:bookmarkStart w:id="423" w:name="_Додавання_товару_у"/>
      <w:bookmarkStart w:id="424" w:name="_Toc104407405"/>
      <w:bookmarkStart w:id="425" w:name="_Toc192251861"/>
      <w:bookmarkEnd w:id="423"/>
      <w:r w:rsidRPr="00CE199E">
        <w:rPr>
          <w:b/>
          <w:i w:val="0"/>
          <w:iCs w:val="0"/>
          <w:color w:val="000000"/>
        </w:rPr>
        <w:t>Додавання товару/послуги у чек з довідника «Номенклатура»</w:t>
      </w:r>
      <w:bookmarkEnd w:id="424"/>
      <w:bookmarkEnd w:id="425"/>
    </w:p>
    <w:p w14:paraId="69DD2547" w14:textId="0A7471F5" w:rsidR="00C02554" w:rsidRPr="00CE199E" w:rsidRDefault="00C02554" w:rsidP="00C02554">
      <w:pPr>
        <w:rPr>
          <w:lang w:val="uk-UA"/>
        </w:rPr>
      </w:pPr>
      <w:r w:rsidRPr="00CE199E">
        <w:rPr>
          <w:lang w:val="uk-UA"/>
        </w:rPr>
        <w:t>Щоб створити чек продажу</w:t>
      </w:r>
      <w:r w:rsidR="00822D5A" w:rsidRPr="00CE199E">
        <w:rPr>
          <w:lang w:val="uk-UA"/>
        </w:rPr>
        <w:t>,</w:t>
      </w:r>
      <w:r w:rsidRPr="00CE199E">
        <w:rPr>
          <w:lang w:val="uk-UA"/>
        </w:rPr>
        <w:t xml:space="preserve"> виконайте операції:</w:t>
      </w:r>
    </w:p>
    <w:p w14:paraId="63EC0A5B" w14:textId="08166831" w:rsidR="00C02554" w:rsidRPr="00CE199E" w:rsidRDefault="00C02554" w:rsidP="000F0605">
      <w:pPr>
        <w:pStyle w:val="ab"/>
        <w:numPr>
          <w:ilvl w:val="0"/>
          <w:numId w:val="19"/>
        </w:numPr>
        <w:spacing w:before="120" w:beforeAutospacing="0" w:after="120" w:afterAutospacing="0"/>
        <w:ind w:left="924" w:hanging="357"/>
        <w:rPr>
          <w:sz w:val="26"/>
          <w:szCs w:val="26"/>
          <w:lang w:val="uk-UA"/>
        </w:rPr>
      </w:pPr>
      <w:r w:rsidRPr="00CE199E">
        <w:rPr>
          <w:sz w:val="26"/>
          <w:szCs w:val="26"/>
          <w:lang w:val="uk-UA"/>
        </w:rPr>
        <w:t>Для активації форми заповнення нового чека натисніть кнопку меню «Новий чек» (</w:t>
      </w:r>
      <w:r w:rsidR="006248C6" w:rsidRPr="00CE199E">
        <w:rPr>
          <w:sz w:val="26"/>
          <w:szCs w:val="26"/>
          <w:lang w:val="uk-UA"/>
        </w:rPr>
        <w:fldChar w:fldCharType="begin"/>
      </w:r>
      <w:r w:rsidR="006248C6" w:rsidRPr="00CE199E">
        <w:rPr>
          <w:sz w:val="26"/>
          <w:szCs w:val="26"/>
          <w:lang w:val="uk-UA"/>
        </w:rPr>
        <w:instrText xml:space="preserve"> REF _Ref104895058 \h </w:instrText>
      </w:r>
      <w:r w:rsidR="006248C6" w:rsidRPr="00CE199E">
        <w:rPr>
          <w:sz w:val="26"/>
          <w:szCs w:val="26"/>
          <w:lang w:val="uk-UA"/>
        </w:rPr>
      </w:r>
      <w:r w:rsidR="006248C6" w:rsidRPr="00CE199E">
        <w:rPr>
          <w:sz w:val="26"/>
          <w:szCs w:val="26"/>
          <w:lang w:val="uk-UA"/>
        </w:rPr>
        <w:fldChar w:fldCharType="separate"/>
      </w:r>
      <w:r w:rsidR="009414FA" w:rsidRPr="00CE199E">
        <w:rPr>
          <w:b/>
          <w:bCs/>
          <w:lang w:val="uk-UA"/>
        </w:rPr>
        <w:t xml:space="preserve">Рисунок </w:t>
      </w:r>
      <w:r w:rsidR="009414FA">
        <w:rPr>
          <w:b/>
          <w:bCs/>
          <w:noProof/>
          <w:lang w:val="uk-UA"/>
        </w:rPr>
        <w:t>73</w:t>
      </w:r>
      <w:r w:rsidR="006248C6" w:rsidRPr="00CE199E">
        <w:rPr>
          <w:sz w:val="26"/>
          <w:szCs w:val="26"/>
          <w:lang w:val="uk-UA"/>
        </w:rPr>
        <w:fldChar w:fldCharType="end"/>
      </w:r>
      <w:r w:rsidRPr="00CE199E">
        <w:rPr>
          <w:sz w:val="26"/>
          <w:szCs w:val="26"/>
          <w:lang w:val="uk-UA"/>
        </w:rPr>
        <w:t>).</w:t>
      </w:r>
    </w:p>
    <w:p w14:paraId="71561EAC" w14:textId="77777777" w:rsidR="00C02554" w:rsidRPr="00CE199E" w:rsidRDefault="00C02554" w:rsidP="000F0605">
      <w:pPr>
        <w:pStyle w:val="ab"/>
        <w:numPr>
          <w:ilvl w:val="0"/>
          <w:numId w:val="19"/>
        </w:numPr>
        <w:spacing w:before="120" w:beforeAutospacing="0" w:after="120" w:afterAutospacing="0"/>
        <w:ind w:left="924" w:hanging="357"/>
        <w:rPr>
          <w:sz w:val="26"/>
          <w:szCs w:val="26"/>
          <w:lang w:val="uk-UA"/>
        </w:rPr>
      </w:pPr>
      <w:r w:rsidRPr="00CE199E">
        <w:rPr>
          <w:sz w:val="26"/>
          <w:szCs w:val="26"/>
          <w:lang w:val="uk-UA"/>
        </w:rPr>
        <w:t>Додайте товару/послугу у чек. Для цього оберіть один із способів:</w:t>
      </w:r>
    </w:p>
    <w:p w14:paraId="0FE38F9E" w14:textId="77777777" w:rsidR="00C02554" w:rsidRPr="00CE199E" w:rsidRDefault="00C02554" w:rsidP="00DF47CA">
      <w:pPr>
        <w:pStyle w:val="a5"/>
        <w:widowControl w:val="0"/>
        <w:numPr>
          <w:ilvl w:val="0"/>
          <w:numId w:val="7"/>
        </w:numPr>
        <w:shd w:val="clear" w:color="auto" w:fill="FFFFFF"/>
        <w:tabs>
          <w:tab w:val="left" w:pos="907"/>
          <w:tab w:val="left" w:pos="1276"/>
        </w:tabs>
        <w:autoSpaceDE w:val="0"/>
        <w:autoSpaceDN w:val="0"/>
        <w:adjustRightInd w:val="0"/>
        <w:spacing w:before="0" w:after="120" w:line="240" w:lineRule="auto"/>
        <w:ind w:left="0" w:firstLine="851"/>
        <w:contextualSpacing w:val="0"/>
        <w:rPr>
          <w:noProof/>
          <w:lang w:val="uk-UA"/>
        </w:rPr>
      </w:pPr>
      <w:r w:rsidRPr="00CE199E">
        <w:rPr>
          <w:noProof/>
          <w:lang w:val="uk-UA"/>
        </w:rPr>
        <w:t>скануйте штрих-код номенклатури, для використання сканера штрих-кодів підключіть його до USB-порту пристрою, на якому встановлено ПРРО. Програма автоматично знайде сканер та касир зможе використовувати його для додавання товарів/послуг;</w:t>
      </w:r>
    </w:p>
    <w:p w14:paraId="28095FDD" w14:textId="4E9FEE3F" w:rsidR="00C02554" w:rsidRPr="00CE199E" w:rsidRDefault="00C02554" w:rsidP="00DF47CA">
      <w:pPr>
        <w:pStyle w:val="a5"/>
        <w:widowControl w:val="0"/>
        <w:numPr>
          <w:ilvl w:val="0"/>
          <w:numId w:val="7"/>
        </w:numPr>
        <w:shd w:val="clear" w:color="auto" w:fill="FFFFFF"/>
        <w:tabs>
          <w:tab w:val="left" w:pos="907"/>
          <w:tab w:val="left" w:pos="1276"/>
        </w:tabs>
        <w:autoSpaceDE w:val="0"/>
        <w:autoSpaceDN w:val="0"/>
        <w:adjustRightInd w:val="0"/>
        <w:spacing w:before="0" w:after="120" w:line="240" w:lineRule="auto"/>
        <w:ind w:left="0" w:firstLine="851"/>
        <w:contextualSpacing w:val="0"/>
        <w:rPr>
          <w:noProof/>
          <w:lang w:val="uk-UA"/>
        </w:rPr>
      </w:pPr>
      <w:r w:rsidRPr="00CE199E">
        <w:rPr>
          <w:noProof/>
          <w:lang w:val="uk-UA"/>
        </w:rPr>
        <w:t>або введіть значення артикулу, штрих-коду або найменування товару/послуги у рядку пошуку, що розташовано у верхній частині вікна, відкриється список відповідних товарів/послуг з довідника «Номенклатура», оберіть потрібний товар/послугу (</w:t>
      </w:r>
      <w:r w:rsidR="002D5A28" w:rsidRPr="00CE199E">
        <w:rPr>
          <w:noProof/>
          <w:lang w:val="uk-UA"/>
        </w:rPr>
        <w:fldChar w:fldCharType="begin"/>
      </w:r>
      <w:r w:rsidR="002D5A28" w:rsidRPr="00CE199E">
        <w:rPr>
          <w:noProof/>
          <w:lang w:val="uk-UA"/>
        </w:rPr>
        <w:instrText xml:space="preserve"> REF _Ref104895058 \h </w:instrText>
      </w:r>
      <w:r w:rsidR="002D5A28" w:rsidRPr="00CE199E">
        <w:rPr>
          <w:noProof/>
          <w:lang w:val="uk-UA"/>
        </w:rPr>
      </w:r>
      <w:r w:rsidR="002D5A28" w:rsidRPr="00CE199E">
        <w:rPr>
          <w:noProof/>
          <w:lang w:val="uk-UA"/>
        </w:rPr>
        <w:fldChar w:fldCharType="separate"/>
      </w:r>
      <w:r w:rsidR="009414FA" w:rsidRPr="00CE199E">
        <w:rPr>
          <w:b/>
          <w:bCs/>
          <w:sz w:val="24"/>
          <w:szCs w:val="24"/>
          <w:lang w:val="uk-UA"/>
        </w:rPr>
        <w:t xml:space="preserve">Рисунок </w:t>
      </w:r>
      <w:r w:rsidR="009414FA">
        <w:rPr>
          <w:b/>
          <w:bCs/>
          <w:noProof/>
          <w:sz w:val="24"/>
          <w:szCs w:val="24"/>
          <w:lang w:val="uk-UA"/>
        </w:rPr>
        <w:t>73</w:t>
      </w:r>
      <w:r w:rsidR="002D5A28" w:rsidRPr="00CE199E">
        <w:rPr>
          <w:noProof/>
          <w:lang w:val="uk-UA"/>
        </w:rPr>
        <w:fldChar w:fldCharType="end"/>
      </w:r>
      <w:r w:rsidRPr="00CE199E">
        <w:rPr>
          <w:noProof/>
          <w:lang w:val="uk-UA"/>
        </w:rPr>
        <w:t>):</w:t>
      </w:r>
    </w:p>
    <w:p w14:paraId="0AAF755C" w14:textId="4644C1C6" w:rsidR="00C02554" w:rsidRPr="00CE199E" w:rsidRDefault="008B6E1B" w:rsidP="008159BA">
      <w:pPr>
        <w:keepNext/>
        <w:spacing w:before="120" w:after="120" w:line="240" w:lineRule="auto"/>
        <w:ind w:firstLine="0"/>
        <w:jc w:val="center"/>
        <w:rPr>
          <w:lang w:val="uk-UA"/>
        </w:rPr>
      </w:pPr>
      <w:r w:rsidRPr="00CE199E">
        <w:rPr>
          <w:noProof/>
          <w:lang w:val="uk-UA" w:eastAsia="uk-UA"/>
        </w:rPr>
        <w:lastRenderedPageBreak/>
        <w:drawing>
          <wp:inline distT="0" distB="0" distL="0" distR="0" wp14:anchorId="56CAB413" wp14:editId="7AE337FD">
            <wp:extent cx="5918835" cy="4808766"/>
            <wp:effectExtent l="19050" t="19050" r="24765" b="11430"/>
            <wp:docPr id="470" name="Рисунок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0" name="Рисунок 470"/>
                    <pic:cNvPicPr/>
                  </pic:nvPicPr>
                  <pic:blipFill>
                    <a:blip r:embed="rId108">
                      <a:extLst>
                        <a:ext uri="{28A0092B-C50C-407E-A947-70E740481C1C}">
                          <a14:useLocalDpi xmlns:a14="http://schemas.microsoft.com/office/drawing/2010/main" val="0"/>
                        </a:ext>
                      </a:extLst>
                    </a:blip>
                    <a:stretch>
                      <a:fillRect/>
                    </a:stretch>
                  </pic:blipFill>
                  <pic:spPr>
                    <a:xfrm>
                      <a:off x="0" y="0"/>
                      <a:ext cx="5922458" cy="4811709"/>
                    </a:xfrm>
                    <a:prstGeom prst="rect">
                      <a:avLst/>
                    </a:prstGeom>
                    <a:ln>
                      <a:solidFill>
                        <a:schemeClr val="accent1"/>
                      </a:solidFill>
                    </a:ln>
                  </pic:spPr>
                </pic:pic>
              </a:graphicData>
            </a:graphic>
          </wp:inline>
        </w:drawing>
      </w:r>
    </w:p>
    <w:p w14:paraId="0835F642" w14:textId="325A481A" w:rsidR="00C02554" w:rsidRPr="00CE199E" w:rsidRDefault="00C02554" w:rsidP="00C02554">
      <w:pPr>
        <w:pStyle w:val="a7"/>
        <w:rPr>
          <w:b/>
          <w:bCs/>
          <w:sz w:val="24"/>
          <w:szCs w:val="24"/>
          <w:lang w:val="uk-UA"/>
        </w:rPr>
      </w:pPr>
      <w:bookmarkStart w:id="426" w:name="_Ref104895058"/>
      <w:bookmarkStart w:id="427" w:name="_Ref102562614"/>
      <w:bookmarkStart w:id="428" w:name="_Toc192240265"/>
      <w:r w:rsidRPr="00CE199E">
        <w:rPr>
          <w:b/>
          <w:bCs/>
          <w:sz w:val="24"/>
          <w:szCs w:val="24"/>
          <w:lang w:val="uk-UA"/>
        </w:rPr>
        <w:t xml:space="preserve">Рисунок </w:t>
      </w:r>
      <w:r w:rsidRPr="00CE199E">
        <w:rPr>
          <w:b/>
          <w:bCs/>
          <w:sz w:val="24"/>
          <w:szCs w:val="24"/>
          <w:lang w:val="uk-UA"/>
        </w:rPr>
        <w:fldChar w:fldCharType="begin"/>
      </w:r>
      <w:r w:rsidRPr="00CE199E">
        <w:rPr>
          <w:b/>
          <w:bCs/>
          <w:sz w:val="24"/>
          <w:szCs w:val="24"/>
          <w:lang w:val="uk-UA"/>
        </w:rPr>
        <w:instrText xml:space="preserve"> SEQ Рисунок \* ARABIC </w:instrText>
      </w:r>
      <w:r w:rsidRPr="00CE199E">
        <w:rPr>
          <w:b/>
          <w:bCs/>
          <w:sz w:val="24"/>
          <w:szCs w:val="24"/>
          <w:lang w:val="uk-UA"/>
        </w:rPr>
        <w:fldChar w:fldCharType="separate"/>
      </w:r>
      <w:r w:rsidR="009414FA">
        <w:rPr>
          <w:b/>
          <w:bCs/>
          <w:noProof/>
          <w:sz w:val="24"/>
          <w:szCs w:val="24"/>
          <w:lang w:val="uk-UA"/>
        </w:rPr>
        <w:t>73</w:t>
      </w:r>
      <w:r w:rsidRPr="00CE199E">
        <w:rPr>
          <w:b/>
          <w:bCs/>
          <w:sz w:val="24"/>
          <w:szCs w:val="24"/>
          <w:lang w:val="uk-UA"/>
        </w:rPr>
        <w:fldChar w:fldCharType="end"/>
      </w:r>
      <w:bookmarkEnd w:id="426"/>
      <w:r w:rsidRPr="00CE199E">
        <w:rPr>
          <w:b/>
          <w:bCs/>
          <w:sz w:val="24"/>
          <w:szCs w:val="24"/>
          <w:lang w:val="uk-UA"/>
        </w:rPr>
        <w:t xml:space="preserve">. Додавання товару/послуги у </w:t>
      </w:r>
      <w:bookmarkEnd w:id="427"/>
      <w:r w:rsidR="004541B8" w:rsidRPr="00CE199E">
        <w:rPr>
          <w:b/>
          <w:bCs/>
          <w:sz w:val="24"/>
          <w:szCs w:val="24"/>
          <w:lang w:val="uk-UA"/>
        </w:rPr>
        <w:t>«Кошик» з довідника «Номенклатура»</w:t>
      </w:r>
      <w:r w:rsidR="00822D5A" w:rsidRPr="00CE199E">
        <w:rPr>
          <w:b/>
          <w:bCs/>
          <w:sz w:val="24"/>
          <w:szCs w:val="24"/>
          <w:lang w:val="uk-UA"/>
        </w:rPr>
        <w:t xml:space="preserve"> у вікні РМК</w:t>
      </w:r>
      <w:bookmarkEnd w:id="428"/>
    </w:p>
    <w:p w14:paraId="1934FF6C" w14:textId="77777777" w:rsidR="00C02554" w:rsidRPr="00CE199E" w:rsidRDefault="00C02554" w:rsidP="00DB1938">
      <w:pPr>
        <w:pStyle w:val="a5"/>
        <w:numPr>
          <w:ilvl w:val="0"/>
          <w:numId w:val="19"/>
        </w:numPr>
        <w:spacing w:before="240" w:after="120"/>
        <w:ind w:left="924" w:hanging="357"/>
        <w:contextualSpacing w:val="0"/>
        <w:rPr>
          <w:lang w:val="uk-UA"/>
        </w:rPr>
      </w:pPr>
      <w:r w:rsidRPr="00CE199E">
        <w:rPr>
          <w:lang w:val="uk-UA"/>
        </w:rPr>
        <w:t>Доданий товар/послуга відображається у «Кошику» – області у правій частині вікна РМК.</w:t>
      </w:r>
    </w:p>
    <w:p w14:paraId="2137839D" w14:textId="32B837C9" w:rsidR="00C02554" w:rsidRPr="00CE199E" w:rsidRDefault="00C02554" w:rsidP="000F0605">
      <w:pPr>
        <w:pStyle w:val="a5"/>
        <w:numPr>
          <w:ilvl w:val="0"/>
          <w:numId w:val="19"/>
        </w:numPr>
        <w:rPr>
          <w:lang w:val="uk-UA"/>
        </w:rPr>
      </w:pPr>
      <w:r w:rsidRPr="00CE199E">
        <w:rPr>
          <w:lang w:val="uk-UA"/>
        </w:rPr>
        <w:t xml:space="preserve">При додаванні позиції у «Кошик» в полі «Кількість» автоматично проставляється значення одиниці з трьома знаками після коми – 1,000. Введіть необхідну кількість товару/послуги, натискайте кнопку </w:t>
      </w:r>
      <w:r w:rsidRPr="00CE199E">
        <w:rPr>
          <w:noProof/>
          <w:lang w:val="uk-UA" w:eastAsia="uk-UA"/>
        </w:rPr>
        <w:drawing>
          <wp:inline distT="0" distB="0" distL="0" distR="0" wp14:anchorId="7B6A51C6" wp14:editId="38D00294">
            <wp:extent cx="190476" cy="190476"/>
            <wp:effectExtent l="0" t="0" r="635" b="635"/>
            <wp:docPr id="373" name="Рисунок 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190476" cy="190476"/>
                    </a:xfrm>
                    <a:prstGeom prst="rect">
                      <a:avLst/>
                    </a:prstGeom>
                  </pic:spPr>
                </pic:pic>
              </a:graphicData>
            </a:graphic>
          </wp:inline>
        </w:drawing>
      </w:r>
      <w:r w:rsidRPr="00CE199E">
        <w:rPr>
          <w:lang w:val="uk-UA"/>
        </w:rPr>
        <w:t>, щоб збільшити кількість</w:t>
      </w:r>
      <w:r w:rsidR="00A47ABE" w:rsidRPr="00CE199E">
        <w:rPr>
          <w:lang w:val="uk-UA"/>
        </w:rPr>
        <w:t xml:space="preserve">, або </w:t>
      </w:r>
      <w:r w:rsidRPr="00CE199E">
        <w:rPr>
          <w:lang w:val="uk-UA"/>
        </w:rPr>
        <w:t xml:space="preserve">кнопку </w:t>
      </w:r>
      <w:r w:rsidRPr="00CE199E">
        <w:rPr>
          <w:noProof/>
          <w:lang w:val="uk-UA" w:eastAsia="uk-UA"/>
        </w:rPr>
        <w:drawing>
          <wp:inline distT="0" distB="0" distL="0" distR="0" wp14:anchorId="1EFFC61A" wp14:editId="555FA138">
            <wp:extent cx="180952" cy="190476"/>
            <wp:effectExtent l="0" t="0" r="0" b="635"/>
            <wp:docPr id="374" name="Рисунок 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180952" cy="190476"/>
                    </a:xfrm>
                    <a:prstGeom prst="rect">
                      <a:avLst/>
                    </a:prstGeom>
                  </pic:spPr>
                </pic:pic>
              </a:graphicData>
            </a:graphic>
          </wp:inline>
        </w:drawing>
      </w:r>
      <w:r w:rsidR="00A47ABE" w:rsidRPr="00CE199E">
        <w:rPr>
          <w:lang w:val="uk-UA"/>
        </w:rPr>
        <w:t>,</w:t>
      </w:r>
      <w:r w:rsidRPr="00CE199E">
        <w:rPr>
          <w:lang w:val="uk-UA"/>
        </w:rPr>
        <w:t xml:space="preserve"> щоб зменшити кількість, або введіть потрібну кількість вручну. Загальна вартість позиції перераховується автоматично, в залежності від введеної кількості товару/послуги.</w:t>
      </w:r>
    </w:p>
    <w:p w14:paraId="69C0EC68" w14:textId="54772193" w:rsidR="00C02554" w:rsidRPr="00CE199E" w:rsidRDefault="00C02554" w:rsidP="002D5A28">
      <w:pPr>
        <w:spacing w:before="120" w:after="120"/>
        <w:rPr>
          <w:lang w:val="uk-UA"/>
        </w:rPr>
      </w:pPr>
      <w:r w:rsidRPr="00CE199E">
        <w:rPr>
          <w:lang w:val="uk-UA"/>
        </w:rPr>
        <w:t>Для видалення товару/послуги з «Кошика» встановіть його кількість рівній 0, товар/послугу буде видалено автоматично.</w:t>
      </w:r>
    </w:p>
    <w:p w14:paraId="293A51D6" w14:textId="03400B01" w:rsidR="00C02554" w:rsidRPr="00CE199E" w:rsidRDefault="00C02554" w:rsidP="00C02554">
      <w:pPr>
        <w:rPr>
          <w:lang w:val="uk-UA"/>
        </w:rPr>
      </w:pPr>
      <w:r w:rsidRPr="00CE199E">
        <w:rPr>
          <w:lang w:val="uk-UA"/>
        </w:rPr>
        <w:t xml:space="preserve">Якщо у «Кошик» додано кілька однакових номенклатурних позицій (позиції мають </w:t>
      </w:r>
      <w:r w:rsidRPr="00CE199E">
        <w:rPr>
          <w:b/>
          <w:lang w:val="uk-UA"/>
        </w:rPr>
        <w:t>однакові назву та ціну</w:t>
      </w:r>
      <w:r w:rsidRPr="00CE199E">
        <w:rPr>
          <w:lang w:val="uk-UA"/>
        </w:rPr>
        <w:t>), то такі позиції об’єднаються в одну, і</w:t>
      </w:r>
      <w:r w:rsidR="009C6CB6" w:rsidRPr="00CE199E">
        <w:rPr>
          <w:lang w:val="uk-UA"/>
        </w:rPr>
        <w:t>,</w:t>
      </w:r>
      <w:r w:rsidRPr="00CE199E">
        <w:rPr>
          <w:lang w:val="uk-UA"/>
        </w:rPr>
        <w:t xml:space="preserve"> відповідно</w:t>
      </w:r>
      <w:r w:rsidR="009C6CB6" w:rsidRPr="00CE199E">
        <w:rPr>
          <w:lang w:val="uk-UA"/>
        </w:rPr>
        <w:t>,</w:t>
      </w:r>
      <w:r w:rsidRPr="00CE199E">
        <w:rPr>
          <w:lang w:val="uk-UA"/>
        </w:rPr>
        <w:t xml:space="preserve"> кількість та вартість товару/послуги у «Кошику» автоматично перерах</w:t>
      </w:r>
      <w:r w:rsidR="009C6CB6" w:rsidRPr="00CE199E">
        <w:rPr>
          <w:lang w:val="uk-UA"/>
        </w:rPr>
        <w:t>ову</w:t>
      </w:r>
      <w:r w:rsidRPr="00CE199E">
        <w:rPr>
          <w:lang w:val="uk-UA"/>
        </w:rPr>
        <w:t>ється.</w:t>
      </w:r>
    </w:p>
    <w:p w14:paraId="3D62427A" w14:textId="0F81831B" w:rsidR="00C02554" w:rsidRPr="00CE199E" w:rsidRDefault="00C02554" w:rsidP="002D5A28">
      <w:pPr>
        <w:spacing w:before="120"/>
        <w:rPr>
          <w:lang w:val="uk-UA"/>
        </w:rPr>
      </w:pPr>
      <w:r w:rsidRPr="00CE199E">
        <w:rPr>
          <w:lang w:val="uk-UA"/>
        </w:rPr>
        <w:t>Якщо присутні декілька позицій з однаковою назвою, але різною ціною, такий товар/послуга буде відображатися в окремих  позиціях «Кошика».</w:t>
      </w:r>
    </w:p>
    <w:p w14:paraId="768F6411" w14:textId="53534081" w:rsidR="007565A7" w:rsidRPr="00CE199E" w:rsidRDefault="007565A7" w:rsidP="002D5A28">
      <w:pPr>
        <w:ind w:firstLine="0"/>
        <w:rPr>
          <w:lang w:val="uk-UA"/>
        </w:rPr>
      </w:pPr>
      <w:r w:rsidRPr="00CE199E">
        <w:rPr>
          <w:b/>
          <w:bCs/>
          <w:lang w:val="uk-UA"/>
        </w:rPr>
        <w:lastRenderedPageBreak/>
        <w:t>Зверніть увагу</w:t>
      </w:r>
      <w:r w:rsidR="00713220" w:rsidRPr="00CE199E">
        <w:rPr>
          <w:lang w:val="uk-UA"/>
        </w:rPr>
        <w:t>!</w:t>
      </w:r>
      <w:r w:rsidRPr="00CE199E">
        <w:rPr>
          <w:lang w:val="uk-UA"/>
        </w:rPr>
        <w:t xml:space="preserve"> </w:t>
      </w:r>
      <w:r w:rsidR="00713220" w:rsidRPr="00CE199E">
        <w:rPr>
          <w:lang w:val="uk-UA"/>
        </w:rPr>
        <w:t>У</w:t>
      </w:r>
      <w:r w:rsidRPr="00CE199E">
        <w:rPr>
          <w:lang w:val="uk-UA"/>
        </w:rPr>
        <w:t xml:space="preserve"> разі потреби, щоб скасувати формування поточного чека та перейти до створення наступного чека, натисніть кнопку «Новий чек». У вікні, що відкриється, натисніть «</w:t>
      </w:r>
      <w:r w:rsidR="00F15412" w:rsidRPr="00CE199E">
        <w:rPr>
          <w:lang w:val="uk-UA"/>
        </w:rPr>
        <w:t>Створити</w:t>
      </w:r>
      <w:r w:rsidRPr="00CE199E">
        <w:rPr>
          <w:lang w:val="uk-UA"/>
        </w:rPr>
        <w:t>», щоб перейти до вікна створення нового чека (</w:t>
      </w:r>
      <w:r w:rsidR="00A13752" w:rsidRPr="00CE199E">
        <w:rPr>
          <w:lang w:val="uk-UA"/>
        </w:rPr>
        <w:fldChar w:fldCharType="begin"/>
      </w:r>
      <w:r w:rsidR="00A13752" w:rsidRPr="00CE199E">
        <w:rPr>
          <w:lang w:val="uk-UA"/>
        </w:rPr>
        <w:instrText xml:space="preserve"> REF _Ref106447466 \h </w:instrText>
      </w:r>
      <w:r w:rsidR="00A13752" w:rsidRPr="00CE199E">
        <w:rPr>
          <w:lang w:val="uk-UA"/>
        </w:rPr>
      </w:r>
      <w:r w:rsidR="00A13752" w:rsidRPr="00CE199E">
        <w:rPr>
          <w:lang w:val="uk-UA"/>
        </w:rPr>
        <w:fldChar w:fldCharType="separate"/>
      </w:r>
      <w:r w:rsidR="009414FA" w:rsidRPr="00CE199E">
        <w:rPr>
          <w:b/>
          <w:bCs/>
          <w:sz w:val="24"/>
          <w:szCs w:val="24"/>
          <w:lang w:val="uk-UA"/>
        </w:rPr>
        <w:t xml:space="preserve">Рисунок </w:t>
      </w:r>
      <w:r w:rsidR="009414FA">
        <w:rPr>
          <w:b/>
          <w:bCs/>
          <w:noProof/>
          <w:sz w:val="24"/>
          <w:szCs w:val="24"/>
          <w:lang w:val="uk-UA"/>
        </w:rPr>
        <w:t>74</w:t>
      </w:r>
      <w:r w:rsidR="00A13752" w:rsidRPr="00CE199E">
        <w:rPr>
          <w:lang w:val="uk-UA"/>
        </w:rPr>
        <w:fldChar w:fldCharType="end"/>
      </w:r>
      <w:r w:rsidRPr="00CE199E">
        <w:rPr>
          <w:lang w:val="uk-UA"/>
        </w:rPr>
        <w:t>).</w:t>
      </w:r>
    </w:p>
    <w:p w14:paraId="6D2BA03B" w14:textId="3AB19C12" w:rsidR="00A13752" w:rsidRPr="00CE199E" w:rsidRDefault="0004097D" w:rsidP="008159BA">
      <w:pPr>
        <w:keepNext/>
        <w:spacing w:before="120" w:after="120" w:line="240" w:lineRule="auto"/>
        <w:ind w:firstLine="0"/>
        <w:jc w:val="center"/>
        <w:rPr>
          <w:lang w:val="uk-UA"/>
        </w:rPr>
      </w:pPr>
      <w:r w:rsidRPr="00CE199E">
        <w:rPr>
          <w:noProof/>
          <w:lang w:val="uk-UA" w:eastAsia="uk-UA"/>
        </w:rPr>
        <w:drawing>
          <wp:inline distT="0" distB="0" distL="0" distR="0" wp14:anchorId="4ABD3A67" wp14:editId="19A7716F">
            <wp:extent cx="2141406" cy="1737511"/>
            <wp:effectExtent l="19050" t="19050" r="11430" b="15240"/>
            <wp:docPr id="169" name="Рисунок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2141406" cy="1737511"/>
                    </a:xfrm>
                    <a:prstGeom prst="rect">
                      <a:avLst/>
                    </a:prstGeom>
                    <a:ln>
                      <a:solidFill>
                        <a:schemeClr val="accent1"/>
                      </a:solidFill>
                    </a:ln>
                  </pic:spPr>
                </pic:pic>
              </a:graphicData>
            </a:graphic>
          </wp:inline>
        </w:drawing>
      </w:r>
    </w:p>
    <w:p w14:paraId="6DF589F7" w14:textId="46A924B6" w:rsidR="007565A7" w:rsidRPr="00CE199E" w:rsidRDefault="00A13752" w:rsidP="00A13752">
      <w:pPr>
        <w:pStyle w:val="a7"/>
        <w:rPr>
          <w:b/>
          <w:bCs/>
          <w:sz w:val="24"/>
          <w:szCs w:val="24"/>
          <w:lang w:val="uk-UA"/>
        </w:rPr>
      </w:pPr>
      <w:bookmarkStart w:id="429" w:name="_Ref106447466"/>
      <w:bookmarkStart w:id="430" w:name="_Toc192240266"/>
      <w:r w:rsidRPr="00CE199E">
        <w:rPr>
          <w:b/>
          <w:bCs/>
          <w:sz w:val="24"/>
          <w:szCs w:val="24"/>
          <w:lang w:val="uk-UA"/>
        </w:rPr>
        <w:t xml:space="preserve">Рисунок </w:t>
      </w:r>
      <w:r w:rsidRPr="00CE199E">
        <w:rPr>
          <w:b/>
          <w:bCs/>
          <w:sz w:val="24"/>
          <w:szCs w:val="24"/>
          <w:lang w:val="uk-UA"/>
        </w:rPr>
        <w:fldChar w:fldCharType="begin"/>
      </w:r>
      <w:r w:rsidRPr="00CE199E">
        <w:rPr>
          <w:b/>
          <w:bCs/>
          <w:sz w:val="24"/>
          <w:szCs w:val="24"/>
          <w:lang w:val="uk-UA"/>
        </w:rPr>
        <w:instrText xml:space="preserve"> SEQ Рисунок \* ARABIC </w:instrText>
      </w:r>
      <w:r w:rsidRPr="00CE199E">
        <w:rPr>
          <w:b/>
          <w:bCs/>
          <w:sz w:val="24"/>
          <w:szCs w:val="24"/>
          <w:lang w:val="uk-UA"/>
        </w:rPr>
        <w:fldChar w:fldCharType="separate"/>
      </w:r>
      <w:r w:rsidR="009414FA">
        <w:rPr>
          <w:b/>
          <w:bCs/>
          <w:noProof/>
          <w:sz w:val="24"/>
          <w:szCs w:val="24"/>
          <w:lang w:val="uk-UA"/>
        </w:rPr>
        <w:t>74</w:t>
      </w:r>
      <w:r w:rsidRPr="00CE199E">
        <w:rPr>
          <w:b/>
          <w:bCs/>
          <w:sz w:val="24"/>
          <w:szCs w:val="24"/>
          <w:lang w:val="uk-UA"/>
        </w:rPr>
        <w:fldChar w:fldCharType="end"/>
      </w:r>
      <w:bookmarkEnd w:id="429"/>
      <w:r w:rsidRPr="00CE199E">
        <w:rPr>
          <w:b/>
          <w:bCs/>
          <w:sz w:val="24"/>
          <w:szCs w:val="24"/>
          <w:lang w:val="uk-UA"/>
        </w:rPr>
        <w:t>. Вікно підтвердження скасування поточного чека</w:t>
      </w:r>
      <w:bookmarkEnd w:id="430"/>
    </w:p>
    <w:p w14:paraId="7D9D23F3" w14:textId="77777777" w:rsidR="00C02554" w:rsidRPr="00CE199E" w:rsidRDefault="00C02554" w:rsidP="00CF7EE0">
      <w:pPr>
        <w:pStyle w:val="4"/>
        <w:spacing w:before="360" w:after="120"/>
        <w:ind w:left="862" w:hanging="862"/>
        <w:rPr>
          <w:b/>
          <w:bCs/>
          <w:i w:val="0"/>
          <w:iCs w:val="0"/>
        </w:rPr>
      </w:pPr>
      <w:bookmarkStart w:id="431" w:name="_Toc104407406"/>
      <w:bookmarkStart w:id="432" w:name="_Toc192251862"/>
      <w:r w:rsidRPr="00CE199E">
        <w:rPr>
          <w:b/>
          <w:bCs/>
          <w:i w:val="0"/>
          <w:iCs w:val="0"/>
        </w:rPr>
        <w:t>Додавання товару/послуги у чек зі списку «Популярні товари/послуги»</w:t>
      </w:r>
      <w:bookmarkEnd w:id="431"/>
      <w:bookmarkEnd w:id="432"/>
    </w:p>
    <w:p w14:paraId="1079151F" w14:textId="139AB96F" w:rsidR="00C02554" w:rsidRPr="00CE199E" w:rsidRDefault="00C02554" w:rsidP="00C02554">
      <w:pPr>
        <w:rPr>
          <w:lang w:val="uk-UA"/>
        </w:rPr>
      </w:pPr>
      <w:r w:rsidRPr="00CE199E">
        <w:rPr>
          <w:lang w:val="uk-UA"/>
        </w:rPr>
        <w:t xml:space="preserve">У списку «Популярні товари/послуги» відображаються номенклатурні позиції, які були продані в поточній зміні </w:t>
      </w:r>
      <w:r w:rsidR="008C220F" w:rsidRPr="00CE199E">
        <w:rPr>
          <w:lang w:val="uk-UA"/>
        </w:rPr>
        <w:t>10</w:t>
      </w:r>
      <w:r w:rsidRPr="00CE199E">
        <w:rPr>
          <w:lang w:val="uk-UA"/>
        </w:rPr>
        <w:t xml:space="preserve"> разів і більше. </w:t>
      </w:r>
    </w:p>
    <w:p w14:paraId="102BF2D9" w14:textId="1B98B94A" w:rsidR="00C02554" w:rsidRPr="00CE199E" w:rsidRDefault="00C02554" w:rsidP="00C02554">
      <w:pPr>
        <w:rPr>
          <w:lang w:val="uk-UA"/>
        </w:rPr>
      </w:pPr>
      <w:r w:rsidRPr="00CE199E">
        <w:rPr>
          <w:lang w:val="uk-UA"/>
        </w:rPr>
        <w:t xml:space="preserve">Якщо таких позицій нема в поточній зміні, програма автоматично відбирає популярні товари/послуги з попередньої зміни. Пошук номенклатурних позицій може відбуватися по трьох останніх змінах. </w:t>
      </w:r>
    </w:p>
    <w:p w14:paraId="0110253C" w14:textId="77777777" w:rsidR="00C02554" w:rsidRPr="00CE199E" w:rsidRDefault="00C02554" w:rsidP="00C02554">
      <w:pPr>
        <w:rPr>
          <w:lang w:val="uk-UA"/>
        </w:rPr>
      </w:pPr>
      <w:r w:rsidRPr="00CE199E">
        <w:rPr>
          <w:lang w:val="uk-UA"/>
        </w:rPr>
        <w:t>Перелік товарів поповнюється відповідно до реалізації товарів/послуг у зміні.</w:t>
      </w:r>
    </w:p>
    <w:p w14:paraId="63711D53" w14:textId="470704DA" w:rsidR="00C02554" w:rsidRPr="00CE199E" w:rsidRDefault="00C02554" w:rsidP="00C02554">
      <w:pPr>
        <w:rPr>
          <w:lang w:val="uk-UA"/>
        </w:rPr>
      </w:pPr>
      <w:r w:rsidRPr="00CE199E">
        <w:rPr>
          <w:lang w:val="uk-UA"/>
        </w:rPr>
        <w:t>Щоб додати популярний товар у «Кошик</w:t>
      </w:r>
      <w:r w:rsidR="003D5DCF" w:rsidRPr="00CE199E">
        <w:rPr>
          <w:lang w:val="uk-UA"/>
        </w:rPr>
        <w:t>»</w:t>
      </w:r>
      <w:r w:rsidRPr="00CE199E">
        <w:rPr>
          <w:lang w:val="uk-UA"/>
        </w:rPr>
        <w:t xml:space="preserve"> виконайте дії:</w:t>
      </w:r>
    </w:p>
    <w:p w14:paraId="057EF1A4" w14:textId="58958DF4" w:rsidR="00C02554" w:rsidRPr="00CE199E" w:rsidRDefault="00C02554" w:rsidP="000F0605">
      <w:pPr>
        <w:pStyle w:val="a5"/>
        <w:numPr>
          <w:ilvl w:val="0"/>
          <w:numId w:val="43"/>
        </w:numPr>
        <w:rPr>
          <w:lang w:val="uk-UA"/>
        </w:rPr>
      </w:pPr>
      <w:r w:rsidRPr="00CE199E">
        <w:rPr>
          <w:lang w:val="uk-UA"/>
        </w:rPr>
        <w:t xml:space="preserve">Вкажіть кількість популярного товару у області «Популярні товари». Кількість можна вводити вручну у поле «Кількість» або, натискаючи кнопку </w:t>
      </w:r>
      <w:r w:rsidRPr="00CE199E">
        <w:rPr>
          <w:noProof/>
          <w:lang w:val="uk-UA" w:eastAsia="uk-UA"/>
        </w:rPr>
        <w:drawing>
          <wp:inline distT="0" distB="0" distL="0" distR="0" wp14:anchorId="6C993561" wp14:editId="4CA1B3E3">
            <wp:extent cx="190476" cy="190476"/>
            <wp:effectExtent l="0" t="0" r="635" b="635"/>
            <wp:docPr id="368" name="Рисунок 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190476" cy="190476"/>
                    </a:xfrm>
                    <a:prstGeom prst="rect">
                      <a:avLst/>
                    </a:prstGeom>
                  </pic:spPr>
                </pic:pic>
              </a:graphicData>
            </a:graphic>
          </wp:inline>
        </w:drawing>
      </w:r>
      <w:r w:rsidRPr="00CE199E">
        <w:rPr>
          <w:lang w:val="uk-UA"/>
        </w:rPr>
        <w:t xml:space="preserve"> (</w:t>
      </w:r>
      <w:r w:rsidR="00867B79" w:rsidRPr="00CE199E">
        <w:rPr>
          <w:lang w:val="uk-UA"/>
        </w:rPr>
        <w:fldChar w:fldCharType="begin"/>
      </w:r>
      <w:r w:rsidR="00867B79" w:rsidRPr="00CE199E">
        <w:rPr>
          <w:lang w:val="uk-UA"/>
        </w:rPr>
        <w:instrText xml:space="preserve"> REF _Ref104895121 \h </w:instrText>
      </w:r>
      <w:r w:rsidR="00867B79" w:rsidRPr="00CE199E">
        <w:rPr>
          <w:lang w:val="uk-UA"/>
        </w:rPr>
      </w:r>
      <w:r w:rsidR="00867B79" w:rsidRPr="00CE199E">
        <w:rPr>
          <w:lang w:val="uk-UA"/>
        </w:rPr>
        <w:fldChar w:fldCharType="separate"/>
      </w:r>
      <w:r w:rsidR="009414FA" w:rsidRPr="00CE199E">
        <w:rPr>
          <w:b/>
          <w:bCs/>
          <w:sz w:val="24"/>
          <w:szCs w:val="24"/>
          <w:lang w:val="uk-UA"/>
        </w:rPr>
        <w:t xml:space="preserve">Рисунок </w:t>
      </w:r>
      <w:r w:rsidR="009414FA">
        <w:rPr>
          <w:b/>
          <w:bCs/>
          <w:noProof/>
          <w:sz w:val="24"/>
          <w:szCs w:val="24"/>
          <w:lang w:val="uk-UA"/>
        </w:rPr>
        <w:t>75</w:t>
      </w:r>
      <w:r w:rsidR="00867B79" w:rsidRPr="00CE199E">
        <w:rPr>
          <w:lang w:val="uk-UA"/>
        </w:rPr>
        <w:fldChar w:fldCharType="end"/>
      </w:r>
      <w:r w:rsidRPr="00CE199E">
        <w:rPr>
          <w:lang w:val="uk-UA"/>
        </w:rPr>
        <w:t xml:space="preserve">). По натисканню кнопки </w:t>
      </w:r>
      <w:r w:rsidRPr="00CE199E">
        <w:rPr>
          <w:noProof/>
          <w:lang w:val="uk-UA" w:eastAsia="uk-UA"/>
        </w:rPr>
        <w:drawing>
          <wp:inline distT="0" distB="0" distL="0" distR="0" wp14:anchorId="727EE9CC" wp14:editId="09DC2B40">
            <wp:extent cx="180952" cy="190476"/>
            <wp:effectExtent l="0" t="0" r="0" b="635"/>
            <wp:docPr id="369" name="Рисунок 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180952" cy="190476"/>
                    </a:xfrm>
                    <a:prstGeom prst="rect">
                      <a:avLst/>
                    </a:prstGeom>
                  </pic:spPr>
                </pic:pic>
              </a:graphicData>
            </a:graphic>
          </wp:inline>
        </w:drawing>
      </w:r>
      <w:r w:rsidRPr="00CE199E">
        <w:rPr>
          <w:lang w:val="uk-UA"/>
        </w:rPr>
        <w:t xml:space="preserve"> кількість товару у чеку зменшується.</w:t>
      </w:r>
    </w:p>
    <w:p w14:paraId="7208E283" w14:textId="478746B8" w:rsidR="00C02554" w:rsidRPr="00CE199E" w:rsidRDefault="00C44CB1" w:rsidP="008159BA">
      <w:pPr>
        <w:keepNext/>
        <w:spacing w:line="240" w:lineRule="auto"/>
        <w:ind w:firstLine="0"/>
        <w:jc w:val="center"/>
        <w:rPr>
          <w:lang w:val="uk-UA"/>
        </w:rPr>
      </w:pPr>
      <w:r w:rsidRPr="00CE199E">
        <w:rPr>
          <w:noProof/>
          <w:lang w:val="uk-UA" w:eastAsia="uk-UA"/>
        </w:rPr>
        <w:lastRenderedPageBreak/>
        <w:drawing>
          <wp:inline distT="0" distB="0" distL="0" distR="0" wp14:anchorId="2BB0DC68" wp14:editId="2619621E">
            <wp:extent cx="6120594" cy="4972685"/>
            <wp:effectExtent l="19050" t="19050" r="13970" b="18415"/>
            <wp:docPr id="476" name="Рисунок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6" name="Рисунок 476"/>
                    <pic:cNvPicPr/>
                  </pic:nvPicPr>
                  <pic:blipFill>
                    <a:blip r:embed="rId112">
                      <a:extLst>
                        <a:ext uri="{28A0092B-C50C-407E-A947-70E740481C1C}">
                          <a14:useLocalDpi xmlns:a14="http://schemas.microsoft.com/office/drawing/2010/main" val="0"/>
                        </a:ext>
                      </a:extLst>
                    </a:blip>
                    <a:stretch>
                      <a:fillRect/>
                    </a:stretch>
                  </pic:blipFill>
                  <pic:spPr>
                    <a:xfrm>
                      <a:off x="0" y="0"/>
                      <a:ext cx="6120594" cy="4972685"/>
                    </a:xfrm>
                    <a:prstGeom prst="rect">
                      <a:avLst/>
                    </a:prstGeom>
                    <a:ln>
                      <a:solidFill>
                        <a:schemeClr val="accent1"/>
                      </a:solidFill>
                    </a:ln>
                  </pic:spPr>
                </pic:pic>
              </a:graphicData>
            </a:graphic>
          </wp:inline>
        </w:drawing>
      </w:r>
    </w:p>
    <w:p w14:paraId="59E6B5CC" w14:textId="43FFD8A2" w:rsidR="00C02554" w:rsidRPr="00CE199E" w:rsidRDefault="00C02554" w:rsidP="00B33EAB">
      <w:pPr>
        <w:pStyle w:val="a7"/>
        <w:spacing w:before="120"/>
        <w:rPr>
          <w:b/>
          <w:bCs/>
          <w:sz w:val="24"/>
          <w:szCs w:val="24"/>
          <w:lang w:val="uk-UA"/>
        </w:rPr>
      </w:pPr>
      <w:bookmarkStart w:id="433" w:name="_Ref104895121"/>
      <w:bookmarkStart w:id="434" w:name="_Ref102564137"/>
      <w:bookmarkStart w:id="435" w:name="_Toc192240267"/>
      <w:r w:rsidRPr="00CE199E">
        <w:rPr>
          <w:b/>
          <w:bCs/>
          <w:sz w:val="24"/>
          <w:szCs w:val="24"/>
          <w:lang w:val="uk-UA"/>
        </w:rPr>
        <w:t xml:space="preserve">Рисунок </w:t>
      </w:r>
      <w:r w:rsidRPr="00CE199E">
        <w:rPr>
          <w:b/>
          <w:bCs/>
          <w:sz w:val="24"/>
          <w:szCs w:val="24"/>
          <w:lang w:val="uk-UA"/>
        </w:rPr>
        <w:fldChar w:fldCharType="begin"/>
      </w:r>
      <w:r w:rsidRPr="00CE199E">
        <w:rPr>
          <w:b/>
          <w:bCs/>
          <w:sz w:val="24"/>
          <w:szCs w:val="24"/>
          <w:lang w:val="uk-UA"/>
        </w:rPr>
        <w:instrText xml:space="preserve"> SEQ Рисунок \* ARABIC </w:instrText>
      </w:r>
      <w:r w:rsidRPr="00CE199E">
        <w:rPr>
          <w:b/>
          <w:bCs/>
          <w:sz w:val="24"/>
          <w:szCs w:val="24"/>
          <w:lang w:val="uk-UA"/>
        </w:rPr>
        <w:fldChar w:fldCharType="separate"/>
      </w:r>
      <w:r w:rsidR="009414FA">
        <w:rPr>
          <w:b/>
          <w:bCs/>
          <w:noProof/>
          <w:sz w:val="24"/>
          <w:szCs w:val="24"/>
          <w:lang w:val="uk-UA"/>
        </w:rPr>
        <w:t>75</w:t>
      </w:r>
      <w:r w:rsidRPr="00CE199E">
        <w:rPr>
          <w:b/>
          <w:bCs/>
          <w:sz w:val="24"/>
          <w:szCs w:val="24"/>
          <w:lang w:val="uk-UA"/>
        </w:rPr>
        <w:fldChar w:fldCharType="end"/>
      </w:r>
      <w:bookmarkEnd w:id="433"/>
      <w:r w:rsidRPr="00CE199E">
        <w:rPr>
          <w:b/>
          <w:bCs/>
          <w:sz w:val="24"/>
          <w:szCs w:val="24"/>
          <w:lang w:val="uk-UA"/>
        </w:rPr>
        <w:t xml:space="preserve">. Додавання номенклатурної позиції </w:t>
      </w:r>
      <w:r w:rsidR="002716BF" w:rsidRPr="00CE199E">
        <w:rPr>
          <w:b/>
          <w:bCs/>
          <w:sz w:val="24"/>
          <w:szCs w:val="24"/>
          <w:lang w:val="uk-UA"/>
        </w:rPr>
        <w:t xml:space="preserve">у «Кошик» </w:t>
      </w:r>
      <w:r w:rsidRPr="00CE199E">
        <w:rPr>
          <w:b/>
          <w:bCs/>
          <w:sz w:val="24"/>
          <w:szCs w:val="24"/>
          <w:lang w:val="uk-UA"/>
        </w:rPr>
        <w:t>з</w:t>
      </w:r>
      <w:r w:rsidR="002716BF" w:rsidRPr="00CE199E">
        <w:rPr>
          <w:b/>
          <w:bCs/>
          <w:sz w:val="24"/>
          <w:szCs w:val="24"/>
          <w:lang w:val="uk-UA"/>
        </w:rPr>
        <w:t>і списку</w:t>
      </w:r>
      <w:r w:rsidRPr="00CE199E">
        <w:rPr>
          <w:b/>
          <w:bCs/>
          <w:sz w:val="24"/>
          <w:szCs w:val="24"/>
          <w:lang w:val="uk-UA"/>
        </w:rPr>
        <w:t xml:space="preserve"> «Популярних товарів/послуг»</w:t>
      </w:r>
      <w:bookmarkEnd w:id="434"/>
      <w:bookmarkEnd w:id="435"/>
    </w:p>
    <w:p w14:paraId="02D936D8" w14:textId="77777777" w:rsidR="00C02554" w:rsidRPr="00CE199E" w:rsidRDefault="00C02554" w:rsidP="000F0605">
      <w:pPr>
        <w:pStyle w:val="a5"/>
        <w:numPr>
          <w:ilvl w:val="0"/>
          <w:numId w:val="43"/>
        </w:numPr>
        <w:rPr>
          <w:lang w:val="uk-UA"/>
        </w:rPr>
      </w:pPr>
      <w:r w:rsidRPr="00CE199E">
        <w:rPr>
          <w:lang w:val="uk-UA"/>
        </w:rPr>
        <w:t>Після встановлення кількості популярного товару він автоматично додається у «Кошик».</w:t>
      </w:r>
    </w:p>
    <w:p w14:paraId="6219A6E0" w14:textId="7351FC07" w:rsidR="00C02554" w:rsidRPr="00CE199E" w:rsidRDefault="00C02554" w:rsidP="00034E09">
      <w:pPr>
        <w:ind w:firstLine="0"/>
        <w:rPr>
          <w:lang w:val="uk-UA"/>
        </w:rPr>
      </w:pPr>
      <w:r w:rsidRPr="00CE199E">
        <w:rPr>
          <w:b/>
          <w:bCs/>
          <w:lang w:val="uk-UA"/>
        </w:rPr>
        <w:t>Зверніть увагу!</w:t>
      </w:r>
      <w:r w:rsidRPr="00CE199E">
        <w:rPr>
          <w:lang w:val="uk-UA"/>
        </w:rPr>
        <w:t xml:space="preserve"> Якщо кількість популярного товару/послуги встановлюється рівна 0, він автоматично видаляється з «Кошика».</w:t>
      </w:r>
    </w:p>
    <w:p w14:paraId="0D23D83D" w14:textId="1C124193" w:rsidR="00C02554" w:rsidRPr="00CE199E" w:rsidRDefault="00C02554" w:rsidP="00C02554">
      <w:pPr>
        <w:rPr>
          <w:lang w:val="uk-UA"/>
        </w:rPr>
      </w:pPr>
      <w:r w:rsidRPr="00CE199E">
        <w:rPr>
          <w:lang w:val="uk-UA"/>
        </w:rPr>
        <w:t xml:space="preserve">Якщо необхідно переглянути або внести зміни у параметри популярного товару/послуги, натисніть іконку </w:t>
      </w:r>
      <w:r w:rsidRPr="00CE199E">
        <w:rPr>
          <w:noProof/>
          <w:lang w:val="uk-UA" w:eastAsia="uk-UA"/>
        </w:rPr>
        <w:drawing>
          <wp:inline distT="0" distB="0" distL="0" distR="0" wp14:anchorId="332F334D" wp14:editId="0687CFC6">
            <wp:extent cx="284843" cy="199390"/>
            <wp:effectExtent l="19050" t="19050" r="20320" b="10160"/>
            <wp:docPr id="367" name="Рисунок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289945" cy="202961"/>
                    </a:xfrm>
                    <a:prstGeom prst="rect">
                      <a:avLst/>
                    </a:prstGeom>
                    <a:ln>
                      <a:solidFill>
                        <a:schemeClr val="accent1"/>
                      </a:solidFill>
                    </a:ln>
                  </pic:spPr>
                </pic:pic>
              </a:graphicData>
            </a:graphic>
          </wp:inline>
        </w:drawing>
      </w:r>
      <w:r w:rsidRPr="00CE199E">
        <w:rPr>
          <w:lang w:val="uk-UA"/>
        </w:rPr>
        <w:t>. Відкриється картка товару/послуги.</w:t>
      </w:r>
    </w:p>
    <w:p w14:paraId="332B661E" w14:textId="27195BD0" w:rsidR="00C02554" w:rsidRPr="00CE199E" w:rsidRDefault="00C02554" w:rsidP="00C02554">
      <w:pPr>
        <w:rPr>
          <w:lang w:val="uk-UA"/>
        </w:rPr>
      </w:pPr>
      <w:r w:rsidRPr="00CE199E">
        <w:rPr>
          <w:lang w:val="uk-UA"/>
        </w:rPr>
        <w:t>Щоб внести зміни у картку, натисніть кнопку «Редагувати» (</w:t>
      </w:r>
      <w:r w:rsidR="00F36EC8" w:rsidRPr="00CE199E">
        <w:rPr>
          <w:lang w:val="uk-UA"/>
        </w:rPr>
        <w:fldChar w:fldCharType="begin"/>
      </w:r>
      <w:r w:rsidR="00F36EC8" w:rsidRPr="00CE199E">
        <w:rPr>
          <w:lang w:val="uk-UA"/>
        </w:rPr>
        <w:instrText xml:space="preserve"> REF _Ref104895256 \h </w:instrText>
      </w:r>
      <w:r w:rsidR="00F36EC8" w:rsidRPr="00CE199E">
        <w:rPr>
          <w:lang w:val="uk-UA"/>
        </w:rPr>
      </w:r>
      <w:r w:rsidR="00F36EC8" w:rsidRPr="00CE199E">
        <w:rPr>
          <w:lang w:val="uk-UA"/>
        </w:rPr>
        <w:fldChar w:fldCharType="separate"/>
      </w:r>
      <w:r w:rsidR="009414FA" w:rsidRPr="00CE199E">
        <w:rPr>
          <w:b/>
          <w:bCs/>
          <w:sz w:val="24"/>
          <w:szCs w:val="24"/>
          <w:lang w:val="uk-UA"/>
        </w:rPr>
        <w:t xml:space="preserve">Рисунок </w:t>
      </w:r>
      <w:r w:rsidR="009414FA">
        <w:rPr>
          <w:b/>
          <w:bCs/>
          <w:noProof/>
          <w:sz w:val="24"/>
          <w:szCs w:val="24"/>
          <w:lang w:val="uk-UA"/>
        </w:rPr>
        <w:t>76</w:t>
      </w:r>
      <w:r w:rsidR="00F36EC8" w:rsidRPr="00CE199E">
        <w:rPr>
          <w:lang w:val="uk-UA"/>
        </w:rPr>
        <w:fldChar w:fldCharType="end"/>
      </w:r>
      <w:r w:rsidRPr="00CE199E">
        <w:rPr>
          <w:lang w:val="uk-UA"/>
        </w:rPr>
        <w:t>).</w:t>
      </w:r>
    </w:p>
    <w:p w14:paraId="22F94B17" w14:textId="39F39F61" w:rsidR="00C02554" w:rsidRPr="00CE199E" w:rsidRDefault="00F36EC8" w:rsidP="008159BA">
      <w:pPr>
        <w:keepNext/>
        <w:spacing w:line="240" w:lineRule="auto"/>
        <w:ind w:firstLine="0"/>
        <w:rPr>
          <w:lang w:val="uk-UA"/>
        </w:rPr>
      </w:pPr>
      <w:r w:rsidRPr="00CE199E">
        <w:rPr>
          <w:noProof/>
          <w:lang w:val="uk-UA" w:eastAsia="uk-UA"/>
        </w:rPr>
        <w:lastRenderedPageBreak/>
        <w:drawing>
          <wp:inline distT="0" distB="0" distL="0" distR="0" wp14:anchorId="5236270D" wp14:editId="5262E632">
            <wp:extent cx="6120765" cy="4976696"/>
            <wp:effectExtent l="19050" t="19050" r="13335" b="1460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3"/>
                    <pic:cNvPicPr/>
                  </pic:nvPicPr>
                  <pic:blipFill>
                    <a:blip r:embed="rId114">
                      <a:extLst>
                        <a:ext uri="{28A0092B-C50C-407E-A947-70E740481C1C}">
                          <a14:useLocalDpi xmlns:a14="http://schemas.microsoft.com/office/drawing/2010/main" val="0"/>
                        </a:ext>
                      </a:extLst>
                    </a:blip>
                    <a:stretch>
                      <a:fillRect/>
                    </a:stretch>
                  </pic:blipFill>
                  <pic:spPr>
                    <a:xfrm>
                      <a:off x="0" y="0"/>
                      <a:ext cx="6120765" cy="4976696"/>
                    </a:xfrm>
                    <a:prstGeom prst="rect">
                      <a:avLst/>
                    </a:prstGeom>
                    <a:ln>
                      <a:solidFill>
                        <a:schemeClr val="accent1"/>
                      </a:solidFill>
                    </a:ln>
                  </pic:spPr>
                </pic:pic>
              </a:graphicData>
            </a:graphic>
          </wp:inline>
        </w:drawing>
      </w:r>
    </w:p>
    <w:p w14:paraId="50C2820D" w14:textId="1EF3C4D9" w:rsidR="00C02554" w:rsidRPr="00CE199E" w:rsidRDefault="00C02554" w:rsidP="00034E09">
      <w:pPr>
        <w:pStyle w:val="a7"/>
        <w:spacing w:before="120"/>
        <w:rPr>
          <w:b/>
          <w:bCs/>
          <w:sz w:val="24"/>
          <w:szCs w:val="24"/>
          <w:lang w:val="uk-UA"/>
        </w:rPr>
      </w:pPr>
      <w:bookmarkStart w:id="436" w:name="_Ref104895256"/>
      <w:bookmarkStart w:id="437" w:name="_Ref102564553"/>
      <w:bookmarkStart w:id="438" w:name="_Ref104390735"/>
      <w:bookmarkStart w:id="439" w:name="_Toc192240268"/>
      <w:r w:rsidRPr="00CE199E">
        <w:rPr>
          <w:b/>
          <w:bCs/>
          <w:sz w:val="24"/>
          <w:szCs w:val="24"/>
          <w:lang w:val="uk-UA"/>
        </w:rPr>
        <w:t xml:space="preserve">Рисунок </w:t>
      </w:r>
      <w:r w:rsidRPr="00CE199E">
        <w:rPr>
          <w:b/>
          <w:bCs/>
          <w:sz w:val="24"/>
          <w:szCs w:val="24"/>
          <w:lang w:val="uk-UA"/>
        </w:rPr>
        <w:fldChar w:fldCharType="begin"/>
      </w:r>
      <w:r w:rsidRPr="00CE199E">
        <w:rPr>
          <w:b/>
          <w:bCs/>
          <w:sz w:val="24"/>
          <w:szCs w:val="24"/>
          <w:lang w:val="uk-UA"/>
        </w:rPr>
        <w:instrText xml:space="preserve"> SEQ Рисунок \* ARABIC </w:instrText>
      </w:r>
      <w:r w:rsidRPr="00CE199E">
        <w:rPr>
          <w:b/>
          <w:bCs/>
          <w:sz w:val="24"/>
          <w:szCs w:val="24"/>
          <w:lang w:val="uk-UA"/>
        </w:rPr>
        <w:fldChar w:fldCharType="separate"/>
      </w:r>
      <w:r w:rsidR="009414FA">
        <w:rPr>
          <w:b/>
          <w:bCs/>
          <w:noProof/>
          <w:sz w:val="24"/>
          <w:szCs w:val="24"/>
          <w:lang w:val="uk-UA"/>
        </w:rPr>
        <w:t>76</w:t>
      </w:r>
      <w:r w:rsidRPr="00CE199E">
        <w:rPr>
          <w:b/>
          <w:bCs/>
          <w:sz w:val="24"/>
          <w:szCs w:val="24"/>
          <w:lang w:val="uk-UA"/>
        </w:rPr>
        <w:fldChar w:fldCharType="end"/>
      </w:r>
      <w:bookmarkEnd w:id="436"/>
      <w:r w:rsidRPr="00CE199E">
        <w:rPr>
          <w:b/>
          <w:bCs/>
          <w:sz w:val="24"/>
          <w:szCs w:val="24"/>
          <w:lang w:val="uk-UA"/>
        </w:rPr>
        <w:t xml:space="preserve">. </w:t>
      </w:r>
      <w:r w:rsidR="00CD3586" w:rsidRPr="00CE199E">
        <w:rPr>
          <w:b/>
          <w:bCs/>
          <w:sz w:val="24"/>
          <w:szCs w:val="24"/>
          <w:lang w:val="uk-UA"/>
        </w:rPr>
        <w:t>Кнопка «</w:t>
      </w:r>
      <w:r w:rsidRPr="00CE199E">
        <w:rPr>
          <w:b/>
          <w:bCs/>
          <w:sz w:val="24"/>
          <w:szCs w:val="24"/>
          <w:lang w:val="uk-UA"/>
        </w:rPr>
        <w:t>Редагува</w:t>
      </w:r>
      <w:r w:rsidR="00CD3586" w:rsidRPr="00CE199E">
        <w:rPr>
          <w:b/>
          <w:bCs/>
          <w:sz w:val="24"/>
          <w:szCs w:val="24"/>
          <w:lang w:val="uk-UA"/>
        </w:rPr>
        <w:t>ти» у</w:t>
      </w:r>
      <w:r w:rsidRPr="00CE199E">
        <w:rPr>
          <w:b/>
          <w:bCs/>
          <w:sz w:val="24"/>
          <w:szCs w:val="24"/>
          <w:lang w:val="uk-UA"/>
        </w:rPr>
        <w:t xml:space="preserve"> карт</w:t>
      </w:r>
      <w:r w:rsidR="00CD3586" w:rsidRPr="00CE199E">
        <w:rPr>
          <w:b/>
          <w:bCs/>
          <w:sz w:val="24"/>
          <w:szCs w:val="24"/>
          <w:lang w:val="uk-UA"/>
        </w:rPr>
        <w:t>ці</w:t>
      </w:r>
      <w:r w:rsidRPr="00CE199E">
        <w:rPr>
          <w:b/>
          <w:bCs/>
          <w:sz w:val="24"/>
          <w:szCs w:val="24"/>
          <w:lang w:val="uk-UA"/>
        </w:rPr>
        <w:t xml:space="preserve"> популярного товару</w:t>
      </w:r>
      <w:bookmarkEnd w:id="437"/>
      <w:r w:rsidRPr="00CE199E">
        <w:rPr>
          <w:b/>
          <w:bCs/>
          <w:sz w:val="24"/>
          <w:szCs w:val="24"/>
          <w:lang w:val="uk-UA"/>
        </w:rPr>
        <w:t>/послуги</w:t>
      </w:r>
      <w:bookmarkEnd w:id="438"/>
      <w:bookmarkEnd w:id="439"/>
    </w:p>
    <w:p w14:paraId="51041E9D" w14:textId="77777777" w:rsidR="00C02554" w:rsidRPr="00CE199E" w:rsidRDefault="00C02554" w:rsidP="00CF7EE0">
      <w:pPr>
        <w:pStyle w:val="4"/>
        <w:spacing w:before="360" w:after="120"/>
        <w:ind w:left="862" w:hanging="862"/>
        <w:rPr>
          <w:b/>
          <w:bCs/>
          <w:i w:val="0"/>
          <w:iCs w:val="0"/>
        </w:rPr>
      </w:pPr>
      <w:bookmarkStart w:id="440" w:name="_Toc104407407"/>
      <w:bookmarkStart w:id="441" w:name="_Toc192251863"/>
      <w:r w:rsidRPr="00CE199E">
        <w:rPr>
          <w:b/>
          <w:bCs/>
          <w:i w:val="0"/>
          <w:iCs w:val="0"/>
        </w:rPr>
        <w:t>Додавання товару/послуги, що відсутні у довіднику «Номенклатура»</w:t>
      </w:r>
      <w:bookmarkEnd w:id="440"/>
      <w:bookmarkEnd w:id="441"/>
    </w:p>
    <w:p w14:paraId="1BC445B8" w14:textId="12F9F1C7" w:rsidR="003D5DCF" w:rsidRPr="00CE199E" w:rsidRDefault="00C02554" w:rsidP="00C02554">
      <w:pPr>
        <w:rPr>
          <w:lang w:val="uk-UA"/>
        </w:rPr>
      </w:pPr>
      <w:r w:rsidRPr="00CE199E">
        <w:rPr>
          <w:lang w:val="uk-UA"/>
        </w:rPr>
        <w:t>Додати у чек товар/послугу, що відсутній у довіднику «Номенклатура», можна двома способами:</w:t>
      </w:r>
    </w:p>
    <w:p w14:paraId="36D33300" w14:textId="77777777" w:rsidR="003D5DCF" w:rsidRPr="00CE199E" w:rsidRDefault="00C02554" w:rsidP="00CF7EE0">
      <w:pPr>
        <w:pStyle w:val="a5"/>
        <w:widowControl w:val="0"/>
        <w:numPr>
          <w:ilvl w:val="0"/>
          <w:numId w:val="7"/>
        </w:numPr>
        <w:shd w:val="clear" w:color="auto" w:fill="FFFFFF"/>
        <w:tabs>
          <w:tab w:val="left" w:pos="907"/>
          <w:tab w:val="left" w:pos="1276"/>
        </w:tabs>
        <w:autoSpaceDE w:val="0"/>
        <w:autoSpaceDN w:val="0"/>
        <w:adjustRightInd w:val="0"/>
        <w:spacing w:before="0" w:after="120" w:line="240" w:lineRule="auto"/>
        <w:ind w:left="0" w:firstLine="851"/>
        <w:contextualSpacing w:val="0"/>
        <w:rPr>
          <w:noProof/>
          <w:lang w:val="uk-UA"/>
        </w:rPr>
      </w:pPr>
      <w:r w:rsidRPr="00CE199E">
        <w:rPr>
          <w:noProof/>
          <w:lang w:val="uk-UA"/>
        </w:rPr>
        <w:t>створити картку товару/послуги у довіднику «Номенклатура» безпосередньо у вікні РМК</w:t>
      </w:r>
      <w:r w:rsidR="003D5DCF" w:rsidRPr="00CE199E">
        <w:rPr>
          <w:noProof/>
          <w:lang w:val="uk-UA"/>
        </w:rPr>
        <w:t>:</w:t>
      </w:r>
    </w:p>
    <w:p w14:paraId="0E86634F" w14:textId="77777777" w:rsidR="003D5DCF" w:rsidRPr="00CE199E" w:rsidRDefault="00C02554" w:rsidP="00C02554">
      <w:pPr>
        <w:rPr>
          <w:lang w:val="uk-UA"/>
        </w:rPr>
      </w:pPr>
      <w:r w:rsidRPr="00CE199E">
        <w:rPr>
          <w:lang w:val="uk-UA"/>
        </w:rPr>
        <w:t xml:space="preserve">або </w:t>
      </w:r>
    </w:p>
    <w:p w14:paraId="26174A79" w14:textId="5C42ECE1" w:rsidR="00C02554" w:rsidRPr="00CE199E" w:rsidRDefault="00C02554" w:rsidP="00CF7EE0">
      <w:pPr>
        <w:pStyle w:val="a5"/>
        <w:widowControl w:val="0"/>
        <w:numPr>
          <w:ilvl w:val="0"/>
          <w:numId w:val="7"/>
        </w:numPr>
        <w:shd w:val="clear" w:color="auto" w:fill="FFFFFF"/>
        <w:tabs>
          <w:tab w:val="left" w:pos="907"/>
          <w:tab w:val="left" w:pos="1276"/>
        </w:tabs>
        <w:autoSpaceDE w:val="0"/>
        <w:autoSpaceDN w:val="0"/>
        <w:adjustRightInd w:val="0"/>
        <w:spacing w:before="0" w:after="120" w:line="240" w:lineRule="auto"/>
        <w:ind w:left="0" w:firstLine="851"/>
        <w:contextualSpacing w:val="0"/>
        <w:rPr>
          <w:noProof/>
          <w:lang w:val="uk-UA"/>
        </w:rPr>
      </w:pPr>
      <w:r w:rsidRPr="00CE199E">
        <w:rPr>
          <w:noProof/>
          <w:lang w:val="uk-UA"/>
        </w:rPr>
        <w:t>додати товар/послугу у чек без збереження у довіднику.</w:t>
      </w:r>
    </w:p>
    <w:p w14:paraId="6690CAD6" w14:textId="77777777" w:rsidR="00C02554" w:rsidRPr="00CE199E" w:rsidRDefault="00C02554" w:rsidP="00CF7EE0">
      <w:pPr>
        <w:spacing w:before="240"/>
        <w:rPr>
          <w:lang w:val="uk-UA"/>
        </w:rPr>
      </w:pPr>
      <w:r w:rsidRPr="00CE199E">
        <w:rPr>
          <w:lang w:val="uk-UA"/>
        </w:rPr>
        <w:t>Щоб додати товар/послугу у довідник «Номенклатура», виконайте операції:</w:t>
      </w:r>
    </w:p>
    <w:p w14:paraId="5BC26D80" w14:textId="233214F9" w:rsidR="00C02554" w:rsidRPr="00CE199E" w:rsidRDefault="00C02554" w:rsidP="000F0605">
      <w:pPr>
        <w:pStyle w:val="a5"/>
        <w:numPr>
          <w:ilvl w:val="0"/>
          <w:numId w:val="20"/>
        </w:numPr>
        <w:rPr>
          <w:lang w:val="uk-UA"/>
        </w:rPr>
      </w:pPr>
      <w:r w:rsidRPr="00CE199E">
        <w:rPr>
          <w:lang w:val="uk-UA"/>
        </w:rPr>
        <w:t>Натисніть кнопку «Створити товар» (</w:t>
      </w:r>
      <w:r w:rsidR="00CD3586" w:rsidRPr="00CE199E">
        <w:rPr>
          <w:lang w:val="uk-UA"/>
        </w:rPr>
        <w:fldChar w:fldCharType="begin"/>
      </w:r>
      <w:r w:rsidR="00CD3586" w:rsidRPr="00CE199E">
        <w:rPr>
          <w:lang w:val="uk-UA"/>
        </w:rPr>
        <w:instrText xml:space="preserve"> REF _Ref104895401 \h </w:instrText>
      </w:r>
      <w:r w:rsidR="00CD3586" w:rsidRPr="00CE199E">
        <w:rPr>
          <w:lang w:val="uk-UA"/>
        </w:rPr>
      </w:r>
      <w:r w:rsidR="00CD3586" w:rsidRPr="00CE199E">
        <w:rPr>
          <w:lang w:val="uk-UA"/>
        </w:rPr>
        <w:fldChar w:fldCharType="separate"/>
      </w:r>
      <w:r w:rsidR="009414FA" w:rsidRPr="00CE199E">
        <w:rPr>
          <w:b/>
          <w:bCs/>
          <w:sz w:val="24"/>
          <w:szCs w:val="24"/>
          <w:lang w:val="uk-UA"/>
        </w:rPr>
        <w:t xml:space="preserve">Рисунок </w:t>
      </w:r>
      <w:r w:rsidR="009414FA">
        <w:rPr>
          <w:b/>
          <w:bCs/>
          <w:noProof/>
          <w:sz w:val="24"/>
          <w:szCs w:val="24"/>
          <w:lang w:val="uk-UA"/>
        </w:rPr>
        <w:t>77</w:t>
      </w:r>
      <w:r w:rsidR="00CD3586" w:rsidRPr="00CE199E">
        <w:rPr>
          <w:lang w:val="uk-UA"/>
        </w:rPr>
        <w:fldChar w:fldCharType="end"/>
      </w:r>
      <w:r w:rsidRPr="00CE199E">
        <w:rPr>
          <w:lang w:val="uk-UA"/>
        </w:rPr>
        <w:t>).</w:t>
      </w:r>
    </w:p>
    <w:p w14:paraId="4CEFA7B5" w14:textId="3FE2F017" w:rsidR="00C02554" w:rsidRPr="00CE199E" w:rsidRDefault="00C02554" w:rsidP="000F0605">
      <w:pPr>
        <w:pStyle w:val="a5"/>
        <w:numPr>
          <w:ilvl w:val="0"/>
          <w:numId w:val="20"/>
        </w:numPr>
        <w:rPr>
          <w:lang w:val="uk-UA"/>
        </w:rPr>
      </w:pPr>
      <w:r w:rsidRPr="00CE199E">
        <w:rPr>
          <w:lang w:val="uk-UA"/>
        </w:rPr>
        <w:t xml:space="preserve">У вікні «Нова номенклатура» заповніть обов’язкові поля для додавання нового товару/послуги, як описано у розділі </w:t>
      </w:r>
      <w:hyperlink w:anchor="_Додавання_номенклатури" w:history="1">
        <w:r w:rsidRPr="00CE199E">
          <w:rPr>
            <w:rStyle w:val="a3"/>
            <w:lang w:val="uk-UA"/>
          </w:rPr>
          <w:t>3.7.1.1</w:t>
        </w:r>
      </w:hyperlink>
      <w:r w:rsidRPr="00CE199E">
        <w:rPr>
          <w:lang w:val="uk-UA"/>
        </w:rPr>
        <w:t>. «Додавання номенклатури».</w:t>
      </w:r>
    </w:p>
    <w:p w14:paraId="2101AD49" w14:textId="0FBA1672" w:rsidR="00C02554" w:rsidRPr="00CE199E" w:rsidRDefault="00C02554" w:rsidP="000F0605">
      <w:pPr>
        <w:pStyle w:val="a5"/>
        <w:numPr>
          <w:ilvl w:val="0"/>
          <w:numId w:val="20"/>
        </w:numPr>
        <w:rPr>
          <w:lang w:val="uk-UA"/>
        </w:rPr>
      </w:pPr>
      <w:r w:rsidRPr="00CE199E">
        <w:rPr>
          <w:lang w:val="uk-UA"/>
        </w:rPr>
        <w:t>Збережіть дані, натиснувши «Зберегти».</w:t>
      </w:r>
      <w:r w:rsidR="00266450" w:rsidRPr="00CE199E">
        <w:rPr>
          <w:lang w:val="uk-UA"/>
        </w:rPr>
        <w:t xml:space="preserve"> Щоб закрити вікно без збереження даних, натисніть «Закрити і не зберігати».</w:t>
      </w:r>
    </w:p>
    <w:p w14:paraId="58619DE3" w14:textId="0B5155B7" w:rsidR="00C02554" w:rsidRPr="00CE199E" w:rsidRDefault="005202D9" w:rsidP="008159BA">
      <w:pPr>
        <w:keepNext/>
        <w:spacing w:line="240" w:lineRule="auto"/>
        <w:ind w:firstLine="0"/>
        <w:jc w:val="center"/>
        <w:rPr>
          <w:lang w:val="uk-UA"/>
        </w:rPr>
      </w:pPr>
      <w:r w:rsidRPr="00CE199E">
        <w:rPr>
          <w:noProof/>
          <w:lang w:val="uk-UA" w:eastAsia="uk-UA"/>
        </w:rPr>
        <w:lastRenderedPageBreak/>
        <w:drawing>
          <wp:inline distT="0" distB="0" distL="0" distR="0" wp14:anchorId="4A52065A" wp14:editId="62127B00">
            <wp:extent cx="6120594" cy="4972685"/>
            <wp:effectExtent l="19050" t="19050" r="13970" b="18415"/>
            <wp:docPr id="480" name="Рисунок 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0" name="Рисунок 480"/>
                    <pic:cNvPicPr/>
                  </pic:nvPicPr>
                  <pic:blipFill>
                    <a:blip r:embed="rId115">
                      <a:extLst>
                        <a:ext uri="{28A0092B-C50C-407E-A947-70E740481C1C}">
                          <a14:useLocalDpi xmlns:a14="http://schemas.microsoft.com/office/drawing/2010/main" val="0"/>
                        </a:ext>
                      </a:extLst>
                    </a:blip>
                    <a:stretch>
                      <a:fillRect/>
                    </a:stretch>
                  </pic:blipFill>
                  <pic:spPr>
                    <a:xfrm>
                      <a:off x="0" y="0"/>
                      <a:ext cx="6120594" cy="4972685"/>
                    </a:xfrm>
                    <a:prstGeom prst="rect">
                      <a:avLst/>
                    </a:prstGeom>
                    <a:ln>
                      <a:solidFill>
                        <a:schemeClr val="accent1"/>
                      </a:solidFill>
                    </a:ln>
                  </pic:spPr>
                </pic:pic>
              </a:graphicData>
            </a:graphic>
          </wp:inline>
        </w:drawing>
      </w:r>
    </w:p>
    <w:p w14:paraId="33F2FB89" w14:textId="3C716783" w:rsidR="00C02554" w:rsidRPr="00CE199E" w:rsidRDefault="00C02554" w:rsidP="00CF7EE0">
      <w:pPr>
        <w:pStyle w:val="a7"/>
        <w:spacing w:before="120" w:after="240"/>
        <w:rPr>
          <w:b/>
          <w:bCs/>
          <w:sz w:val="24"/>
          <w:szCs w:val="24"/>
          <w:lang w:val="uk-UA"/>
        </w:rPr>
      </w:pPr>
      <w:bookmarkStart w:id="442" w:name="_Ref104895401"/>
      <w:bookmarkStart w:id="443" w:name="_Ref102565625"/>
      <w:bookmarkStart w:id="444" w:name="_Ref104399769"/>
      <w:bookmarkStart w:id="445" w:name="_Toc192240269"/>
      <w:r w:rsidRPr="00CE199E">
        <w:rPr>
          <w:b/>
          <w:bCs/>
          <w:sz w:val="24"/>
          <w:szCs w:val="24"/>
          <w:lang w:val="uk-UA"/>
        </w:rPr>
        <w:t xml:space="preserve">Рисунок </w:t>
      </w:r>
      <w:r w:rsidRPr="00CE199E">
        <w:rPr>
          <w:b/>
          <w:bCs/>
          <w:sz w:val="24"/>
          <w:szCs w:val="24"/>
          <w:lang w:val="uk-UA"/>
        </w:rPr>
        <w:fldChar w:fldCharType="begin"/>
      </w:r>
      <w:r w:rsidRPr="00CE199E">
        <w:rPr>
          <w:b/>
          <w:bCs/>
          <w:sz w:val="24"/>
          <w:szCs w:val="24"/>
          <w:lang w:val="uk-UA"/>
        </w:rPr>
        <w:instrText xml:space="preserve"> SEQ Рисунок \* ARABIC </w:instrText>
      </w:r>
      <w:r w:rsidRPr="00CE199E">
        <w:rPr>
          <w:b/>
          <w:bCs/>
          <w:sz w:val="24"/>
          <w:szCs w:val="24"/>
          <w:lang w:val="uk-UA"/>
        </w:rPr>
        <w:fldChar w:fldCharType="separate"/>
      </w:r>
      <w:r w:rsidR="009414FA">
        <w:rPr>
          <w:b/>
          <w:bCs/>
          <w:noProof/>
          <w:sz w:val="24"/>
          <w:szCs w:val="24"/>
          <w:lang w:val="uk-UA"/>
        </w:rPr>
        <w:t>77</w:t>
      </w:r>
      <w:r w:rsidRPr="00CE199E">
        <w:rPr>
          <w:b/>
          <w:bCs/>
          <w:sz w:val="24"/>
          <w:szCs w:val="24"/>
          <w:lang w:val="uk-UA"/>
        </w:rPr>
        <w:fldChar w:fldCharType="end"/>
      </w:r>
      <w:bookmarkEnd w:id="442"/>
      <w:r w:rsidRPr="00CE199E">
        <w:rPr>
          <w:b/>
          <w:bCs/>
          <w:sz w:val="24"/>
          <w:szCs w:val="24"/>
          <w:lang w:val="uk-UA"/>
        </w:rPr>
        <w:t xml:space="preserve">. </w:t>
      </w:r>
      <w:r w:rsidR="00CD3586" w:rsidRPr="00CE199E">
        <w:rPr>
          <w:b/>
          <w:bCs/>
          <w:sz w:val="24"/>
          <w:szCs w:val="24"/>
          <w:lang w:val="uk-UA"/>
        </w:rPr>
        <w:t>Кнопка «Створити товар» для д</w:t>
      </w:r>
      <w:r w:rsidRPr="00CE199E">
        <w:rPr>
          <w:b/>
          <w:bCs/>
          <w:sz w:val="24"/>
          <w:szCs w:val="24"/>
          <w:lang w:val="uk-UA"/>
        </w:rPr>
        <w:t>одавання нового товару/послуги у довідник «Номенклатура»</w:t>
      </w:r>
      <w:bookmarkEnd w:id="443"/>
      <w:r w:rsidRPr="00CE199E">
        <w:rPr>
          <w:b/>
          <w:bCs/>
          <w:sz w:val="24"/>
          <w:szCs w:val="24"/>
          <w:lang w:val="uk-UA"/>
        </w:rPr>
        <w:t xml:space="preserve"> із вікна РМК</w:t>
      </w:r>
      <w:bookmarkEnd w:id="444"/>
      <w:bookmarkEnd w:id="445"/>
    </w:p>
    <w:p w14:paraId="0BA88A18" w14:textId="002178E7" w:rsidR="00C02554" w:rsidRPr="00CE199E" w:rsidRDefault="00C02554" w:rsidP="00DB1938">
      <w:pPr>
        <w:pStyle w:val="a5"/>
        <w:numPr>
          <w:ilvl w:val="0"/>
          <w:numId w:val="20"/>
        </w:numPr>
        <w:spacing w:before="240" w:after="120"/>
        <w:ind w:left="1066" w:hanging="357"/>
        <w:contextualSpacing w:val="0"/>
        <w:rPr>
          <w:lang w:val="uk-UA"/>
        </w:rPr>
      </w:pPr>
      <w:r w:rsidRPr="00CE199E">
        <w:rPr>
          <w:szCs w:val="26"/>
          <w:lang w:val="uk-UA"/>
        </w:rPr>
        <w:t xml:space="preserve">Введіть значення артикулу, або найменування щойно створеного товару/послуги та додайте його у чек, як описано у п. </w:t>
      </w:r>
      <w:hyperlink w:anchor="_Додавання_товару_у" w:history="1">
        <w:r w:rsidRPr="00CE199E">
          <w:rPr>
            <w:rStyle w:val="a3"/>
            <w:szCs w:val="26"/>
            <w:lang w:val="uk-UA"/>
          </w:rPr>
          <w:t>3.8.2.1</w:t>
        </w:r>
      </w:hyperlink>
      <w:r w:rsidRPr="00CE199E">
        <w:rPr>
          <w:szCs w:val="26"/>
          <w:lang w:val="uk-UA"/>
        </w:rPr>
        <w:t>. «Додавання товару/послуги у чек з довідника «Номенклатура».</w:t>
      </w:r>
    </w:p>
    <w:p w14:paraId="5BC66D98" w14:textId="1B5CF2C9" w:rsidR="00C02554" w:rsidRPr="00CE199E" w:rsidRDefault="00C02554" w:rsidP="00EF5917">
      <w:pPr>
        <w:spacing w:before="240" w:after="120"/>
        <w:rPr>
          <w:lang w:val="uk-UA"/>
        </w:rPr>
      </w:pPr>
      <w:r w:rsidRPr="00CE199E">
        <w:rPr>
          <w:lang w:val="uk-UA"/>
        </w:rPr>
        <w:t>Щоб додати товар/послугу у чек без збереження у довіднику «Номенклатура»</w:t>
      </w:r>
      <w:r w:rsidR="004F5002" w:rsidRPr="00CE199E">
        <w:rPr>
          <w:lang w:val="uk-UA"/>
        </w:rPr>
        <w:t>,</w:t>
      </w:r>
      <w:r w:rsidRPr="00CE199E">
        <w:rPr>
          <w:lang w:val="uk-UA"/>
        </w:rPr>
        <w:t xml:space="preserve"> виконайте дії:</w:t>
      </w:r>
    </w:p>
    <w:p w14:paraId="666746DE" w14:textId="77777777" w:rsidR="00C02554" w:rsidRPr="00CE199E" w:rsidRDefault="00C02554" w:rsidP="000F0605">
      <w:pPr>
        <w:pStyle w:val="a5"/>
        <w:numPr>
          <w:ilvl w:val="0"/>
          <w:numId w:val="21"/>
        </w:numPr>
        <w:ind w:left="1066" w:hanging="357"/>
        <w:contextualSpacing w:val="0"/>
        <w:rPr>
          <w:lang w:val="uk-UA"/>
        </w:rPr>
      </w:pPr>
      <w:r w:rsidRPr="00CE199E">
        <w:rPr>
          <w:szCs w:val="26"/>
          <w:lang w:val="uk-UA"/>
        </w:rPr>
        <w:t>Введіть найменування товару/послуги у полі пошуку.</w:t>
      </w:r>
    </w:p>
    <w:p w14:paraId="2316AD02" w14:textId="34A19994" w:rsidR="00C02554" w:rsidRPr="00CE199E" w:rsidRDefault="00C02554" w:rsidP="000F0605">
      <w:pPr>
        <w:pStyle w:val="a5"/>
        <w:numPr>
          <w:ilvl w:val="0"/>
          <w:numId w:val="21"/>
        </w:numPr>
        <w:ind w:left="1066" w:hanging="357"/>
        <w:contextualSpacing w:val="0"/>
        <w:rPr>
          <w:lang w:val="uk-UA"/>
        </w:rPr>
      </w:pPr>
      <w:r w:rsidRPr="00CE199E">
        <w:rPr>
          <w:lang w:val="uk-UA"/>
        </w:rPr>
        <w:t xml:space="preserve">Відкриється список пошуку, що містить схожі назви. </w:t>
      </w:r>
    </w:p>
    <w:p w14:paraId="37F7F0F5" w14:textId="6E38B71A" w:rsidR="00C02554" w:rsidRPr="00CE199E" w:rsidRDefault="00C02554" w:rsidP="000F0605">
      <w:pPr>
        <w:pStyle w:val="a5"/>
        <w:numPr>
          <w:ilvl w:val="0"/>
          <w:numId w:val="21"/>
        </w:numPr>
        <w:rPr>
          <w:lang w:val="uk-UA"/>
        </w:rPr>
      </w:pPr>
      <w:r w:rsidRPr="00CE199E">
        <w:rPr>
          <w:lang w:val="uk-UA"/>
        </w:rPr>
        <w:t xml:space="preserve">Оберіть щойно введену назву, що зазначена у останньому рядку </w:t>
      </w:r>
      <w:r w:rsidR="00DB1938">
        <w:rPr>
          <w:lang w:val="uk-UA"/>
        </w:rPr>
        <w:br/>
      </w:r>
      <w:r w:rsidRPr="00CE199E">
        <w:rPr>
          <w:lang w:val="uk-UA"/>
        </w:rPr>
        <w:t>(</w:t>
      </w:r>
      <w:r w:rsidR="00E95986" w:rsidRPr="00CE199E">
        <w:rPr>
          <w:lang w:val="uk-UA"/>
        </w:rPr>
        <w:fldChar w:fldCharType="begin"/>
      </w:r>
      <w:r w:rsidR="00E95986" w:rsidRPr="00CE199E">
        <w:rPr>
          <w:lang w:val="uk-UA"/>
        </w:rPr>
        <w:instrText xml:space="preserve"> REF _Ref104895485 \h </w:instrText>
      </w:r>
      <w:r w:rsidR="00E95986" w:rsidRPr="00CE199E">
        <w:rPr>
          <w:lang w:val="uk-UA"/>
        </w:rPr>
      </w:r>
      <w:r w:rsidR="00E95986" w:rsidRPr="00CE199E">
        <w:rPr>
          <w:lang w:val="uk-UA"/>
        </w:rPr>
        <w:fldChar w:fldCharType="separate"/>
      </w:r>
      <w:r w:rsidR="009414FA" w:rsidRPr="00CE199E">
        <w:rPr>
          <w:b/>
          <w:bCs/>
          <w:sz w:val="24"/>
          <w:szCs w:val="24"/>
          <w:lang w:val="uk-UA"/>
        </w:rPr>
        <w:t xml:space="preserve">Рисунок </w:t>
      </w:r>
      <w:r w:rsidR="009414FA">
        <w:rPr>
          <w:b/>
          <w:bCs/>
          <w:noProof/>
          <w:sz w:val="24"/>
          <w:szCs w:val="24"/>
          <w:lang w:val="uk-UA"/>
        </w:rPr>
        <w:t>78</w:t>
      </w:r>
      <w:r w:rsidR="00E95986" w:rsidRPr="00CE199E">
        <w:rPr>
          <w:lang w:val="uk-UA"/>
        </w:rPr>
        <w:fldChar w:fldCharType="end"/>
      </w:r>
      <w:r w:rsidRPr="00CE199E">
        <w:rPr>
          <w:lang w:val="uk-UA"/>
        </w:rPr>
        <w:t>).</w:t>
      </w:r>
      <w:r w:rsidR="008E5427" w:rsidRPr="00CE199E">
        <w:rPr>
          <w:lang w:val="uk-UA"/>
        </w:rPr>
        <w:t xml:space="preserve"> </w:t>
      </w:r>
      <w:r w:rsidRPr="00CE199E">
        <w:rPr>
          <w:lang w:val="uk-UA"/>
        </w:rPr>
        <w:t>Товар/послугу буде додано у «Кошик».</w:t>
      </w:r>
    </w:p>
    <w:p w14:paraId="3DE3A891" w14:textId="06F6613E" w:rsidR="00C02554" w:rsidRPr="00CE199E" w:rsidRDefault="004B0EB6" w:rsidP="004747B1">
      <w:pPr>
        <w:keepNext/>
        <w:spacing w:before="120" w:after="120" w:line="240" w:lineRule="auto"/>
        <w:ind w:firstLine="0"/>
        <w:jc w:val="center"/>
        <w:rPr>
          <w:lang w:val="uk-UA"/>
        </w:rPr>
      </w:pPr>
      <w:r w:rsidRPr="00CE199E">
        <w:rPr>
          <w:noProof/>
          <w:lang w:val="uk-UA" w:eastAsia="uk-UA"/>
        </w:rPr>
        <w:lastRenderedPageBreak/>
        <w:drawing>
          <wp:inline distT="0" distB="0" distL="0" distR="0" wp14:anchorId="34FD4B8F" wp14:editId="5AA2D8F6">
            <wp:extent cx="6120594" cy="4972685"/>
            <wp:effectExtent l="19050" t="19050" r="13970" b="18415"/>
            <wp:docPr id="494" name="Рисунок 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 name="Рисунок 494"/>
                    <pic:cNvPicPr/>
                  </pic:nvPicPr>
                  <pic:blipFill>
                    <a:blip r:embed="rId116">
                      <a:extLst>
                        <a:ext uri="{28A0092B-C50C-407E-A947-70E740481C1C}">
                          <a14:useLocalDpi xmlns:a14="http://schemas.microsoft.com/office/drawing/2010/main" val="0"/>
                        </a:ext>
                      </a:extLst>
                    </a:blip>
                    <a:stretch>
                      <a:fillRect/>
                    </a:stretch>
                  </pic:blipFill>
                  <pic:spPr>
                    <a:xfrm>
                      <a:off x="0" y="0"/>
                      <a:ext cx="6120594" cy="4972685"/>
                    </a:xfrm>
                    <a:prstGeom prst="rect">
                      <a:avLst/>
                    </a:prstGeom>
                    <a:ln>
                      <a:solidFill>
                        <a:schemeClr val="accent1"/>
                      </a:solidFill>
                    </a:ln>
                  </pic:spPr>
                </pic:pic>
              </a:graphicData>
            </a:graphic>
          </wp:inline>
        </w:drawing>
      </w:r>
    </w:p>
    <w:p w14:paraId="61C69A0A" w14:textId="56D47AC2" w:rsidR="00C02554" w:rsidRPr="00CE199E" w:rsidRDefault="00C02554" w:rsidP="00C02554">
      <w:pPr>
        <w:pStyle w:val="a7"/>
        <w:rPr>
          <w:b/>
          <w:bCs/>
          <w:sz w:val="24"/>
          <w:szCs w:val="24"/>
          <w:lang w:val="uk-UA"/>
        </w:rPr>
      </w:pPr>
      <w:bookmarkStart w:id="446" w:name="_Ref104895485"/>
      <w:bookmarkStart w:id="447" w:name="_Ref102566402"/>
      <w:bookmarkStart w:id="448" w:name="_Toc192240270"/>
      <w:r w:rsidRPr="00CE199E">
        <w:rPr>
          <w:b/>
          <w:bCs/>
          <w:sz w:val="24"/>
          <w:szCs w:val="24"/>
          <w:lang w:val="uk-UA"/>
        </w:rPr>
        <w:t xml:space="preserve">Рисунок </w:t>
      </w:r>
      <w:r w:rsidRPr="00CE199E">
        <w:rPr>
          <w:b/>
          <w:bCs/>
          <w:sz w:val="24"/>
          <w:szCs w:val="24"/>
          <w:lang w:val="uk-UA"/>
        </w:rPr>
        <w:fldChar w:fldCharType="begin"/>
      </w:r>
      <w:r w:rsidRPr="00CE199E">
        <w:rPr>
          <w:b/>
          <w:bCs/>
          <w:sz w:val="24"/>
          <w:szCs w:val="24"/>
          <w:lang w:val="uk-UA"/>
        </w:rPr>
        <w:instrText xml:space="preserve"> SEQ Рисунок \* ARABIC </w:instrText>
      </w:r>
      <w:r w:rsidRPr="00CE199E">
        <w:rPr>
          <w:b/>
          <w:bCs/>
          <w:sz w:val="24"/>
          <w:szCs w:val="24"/>
          <w:lang w:val="uk-UA"/>
        </w:rPr>
        <w:fldChar w:fldCharType="separate"/>
      </w:r>
      <w:r w:rsidR="009414FA">
        <w:rPr>
          <w:b/>
          <w:bCs/>
          <w:noProof/>
          <w:sz w:val="24"/>
          <w:szCs w:val="24"/>
          <w:lang w:val="uk-UA"/>
        </w:rPr>
        <w:t>78</w:t>
      </w:r>
      <w:r w:rsidRPr="00CE199E">
        <w:rPr>
          <w:b/>
          <w:bCs/>
          <w:sz w:val="24"/>
          <w:szCs w:val="24"/>
          <w:lang w:val="uk-UA"/>
        </w:rPr>
        <w:fldChar w:fldCharType="end"/>
      </w:r>
      <w:bookmarkEnd w:id="446"/>
      <w:r w:rsidRPr="00CE199E">
        <w:rPr>
          <w:b/>
          <w:bCs/>
          <w:sz w:val="24"/>
          <w:szCs w:val="24"/>
          <w:lang w:val="uk-UA"/>
        </w:rPr>
        <w:t xml:space="preserve">. </w:t>
      </w:r>
      <w:r w:rsidR="008E2D6B" w:rsidRPr="00CE199E">
        <w:rPr>
          <w:b/>
          <w:bCs/>
          <w:sz w:val="24"/>
          <w:szCs w:val="24"/>
          <w:lang w:val="uk-UA"/>
        </w:rPr>
        <w:t>Додавання т</w:t>
      </w:r>
      <w:r w:rsidRPr="00CE199E">
        <w:rPr>
          <w:b/>
          <w:bCs/>
          <w:sz w:val="24"/>
          <w:szCs w:val="24"/>
          <w:lang w:val="uk-UA"/>
        </w:rPr>
        <w:t>овар</w:t>
      </w:r>
      <w:r w:rsidR="008E2D6B" w:rsidRPr="00CE199E">
        <w:rPr>
          <w:b/>
          <w:bCs/>
          <w:sz w:val="24"/>
          <w:szCs w:val="24"/>
          <w:lang w:val="uk-UA"/>
        </w:rPr>
        <w:t>у</w:t>
      </w:r>
      <w:r w:rsidRPr="00CE199E">
        <w:rPr>
          <w:b/>
          <w:bCs/>
          <w:sz w:val="24"/>
          <w:szCs w:val="24"/>
          <w:lang w:val="uk-UA"/>
        </w:rPr>
        <w:t>/послуг</w:t>
      </w:r>
      <w:r w:rsidR="008E2D6B" w:rsidRPr="00CE199E">
        <w:rPr>
          <w:b/>
          <w:bCs/>
          <w:sz w:val="24"/>
          <w:szCs w:val="24"/>
          <w:lang w:val="uk-UA"/>
        </w:rPr>
        <w:t xml:space="preserve">и у «Кошик» </w:t>
      </w:r>
      <w:r w:rsidR="007D1A17" w:rsidRPr="00CE199E">
        <w:rPr>
          <w:b/>
          <w:bCs/>
          <w:sz w:val="24"/>
          <w:szCs w:val="24"/>
          <w:lang w:val="uk-UA"/>
        </w:rPr>
        <w:t>без збереження</w:t>
      </w:r>
      <w:r w:rsidRPr="00CE199E">
        <w:rPr>
          <w:b/>
          <w:bCs/>
          <w:sz w:val="24"/>
          <w:szCs w:val="24"/>
          <w:lang w:val="uk-UA"/>
        </w:rPr>
        <w:t xml:space="preserve"> у довіднику «Номенклатура»</w:t>
      </w:r>
      <w:bookmarkEnd w:id="447"/>
      <w:bookmarkEnd w:id="448"/>
    </w:p>
    <w:p w14:paraId="1B1069E5" w14:textId="32D0ABB7" w:rsidR="00C02554" w:rsidRPr="00CE199E" w:rsidRDefault="00C02554" w:rsidP="00BA4D89">
      <w:pPr>
        <w:pStyle w:val="a5"/>
        <w:numPr>
          <w:ilvl w:val="0"/>
          <w:numId w:val="21"/>
        </w:numPr>
        <w:spacing w:before="240" w:after="120"/>
        <w:ind w:left="1066" w:hanging="357"/>
        <w:contextualSpacing w:val="0"/>
        <w:rPr>
          <w:lang w:val="uk-UA"/>
        </w:rPr>
      </w:pPr>
      <w:r w:rsidRPr="00CE199E">
        <w:rPr>
          <w:lang w:val="uk-UA"/>
        </w:rPr>
        <w:t xml:space="preserve">У області «Кошик» введіть </w:t>
      </w:r>
      <w:r w:rsidR="004F781E" w:rsidRPr="00CE199E">
        <w:rPr>
          <w:lang w:val="uk-UA"/>
        </w:rPr>
        <w:t>ціну</w:t>
      </w:r>
      <w:r w:rsidRPr="00CE199E">
        <w:rPr>
          <w:lang w:val="uk-UA"/>
        </w:rPr>
        <w:t xml:space="preserve"> доданої позиції товару/послуги та</w:t>
      </w:r>
      <w:r w:rsidR="006814E1" w:rsidRPr="00CE199E">
        <w:rPr>
          <w:lang w:val="uk-UA"/>
        </w:rPr>
        <w:t xml:space="preserve"> її</w:t>
      </w:r>
      <w:r w:rsidRPr="00CE199E">
        <w:rPr>
          <w:lang w:val="uk-UA"/>
        </w:rPr>
        <w:t xml:space="preserve"> кількість (</w:t>
      </w:r>
      <w:r w:rsidR="008E2D6B" w:rsidRPr="00CE199E">
        <w:rPr>
          <w:lang w:val="uk-UA"/>
        </w:rPr>
        <w:fldChar w:fldCharType="begin"/>
      </w:r>
      <w:r w:rsidR="008E2D6B" w:rsidRPr="00CE199E">
        <w:rPr>
          <w:lang w:val="uk-UA"/>
        </w:rPr>
        <w:instrText xml:space="preserve"> REF _Ref104895565 \h </w:instrText>
      </w:r>
      <w:r w:rsidR="008E2D6B" w:rsidRPr="00CE199E">
        <w:rPr>
          <w:lang w:val="uk-UA"/>
        </w:rPr>
      </w:r>
      <w:r w:rsidR="008E2D6B" w:rsidRPr="00CE199E">
        <w:rPr>
          <w:lang w:val="uk-UA"/>
        </w:rPr>
        <w:fldChar w:fldCharType="separate"/>
      </w:r>
      <w:r w:rsidR="009414FA" w:rsidRPr="00CE199E">
        <w:rPr>
          <w:b/>
          <w:bCs/>
          <w:sz w:val="24"/>
          <w:szCs w:val="24"/>
          <w:lang w:val="uk-UA"/>
        </w:rPr>
        <w:t xml:space="preserve">Рисунок </w:t>
      </w:r>
      <w:r w:rsidR="009414FA">
        <w:rPr>
          <w:b/>
          <w:bCs/>
          <w:noProof/>
          <w:sz w:val="24"/>
          <w:szCs w:val="24"/>
          <w:lang w:val="uk-UA"/>
        </w:rPr>
        <w:t>79</w:t>
      </w:r>
      <w:r w:rsidR="008E2D6B" w:rsidRPr="00CE199E">
        <w:rPr>
          <w:lang w:val="uk-UA"/>
        </w:rPr>
        <w:fldChar w:fldCharType="end"/>
      </w:r>
      <w:r w:rsidRPr="00CE199E">
        <w:rPr>
          <w:lang w:val="uk-UA"/>
        </w:rPr>
        <w:t>).</w:t>
      </w:r>
    </w:p>
    <w:p w14:paraId="5FBB3E1F" w14:textId="3690515A" w:rsidR="00C02554" w:rsidRPr="00CE199E" w:rsidRDefault="002507CA" w:rsidP="004747B1">
      <w:pPr>
        <w:pStyle w:val="a5"/>
        <w:keepNext/>
        <w:spacing w:before="120" w:after="120" w:line="240" w:lineRule="auto"/>
        <w:ind w:left="0"/>
        <w:contextualSpacing w:val="0"/>
        <w:jc w:val="center"/>
        <w:rPr>
          <w:lang w:val="uk-UA"/>
        </w:rPr>
      </w:pPr>
      <w:r w:rsidRPr="00CE199E">
        <w:rPr>
          <w:noProof/>
          <w:lang w:val="uk-UA" w:eastAsia="uk-UA"/>
        </w:rPr>
        <w:lastRenderedPageBreak/>
        <w:drawing>
          <wp:inline distT="0" distB="0" distL="0" distR="0" wp14:anchorId="2D4C9ED3" wp14:editId="4E4A23A4">
            <wp:extent cx="6120765" cy="4810538"/>
            <wp:effectExtent l="19050" t="19050" r="13335" b="28575"/>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4"/>
                    <pic:cNvPicPr/>
                  </pic:nvPicPr>
                  <pic:blipFill>
                    <a:blip r:embed="rId117">
                      <a:extLst>
                        <a:ext uri="{28A0092B-C50C-407E-A947-70E740481C1C}">
                          <a14:useLocalDpi xmlns:a14="http://schemas.microsoft.com/office/drawing/2010/main" val="0"/>
                        </a:ext>
                      </a:extLst>
                    </a:blip>
                    <a:stretch>
                      <a:fillRect/>
                    </a:stretch>
                  </pic:blipFill>
                  <pic:spPr>
                    <a:xfrm>
                      <a:off x="0" y="0"/>
                      <a:ext cx="6120765" cy="4810538"/>
                    </a:xfrm>
                    <a:prstGeom prst="rect">
                      <a:avLst/>
                    </a:prstGeom>
                    <a:ln>
                      <a:solidFill>
                        <a:schemeClr val="accent1"/>
                      </a:solidFill>
                    </a:ln>
                  </pic:spPr>
                </pic:pic>
              </a:graphicData>
            </a:graphic>
          </wp:inline>
        </w:drawing>
      </w:r>
    </w:p>
    <w:p w14:paraId="2D4B137D" w14:textId="42B6BDCA" w:rsidR="00C02554" w:rsidRPr="00CE199E" w:rsidRDefault="00C02554" w:rsidP="00C02554">
      <w:pPr>
        <w:pStyle w:val="a7"/>
        <w:rPr>
          <w:b/>
          <w:bCs/>
          <w:sz w:val="24"/>
          <w:szCs w:val="24"/>
          <w:lang w:val="uk-UA"/>
        </w:rPr>
      </w:pPr>
      <w:bookmarkStart w:id="449" w:name="_Ref104895565"/>
      <w:bookmarkStart w:id="450" w:name="_Ref102566502"/>
      <w:bookmarkStart w:id="451" w:name="_Toc192240271"/>
      <w:r w:rsidRPr="00CE199E">
        <w:rPr>
          <w:b/>
          <w:bCs/>
          <w:sz w:val="24"/>
          <w:szCs w:val="24"/>
          <w:lang w:val="uk-UA"/>
        </w:rPr>
        <w:t xml:space="preserve">Рисунок </w:t>
      </w:r>
      <w:r w:rsidRPr="00CE199E">
        <w:rPr>
          <w:b/>
          <w:bCs/>
          <w:sz w:val="24"/>
          <w:szCs w:val="24"/>
          <w:lang w:val="uk-UA"/>
        </w:rPr>
        <w:fldChar w:fldCharType="begin"/>
      </w:r>
      <w:r w:rsidRPr="00CE199E">
        <w:rPr>
          <w:b/>
          <w:bCs/>
          <w:sz w:val="24"/>
          <w:szCs w:val="24"/>
          <w:lang w:val="uk-UA"/>
        </w:rPr>
        <w:instrText xml:space="preserve"> SEQ Рисунок \* ARABIC </w:instrText>
      </w:r>
      <w:r w:rsidRPr="00CE199E">
        <w:rPr>
          <w:b/>
          <w:bCs/>
          <w:sz w:val="24"/>
          <w:szCs w:val="24"/>
          <w:lang w:val="uk-UA"/>
        </w:rPr>
        <w:fldChar w:fldCharType="separate"/>
      </w:r>
      <w:r w:rsidR="009414FA">
        <w:rPr>
          <w:b/>
          <w:bCs/>
          <w:noProof/>
          <w:sz w:val="24"/>
          <w:szCs w:val="24"/>
          <w:lang w:val="uk-UA"/>
        </w:rPr>
        <w:t>79</w:t>
      </w:r>
      <w:r w:rsidRPr="00CE199E">
        <w:rPr>
          <w:b/>
          <w:bCs/>
          <w:sz w:val="24"/>
          <w:szCs w:val="24"/>
          <w:lang w:val="uk-UA"/>
        </w:rPr>
        <w:fldChar w:fldCharType="end"/>
      </w:r>
      <w:bookmarkEnd w:id="449"/>
      <w:r w:rsidRPr="00CE199E">
        <w:rPr>
          <w:b/>
          <w:bCs/>
          <w:sz w:val="24"/>
          <w:szCs w:val="24"/>
          <w:lang w:val="uk-UA"/>
        </w:rPr>
        <w:t>. Додавання кількості та ціни товару</w:t>
      </w:r>
      <w:bookmarkEnd w:id="450"/>
      <w:r w:rsidRPr="00CE199E">
        <w:rPr>
          <w:b/>
          <w:bCs/>
          <w:sz w:val="24"/>
          <w:szCs w:val="24"/>
          <w:lang w:val="uk-UA"/>
        </w:rPr>
        <w:t>/послуги</w:t>
      </w:r>
      <w:r w:rsidR="00E045C2" w:rsidRPr="00CE199E">
        <w:rPr>
          <w:b/>
          <w:bCs/>
          <w:sz w:val="24"/>
          <w:szCs w:val="24"/>
          <w:lang w:val="uk-UA"/>
        </w:rPr>
        <w:t xml:space="preserve"> </w:t>
      </w:r>
      <w:r w:rsidR="007D1A17" w:rsidRPr="00CE199E">
        <w:rPr>
          <w:b/>
          <w:bCs/>
          <w:sz w:val="24"/>
          <w:szCs w:val="24"/>
          <w:lang w:val="uk-UA"/>
        </w:rPr>
        <w:t>без збереження</w:t>
      </w:r>
      <w:r w:rsidR="00E045C2" w:rsidRPr="00CE199E">
        <w:rPr>
          <w:b/>
          <w:bCs/>
          <w:sz w:val="24"/>
          <w:szCs w:val="24"/>
          <w:lang w:val="uk-UA"/>
        </w:rPr>
        <w:t xml:space="preserve"> у довіднику</w:t>
      </w:r>
      <w:r w:rsidR="008E5427" w:rsidRPr="00CE199E">
        <w:rPr>
          <w:b/>
          <w:bCs/>
          <w:sz w:val="24"/>
          <w:szCs w:val="24"/>
          <w:lang w:val="uk-UA"/>
        </w:rPr>
        <w:t xml:space="preserve"> </w:t>
      </w:r>
      <w:r w:rsidR="00E045C2" w:rsidRPr="00CE199E">
        <w:rPr>
          <w:b/>
          <w:bCs/>
          <w:sz w:val="24"/>
          <w:szCs w:val="24"/>
          <w:lang w:val="uk-UA"/>
        </w:rPr>
        <w:t>«Номенклатура»</w:t>
      </w:r>
      <w:bookmarkEnd w:id="451"/>
    </w:p>
    <w:p w14:paraId="34376F4A" w14:textId="7967A0BC" w:rsidR="00C02554" w:rsidRPr="00CE199E" w:rsidRDefault="00ED5636" w:rsidP="00FA0831">
      <w:pPr>
        <w:spacing w:before="240" w:after="120"/>
        <w:ind w:firstLine="0"/>
        <w:rPr>
          <w:u w:val="single"/>
          <w:lang w:val="uk-UA"/>
        </w:rPr>
      </w:pPr>
      <w:r w:rsidRPr="00CE199E">
        <w:rPr>
          <w:b/>
          <w:lang w:val="uk-UA"/>
        </w:rPr>
        <w:t>Зверніть увагу</w:t>
      </w:r>
      <w:r w:rsidR="00713220" w:rsidRPr="00CE199E">
        <w:rPr>
          <w:lang w:val="uk-UA"/>
        </w:rPr>
        <w:t xml:space="preserve">! </w:t>
      </w:r>
      <w:r w:rsidR="00713220" w:rsidRPr="00CE199E">
        <w:rPr>
          <w:u w:val="single"/>
          <w:lang w:val="uk-UA"/>
        </w:rPr>
        <w:t>Д</w:t>
      </w:r>
      <w:r w:rsidR="00C02554" w:rsidRPr="00CE199E">
        <w:rPr>
          <w:u w:val="single"/>
          <w:lang w:val="uk-UA"/>
        </w:rPr>
        <w:t>ля доданих позицій номенклатури</w:t>
      </w:r>
      <w:r w:rsidR="003043A6" w:rsidRPr="00CE199E">
        <w:rPr>
          <w:u w:val="single"/>
          <w:lang w:val="uk-UA"/>
        </w:rPr>
        <w:t>, що відсутні у довіднику,</w:t>
      </w:r>
      <w:r w:rsidR="00C02554" w:rsidRPr="00CE199E">
        <w:rPr>
          <w:u w:val="single"/>
          <w:lang w:val="uk-UA"/>
        </w:rPr>
        <w:t xml:space="preserve"> у «Кошику» не зазначається одиниця виміру.</w:t>
      </w:r>
    </w:p>
    <w:p w14:paraId="4DB52B4B" w14:textId="77777777" w:rsidR="00C02554" w:rsidRPr="00CE199E" w:rsidRDefault="00C02554" w:rsidP="00C02554">
      <w:pPr>
        <w:rPr>
          <w:lang w:val="uk-UA"/>
        </w:rPr>
      </w:pPr>
      <w:r w:rsidRPr="00CE199E">
        <w:rPr>
          <w:lang w:val="uk-UA"/>
        </w:rPr>
        <w:t>В полі «Кількість» доданої позиції можна вводити число з трьома десятковими знаками після коми (наприклад 1,123; 0,495).</w:t>
      </w:r>
    </w:p>
    <w:p w14:paraId="3A4ACC0A" w14:textId="77777777" w:rsidR="00C02554" w:rsidRPr="00CE199E" w:rsidRDefault="00C02554" w:rsidP="00AE4866">
      <w:pPr>
        <w:pStyle w:val="4"/>
        <w:spacing w:before="360" w:after="120"/>
        <w:ind w:left="1276" w:hanging="862"/>
        <w:rPr>
          <w:b/>
          <w:i w:val="0"/>
          <w:iCs w:val="0"/>
          <w:color w:val="000000"/>
        </w:rPr>
      </w:pPr>
      <w:bookmarkStart w:id="452" w:name="_Знижка_на_чек"/>
      <w:bookmarkStart w:id="453" w:name="_Toc104407408"/>
      <w:bookmarkStart w:id="454" w:name="_Toc192251864"/>
      <w:bookmarkEnd w:id="452"/>
      <w:r w:rsidRPr="00CE199E">
        <w:rPr>
          <w:b/>
          <w:i w:val="0"/>
          <w:iCs w:val="0"/>
          <w:color w:val="000000"/>
        </w:rPr>
        <w:t>Знижка на чек</w:t>
      </w:r>
      <w:bookmarkEnd w:id="453"/>
      <w:bookmarkEnd w:id="454"/>
    </w:p>
    <w:p w14:paraId="628275C5" w14:textId="054445C2" w:rsidR="00C02554" w:rsidRPr="00CE199E" w:rsidRDefault="00C02554" w:rsidP="00D244BF">
      <w:pPr>
        <w:pStyle w:val="ab"/>
        <w:spacing w:before="0" w:beforeAutospacing="0" w:after="0" w:afterAutospacing="0"/>
        <w:ind w:firstLine="709"/>
        <w:rPr>
          <w:sz w:val="26"/>
          <w:szCs w:val="26"/>
          <w:lang w:val="uk-UA"/>
        </w:rPr>
      </w:pPr>
      <w:r w:rsidRPr="00CE199E">
        <w:rPr>
          <w:sz w:val="26"/>
          <w:szCs w:val="26"/>
          <w:lang w:val="uk-UA"/>
        </w:rPr>
        <w:t xml:space="preserve">ПЗ </w:t>
      </w:r>
      <w:r w:rsidR="00AE4866" w:rsidRPr="00CE199E">
        <w:rPr>
          <w:sz w:val="26"/>
          <w:szCs w:val="26"/>
          <w:lang w:val="uk-UA"/>
        </w:rPr>
        <w:t>«</w:t>
      </w:r>
      <w:r w:rsidRPr="00CE199E">
        <w:rPr>
          <w:sz w:val="26"/>
          <w:szCs w:val="26"/>
          <w:lang w:val="uk-UA"/>
        </w:rPr>
        <w:t>ПРРО</w:t>
      </w:r>
      <w:r w:rsidR="00AE4866" w:rsidRPr="00CE199E">
        <w:rPr>
          <w:sz w:val="26"/>
          <w:szCs w:val="26"/>
          <w:lang w:val="uk-UA"/>
        </w:rPr>
        <w:t xml:space="preserve"> WINDOWS ДПС»</w:t>
      </w:r>
      <w:r w:rsidRPr="00CE199E">
        <w:rPr>
          <w:sz w:val="26"/>
          <w:szCs w:val="26"/>
          <w:lang w:val="uk-UA"/>
        </w:rPr>
        <w:t xml:space="preserve"> надає можливість встановлювати знижку, як на окрему позицію у чеку (див. п. </w:t>
      </w:r>
      <w:hyperlink w:anchor="_Знижка_на_товар/послугу" w:history="1">
        <w:r w:rsidRPr="00CE199E">
          <w:rPr>
            <w:rStyle w:val="a3"/>
            <w:sz w:val="26"/>
            <w:szCs w:val="26"/>
            <w:lang w:val="uk-UA"/>
          </w:rPr>
          <w:t>3.8.2.5</w:t>
        </w:r>
      </w:hyperlink>
      <w:r w:rsidRPr="00CE199E">
        <w:rPr>
          <w:sz w:val="26"/>
          <w:szCs w:val="26"/>
          <w:lang w:val="uk-UA"/>
        </w:rPr>
        <w:t>. «Знижка на товар/послугу»), так і на всю суму чека (див. нижче). Можливо застосування знижки на суму або відсоткової знижки.</w:t>
      </w:r>
    </w:p>
    <w:p w14:paraId="41ECF41D" w14:textId="1FAE0F69" w:rsidR="00C02554" w:rsidRPr="00CE199E" w:rsidRDefault="00C02554" w:rsidP="00D244BF">
      <w:pPr>
        <w:pStyle w:val="ab"/>
        <w:spacing w:before="0" w:beforeAutospacing="0" w:after="0" w:afterAutospacing="0"/>
        <w:ind w:firstLine="709"/>
        <w:rPr>
          <w:sz w:val="26"/>
          <w:szCs w:val="26"/>
          <w:lang w:val="uk-UA"/>
        </w:rPr>
      </w:pPr>
      <w:r w:rsidRPr="00CE199E">
        <w:rPr>
          <w:sz w:val="26"/>
          <w:szCs w:val="26"/>
          <w:lang w:val="uk-UA"/>
        </w:rPr>
        <w:t>Щоб додати знижку для всіх товарів/послуг у чеку</w:t>
      </w:r>
      <w:r w:rsidR="00394CCD" w:rsidRPr="00CE199E">
        <w:rPr>
          <w:sz w:val="26"/>
          <w:szCs w:val="26"/>
          <w:lang w:val="uk-UA"/>
        </w:rPr>
        <w:t>,</w:t>
      </w:r>
      <w:r w:rsidRPr="00CE199E">
        <w:rPr>
          <w:sz w:val="26"/>
          <w:szCs w:val="26"/>
          <w:lang w:val="uk-UA"/>
        </w:rPr>
        <w:t xml:space="preserve"> виконайте наступні операції:</w:t>
      </w:r>
    </w:p>
    <w:p w14:paraId="3A5DC571" w14:textId="3B1B4CC1" w:rsidR="00C02554" w:rsidRPr="00CE199E" w:rsidRDefault="00C02554" w:rsidP="000F0605">
      <w:pPr>
        <w:pStyle w:val="ab"/>
        <w:numPr>
          <w:ilvl w:val="0"/>
          <w:numId w:val="22"/>
        </w:numPr>
        <w:spacing w:before="120" w:beforeAutospacing="0" w:after="120" w:afterAutospacing="0"/>
        <w:ind w:left="924" w:hanging="357"/>
        <w:rPr>
          <w:sz w:val="26"/>
          <w:szCs w:val="26"/>
          <w:lang w:val="uk-UA"/>
        </w:rPr>
      </w:pPr>
      <w:r w:rsidRPr="00CE199E">
        <w:rPr>
          <w:sz w:val="26"/>
          <w:szCs w:val="26"/>
          <w:lang w:val="uk-UA"/>
        </w:rPr>
        <w:t>Натисніть кнопку «Знижка на чек» у області «Кошик» (</w:t>
      </w:r>
      <w:r w:rsidR="00390419" w:rsidRPr="00CE199E">
        <w:rPr>
          <w:sz w:val="26"/>
          <w:szCs w:val="26"/>
          <w:lang w:val="uk-UA"/>
        </w:rPr>
        <w:fldChar w:fldCharType="begin"/>
      </w:r>
      <w:r w:rsidR="00390419" w:rsidRPr="00CE199E">
        <w:rPr>
          <w:sz w:val="26"/>
          <w:szCs w:val="26"/>
          <w:lang w:val="uk-UA"/>
        </w:rPr>
        <w:instrText xml:space="preserve"> REF _Ref104895906 \h </w:instrText>
      </w:r>
      <w:r w:rsidR="00390419" w:rsidRPr="00CE199E">
        <w:rPr>
          <w:sz w:val="26"/>
          <w:szCs w:val="26"/>
          <w:lang w:val="uk-UA"/>
        </w:rPr>
      </w:r>
      <w:r w:rsidR="00390419" w:rsidRPr="00CE199E">
        <w:rPr>
          <w:sz w:val="26"/>
          <w:szCs w:val="26"/>
          <w:lang w:val="uk-UA"/>
        </w:rPr>
        <w:fldChar w:fldCharType="separate"/>
      </w:r>
      <w:r w:rsidR="009414FA" w:rsidRPr="00CE199E">
        <w:rPr>
          <w:b/>
          <w:bCs/>
          <w:lang w:val="uk-UA"/>
        </w:rPr>
        <w:t xml:space="preserve">Рисунок </w:t>
      </w:r>
      <w:r w:rsidR="009414FA">
        <w:rPr>
          <w:b/>
          <w:bCs/>
          <w:noProof/>
          <w:lang w:val="uk-UA"/>
        </w:rPr>
        <w:t>80</w:t>
      </w:r>
      <w:r w:rsidR="00390419" w:rsidRPr="00CE199E">
        <w:rPr>
          <w:sz w:val="26"/>
          <w:szCs w:val="26"/>
          <w:lang w:val="uk-UA"/>
        </w:rPr>
        <w:fldChar w:fldCharType="end"/>
      </w:r>
      <w:r w:rsidRPr="00CE199E">
        <w:rPr>
          <w:sz w:val="26"/>
          <w:szCs w:val="26"/>
          <w:lang w:val="uk-UA"/>
        </w:rPr>
        <w:t>).</w:t>
      </w:r>
    </w:p>
    <w:p w14:paraId="3A6C4FC6" w14:textId="06BB1746" w:rsidR="00C02554" w:rsidRPr="00CE199E" w:rsidRDefault="00501F98" w:rsidP="004747B1">
      <w:pPr>
        <w:pStyle w:val="ab"/>
        <w:keepNext/>
        <w:spacing w:before="120" w:beforeAutospacing="0" w:after="120" w:afterAutospacing="0" w:line="240" w:lineRule="auto"/>
        <w:ind w:firstLine="0"/>
        <w:jc w:val="center"/>
        <w:rPr>
          <w:lang w:val="uk-UA"/>
        </w:rPr>
      </w:pPr>
      <w:r w:rsidRPr="00CE199E">
        <w:rPr>
          <w:noProof/>
          <w:lang w:val="uk-UA"/>
        </w:rPr>
        <w:lastRenderedPageBreak/>
        <w:drawing>
          <wp:inline distT="0" distB="0" distL="0" distR="0" wp14:anchorId="52788B3B" wp14:editId="3DB95BDD">
            <wp:extent cx="6120594" cy="4972685"/>
            <wp:effectExtent l="19050" t="19050" r="13970" b="18415"/>
            <wp:docPr id="498" name="Рисунок 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8" name="Рисунок 498"/>
                    <pic:cNvPicPr/>
                  </pic:nvPicPr>
                  <pic:blipFill>
                    <a:blip r:embed="rId118">
                      <a:extLst>
                        <a:ext uri="{28A0092B-C50C-407E-A947-70E740481C1C}">
                          <a14:useLocalDpi xmlns:a14="http://schemas.microsoft.com/office/drawing/2010/main" val="0"/>
                        </a:ext>
                      </a:extLst>
                    </a:blip>
                    <a:stretch>
                      <a:fillRect/>
                    </a:stretch>
                  </pic:blipFill>
                  <pic:spPr>
                    <a:xfrm>
                      <a:off x="0" y="0"/>
                      <a:ext cx="6120594" cy="4972685"/>
                    </a:xfrm>
                    <a:prstGeom prst="rect">
                      <a:avLst/>
                    </a:prstGeom>
                    <a:ln>
                      <a:solidFill>
                        <a:schemeClr val="accent1"/>
                      </a:solidFill>
                    </a:ln>
                  </pic:spPr>
                </pic:pic>
              </a:graphicData>
            </a:graphic>
          </wp:inline>
        </w:drawing>
      </w:r>
    </w:p>
    <w:p w14:paraId="683D42F5" w14:textId="0E9213AE" w:rsidR="00C02554" w:rsidRPr="00CE199E" w:rsidRDefault="00C02554" w:rsidP="00C02554">
      <w:pPr>
        <w:pStyle w:val="a7"/>
        <w:rPr>
          <w:b/>
          <w:bCs/>
          <w:sz w:val="24"/>
          <w:szCs w:val="24"/>
          <w:lang w:val="uk-UA"/>
        </w:rPr>
      </w:pPr>
      <w:bookmarkStart w:id="455" w:name="_Ref104895906"/>
      <w:bookmarkStart w:id="456" w:name="_Ref102567354"/>
      <w:bookmarkStart w:id="457" w:name="_Toc192240272"/>
      <w:r w:rsidRPr="00CE199E">
        <w:rPr>
          <w:b/>
          <w:bCs/>
          <w:sz w:val="24"/>
          <w:szCs w:val="24"/>
          <w:lang w:val="uk-UA"/>
        </w:rPr>
        <w:t xml:space="preserve">Рисунок </w:t>
      </w:r>
      <w:r w:rsidRPr="00CE199E">
        <w:rPr>
          <w:b/>
          <w:bCs/>
          <w:sz w:val="24"/>
          <w:szCs w:val="24"/>
          <w:lang w:val="uk-UA"/>
        </w:rPr>
        <w:fldChar w:fldCharType="begin"/>
      </w:r>
      <w:r w:rsidRPr="00CE199E">
        <w:rPr>
          <w:b/>
          <w:bCs/>
          <w:sz w:val="24"/>
          <w:szCs w:val="24"/>
          <w:lang w:val="uk-UA"/>
        </w:rPr>
        <w:instrText xml:space="preserve"> SEQ Рисунок \* ARABIC </w:instrText>
      </w:r>
      <w:r w:rsidRPr="00CE199E">
        <w:rPr>
          <w:b/>
          <w:bCs/>
          <w:sz w:val="24"/>
          <w:szCs w:val="24"/>
          <w:lang w:val="uk-UA"/>
        </w:rPr>
        <w:fldChar w:fldCharType="separate"/>
      </w:r>
      <w:r w:rsidR="009414FA">
        <w:rPr>
          <w:b/>
          <w:bCs/>
          <w:noProof/>
          <w:sz w:val="24"/>
          <w:szCs w:val="24"/>
          <w:lang w:val="uk-UA"/>
        </w:rPr>
        <w:t>80</w:t>
      </w:r>
      <w:r w:rsidRPr="00CE199E">
        <w:rPr>
          <w:b/>
          <w:bCs/>
          <w:sz w:val="24"/>
          <w:szCs w:val="24"/>
          <w:lang w:val="uk-UA"/>
        </w:rPr>
        <w:fldChar w:fldCharType="end"/>
      </w:r>
      <w:bookmarkEnd w:id="455"/>
      <w:r w:rsidRPr="00CE199E">
        <w:rPr>
          <w:b/>
          <w:bCs/>
          <w:sz w:val="24"/>
          <w:szCs w:val="24"/>
          <w:lang w:val="uk-UA"/>
        </w:rPr>
        <w:t>. Кнопка «Знижка на чек»</w:t>
      </w:r>
      <w:bookmarkEnd w:id="456"/>
      <w:r w:rsidR="00E85869" w:rsidRPr="00CE199E">
        <w:rPr>
          <w:b/>
          <w:bCs/>
          <w:sz w:val="24"/>
          <w:szCs w:val="24"/>
          <w:lang w:val="uk-UA"/>
        </w:rPr>
        <w:t xml:space="preserve"> у області «Кошик»</w:t>
      </w:r>
      <w:bookmarkEnd w:id="457"/>
    </w:p>
    <w:p w14:paraId="113E9DA7" w14:textId="70EEB23B" w:rsidR="00C02554" w:rsidRPr="00CE199E" w:rsidRDefault="00C02554" w:rsidP="000F0605">
      <w:pPr>
        <w:pStyle w:val="ab"/>
        <w:numPr>
          <w:ilvl w:val="0"/>
          <w:numId w:val="22"/>
        </w:numPr>
        <w:spacing w:before="240" w:beforeAutospacing="0" w:after="120" w:afterAutospacing="0"/>
        <w:ind w:left="924" w:hanging="357"/>
        <w:rPr>
          <w:sz w:val="26"/>
          <w:szCs w:val="26"/>
          <w:lang w:val="uk-UA"/>
        </w:rPr>
      </w:pPr>
      <w:r w:rsidRPr="00CE199E">
        <w:rPr>
          <w:sz w:val="26"/>
          <w:szCs w:val="26"/>
          <w:lang w:val="uk-UA"/>
        </w:rPr>
        <w:t>У вікні, що відкриється, оберіть тип знижки: «Знижка на суму» – для введення знижки у гривнях. (</w:t>
      </w:r>
      <w:r w:rsidR="0043568B" w:rsidRPr="00CE199E">
        <w:rPr>
          <w:sz w:val="26"/>
          <w:szCs w:val="26"/>
          <w:lang w:val="uk-UA"/>
        </w:rPr>
        <w:fldChar w:fldCharType="begin"/>
      </w:r>
      <w:r w:rsidR="0043568B" w:rsidRPr="00CE199E">
        <w:rPr>
          <w:sz w:val="26"/>
          <w:szCs w:val="26"/>
          <w:lang w:val="uk-UA"/>
        </w:rPr>
        <w:instrText xml:space="preserve"> REF _Ref104895931 \h </w:instrText>
      </w:r>
      <w:r w:rsidR="0043568B" w:rsidRPr="00CE199E">
        <w:rPr>
          <w:sz w:val="26"/>
          <w:szCs w:val="26"/>
          <w:lang w:val="uk-UA"/>
        </w:rPr>
      </w:r>
      <w:r w:rsidR="0043568B" w:rsidRPr="00CE199E">
        <w:rPr>
          <w:sz w:val="26"/>
          <w:szCs w:val="26"/>
          <w:lang w:val="uk-UA"/>
        </w:rPr>
        <w:fldChar w:fldCharType="separate"/>
      </w:r>
      <w:r w:rsidR="009414FA" w:rsidRPr="00CE199E">
        <w:rPr>
          <w:b/>
          <w:bCs/>
          <w:lang w:val="uk-UA"/>
        </w:rPr>
        <w:t xml:space="preserve">Рисунок </w:t>
      </w:r>
      <w:r w:rsidR="009414FA">
        <w:rPr>
          <w:b/>
          <w:bCs/>
          <w:noProof/>
          <w:lang w:val="uk-UA"/>
        </w:rPr>
        <w:t>81</w:t>
      </w:r>
      <w:r w:rsidR="0043568B" w:rsidRPr="00CE199E">
        <w:rPr>
          <w:sz w:val="26"/>
          <w:szCs w:val="26"/>
          <w:lang w:val="uk-UA"/>
        </w:rPr>
        <w:fldChar w:fldCharType="end"/>
      </w:r>
      <w:r w:rsidRPr="00CE199E">
        <w:rPr>
          <w:sz w:val="26"/>
          <w:szCs w:val="26"/>
          <w:lang w:val="uk-UA"/>
        </w:rPr>
        <w:t>)</w:t>
      </w:r>
    </w:p>
    <w:p w14:paraId="2A32D1AE" w14:textId="77777777" w:rsidR="00C02554" w:rsidRPr="00CE199E" w:rsidRDefault="00C02554" w:rsidP="004747B1">
      <w:pPr>
        <w:pStyle w:val="ab"/>
        <w:keepNext/>
        <w:spacing w:before="120" w:beforeAutospacing="0" w:after="120" w:afterAutospacing="0" w:line="240" w:lineRule="auto"/>
        <w:ind w:left="567" w:firstLine="0"/>
        <w:jc w:val="center"/>
        <w:rPr>
          <w:lang w:val="uk-UA"/>
        </w:rPr>
      </w:pPr>
      <w:r w:rsidRPr="00CE199E">
        <w:rPr>
          <w:noProof/>
          <w:lang w:val="uk-UA"/>
        </w:rPr>
        <w:drawing>
          <wp:inline distT="0" distB="0" distL="0" distR="0" wp14:anchorId="260C0417" wp14:editId="3605AEF6">
            <wp:extent cx="2385060" cy="2385060"/>
            <wp:effectExtent l="0" t="0" r="0" b="0"/>
            <wp:docPr id="381" name="Рисунок 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2385115" cy="2385115"/>
                    </a:xfrm>
                    <a:prstGeom prst="rect">
                      <a:avLst/>
                    </a:prstGeom>
                  </pic:spPr>
                </pic:pic>
              </a:graphicData>
            </a:graphic>
          </wp:inline>
        </w:drawing>
      </w:r>
    </w:p>
    <w:p w14:paraId="7AA2DB05" w14:textId="1C7FB580" w:rsidR="00C02554" w:rsidRPr="00CE199E" w:rsidRDefault="00C02554" w:rsidP="00C02554">
      <w:pPr>
        <w:pStyle w:val="a7"/>
        <w:ind w:left="567"/>
        <w:rPr>
          <w:b/>
          <w:bCs/>
          <w:sz w:val="24"/>
          <w:szCs w:val="24"/>
          <w:lang w:val="uk-UA"/>
        </w:rPr>
      </w:pPr>
      <w:bookmarkStart w:id="458" w:name="_Ref104895931"/>
      <w:bookmarkStart w:id="459" w:name="_Ref102567492"/>
      <w:bookmarkStart w:id="460" w:name="_Toc192240273"/>
      <w:r w:rsidRPr="00CE199E">
        <w:rPr>
          <w:b/>
          <w:bCs/>
          <w:sz w:val="24"/>
          <w:szCs w:val="24"/>
          <w:lang w:val="uk-UA"/>
        </w:rPr>
        <w:t xml:space="preserve">Рисунок </w:t>
      </w:r>
      <w:r w:rsidRPr="00CE199E">
        <w:rPr>
          <w:b/>
          <w:bCs/>
          <w:sz w:val="24"/>
          <w:szCs w:val="24"/>
          <w:lang w:val="uk-UA"/>
        </w:rPr>
        <w:fldChar w:fldCharType="begin"/>
      </w:r>
      <w:r w:rsidRPr="00CE199E">
        <w:rPr>
          <w:b/>
          <w:bCs/>
          <w:sz w:val="24"/>
          <w:szCs w:val="24"/>
          <w:lang w:val="uk-UA"/>
        </w:rPr>
        <w:instrText xml:space="preserve"> SEQ Рисунок \* ARABIC </w:instrText>
      </w:r>
      <w:r w:rsidRPr="00CE199E">
        <w:rPr>
          <w:b/>
          <w:bCs/>
          <w:sz w:val="24"/>
          <w:szCs w:val="24"/>
          <w:lang w:val="uk-UA"/>
        </w:rPr>
        <w:fldChar w:fldCharType="separate"/>
      </w:r>
      <w:r w:rsidR="009414FA">
        <w:rPr>
          <w:b/>
          <w:bCs/>
          <w:noProof/>
          <w:sz w:val="24"/>
          <w:szCs w:val="24"/>
          <w:lang w:val="uk-UA"/>
        </w:rPr>
        <w:t>81</w:t>
      </w:r>
      <w:r w:rsidRPr="00CE199E">
        <w:rPr>
          <w:b/>
          <w:bCs/>
          <w:sz w:val="24"/>
          <w:szCs w:val="24"/>
          <w:lang w:val="uk-UA"/>
        </w:rPr>
        <w:fldChar w:fldCharType="end"/>
      </w:r>
      <w:bookmarkEnd w:id="458"/>
      <w:r w:rsidRPr="00CE199E">
        <w:rPr>
          <w:b/>
          <w:bCs/>
          <w:sz w:val="24"/>
          <w:szCs w:val="24"/>
          <w:lang w:val="uk-UA"/>
        </w:rPr>
        <w:t>. Вікно для введення знижки на суму чека</w:t>
      </w:r>
      <w:bookmarkEnd w:id="459"/>
      <w:bookmarkEnd w:id="460"/>
    </w:p>
    <w:p w14:paraId="1E35D473" w14:textId="77777777" w:rsidR="006A25EC" w:rsidRPr="00CE199E" w:rsidRDefault="006A25EC" w:rsidP="006A25EC">
      <w:pPr>
        <w:pStyle w:val="ab"/>
        <w:spacing w:before="240" w:beforeAutospacing="0" w:after="120" w:afterAutospacing="0"/>
        <w:ind w:left="567" w:firstLine="0"/>
        <w:rPr>
          <w:sz w:val="26"/>
          <w:szCs w:val="26"/>
          <w:lang w:val="uk-UA"/>
        </w:rPr>
      </w:pPr>
    </w:p>
    <w:p w14:paraId="54B954B6" w14:textId="4440934D" w:rsidR="00C02554" w:rsidRPr="00CE199E" w:rsidRDefault="00C02554" w:rsidP="006A25EC">
      <w:pPr>
        <w:pStyle w:val="ab"/>
        <w:spacing w:before="240" w:beforeAutospacing="0" w:after="120" w:afterAutospacing="0"/>
        <w:ind w:left="567" w:firstLine="0"/>
        <w:rPr>
          <w:sz w:val="26"/>
          <w:szCs w:val="26"/>
          <w:lang w:val="uk-UA"/>
        </w:rPr>
      </w:pPr>
      <w:r w:rsidRPr="00CE199E">
        <w:rPr>
          <w:sz w:val="26"/>
          <w:szCs w:val="26"/>
          <w:lang w:val="uk-UA"/>
        </w:rPr>
        <w:lastRenderedPageBreak/>
        <w:t>Або оберіть вкладку «Відсотков</w:t>
      </w:r>
      <w:r w:rsidR="00BB24A4" w:rsidRPr="00CE199E">
        <w:rPr>
          <w:sz w:val="26"/>
          <w:szCs w:val="26"/>
          <w:lang w:val="uk-UA"/>
        </w:rPr>
        <w:t>а</w:t>
      </w:r>
      <w:r w:rsidRPr="00CE199E">
        <w:rPr>
          <w:sz w:val="26"/>
          <w:szCs w:val="26"/>
          <w:lang w:val="uk-UA"/>
        </w:rPr>
        <w:t xml:space="preserve"> знижк</w:t>
      </w:r>
      <w:r w:rsidR="00BB24A4" w:rsidRPr="00CE199E">
        <w:rPr>
          <w:sz w:val="26"/>
          <w:szCs w:val="26"/>
          <w:lang w:val="uk-UA"/>
        </w:rPr>
        <w:t>а</w:t>
      </w:r>
      <w:r w:rsidRPr="00CE199E">
        <w:rPr>
          <w:sz w:val="26"/>
          <w:szCs w:val="26"/>
          <w:lang w:val="uk-UA"/>
        </w:rPr>
        <w:t>» для введення розміру знижки у відсотках (</w:t>
      </w:r>
      <w:r w:rsidR="003126D5" w:rsidRPr="00CE199E">
        <w:rPr>
          <w:sz w:val="26"/>
          <w:szCs w:val="26"/>
          <w:lang w:val="uk-UA"/>
        </w:rPr>
        <w:fldChar w:fldCharType="begin"/>
      </w:r>
      <w:r w:rsidR="003126D5" w:rsidRPr="00CE199E">
        <w:rPr>
          <w:sz w:val="26"/>
          <w:szCs w:val="26"/>
          <w:lang w:val="uk-UA"/>
        </w:rPr>
        <w:instrText xml:space="preserve"> REF _Ref104895953 \h </w:instrText>
      </w:r>
      <w:r w:rsidR="003126D5" w:rsidRPr="00CE199E">
        <w:rPr>
          <w:sz w:val="26"/>
          <w:szCs w:val="26"/>
          <w:lang w:val="uk-UA"/>
        </w:rPr>
      </w:r>
      <w:r w:rsidR="003126D5" w:rsidRPr="00CE199E">
        <w:rPr>
          <w:sz w:val="26"/>
          <w:szCs w:val="26"/>
          <w:lang w:val="uk-UA"/>
        </w:rPr>
        <w:fldChar w:fldCharType="separate"/>
      </w:r>
      <w:r w:rsidR="009414FA" w:rsidRPr="00CE199E">
        <w:rPr>
          <w:b/>
          <w:bCs/>
          <w:lang w:val="uk-UA"/>
        </w:rPr>
        <w:t xml:space="preserve">Рисунок </w:t>
      </w:r>
      <w:r w:rsidR="009414FA">
        <w:rPr>
          <w:b/>
          <w:bCs/>
          <w:noProof/>
          <w:lang w:val="uk-UA"/>
        </w:rPr>
        <w:t>82</w:t>
      </w:r>
      <w:r w:rsidR="003126D5" w:rsidRPr="00CE199E">
        <w:rPr>
          <w:sz w:val="26"/>
          <w:szCs w:val="26"/>
          <w:lang w:val="uk-UA"/>
        </w:rPr>
        <w:fldChar w:fldCharType="end"/>
      </w:r>
      <w:r w:rsidRPr="00CE199E">
        <w:rPr>
          <w:sz w:val="26"/>
          <w:szCs w:val="26"/>
          <w:lang w:val="uk-UA"/>
        </w:rPr>
        <w:t>).</w:t>
      </w:r>
    </w:p>
    <w:p w14:paraId="64F3BABC" w14:textId="77777777" w:rsidR="00C02554" w:rsidRPr="00CE199E" w:rsidRDefault="00C02554" w:rsidP="004747B1">
      <w:pPr>
        <w:pStyle w:val="ab"/>
        <w:keepNext/>
        <w:spacing w:before="120" w:beforeAutospacing="0" w:after="120" w:afterAutospacing="0" w:line="240" w:lineRule="auto"/>
        <w:ind w:left="567" w:firstLine="0"/>
        <w:jc w:val="center"/>
        <w:rPr>
          <w:lang w:val="uk-UA"/>
        </w:rPr>
      </w:pPr>
      <w:r w:rsidRPr="00CE199E">
        <w:rPr>
          <w:noProof/>
          <w:lang w:val="uk-UA"/>
        </w:rPr>
        <w:drawing>
          <wp:inline distT="0" distB="0" distL="0" distR="0" wp14:anchorId="1315ED95" wp14:editId="4E1645D1">
            <wp:extent cx="2534920" cy="2534920"/>
            <wp:effectExtent l="0" t="0" r="0" b="0"/>
            <wp:docPr id="382" name="Рисунок 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2534979" cy="2534979"/>
                    </a:xfrm>
                    <a:prstGeom prst="rect">
                      <a:avLst/>
                    </a:prstGeom>
                  </pic:spPr>
                </pic:pic>
              </a:graphicData>
            </a:graphic>
          </wp:inline>
        </w:drawing>
      </w:r>
    </w:p>
    <w:p w14:paraId="754F985C" w14:textId="3699DFCB" w:rsidR="00C02554" w:rsidRPr="00CE199E" w:rsidRDefault="00C02554" w:rsidP="00C02554">
      <w:pPr>
        <w:pStyle w:val="a7"/>
        <w:rPr>
          <w:b/>
          <w:bCs/>
          <w:sz w:val="24"/>
          <w:szCs w:val="24"/>
          <w:lang w:val="uk-UA"/>
        </w:rPr>
      </w:pPr>
      <w:bookmarkStart w:id="461" w:name="_Ref104895953"/>
      <w:bookmarkStart w:id="462" w:name="_Ref102567621"/>
      <w:bookmarkStart w:id="463" w:name="_Toc192240274"/>
      <w:r w:rsidRPr="00CE199E">
        <w:rPr>
          <w:b/>
          <w:bCs/>
          <w:sz w:val="24"/>
          <w:szCs w:val="24"/>
          <w:lang w:val="uk-UA"/>
        </w:rPr>
        <w:t xml:space="preserve">Рисунок </w:t>
      </w:r>
      <w:r w:rsidRPr="00CE199E">
        <w:rPr>
          <w:b/>
          <w:bCs/>
          <w:sz w:val="24"/>
          <w:szCs w:val="24"/>
          <w:lang w:val="uk-UA"/>
        </w:rPr>
        <w:fldChar w:fldCharType="begin"/>
      </w:r>
      <w:r w:rsidRPr="00CE199E">
        <w:rPr>
          <w:b/>
          <w:bCs/>
          <w:sz w:val="24"/>
          <w:szCs w:val="24"/>
          <w:lang w:val="uk-UA"/>
        </w:rPr>
        <w:instrText xml:space="preserve"> SEQ Рисунок \* ARABIC </w:instrText>
      </w:r>
      <w:r w:rsidRPr="00CE199E">
        <w:rPr>
          <w:b/>
          <w:bCs/>
          <w:sz w:val="24"/>
          <w:szCs w:val="24"/>
          <w:lang w:val="uk-UA"/>
        </w:rPr>
        <w:fldChar w:fldCharType="separate"/>
      </w:r>
      <w:r w:rsidR="009414FA">
        <w:rPr>
          <w:b/>
          <w:bCs/>
          <w:noProof/>
          <w:sz w:val="24"/>
          <w:szCs w:val="24"/>
          <w:lang w:val="uk-UA"/>
        </w:rPr>
        <w:t>82</w:t>
      </w:r>
      <w:r w:rsidRPr="00CE199E">
        <w:rPr>
          <w:b/>
          <w:bCs/>
          <w:sz w:val="24"/>
          <w:szCs w:val="24"/>
          <w:lang w:val="uk-UA"/>
        </w:rPr>
        <w:fldChar w:fldCharType="end"/>
      </w:r>
      <w:bookmarkEnd w:id="461"/>
      <w:r w:rsidRPr="00CE199E">
        <w:rPr>
          <w:b/>
          <w:bCs/>
          <w:sz w:val="24"/>
          <w:szCs w:val="24"/>
          <w:lang w:val="uk-UA"/>
        </w:rPr>
        <w:t>. Вікно введення відсоткової знижки</w:t>
      </w:r>
      <w:bookmarkEnd w:id="462"/>
      <w:bookmarkEnd w:id="463"/>
    </w:p>
    <w:p w14:paraId="0994E801" w14:textId="77777777" w:rsidR="00C02554" w:rsidRPr="00CE199E" w:rsidRDefault="00C02554" w:rsidP="000F0605">
      <w:pPr>
        <w:pStyle w:val="a5"/>
        <w:numPr>
          <w:ilvl w:val="0"/>
          <w:numId w:val="22"/>
        </w:numPr>
        <w:spacing w:before="240"/>
        <w:ind w:left="924" w:hanging="357"/>
        <w:contextualSpacing w:val="0"/>
        <w:rPr>
          <w:lang w:val="uk-UA"/>
        </w:rPr>
      </w:pPr>
      <w:r w:rsidRPr="00CE199E">
        <w:rPr>
          <w:lang w:val="uk-UA"/>
        </w:rPr>
        <w:t>Ведіть розмір знижки та натисніть «Продовжити».</w:t>
      </w:r>
    </w:p>
    <w:p w14:paraId="3095151A" w14:textId="6042F863" w:rsidR="00C02554" w:rsidRPr="00CE199E" w:rsidRDefault="00C02554" w:rsidP="000F0605">
      <w:pPr>
        <w:pStyle w:val="ab"/>
        <w:numPr>
          <w:ilvl w:val="0"/>
          <w:numId w:val="22"/>
        </w:numPr>
        <w:spacing w:after="120" w:afterAutospacing="0"/>
        <w:ind w:left="924" w:hanging="357"/>
        <w:rPr>
          <w:sz w:val="26"/>
          <w:szCs w:val="26"/>
          <w:lang w:val="uk-UA"/>
        </w:rPr>
      </w:pPr>
      <w:r w:rsidRPr="00CE199E">
        <w:rPr>
          <w:sz w:val="26"/>
          <w:szCs w:val="26"/>
          <w:lang w:val="uk-UA"/>
        </w:rPr>
        <w:t xml:space="preserve">Сума знижки «Знижка на суму» розподіляється між позиціями у чеку </w:t>
      </w:r>
      <w:r w:rsidR="00E279D8" w:rsidRPr="00CE199E">
        <w:rPr>
          <w:sz w:val="26"/>
          <w:szCs w:val="26"/>
          <w:lang w:val="uk-UA"/>
        </w:rPr>
        <w:t xml:space="preserve">  </w:t>
      </w:r>
      <w:r w:rsidRPr="00CE199E">
        <w:rPr>
          <w:sz w:val="26"/>
          <w:szCs w:val="26"/>
          <w:lang w:val="uk-UA"/>
        </w:rPr>
        <w:t>(</w:t>
      </w:r>
      <w:r w:rsidR="005A1BEB" w:rsidRPr="00CE199E">
        <w:rPr>
          <w:sz w:val="26"/>
          <w:szCs w:val="26"/>
          <w:lang w:val="uk-UA"/>
        </w:rPr>
        <w:fldChar w:fldCharType="begin"/>
      </w:r>
      <w:r w:rsidR="005A1BEB" w:rsidRPr="00CE199E">
        <w:rPr>
          <w:sz w:val="26"/>
          <w:szCs w:val="26"/>
          <w:lang w:val="uk-UA"/>
        </w:rPr>
        <w:instrText xml:space="preserve"> REF _Ref104895968 \h </w:instrText>
      </w:r>
      <w:r w:rsidR="005A1BEB" w:rsidRPr="00CE199E">
        <w:rPr>
          <w:sz w:val="26"/>
          <w:szCs w:val="26"/>
          <w:lang w:val="uk-UA"/>
        </w:rPr>
      </w:r>
      <w:r w:rsidR="005A1BEB" w:rsidRPr="00CE199E">
        <w:rPr>
          <w:sz w:val="26"/>
          <w:szCs w:val="26"/>
          <w:lang w:val="uk-UA"/>
        </w:rPr>
        <w:fldChar w:fldCharType="separate"/>
      </w:r>
      <w:r w:rsidR="009414FA" w:rsidRPr="00CE199E">
        <w:rPr>
          <w:b/>
          <w:bCs/>
          <w:lang w:val="uk-UA"/>
        </w:rPr>
        <w:t xml:space="preserve">Рисунок </w:t>
      </w:r>
      <w:r w:rsidR="009414FA">
        <w:rPr>
          <w:b/>
          <w:bCs/>
          <w:noProof/>
          <w:lang w:val="uk-UA"/>
        </w:rPr>
        <w:t>83</w:t>
      </w:r>
      <w:r w:rsidR="005A1BEB" w:rsidRPr="00CE199E">
        <w:rPr>
          <w:sz w:val="26"/>
          <w:szCs w:val="26"/>
          <w:lang w:val="uk-UA"/>
        </w:rPr>
        <w:fldChar w:fldCharType="end"/>
      </w:r>
      <w:r w:rsidRPr="00CE199E">
        <w:rPr>
          <w:sz w:val="26"/>
          <w:szCs w:val="26"/>
          <w:lang w:val="uk-UA"/>
        </w:rPr>
        <w:t>):</w:t>
      </w:r>
    </w:p>
    <w:p w14:paraId="62575CC3" w14:textId="3AB9315D" w:rsidR="00C02554" w:rsidRPr="00CE199E" w:rsidRDefault="00501F98" w:rsidP="004747B1">
      <w:pPr>
        <w:pStyle w:val="ab"/>
        <w:keepNext/>
        <w:spacing w:before="120" w:beforeAutospacing="0" w:after="120" w:afterAutospacing="0" w:line="240" w:lineRule="auto"/>
        <w:ind w:firstLine="0"/>
        <w:jc w:val="center"/>
        <w:rPr>
          <w:lang w:val="uk-UA"/>
        </w:rPr>
      </w:pPr>
      <w:r w:rsidRPr="00CE199E">
        <w:rPr>
          <w:noProof/>
          <w:lang w:val="uk-UA"/>
        </w:rPr>
        <w:drawing>
          <wp:inline distT="0" distB="0" distL="0" distR="0" wp14:anchorId="6DA78DEE" wp14:editId="38EB0D65">
            <wp:extent cx="5651827" cy="4591835"/>
            <wp:effectExtent l="19050" t="19050" r="25400" b="18415"/>
            <wp:docPr id="503" name="Рисунок 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3" name="Рисунок 503"/>
                    <pic:cNvPicPr/>
                  </pic:nvPicPr>
                  <pic:blipFill>
                    <a:blip r:embed="rId121">
                      <a:extLst>
                        <a:ext uri="{28A0092B-C50C-407E-A947-70E740481C1C}">
                          <a14:useLocalDpi xmlns:a14="http://schemas.microsoft.com/office/drawing/2010/main" val="0"/>
                        </a:ext>
                      </a:extLst>
                    </a:blip>
                    <a:stretch>
                      <a:fillRect/>
                    </a:stretch>
                  </pic:blipFill>
                  <pic:spPr>
                    <a:xfrm>
                      <a:off x="0" y="0"/>
                      <a:ext cx="5651827" cy="4591835"/>
                    </a:xfrm>
                    <a:prstGeom prst="rect">
                      <a:avLst/>
                    </a:prstGeom>
                    <a:ln>
                      <a:solidFill>
                        <a:schemeClr val="accent1"/>
                      </a:solidFill>
                    </a:ln>
                  </pic:spPr>
                </pic:pic>
              </a:graphicData>
            </a:graphic>
          </wp:inline>
        </w:drawing>
      </w:r>
    </w:p>
    <w:p w14:paraId="4C8E8845" w14:textId="31FDE9DD" w:rsidR="00C02554" w:rsidRPr="00CE199E" w:rsidRDefault="00C02554" w:rsidP="00C02554">
      <w:pPr>
        <w:pStyle w:val="a7"/>
        <w:rPr>
          <w:b/>
          <w:bCs/>
          <w:sz w:val="24"/>
          <w:szCs w:val="24"/>
          <w:lang w:val="uk-UA"/>
        </w:rPr>
      </w:pPr>
      <w:bookmarkStart w:id="464" w:name="_Ref104895968"/>
      <w:bookmarkStart w:id="465" w:name="_Ref102567985"/>
      <w:bookmarkStart w:id="466" w:name="_Toc192240275"/>
      <w:r w:rsidRPr="00CE199E">
        <w:rPr>
          <w:b/>
          <w:bCs/>
          <w:sz w:val="24"/>
          <w:szCs w:val="24"/>
          <w:lang w:val="uk-UA"/>
        </w:rPr>
        <w:t xml:space="preserve">Рисунок </w:t>
      </w:r>
      <w:r w:rsidRPr="00CE199E">
        <w:rPr>
          <w:b/>
          <w:bCs/>
          <w:sz w:val="24"/>
          <w:szCs w:val="24"/>
          <w:lang w:val="uk-UA"/>
        </w:rPr>
        <w:fldChar w:fldCharType="begin"/>
      </w:r>
      <w:r w:rsidRPr="00CE199E">
        <w:rPr>
          <w:b/>
          <w:bCs/>
          <w:sz w:val="24"/>
          <w:szCs w:val="24"/>
          <w:lang w:val="uk-UA"/>
        </w:rPr>
        <w:instrText xml:space="preserve"> SEQ Рисунок \* ARABIC </w:instrText>
      </w:r>
      <w:r w:rsidRPr="00CE199E">
        <w:rPr>
          <w:b/>
          <w:bCs/>
          <w:sz w:val="24"/>
          <w:szCs w:val="24"/>
          <w:lang w:val="uk-UA"/>
        </w:rPr>
        <w:fldChar w:fldCharType="separate"/>
      </w:r>
      <w:r w:rsidR="009414FA">
        <w:rPr>
          <w:b/>
          <w:bCs/>
          <w:noProof/>
          <w:sz w:val="24"/>
          <w:szCs w:val="24"/>
          <w:lang w:val="uk-UA"/>
        </w:rPr>
        <w:t>83</w:t>
      </w:r>
      <w:r w:rsidRPr="00CE199E">
        <w:rPr>
          <w:b/>
          <w:bCs/>
          <w:sz w:val="24"/>
          <w:szCs w:val="24"/>
          <w:lang w:val="uk-UA"/>
        </w:rPr>
        <w:fldChar w:fldCharType="end"/>
      </w:r>
      <w:bookmarkEnd w:id="464"/>
      <w:r w:rsidRPr="00CE199E">
        <w:rPr>
          <w:b/>
          <w:bCs/>
          <w:sz w:val="24"/>
          <w:szCs w:val="24"/>
          <w:lang w:val="uk-UA"/>
        </w:rPr>
        <w:t>. Відображення «Знижки на суму» у</w:t>
      </w:r>
      <w:r w:rsidR="005A1BEB" w:rsidRPr="00CE199E">
        <w:rPr>
          <w:b/>
          <w:bCs/>
          <w:sz w:val="24"/>
          <w:szCs w:val="24"/>
          <w:lang w:val="uk-UA"/>
        </w:rPr>
        <w:t xml:space="preserve"> області</w:t>
      </w:r>
      <w:r w:rsidRPr="00CE199E">
        <w:rPr>
          <w:b/>
          <w:bCs/>
          <w:sz w:val="24"/>
          <w:szCs w:val="24"/>
          <w:lang w:val="uk-UA"/>
        </w:rPr>
        <w:t xml:space="preserve"> «Кошик»</w:t>
      </w:r>
      <w:bookmarkEnd w:id="465"/>
      <w:bookmarkEnd w:id="466"/>
    </w:p>
    <w:p w14:paraId="130E9A55" w14:textId="67B14B8C" w:rsidR="00C02554" w:rsidRPr="00CE199E" w:rsidRDefault="00C02554" w:rsidP="000F0605">
      <w:pPr>
        <w:pStyle w:val="ab"/>
        <w:numPr>
          <w:ilvl w:val="0"/>
          <w:numId w:val="22"/>
        </w:numPr>
        <w:spacing w:before="240" w:beforeAutospacing="0" w:after="120" w:afterAutospacing="0"/>
        <w:ind w:left="924" w:hanging="357"/>
        <w:rPr>
          <w:sz w:val="26"/>
          <w:szCs w:val="26"/>
          <w:lang w:val="uk-UA"/>
        </w:rPr>
      </w:pPr>
      <w:r w:rsidRPr="00CE199E">
        <w:rPr>
          <w:sz w:val="26"/>
          <w:szCs w:val="26"/>
          <w:lang w:val="uk-UA"/>
        </w:rPr>
        <w:lastRenderedPageBreak/>
        <w:t>При застосуванні знижки «Відсоткова знижка» введений розмір відсотка знижки застосовується до кожної позиції у «Кошику» (</w:t>
      </w:r>
      <w:r w:rsidR="005A1BEB" w:rsidRPr="00CE199E">
        <w:rPr>
          <w:sz w:val="26"/>
          <w:szCs w:val="26"/>
          <w:lang w:val="uk-UA"/>
        </w:rPr>
        <w:fldChar w:fldCharType="begin"/>
      </w:r>
      <w:r w:rsidR="005A1BEB" w:rsidRPr="00CE199E">
        <w:rPr>
          <w:sz w:val="26"/>
          <w:szCs w:val="26"/>
          <w:lang w:val="uk-UA"/>
        </w:rPr>
        <w:instrText xml:space="preserve"> REF _Ref104895986 \h </w:instrText>
      </w:r>
      <w:r w:rsidR="005A1BEB" w:rsidRPr="00CE199E">
        <w:rPr>
          <w:sz w:val="26"/>
          <w:szCs w:val="26"/>
          <w:lang w:val="uk-UA"/>
        </w:rPr>
      </w:r>
      <w:r w:rsidR="005A1BEB" w:rsidRPr="00CE199E">
        <w:rPr>
          <w:sz w:val="26"/>
          <w:szCs w:val="26"/>
          <w:lang w:val="uk-UA"/>
        </w:rPr>
        <w:fldChar w:fldCharType="separate"/>
      </w:r>
      <w:r w:rsidR="009414FA" w:rsidRPr="00CE199E">
        <w:rPr>
          <w:b/>
          <w:bCs/>
          <w:lang w:val="uk-UA"/>
        </w:rPr>
        <w:t xml:space="preserve">Рисунок </w:t>
      </w:r>
      <w:r w:rsidR="009414FA">
        <w:rPr>
          <w:b/>
          <w:bCs/>
          <w:noProof/>
          <w:lang w:val="uk-UA"/>
        </w:rPr>
        <w:t>84</w:t>
      </w:r>
      <w:r w:rsidR="005A1BEB" w:rsidRPr="00CE199E">
        <w:rPr>
          <w:sz w:val="26"/>
          <w:szCs w:val="26"/>
          <w:lang w:val="uk-UA"/>
        </w:rPr>
        <w:fldChar w:fldCharType="end"/>
      </w:r>
      <w:r w:rsidRPr="00CE199E">
        <w:rPr>
          <w:sz w:val="26"/>
          <w:szCs w:val="26"/>
          <w:lang w:val="uk-UA"/>
        </w:rPr>
        <w:t>):</w:t>
      </w:r>
    </w:p>
    <w:p w14:paraId="32436B7F" w14:textId="6C8680DE" w:rsidR="00C02554" w:rsidRPr="00CE199E" w:rsidRDefault="00501F98" w:rsidP="004747B1">
      <w:pPr>
        <w:pStyle w:val="ab"/>
        <w:keepNext/>
        <w:spacing w:before="120" w:beforeAutospacing="0" w:after="120" w:afterAutospacing="0" w:line="240" w:lineRule="auto"/>
        <w:ind w:firstLine="0"/>
        <w:jc w:val="center"/>
        <w:rPr>
          <w:lang w:val="uk-UA"/>
        </w:rPr>
      </w:pPr>
      <w:r w:rsidRPr="00CE199E">
        <w:rPr>
          <w:noProof/>
          <w:lang w:val="uk-UA"/>
        </w:rPr>
        <w:drawing>
          <wp:inline distT="0" distB="0" distL="0" distR="0" wp14:anchorId="7F0ABEDA" wp14:editId="527229D8">
            <wp:extent cx="6120594" cy="4972685"/>
            <wp:effectExtent l="19050" t="19050" r="13970" b="18415"/>
            <wp:docPr id="504" name="Рисунок 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4" name="Рисунок 504"/>
                    <pic:cNvPicPr/>
                  </pic:nvPicPr>
                  <pic:blipFill>
                    <a:blip r:embed="rId122">
                      <a:extLst>
                        <a:ext uri="{28A0092B-C50C-407E-A947-70E740481C1C}">
                          <a14:useLocalDpi xmlns:a14="http://schemas.microsoft.com/office/drawing/2010/main" val="0"/>
                        </a:ext>
                      </a:extLst>
                    </a:blip>
                    <a:stretch>
                      <a:fillRect/>
                    </a:stretch>
                  </pic:blipFill>
                  <pic:spPr>
                    <a:xfrm>
                      <a:off x="0" y="0"/>
                      <a:ext cx="6120594" cy="4972685"/>
                    </a:xfrm>
                    <a:prstGeom prst="rect">
                      <a:avLst/>
                    </a:prstGeom>
                    <a:ln>
                      <a:solidFill>
                        <a:schemeClr val="accent1"/>
                      </a:solidFill>
                    </a:ln>
                  </pic:spPr>
                </pic:pic>
              </a:graphicData>
            </a:graphic>
          </wp:inline>
        </w:drawing>
      </w:r>
    </w:p>
    <w:p w14:paraId="5F7FBEF3" w14:textId="77D447B4" w:rsidR="00C02554" w:rsidRPr="00CE199E" w:rsidRDefault="00C02554" w:rsidP="00C02554">
      <w:pPr>
        <w:pStyle w:val="a7"/>
        <w:rPr>
          <w:b/>
          <w:bCs/>
          <w:sz w:val="24"/>
          <w:szCs w:val="24"/>
          <w:lang w:val="uk-UA"/>
        </w:rPr>
      </w:pPr>
      <w:bookmarkStart w:id="467" w:name="_Ref104895986"/>
      <w:bookmarkStart w:id="468" w:name="_Ref102567804"/>
      <w:bookmarkStart w:id="469" w:name="_Toc192240276"/>
      <w:r w:rsidRPr="00CE199E">
        <w:rPr>
          <w:b/>
          <w:bCs/>
          <w:sz w:val="24"/>
          <w:szCs w:val="24"/>
          <w:lang w:val="uk-UA"/>
        </w:rPr>
        <w:t xml:space="preserve">Рисунок </w:t>
      </w:r>
      <w:r w:rsidRPr="00CE199E">
        <w:rPr>
          <w:b/>
          <w:bCs/>
          <w:sz w:val="24"/>
          <w:szCs w:val="24"/>
          <w:lang w:val="uk-UA"/>
        </w:rPr>
        <w:fldChar w:fldCharType="begin"/>
      </w:r>
      <w:r w:rsidRPr="00CE199E">
        <w:rPr>
          <w:b/>
          <w:bCs/>
          <w:sz w:val="24"/>
          <w:szCs w:val="24"/>
          <w:lang w:val="uk-UA"/>
        </w:rPr>
        <w:instrText xml:space="preserve"> SEQ Рисунок \* ARABIC </w:instrText>
      </w:r>
      <w:r w:rsidRPr="00CE199E">
        <w:rPr>
          <w:b/>
          <w:bCs/>
          <w:sz w:val="24"/>
          <w:szCs w:val="24"/>
          <w:lang w:val="uk-UA"/>
        </w:rPr>
        <w:fldChar w:fldCharType="separate"/>
      </w:r>
      <w:r w:rsidR="009414FA">
        <w:rPr>
          <w:b/>
          <w:bCs/>
          <w:noProof/>
          <w:sz w:val="24"/>
          <w:szCs w:val="24"/>
          <w:lang w:val="uk-UA"/>
        </w:rPr>
        <w:t>84</w:t>
      </w:r>
      <w:r w:rsidRPr="00CE199E">
        <w:rPr>
          <w:b/>
          <w:bCs/>
          <w:sz w:val="24"/>
          <w:szCs w:val="24"/>
          <w:lang w:val="uk-UA"/>
        </w:rPr>
        <w:fldChar w:fldCharType="end"/>
      </w:r>
      <w:bookmarkEnd w:id="467"/>
      <w:r w:rsidRPr="00CE199E">
        <w:rPr>
          <w:b/>
          <w:bCs/>
          <w:sz w:val="24"/>
          <w:szCs w:val="24"/>
          <w:lang w:val="uk-UA"/>
        </w:rPr>
        <w:t>. Відображення «Відсоткової знижки» у</w:t>
      </w:r>
      <w:r w:rsidR="005A1BEB" w:rsidRPr="00CE199E">
        <w:rPr>
          <w:b/>
          <w:bCs/>
          <w:sz w:val="24"/>
          <w:szCs w:val="24"/>
          <w:lang w:val="uk-UA"/>
        </w:rPr>
        <w:t xml:space="preserve"> області</w:t>
      </w:r>
      <w:r w:rsidRPr="00CE199E">
        <w:rPr>
          <w:b/>
          <w:bCs/>
          <w:sz w:val="24"/>
          <w:szCs w:val="24"/>
          <w:lang w:val="uk-UA"/>
        </w:rPr>
        <w:t xml:space="preserve"> «Кошик»</w:t>
      </w:r>
      <w:bookmarkEnd w:id="468"/>
      <w:bookmarkEnd w:id="469"/>
      <w:r w:rsidRPr="00CE199E">
        <w:rPr>
          <w:sz w:val="24"/>
          <w:szCs w:val="24"/>
          <w:lang w:val="uk-UA"/>
        </w:rPr>
        <w:t xml:space="preserve"> </w:t>
      </w:r>
    </w:p>
    <w:p w14:paraId="42CD6BFC" w14:textId="02BB0E0F" w:rsidR="00C02554" w:rsidRPr="00CE199E" w:rsidRDefault="00C02554" w:rsidP="00FA0831">
      <w:pPr>
        <w:pStyle w:val="ab"/>
        <w:spacing w:before="240" w:beforeAutospacing="0" w:after="120" w:afterAutospacing="0"/>
        <w:ind w:firstLine="709"/>
        <w:rPr>
          <w:sz w:val="26"/>
          <w:szCs w:val="26"/>
          <w:lang w:val="uk-UA"/>
        </w:rPr>
      </w:pPr>
      <w:r w:rsidRPr="00CE199E">
        <w:rPr>
          <w:sz w:val="26"/>
          <w:szCs w:val="26"/>
          <w:lang w:val="uk-UA"/>
        </w:rPr>
        <w:t xml:space="preserve">У «Кошику» також відображена загальна сума по всім товарам, загальна сума знижки, сума до сплати за вирахуванням знижки. </w:t>
      </w:r>
    </w:p>
    <w:p w14:paraId="29373A57" w14:textId="77777777" w:rsidR="00050CF0" w:rsidRPr="00CE199E" w:rsidRDefault="00050CF0" w:rsidP="00B13B5F">
      <w:pPr>
        <w:pStyle w:val="ab"/>
        <w:spacing w:before="120" w:beforeAutospacing="0" w:after="120" w:afterAutospacing="0"/>
        <w:ind w:firstLine="709"/>
        <w:rPr>
          <w:sz w:val="26"/>
          <w:szCs w:val="26"/>
          <w:lang w:val="uk-UA"/>
        </w:rPr>
      </w:pPr>
      <w:r w:rsidRPr="00CE199E">
        <w:rPr>
          <w:sz w:val="26"/>
          <w:szCs w:val="26"/>
          <w:lang w:val="uk-UA"/>
        </w:rPr>
        <w:t>Щоб видалити знижку, виконайте дії:</w:t>
      </w:r>
    </w:p>
    <w:p w14:paraId="2E0D7717" w14:textId="7670F268" w:rsidR="00050CF0" w:rsidRPr="00CE199E" w:rsidRDefault="00050CF0" w:rsidP="000F0605">
      <w:pPr>
        <w:pStyle w:val="ab"/>
        <w:numPr>
          <w:ilvl w:val="0"/>
          <w:numId w:val="48"/>
        </w:numPr>
        <w:spacing w:before="120" w:beforeAutospacing="0" w:after="120" w:afterAutospacing="0"/>
        <w:ind w:left="1066" w:hanging="357"/>
        <w:rPr>
          <w:sz w:val="26"/>
          <w:szCs w:val="26"/>
          <w:lang w:val="uk-UA"/>
        </w:rPr>
      </w:pPr>
      <w:r w:rsidRPr="00CE199E">
        <w:rPr>
          <w:sz w:val="26"/>
          <w:szCs w:val="26"/>
          <w:lang w:val="uk-UA"/>
        </w:rPr>
        <w:t>Натисніть кнопку «Знижка на чек» (</w:t>
      </w:r>
      <w:r w:rsidRPr="00CE199E">
        <w:rPr>
          <w:sz w:val="26"/>
          <w:szCs w:val="26"/>
          <w:lang w:val="uk-UA"/>
        </w:rPr>
        <w:fldChar w:fldCharType="begin"/>
      </w:r>
      <w:r w:rsidRPr="00CE199E">
        <w:rPr>
          <w:sz w:val="26"/>
          <w:szCs w:val="26"/>
          <w:lang w:val="uk-UA"/>
        </w:rPr>
        <w:instrText xml:space="preserve"> REF _Ref104895906 \h </w:instrText>
      </w:r>
      <w:r w:rsidRPr="00CE199E">
        <w:rPr>
          <w:sz w:val="26"/>
          <w:szCs w:val="26"/>
          <w:lang w:val="uk-UA"/>
        </w:rPr>
      </w:r>
      <w:r w:rsidRPr="00CE199E">
        <w:rPr>
          <w:sz w:val="26"/>
          <w:szCs w:val="26"/>
          <w:lang w:val="uk-UA"/>
        </w:rPr>
        <w:fldChar w:fldCharType="separate"/>
      </w:r>
      <w:r w:rsidR="009414FA" w:rsidRPr="00CE199E">
        <w:rPr>
          <w:b/>
          <w:bCs/>
          <w:lang w:val="uk-UA"/>
        </w:rPr>
        <w:t xml:space="preserve">Рисунок </w:t>
      </w:r>
      <w:r w:rsidR="009414FA">
        <w:rPr>
          <w:b/>
          <w:bCs/>
          <w:noProof/>
          <w:lang w:val="uk-UA"/>
        </w:rPr>
        <w:t>80</w:t>
      </w:r>
      <w:r w:rsidRPr="00CE199E">
        <w:rPr>
          <w:sz w:val="26"/>
          <w:szCs w:val="26"/>
          <w:lang w:val="uk-UA"/>
        </w:rPr>
        <w:fldChar w:fldCharType="end"/>
      </w:r>
      <w:r w:rsidRPr="00CE199E">
        <w:rPr>
          <w:sz w:val="26"/>
          <w:szCs w:val="26"/>
          <w:lang w:val="uk-UA"/>
        </w:rPr>
        <w:t>).</w:t>
      </w:r>
    </w:p>
    <w:p w14:paraId="5C455200" w14:textId="652785F6" w:rsidR="00050CF0" w:rsidRPr="00CE199E" w:rsidRDefault="00050CF0" w:rsidP="000F0605">
      <w:pPr>
        <w:pStyle w:val="ab"/>
        <w:numPr>
          <w:ilvl w:val="0"/>
          <w:numId w:val="48"/>
        </w:numPr>
        <w:spacing w:before="120" w:beforeAutospacing="0" w:after="120" w:afterAutospacing="0"/>
        <w:ind w:left="1066" w:hanging="357"/>
        <w:rPr>
          <w:sz w:val="26"/>
          <w:szCs w:val="26"/>
          <w:lang w:val="uk-UA"/>
        </w:rPr>
      </w:pPr>
      <w:r w:rsidRPr="00CE199E">
        <w:rPr>
          <w:sz w:val="26"/>
          <w:szCs w:val="26"/>
          <w:lang w:val="uk-UA"/>
        </w:rPr>
        <w:t xml:space="preserve">У вікні введення </w:t>
      </w:r>
      <w:r w:rsidR="007010CE" w:rsidRPr="00CE199E">
        <w:rPr>
          <w:sz w:val="26"/>
          <w:szCs w:val="26"/>
          <w:lang w:val="uk-UA"/>
        </w:rPr>
        <w:t>розміру</w:t>
      </w:r>
      <w:r w:rsidRPr="00CE199E">
        <w:rPr>
          <w:sz w:val="26"/>
          <w:szCs w:val="26"/>
          <w:lang w:val="uk-UA"/>
        </w:rPr>
        <w:t xml:space="preserve"> знижки, на вкладці «Знижка на суму» або «Відсоткова знижка» (відповідно до встановленого типу знижки) у рядку розміру знижки натисніть іконку «Х»</w:t>
      </w:r>
      <w:r w:rsidR="007010CE" w:rsidRPr="00CE199E">
        <w:rPr>
          <w:sz w:val="26"/>
          <w:szCs w:val="26"/>
          <w:lang w:val="uk-UA"/>
        </w:rPr>
        <w:t xml:space="preserve"> (</w:t>
      </w:r>
      <w:r w:rsidR="00F51028" w:rsidRPr="00CE199E">
        <w:rPr>
          <w:sz w:val="26"/>
          <w:szCs w:val="26"/>
          <w:lang w:val="uk-UA"/>
        </w:rPr>
        <w:fldChar w:fldCharType="begin"/>
      </w:r>
      <w:r w:rsidR="00F51028" w:rsidRPr="00CE199E">
        <w:rPr>
          <w:sz w:val="26"/>
          <w:szCs w:val="26"/>
          <w:lang w:val="uk-UA"/>
        </w:rPr>
        <w:instrText xml:space="preserve"> REF _Ref106627802 \h </w:instrText>
      </w:r>
      <w:r w:rsidR="00F51028" w:rsidRPr="00CE199E">
        <w:rPr>
          <w:sz w:val="26"/>
          <w:szCs w:val="26"/>
          <w:lang w:val="uk-UA"/>
        </w:rPr>
      </w:r>
      <w:r w:rsidR="00F51028" w:rsidRPr="00CE199E">
        <w:rPr>
          <w:sz w:val="26"/>
          <w:szCs w:val="26"/>
          <w:lang w:val="uk-UA"/>
        </w:rPr>
        <w:fldChar w:fldCharType="separate"/>
      </w:r>
      <w:r w:rsidR="009414FA" w:rsidRPr="00CE199E">
        <w:rPr>
          <w:b/>
          <w:bCs/>
          <w:lang w:val="uk-UA"/>
        </w:rPr>
        <w:t xml:space="preserve">Рисунок </w:t>
      </w:r>
      <w:r w:rsidR="009414FA">
        <w:rPr>
          <w:b/>
          <w:bCs/>
          <w:noProof/>
          <w:lang w:val="uk-UA"/>
        </w:rPr>
        <w:t>85</w:t>
      </w:r>
      <w:r w:rsidR="00F51028" w:rsidRPr="00CE199E">
        <w:rPr>
          <w:sz w:val="26"/>
          <w:szCs w:val="26"/>
          <w:lang w:val="uk-UA"/>
        </w:rPr>
        <w:fldChar w:fldCharType="end"/>
      </w:r>
      <w:r w:rsidR="007010CE" w:rsidRPr="00CE199E">
        <w:rPr>
          <w:sz w:val="26"/>
          <w:szCs w:val="26"/>
          <w:lang w:val="uk-UA"/>
        </w:rPr>
        <w:t>)</w:t>
      </w:r>
      <w:r w:rsidRPr="00CE199E">
        <w:rPr>
          <w:sz w:val="26"/>
          <w:szCs w:val="26"/>
          <w:lang w:val="uk-UA"/>
        </w:rPr>
        <w:t xml:space="preserve">. </w:t>
      </w:r>
    </w:p>
    <w:p w14:paraId="271B02E3" w14:textId="11392E9B" w:rsidR="00050CF0" w:rsidRPr="00CE199E" w:rsidRDefault="00050CF0" w:rsidP="000F0605">
      <w:pPr>
        <w:pStyle w:val="ab"/>
        <w:numPr>
          <w:ilvl w:val="0"/>
          <w:numId w:val="48"/>
        </w:numPr>
        <w:spacing w:before="120" w:beforeAutospacing="0" w:after="120" w:afterAutospacing="0"/>
        <w:ind w:left="1066" w:hanging="357"/>
        <w:rPr>
          <w:sz w:val="26"/>
          <w:szCs w:val="26"/>
          <w:lang w:val="uk-UA"/>
        </w:rPr>
      </w:pPr>
      <w:r w:rsidRPr="00CE199E">
        <w:rPr>
          <w:sz w:val="26"/>
          <w:szCs w:val="26"/>
          <w:lang w:val="uk-UA"/>
        </w:rPr>
        <w:t>Натисніть «Продовжити».</w:t>
      </w:r>
    </w:p>
    <w:p w14:paraId="5D170B52" w14:textId="7444DF58" w:rsidR="00050CF0" w:rsidRPr="00CE199E" w:rsidRDefault="00050CF0" w:rsidP="000F0605">
      <w:pPr>
        <w:pStyle w:val="ab"/>
        <w:numPr>
          <w:ilvl w:val="0"/>
          <w:numId w:val="48"/>
        </w:numPr>
        <w:spacing w:before="120" w:beforeAutospacing="0" w:after="120" w:afterAutospacing="0"/>
        <w:ind w:left="1066" w:hanging="357"/>
        <w:rPr>
          <w:sz w:val="26"/>
          <w:szCs w:val="26"/>
          <w:lang w:val="uk-UA"/>
        </w:rPr>
      </w:pPr>
      <w:r w:rsidRPr="00CE199E">
        <w:rPr>
          <w:sz w:val="26"/>
          <w:szCs w:val="26"/>
          <w:lang w:val="uk-UA"/>
        </w:rPr>
        <w:t>Встановлені раніше суми знижок будуть видалені у області «Кошик».</w:t>
      </w:r>
    </w:p>
    <w:p w14:paraId="55B582CD" w14:textId="77777777" w:rsidR="00050CF0" w:rsidRPr="00CE199E" w:rsidRDefault="00050CF0" w:rsidP="004747B1">
      <w:pPr>
        <w:pStyle w:val="ab"/>
        <w:keepNext/>
        <w:spacing w:before="120" w:beforeAutospacing="0" w:after="120" w:afterAutospacing="0" w:line="240" w:lineRule="auto"/>
        <w:ind w:firstLine="0"/>
        <w:jc w:val="center"/>
        <w:rPr>
          <w:lang w:val="uk-UA"/>
        </w:rPr>
      </w:pPr>
      <w:r w:rsidRPr="00CE199E">
        <w:rPr>
          <w:noProof/>
          <w:lang w:val="uk-UA"/>
        </w:rPr>
        <w:lastRenderedPageBreak/>
        <w:drawing>
          <wp:inline distT="0" distB="0" distL="0" distR="0" wp14:anchorId="60E429F0" wp14:editId="463223ED">
            <wp:extent cx="2563495" cy="2563495"/>
            <wp:effectExtent l="0" t="0" r="8255" b="8255"/>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stretch>
                      <a:fillRect/>
                    </a:stretch>
                  </pic:blipFill>
                  <pic:spPr>
                    <a:xfrm>
                      <a:off x="0" y="0"/>
                      <a:ext cx="2563552" cy="2563552"/>
                    </a:xfrm>
                    <a:prstGeom prst="rect">
                      <a:avLst/>
                    </a:prstGeom>
                  </pic:spPr>
                </pic:pic>
              </a:graphicData>
            </a:graphic>
          </wp:inline>
        </w:drawing>
      </w:r>
    </w:p>
    <w:p w14:paraId="236A5443" w14:textId="25BB2907" w:rsidR="00050CF0" w:rsidRPr="00CE199E" w:rsidRDefault="00050CF0" w:rsidP="00050CF0">
      <w:pPr>
        <w:pStyle w:val="a7"/>
        <w:rPr>
          <w:b/>
          <w:bCs/>
          <w:sz w:val="24"/>
          <w:szCs w:val="24"/>
          <w:lang w:val="uk-UA"/>
        </w:rPr>
      </w:pPr>
      <w:bookmarkStart w:id="470" w:name="_Ref106627802"/>
      <w:bookmarkStart w:id="471" w:name="_Toc192240277"/>
      <w:r w:rsidRPr="00CE199E">
        <w:rPr>
          <w:b/>
          <w:bCs/>
          <w:sz w:val="24"/>
          <w:szCs w:val="24"/>
          <w:lang w:val="uk-UA"/>
        </w:rPr>
        <w:t xml:space="preserve">Рисунок </w:t>
      </w:r>
      <w:r w:rsidRPr="00CE199E">
        <w:rPr>
          <w:b/>
          <w:bCs/>
          <w:sz w:val="24"/>
          <w:szCs w:val="24"/>
          <w:lang w:val="uk-UA"/>
        </w:rPr>
        <w:fldChar w:fldCharType="begin"/>
      </w:r>
      <w:r w:rsidRPr="00CE199E">
        <w:rPr>
          <w:b/>
          <w:bCs/>
          <w:sz w:val="24"/>
          <w:szCs w:val="24"/>
          <w:lang w:val="uk-UA"/>
        </w:rPr>
        <w:instrText xml:space="preserve"> SEQ Рисунок \* ARABIC </w:instrText>
      </w:r>
      <w:r w:rsidRPr="00CE199E">
        <w:rPr>
          <w:b/>
          <w:bCs/>
          <w:sz w:val="24"/>
          <w:szCs w:val="24"/>
          <w:lang w:val="uk-UA"/>
        </w:rPr>
        <w:fldChar w:fldCharType="separate"/>
      </w:r>
      <w:r w:rsidR="009414FA">
        <w:rPr>
          <w:b/>
          <w:bCs/>
          <w:noProof/>
          <w:sz w:val="24"/>
          <w:szCs w:val="24"/>
          <w:lang w:val="uk-UA"/>
        </w:rPr>
        <w:t>85</w:t>
      </w:r>
      <w:r w:rsidRPr="00CE199E">
        <w:rPr>
          <w:b/>
          <w:bCs/>
          <w:sz w:val="24"/>
          <w:szCs w:val="24"/>
          <w:lang w:val="uk-UA"/>
        </w:rPr>
        <w:fldChar w:fldCharType="end"/>
      </w:r>
      <w:bookmarkEnd w:id="470"/>
      <w:r w:rsidRPr="00CE199E">
        <w:rPr>
          <w:b/>
          <w:bCs/>
          <w:sz w:val="24"/>
          <w:szCs w:val="24"/>
          <w:lang w:val="uk-UA"/>
        </w:rPr>
        <w:t xml:space="preserve">. </w:t>
      </w:r>
      <w:r w:rsidR="007010CE" w:rsidRPr="00CE199E">
        <w:rPr>
          <w:b/>
          <w:bCs/>
          <w:sz w:val="24"/>
          <w:szCs w:val="24"/>
          <w:lang w:val="uk-UA"/>
        </w:rPr>
        <w:t>Іконка видалення знижки у вікні</w:t>
      </w:r>
      <w:r w:rsidR="00B32A49" w:rsidRPr="00CE199E">
        <w:rPr>
          <w:b/>
          <w:bCs/>
          <w:sz w:val="24"/>
          <w:szCs w:val="24"/>
          <w:lang w:val="uk-UA"/>
        </w:rPr>
        <w:t xml:space="preserve"> для</w:t>
      </w:r>
      <w:r w:rsidR="007010CE" w:rsidRPr="00CE199E">
        <w:rPr>
          <w:b/>
          <w:bCs/>
          <w:sz w:val="24"/>
          <w:szCs w:val="24"/>
          <w:lang w:val="uk-UA"/>
        </w:rPr>
        <w:t xml:space="preserve"> </w:t>
      </w:r>
      <w:r w:rsidR="00B32A49" w:rsidRPr="00CE199E">
        <w:rPr>
          <w:b/>
          <w:bCs/>
          <w:sz w:val="24"/>
          <w:szCs w:val="24"/>
          <w:lang w:val="uk-UA"/>
        </w:rPr>
        <w:t>введення розміру знижки</w:t>
      </w:r>
      <w:bookmarkEnd w:id="471"/>
    </w:p>
    <w:p w14:paraId="5DB4781D" w14:textId="77777777" w:rsidR="00C02554" w:rsidRPr="00CE199E" w:rsidRDefault="00C02554" w:rsidP="00F5547D">
      <w:pPr>
        <w:pStyle w:val="4"/>
        <w:spacing w:before="360" w:after="120"/>
        <w:ind w:left="1276" w:hanging="862"/>
        <w:rPr>
          <w:b/>
          <w:i w:val="0"/>
          <w:iCs w:val="0"/>
          <w:color w:val="000000"/>
        </w:rPr>
      </w:pPr>
      <w:bookmarkStart w:id="472" w:name="_Знижка_на_товар/послугу"/>
      <w:bookmarkStart w:id="473" w:name="_Toc104407409"/>
      <w:bookmarkStart w:id="474" w:name="_Toc192251865"/>
      <w:bookmarkEnd w:id="472"/>
      <w:r w:rsidRPr="00CE199E">
        <w:rPr>
          <w:b/>
          <w:i w:val="0"/>
          <w:iCs w:val="0"/>
          <w:color w:val="000000"/>
        </w:rPr>
        <w:t>Знижка на товар/послугу</w:t>
      </w:r>
      <w:bookmarkEnd w:id="473"/>
      <w:bookmarkEnd w:id="474"/>
    </w:p>
    <w:p w14:paraId="6F70DB01" w14:textId="77777777" w:rsidR="00C02554" w:rsidRPr="00CE199E" w:rsidRDefault="00C02554" w:rsidP="00F5547D">
      <w:pPr>
        <w:pStyle w:val="ab"/>
        <w:spacing w:before="120" w:beforeAutospacing="0" w:after="120" w:afterAutospacing="0"/>
        <w:ind w:left="567" w:firstLine="0"/>
        <w:rPr>
          <w:sz w:val="26"/>
          <w:szCs w:val="26"/>
          <w:lang w:val="uk-UA"/>
        </w:rPr>
      </w:pPr>
      <w:r w:rsidRPr="00CE199E">
        <w:rPr>
          <w:sz w:val="26"/>
          <w:szCs w:val="26"/>
          <w:lang w:val="uk-UA"/>
        </w:rPr>
        <w:t>Щоб додати знижку для окремої номенклатурної позиції у чеку, виконайте дії:</w:t>
      </w:r>
    </w:p>
    <w:p w14:paraId="578EB9D6" w14:textId="347FDBE1" w:rsidR="00C02554" w:rsidRPr="00CE199E" w:rsidRDefault="00C02554" w:rsidP="000F0605">
      <w:pPr>
        <w:pStyle w:val="ab"/>
        <w:numPr>
          <w:ilvl w:val="0"/>
          <w:numId w:val="23"/>
        </w:numPr>
        <w:spacing w:before="120" w:beforeAutospacing="0" w:after="120" w:afterAutospacing="0"/>
        <w:ind w:left="924" w:hanging="357"/>
        <w:rPr>
          <w:sz w:val="26"/>
          <w:szCs w:val="26"/>
          <w:lang w:val="uk-UA"/>
        </w:rPr>
      </w:pPr>
      <w:r w:rsidRPr="00CE199E">
        <w:rPr>
          <w:sz w:val="26"/>
          <w:szCs w:val="26"/>
          <w:lang w:val="uk-UA"/>
        </w:rPr>
        <w:t xml:space="preserve">Натисніть іконку </w:t>
      </w:r>
      <w:r w:rsidR="008B6E1B" w:rsidRPr="00CE199E">
        <w:rPr>
          <w:noProof/>
          <w:lang w:val="uk-UA"/>
        </w:rPr>
        <w:drawing>
          <wp:inline distT="0" distB="0" distL="0" distR="0" wp14:anchorId="3970805D" wp14:editId="09B7E6BF">
            <wp:extent cx="255632" cy="231852"/>
            <wp:effectExtent l="19050" t="19050" r="11430" b="15875"/>
            <wp:docPr id="474" name="Рисунок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260099" cy="235904"/>
                    </a:xfrm>
                    <a:prstGeom prst="rect">
                      <a:avLst/>
                    </a:prstGeom>
                    <a:ln>
                      <a:solidFill>
                        <a:schemeClr val="accent1"/>
                      </a:solidFill>
                    </a:ln>
                  </pic:spPr>
                </pic:pic>
              </a:graphicData>
            </a:graphic>
          </wp:inline>
        </w:drawing>
      </w:r>
      <w:r w:rsidRPr="00CE199E">
        <w:rPr>
          <w:sz w:val="26"/>
          <w:szCs w:val="26"/>
          <w:lang w:val="uk-UA"/>
        </w:rPr>
        <w:t xml:space="preserve"> у рядку номенклатурної позиції, для якої потрібно додати знижку(</w:t>
      </w:r>
      <w:r w:rsidR="005A1BEB" w:rsidRPr="00CE199E">
        <w:rPr>
          <w:sz w:val="26"/>
          <w:szCs w:val="26"/>
          <w:lang w:val="uk-UA"/>
        </w:rPr>
        <w:fldChar w:fldCharType="begin"/>
      </w:r>
      <w:r w:rsidR="005A1BEB" w:rsidRPr="00CE199E">
        <w:rPr>
          <w:sz w:val="26"/>
          <w:szCs w:val="26"/>
          <w:lang w:val="uk-UA"/>
        </w:rPr>
        <w:instrText xml:space="preserve"> REF _Ref104896001 \h </w:instrText>
      </w:r>
      <w:r w:rsidR="005A1BEB" w:rsidRPr="00CE199E">
        <w:rPr>
          <w:sz w:val="26"/>
          <w:szCs w:val="26"/>
          <w:lang w:val="uk-UA"/>
        </w:rPr>
      </w:r>
      <w:r w:rsidR="005A1BEB" w:rsidRPr="00CE199E">
        <w:rPr>
          <w:sz w:val="26"/>
          <w:szCs w:val="26"/>
          <w:lang w:val="uk-UA"/>
        </w:rPr>
        <w:fldChar w:fldCharType="separate"/>
      </w:r>
      <w:r w:rsidR="009414FA" w:rsidRPr="00CE199E">
        <w:rPr>
          <w:b/>
          <w:bCs/>
          <w:lang w:val="uk-UA"/>
        </w:rPr>
        <w:t xml:space="preserve">Рисунок </w:t>
      </w:r>
      <w:r w:rsidR="009414FA">
        <w:rPr>
          <w:b/>
          <w:bCs/>
          <w:noProof/>
          <w:lang w:val="uk-UA"/>
        </w:rPr>
        <w:t>86</w:t>
      </w:r>
      <w:r w:rsidR="005A1BEB" w:rsidRPr="00CE199E">
        <w:rPr>
          <w:sz w:val="26"/>
          <w:szCs w:val="26"/>
          <w:lang w:val="uk-UA"/>
        </w:rPr>
        <w:fldChar w:fldCharType="end"/>
      </w:r>
      <w:r w:rsidRPr="00CE199E">
        <w:rPr>
          <w:sz w:val="26"/>
          <w:szCs w:val="26"/>
          <w:lang w:val="uk-UA"/>
        </w:rPr>
        <w:t>)</w:t>
      </w:r>
    </w:p>
    <w:p w14:paraId="197C25FB" w14:textId="0DC44A79" w:rsidR="00C02554" w:rsidRPr="00CE199E" w:rsidRDefault="00D54D2B" w:rsidP="004747B1">
      <w:pPr>
        <w:keepNext/>
        <w:spacing w:line="240" w:lineRule="auto"/>
        <w:ind w:firstLine="0"/>
        <w:jc w:val="center"/>
        <w:rPr>
          <w:lang w:val="uk-UA"/>
        </w:rPr>
      </w:pPr>
      <w:r w:rsidRPr="00CE199E">
        <w:rPr>
          <w:noProof/>
          <w:lang w:val="uk-UA" w:eastAsia="uk-UA"/>
        </w:rPr>
        <w:drawing>
          <wp:inline distT="0" distB="0" distL="0" distR="0" wp14:anchorId="3E69C3B9" wp14:editId="73478DF9">
            <wp:extent cx="5569973" cy="4490656"/>
            <wp:effectExtent l="19050" t="19050" r="12065" b="24765"/>
            <wp:docPr id="128" name="Рисунок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Рисунок 128"/>
                    <pic:cNvPicPr/>
                  </pic:nvPicPr>
                  <pic:blipFill>
                    <a:blip r:embed="rId125">
                      <a:extLst>
                        <a:ext uri="{28A0092B-C50C-407E-A947-70E740481C1C}">
                          <a14:useLocalDpi xmlns:a14="http://schemas.microsoft.com/office/drawing/2010/main" val="0"/>
                        </a:ext>
                      </a:extLst>
                    </a:blip>
                    <a:stretch>
                      <a:fillRect/>
                    </a:stretch>
                  </pic:blipFill>
                  <pic:spPr>
                    <a:xfrm>
                      <a:off x="0" y="0"/>
                      <a:ext cx="5569973" cy="4490656"/>
                    </a:xfrm>
                    <a:prstGeom prst="rect">
                      <a:avLst/>
                    </a:prstGeom>
                    <a:ln>
                      <a:solidFill>
                        <a:schemeClr val="accent1"/>
                      </a:solidFill>
                    </a:ln>
                  </pic:spPr>
                </pic:pic>
              </a:graphicData>
            </a:graphic>
          </wp:inline>
        </w:drawing>
      </w:r>
    </w:p>
    <w:p w14:paraId="4AC9BC7D" w14:textId="58F9D67A" w:rsidR="00C02554" w:rsidRPr="00CE199E" w:rsidRDefault="00C02554" w:rsidP="001A19B3">
      <w:pPr>
        <w:pStyle w:val="a7"/>
        <w:spacing w:before="120" w:after="240"/>
        <w:rPr>
          <w:b/>
          <w:bCs/>
          <w:sz w:val="24"/>
          <w:szCs w:val="24"/>
          <w:lang w:val="uk-UA"/>
        </w:rPr>
      </w:pPr>
      <w:bookmarkStart w:id="475" w:name="_Ref104896001"/>
      <w:bookmarkStart w:id="476" w:name="_Ref102569572"/>
      <w:bookmarkStart w:id="477" w:name="_Toc192240278"/>
      <w:r w:rsidRPr="00CE199E">
        <w:rPr>
          <w:b/>
          <w:bCs/>
          <w:sz w:val="24"/>
          <w:szCs w:val="24"/>
          <w:lang w:val="uk-UA"/>
        </w:rPr>
        <w:t xml:space="preserve">Рисунок </w:t>
      </w:r>
      <w:r w:rsidRPr="00CE199E">
        <w:rPr>
          <w:b/>
          <w:bCs/>
          <w:sz w:val="24"/>
          <w:szCs w:val="24"/>
          <w:lang w:val="uk-UA"/>
        </w:rPr>
        <w:fldChar w:fldCharType="begin"/>
      </w:r>
      <w:r w:rsidRPr="00CE199E">
        <w:rPr>
          <w:b/>
          <w:bCs/>
          <w:sz w:val="24"/>
          <w:szCs w:val="24"/>
          <w:lang w:val="uk-UA"/>
        </w:rPr>
        <w:instrText xml:space="preserve"> SEQ Рисунок \* ARABIC </w:instrText>
      </w:r>
      <w:r w:rsidRPr="00CE199E">
        <w:rPr>
          <w:b/>
          <w:bCs/>
          <w:sz w:val="24"/>
          <w:szCs w:val="24"/>
          <w:lang w:val="uk-UA"/>
        </w:rPr>
        <w:fldChar w:fldCharType="separate"/>
      </w:r>
      <w:r w:rsidR="009414FA">
        <w:rPr>
          <w:b/>
          <w:bCs/>
          <w:noProof/>
          <w:sz w:val="24"/>
          <w:szCs w:val="24"/>
          <w:lang w:val="uk-UA"/>
        </w:rPr>
        <w:t>86</w:t>
      </w:r>
      <w:r w:rsidRPr="00CE199E">
        <w:rPr>
          <w:b/>
          <w:bCs/>
          <w:sz w:val="24"/>
          <w:szCs w:val="24"/>
          <w:lang w:val="uk-UA"/>
        </w:rPr>
        <w:fldChar w:fldCharType="end"/>
      </w:r>
      <w:bookmarkEnd w:id="475"/>
      <w:r w:rsidRPr="00CE199E">
        <w:rPr>
          <w:b/>
          <w:bCs/>
          <w:sz w:val="24"/>
          <w:szCs w:val="24"/>
          <w:lang w:val="uk-UA"/>
        </w:rPr>
        <w:t>. Іконка для додавання знижки на обрану позицію у чеку</w:t>
      </w:r>
      <w:bookmarkEnd w:id="476"/>
      <w:r w:rsidR="005A1BEB" w:rsidRPr="00CE199E">
        <w:rPr>
          <w:b/>
          <w:bCs/>
          <w:sz w:val="24"/>
          <w:szCs w:val="24"/>
          <w:lang w:val="uk-UA"/>
        </w:rPr>
        <w:t xml:space="preserve"> у області «Кошик»</w:t>
      </w:r>
      <w:bookmarkEnd w:id="477"/>
    </w:p>
    <w:p w14:paraId="3850EAFE" w14:textId="5AF18376" w:rsidR="00C02554" w:rsidRPr="00CE199E" w:rsidRDefault="00C02554" w:rsidP="000F0605">
      <w:pPr>
        <w:pStyle w:val="a5"/>
        <w:numPr>
          <w:ilvl w:val="0"/>
          <w:numId w:val="23"/>
        </w:numPr>
        <w:spacing w:before="240"/>
        <w:ind w:left="924" w:hanging="357"/>
        <w:contextualSpacing w:val="0"/>
        <w:rPr>
          <w:lang w:val="uk-UA"/>
        </w:rPr>
      </w:pPr>
      <w:r w:rsidRPr="00CE199E">
        <w:rPr>
          <w:szCs w:val="26"/>
          <w:lang w:val="uk-UA"/>
        </w:rPr>
        <w:lastRenderedPageBreak/>
        <w:t>У вікні, що відкриється, оберіть тип знижки: «Знижка на суму» або «Відсоткова знижка» (</w:t>
      </w:r>
      <w:r w:rsidR="00375149" w:rsidRPr="00CE199E">
        <w:rPr>
          <w:szCs w:val="26"/>
          <w:lang w:val="uk-UA"/>
        </w:rPr>
        <w:fldChar w:fldCharType="begin"/>
      </w:r>
      <w:r w:rsidR="00375149" w:rsidRPr="00CE199E">
        <w:rPr>
          <w:szCs w:val="26"/>
          <w:lang w:val="uk-UA"/>
        </w:rPr>
        <w:instrText xml:space="preserve"> REF _Ref104895931 \h </w:instrText>
      </w:r>
      <w:r w:rsidR="00375149" w:rsidRPr="00CE199E">
        <w:rPr>
          <w:szCs w:val="26"/>
          <w:lang w:val="uk-UA"/>
        </w:rPr>
      </w:r>
      <w:r w:rsidR="00375149" w:rsidRPr="00CE199E">
        <w:rPr>
          <w:szCs w:val="26"/>
          <w:lang w:val="uk-UA"/>
        </w:rPr>
        <w:fldChar w:fldCharType="separate"/>
      </w:r>
      <w:r w:rsidR="009414FA" w:rsidRPr="00CE199E">
        <w:rPr>
          <w:b/>
          <w:bCs/>
          <w:sz w:val="24"/>
          <w:szCs w:val="24"/>
          <w:lang w:val="uk-UA"/>
        </w:rPr>
        <w:t xml:space="preserve">Рисунок </w:t>
      </w:r>
      <w:r w:rsidR="009414FA">
        <w:rPr>
          <w:b/>
          <w:bCs/>
          <w:noProof/>
          <w:sz w:val="24"/>
          <w:szCs w:val="24"/>
          <w:lang w:val="uk-UA"/>
        </w:rPr>
        <w:t>81</w:t>
      </w:r>
      <w:r w:rsidR="00375149" w:rsidRPr="00CE199E">
        <w:rPr>
          <w:szCs w:val="26"/>
          <w:lang w:val="uk-UA"/>
        </w:rPr>
        <w:fldChar w:fldCharType="end"/>
      </w:r>
      <w:r w:rsidRPr="00CE199E">
        <w:rPr>
          <w:szCs w:val="26"/>
          <w:lang w:val="uk-UA"/>
        </w:rPr>
        <w:t>,</w:t>
      </w:r>
      <w:r w:rsidR="00997D89" w:rsidRPr="00CE199E">
        <w:rPr>
          <w:szCs w:val="26"/>
          <w:lang w:val="uk-UA"/>
        </w:rPr>
        <w:t xml:space="preserve"> </w:t>
      </w:r>
      <w:r w:rsidR="00375149" w:rsidRPr="00CE199E">
        <w:rPr>
          <w:szCs w:val="26"/>
          <w:lang w:val="uk-UA"/>
        </w:rPr>
        <w:fldChar w:fldCharType="begin"/>
      </w:r>
      <w:r w:rsidR="00375149" w:rsidRPr="00CE199E">
        <w:rPr>
          <w:szCs w:val="26"/>
          <w:lang w:val="uk-UA"/>
        </w:rPr>
        <w:instrText xml:space="preserve"> REF _Ref104895953 \h </w:instrText>
      </w:r>
      <w:r w:rsidR="00375149" w:rsidRPr="00CE199E">
        <w:rPr>
          <w:szCs w:val="26"/>
          <w:lang w:val="uk-UA"/>
        </w:rPr>
      </w:r>
      <w:r w:rsidR="00375149" w:rsidRPr="00CE199E">
        <w:rPr>
          <w:szCs w:val="26"/>
          <w:lang w:val="uk-UA"/>
        </w:rPr>
        <w:fldChar w:fldCharType="separate"/>
      </w:r>
      <w:r w:rsidR="009414FA" w:rsidRPr="00CE199E">
        <w:rPr>
          <w:b/>
          <w:bCs/>
          <w:sz w:val="24"/>
          <w:szCs w:val="24"/>
          <w:lang w:val="uk-UA"/>
        </w:rPr>
        <w:t xml:space="preserve">Рисунок </w:t>
      </w:r>
      <w:r w:rsidR="009414FA">
        <w:rPr>
          <w:b/>
          <w:bCs/>
          <w:noProof/>
          <w:sz w:val="24"/>
          <w:szCs w:val="24"/>
          <w:lang w:val="uk-UA"/>
        </w:rPr>
        <w:t>82</w:t>
      </w:r>
      <w:r w:rsidR="00375149" w:rsidRPr="00CE199E">
        <w:rPr>
          <w:szCs w:val="26"/>
          <w:lang w:val="uk-UA"/>
        </w:rPr>
        <w:fldChar w:fldCharType="end"/>
      </w:r>
      <w:r w:rsidRPr="00CE199E">
        <w:rPr>
          <w:szCs w:val="26"/>
          <w:lang w:val="uk-UA"/>
        </w:rPr>
        <w:t xml:space="preserve">), як описано у п. </w:t>
      </w:r>
      <w:hyperlink w:anchor="_Знижка_на_чек" w:history="1">
        <w:r w:rsidRPr="00CE199E">
          <w:rPr>
            <w:rStyle w:val="a3"/>
            <w:szCs w:val="26"/>
            <w:lang w:val="uk-UA"/>
          </w:rPr>
          <w:t>3.8.2.4</w:t>
        </w:r>
      </w:hyperlink>
      <w:r w:rsidRPr="00CE199E">
        <w:rPr>
          <w:rStyle w:val="a3"/>
          <w:szCs w:val="26"/>
          <w:lang w:val="uk-UA"/>
        </w:rPr>
        <w:t xml:space="preserve"> </w:t>
      </w:r>
      <w:r w:rsidRPr="00CE199E">
        <w:rPr>
          <w:szCs w:val="26"/>
          <w:lang w:val="uk-UA"/>
        </w:rPr>
        <w:t>«Знижка на чек».</w:t>
      </w:r>
    </w:p>
    <w:p w14:paraId="1353D51D" w14:textId="5E314309" w:rsidR="00C02554" w:rsidRPr="00CE199E" w:rsidRDefault="00C02554" w:rsidP="000F0605">
      <w:pPr>
        <w:pStyle w:val="a5"/>
        <w:numPr>
          <w:ilvl w:val="0"/>
          <w:numId w:val="23"/>
        </w:numPr>
        <w:rPr>
          <w:lang w:val="uk-UA"/>
        </w:rPr>
      </w:pPr>
      <w:r w:rsidRPr="00CE199E">
        <w:rPr>
          <w:lang w:val="uk-UA"/>
        </w:rPr>
        <w:t xml:space="preserve">Встановлена знижка </w:t>
      </w:r>
      <w:r w:rsidRPr="00CE199E">
        <w:rPr>
          <w:szCs w:val="26"/>
          <w:lang w:val="uk-UA"/>
        </w:rPr>
        <w:t>застосовується до обраної позиції у «Кошику»</w:t>
      </w:r>
      <w:r w:rsidR="00FA0831">
        <w:rPr>
          <w:szCs w:val="26"/>
          <w:lang w:val="uk-UA"/>
        </w:rPr>
        <w:br/>
        <w:t xml:space="preserve"> </w:t>
      </w:r>
      <w:r w:rsidRPr="00CE199E">
        <w:rPr>
          <w:szCs w:val="26"/>
          <w:lang w:val="uk-UA"/>
        </w:rPr>
        <w:t>(</w:t>
      </w:r>
      <w:r w:rsidR="00600750" w:rsidRPr="00CE199E">
        <w:rPr>
          <w:szCs w:val="26"/>
          <w:lang w:val="uk-UA"/>
        </w:rPr>
        <w:fldChar w:fldCharType="begin"/>
      </w:r>
      <w:r w:rsidR="00600750" w:rsidRPr="00CE199E">
        <w:rPr>
          <w:szCs w:val="26"/>
          <w:lang w:val="uk-UA"/>
        </w:rPr>
        <w:instrText xml:space="preserve"> REF _Ref104918193 \h </w:instrText>
      </w:r>
      <w:r w:rsidR="00600750" w:rsidRPr="00CE199E">
        <w:rPr>
          <w:szCs w:val="26"/>
          <w:lang w:val="uk-UA"/>
        </w:rPr>
      </w:r>
      <w:r w:rsidR="00600750" w:rsidRPr="00CE199E">
        <w:rPr>
          <w:szCs w:val="26"/>
          <w:lang w:val="uk-UA"/>
        </w:rPr>
        <w:fldChar w:fldCharType="separate"/>
      </w:r>
      <w:r w:rsidR="009414FA" w:rsidRPr="00CE199E">
        <w:rPr>
          <w:b/>
          <w:bCs/>
          <w:sz w:val="24"/>
          <w:szCs w:val="24"/>
          <w:lang w:val="uk-UA"/>
        </w:rPr>
        <w:t xml:space="preserve">Рисунок </w:t>
      </w:r>
      <w:r w:rsidR="009414FA">
        <w:rPr>
          <w:b/>
          <w:bCs/>
          <w:noProof/>
          <w:sz w:val="24"/>
          <w:szCs w:val="24"/>
          <w:lang w:val="uk-UA"/>
        </w:rPr>
        <w:t>87</w:t>
      </w:r>
      <w:r w:rsidR="00600750" w:rsidRPr="00CE199E">
        <w:rPr>
          <w:szCs w:val="26"/>
          <w:lang w:val="uk-UA"/>
        </w:rPr>
        <w:fldChar w:fldCharType="end"/>
      </w:r>
      <w:r w:rsidRPr="00CE199E">
        <w:rPr>
          <w:szCs w:val="26"/>
          <w:lang w:val="uk-UA"/>
        </w:rPr>
        <w:t>).</w:t>
      </w:r>
    </w:p>
    <w:p w14:paraId="12236DEA" w14:textId="2671A0BF" w:rsidR="00C02554" w:rsidRPr="00CE199E" w:rsidRDefault="000947F8" w:rsidP="004747B1">
      <w:pPr>
        <w:pStyle w:val="a5"/>
        <w:keepNext/>
        <w:spacing w:before="120" w:after="120" w:line="240" w:lineRule="auto"/>
        <w:ind w:left="0"/>
        <w:contextualSpacing w:val="0"/>
        <w:jc w:val="center"/>
        <w:rPr>
          <w:lang w:val="uk-UA"/>
        </w:rPr>
      </w:pPr>
      <w:r w:rsidRPr="00CE199E">
        <w:rPr>
          <w:noProof/>
          <w:lang w:val="uk-UA" w:eastAsia="uk-UA"/>
        </w:rPr>
        <w:drawing>
          <wp:inline distT="0" distB="0" distL="0" distR="0" wp14:anchorId="703098EC" wp14:editId="1C9C418A">
            <wp:extent cx="6120599" cy="4934585"/>
            <wp:effectExtent l="19050" t="19050" r="13970" b="18415"/>
            <wp:docPr id="132" name="Рисунок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Рисунок 132"/>
                    <pic:cNvPicPr/>
                  </pic:nvPicPr>
                  <pic:blipFill>
                    <a:blip r:embed="rId126">
                      <a:extLst>
                        <a:ext uri="{28A0092B-C50C-407E-A947-70E740481C1C}">
                          <a14:useLocalDpi xmlns:a14="http://schemas.microsoft.com/office/drawing/2010/main" val="0"/>
                        </a:ext>
                      </a:extLst>
                    </a:blip>
                    <a:stretch>
                      <a:fillRect/>
                    </a:stretch>
                  </pic:blipFill>
                  <pic:spPr>
                    <a:xfrm>
                      <a:off x="0" y="0"/>
                      <a:ext cx="6120599" cy="4934585"/>
                    </a:xfrm>
                    <a:prstGeom prst="rect">
                      <a:avLst/>
                    </a:prstGeom>
                    <a:ln>
                      <a:solidFill>
                        <a:schemeClr val="accent1"/>
                      </a:solidFill>
                    </a:ln>
                  </pic:spPr>
                </pic:pic>
              </a:graphicData>
            </a:graphic>
          </wp:inline>
        </w:drawing>
      </w:r>
    </w:p>
    <w:p w14:paraId="743C5C35" w14:textId="6E48D4AE" w:rsidR="00C02554" w:rsidRPr="00CE199E" w:rsidRDefault="00C02554" w:rsidP="00C02554">
      <w:pPr>
        <w:pStyle w:val="a7"/>
        <w:rPr>
          <w:b/>
          <w:bCs/>
          <w:sz w:val="24"/>
          <w:szCs w:val="24"/>
          <w:lang w:val="uk-UA"/>
        </w:rPr>
      </w:pPr>
      <w:bookmarkStart w:id="478" w:name="_Ref104918193"/>
      <w:bookmarkStart w:id="479" w:name="_Ref102570644"/>
      <w:bookmarkStart w:id="480" w:name="_Ref104391117"/>
      <w:bookmarkStart w:id="481" w:name="_Toc192240279"/>
      <w:r w:rsidRPr="00CE199E">
        <w:rPr>
          <w:b/>
          <w:bCs/>
          <w:sz w:val="24"/>
          <w:szCs w:val="24"/>
          <w:lang w:val="uk-UA"/>
        </w:rPr>
        <w:t xml:space="preserve">Рисунок </w:t>
      </w:r>
      <w:r w:rsidRPr="00CE199E">
        <w:rPr>
          <w:b/>
          <w:bCs/>
          <w:sz w:val="24"/>
          <w:szCs w:val="24"/>
          <w:lang w:val="uk-UA"/>
        </w:rPr>
        <w:fldChar w:fldCharType="begin"/>
      </w:r>
      <w:r w:rsidRPr="00CE199E">
        <w:rPr>
          <w:b/>
          <w:bCs/>
          <w:sz w:val="24"/>
          <w:szCs w:val="24"/>
          <w:lang w:val="uk-UA"/>
        </w:rPr>
        <w:instrText xml:space="preserve"> SEQ Рисунок \* ARABIC </w:instrText>
      </w:r>
      <w:r w:rsidRPr="00CE199E">
        <w:rPr>
          <w:b/>
          <w:bCs/>
          <w:sz w:val="24"/>
          <w:szCs w:val="24"/>
          <w:lang w:val="uk-UA"/>
        </w:rPr>
        <w:fldChar w:fldCharType="separate"/>
      </w:r>
      <w:r w:rsidR="009414FA">
        <w:rPr>
          <w:b/>
          <w:bCs/>
          <w:noProof/>
          <w:sz w:val="24"/>
          <w:szCs w:val="24"/>
          <w:lang w:val="uk-UA"/>
        </w:rPr>
        <w:t>87</w:t>
      </w:r>
      <w:r w:rsidRPr="00CE199E">
        <w:rPr>
          <w:b/>
          <w:bCs/>
          <w:sz w:val="24"/>
          <w:szCs w:val="24"/>
          <w:lang w:val="uk-UA"/>
        </w:rPr>
        <w:fldChar w:fldCharType="end"/>
      </w:r>
      <w:bookmarkEnd w:id="478"/>
      <w:r w:rsidRPr="00CE199E">
        <w:rPr>
          <w:b/>
          <w:bCs/>
          <w:sz w:val="24"/>
          <w:szCs w:val="24"/>
          <w:lang w:val="uk-UA"/>
        </w:rPr>
        <w:t>. Відображення знижки на позицію</w:t>
      </w:r>
      <w:bookmarkEnd w:id="479"/>
      <w:r w:rsidRPr="00CE199E">
        <w:rPr>
          <w:b/>
          <w:bCs/>
          <w:sz w:val="24"/>
          <w:szCs w:val="24"/>
          <w:lang w:val="uk-UA"/>
        </w:rPr>
        <w:t xml:space="preserve"> у чеку</w:t>
      </w:r>
      <w:bookmarkEnd w:id="480"/>
      <w:r w:rsidR="00B22984" w:rsidRPr="00CE199E">
        <w:rPr>
          <w:b/>
          <w:bCs/>
          <w:sz w:val="24"/>
          <w:szCs w:val="24"/>
          <w:lang w:val="uk-UA"/>
        </w:rPr>
        <w:t xml:space="preserve"> у області «Кошик»</w:t>
      </w:r>
      <w:bookmarkEnd w:id="481"/>
    </w:p>
    <w:p w14:paraId="1F0BE314" w14:textId="77777777" w:rsidR="00CD5A5E" w:rsidRPr="00CE199E" w:rsidRDefault="00CD5A5E" w:rsidP="00463A7F">
      <w:pPr>
        <w:pStyle w:val="ab"/>
        <w:spacing w:before="240" w:beforeAutospacing="0" w:after="120" w:afterAutospacing="0"/>
        <w:ind w:firstLine="709"/>
        <w:rPr>
          <w:sz w:val="26"/>
          <w:szCs w:val="26"/>
          <w:lang w:val="uk-UA"/>
        </w:rPr>
      </w:pPr>
      <w:r w:rsidRPr="00CE199E">
        <w:rPr>
          <w:sz w:val="26"/>
          <w:szCs w:val="26"/>
          <w:lang w:val="uk-UA"/>
        </w:rPr>
        <w:t>Щоб видалити знижку, виконайте дії:</w:t>
      </w:r>
    </w:p>
    <w:p w14:paraId="26132F83" w14:textId="6CB7DC9D" w:rsidR="00CD5A5E" w:rsidRPr="00CE199E" w:rsidRDefault="00CD5A5E" w:rsidP="000F0605">
      <w:pPr>
        <w:pStyle w:val="ab"/>
        <w:numPr>
          <w:ilvl w:val="0"/>
          <w:numId w:val="49"/>
        </w:numPr>
        <w:spacing w:before="120" w:beforeAutospacing="0" w:after="120" w:afterAutospacing="0"/>
        <w:ind w:left="1066" w:hanging="357"/>
        <w:rPr>
          <w:sz w:val="26"/>
          <w:szCs w:val="26"/>
          <w:lang w:val="uk-UA"/>
        </w:rPr>
      </w:pPr>
      <w:r w:rsidRPr="00CE199E">
        <w:rPr>
          <w:sz w:val="26"/>
          <w:szCs w:val="26"/>
          <w:lang w:val="uk-UA"/>
        </w:rPr>
        <w:t>Натисніть кнопку іконку для додавання знижки на обрану позицію</w:t>
      </w:r>
      <w:r w:rsidR="00FA0831">
        <w:rPr>
          <w:sz w:val="26"/>
          <w:szCs w:val="26"/>
          <w:lang w:val="uk-UA"/>
        </w:rPr>
        <w:br/>
      </w:r>
      <w:r w:rsidR="00463A7F" w:rsidRPr="00CE199E">
        <w:rPr>
          <w:sz w:val="26"/>
          <w:szCs w:val="26"/>
          <w:lang w:val="uk-UA"/>
        </w:rPr>
        <w:t xml:space="preserve"> </w:t>
      </w:r>
      <w:r w:rsidRPr="00CE199E">
        <w:rPr>
          <w:sz w:val="26"/>
          <w:szCs w:val="26"/>
          <w:lang w:val="uk-UA"/>
        </w:rPr>
        <w:t>(</w:t>
      </w:r>
      <w:r w:rsidRPr="00CE199E">
        <w:rPr>
          <w:sz w:val="26"/>
          <w:szCs w:val="26"/>
          <w:lang w:val="uk-UA"/>
        </w:rPr>
        <w:fldChar w:fldCharType="begin"/>
      </w:r>
      <w:r w:rsidRPr="00CE199E">
        <w:rPr>
          <w:sz w:val="26"/>
          <w:szCs w:val="26"/>
          <w:lang w:val="uk-UA"/>
        </w:rPr>
        <w:instrText xml:space="preserve"> REF _Ref104896001 \h </w:instrText>
      </w:r>
      <w:r w:rsidRPr="00CE199E">
        <w:rPr>
          <w:sz w:val="26"/>
          <w:szCs w:val="26"/>
          <w:lang w:val="uk-UA"/>
        </w:rPr>
      </w:r>
      <w:r w:rsidRPr="00CE199E">
        <w:rPr>
          <w:sz w:val="26"/>
          <w:szCs w:val="26"/>
          <w:lang w:val="uk-UA"/>
        </w:rPr>
        <w:fldChar w:fldCharType="separate"/>
      </w:r>
      <w:r w:rsidR="009414FA" w:rsidRPr="00CE199E">
        <w:rPr>
          <w:b/>
          <w:bCs/>
          <w:lang w:val="uk-UA"/>
        </w:rPr>
        <w:t xml:space="preserve">Рисунок </w:t>
      </w:r>
      <w:r w:rsidR="009414FA">
        <w:rPr>
          <w:b/>
          <w:bCs/>
          <w:noProof/>
          <w:lang w:val="uk-UA"/>
        </w:rPr>
        <w:t>86</w:t>
      </w:r>
      <w:r w:rsidRPr="00CE199E">
        <w:rPr>
          <w:sz w:val="26"/>
          <w:szCs w:val="26"/>
          <w:lang w:val="uk-UA"/>
        </w:rPr>
        <w:fldChar w:fldCharType="end"/>
      </w:r>
      <w:r w:rsidRPr="00CE199E">
        <w:rPr>
          <w:sz w:val="26"/>
          <w:szCs w:val="26"/>
          <w:lang w:val="uk-UA"/>
        </w:rPr>
        <w:t>).</w:t>
      </w:r>
    </w:p>
    <w:p w14:paraId="491285BD" w14:textId="2AE10A8A" w:rsidR="00CD5A5E" w:rsidRPr="00CE199E" w:rsidRDefault="00CD5A5E" w:rsidP="000F0605">
      <w:pPr>
        <w:pStyle w:val="ab"/>
        <w:numPr>
          <w:ilvl w:val="0"/>
          <w:numId w:val="49"/>
        </w:numPr>
        <w:spacing w:before="120" w:beforeAutospacing="0" w:after="120" w:afterAutospacing="0"/>
        <w:ind w:left="1066" w:hanging="357"/>
        <w:rPr>
          <w:sz w:val="26"/>
          <w:szCs w:val="26"/>
          <w:lang w:val="uk-UA"/>
        </w:rPr>
      </w:pPr>
      <w:r w:rsidRPr="00CE199E">
        <w:rPr>
          <w:sz w:val="26"/>
          <w:szCs w:val="26"/>
          <w:lang w:val="uk-UA"/>
        </w:rPr>
        <w:t>У вікні введення розміру знижки, на вкладці «Знижка на суму» або «Відсоткова знижка» (відповідно до встановленого типу знижки) у рядку розміру знижки натисніть іконку «Х» (</w:t>
      </w:r>
      <w:r w:rsidRPr="00CE199E">
        <w:rPr>
          <w:sz w:val="26"/>
          <w:szCs w:val="26"/>
          <w:lang w:val="uk-UA"/>
        </w:rPr>
        <w:fldChar w:fldCharType="begin"/>
      </w:r>
      <w:r w:rsidRPr="00CE199E">
        <w:rPr>
          <w:sz w:val="26"/>
          <w:szCs w:val="26"/>
          <w:lang w:val="uk-UA"/>
        </w:rPr>
        <w:instrText xml:space="preserve"> REF _Ref106627802 \h </w:instrText>
      </w:r>
      <w:r w:rsidRPr="00CE199E">
        <w:rPr>
          <w:sz w:val="26"/>
          <w:szCs w:val="26"/>
          <w:lang w:val="uk-UA"/>
        </w:rPr>
      </w:r>
      <w:r w:rsidRPr="00CE199E">
        <w:rPr>
          <w:sz w:val="26"/>
          <w:szCs w:val="26"/>
          <w:lang w:val="uk-UA"/>
        </w:rPr>
        <w:fldChar w:fldCharType="separate"/>
      </w:r>
      <w:r w:rsidR="009414FA" w:rsidRPr="00CE199E">
        <w:rPr>
          <w:b/>
          <w:bCs/>
          <w:lang w:val="uk-UA"/>
        </w:rPr>
        <w:t xml:space="preserve">Рисунок </w:t>
      </w:r>
      <w:r w:rsidR="009414FA">
        <w:rPr>
          <w:b/>
          <w:bCs/>
          <w:noProof/>
          <w:lang w:val="uk-UA"/>
        </w:rPr>
        <w:t>85</w:t>
      </w:r>
      <w:r w:rsidRPr="00CE199E">
        <w:rPr>
          <w:sz w:val="26"/>
          <w:szCs w:val="26"/>
          <w:lang w:val="uk-UA"/>
        </w:rPr>
        <w:fldChar w:fldCharType="end"/>
      </w:r>
      <w:r w:rsidRPr="00CE199E">
        <w:rPr>
          <w:sz w:val="26"/>
          <w:szCs w:val="26"/>
          <w:lang w:val="uk-UA"/>
        </w:rPr>
        <w:t>).</w:t>
      </w:r>
    </w:p>
    <w:p w14:paraId="66A172A2" w14:textId="5F4F293F" w:rsidR="00CD5A5E" w:rsidRPr="00CE199E" w:rsidRDefault="00CD5A5E" w:rsidP="000F0605">
      <w:pPr>
        <w:pStyle w:val="ab"/>
        <w:numPr>
          <w:ilvl w:val="0"/>
          <w:numId w:val="49"/>
        </w:numPr>
        <w:spacing w:before="120" w:beforeAutospacing="0" w:after="120" w:afterAutospacing="0"/>
        <w:ind w:left="1066" w:hanging="357"/>
        <w:rPr>
          <w:sz w:val="26"/>
          <w:szCs w:val="26"/>
          <w:lang w:val="uk-UA"/>
        </w:rPr>
      </w:pPr>
      <w:r w:rsidRPr="00CE199E">
        <w:rPr>
          <w:sz w:val="26"/>
          <w:szCs w:val="26"/>
          <w:lang w:val="uk-UA"/>
        </w:rPr>
        <w:t>Натисніть «Продовжити».</w:t>
      </w:r>
    </w:p>
    <w:p w14:paraId="5AB79BEC" w14:textId="77777777" w:rsidR="00CD5A5E" w:rsidRPr="00CE199E" w:rsidRDefault="00CD5A5E" w:rsidP="000F0605">
      <w:pPr>
        <w:pStyle w:val="ab"/>
        <w:numPr>
          <w:ilvl w:val="0"/>
          <w:numId w:val="49"/>
        </w:numPr>
        <w:spacing w:before="160" w:after="120"/>
        <w:rPr>
          <w:sz w:val="26"/>
          <w:szCs w:val="26"/>
          <w:lang w:val="uk-UA"/>
        </w:rPr>
      </w:pPr>
      <w:r w:rsidRPr="00CE199E">
        <w:rPr>
          <w:sz w:val="26"/>
          <w:szCs w:val="26"/>
          <w:lang w:val="uk-UA"/>
        </w:rPr>
        <w:t xml:space="preserve">Встановлені раніше суми знижок будуть видалені у області «Кошик». </w:t>
      </w:r>
    </w:p>
    <w:p w14:paraId="4AAA51EB" w14:textId="77777777" w:rsidR="00C02554" w:rsidRPr="00CE199E" w:rsidRDefault="00C02554" w:rsidP="00BD1125">
      <w:pPr>
        <w:pStyle w:val="4"/>
        <w:spacing w:before="360" w:after="120"/>
        <w:ind w:left="862" w:hanging="862"/>
        <w:rPr>
          <w:b/>
          <w:bCs/>
          <w:i w:val="0"/>
          <w:iCs w:val="0"/>
        </w:rPr>
      </w:pPr>
      <w:bookmarkStart w:id="482" w:name="_Toc104407410"/>
      <w:bookmarkStart w:id="483" w:name="_Toc192251866"/>
      <w:r w:rsidRPr="00CE199E">
        <w:rPr>
          <w:b/>
          <w:bCs/>
          <w:i w:val="0"/>
          <w:iCs w:val="0"/>
        </w:rPr>
        <w:lastRenderedPageBreak/>
        <w:t>Додавання штрих-коду марки акцизного податку</w:t>
      </w:r>
      <w:bookmarkEnd w:id="482"/>
      <w:bookmarkEnd w:id="483"/>
    </w:p>
    <w:p w14:paraId="2E7FCBB9" w14:textId="77777777" w:rsidR="00BD1125" w:rsidRPr="00CE199E" w:rsidRDefault="00C02554" w:rsidP="00BD1125">
      <w:pPr>
        <w:rPr>
          <w:lang w:val="uk-UA"/>
        </w:rPr>
      </w:pPr>
      <w:r w:rsidRPr="00CE199E">
        <w:rPr>
          <w:lang w:val="uk-UA"/>
        </w:rPr>
        <w:t xml:space="preserve">РМК в </w:t>
      </w:r>
      <w:r w:rsidR="00BD1125" w:rsidRPr="00CE199E">
        <w:rPr>
          <w:lang w:val="uk-UA"/>
        </w:rPr>
        <w:t>ПЗ «</w:t>
      </w:r>
      <w:r w:rsidRPr="00CE199E">
        <w:rPr>
          <w:lang w:val="uk-UA"/>
        </w:rPr>
        <w:t xml:space="preserve">ПРРО </w:t>
      </w:r>
      <w:r w:rsidR="00BD1125" w:rsidRPr="00CE199E">
        <w:rPr>
          <w:lang w:val="uk-UA"/>
        </w:rPr>
        <w:t xml:space="preserve">WINDOWS </w:t>
      </w:r>
      <w:r w:rsidRPr="00CE199E">
        <w:rPr>
          <w:lang w:val="uk-UA"/>
        </w:rPr>
        <w:t>ДПС</w:t>
      </w:r>
      <w:r w:rsidR="00BD1125" w:rsidRPr="00CE199E">
        <w:rPr>
          <w:lang w:val="uk-UA"/>
        </w:rPr>
        <w:t>»</w:t>
      </w:r>
      <w:r w:rsidRPr="00CE199E">
        <w:rPr>
          <w:lang w:val="uk-UA"/>
        </w:rPr>
        <w:t xml:space="preserve"> забезпечує можливість введення штрих-код</w:t>
      </w:r>
      <w:r w:rsidR="00566070" w:rsidRPr="00CE199E">
        <w:rPr>
          <w:lang w:val="uk-UA"/>
        </w:rPr>
        <w:t>ів</w:t>
      </w:r>
      <w:r w:rsidRPr="00CE199E">
        <w:rPr>
          <w:lang w:val="uk-UA"/>
        </w:rPr>
        <w:t xml:space="preserve"> марок акцизного податку для алкогольних напоїв. Додавання штрих штрих-кодів марок акцизного податку виконується після додавання позиції алкогольного напою у чек.</w:t>
      </w:r>
    </w:p>
    <w:p w14:paraId="69897B72" w14:textId="6F1FB56B" w:rsidR="00C02554" w:rsidRPr="00CE199E" w:rsidRDefault="00C02554" w:rsidP="00BD1125">
      <w:pPr>
        <w:rPr>
          <w:lang w:val="uk-UA"/>
        </w:rPr>
      </w:pPr>
      <w:r w:rsidRPr="00CE199E">
        <w:rPr>
          <w:lang w:val="uk-UA"/>
        </w:rPr>
        <w:t>Для додавання штрих-кодів марок акцизного податку виконайте наступне:</w:t>
      </w:r>
    </w:p>
    <w:p w14:paraId="5A51A18D" w14:textId="77777777" w:rsidR="00C02554" w:rsidRPr="00CE199E" w:rsidRDefault="00C02554" w:rsidP="000F0605">
      <w:pPr>
        <w:pStyle w:val="ab"/>
        <w:numPr>
          <w:ilvl w:val="0"/>
          <w:numId w:val="24"/>
        </w:numPr>
        <w:spacing w:before="120" w:beforeAutospacing="0" w:after="120" w:afterAutospacing="0"/>
        <w:ind w:left="924" w:hanging="357"/>
        <w:rPr>
          <w:sz w:val="26"/>
          <w:szCs w:val="26"/>
          <w:lang w:val="uk-UA"/>
        </w:rPr>
      </w:pPr>
      <w:r w:rsidRPr="00CE199E">
        <w:rPr>
          <w:sz w:val="26"/>
          <w:szCs w:val="26"/>
          <w:lang w:val="uk-UA"/>
        </w:rPr>
        <w:t>Додайте алкогольний напій у чек одним із способів:</w:t>
      </w:r>
    </w:p>
    <w:p w14:paraId="08AF869A" w14:textId="77777777" w:rsidR="00C02554" w:rsidRPr="00CE199E" w:rsidRDefault="00C02554" w:rsidP="00E541E0">
      <w:pPr>
        <w:pStyle w:val="a5"/>
        <w:widowControl w:val="0"/>
        <w:numPr>
          <w:ilvl w:val="0"/>
          <w:numId w:val="7"/>
        </w:numPr>
        <w:shd w:val="clear" w:color="auto" w:fill="FFFFFF"/>
        <w:tabs>
          <w:tab w:val="left" w:pos="907"/>
          <w:tab w:val="left" w:pos="1276"/>
        </w:tabs>
        <w:autoSpaceDE w:val="0"/>
        <w:autoSpaceDN w:val="0"/>
        <w:adjustRightInd w:val="0"/>
        <w:spacing w:before="0" w:after="120" w:line="240" w:lineRule="auto"/>
        <w:ind w:left="0" w:firstLine="851"/>
        <w:contextualSpacing w:val="0"/>
        <w:rPr>
          <w:noProof/>
          <w:lang w:val="uk-UA"/>
        </w:rPr>
      </w:pPr>
      <w:r w:rsidRPr="00CE199E">
        <w:rPr>
          <w:noProof/>
          <w:lang w:val="uk-UA"/>
        </w:rPr>
        <w:t>скануйте штрих-код алкогольного напою;</w:t>
      </w:r>
    </w:p>
    <w:p w14:paraId="50CB7665" w14:textId="77777777" w:rsidR="00C02554" w:rsidRPr="00CE199E" w:rsidRDefault="00C02554" w:rsidP="00E541E0">
      <w:pPr>
        <w:pStyle w:val="a5"/>
        <w:widowControl w:val="0"/>
        <w:numPr>
          <w:ilvl w:val="0"/>
          <w:numId w:val="7"/>
        </w:numPr>
        <w:shd w:val="clear" w:color="auto" w:fill="FFFFFF"/>
        <w:tabs>
          <w:tab w:val="left" w:pos="907"/>
          <w:tab w:val="left" w:pos="1276"/>
        </w:tabs>
        <w:autoSpaceDE w:val="0"/>
        <w:autoSpaceDN w:val="0"/>
        <w:adjustRightInd w:val="0"/>
        <w:spacing w:before="0" w:after="120" w:line="240" w:lineRule="auto"/>
        <w:ind w:left="0" w:firstLine="851"/>
        <w:contextualSpacing w:val="0"/>
        <w:rPr>
          <w:noProof/>
          <w:lang w:val="uk-UA"/>
        </w:rPr>
      </w:pPr>
      <w:r w:rsidRPr="00CE199E">
        <w:rPr>
          <w:noProof/>
          <w:lang w:val="uk-UA"/>
        </w:rPr>
        <w:t>або введіть значення артикулу, штрих-коду або найменування алкогольного напою у рядку пошуку, що розташовано у верхній частині вікна, відкриється список відповідних товарів з довідника «Номенклатура», у якому оберіть потрібну позицію.</w:t>
      </w:r>
    </w:p>
    <w:p w14:paraId="2889E03A" w14:textId="5F3EB63A" w:rsidR="00C02554" w:rsidRPr="00CE199E" w:rsidRDefault="00C02554" w:rsidP="000F0605">
      <w:pPr>
        <w:pStyle w:val="a5"/>
        <w:numPr>
          <w:ilvl w:val="0"/>
          <w:numId w:val="24"/>
        </w:numPr>
        <w:ind w:left="924" w:hanging="357"/>
        <w:contextualSpacing w:val="0"/>
        <w:rPr>
          <w:lang w:val="uk-UA"/>
        </w:rPr>
      </w:pPr>
      <w:r w:rsidRPr="00CE199E">
        <w:rPr>
          <w:lang w:val="uk-UA"/>
        </w:rPr>
        <w:t>Рядок з інформацією про обраний товар з'явиться у «Кошику» (</w:t>
      </w:r>
      <w:r w:rsidR="00B22984" w:rsidRPr="00CE199E">
        <w:rPr>
          <w:lang w:val="uk-UA"/>
        </w:rPr>
        <w:fldChar w:fldCharType="begin"/>
      </w:r>
      <w:r w:rsidR="00B22984" w:rsidRPr="00CE199E">
        <w:rPr>
          <w:lang w:val="uk-UA"/>
        </w:rPr>
        <w:instrText xml:space="preserve"> REF _Ref104896116 \h </w:instrText>
      </w:r>
      <w:r w:rsidR="00B22984" w:rsidRPr="00CE199E">
        <w:rPr>
          <w:lang w:val="uk-UA"/>
        </w:rPr>
      </w:r>
      <w:r w:rsidR="00B22984" w:rsidRPr="00CE199E">
        <w:rPr>
          <w:lang w:val="uk-UA"/>
        </w:rPr>
        <w:fldChar w:fldCharType="separate"/>
      </w:r>
      <w:r w:rsidR="009414FA" w:rsidRPr="00CE199E">
        <w:rPr>
          <w:b/>
          <w:bCs/>
          <w:sz w:val="24"/>
          <w:szCs w:val="24"/>
          <w:lang w:val="uk-UA"/>
        </w:rPr>
        <w:t xml:space="preserve">Рисунок </w:t>
      </w:r>
      <w:r w:rsidR="009414FA">
        <w:rPr>
          <w:b/>
          <w:bCs/>
          <w:noProof/>
          <w:sz w:val="24"/>
          <w:szCs w:val="24"/>
          <w:lang w:val="uk-UA"/>
        </w:rPr>
        <w:t>88</w:t>
      </w:r>
      <w:r w:rsidR="00B22984" w:rsidRPr="00CE199E">
        <w:rPr>
          <w:lang w:val="uk-UA"/>
        </w:rPr>
        <w:fldChar w:fldCharType="end"/>
      </w:r>
      <w:r w:rsidRPr="00CE199E">
        <w:rPr>
          <w:lang w:val="uk-UA"/>
        </w:rPr>
        <w:t>). За замовчуванням товар додається у кількості «1,000». Введіть необхідну кількість товару</w:t>
      </w:r>
    </w:p>
    <w:p w14:paraId="4C6BDB40" w14:textId="70C7AA68" w:rsidR="00C02554" w:rsidRPr="00CE199E" w:rsidRDefault="007C5735" w:rsidP="000F0605">
      <w:pPr>
        <w:pStyle w:val="a5"/>
        <w:numPr>
          <w:ilvl w:val="0"/>
          <w:numId w:val="24"/>
        </w:numPr>
        <w:rPr>
          <w:lang w:val="uk-UA"/>
        </w:rPr>
      </w:pPr>
      <w:r w:rsidRPr="00CE199E">
        <w:rPr>
          <w:lang w:val="uk-UA"/>
        </w:rPr>
        <w:t xml:space="preserve">Встановіть курсор у поле для введення штрих-кодів марок акцизного податку, що з’явиться під назвою доданого товару. </w:t>
      </w:r>
      <w:proofErr w:type="spellStart"/>
      <w:r w:rsidRPr="00CE199E">
        <w:rPr>
          <w:lang w:val="uk-UA"/>
        </w:rPr>
        <w:t>Відскануйте</w:t>
      </w:r>
      <w:proofErr w:type="spellEnd"/>
      <w:r w:rsidRPr="00CE199E">
        <w:rPr>
          <w:lang w:val="uk-UA"/>
        </w:rPr>
        <w:t xml:space="preserve"> штрих-код акцизної марки алкогольного напою. Значення штрих-коду з'явиться у полі «Штрих-код марки».</w:t>
      </w:r>
    </w:p>
    <w:p w14:paraId="60C6F958" w14:textId="77777777" w:rsidR="00C02554" w:rsidRPr="00CE199E" w:rsidRDefault="00C02554" w:rsidP="00C02554">
      <w:pPr>
        <w:pStyle w:val="a5"/>
        <w:ind w:left="927"/>
        <w:rPr>
          <w:lang w:val="uk-UA"/>
        </w:rPr>
      </w:pPr>
      <w:r w:rsidRPr="00CE199E">
        <w:rPr>
          <w:lang w:val="uk-UA"/>
        </w:rPr>
        <w:t xml:space="preserve">Значення штрих-коду марки акцизного податку у полі «Штрих-код марки» також можна ввести вручну. </w:t>
      </w:r>
    </w:p>
    <w:p w14:paraId="4C588FAB" w14:textId="0AF07375" w:rsidR="00C02554" w:rsidRPr="00CE199E" w:rsidRDefault="00C02554" w:rsidP="00E541E0">
      <w:pPr>
        <w:ind w:firstLine="0"/>
        <w:rPr>
          <w:lang w:val="uk-UA"/>
        </w:rPr>
      </w:pPr>
      <w:r w:rsidRPr="00CE199E">
        <w:rPr>
          <w:b/>
          <w:lang w:val="uk-UA"/>
        </w:rPr>
        <w:t>Важливо!</w:t>
      </w:r>
      <w:r w:rsidRPr="00CE199E">
        <w:rPr>
          <w:lang w:val="uk-UA"/>
        </w:rPr>
        <w:t xml:space="preserve"> Поле «Штрих-код марки» з’являється у </w:t>
      </w:r>
      <w:r w:rsidR="009A0682" w:rsidRPr="00CE199E">
        <w:rPr>
          <w:lang w:val="uk-UA"/>
        </w:rPr>
        <w:t>області «Кошик»</w:t>
      </w:r>
      <w:r w:rsidRPr="00CE199E">
        <w:rPr>
          <w:lang w:val="uk-UA"/>
        </w:rPr>
        <w:t xml:space="preserve"> за умови, якщо у </w:t>
      </w:r>
      <w:r w:rsidR="00127EF0" w:rsidRPr="00CE199E">
        <w:rPr>
          <w:lang w:val="uk-UA"/>
        </w:rPr>
        <w:t>к</w:t>
      </w:r>
      <w:r w:rsidRPr="00CE199E">
        <w:rPr>
          <w:lang w:val="uk-UA"/>
        </w:rPr>
        <w:t xml:space="preserve">артці </w:t>
      </w:r>
      <w:r w:rsidR="00127EF0" w:rsidRPr="00CE199E">
        <w:rPr>
          <w:lang w:val="uk-UA"/>
        </w:rPr>
        <w:t xml:space="preserve">номенклатури (див. п. </w:t>
      </w:r>
      <w:hyperlink w:anchor="_Додавання_номенклатури" w:history="1">
        <w:r w:rsidR="00127EF0" w:rsidRPr="00CE199E">
          <w:rPr>
            <w:rStyle w:val="a3"/>
            <w:lang w:val="uk-UA"/>
          </w:rPr>
          <w:t>3.7.1.1</w:t>
        </w:r>
      </w:hyperlink>
      <w:r w:rsidR="00127EF0" w:rsidRPr="00CE199E">
        <w:rPr>
          <w:lang w:val="uk-UA"/>
        </w:rPr>
        <w:t>. «Додавання номенклатури»)</w:t>
      </w:r>
      <w:r w:rsidRPr="00CE199E">
        <w:rPr>
          <w:lang w:val="uk-UA"/>
        </w:rPr>
        <w:t>:</w:t>
      </w:r>
    </w:p>
    <w:p w14:paraId="7C8C5FC5" w14:textId="77777777" w:rsidR="00C02554" w:rsidRPr="00CE199E" w:rsidRDefault="00C02554" w:rsidP="00E541E0">
      <w:pPr>
        <w:pStyle w:val="a5"/>
        <w:widowControl w:val="0"/>
        <w:numPr>
          <w:ilvl w:val="0"/>
          <w:numId w:val="7"/>
        </w:numPr>
        <w:shd w:val="clear" w:color="auto" w:fill="FFFFFF"/>
        <w:tabs>
          <w:tab w:val="left" w:pos="907"/>
          <w:tab w:val="left" w:pos="1276"/>
        </w:tabs>
        <w:autoSpaceDE w:val="0"/>
        <w:autoSpaceDN w:val="0"/>
        <w:adjustRightInd w:val="0"/>
        <w:spacing w:before="0" w:after="120" w:line="240" w:lineRule="auto"/>
        <w:ind w:left="0" w:firstLine="851"/>
        <w:contextualSpacing w:val="0"/>
        <w:rPr>
          <w:noProof/>
          <w:lang w:val="uk-UA"/>
        </w:rPr>
      </w:pPr>
      <w:r w:rsidRPr="00CE199E">
        <w:rPr>
          <w:noProof/>
          <w:lang w:val="uk-UA"/>
        </w:rPr>
        <w:t xml:space="preserve"> встановлено ставку «Акцизного податку» 5%;</w:t>
      </w:r>
    </w:p>
    <w:p w14:paraId="304301CD" w14:textId="77777777" w:rsidR="00C02554" w:rsidRPr="00CE199E" w:rsidRDefault="00C02554" w:rsidP="00E541E0">
      <w:pPr>
        <w:pStyle w:val="a5"/>
        <w:widowControl w:val="0"/>
        <w:numPr>
          <w:ilvl w:val="0"/>
          <w:numId w:val="7"/>
        </w:numPr>
        <w:shd w:val="clear" w:color="auto" w:fill="FFFFFF"/>
        <w:tabs>
          <w:tab w:val="left" w:pos="907"/>
          <w:tab w:val="left" w:pos="1276"/>
        </w:tabs>
        <w:autoSpaceDE w:val="0"/>
        <w:autoSpaceDN w:val="0"/>
        <w:adjustRightInd w:val="0"/>
        <w:spacing w:before="0" w:after="120" w:line="240" w:lineRule="auto"/>
        <w:ind w:left="0" w:firstLine="851"/>
        <w:contextualSpacing w:val="0"/>
        <w:rPr>
          <w:noProof/>
          <w:lang w:val="uk-UA"/>
        </w:rPr>
      </w:pPr>
      <w:r w:rsidRPr="00CE199E">
        <w:rPr>
          <w:noProof/>
          <w:lang w:val="uk-UA"/>
        </w:rPr>
        <w:t xml:space="preserve"> обрано значення «Коду УКТЗЕД», що починається з 2204, 2205, 2207, 2208.</w:t>
      </w:r>
    </w:p>
    <w:p w14:paraId="15A8EB6B" w14:textId="77777777" w:rsidR="00C02554" w:rsidRPr="00CE199E" w:rsidRDefault="00C02554" w:rsidP="0018376B">
      <w:pPr>
        <w:pStyle w:val="a5"/>
        <w:spacing w:before="240"/>
        <w:ind w:left="924"/>
        <w:contextualSpacing w:val="0"/>
        <w:rPr>
          <w:lang w:val="uk-UA"/>
        </w:rPr>
      </w:pPr>
      <w:r w:rsidRPr="00CE199E">
        <w:rPr>
          <w:lang w:val="uk-UA"/>
        </w:rPr>
        <w:t>Не буде відображене поле «Штрих-код марки» для наступних кодів УКТ ЗЕД:</w:t>
      </w:r>
    </w:p>
    <w:p w14:paraId="0C5C2876" w14:textId="77777777" w:rsidR="00C02554" w:rsidRPr="00CE199E" w:rsidRDefault="00C02554" w:rsidP="00E541E0">
      <w:pPr>
        <w:pStyle w:val="a5"/>
        <w:widowControl w:val="0"/>
        <w:numPr>
          <w:ilvl w:val="0"/>
          <w:numId w:val="7"/>
        </w:numPr>
        <w:shd w:val="clear" w:color="auto" w:fill="FFFFFF"/>
        <w:tabs>
          <w:tab w:val="left" w:pos="907"/>
          <w:tab w:val="left" w:pos="1276"/>
        </w:tabs>
        <w:autoSpaceDE w:val="0"/>
        <w:autoSpaceDN w:val="0"/>
        <w:adjustRightInd w:val="0"/>
        <w:spacing w:before="0" w:after="120" w:line="240" w:lineRule="auto"/>
        <w:ind w:left="0" w:firstLine="851"/>
        <w:contextualSpacing w:val="0"/>
        <w:rPr>
          <w:noProof/>
          <w:lang w:val="uk-UA"/>
        </w:rPr>
      </w:pPr>
      <w:r w:rsidRPr="00CE199E">
        <w:rPr>
          <w:noProof/>
          <w:lang w:val="uk-UA"/>
        </w:rPr>
        <w:t>2207 10 00 10 – «... для медичних цілей та фармацевтичної промисловості»;</w:t>
      </w:r>
    </w:p>
    <w:p w14:paraId="4689005F" w14:textId="77777777" w:rsidR="00C02554" w:rsidRPr="00CE199E" w:rsidRDefault="00C02554" w:rsidP="00E541E0">
      <w:pPr>
        <w:pStyle w:val="a5"/>
        <w:widowControl w:val="0"/>
        <w:numPr>
          <w:ilvl w:val="0"/>
          <w:numId w:val="7"/>
        </w:numPr>
        <w:shd w:val="clear" w:color="auto" w:fill="FFFFFF"/>
        <w:tabs>
          <w:tab w:val="left" w:pos="907"/>
          <w:tab w:val="left" w:pos="1276"/>
        </w:tabs>
        <w:autoSpaceDE w:val="0"/>
        <w:autoSpaceDN w:val="0"/>
        <w:adjustRightInd w:val="0"/>
        <w:spacing w:before="0" w:after="120" w:line="240" w:lineRule="auto"/>
        <w:ind w:left="0" w:firstLine="851"/>
        <w:contextualSpacing w:val="0"/>
        <w:rPr>
          <w:noProof/>
          <w:lang w:val="uk-UA"/>
        </w:rPr>
      </w:pPr>
      <w:r w:rsidRPr="00CE199E">
        <w:rPr>
          <w:noProof/>
          <w:lang w:val="uk-UA"/>
        </w:rPr>
        <w:t>2207 20 00 10 – «... біоетанол»;</w:t>
      </w:r>
    </w:p>
    <w:p w14:paraId="10E01D9F" w14:textId="77777777" w:rsidR="00C02554" w:rsidRPr="00CE199E" w:rsidRDefault="00C02554" w:rsidP="00E541E0">
      <w:pPr>
        <w:pStyle w:val="a5"/>
        <w:widowControl w:val="0"/>
        <w:numPr>
          <w:ilvl w:val="0"/>
          <w:numId w:val="7"/>
        </w:numPr>
        <w:shd w:val="clear" w:color="auto" w:fill="FFFFFF"/>
        <w:tabs>
          <w:tab w:val="left" w:pos="907"/>
          <w:tab w:val="left" w:pos="1276"/>
        </w:tabs>
        <w:autoSpaceDE w:val="0"/>
        <w:autoSpaceDN w:val="0"/>
        <w:adjustRightInd w:val="0"/>
        <w:spacing w:before="0" w:after="120" w:line="240" w:lineRule="auto"/>
        <w:ind w:left="0" w:firstLine="851"/>
        <w:contextualSpacing w:val="0"/>
        <w:rPr>
          <w:noProof/>
          <w:lang w:val="uk-UA"/>
        </w:rPr>
      </w:pPr>
      <w:r w:rsidRPr="00CE199E">
        <w:rPr>
          <w:noProof/>
          <w:lang w:val="uk-UA"/>
        </w:rPr>
        <w:t>2208 90 91 10 – «... для медичних цілей та фармацевтичної промисловості»;</w:t>
      </w:r>
    </w:p>
    <w:p w14:paraId="00DD1FD4" w14:textId="77777777" w:rsidR="00C02554" w:rsidRPr="00CE199E" w:rsidRDefault="00C02554" w:rsidP="00E541E0">
      <w:pPr>
        <w:pStyle w:val="a5"/>
        <w:widowControl w:val="0"/>
        <w:numPr>
          <w:ilvl w:val="0"/>
          <w:numId w:val="7"/>
        </w:numPr>
        <w:shd w:val="clear" w:color="auto" w:fill="FFFFFF"/>
        <w:tabs>
          <w:tab w:val="left" w:pos="907"/>
          <w:tab w:val="left" w:pos="1276"/>
        </w:tabs>
        <w:autoSpaceDE w:val="0"/>
        <w:autoSpaceDN w:val="0"/>
        <w:adjustRightInd w:val="0"/>
        <w:spacing w:before="0" w:after="120" w:line="240" w:lineRule="auto"/>
        <w:ind w:left="0" w:firstLine="851"/>
        <w:contextualSpacing w:val="0"/>
        <w:rPr>
          <w:noProof/>
          <w:lang w:val="uk-UA"/>
        </w:rPr>
      </w:pPr>
      <w:r w:rsidRPr="00CE199E">
        <w:rPr>
          <w:noProof/>
          <w:lang w:val="uk-UA"/>
        </w:rPr>
        <w:t>2208 90 99 10 – «... для медичних цілей та фармацевтичної промисловості».</w:t>
      </w:r>
    </w:p>
    <w:p w14:paraId="3E1AAAEF" w14:textId="2984DDB6" w:rsidR="00C02554" w:rsidRPr="00CE199E" w:rsidRDefault="00ED530E" w:rsidP="004747B1">
      <w:pPr>
        <w:keepNext/>
        <w:spacing w:before="120" w:after="120" w:line="240" w:lineRule="auto"/>
        <w:ind w:firstLine="0"/>
        <w:jc w:val="center"/>
        <w:rPr>
          <w:lang w:val="uk-UA"/>
        </w:rPr>
      </w:pPr>
      <w:r w:rsidRPr="00CE199E">
        <w:rPr>
          <w:noProof/>
          <w:lang w:val="uk-UA" w:eastAsia="uk-UA"/>
        </w:rPr>
        <w:lastRenderedPageBreak/>
        <w:drawing>
          <wp:inline distT="0" distB="0" distL="0" distR="0" wp14:anchorId="693A59E5" wp14:editId="3B15E126">
            <wp:extent cx="6120599" cy="4934585"/>
            <wp:effectExtent l="19050" t="19050" r="13970" b="18415"/>
            <wp:docPr id="133" name="Рисунок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Рисунок 133"/>
                    <pic:cNvPicPr/>
                  </pic:nvPicPr>
                  <pic:blipFill>
                    <a:blip r:embed="rId127">
                      <a:extLst>
                        <a:ext uri="{28A0092B-C50C-407E-A947-70E740481C1C}">
                          <a14:useLocalDpi xmlns:a14="http://schemas.microsoft.com/office/drawing/2010/main" val="0"/>
                        </a:ext>
                      </a:extLst>
                    </a:blip>
                    <a:stretch>
                      <a:fillRect/>
                    </a:stretch>
                  </pic:blipFill>
                  <pic:spPr>
                    <a:xfrm>
                      <a:off x="0" y="0"/>
                      <a:ext cx="6120599" cy="4934585"/>
                    </a:xfrm>
                    <a:prstGeom prst="rect">
                      <a:avLst/>
                    </a:prstGeom>
                    <a:ln>
                      <a:solidFill>
                        <a:schemeClr val="accent1"/>
                      </a:solidFill>
                    </a:ln>
                  </pic:spPr>
                </pic:pic>
              </a:graphicData>
            </a:graphic>
          </wp:inline>
        </w:drawing>
      </w:r>
    </w:p>
    <w:p w14:paraId="201C5F08" w14:textId="52D12254" w:rsidR="00C02554" w:rsidRPr="00CE199E" w:rsidRDefault="00C02554" w:rsidP="00C02554">
      <w:pPr>
        <w:pStyle w:val="a7"/>
        <w:rPr>
          <w:b/>
          <w:bCs/>
          <w:sz w:val="24"/>
          <w:szCs w:val="24"/>
          <w:lang w:val="uk-UA"/>
        </w:rPr>
      </w:pPr>
      <w:bookmarkStart w:id="484" w:name="_Ref104896116"/>
      <w:bookmarkStart w:id="485" w:name="_Ref102571323"/>
      <w:bookmarkStart w:id="486" w:name="_Toc192240280"/>
      <w:r w:rsidRPr="00CE199E">
        <w:rPr>
          <w:b/>
          <w:bCs/>
          <w:sz w:val="24"/>
          <w:szCs w:val="24"/>
          <w:lang w:val="uk-UA"/>
        </w:rPr>
        <w:t xml:space="preserve">Рисунок </w:t>
      </w:r>
      <w:r w:rsidRPr="00CE199E">
        <w:rPr>
          <w:b/>
          <w:bCs/>
          <w:sz w:val="24"/>
          <w:szCs w:val="24"/>
          <w:lang w:val="uk-UA"/>
        </w:rPr>
        <w:fldChar w:fldCharType="begin"/>
      </w:r>
      <w:r w:rsidRPr="00CE199E">
        <w:rPr>
          <w:b/>
          <w:bCs/>
          <w:sz w:val="24"/>
          <w:szCs w:val="24"/>
          <w:lang w:val="uk-UA"/>
        </w:rPr>
        <w:instrText xml:space="preserve"> SEQ Рисунок \* ARABIC </w:instrText>
      </w:r>
      <w:r w:rsidRPr="00CE199E">
        <w:rPr>
          <w:b/>
          <w:bCs/>
          <w:sz w:val="24"/>
          <w:szCs w:val="24"/>
          <w:lang w:val="uk-UA"/>
        </w:rPr>
        <w:fldChar w:fldCharType="separate"/>
      </w:r>
      <w:r w:rsidR="009414FA">
        <w:rPr>
          <w:b/>
          <w:bCs/>
          <w:noProof/>
          <w:sz w:val="24"/>
          <w:szCs w:val="24"/>
          <w:lang w:val="uk-UA"/>
        </w:rPr>
        <w:t>88</w:t>
      </w:r>
      <w:r w:rsidRPr="00CE199E">
        <w:rPr>
          <w:b/>
          <w:bCs/>
          <w:sz w:val="24"/>
          <w:szCs w:val="24"/>
          <w:lang w:val="uk-UA"/>
        </w:rPr>
        <w:fldChar w:fldCharType="end"/>
      </w:r>
      <w:bookmarkEnd w:id="484"/>
      <w:r w:rsidRPr="00CE199E">
        <w:rPr>
          <w:b/>
          <w:bCs/>
          <w:sz w:val="24"/>
          <w:szCs w:val="24"/>
          <w:lang w:val="uk-UA"/>
        </w:rPr>
        <w:t>. Поле для додавання штрих-коду марки акцизного податку</w:t>
      </w:r>
      <w:bookmarkEnd w:id="485"/>
      <w:r w:rsidR="00B22984" w:rsidRPr="00CE199E">
        <w:rPr>
          <w:b/>
          <w:bCs/>
          <w:sz w:val="24"/>
          <w:szCs w:val="24"/>
          <w:lang w:val="uk-UA"/>
        </w:rPr>
        <w:t xml:space="preserve"> у області «Кошик»</w:t>
      </w:r>
      <w:bookmarkEnd w:id="486"/>
    </w:p>
    <w:p w14:paraId="7B766A6D" w14:textId="4A391F6F" w:rsidR="00C02554" w:rsidRPr="00CE199E" w:rsidRDefault="00C02554" w:rsidP="000F0605">
      <w:pPr>
        <w:pStyle w:val="a5"/>
        <w:numPr>
          <w:ilvl w:val="0"/>
          <w:numId w:val="24"/>
        </w:numPr>
        <w:spacing w:before="240" w:after="120"/>
        <w:ind w:left="924" w:hanging="357"/>
        <w:contextualSpacing w:val="0"/>
        <w:rPr>
          <w:lang w:val="uk-UA"/>
        </w:rPr>
      </w:pPr>
      <w:r w:rsidRPr="00CE199E">
        <w:rPr>
          <w:lang w:val="uk-UA"/>
        </w:rPr>
        <w:t xml:space="preserve">Натисніть іконку </w:t>
      </w:r>
      <w:r w:rsidRPr="00CE199E">
        <w:rPr>
          <w:noProof/>
          <w:lang w:val="uk-UA" w:eastAsia="uk-UA"/>
        </w:rPr>
        <w:drawing>
          <wp:inline distT="0" distB="0" distL="0" distR="0" wp14:anchorId="2EFF0C73" wp14:editId="126E5535">
            <wp:extent cx="294572" cy="266065"/>
            <wp:effectExtent l="19050" t="19050" r="10795" b="19685"/>
            <wp:docPr id="399" name="Рисунок 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stretch>
                      <a:fillRect/>
                    </a:stretch>
                  </pic:blipFill>
                  <pic:spPr>
                    <a:xfrm>
                      <a:off x="0" y="0"/>
                      <a:ext cx="303266" cy="273917"/>
                    </a:xfrm>
                    <a:prstGeom prst="rect">
                      <a:avLst/>
                    </a:prstGeom>
                    <a:ln>
                      <a:solidFill>
                        <a:schemeClr val="accent1"/>
                      </a:solidFill>
                    </a:ln>
                  </pic:spPr>
                </pic:pic>
              </a:graphicData>
            </a:graphic>
          </wp:inline>
        </w:drawing>
      </w:r>
      <w:r w:rsidRPr="00CE199E">
        <w:rPr>
          <w:lang w:val="uk-UA"/>
        </w:rPr>
        <w:t xml:space="preserve"> та додайте поля «Штрих-код марки» для кожної одиниці товару, що відповідає вказаній кількості алкогольного напою (</w:t>
      </w:r>
      <w:r w:rsidR="004736AF" w:rsidRPr="00CE199E">
        <w:rPr>
          <w:lang w:val="uk-UA"/>
        </w:rPr>
        <w:fldChar w:fldCharType="begin"/>
      </w:r>
      <w:r w:rsidR="004736AF" w:rsidRPr="00CE199E">
        <w:rPr>
          <w:lang w:val="uk-UA"/>
        </w:rPr>
        <w:instrText xml:space="preserve"> REF _Ref104896166 \h </w:instrText>
      </w:r>
      <w:r w:rsidR="004736AF" w:rsidRPr="00CE199E">
        <w:rPr>
          <w:lang w:val="uk-UA"/>
        </w:rPr>
      </w:r>
      <w:r w:rsidR="004736AF" w:rsidRPr="00CE199E">
        <w:rPr>
          <w:lang w:val="uk-UA"/>
        </w:rPr>
        <w:fldChar w:fldCharType="separate"/>
      </w:r>
      <w:r w:rsidR="009414FA" w:rsidRPr="00CE199E">
        <w:rPr>
          <w:b/>
          <w:bCs/>
          <w:sz w:val="24"/>
          <w:szCs w:val="24"/>
          <w:lang w:val="uk-UA"/>
        </w:rPr>
        <w:t xml:space="preserve">Рисунок </w:t>
      </w:r>
      <w:r w:rsidR="009414FA">
        <w:rPr>
          <w:b/>
          <w:bCs/>
          <w:noProof/>
          <w:sz w:val="24"/>
          <w:szCs w:val="24"/>
          <w:lang w:val="uk-UA"/>
        </w:rPr>
        <w:t>89</w:t>
      </w:r>
      <w:r w:rsidR="004736AF" w:rsidRPr="00CE199E">
        <w:rPr>
          <w:lang w:val="uk-UA"/>
        </w:rPr>
        <w:fldChar w:fldCharType="end"/>
      </w:r>
      <w:r w:rsidRPr="00CE199E">
        <w:rPr>
          <w:lang w:val="uk-UA"/>
        </w:rPr>
        <w:t xml:space="preserve">). </w:t>
      </w:r>
    </w:p>
    <w:p w14:paraId="08DDE477" w14:textId="3D9501D8" w:rsidR="00C02554" w:rsidRPr="00CE199E" w:rsidRDefault="00ED530E" w:rsidP="00974916">
      <w:pPr>
        <w:keepNext/>
        <w:spacing w:before="120" w:after="120"/>
        <w:ind w:firstLine="0"/>
        <w:jc w:val="center"/>
        <w:rPr>
          <w:lang w:val="uk-UA"/>
        </w:rPr>
      </w:pPr>
      <w:r w:rsidRPr="00CE199E">
        <w:rPr>
          <w:noProof/>
          <w:lang w:val="uk-UA" w:eastAsia="uk-UA"/>
        </w:rPr>
        <w:lastRenderedPageBreak/>
        <w:drawing>
          <wp:inline distT="0" distB="0" distL="0" distR="0" wp14:anchorId="18748FFE" wp14:editId="0AD54A6F">
            <wp:extent cx="6120599" cy="4934585"/>
            <wp:effectExtent l="19050" t="19050" r="13970" b="18415"/>
            <wp:docPr id="141" name="Рисунок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Рисунок 141"/>
                    <pic:cNvPicPr/>
                  </pic:nvPicPr>
                  <pic:blipFill>
                    <a:blip r:embed="rId129">
                      <a:extLst>
                        <a:ext uri="{28A0092B-C50C-407E-A947-70E740481C1C}">
                          <a14:useLocalDpi xmlns:a14="http://schemas.microsoft.com/office/drawing/2010/main" val="0"/>
                        </a:ext>
                      </a:extLst>
                    </a:blip>
                    <a:stretch>
                      <a:fillRect/>
                    </a:stretch>
                  </pic:blipFill>
                  <pic:spPr>
                    <a:xfrm>
                      <a:off x="0" y="0"/>
                      <a:ext cx="6120599" cy="4934585"/>
                    </a:xfrm>
                    <a:prstGeom prst="rect">
                      <a:avLst/>
                    </a:prstGeom>
                    <a:ln>
                      <a:solidFill>
                        <a:schemeClr val="accent1"/>
                      </a:solidFill>
                    </a:ln>
                  </pic:spPr>
                </pic:pic>
              </a:graphicData>
            </a:graphic>
          </wp:inline>
        </w:drawing>
      </w:r>
    </w:p>
    <w:p w14:paraId="43926F4A" w14:textId="4AADD2CD" w:rsidR="00C02554" w:rsidRPr="00CE199E" w:rsidRDefault="00C02554" w:rsidP="00C02554">
      <w:pPr>
        <w:pStyle w:val="a7"/>
        <w:rPr>
          <w:sz w:val="24"/>
          <w:szCs w:val="24"/>
          <w:lang w:val="uk-UA"/>
        </w:rPr>
      </w:pPr>
      <w:bookmarkStart w:id="487" w:name="_Ref104896166"/>
      <w:bookmarkStart w:id="488" w:name="_Ref102571750"/>
      <w:bookmarkStart w:id="489" w:name="_Toc192240281"/>
      <w:r w:rsidRPr="00CE199E">
        <w:rPr>
          <w:b/>
          <w:bCs/>
          <w:sz w:val="24"/>
          <w:szCs w:val="24"/>
          <w:lang w:val="uk-UA"/>
        </w:rPr>
        <w:t xml:space="preserve">Рисунок </w:t>
      </w:r>
      <w:r w:rsidRPr="00CE199E">
        <w:rPr>
          <w:b/>
          <w:bCs/>
          <w:sz w:val="24"/>
          <w:szCs w:val="24"/>
          <w:lang w:val="uk-UA"/>
        </w:rPr>
        <w:fldChar w:fldCharType="begin"/>
      </w:r>
      <w:r w:rsidRPr="00CE199E">
        <w:rPr>
          <w:b/>
          <w:bCs/>
          <w:sz w:val="24"/>
          <w:szCs w:val="24"/>
          <w:lang w:val="uk-UA"/>
        </w:rPr>
        <w:instrText xml:space="preserve"> SEQ Рисунок \* ARABIC </w:instrText>
      </w:r>
      <w:r w:rsidRPr="00CE199E">
        <w:rPr>
          <w:b/>
          <w:bCs/>
          <w:sz w:val="24"/>
          <w:szCs w:val="24"/>
          <w:lang w:val="uk-UA"/>
        </w:rPr>
        <w:fldChar w:fldCharType="separate"/>
      </w:r>
      <w:r w:rsidR="009414FA">
        <w:rPr>
          <w:b/>
          <w:bCs/>
          <w:noProof/>
          <w:sz w:val="24"/>
          <w:szCs w:val="24"/>
          <w:lang w:val="uk-UA"/>
        </w:rPr>
        <w:t>89</w:t>
      </w:r>
      <w:r w:rsidRPr="00CE199E">
        <w:rPr>
          <w:b/>
          <w:bCs/>
          <w:sz w:val="24"/>
          <w:szCs w:val="24"/>
          <w:lang w:val="uk-UA"/>
        </w:rPr>
        <w:fldChar w:fldCharType="end"/>
      </w:r>
      <w:bookmarkEnd w:id="487"/>
      <w:r w:rsidRPr="00CE199E">
        <w:rPr>
          <w:b/>
          <w:bCs/>
          <w:sz w:val="24"/>
          <w:szCs w:val="24"/>
          <w:lang w:val="uk-UA"/>
        </w:rPr>
        <w:t>. Введення штрих-кодів марок акцизного податку для кожної одиниці алкогольного напою у чеку</w:t>
      </w:r>
      <w:bookmarkEnd w:id="488"/>
      <w:r w:rsidR="004736AF" w:rsidRPr="00CE199E">
        <w:rPr>
          <w:b/>
          <w:bCs/>
          <w:sz w:val="24"/>
          <w:szCs w:val="24"/>
          <w:lang w:val="uk-UA"/>
        </w:rPr>
        <w:t xml:space="preserve"> у області «Кошик»</w:t>
      </w:r>
      <w:bookmarkEnd w:id="489"/>
    </w:p>
    <w:p w14:paraId="63C43D5A" w14:textId="77777777" w:rsidR="00C02554" w:rsidRPr="00CE199E" w:rsidRDefault="00C02554" w:rsidP="000F0605">
      <w:pPr>
        <w:pStyle w:val="a5"/>
        <w:numPr>
          <w:ilvl w:val="0"/>
          <w:numId w:val="24"/>
        </w:numPr>
        <w:spacing w:before="240" w:after="120"/>
        <w:ind w:left="924" w:hanging="357"/>
        <w:contextualSpacing w:val="0"/>
        <w:rPr>
          <w:lang w:val="uk-UA"/>
        </w:rPr>
      </w:pPr>
      <w:proofErr w:type="spellStart"/>
      <w:r w:rsidRPr="00CE199E">
        <w:rPr>
          <w:lang w:val="uk-UA"/>
        </w:rPr>
        <w:t>Відскануйте</w:t>
      </w:r>
      <w:proofErr w:type="spellEnd"/>
      <w:r w:rsidRPr="00CE199E">
        <w:rPr>
          <w:lang w:val="uk-UA"/>
        </w:rPr>
        <w:t xml:space="preserve"> або введіть штрих-коди марок акцизного податку для кожної одиниці алкогольного напою у чеку. Будьте уважні! Перед скануванням штрих-коду марок акцизного податку на алкогольні напої перевіряйте відповідність обраної позиції в чеку!</w:t>
      </w:r>
    </w:p>
    <w:p w14:paraId="7A728CDE" w14:textId="77777777" w:rsidR="00C02554" w:rsidRPr="00CE199E" w:rsidRDefault="00C02554" w:rsidP="00C02554">
      <w:pPr>
        <w:rPr>
          <w:lang w:val="uk-UA"/>
        </w:rPr>
      </w:pPr>
      <w:r w:rsidRPr="00CE199E">
        <w:rPr>
          <w:lang w:val="uk-UA"/>
        </w:rPr>
        <w:t xml:space="preserve">У разі потреби, щоб видалити поле для введення «Штрих-коду марки», натисніть іконку </w:t>
      </w:r>
      <w:r w:rsidRPr="00CE199E">
        <w:rPr>
          <w:noProof/>
          <w:lang w:val="uk-UA" w:eastAsia="uk-UA"/>
        </w:rPr>
        <w:drawing>
          <wp:inline distT="0" distB="0" distL="0" distR="0" wp14:anchorId="2EF09D38" wp14:editId="3800DB85">
            <wp:extent cx="180952" cy="228571"/>
            <wp:effectExtent l="19050" t="19050" r="10160" b="19685"/>
            <wp:docPr id="400" name="Рисунок 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stretch>
                      <a:fillRect/>
                    </a:stretch>
                  </pic:blipFill>
                  <pic:spPr>
                    <a:xfrm>
                      <a:off x="0" y="0"/>
                      <a:ext cx="180952" cy="228571"/>
                    </a:xfrm>
                    <a:prstGeom prst="rect">
                      <a:avLst/>
                    </a:prstGeom>
                    <a:ln>
                      <a:solidFill>
                        <a:schemeClr val="accent1"/>
                      </a:solidFill>
                    </a:ln>
                  </pic:spPr>
                </pic:pic>
              </a:graphicData>
            </a:graphic>
          </wp:inline>
        </w:drawing>
      </w:r>
      <w:r w:rsidRPr="00CE199E">
        <w:rPr>
          <w:lang w:val="uk-UA"/>
        </w:rPr>
        <w:t>.</w:t>
      </w:r>
    </w:p>
    <w:p w14:paraId="1793256D" w14:textId="61DCF532" w:rsidR="00C02554" w:rsidRPr="00CE199E" w:rsidRDefault="00C02554" w:rsidP="00615B4B">
      <w:pPr>
        <w:spacing w:before="120" w:after="120"/>
        <w:ind w:firstLine="0"/>
        <w:rPr>
          <w:lang w:val="uk-UA"/>
        </w:rPr>
      </w:pPr>
      <w:r w:rsidRPr="00CE199E">
        <w:rPr>
          <w:b/>
          <w:lang w:val="uk-UA"/>
        </w:rPr>
        <w:t>Зверніть увагу</w:t>
      </w:r>
      <w:r w:rsidR="00615B4B" w:rsidRPr="00CE199E">
        <w:rPr>
          <w:b/>
          <w:lang w:val="uk-UA"/>
        </w:rPr>
        <w:t>!</w:t>
      </w:r>
      <w:r w:rsidRPr="00CE199E">
        <w:rPr>
          <w:lang w:val="uk-UA"/>
        </w:rPr>
        <w:t xml:space="preserve"> </w:t>
      </w:r>
      <w:r w:rsidR="00615B4B" w:rsidRPr="00CE199E">
        <w:rPr>
          <w:lang w:val="uk-UA"/>
        </w:rPr>
        <w:t>П</w:t>
      </w:r>
      <w:r w:rsidRPr="00CE199E">
        <w:rPr>
          <w:lang w:val="uk-UA"/>
        </w:rPr>
        <w:t>ри продажі алкоголю на розлив, наприклад коктейлів, додаються штрих-коди акцизних марок складових коктейлю, та їх кількість не залежить від кількості, що вказана для номенклатурної позиції (</w:t>
      </w:r>
      <w:r w:rsidR="00971EA4" w:rsidRPr="00CE199E">
        <w:rPr>
          <w:lang w:val="uk-UA"/>
        </w:rPr>
        <w:fldChar w:fldCharType="begin"/>
      </w:r>
      <w:r w:rsidR="00971EA4" w:rsidRPr="00CE199E">
        <w:rPr>
          <w:lang w:val="uk-UA"/>
        </w:rPr>
        <w:instrText xml:space="preserve"> REF _Ref104896190 \h </w:instrText>
      </w:r>
      <w:r w:rsidR="00971EA4" w:rsidRPr="00CE199E">
        <w:rPr>
          <w:lang w:val="uk-UA"/>
        </w:rPr>
      </w:r>
      <w:r w:rsidR="00971EA4" w:rsidRPr="00CE199E">
        <w:rPr>
          <w:lang w:val="uk-UA"/>
        </w:rPr>
        <w:fldChar w:fldCharType="separate"/>
      </w:r>
      <w:r w:rsidR="009414FA" w:rsidRPr="00CE199E">
        <w:rPr>
          <w:b/>
          <w:bCs/>
          <w:sz w:val="24"/>
          <w:szCs w:val="24"/>
          <w:lang w:val="uk-UA"/>
        </w:rPr>
        <w:t xml:space="preserve">Рисунок </w:t>
      </w:r>
      <w:r w:rsidR="009414FA">
        <w:rPr>
          <w:b/>
          <w:bCs/>
          <w:noProof/>
          <w:sz w:val="24"/>
          <w:szCs w:val="24"/>
          <w:lang w:val="uk-UA"/>
        </w:rPr>
        <w:t>90</w:t>
      </w:r>
      <w:r w:rsidR="00971EA4" w:rsidRPr="00CE199E">
        <w:rPr>
          <w:lang w:val="uk-UA"/>
        </w:rPr>
        <w:fldChar w:fldCharType="end"/>
      </w:r>
      <w:r w:rsidRPr="00CE199E">
        <w:rPr>
          <w:lang w:val="uk-UA"/>
        </w:rPr>
        <w:t>):</w:t>
      </w:r>
    </w:p>
    <w:p w14:paraId="030F74FB" w14:textId="76B5C27E" w:rsidR="00C02554" w:rsidRPr="00CE199E" w:rsidRDefault="00ED530E" w:rsidP="00974916">
      <w:pPr>
        <w:keepNext/>
        <w:spacing w:before="120" w:after="120" w:line="240" w:lineRule="auto"/>
        <w:ind w:firstLine="0"/>
        <w:rPr>
          <w:lang w:val="uk-UA"/>
        </w:rPr>
      </w:pPr>
      <w:r w:rsidRPr="00CE199E">
        <w:rPr>
          <w:noProof/>
          <w:lang w:val="uk-UA" w:eastAsia="uk-UA"/>
        </w:rPr>
        <w:lastRenderedPageBreak/>
        <w:drawing>
          <wp:inline distT="0" distB="0" distL="0" distR="0" wp14:anchorId="35F35336" wp14:editId="68222A34">
            <wp:extent cx="6120599" cy="4934585"/>
            <wp:effectExtent l="19050" t="19050" r="13970" b="18415"/>
            <wp:docPr id="153" name="Рисунок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Рисунок 153"/>
                    <pic:cNvPicPr/>
                  </pic:nvPicPr>
                  <pic:blipFill>
                    <a:blip r:embed="rId131">
                      <a:extLst>
                        <a:ext uri="{28A0092B-C50C-407E-A947-70E740481C1C}">
                          <a14:useLocalDpi xmlns:a14="http://schemas.microsoft.com/office/drawing/2010/main" val="0"/>
                        </a:ext>
                      </a:extLst>
                    </a:blip>
                    <a:stretch>
                      <a:fillRect/>
                    </a:stretch>
                  </pic:blipFill>
                  <pic:spPr>
                    <a:xfrm>
                      <a:off x="0" y="0"/>
                      <a:ext cx="6120599" cy="4934585"/>
                    </a:xfrm>
                    <a:prstGeom prst="rect">
                      <a:avLst/>
                    </a:prstGeom>
                    <a:ln>
                      <a:solidFill>
                        <a:schemeClr val="accent1"/>
                      </a:solidFill>
                    </a:ln>
                  </pic:spPr>
                </pic:pic>
              </a:graphicData>
            </a:graphic>
          </wp:inline>
        </w:drawing>
      </w:r>
    </w:p>
    <w:p w14:paraId="0307855F" w14:textId="122429DB" w:rsidR="00C02554" w:rsidRPr="00CE199E" w:rsidRDefault="00C02554" w:rsidP="00C02554">
      <w:pPr>
        <w:pStyle w:val="a7"/>
        <w:rPr>
          <w:b/>
          <w:bCs/>
          <w:sz w:val="24"/>
          <w:szCs w:val="24"/>
          <w:lang w:val="uk-UA"/>
        </w:rPr>
      </w:pPr>
      <w:bookmarkStart w:id="490" w:name="_Ref104896190"/>
      <w:bookmarkStart w:id="491" w:name="_Ref102572216"/>
      <w:bookmarkStart w:id="492" w:name="_Toc192240282"/>
      <w:r w:rsidRPr="00CE199E">
        <w:rPr>
          <w:b/>
          <w:bCs/>
          <w:sz w:val="24"/>
          <w:szCs w:val="24"/>
          <w:lang w:val="uk-UA"/>
        </w:rPr>
        <w:t xml:space="preserve">Рисунок </w:t>
      </w:r>
      <w:r w:rsidRPr="00CE199E">
        <w:rPr>
          <w:b/>
          <w:bCs/>
          <w:sz w:val="24"/>
          <w:szCs w:val="24"/>
          <w:lang w:val="uk-UA"/>
        </w:rPr>
        <w:fldChar w:fldCharType="begin"/>
      </w:r>
      <w:r w:rsidRPr="00CE199E">
        <w:rPr>
          <w:b/>
          <w:bCs/>
          <w:sz w:val="24"/>
          <w:szCs w:val="24"/>
          <w:lang w:val="uk-UA"/>
        </w:rPr>
        <w:instrText xml:space="preserve"> SEQ Рисунок \* ARABIC </w:instrText>
      </w:r>
      <w:r w:rsidRPr="00CE199E">
        <w:rPr>
          <w:b/>
          <w:bCs/>
          <w:sz w:val="24"/>
          <w:szCs w:val="24"/>
          <w:lang w:val="uk-UA"/>
        </w:rPr>
        <w:fldChar w:fldCharType="separate"/>
      </w:r>
      <w:r w:rsidR="009414FA">
        <w:rPr>
          <w:b/>
          <w:bCs/>
          <w:noProof/>
          <w:sz w:val="24"/>
          <w:szCs w:val="24"/>
          <w:lang w:val="uk-UA"/>
        </w:rPr>
        <w:t>90</w:t>
      </w:r>
      <w:r w:rsidRPr="00CE199E">
        <w:rPr>
          <w:b/>
          <w:bCs/>
          <w:sz w:val="24"/>
          <w:szCs w:val="24"/>
          <w:lang w:val="uk-UA"/>
        </w:rPr>
        <w:fldChar w:fldCharType="end"/>
      </w:r>
      <w:bookmarkEnd w:id="490"/>
      <w:r w:rsidRPr="00CE199E">
        <w:rPr>
          <w:b/>
          <w:bCs/>
          <w:sz w:val="24"/>
          <w:szCs w:val="24"/>
          <w:lang w:val="uk-UA"/>
        </w:rPr>
        <w:t xml:space="preserve">. Штрих-коди марок акцизного податку для </w:t>
      </w:r>
      <w:r w:rsidR="00887DF7" w:rsidRPr="00CE199E">
        <w:rPr>
          <w:b/>
          <w:bCs/>
          <w:sz w:val="24"/>
          <w:szCs w:val="24"/>
          <w:lang w:val="uk-UA"/>
        </w:rPr>
        <w:t xml:space="preserve">складових </w:t>
      </w:r>
      <w:r w:rsidRPr="00CE199E">
        <w:rPr>
          <w:b/>
          <w:bCs/>
          <w:sz w:val="24"/>
          <w:szCs w:val="24"/>
          <w:lang w:val="uk-UA"/>
        </w:rPr>
        <w:t>алкоголю на розлив</w:t>
      </w:r>
      <w:r w:rsidR="00001291" w:rsidRPr="00CE199E">
        <w:rPr>
          <w:b/>
          <w:bCs/>
          <w:sz w:val="24"/>
          <w:szCs w:val="24"/>
          <w:lang w:val="uk-UA"/>
        </w:rPr>
        <w:t xml:space="preserve"> у області «Кошик»</w:t>
      </w:r>
      <w:bookmarkEnd w:id="491"/>
      <w:bookmarkEnd w:id="492"/>
    </w:p>
    <w:p w14:paraId="52944C3A" w14:textId="2600875A" w:rsidR="00C02554" w:rsidRPr="00CE199E" w:rsidRDefault="00C02554" w:rsidP="00615B4B">
      <w:pPr>
        <w:spacing w:before="240" w:after="120"/>
        <w:rPr>
          <w:lang w:val="uk-UA"/>
        </w:rPr>
      </w:pPr>
      <w:r w:rsidRPr="00CE199E">
        <w:rPr>
          <w:lang w:val="uk-UA"/>
        </w:rPr>
        <w:t>Поля для введення штрих-код</w:t>
      </w:r>
      <w:r w:rsidR="00AB1238" w:rsidRPr="00CE199E">
        <w:rPr>
          <w:lang w:val="uk-UA"/>
        </w:rPr>
        <w:t>ів</w:t>
      </w:r>
      <w:r w:rsidRPr="00CE199E">
        <w:rPr>
          <w:lang w:val="uk-UA"/>
        </w:rPr>
        <w:t xml:space="preserve"> акцизних марок складових коктейлю доступні у чеку, якщо у картці номенклатури алкогольного коктейлю:</w:t>
      </w:r>
    </w:p>
    <w:p w14:paraId="1E3D3F2F" w14:textId="77777777" w:rsidR="00C02554" w:rsidRPr="00CE199E" w:rsidRDefault="00C02554" w:rsidP="005317AD">
      <w:pPr>
        <w:pStyle w:val="a5"/>
        <w:widowControl w:val="0"/>
        <w:numPr>
          <w:ilvl w:val="0"/>
          <w:numId w:val="7"/>
        </w:numPr>
        <w:shd w:val="clear" w:color="auto" w:fill="FFFFFF"/>
        <w:tabs>
          <w:tab w:val="left" w:pos="907"/>
          <w:tab w:val="left" w:pos="1276"/>
        </w:tabs>
        <w:autoSpaceDE w:val="0"/>
        <w:autoSpaceDN w:val="0"/>
        <w:adjustRightInd w:val="0"/>
        <w:spacing w:before="0" w:after="120" w:line="240" w:lineRule="auto"/>
        <w:ind w:left="0" w:firstLine="851"/>
        <w:contextualSpacing w:val="0"/>
        <w:rPr>
          <w:noProof/>
          <w:lang w:val="uk-UA"/>
        </w:rPr>
      </w:pPr>
      <w:r w:rsidRPr="00CE199E">
        <w:rPr>
          <w:noProof/>
          <w:lang w:val="uk-UA"/>
        </w:rPr>
        <w:t>встановлено ставку «Акцизного податку» – 5%;</w:t>
      </w:r>
    </w:p>
    <w:p w14:paraId="2EADB269" w14:textId="77777777" w:rsidR="00C02554" w:rsidRPr="00CE199E" w:rsidRDefault="00C02554" w:rsidP="005317AD">
      <w:pPr>
        <w:pStyle w:val="a5"/>
        <w:widowControl w:val="0"/>
        <w:numPr>
          <w:ilvl w:val="0"/>
          <w:numId w:val="7"/>
        </w:numPr>
        <w:shd w:val="clear" w:color="auto" w:fill="FFFFFF"/>
        <w:tabs>
          <w:tab w:val="left" w:pos="907"/>
          <w:tab w:val="left" w:pos="1276"/>
        </w:tabs>
        <w:autoSpaceDE w:val="0"/>
        <w:autoSpaceDN w:val="0"/>
        <w:adjustRightInd w:val="0"/>
        <w:spacing w:before="0" w:after="120" w:line="240" w:lineRule="auto"/>
        <w:ind w:left="0" w:firstLine="851"/>
        <w:contextualSpacing w:val="0"/>
        <w:rPr>
          <w:noProof/>
          <w:lang w:val="uk-UA"/>
        </w:rPr>
      </w:pPr>
      <w:r w:rsidRPr="00CE199E">
        <w:rPr>
          <w:noProof/>
          <w:lang w:val="uk-UA"/>
        </w:rPr>
        <w:t>обрано значення «Коду УКТЗЕД», що починається з 2204, 2205, 2207, 2208.</w:t>
      </w:r>
    </w:p>
    <w:p w14:paraId="58A232CC" w14:textId="77777777" w:rsidR="00C02554" w:rsidRPr="00CE199E" w:rsidRDefault="00C02554" w:rsidP="005317AD">
      <w:pPr>
        <w:pStyle w:val="3"/>
        <w:spacing w:before="360" w:after="120"/>
        <w:ind w:left="1145"/>
        <w:rPr>
          <w:bCs/>
          <w:i w:val="0"/>
          <w:iCs/>
        </w:rPr>
      </w:pPr>
      <w:bookmarkStart w:id="493" w:name="_Toc104407411"/>
      <w:bookmarkStart w:id="494" w:name="_Ref192074912"/>
      <w:bookmarkStart w:id="495" w:name="_Toc192251867"/>
      <w:r w:rsidRPr="00CE199E">
        <w:rPr>
          <w:bCs/>
          <w:i w:val="0"/>
          <w:iCs/>
        </w:rPr>
        <w:t>Розрахунок по чеку</w:t>
      </w:r>
      <w:bookmarkEnd w:id="493"/>
      <w:bookmarkEnd w:id="494"/>
      <w:bookmarkEnd w:id="495"/>
    </w:p>
    <w:p w14:paraId="61838EFA" w14:textId="77777777" w:rsidR="00C02554" w:rsidRPr="00CE199E" w:rsidRDefault="00C02554" w:rsidP="00C02554">
      <w:pPr>
        <w:rPr>
          <w:lang w:val="uk-UA"/>
        </w:rPr>
      </w:pPr>
      <w:r w:rsidRPr="00CE199E">
        <w:rPr>
          <w:lang w:val="uk-UA"/>
        </w:rPr>
        <w:t>Для виконання розрахунку по чеку виконайте дії:</w:t>
      </w:r>
    </w:p>
    <w:p w14:paraId="0F1108FB" w14:textId="2C9CE175" w:rsidR="00C02554" w:rsidRPr="00CE199E" w:rsidRDefault="00C02554" w:rsidP="000F0605">
      <w:pPr>
        <w:pStyle w:val="a5"/>
        <w:numPr>
          <w:ilvl w:val="0"/>
          <w:numId w:val="44"/>
        </w:numPr>
        <w:rPr>
          <w:lang w:val="uk-UA"/>
        </w:rPr>
      </w:pPr>
      <w:r w:rsidRPr="00CE199E">
        <w:rPr>
          <w:lang w:val="uk-UA"/>
        </w:rPr>
        <w:t>Переконайтесь у коректності доданих у чек товарів/послуг та натисніть кнопку «Сформувати чек» (</w:t>
      </w:r>
      <w:r w:rsidR="00D45560" w:rsidRPr="00CE199E">
        <w:rPr>
          <w:lang w:val="uk-UA"/>
        </w:rPr>
        <w:fldChar w:fldCharType="begin"/>
      </w:r>
      <w:r w:rsidR="00D45560" w:rsidRPr="00CE199E">
        <w:rPr>
          <w:lang w:val="uk-UA"/>
        </w:rPr>
        <w:instrText xml:space="preserve"> REF _Ref104896227 \h </w:instrText>
      </w:r>
      <w:r w:rsidR="00D45560" w:rsidRPr="00CE199E">
        <w:rPr>
          <w:lang w:val="uk-UA"/>
        </w:rPr>
      </w:r>
      <w:r w:rsidR="00D45560" w:rsidRPr="00CE199E">
        <w:rPr>
          <w:lang w:val="uk-UA"/>
        </w:rPr>
        <w:fldChar w:fldCharType="separate"/>
      </w:r>
      <w:r w:rsidR="009414FA" w:rsidRPr="00CE199E">
        <w:rPr>
          <w:b/>
          <w:bCs/>
          <w:sz w:val="24"/>
          <w:szCs w:val="24"/>
          <w:lang w:val="uk-UA"/>
        </w:rPr>
        <w:t xml:space="preserve">Рисунок </w:t>
      </w:r>
      <w:r w:rsidR="009414FA">
        <w:rPr>
          <w:b/>
          <w:bCs/>
          <w:noProof/>
          <w:sz w:val="24"/>
          <w:szCs w:val="24"/>
          <w:lang w:val="uk-UA"/>
        </w:rPr>
        <w:t>91</w:t>
      </w:r>
      <w:r w:rsidR="00D45560" w:rsidRPr="00CE199E">
        <w:rPr>
          <w:lang w:val="uk-UA"/>
        </w:rPr>
        <w:fldChar w:fldCharType="end"/>
      </w:r>
      <w:r w:rsidRPr="00CE199E">
        <w:rPr>
          <w:lang w:val="uk-UA"/>
        </w:rPr>
        <w:t>).</w:t>
      </w:r>
    </w:p>
    <w:p w14:paraId="1B9237D6" w14:textId="61295084" w:rsidR="00C02554" w:rsidRPr="00CE199E" w:rsidRDefault="001F0BE7" w:rsidP="00974916">
      <w:pPr>
        <w:keepNext/>
        <w:spacing w:before="120" w:after="120" w:line="240" w:lineRule="auto"/>
        <w:ind w:firstLine="0"/>
        <w:jc w:val="center"/>
        <w:rPr>
          <w:lang w:val="uk-UA"/>
        </w:rPr>
      </w:pPr>
      <w:r w:rsidRPr="00CE199E">
        <w:rPr>
          <w:noProof/>
          <w:lang w:val="uk-UA" w:eastAsia="uk-UA"/>
        </w:rPr>
        <w:lastRenderedPageBreak/>
        <w:drawing>
          <wp:inline distT="0" distB="0" distL="0" distR="0" wp14:anchorId="0902B17F" wp14:editId="30F25791">
            <wp:extent cx="6120599" cy="4405386"/>
            <wp:effectExtent l="19050" t="19050" r="13970" b="14605"/>
            <wp:docPr id="154" name="Рисунок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Рисунок 154"/>
                    <pic:cNvPicPr/>
                  </pic:nvPicPr>
                  <pic:blipFill>
                    <a:blip r:embed="rId132">
                      <a:extLst>
                        <a:ext uri="{28A0092B-C50C-407E-A947-70E740481C1C}">
                          <a14:useLocalDpi xmlns:a14="http://schemas.microsoft.com/office/drawing/2010/main" val="0"/>
                        </a:ext>
                      </a:extLst>
                    </a:blip>
                    <a:stretch>
                      <a:fillRect/>
                    </a:stretch>
                  </pic:blipFill>
                  <pic:spPr>
                    <a:xfrm>
                      <a:off x="0" y="0"/>
                      <a:ext cx="6120599" cy="4405386"/>
                    </a:xfrm>
                    <a:prstGeom prst="rect">
                      <a:avLst/>
                    </a:prstGeom>
                    <a:ln>
                      <a:solidFill>
                        <a:schemeClr val="accent1"/>
                      </a:solidFill>
                    </a:ln>
                  </pic:spPr>
                </pic:pic>
              </a:graphicData>
            </a:graphic>
          </wp:inline>
        </w:drawing>
      </w:r>
    </w:p>
    <w:p w14:paraId="5374DE7D" w14:textId="173C7DE1" w:rsidR="00C02554" w:rsidRPr="00CE199E" w:rsidRDefault="00C02554" w:rsidP="00651CED">
      <w:pPr>
        <w:pStyle w:val="a7"/>
        <w:spacing w:before="120" w:after="240"/>
        <w:rPr>
          <w:b/>
          <w:bCs/>
          <w:sz w:val="24"/>
          <w:szCs w:val="24"/>
          <w:lang w:val="uk-UA"/>
        </w:rPr>
      </w:pPr>
      <w:bookmarkStart w:id="496" w:name="_Ref104896227"/>
      <w:bookmarkStart w:id="497" w:name="_Ref102572874"/>
      <w:bookmarkStart w:id="498" w:name="_Toc192240283"/>
      <w:r w:rsidRPr="00CE199E">
        <w:rPr>
          <w:b/>
          <w:bCs/>
          <w:sz w:val="24"/>
          <w:szCs w:val="24"/>
          <w:lang w:val="uk-UA"/>
        </w:rPr>
        <w:t xml:space="preserve">Рисунок </w:t>
      </w:r>
      <w:r w:rsidRPr="00CE199E">
        <w:rPr>
          <w:b/>
          <w:bCs/>
          <w:sz w:val="24"/>
          <w:szCs w:val="24"/>
          <w:lang w:val="uk-UA"/>
        </w:rPr>
        <w:fldChar w:fldCharType="begin"/>
      </w:r>
      <w:r w:rsidRPr="00CE199E">
        <w:rPr>
          <w:b/>
          <w:bCs/>
          <w:sz w:val="24"/>
          <w:szCs w:val="24"/>
          <w:lang w:val="uk-UA"/>
        </w:rPr>
        <w:instrText xml:space="preserve"> SEQ Рисунок \* ARABIC </w:instrText>
      </w:r>
      <w:r w:rsidRPr="00CE199E">
        <w:rPr>
          <w:b/>
          <w:bCs/>
          <w:sz w:val="24"/>
          <w:szCs w:val="24"/>
          <w:lang w:val="uk-UA"/>
        </w:rPr>
        <w:fldChar w:fldCharType="separate"/>
      </w:r>
      <w:r w:rsidR="009414FA">
        <w:rPr>
          <w:b/>
          <w:bCs/>
          <w:noProof/>
          <w:sz w:val="24"/>
          <w:szCs w:val="24"/>
          <w:lang w:val="uk-UA"/>
        </w:rPr>
        <w:t>91</w:t>
      </w:r>
      <w:r w:rsidRPr="00CE199E">
        <w:rPr>
          <w:b/>
          <w:bCs/>
          <w:sz w:val="24"/>
          <w:szCs w:val="24"/>
          <w:lang w:val="uk-UA"/>
        </w:rPr>
        <w:fldChar w:fldCharType="end"/>
      </w:r>
      <w:bookmarkEnd w:id="496"/>
      <w:r w:rsidRPr="00CE199E">
        <w:rPr>
          <w:b/>
          <w:bCs/>
          <w:sz w:val="24"/>
          <w:szCs w:val="24"/>
          <w:lang w:val="uk-UA"/>
        </w:rPr>
        <w:t>. Кнопка «Сформувати чек»</w:t>
      </w:r>
      <w:bookmarkEnd w:id="497"/>
      <w:r w:rsidR="00D45560" w:rsidRPr="00CE199E">
        <w:rPr>
          <w:b/>
          <w:bCs/>
          <w:sz w:val="24"/>
          <w:szCs w:val="24"/>
          <w:lang w:val="uk-UA"/>
        </w:rPr>
        <w:t xml:space="preserve"> у області «Кошик»</w:t>
      </w:r>
      <w:bookmarkEnd w:id="498"/>
    </w:p>
    <w:p w14:paraId="458841C5" w14:textId="22611555" w:rsidR="00C02554" w:rsidRPr="00CE199E" w:rsidRDefault="00C02554" w:rsidP="00BF5B1D">
      <w:pPr>
        <w:pStyle w:val="a5"/>
        <w:numPr>
          <w:ilvl w:val="0"/>
          <w:numId w:val="44"/>
        </w:numPr>
        <w:spacing w:before="240" w:after="120"/>
        <w:ind w:left="1066" w:hanging="357"/>
        <w:contextualSpacing w:val="0"/>
        <w:rPr>
          <w:lang w:val="uk-UA"/>
        </w:rPr>
      </w:pPr>
      <w:r w:rsidRPr="00CE199E">
        <w:rPr>
          <w:lang w:val="uk-UA"/>
        </w:rPr>
        <w:t>З'явиться пол</w:t>
      </w:r>
      <w:r w:rsidR="00AB1238" w:rsidRPr="00CE199E">
        <w:rPr>
          <w:lang w:val="uk-UA"/>
        </w:rPr>
        <w:t>я</w:t>
      </w:r>
      <w:r w:rsidRPr="00CE199E">
        <w:rPr>
          <w:lang w:val="uk-UA"/>
        </w:rPr>
        <w:t xml:space="preserve"> з розрахунками по чеку. В </w:t>
      </w:r>
      <w:r w:rsidR="00AB1238" w:rsidRPr="00CE199E">
        <w:rPr>
          <w:lang w:val="uk-UA"/>
        </w:rPr>
        <w:t>цих</w:t>
      </w:r>
      <w:r w:rsidRPr="00CE199E">
        <w:rPr>
          <w:lang w:val="uk-UA"/>
        </w:rPr>
        <w:t xml:space="preserve"> пол</w:t>
      </w:r>
      <w:r w:rsidR="00AB1238" w:rsidRPr="00CE199E">
        <w:rPr>
          <w:lang w:val="uk-UA"/>
        </w:rPr>
        <w:t>ях</w:t>
      </w:r>
      <w:r w:rsidRPr="00CE199E">
        <w:rPr>
          <w:lang w:val="uk-UA"/>
        </w:rPr>
        <w:t xml:space="preserve"> відображені загальні суми: сума по всім товарам/послугам, загальна сума знижки, сума до сплати за вирахуванням знижки (</w:t>
      </w:r>
      <w:r w:rsidR="00D45560" w:rsidRPr="00CE199E">
        <w:rPr>
          <w:lang w:val="uk-UA"/>
        </w:rPr>
        <w:fldChar w:fldCharType="begin"/>
      </w:r>
      <w:r w:rsidR="00D45560" w:rsidRPr="00CE199E">
        <w:rPr>
          <w:lang w:val="uk-UA"/>
        </w:rPr>
        <w:instrText xml:space="preserve"> REF _Ref104896247 \h </w:instrText>
      </w:r>
      <w:r w:rsidR="00D45560" w:rsidRPr="00CE199E">
        <w:rPr>
          <w:lang w:val="uk-UA"/>
        </w:rPr>
      </w:r>
      <w:r w:rsidR="00D45560" w:rsidRPr="00CE199E">
        <w:rPr>
          <w:lang w:val="uk-UA"/>
        </w:rPr>
        <w:fldChar w:fldCharType="separate"/>
      </w:r>
      <w:r w:rsidR="009414FA" w:rsidRPr="00CE199E">
        <w:rPr>
          <w:b/>
          <w:bCs/>
          <w:sz w:val="24"/>
          <w:szCs w:val="24"/>
          <w:lang w:val="uk-UA"/>
        </w:rPr>
        <w:t xml:space="preserve">Рисунок </w:t>
      </w:r>
      <w:r w:rsidR="009414FA">
        <w:rPr>
          <w:b/>
          <w:bCs/>
          <w:noProof/>
          <w:sz w:val="24"/>
          <w:szCs w:val="24"/>
          <w:lang w:val="uk-UA"/>
        </w:rPr>
        <w:t>92</w:t>
      </w:r>
      <w:r w:rsidR="00D45560" w:rsidRPr="00CE199E">
        <w:rPr>
          <w:lang w:val="uk-UA"/>
        </w:rPr>
        <w:fldChar w:fldCharType="end"/>
      </w:r>
      <w:r w:rsidRPr="00CE199E">
        <w:rPr>
          <w:lang w:val="uk-UA"/>
        </w:rPr>
        <w:t>).</w:t>
      </w:r>
    </w:p>
    <w:p w14:paraId="174FECAC" w14:textId="1890804C" w:rsidR="00C02554" w:rsidRPr="00CE199E" w:rsidRDefault="00FA282B" w:rsidP="00974916">
      <w:pPr>
        <w:keepNext/>
        <w:spacing w:before="120" w:after="120" w:line="240" w:lineRule="auto"/>
        <w:ind w:firstLine="0"/>
        <w:jc w:val="center"/>
        <w:rPr>
          <w:lang w:val="uk-UA"/>
        </w:rPr>
      </w:pPr>
      <w:r w:rsidRPr="00CE199E">
        <w:rPr>
          <w:noProof/>
          <w:lang w:val="uk-UA" w:eastAsia="uk-UA"/>
        </w:rPr>
        <w:lastRenderedPageBreak/>
        <w:drawing>
          <wp:inline distT="0" distB="0" distL="0" distR="0" wp14:anchorId="7A969B34" wp14:editId="11E25308">
            <wp:extent cx="6120599" cy="4405386"/>
            <wp:effectExtent l="19050" t="19050" r="13970" b="14605"/>
            <wp:docPr id="171" name="Рисунок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Рисунок 171"/>
                    <pic:cNvPicPr/>
                  </pic:nvPicPr>
                  <pic:blipFill>
                    <a:blip r:embed="rId133">
                      <a:extLst>
                        <a:ext uri="{28A0092B-C50C-407E-A947-70E740481C1C}">
                          <a14:useLocalDpi xmlns:a14="http://schemas.microsoft.com/office/drawing/2010/main" val="0"/>
                        </a:ext>
                      </a:extLst>
                    </a:blip>
                    <a:stretch>
                      <a:fillRect/>
                    </a:stretch>
                  </pic:blipFill>
                  <pic:spPr>
                    <a:xfrm>
                      <a:off x="0" y="0"/>
                      <a:ext cx="6120599" cy="4405386"/>
                    </a:xfrm>
                    <a:prstGeom prst="rect">
                      <a:avLst/>
                    </a:prstGeom>
                    <a:ln>
                      <a:solidFill>
                        <a:schemeClr val="accent1"/>
                      </a:solidFill>
                    </a:ln>
                  </pic:spPr>
                </pic:pic>
              </a:graphicData>
            </a:graphic>
          </wp:inline>
        </w:drawing>
      </w:r>
    </w:p>
    <w:p w14:paraId="70374E9C" w14:textId="0DAF14C0" w:rsidR="00C02554" w:rsidRPr="00CE199E" w:rsidRDefault="00C02554" w:rsidP="00FA282B">
      <w:pPr>
        <w:pStyle w:val="a7"/>
        <w:spacing w:before="120" w:after="240"/>
        <w:rPr>
          <w:b/>
          <w:bCs/>
          <w:sz w:val="24"/>
          <w:szCs w:val="24"/>
          <w:lang w:val="uk-UA"/>
        </w:rPr>
      </w:pPr>
      <w:bookmarkStart w:id="499" w:name="_Ref104896247"/>
      <w:bookmarkStart w:id="500" w:name="_Ref102572963"/>
      <w:bookmarkStart w:id="501" w:name="_Toc192240284"/>
      <w:r w:rsidRPr="00CE199E">
        <w:rPr>
          <w:b/>
          <w:bCs/>
          <w:sz w:val="24"/>
          <w:szCs w:val="24"/>
          <w:lang w:val="uk-UA"/>
        </w:rPr>
        <w:t xml:space="preserve">Рисунок </w:t>
      </w:r>
      <w:r w:rsidRPr="00CE199E">
        <w:rPr>
          <w:b/>
          <w:bCs/>
          <w:sz w:val="24"/>
          <w:szCs w:val="24"/>
          <w:lang w:val="uk-UA"/>
        </w:rPr>
        <w:fldChar w:fldCharType="begin"/>
      </w:r>
      <w:r w:rsidRPr="00CE199E">
        <w:rPr>
          <w:b/>
          <w:bCs/>
          <w:sz w:val="24"/>
          <w:szCs w:val="24"/>
          <w:lang w:val="uk-UA"/>
        </w:rPr>
        <w:instrText xml:space="preserve"> SEQ Рисунок \* ARABIC </w:instrText>
      </w:r>
      <w:r w:rsidRPr="00CE199E">
        <w:rPr>
          <w:b/>
          <w:bCs/>
          <w:sz w:val="24"/>
          <w:szCs w:val="24"/>
          <w:lang w:val="uk-UA"/>
        </w:rPr>
        <w:fldChar w:fldCharType="separate"/>
      </w:r>
      <w:r w:rsidR="009414FA">
        <w:rPr>
          <w:b/>
          <w:bCs/>
          <w:noProof/>
          <w:sz w:val="24"/>
          <w:szCs w:val="24"/>
          <w:lang w:val="uk-UA"/>
        </w:rPr>
        <w:t>92</w:t>
      </w:r>
      <w:r w:rsidRPr="00CE199E">
        <w:rPr>
          <w:b/>
          <w:bCs/>
          <w:sz w:val="24"/>
          <w:szCs w:val="24"/>
          <w:lang w:val="uk-UA"/>
        </w:rPr>
        <w:fldChar w:fldCharType="end"/>
      </w:r>
      <w:bookmarkEnd w:id="499"/>
      <w:r w:rsidRPr="00CE199E">
        <w:rPr>
          <w:b/>
          <w:bCs/>
          <w:sz w:val="24"/>
          <w:szCs w:val="24"/>
          <w:lang w:val="uk-UA"/>
        </w:rPr>
        <w:t xml:space="preserve">. </w:t>
      </w:r>
      <w:r w:rsidR="007F2207" w:rsidRPr="00CE199E">
        <w:rPr>
          <w:b/>
          <w:bCs/>
          <w:sz w:val="24"/>
          <w:szCs w:val="24"/>
          <w:lang w:val="uk-UA"/>
        </w:rPr>
        <w:t>Інформація про р</w:t>
      </w:r>
      <w:r w:rsidRPr="00CE199E">
        <w:rPr>
          <w:b/>
          <w:bCs/>
          <w:sz w:val="24"/>
          <w:szCs w:val="24"/>
          <w:lang w:val="uk-UA"/>
        </w:rPr>
        <w:t>озрахунок по чеку</w:t>
      </w:r>
      <w:bookmarkEnd w:id="500"/>
      <w:r w:rsidR="007F2207" w:rsidRPr="00CE199E">
        <w:rPr>
          <w:b/>
          <w:bCs/>
          <w:sz w:val="24"/>
          <w:szCs w:val="24"/>
          <w:lang w:val="uk-UA"/>
        </w:rPr>
        <w:t xml:space="preserve"> у вікні РМК</w:t>
      </w:r>
      <w:bookmarkEnd w:id="501"/>
    </w:p>
    <w:p w14:paraId="14CFA57E" w14:textId="77777777" w:rsidR="00C02554" w:rsidRPr="00CE199E" w:rsidRDefault="00C02554" w:rsidP="000F0605">
      <w:pPr>
        <w:pStyle w:val="a5"/>
        <w:numPr>
          <w:ilvl w:val="0"/>
          <w:numId w:val="44"/>
        </w:numPr>
        <w:ind w:left="1066" w:hanging="357"/>
        <w:contextualSpacing w:val="0"/>
        <w:rPr>
          <w:lang w:val="uk-UA"/>
        </w:rPr>
      </w:pPr>
      <w:r w:rsidRPr="00CE199E">
        <w:rPr>
          <w:lang w:val="uk-UA"/>
        </w:rPr>
        <w:t>У разі потреби, щоб повернутися до додавання товарів/послуг у «Кошик», натисніть кнопку «Редагувати чек».</w:t>
      </w:r>
    </w:p>
    <w:p w14:paraId="7D0C9F1F" w14:textId="0033E74A" w:rsidR="00C02554" w:rsidRPr="00CE199E" w:rsidRDefault="00C02554" w:rsidP="000F0605">
      <w:pPr>
        <w:pStyle w:val="a5"/>
        <w:numPr>
          <w:ilvl w:val="0"/>
          <w:numId w:val="44"/>
        </w:numPr>
        <w:spacing w:after="120"/>
        <w:ind w:left="1066" w:hanging="357"/>
        <w:contextualSpacing w:val="0"/>
        <w:rPr>
          <w:lang w:val="uk-UA"/>
        </w:rPr>
      </w:pPr>
      <w:r w:rsidRPr="00CE199E">
        <w:rPr>
          <w:lang w:val="uk-UA"/>
        </w:rPr>
        <w:t xml:space="preserve">Для проведення розрахунку по чеку оберіть </w:t>
      </w:r>
      <w:r w:rsidR="00B8016B" w:rsidRPr="00CE199E">
        <w:rPr>
          <w:lang w:val="uk-UA"/>
        </w:rPr>
        <w:t>форму</w:t>
      </w:r>
      <w:r w:rsidRPr="00CE199E">
        <w:rPr>
          <w:lang w:val="uk-UA"/>
        </w:rPr>
        <w:t xml:space="preserve"> оплати:</w:t>
      </w:r>
    </w:p>
    <w:p w14:paraId="658BD355" w14:textId="215D0A2B" w:rsidR="001D35C5" w:rsidRPr="00CE199E" w:rsidRDefault="00C02554" w:rsidP="001D35C5">
      <w:pPr>
        <w:pStyle w:val="a5"/>
        <w:widowControl w:val="0"/>
        <w:numPr>
          <w:ilvl w:val="0"/>
          <w:numId w:val="7"/>
        </w:numPr>
        <w:shd w:val="clear" w:color="auto" w:fill="FFFFFF"/>
        <w:tabs>
          <w:tab w:val="left" w:pos="907"/>
          <w:tab w:val="left" w:pos="1276"/>
        </w:tabs>
        <w:autoSpaceDE w:val="0"/>
        <w:autoSpaceDN w:val="0"/>
        <w:adjustRightInd w:val="0"/>
        <w:spacing w:before="0" w:after="120" w:line="240" w:lineRule="auto"/>
        <w:ind w:left="0" w:firstLine="851"/>
        <w:contextualSpacing w:val="0"/>
        <w:rPr>
          <w:noProof/>
          <w:lang w:val="uk-UA"/>
        </w:rPr>
      </w:pPr>
      <w:r w:rsidRPr="00CE199E">
        <w:rPr>
          <w:noProof/>
          <w:lang w:val="uk-UA"/>
        </w:rPr>
        <w:t>Готівк</w:t>
      </w:r>
      <w:r w:rsidR="00453F65" w:rsidRPr="00CE199E">
        <w:rPr>
          <w:noProof/>
          <w:lang w:val="uk-UA"/>
        </w:rPr>
        <w:t>а</w:t>
      </w:r>
      <w:r w:rsidR="001D35C5" w:rsidRPr="00CE199E">
        <w:rPr>
          <w:noProof/>
          <w:lang w:val="uk-UA"/>
        </w:rPr>
        <w:t xml:space="preserve"> </w:t>
      </w:r>
      <w:r w:rsidR="001D35C5" w:rsidRPr="00CE199E">
        <w:rPr>
          <w:lang w:val="uk-UA"/>
        </w:rPr>
        <w:t xml:space="preserve">(див. п. </w:t>
      </w:r>
      <w:hyperlink w:anchor="_Готівка" w:history="1">
        <w:r w:rsidR="001D35C5" w:rsidRPr="00CE199E">
          <w:rPr>
            <w:rStyle w:val="a3"/>
            <w:lang w:val="uk-UA"/>
          </w:rPr>
          <w:t>3.8.3.1</w:t>
        </w:r>
      </w:hyperlink>
      <w:r w:rsidR="001D35C5" w:rsidRPr="00CE199E">
        <w:rPr>
          <w:lang w:val="uk-UA"/>
        </w:rPr>
        <w:t>);</w:t>
      </w:r>
    </w:p>
    <w:p w14:paraId="26AE5AD2" w14:textId="095BE393" w:rsidR="001D35C5" w:rsidRPr="00CE199E" w:rsidRDefault="00453F65" w:rsidP="001D35C5">
      <w:pPr>
        <w:pStyle w:val="a5"/>
        <w:widowControl w:val="0"/>
        <w:numPr>
          <w:ilvl w:val="0"/>
          <w:numId w:val="7"/>
        </w:numPr>
        <w:shd w:val="clear" w:color="auto" w:fill="FFFFFF"/>
        <w:tabs>
          <w:tab w:val="left" w:pos="907"/>
          <w:tab w:val="left" w:pos="1276"/>
        </w:tabs>
        <w:autoSpaceDE w:val="0"/>
        <w:autoSpaceDN w:val="0"/>
        <w:adjustRightInd w:val="0"/>
        <w:spacing w:before="0" w:after="120" w:line="240" w:lineRule="auto"/>
        <w:ind w:left="0" w:firstLine="851"/>
        <w:contextualSpacing w:val="0"/>
        <w:rPr>
          <w:noProof/>
          <w:lang w:val="uk-UA"/>
        </w:rPr>
      </w:pPr>
      <w:r w:rsidRPr="00CE199E">
        <w:rPr>
          <w:noProof/>
          <w:lang w:val="uk-UA"/>
        </w:rPr>
        <w:t>Безготівкова</w:t>
      </w:r>
      <w:r w:rsidR="00C02554" w:rsidRPr="00CE199E">
        <w:rPr>
          <w:noProof/>
          <w:lang w:val="uk-UA"/>
        </w:rPr>
        <w:t xml:space="preserve"> </w:t>
      </w:r>
      <w:r w:rsidR="001D35C5" w:rsidRPr="00CE199E">
        <w:rPr>
          <w:lang w:val="uk-UA"/>
        </w:rPr>
        <w:t xml:space="preserve">(див. п. </w:t>
      </w:r>
      <w:hyperlink w:anchor="_Картка" w:history="1">
        <w:r w:rsidR="001D35C5" w:rsidRPr="00CE199E">
          <w:rPr>
            <w:rStyle w:val="a3"/>
            <w:lang w:val="uk-UA"/>
          </w:rPr>
          <w:t>3.8.3.2</w:t>
        </w:r>
      </w:hyperlink>
      <w:r w:rsidR="001D35C5" w:rsidRPr="00CE199E">
        <w:rPr>
          <w:lang w:val="uk-UA"/>
        </w:rPr>
        <w:t>);</w:t>
      </w:r>
    </w:p>
    <w:p w14:paraId="7E0B9DE8" w14:textId="25362A9D" w:rsidR="00C02554" w:rsidRPr="00CE199E" w:rsidRDefault="00453F65" w:rsidP="001D35C5">
      <w:pPr>
        <w:pStyle w:val="a5"/>
        <w:widowControl w:val="0"/>
        <w:numPr>
          <w:ilvl w:val="0"/>
          <w:numId w:val="7"/>
        </w:numPr>
        <w:shd w:val="clear" w:color="auto" w:fill="FFFFFF"/>
        <w:tabs>
          <w:tab w:val="left" w:pos="907"/>
          <w:tab w:val="left" w:pos="1276"/>
        </w:tabs>
        <w:autoSpaceDE w:val="0"/>
        <w:autoSpaceDN w:val="0"/>
        <w:adjustRightInd w:val="0"/>
        <w:spacing w:before="0" w:after="120" w:line="240" w:lineRule="auto"/>
        <w:ind w:left="0" w:firstLine="851"/>
        <w:contextualSpacing w:val="0"/>
        <w:rPr>
          <w:noProof/>
          <w:lang w:val="uk-UA"/>
        </w:rPr>
      </w:pPr>
      <w:r w:rsidRPr="00CE199E">
        <w:rPr>
          <w:noProof/>
          <w:lang w:val="uk-UA"/>
        </w:rPr>
        <w:t>Готівка/Безготівкова</w:t>
      </w:r>
      <w:r w:rsidR="00C02554" w:rsidRPr="00CE199E">
        <w:rPr>
          <w:noProof/>
          <w:lang w:val="uk-UA"/>
        </w:rPr>
        <w:t xml:space="preserve"> </w:t>
      </w:r>
      <w:r w:rsidR="001D35C5" w:rsidRPr="00CE199E">
        <w:rPr>
          <w:lang w:val="uk-UA"/>
        </w:rPr>
        <w:t xml:space="preserve">(див. п. </w:t>
      </w:r>
      <w:hyperlink w:anchor="_Комбінована_оплата" w:history="1">
        <w:r w:rsidR="001D35C5" w:rsidRPr="00CE199E">
          <w:rPr>
            <w:rStyle w:val="a3"/>
            <w:lang w:val="uk-UA"/>
          </w:rPr>
          <w:t>3.8.3.3</w:t>
        </w:r>
      </w:hyperlink>
      <w:r w:rsidR="001D35C5" w:rsidRPr="00CE199E">
        <w:rPr>
          <w:lang w:val="uk-UA"/>
        </w:rPr>
        <w:t>).</w:t>
      </w:r>
    </w:p>
    <w:p w14:paraId="3F42A3AC" w14:textId="21E8BC86" w:rsidR="00C02554" w:rsidRPr="00CE199E" w:rsidRDefault="00C02554" w:rsidP="00002725">
      <w:pPr>
        <w:ind w:firstLine="0"/>
        <w:rPr>
          <w:lang w:val="uk-UA"/>
        </w:rPr>
      </w:pPr>
      <w:r w:rsidRPr="00CE199E">
        <w:rPr>
          <w:b/>
          <w:bCs/>
          <w:lang w:val="uk-UA"/>
        </w:rPr>
        <w:t>Важливо!</w:t>
      </w:r>
      <w:r w:rsidRPr="00CE199E">
        <w:rPr>
          <w:lang w:val="uk-UA"/>
        </w:rPr>
        <w:t xml:space="preserve"> Після вибору </w:t>
      </w:r>
      <w:r w:rsidR="00960A8C" w:rsidRPr="00CE199E">
        <w:rPr>
          <w:lang w:val="uk-UA"/>
        </w:rPr>
        <w:t>форми</w:t>
      </w:r>
      <w:r w:rsidRPr="00CE199E">
        <w:rPr>
          <w:lang w:val="uk-UA"/>
        </w:rPr>
        <w:t xml:space="preserve"> оплати стає доступним поле «Коментар», у якому, у разі потреби, можна ввести службову інформацію щодо чека.</w:t>
      </w:r>
    </w:p>
    <w:p w14:paraId="7A8DE661" w14:textId="50AB4370" w:rsidR="00C02554" w:rsidRPr="00CE199E" w:rsidRDefault="00C02554" w:rsidP="00002725">
      <w:pPr>
        <w:spacing w:before="120"/>
        <w:ind w:firstLine="0"/>
        <w:rPr>
          <w:lang w:val="uk-UA"/>
        </w:rPr>
      </w:pPr>
      <w:r w:rsidRPr="00CE199E">
        <w:rPr>
          <w:b/>
          <w:lang w:val="uk-UA"/>
        </w:rPr>
        <w:t>Зверніть увагу</w:t>
      </w:r>
      <w:r w:rsidR="00002725" w:rsidRPr="00CE199E">
        <w:rPr>
          <w:b/>
          <w:lang w:val="uk-UA"/>
        </w:rPr>
        <w:t xml:space="preserve">! </w:t>
      </w:r>
      <w:r w:rsidR="00002725" w:rsidRPr="00CE199E">
        <w:rPr>
          <w:u w:val="single"/>
          <w:lang w:val="uk-UA"/>
        </w:rPr>
        <w:t>Т</w:t>
      </w:r>
      <w:r w:rsidRPr="00CE199E">
        <w:rPr>
          <w:u w:val="single"/>
          <w:lang w:val="uk-UA"/>
        </w:rPr>
        <w:t>екст коментаря відображається на друкованій формі чека</w:t>
      </w:r>
      <w:r w:rsidRPr="00CE199E">
        <w:rPr>
          <w:lang w:val="uk-UA"/>
        </w:rPr>
        <w:t>.</w:t>
      </w:r>
    </w:p>
    <w:p w14:paraId="30CC22D5" w14:textId="34F56F74" w:rsidR="00C02554" w:rsidRPr="00CE199E" w:rsidRDefault="000B71BE" w:rsidP="00726DB1">
      <w:pPr>
        <w:pStyle w:val="4"/>
        <w:spacing w:before="360" w:after="120"/>
        <w:ind w:left="1276" w:hanging="862"/>
        <w:rPr>
          <w:b/>
          <w:i w:val="0"/>
          <w:iCs w:val="0"/>
          <w:color w:val="000000"/>
        </w:rPr>
      </w:pPr>
      <w:bookmarkStart w:id="502" w:name="_Готівка"/>
      <w:bookmarkStart w:id="503" w:name="_Toc192251868"/>
      <w:bookmarkEnd w:id="502"/>
      <w:r w:rsidRPr="00CE199E">
        <w:rPr>
          <w:b/>
          <w:i w:val="0"/>
          <w:iCs w:val="0"/>
          <w:color w:val="000000"/>
        </w:rPr>
        <w:t>Ф</w:t>
      </w:r>
      <w:r w:rsidR="00816AA4" w:rsidRPr="00CE199E">
        <w:rPr>
          <w:b/>
          <w:i w:val="0"/>
          <w:iCs w:val="0"/>
          <w:color w:val="000000"/>
        </w:rPr>
        <w:t>орма оплати</w:t>
      </w:r>
      <w:r w:rsidRPr="00CE199E">
        <w:rPr>
          <w:b/>
          <w:i w:val="0"/>
          <w:iCs w:val="0"/>
          <w:color w:val="000000"/>
        </w:rPr>
        <w:t xml:space="preserve"> </w:t>
      </w:r>
      <w:bookmarkStart w:id="504" w:name="_Toc104407412"/>
      <w:r w:rsidRPr="00CE199E">
        <w:rPr>
          <w:b/>
          <w:i w:val="0"/>
          <w:iCs w:val="0"/>
          <w:color w:val="000000"/>
        </w:rPr>
        <w:t>«Готівка</w:t>
      </w:r>
      <w:bookmarkEnd w:id="504"/>
      <w:r w:rsidRPr="00CE199E">
        <w:rPr>
          <w:b/>
          <w:i w:val="0"/>
          <w:iCs w:val="0"/>
          <w:color w:val="000000"/>
        </w:rPr>
        <w:t>»</w:t>
      </w:r>
      <w:bookmarkEnd w:id="503"/>
    </w:p>
    <w:p w14:paraId="22610824" w14:textId="77777777" w:rsidR="00C02554" w:rsidRPr="00CE199E" w:rsidRDefault="00C02554" w:rsidP="00C02554">
      <w:pPr>
        <w:rPr>
          <w:lang w:val="uk-UA"/>
        </w:rPr>
      </w:pPr>
      <w:r w:rsidRPr="00CE199E">
        <w:rPr>
          <w:lang w:val="uk-UA"/>
        </w:rPr>
        <w:t>Для проведення оплати готівкою виконайте операції:</w:t>
      </w:r>
    </w:p>
    <w:p w14:paraId="7F8220D8" w14:textId="4A3B3EB0" w:rsidR="00C02554" w:rsidRPr="00CE199E" w:rsidRDefault="00C02554" w:rsidP="000F0605">
      <w:pPr>
        <w:pStyle w:val="a5"/>
        <w:numPr>
          <w:ilvl w:val="0"/>
          <w:numId w:val="25"/>
        </w:numPr>
        <w:rPr>
          <w:lang w:val="uk-UA"/>
        </w:rPr>
      </w:pPr>
      <w:r w:rsidRPr="00CE199E">
        <w:rPr>
          <w:lang w:val="uk-UA"/>
        </w:rPr>
        <w:t xml:space="preserve">У </w:t>
      </w:r>
      <w:r w:rsidR="00AA50BE" w:rsidRPr="00CE199E">
        <w:rPr>
          <w:lang w:val="uk-UA"/>
        </w:rPr>
        <w:t>області</w:t>
      </w:r>
      <w:r w:rsidRPr="00CE199E">
        <w:rPr>
          <w:lang w:val="uk-UA"/>
        </w:rPr>
        <w:t xml:space="preserve"> розрахунку по чеку натисніть іконку «Готівка» (</w:t>
      </w:r>
      <w:r w:rsidR="00C6260D" w:rsidRPr="00CE199E">
        <w:rPr>
          <w:lang w:val="uk-UA"/>
        </w:rPr>
        <w:fldChar w:fldCharType="begin"/>
      </w:r>
      <w:r w:rsidR="00C6260D" w:rsidRPr="00CE199E">
        <w:rPr>
          <w:lang w:val="uk-UA"/>
        </w:rPr>
        <w:instrText xml:space="preserve"> REF _Ref104896371 \h </w:instrText>
      </w:r>
      <w:r w:rsidR="00C6260D" w:rsidRPr="00CE199E">
        <w:rPr>
          <w:lang w:val="uk-UA"/>
        </w:rPr>
      </w:r>
      <w:r w:rsidR="00C6260D" w:rsidRPr="00CE199E">
        <w:rPr>
          <w:lang w:val="uk-UA"/>
        </w:rPr>
        <w:fldChar w:fldCharType="separate"/>
      </w:r>
      <w:r w:rsidR="009414FA" w:rsidRPr="00CE199E">
        <w:rPr>
          <w:b/>
          <w:bCs/>
          <w:sz w:val="24"/>
          <w:szCs w:val="24"/>
          <w:lang w:val="uk-UA"/>
        </w:rPr>
        <w:t xml:space="preserve">Рисунок </w:t>
      </w:r>
      <w:r w:rsidR="009414FA">
        <w:rPr>
          <w:b/>
          <w:bCs/>
          <w:noProof/>
          <w:sz w:val="24"/>
          <w:szCs w:val="24"/>
          <w:lang w:val="uk-UA"/>
        </w:rPr>
        <w:t>93</w:t>
      </w:r>
      <w:r w:rsidR="00C6260D" w:rsidRPr="00CE199E">
        <w:rPr>
          <w:lang w:val="uk-UA"/>
        </w:rPr>
        <w:fldChar w:fldCharType="end"/>
      </w:r>
      <w:r w:rsidRPr="00CE199E">
        <w:rPr>
          <w:lang w:val="uk-UA"/>
        </w:rPr>
        <w:t>):</w:t>
      </w:r>
    </w:p>
    <w:p w14:paraId="3E330185" w14:textId="05762817" w:rsidR="00C02554" w:rsidRPr="00CE199E" w:rsidRDefault="00407AC4" w:rsidP="00974916">
      <w:pPr>
        <w:keepNext/>
        <w:spacing w:before="120" w:after="120" w:line="240" w:lineRule="auto"/>
        <w:ind w:firstLine="0"/>
        <w:jc w:val="center"/>
        <w:rPr>
          <w:lang w:val="uk-UA"/>
        </w:rPr>
      </w:pPr>
      <w:r w:rsidRPr="00CE199E">
        <w:rPr>
          <w:noProof/>
          <w:lang w:val="uk-UA" w:eastAsia="uk-UA"/>
        </w:rPr>
        <w:lastRenderedPageBreak/>
        <w:drawing>
          <wp:inline distT="0" distB="0" distL="0" distR="0" wp14:anchorId="20EC9C00" wp14:editId="1566B448">
            <wp:extent cx="6120599" cy="4405386"/>
            <wp:effectExtent l="19050" t="19050" r="13970" b="14605"/>
            <wp:docPr id="166" name="Рисунок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Рисунок 166"/>
                    <pic:cNvPicPr/>
                  </pic:nvPicPr>
                  <pic:blipFill>
                    <a:blip r:embed="rId134">
                      <a:extLst>
                        <a:ext uri="{28A0092B-C50C-407E-A947-70E740481C1C}">
                          <a14:useLocalDpi xmlns:a14="http://schemas.microsoft.com/office/drawing/2010/main" val="0"/>
                        </a:ext>
                      </a:extLst>
                    </a:blip>
                    <a:stretch>
                      <a:fillRect/>
                    </a:stretch>
                  </pic:blipFill>
                  <pic:spPr>
                    <a:xfrm>
                      <a:off x="0" y="0"/>
                      <a:ext cx="6120599" cy="4405386"/>
                    </a:xfrm>
                    <a:prstGeom prst="rect">
                      <a:avLst/>
                    </a:prstGeom>
                    <a:ln>
                      <a:solidFill>
                        <a:schemeClr val="accent1"/>
                      </a:solidFill>
                    </a:ln>
                  </pic:spPr>
                </pic:pic>
              </a:graphicData>
            </a:graphic>
          </wp:inline>
        </w:drawing>
      </w:r>
    </w:p>
    <w:p w14:paraId="45CE1951" w14:textId="18E125CF" w:rsidR="00C02554" w:rsidRPr="00CE199E" w:rsidRDefault="00C02554" w:rsidP="00726DB1">
      <w:pPr>
        <w:pStyle w:val="a7"/>
        <w:spacing w:before="120"/>
        <w:rPr>
          <w:b/>
          <w:bCs/>
          <w:sz w:val="24"/>
          <w:szCs w:val="24"/>
          <w:lang w:val="uk-UA"/>
        </w:rPr>
      </w:pPr>
      <w:bookmarkStart w:id="505" w:name="_Ref104896371"/>
      <w:bookmarkStart w:id="506" w:name="_Ref102581042"/>
      <w:bookmarkStart w:id="507" w:name="_Toc192240285"/>
      <w:r w:rsidRPr="00CE199E">
        <w:rPr>
          <w:b/>
          <w:bCs/>
          <w:sz w:val="24"/>
          <w:szCs w:val="24"/>
          <w:lang w:val="uk-UA"/>
        </w:rPr>
        <w:t xml:space="preserve">Рисунок </w:t>
      </w:r>
      <w:r w:rsidRPr="00CE199E">
        <w:rPr>
          <w:b/>
          <w:bCs/>
          <w:sz w:val="24"/>
          <w:szCs w:val="24"/>
          <w:lang w:val="uk-UA"/>
        </w:rPr>
        <w:fldChar w:fldCharType="begin"/>
      </w:r>
      <w:r w:rsidRPr="00CE199E">
        <w:rPr>
          <w:b/>
          <w:bCs/>
          <w:sz w:val="24"/>
          <w:szCs w:val="24"/>
          <w:lang w:val="uk-UA"/>
        </w:rPr>
        <w:instrText xml:space="preserve"> SEQ Рисунок \* ARABIC </w:instrText>
      </w:r>
      <w:r w:rsidRPr="00CE199E">
        <w:rPr>
          <w:b/>
          <w:bCs/>
          <w:sz w:val="24"/>
          <w:szCs w:val="24"/>
          <w:lang w:val="uk-UA"/>
        </w:rPr>
        <w:fldChar w:fldCharType="separate"/>
      </w:r>
      <w:r w:rsidR="009414FA">
        <w:rPr>
          <w:b/>
          <w:bCs/>
          <w:noProof/>
          <w:sz w:val="24"/>
          <w:szCs w:val="24"/>
          <w:lang w:val="uk-UA"/>
        </w:rPr>
        <w:t>93</w:t>
      </w:r>
      <w:r w:rsidRPr="00CE199E">
        <w:rPr>
          <w:b/>
          <w:bCs/>
          <w:sz w:val="24"/>
          <w:szCs w:val="24"/>
          <w:lang w:val="uk-UA"/>
        </w:rPr>
        <w:fldChar w:fldCharType="end"/>
      </w:r>
      <w:bookmarkEnd w:id="505"/>
      <w:r w:rsidRPr="00CE199E">
        <w:rPr>
          <w:b/>
          <w:bCs/>
          <w:sz w:val="24"/>
          <w:szCs w:val="24"/>
          <w:lang w:val="uk-UA"/>
        </w:rPr>
        <w:t>. Іконка «Готівка»</w:t>
      </w:r>
      <w:bookmarkEnd w:id="506"/>
      <w:r w:rsidR="00C6260D" w:rsidRPr="00CE199E">
        <w:rPr>
          <w:b/>
          <w:bCs/>
          <w:sz w:val="24"/>
          <w:szCs w:val="24"/>
          <w:lang w:val="uk-UA"/>
        </w:rPr>
        <w:t xml:space="preserve"> у вікні РМК</w:t>
      </w:r>
      <w:bookmarkEnd w:id="507"/>
    </w:p>
    <w:p w14:paraId="0EAE15A4" w14:textId="10F07ADA" w:rsidR="00C02554" w:rsidRPr="00CE199E" w:rsidRDefault="00C02554" w:rsidP="000F0605">
      <w:pPr>
        <w:pStyle w:val="a5"/>
        <w:numPr>
          <w:ilvl w:val="0"/>
          <w:numId w:val="25"/>
        </w:numPr>
        <w:rPr>
          <w:lang w:val="uk-UA"/>
        </w:rPr>
      </w:pPr>
      <w:r w:rsidRPr="00CE199E">
        <w:rPr>
          <w:lang w:val="uk-UA"/>
        </w:rPr>
        <w:t>У вікні з’являться поля (</w:t>
      </w:r>
      <w:r w:rsidR="00C6260D" w:rsidRPr="00CE199E">
        <w:rPr>
          <w:lang w:val="uk-UA"/>
        </w:rPr>
        <w:fldChar w:fldCharType="begin"/>
      </w:r>
      <w:r w:rsidR="00C6260D" w:rsidRPr="00CE199E">
        <w:rPr>
          <w:lang w:val="uk-UA"/>
        </w:rPr>
        <w:instrText xml:space="preserve"> REF _Ref104896391 \h </w:instrText>
      </w:r>
      <w:r w:rsidR="00C6260D" w:rsidRPr="00CE199E">
        <w:rPr>
          <w:lang w:val="uk-UA"/>
        </w:rPr>
      </w:r>
      <w:r w:rsidR="00C6260D" w:rsidRPr="00CE199E">
        <w:rPr>
          <w:lang w:val="uk-UA"/>
        </w:rPr>
        <w:fldChar w:fldCharType="separate"/>
      </w:r>
      <w:r w:rsidR="009414FA" w:rsidRPr="00CE199E">
        <w:rPr>
          <w:b/>
          <w:bCs/>
          <w:sz w:val="24"/>
          <w:szCs w:val="24"/>
          <w:lang w:val="uk-UA"/>
        </w:rPr>
        <w:t xml:space="preserve">Рисунок </w:t>
      </w:r>
      <w:r w:rsidR="009414FA">
        <w:rPr>
          <w:b/>
          <w:bCs/>
          <w:noProof/>
          <w:sz w:val="24"/>
          <w:szCs w:val="24"/>
          <w:lang w:val="uk-UA"/>
        </w:rPr>
        <w:t>94</w:t>
      </w:r>
      <w:r w:rsidR="00C6260D" w:rsidRPr="00CE199E">
        <w:rPr>
          <w:lang w:val="uk-UA"/>
        </w:rPr>
        <w:fldChar w:fldCharType="end"/>
      </w:r>
      <w:r w:rsidRPr="00CE199E">
        <w:rPr>
          <w:lang w:val="uk-UA"/>
        </w:rPr>
        <w:t>):</w:t>
      </w:r>
    </w:p>
    <w:p w14:paraId="4780E68E" w14:textId="77777777" w:rsidR="00C02554" w:rsidRPr="00CE199E" w:rsidRDefault="00C02554" w:rsidP="009A61B2">
      <w:pPr>
        <w:pStyle w:val="a5"/>
        <w:widowControl w:val="0"/>
        <w:numPr>
          <w:ilvl w:val="0"/>
          <w:numId w:val="7"/>
        </w:numPr>
        <w:shd w:val="clear" w:color="auto" w:fill="FFFFFF"/>
        <w:tabs>
          <w:tab w:val="left" w:pos="907"/>
          <w:tab w:val="left" w:pos="1276"/>
        </w:tabs>
        <w:autoSpaceDE w:val="0"/>
        <w:autoSpaceDN w:val="0"/>
        <w:adjustRightInd w:val="0"/>
        <w:spacing w:before="0" w:after="120" w:line="240" w:lineRule="auto"/>
        <w:ind w:left="0" w:firstLine="851"/>
        <w:contextualSpacing w:val="0"/>
        <w:rPr>
          <w:noProof/>
          <w:lang w:val="uk-UA"/>
        </w:rPr>
      </w:pPr>
      <w:r w:rsidRPr="00CE199E">
        <w:rPr>
          <w:noProof/>
          <w:lang w:val="uk-UA"/>
        </w:rPr>
        <w:t>«Отримано від клієнта» – введіть суму, яку отримали від покупця;</w:t>
      </w:r>
    </w:p>
    <w:p w14:paraId="3719B558" w14:textId="77777777" w:rsidR="00C02554" w:rsidRPr="00CE199E" w:rsidRDefault="00C02554" w:rsidP="009A61B2">
      <w:pPr>
        <w:pStyle w:val="a5"/>
        <w:widowControl w:val="0"/>
        <w:numPr>
          <w:ilvl w:val="0"/>
          <w:numId w:val="7"/>
        </w:numPr>
        <w:shd w:val="clear" w:color="auto" w:fill="FFFFFF"/>
        <w:tabs>
          <w:tab w:val="left" w:pos="907"/>
          <w:tab w:val="left" w:pos="1276"/>
        </w:tabs>
        <w:autoSpaceDE w:val="0"/>
        <w:autoSpaceDN w:val="0"/>
        <w:adjustRightInd w:val="0"/>
        <w:spacing w:before="0" w:after="120" w:line="240" w:lineRule="auto"/>
        <w:ind w:left="0" w:firstLine="851"/>
        <w:contextualSpacing w:val="0"/>
        <w:rPr>
          <w:noProof/>
          <w:lang w:val="uk-UA"/>
        </w:rPr>
      </w:pPr>
      <w:r w:rsidRPr="00CE199E">
        <w:rPr>
          <w:noProof/>
          <w:lang w:val="uk-UA"/>
        </w:rPr>
        <w:t>«Решта» – розраховується автоматично на підставі значень полів «До сплати» та «Отримано від клієнта».</w:t>
      </w:r>
    </w:p>
    <w:p w14:paraId="704ED00D" w14:textId="75403C6D" w:rsidR="00C02554" w:rsidRPr="00CE199E" w:rsidRDefault="00E3651A" w:rsidP="00974916">
      <w:pPr>
        <w:keepNext/>
        <w:spacing w:before="120" w:after="120" w:line="360" w:lineRule="auto"/>
        <w:ind w:firstLine="0"/>
        <w:jc w:val="center"/>
        <w:rPr>
          <w:lang w:val="uk-UA"/>
        </w:rPr>
      </w:pPr>
      <w:r w:rsidRPr="00CE199E">
        <w:rPr>
          <w:noProof/>
          <w:lang w:val="uk-UA" w:eastAsia="uk-UA"/>
        </w:rPr>
        <w:lastRenderedPageBreak/>
        <w:drawing>
          <wp:inline distT="0" distB="0" distL="0" distR="0" wp14:anchorId="3C5B09F9" wp14:editId="3D1F2531">
            <wp:extent cx="6120599" cy="4405386"/>
            <wp:effectExtent l="19050" t="19050" r="13970" b="14605"/>
            <wp:docPr id="168" name="Рисунок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Рисунок 168"/>
                    <pic:cNvPicPr/>
                  </pic:nvPicPr>
                  <pic:blipFill>
                    <a:blip r:embed="rId135">
                      <a:extLst>
                        <a:ext uri="{28A0092B-C50C-407E-A947-70E740481C1C}">
                          <a14:useLocalDpi xmlns:a14="http://schemas.microsoft.com/office/drawing/2010/main" val="0"/>
                        </a:ext>
                      </a:extLst>
                    </a:blip>
                    <a:stretch>
                      <a:fillRect/>
                    </a:stretch>
                  </pic:blipFill>
                  <pic:spPr>
                    <a:xfrm>
                      <a:off x="0" y="0"/>
                      <a:ext cx="6120599" cy="4405386"/>
                    </a:xfrm>
                    <a:prstGeom prst="rect">
                      <a:avLst/>
                    </a:prstGeom>
                    <a:ln>
                      <a:solidFill>
                        <a:schemeClr val="accent1"/>
                      </a:solidFill>
                    </a:ln>
                  </pic:spPr>
                </pic:pic>
              </a:graphicData>
            </a:graphic>
          </wp:inline>
        </w:drawing>
      </w:r>
    </w:p>
    <w:p w14:paraId="1A906FD2" w14:textId="623DD6A8" w:rsidR="00C02554" w:rsidRPr="00CE199E" w:rsidRDefault="00C02554" w:rsidP="00726DB1">
      <w:pPr>
        <w:pStyle w:val="a7"/>
        <w:spacing w:before="120" w:after="240"/>
        <w:rPr>
          <w:b/>
          <w:bCs/>
          <w:sz w:val="24"/>
          <w:szCs w:val="24"/>
          <w:lang w:val="uk-UA"/>
        </w:rPr>
      </w:pPr>
      <w:bookmarkStart w:id="508" w:name="_Ref104896391"/>
      <w:bookmarkStart w:id="509" w:name="_Ref102581345"/>
      <w:bookmarkStart w:id="510" w:name="_Toc192240286"/>
      <w:r w:rsidRPr="00CE199E">
        <w:rPr>
          <w:b/>
          <w:bCs/>
          <w:sz w:val="24"/>
          <w:szCs w:val="24"/>
          <w:lang w:val="uk-UA"/>
        </w:rPr>
        <w:t xml:space="preserve">Рисунок </w:t>
      </w:r>
      <w:r w:rsidRPr="00CE199E">
        <w:rPr>
          <w:b/>
          <w:bCs/>
          <w:sz w:val="24"/>
          <w:szCs w:val="24"/>
          <w:lang w:val="uk-UA"/>
        </w:rPr>
        <w:fldChar w:fldCharType="begin"/>
      </w:r>
      <w:r w:rsidRPr="00CE199E">
        <w:rPr>
          <w:b/>
          <w:bCs/>
          <w:sz w:val="24"/>
          <w:szCs w:val="24"/>
          <w:lang w:val="uk-UA"/>
        </w:rPr>
        <w:instrText xml:space="preserve"> SEQ Рисунок \* ARABIC </w:instrText>
      </w:r>
      <w:r w:rsidRPr="00CE199E">
        <w:rPr>
          <w:b/>
          <w:bCs/>
          <w:sz w:val="24"/>
          <w:szCs w:val="24"/>
          <w:lang w:val="uk-UA"/>
        </w:rPr>
        <w:fldChar w:fldCharType="separate"/>
      </w:r>
      <w:r w:rsidR="009414FA">
        <w:rPr>
          <w:b/>
          <w:bCs/>
          <w:noProof/>
          <w:sz w:val="24"/>
          <w:szCs w:val="24"/>
          <w:lang w:val="uk-UA"/>
        </w:rPr>
        <w:t>94</w:t>
      </w:r>
      <w:r w:rsidRPr="00CE199E">
        <w:rPr>
          <w:b/>
          <w:bCs/>
          <w:sz w:val="24"/>
          <w:szCs w:val="24"/>
          <w:lang w:val="uk-UA"/>
        </w:rPr>
        <w:fldChar w:fldCharType="end"/>
      </w:r>
      <w:bookmarkEnd w:id="508"/>
      <w:r w:rsidRPr="00CE199E">
        <w:rPr>
          <w:b/>
          <w:bCs/>
          <w:sz w:val="24"/>
          <w:szCs w:val="24"/>
          <w:lang w:val="uk-UA"/>
        </w:rPr>
        <w:t>. Поля для розрахунку готівкою</w:t>
      </w:r>
      <w:bookmarkEnd w:id="509"/>
      <w:r w:rsidR="00C6260D" w:rsidRPr="00CE199E">
        <w:rPr>
          <w:b/>
          <w:bCs/>
          <w:sz w:val="24"/>
          <w:szCs w:val="24"/>
          <w:lang w:val="uk-UA"/>
        </w:rPr>
        <w:t xml:space="preserve"> у вікні РМК</w:t>
      </w:r>
      <w:bookmarkEnd w:id="510"/>
    </w:p>
    <w:p w14:paraId="321E90C0" w14:textId="2637F607" w:rsidR="00C02554" w:rsidRPr="00CE199E" w:rsidRDefault="00C02554" w:rsidP="000F0605">
      <w:pPr>
        <w:pStyle w:val="a5"/>
        <w:numPr>
          <w:ilvl w:val="0"/>
          <w:numId w:val="25"/>
        </w:numPr>
        <w:rPr>
          <w:lang w:val="uk-UA"/>
        </w:rPr>
      </w:pPr>
      <w:r w:rsidRPr="00CE199E">
        <w:rPr>
          <w:lang w:val="uk-UA"/>
        </w:rPr>
        <w:t xml:space="preserve">У разі потреби, перегляньте чек, натиснувши посилання «Переглянути чек» </w:t>
      </w:r>
      <w:r w:rsidR="00AA50BE" w:rsidRPr="00CE199E">
        <w:rPr>
          <w:lang w:val="uk-UA"/>
        </w:rPr>
        <w:t>Б</w:t>
      </w:r>
      <w:r w:rsidRPr="00CE199E">
        <w:rPr>
          <w:lang w:val="uk-UA"/>
        </w:rPr>
        <w:t>уде відкрито друковану форму чека (</w:t>
      </w:r>
      <w:r w:rsidR="00C6260D" w:rsidRPr="00CE199E">
        <w:rPr>
          <w:lang w:val="uk-UA"/>
        </w:rPr>
        <w:fldChar w:fldCharType="begin"/>
      </w:r>
      <w:r w:rsidR="00C6260D" w:rsidRPr="00CE199E">
        <w:rPr>
          <w:lang w:val="uk-UA"/>
        </w:rPr>
        <w:instrText xml:space="preserve"> REF _Ref104896413 \h </w:instrText>
      </w:r>
      <w:r w:rsidR="00C6260D" w:rsidRPr="00CE199E">
        <w:rPr>
          <w:lang w:val="uk-UA"/>
        </w:rPr>
      </w:r>
      <w:r w:rsidR="00C6260D" w:rsidRPr="00CE199E">
        <w:rPr>
          <w:lang w:val="uk-UA"/>
        </w:rPr>
        <w:fldChar w:fldCharType="separate"/>
      </w:r>
      <w:r w:rsidR="009414FA" w:rsidRPr="00CE199E">
        <w:rPr>
          <w:b/>
          <w:bCs/>
          <w:sz w:val="24"/>
          <w:szCs w:val="24"/>
          <w:lang w:val="uk-UA"/>
        </w:rPr>
        <w:t xml:space="preserve">Рисунок </w:t>
      </w:r>
      <w:r w:rsidR="009414FA">
        <w:rPr>
          <w:b/>
          <w:bCs/>
          <w:noProof/>
          <w:sz w:val="24"/>
          <w:szCs w:val="24"/>
          <w:lang w:val="uk-UA"/>
        </w:rPr>
        <w:t>95</w:t>
      </w:r>
      <w:r w:rsidR="00C6260D" w:rsidRPr="00CE199E">
        <w:rPr>
          <w:lang w:val="uk-UA"/>
        </w:rPr>
        <w:fldChar w:fldCharType="end"/>
      </w:r>
      <w:r w:rsidRPr="00CE199E">
        <w:rPr>
          <w:lang w:val="uk-UA"/>
        </w:rPr>
        <w:t xml:space="preserve">). Для повернення до вікна </w:t>
      </w:r>
      <w:r w:rsidR="00AA50BE" w:rsidRPr="00CE199E">
        <w:rPr>
          <w:lang w:val="uk-UA"/>
        </w:rPr>
        <w:t>області розрахунку</w:t>
      </w:r>
      <w:r w:rsidRPr="00CE199E">
        <w:rPr>
          <w:lang w:val="uk-UA"/>
        </w:rPr>
        <w:t xml:space="preserve"> натисніть «Повернутися назад»:</w:t>
      </w:r>
    </w:p>
    <w:p w14:paraId="59A3D7D6" w14:textId="2DDF2F45" w:rsidR="00C02554" w:rsidRPr="00CE199E" w:rsidRDefault="00253999" w:rsidP="00974916">
      <w:pPr>
        <w:keepNext/>
        <w:spacing w:before="120" w:after="120" w:line="240" w:lineRule="auto"/>
        <w:ind w:firstLine="0"/>
        <w:jc w:val="center"/>
        <w:rPr>
          <w:lang w:val="uk-UA"/>
        </w:rPr>
      </w:pPr>
      <w:r w:rsidRPr="00CE199E">
        <w:rPr>
          <w:noProof/>
          <w:lang w:val="uk-UA" w:eastAsia="uk-UA"/>
        </w:rPr>
        <w:lastRenderedPageBreak/>
        <w:drawing>
          <wp:inline distT="0" distB="0" distL="0" distR="0" wp14:anchorId="66253FEF" wp14:editId="1981615F">
            <wp:extent cx="6120599" cy="4405386"/>
            <wp:effectExtent l="19050" t="19050" r="13970" b="14605"/>
            <wp:docPr id="180" name="Рисунок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Рисунок 180"/>
                    <pic:cNvPicPr/>
                  </pic:nvPicPr>
                  <pic:blipFill>
                    <a:blip r:embed="rId136">
                      <a:extLst>
                        <a:ext uri="{28A0092B-C50C-407E-A947-70E740481C1C}">
                          <a14:useLocalDpi xmlns:a14="http://schemas.microsoft.com/office/drawing/2010/main" val="0"/>
                        </a:ext>
                      </a:extLst>
                    </a:blip>
                    <a:stretch>
                      <a:fillRect/>
                    </a:stretch>
                  </pic:blipFill>
                  <pic:spPr>
                    <a:xfrm>
                      <a:off x="0" y="0"/>
                      <a:ext cx="6120599" cy="4405386"/>
                    </a:xfrm>
                    <a:prstGeom prst="rect">
                      <a:avLst/>
                    </a:prstGeom>
                    <a:ln>
                      <a:solidFill>
                        <a:schemeClr val="accent1"/>
                      </a:solidFill>
                    </a:ln>
                  </pic:spPr>
                </pic:pic>
              </a:graphicData>
            </a:graphic>
          </wp:inline>
        </w:drawing>
      </w:r>
    </w:p>
    <w:p w14:paraId="7D9C0E85" w14:textId="21C6C7E1" w:rsidR="00C02554" w:rsidRPr="00CE199E" w:rsidRDefault="00C02554" w:rsidP="00726DB1">
      <w:pPr>
        <w:pStyle w:val="a7"/>
        <w:spacing w:before="120" w:after="240"/>
        <w:rPr>
          <w:b/>
          <w:bCs/>
          <w:sz w:val="24"/>
          <w:szCs w:val="24"/>
          <w:lang w:val="uk-UA"/>
        </w:rPr>
      </w:pPr>
      <w:bookmarkStart w:id="511" w:name="_Ref104896413"/>
      <w:bookmarkStart w:id="512" w:name="_Ref102581524"/>
      <w:bookmarkStart w:id="513" w:name="_Toc192240287"/>
      <w:r w:rsidRPr="00CE199E">
        <w:rPr>
          <w:b/>
          <w:bCs/>
          <w:sz w:val="24"/>
          <w:szCs w:val="24"/>
          <w:lang w:val="uk-UA"/>
        </w:rPr>
        <w:t xml:space="preserve">Рисунок </w:t>
      </w:r>
      <w:r w:rsidRPr="00CE199E">
        <w:rPr>
          <w:b/>
          <w:bCs/>
          <w:sz w:val="24"/>
          <w:szCs w:val="24"/>
          <w:lang w:val="uk-UA"/>
        </w:rPr>
        <w:fldChar w:fldCharType="begin"/>
      </w:r>
      <w:r w:rsidRPr="00CE199E">
        <w:rPr>
          <w:b/>
          <w:bCs/>
          <w:sz w:val="24"/>
          <w:szCs w:val="24"/>
          <w:lang w:val="uk-UA"/>
        </w:rPr>
        <w:instrText xml:space="preserve"> SEQ Рисунок \* ARABIC </w:instrText>
      </w:r>
      <w:r w:rsidRPr="00CE199E">
        <w:rPr>
          <w:b/>
          <w:bCs/>
          <w:sz w:val="24"/>
          <w:szCs w:val="24"/>
          <w:lang w:val="uk-UA"/>
        </w:rPr>
        <w:fldChar w:fldCharType="separate"/>
      </w:r>
      <w:r w:rsidR="009414FA">
        <w:rPr>
          <w:b/>
          <w:bCs/>
          <w:noProof/>
          <w:sz w:val="24"/>
          <w:szCs w:val="24"/>
          <w:lang w:val="uk-UA"/>
        </w:rPr>
        <w:t>95</w:t>
      </w:r>
      <w:r w:rsidRPr="00CE199E">
        <w:rPr>
          <w:b/>
          <w:bCs/>
          <w:sz w:val="24"/>
          <w:szCs w:val="24"/>
          <w:lang w:val="uk-UA"/>
        </w:rPr>
        <w:fldChar w:fldCharType="end"/>
      </w:r>
      <w:bookmarkEnd w:id="511"/>
      <w:r w:rsidRPr="00CE199E">
        <w:rPr>
          <w:b/>
          <w:bCs/>
          <w:sz w:val="24"/>
          <w:szCs w:val="24"/>
          <w:lang w:val="uk-UA"/>
        </w:rPr>
        <w:t>. Перегляд друкованої форми чека</w:t>
      </w:r>
      <w:bookmarkEnd w:id="512"/>
      <w:r w:rsidR="00C6260D" w:rsidRPr="00CE199E">
        <w:rPr>
          <w:b/>
          <w:bCs/>
          <w:sz w:val="24"/>
          <w:szCs w:val="24"/>
          <w:lang w:val="uk-UA"/>
        </w:rPr>
        <w:t xml:space="preserve"> у вікні РМК</w:t>
      </w:r>
      <w:bookmarkEnd w:id="513"/>
    </w:p>
    <w:p w14:paraId="66E60617" w14:textId="02424994" w:rsidR="00C02554" w:rsidRPr="00CE199E" w:rsidRDefault="00C02554" w:rsidP="000F0605">
      <w:pPr>
        <w:pStyle w:val="a5"/>
        <w:numPr>
          <w:ilvl w:val="0"/>
          <w:numId w:val="25"/>
        </w:numPr>
        <w:ind w:left="1066" w:hanging="357"/>
        <w:contextualSpacing w:val="0"/>
        <w:rPr>
          <w:lang w:val="uk-UA"/>
        </w:rPr>
      </w:pPr>
      <w:r w:rsidRPr="00CE199E">
        <w:rPr>
          <w:lang w:val="uk-UA"/>
        </w:rPr>
        <w:t>Виконайте реєстрацію чека у ДПС – натисніть кнопку «Зареєструвати чек» (</w:t>
      </w:r>
      <w:r w:rsidR="00C851A7" w:rsidRPr="00CE199E">
        <w:rPr>
          <w:lang w:val="uk-UA"/>
        </w:rPr>
        <w:fldChar w:fldCharType="begin"/>
      </w:r>
      <w:r w:rsidR="00C851A7" w:rsidRPr="00CE199E">
        <w:rPr>
          <w:lang w:val="uk-UA"/>
        </w:rPr>
        <w:instrText xml:space="preserve"> REF _Ref104896391 \h </w:instrText>
      </w:r>
      <w:r w:rsidR="00C851A7" w:rsidRPr="00CE199E">
        <w:rPr>
          <w:lang w:val="uk-UA"/>
        </w:rPr>
      </w:r>
      <w:r w:rsidR="00C851A7" w:rsidRPr="00CE199E">
        <w:rPr>
          <w:lang w:val="uk-UA"/>
        </w:rPr>
        <w:fldChar w:fldCharType="separate"/>
      </w:r>
      <w:r w:rsidR="009414FA" w:rsidRPr="00CE199E">
        <w:rPr>
          <w:b/>
          <w:bCs/>
          <w:sz w:val="24"/>
          <w:szCs w:val="24"/>
          <w:lang w:val="uk-UA"/>
        </w:rPr>
        <w:t xml:space="preserve">Рисунок </w:t>
      </w:r>
      <w:r w:rsidR="009414FA">
        <w:rPr>
          <w:b/>
          <w:bCs/>
          <w:noProof/>
          <w:sz w:val="24"/>
          <w:szCs w:val="24"/>
          <w:lang w:val="uk-UA"/>
        </w:rPr>
        <w:t>94</w:t>
      </w:r>
      <w:r w:rsidR="00C851A7" w:rsidRPr="00CE199E">
        <w:rPr>
          <w:lang w:val="uk-UA"/>
        </w:rPr>
        <w:fldChar w:fldCharType="end"/>
      </w:r>
      <w:r w:rsidRPr="00CE199E">
        <w:rPr>
          <w:lang w:val="uk-UA"/>
        </w:rPr>
        <w:t>).</w:t>
      </w:r>
    </w:p>
    <w:p w14:paraId="21849146" w14:textId="5B1E7E4A" w:rsidR="00C02554" w:rsidRPr="00CE199E" w:rsidRDefault="00C02554" w:rsidP="000F0605">
      <w:pPr>
        <w:pStyle w:val="a5"/>
        <w:numPr>
          <w:ilvl w:val="0"/>
          <w:numId w:val="25"/>
        </w:numPr>
        <w:ind w:left="1066" w:hanging="357"/>
        <w:contextualSpacing w:val="0"/>
        <w:rPr>
          <w:lang w:val="uk-UA"/>
        </w:rPr>
      </w:pPr>
      <w:r w:rsidRPr="00CE199E">
        <w:rPr>
          <w:lang w:val="uk-UA"/>
        </w:rPr>
        <w:t>Відбудеться передача чека до ФСКО та отримання фіскального номера чека. Зареєстрований чек буде відображено у вікні РМК (</w:t>
      </w:r>
      <w:r w:rsidR="00C851A7" w:rsidRPr="00CE199E">
        <w:rPr>
          <w:lang w:val="uk-UA"/>
        </w:rPr>
        <w:fldChar w:fldCharType="begin"/>
      </w:r>
      <w:r w:rsidR="00C851A7" w:rsidRPr="00CE199E">
        <w:rPr>
          <w:lang w:val="uk-UA"/>
        </w:rPr>
        <w:instrText xml:space="preserve"> REF _Ref104896457 \h </w:instrText>
      </w:r>
      <w:r w:rsidR="00C851A7" w:rsidRPr="00CE199E">
        <w:rPr>
          <w:lang w:val="uk-UA"/>
        </w:rPr>
      </w:r>
      <w:r w:rsidR="00C851A7" w:rsidRPr="00CE199E">
        <w:rPr>
          <w:lang w:val="uk-UA"/>
        </w:rPr>
        <w:fldChar w:fldCharType="separate"/>
      </w:r>
      <w:r w:rsidR="009414FA" w:rsidRPr="00CE199E">
        <w:rPr>
          <w:b/>
          <w:bCs/>
          <w:sz w:val="24"/>
          <w:szCs w:val="24"/>
          <w:lang w:val="uk-UA"/>
        </w:rPr>
        <w:t xml:space="preserve">Рисунок </w:t>
      </w:r>
      <w:r w:rsidR="009414FA">
        <w:rPr>
          <w:b/>
          <w:bCs/>
          <w:noProof/>
          <w:sz w:val="24"/>
          <w:szCs w:val="24"/>
          <w:lang w:val="uk-UA"/>
        </w:rPr>
        <w:t>96</w:t>
      </w:r>
      <w:r w:rsidR="00C851A7" w:rsidRPr="00CE199E">
        <w:rPr>
          <w:lang w:val="uk-UA"/>
        </w:rPr>
        <w:fldChar w:fldCharType="end"/>
      </w:r>
      <w:r w:rsidRPr="00CE199E">
        <w:rPr>
          <w:lang w:val="uk-UA"/>
        </w:rPr>
        <w:t>).</w:t>
      </w:r>
    </w:p>
    <w:p w14:paraId="75C5FA00" w14:textId="3EB2E055" w:rsidR="00C02554" w:rsidRPr="00CE199E" w:rsidRDefault="00C02554" w:rsidP="000F0605">
      <w:pPr>
        <w:pStyle w:val="a5"/>
        <w:numPr>
          <w:ilvl w:val="0"/>
          <w:numId w:val="25"/>
        </w:numPr>
        <w:ind w:left="1066" w:hanging="357"/>
        <w:contextualSpacing w:val="0"/>
        <w:rPr>
          <w:lang w:val="uk-UA"/>
        </w:rPr>
      </w:pPr>
      <w:r w:rsidRPr="00CE199E">
        <w:rPr>
          <w:lang w:val="uk-UA"/>
        </w:rPr>
        <w:t xml:space="preserve">Зареєстрований чек можна надіслати на електронну адресу покупця (див. п. </w:t>
      </w:r>
      <w:hyperlink w:anchor="_Відправка_чека_на" w:history="1">
        <w:r w:rsidRPr="00CE199E">
          <w:rPr>
            <w:rStyle w:val="a3"/>
            <w:lang w:val="uk-UA"/>
          </w:rPr>
          <w:t>3.8.4</w:t>
        </w:r>
      </w:hyperlink>
      <w:r w:rsidRPr="00CE199E">
        <w:rPr>
          <w:lang w:val="uk-UA"/>
        </w:rPr>
        <w:t xml:space="preserve">), натиснувши кнопку «Відправити на </w:t>
      </w:r>
      <w:r w:rsidRPr="00BF5B1D">
        <w:rPr>
          <w:lang w:val="en-US"/>
        </w:rPr>
        <w:t>e-mail</w:t>
      </w:r>
      <w:r w:rsidRPr="00CE199E">
        <w:rPr>
          <w:lang w:val="uk-UA"/>
        </w:rPr>
        <w:t xml:space="preserve">» (У розділі «Налаштування – Відправка чеків» повинні бути виконані необхідні налаштування підключення до поштового серверу див. п. </w:t>
      </w:r>
      <w:hyperlink w:anchor="_Відправка_чеків" w:history="1">
        <w:r w:rsidRPr="00CE199E">
          <w:rPr>
            <w:rStyle w:val="a3"/>
            <w:lang w:val="uk-UA"/>
          </w:rPr>
          <w:t>3.6.4</w:t>
        </w:r>
      </w:hyperlink>
      <w:r w:rsidRPr="00CE199E">
        <w:rPr>
          <w:lang w:val="uk-UA"/>
        </w:rPr>
        <w:t>). Для друку чека натисніть кнопку «Роздрукувати». Для друку до пристрою на якому встановлено ПРРО повинен бути підключений та налаштований принтер.</w:t>
      </w:r>
    </w:p>
    <w:p w14:paraId="4714CE75" w14:textId="77777777" w:rsidR="00C02554" w:rsidRPr="00CE199E" w:rsidRDefault="00C02554" w:rsidP="000F0605">
      <w:pPr>
        <w:pStyle w:val="a5"/>
        <w:numPr>
          <w:ilvl w:val="0"/>
          <w:numId w:val="25"/>
        </w:numPr>
        <w:rPr>
          <w:lang w:val="uk-UA"/>
        </w:rPr>
      </w:pPr>
      <w:r w:rsidRPr="00CE199E">
        <w:rPr>
          <w:lang w:val="uk-UA"/>
        </w:rPr>
        <w:t>Для формування наступного чека натисніть кнопку «Новий чек».</w:t>
      </w:r>
    </w:p>
    <w:p w14:paraId="04412D1C" w14:textId="17EA4C24" w:rsidR="00C02554" w:rsidRPr="00CE199E" w:rsidRDefault="00253999" w:rsidP="00974916">
      <w:pPr>
        <w:keepNext/>
        <w:spacing w:before="120" w:after="120" w:line="240" w:lineRule="auto"/>
        <w:ind w:firstLine="0"/>
        <w:jc w:val="center"/>
        <w:rPr>
          <w:lang w:val="uk-UA"/>
        </w:rPr>
      </w:pPr>
      <w:r w:rsidRPr="00CE199E">
        <w:rPr>
          <w:noProof/>
          <w:lang w:val="uk-UA" w:eastAsia="uk-UA"/>
        </w:rPr>
        <w:lastRenderedPageBreak/>
        <w:drawing>
          <wp:inline distT="0" distB="0" distL="0" distR="0" wp14:anchorId="1277B1A3" wp14:editId="2384B28C">
            <wp:extent cx="6120599" cy="4405386"/>
            <wp:effectExtent l="19050" t="19050" r="13970" b="14605"/>
            <wp:docPr id="177" name="Рисунок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Рисунок 177"/>
                    <pic:cNvPicPr/>
                  </pic:nvPicPr>
                  <pic:blipFill>
                    <a:blip r:embed="rId137">
                      <a:extLst>
                        <a:ext uri="{28A0092B-C50C-407E-A947-70E740481C1C}">
                          <a14:useLocalDpi xmlns:a14="http://schemas.microsoft.com/office/drawing/2010/main" val="0"/>
                        </a:ext>
                      </a:extLst>
                    </a:blip>
                    <a:stretch>
                      <a:fillRect/>
                    </a:stretch>
                  </pic:blipFill>
                  <pic:spPr>
                    <a:xfrm>
                      <a:off x="0" y="0"/>
                      <a:ext cx="6120599" cy="4405386"/>
                    </a:xfrm>
                    <a:prstGeom prst="rect">
                      <a:avLst/>
                    </a:prstGeom>
                    <a:ln>
                      <a:solidFill>
                        <a:schemeClr val="accent1"/>
                      </a:solidFill>
                    </a:ln>
                  </pic:spPr>
                </pic:pic>
              </a:graphicData>
            </a:graphic>
          </wp:inline>
        </w:drawing>
      </w:r>
    </w:p>
    <w:p w14:paraId="536C2D0A" w14:textId="4A38A251" w:rsidR="00C02554" w:rsidRPr="00CE199E" w:rsidRDefault="00C02554" w:rsidP="0099399E">
      <w:pPr>
        <w:pStyle w:val="a7"/>
        <w:spacing w:before="120"/>
        <w:rPr>
          <w:b/>
          <w:bCs/>
          <w:sz w:val="24"/>
          <w:szCs w:val="24"/>
          <w:lang w:val="uk-UA"/>
        </w:rPr>
      </w:pPr>
      <w:bookmarkStart w:id="514" w:name="_Ref104896457"/>
      <w:bookmarkStart w:id="515" w:name="_Ref102581870"/>
      <w:bookmarkStart w:id="516" w:name="_Toc192240288"/>
      <w:r w:rsidRPr="00CE199E">
        <w:rPr>
          <w:b/>
          <w:bCs/>
          <w:sz w:val="24"/>
          <w:szCs w:val="24"/>
          <w:lang w:val="uk-UA"/>
        </w:rPr>
        <w:t xml:space="preserve">Рисунок </w:t>
      </w:r>
      <w:r w:rsidRPr="00CE199E">
        <w:rPr>
          <w:b/>
          <w:bCs/>
          <w:sz w:val="24"/>
          <w:szCs w:val="24"/>
          <w:lang w:val="uk-UA"/>
        </w:rPr>
        <w:fldChar w:fldCharType="begin"/>
      </w:r>
      <w:r w:rsidRPr="00CE199E">
        <w:rPr>
          <w:b/>
          <w:bCs/>
          <w:sz w:val="24"/>
          <w:szCs w:val="24"/>
          <w:lang w:val="uk-UA"/>
        </w:rPr>
        <w:instrText xml:space="preserve"> SEQ Рисунок \* ARABIC </w:instrText>
      </w:r>
      <w:r w:rsidRPr="00CE199E">
        <w:rPr>
          <w:b/>
          <w:bCs/>
          <w:sz w:val="24"/>
          <w:szCs w:val="24"/>
          <w:lang w:val="uk-UA"/>
        </w:rPr>
        <w:fldChar w:fldCharType="separate"/>
      </w:r>
      <w:r w:rsidR="009414FA">
        <w:rPr>
          <w:b/>
          <w:bCs/>
          <w:noProof/>
          <w:sz w:val="24"/>
          <w:szCs w:val="24"/>
          <w:lang w:val="uk-UA"/>
        </w:rPr>
        <w:t>96</w:t>
      </w:r>
      <w:r w:rsidRPr="00CE199E">
        <w:rPr>
          <w:b/>
          <w:bCs/>
          <w:sz w:val="24"/>
          <w:szCs w:val="24"/>
          <w:lang w:val="uk-UA"/>
        </w:rPr>
        <w:fldChar w:fldCharType="end"/>
      </w:r>
      <w:bookmarkEnd w:id="514"/>
      <w:r w:rsidRPr="00CE199E">
        <w:rPr>
          <w:b/>
          <w:bCs/>
          <w:sz w:val="24"/>
          <w:szCs w:val="24"/>
          <w:lang w:val="uk-UA"/>
        </w:rPr>
        <w:t>. Друкована форма зареєстрованого чека у вікні РМК</w:t>
      </w:r>
      <w:bookmarkEnd w:id="515"/>
      <w:bookmarkEnd w:id="516"/>
    </w:p>
    <w:p w14:paraId="7808B65D" w14:textId="66855243" w:rsidR="00C02554" w:rsidRPr="00CE199E" w:rsidRDefault="00252914" w:rsidP="0099399E">
      <w:pPr>
        <w:pStyle w:val="4"/>
        <w:spacing w:before="360" w:after="120"/>
        <w:ind w:left="862" w:hanging="862"/>
        <w:rPr>
          <w:b/>
          <w:bCs/>
          <w:i w:val="0"/>
          <w:iCs w:val="0"/>
        </w:rPr>
      </w:pPr>
      <w:bookmarkStart w:id="517" w:name="_Картка"/>
      <w:bookmarkStart w:id="518" w:name="_Toc192251869"/>
      <w:bookmarkEnd w:id="517"/>
      <w:r>
        <w:rPr>
          <w:b/>
          <w:i w:val="0"/>
          <w:iCs w:val="0"/>
          <w:color w:val="000000"/>
        </w:rPr>
        <w:t>Ф</w:t>
      </w:r>
      <w:r w:rsidR="00816AA4" w:rsidRPr="00CE199E">
        <w:rPr>
          <w:b/>
          <w:i w:val="0"/>
          <w:iCs w:val="0"/>
          <w:color w:val="000000"/>
        </w:rPr>
        <w:t>орма оплати</w:t>
      </w:r>
      <w:r>
        <w:rPr>
          <w:b/>
          <w:i w:val="0"/>
          <w:iCs w:val="0"/>
          <w:color w:val="000000"/>
        </w:rPr>
        <w:t xml:space="preserve"> «</w:t>
      </w:r>
      <w:bookmarkStart w:id="519" w:name="_Toc104407413"/>
      <w:r w:rsidRPr="00CE199E">
        <w:rPr>
          <w:b/>
          <w:bCs/>
          <w:i w:val="0"/>
          <w:iCs w:val="0"/>
        </w:rPr>
        <w:t>Безготівкова</w:t>
      </w:r>
      <w:bookmarkEnd w:id="519"/>
      <w:r>
        <w:rPr>
          <w:b/>
          <w:i w:val="0"/>
          <w:iCs w:val="0"/>
          <w:color w:val="000000"/>
        </w:rPr>
        <w:t>»</w:t>
      </w:r>
      <w:bookmarkEnd w:id="518"/>
    </w:p>
    <w:p w14:paraId="014916E8" w14:textId="0962F462" w:rsidR="00C02554" w:rsidRPr="00CE199E" w:rsidRDefault="00C02554" w:rsidP="00C02554">
      <w:pPr>
        <w:rPr>
          <w:lang w:val="uk-UA"/>
        </w:rPr>
      </w:pPr>
      <w:r w:rsidRPr="00CE199E">
        <w:rPr>
          <w:lang w:val="uk-UA"/>
        </w:rPr>
        <w:t xml:space="preserve">Для </w:t>
      </w:r>
      <w:r w:rsidR="008C7BBC">
        <w:rPr>
          <w:lang w:val="uk-UA"/>
        </w:rPr>
        <w:t>б</w:t>
      </w:r>
      <w:r w:rsidR="008C7BBC" w:rsidRPr="008C7BBC">
        <w:rPr>
          <w:lang w:val="uk-UA"/>
        </w:rPr>
        <w:t>езготівков</w:t>
      </w:r>
      <w:r w:rsidR="008C7BBC">
        <w:rPr>
          <w:lang w:val="uk-UA"/>
        </w:rPr>
        <w:t>ої оплати</w:t>
      </w:r>
      <w:r w:rsidR="008C7BBC" w:rsidRPr="008C7BBC">
        <w:rPr>
          <w:lang w:val="uk-UA"/>
        </w:rPr>
        <w:t xml:space="preserve"> </w:t>
      </w:r>
      <w:r w:rsidRPr="00CE199E">
        <w:rPr>
          <w:lang w:val="uk-UA"/>
        </w:rPr>
        <w:t>виконайте наступні дії:</w:t>
      </w:r>
    </w:p>
    <w:p w14:paraId="6C008557" w14:textId="2A0F8D2F" w:rsidR="00C02554" w:rsidRPr="00CE199E" w:rsidRDefault="00C02554" w:rsidP="000F0605">
      <w:pPr>
        <w:pStyle w:val="a5"/>
        <w:numPr>
          <w:ilvl w:val="0"/>
          <w:numId w:val="26"/>
        </w:numPr>
        <w:rPr>
          <w:lang w:val="uk-UA"/>
        </w:rPr>
      </w:pPr>
      <w:r w:rsidRPr="00CE199E">
        <w:rPr>
          <w:lang w:val="uk-UA"/>
        </w:rPr>
        <w:t xml:space="preserve">У </w:t>
      </w:r>
      <w:r w:rsidR="00AA50BE" w:rsidRPr="00CE199E">
        <w:rPr>
          <w:lang w:val="uk-UA"/>
        </w:rPr>
        <w:t>області</w:t>
      </w:r>
      <w:r w:rsidRPr="00CE199E">
        <w:rPr>
          <w:lang w:val="uk-UA"/>
        </w:rPr>
        <w:t xml:space="preserve"> розрахунку по чеку натисніть іконку «</w:t>
      </w:r>
      <w:r w:rsidR="006E4275" w:rsidRPr="00CE199E">
        <w:rPr>
          <w:lang w:val="uk-UA"/>
        </w:rPr>
        <w:t>Безготівкова</w:t>
      </w:r>
      <w:r w:rsidRPr="00CE199E">
        <w:rPr>
          <w:lang w:val="uk-UA"/>
        </w:rPr>
        <w:t>» (</w:t>
      </w:r>
      <w:r w:rsidR="00206807" w:rsidRPr="00CE199E">
        <w:rPr>
          <w:lang w:val="uk-UA"/>
        </w:rPr>
        <w:fldChar w:fldCharType="begin"/>
      </w:r>
      <w:r w:rsidR="00206807" w:rsidRPr="00CE199E">
        <w:rPr>
          <w:lang w:val="uk-UA"/>
        </w:rPr>
        <w:instrText xml:space="preserve"> REF _Ref104896478 \h </w:instrText>
      </w:r>
      <w:r w:rsidR="00206807" w:rsidRPr="00CE199E">
        <w:rPr>
          <w:lang w:val="uk-UA"/>
        </w:rPr>
      </w:r>
      <w:r w:rsidR="00206807" w:rsidRPr="00CE199E">
        <w:rPr>
          <w:lang w:val="uk-UA"/>
        </w:rPr>
        <w:fldChar w:fldCharType="separate"/>
      </w:r>
      <w:r w:rsidR="009414FA" w:rsidRPr="00CE199E">
        <w:rPr>
          <w:b/>
          <w:bCs/>
          <w:sz w:val="24"/>
          <w:szCs w:val="24"/>
          <w:lang w:val="uk-UA"/>
        </w:rPr>
        <w:t xml:space="preserve">Рисунок </w:t>
      </w:r>
      <w:r w:rsidR="009414FA">
        <w:rPr>
          <w:b/>
          <w:bCs/>
          <w:noProof/>
          <w:sz w:val="24"/>
          <w:szCs w:val="24"/>
          <w:lang w:val="uk-UA"/>
        </w:rPr>
        <w:t>97</w:t>
      </w:r>
      <w:r w:rsidR="00206807" w:rsidRPr="00CE199E">
        <w:rPr>
          <w:lang w:val="uk-UA"/>
        </w:rPr>
        <w:fldChar w:fldCharType="end"/>
      </w:r>
      <w:r w:rsidRPr="00CE199E">
        <w:rPr>
          <w:lang w:val="uk-UA"/>
        </w:rPr>
        <w:t>).</w:t>
      </w:r>
    </w:p>
    <w:p w14:paraId="6B084A3F" w14:textId="0B243A05" w:rsidR="00C02554" w:rsidRPr="00CE199E" w:rsidRDefault="00BB7415" w:rsidP="00974916">
      <w:pPr>
        <w:keepNext/>
        <w:spacing w:before="120" w:after="120" w:line="240" w:lineRule="auto"/>
        <w:ind w:firstLine="0"/>
        <w:jc w:val="center"/>
        <w:rPr>
          <w:lang w:val="uk-UA"/>
        </w:rPr>
      </w:pPr>
      <w:r w:rsidRPr="00CE199E">
        <w:rPr>
          <w:noProof/>
          <w:lang w:val="uk-UA" w:eastAsia="uk-UA"/>
        </w:rPr>
        <w:lastRenderedPageBreak/>
        <w:drawing>
          <wp:inline distT="0" distB="0" distL="0" distR="0" wp14:anchorId="07D29794" wp14:editId="35C552B7">
            <wp:extent cx="6120765" cy="4405506"/>
            <wp:effectExtent l="19050" t="19050" r="13335" b="14605"/>
            <wp:docPr id="182" name="Рисунок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Рисунок 182"/>
                    <pic:cNvPicPr/>
                  </pic:nvPicPr>
                  <pic:blipFill>
                    <a:blip r:embed="rId138">
                      <a:extLst>
                        <a:ext uri="{28A0092B-C50C-407E-A947-70E740481C1C}">
                          <a14:useLocalDpi xmlns:a14="http://schemas.microsoft.com/office/drawing/2010/main" val="0"/>
                        </a:ext>
                      </a:extLst>
                    </a:blip>
                    <a:stretch>
                      <a:fillRect/>
                    </a:stretch>
                  </pic:blipFill>
                  <pic:spPr>
                    <a:xfrm>
                      <a:off x="0" y="0"/>
                      <a:ext cx="6120765" cy="4405506"/>
                    </a:xfrm>
                    <a:prstGeom prst="rect">
                      <a:avLst/>
                    </a:prstGeom>
                    <a:ln>
                      <a:solidFill>
                        <a:schemeClr val="accent1"/>
                      </a:solidFill>
                    </a:ln>
                  </pic:spPr>
                </pic:pic>
              </a:graphicData>
            </a:graphic>
          </wp:inline>
        </w:drawing>
      </w:r>
    </w:p>
    <w:p w14:paraId="381550FE" w14:textId="7D6A2212" w:rsidR="00C02554" w:rsidRPr="00CE199E" w:rsidRDefault="00C02554" w:rsidP="0099399E">
      <w:pPr>
        <w:pStyle w:val="a7"/>
        <w:spacing w:before="120" w:after="240"/>
        <w:rPr>
          <w:b/>
          <w:bCs/>
          <w:sz w:val="24"/>
          <w:szCs w:val="24"/>
          <w:lang w:val="uk-UA"/>
        </w:rPr>
      </w:pPr>
      <w:bookmarkStart w:id="520" w:name="_Ref104896478"/>
      <w:bookmarkStart w:id="521" w:name="_Ref102582194"/>
      <w:bookmarkStart w:id="522" w:name="_Toc192240289"/>
      <w:r w:rsidRPr="00CE199E">
        <w:rPr>
          <w:b/>
          <w:bCs/>
          <w:sz w:val="24"/>
          <w:szCs w:val="24"/>
          <w:lang w:val="uk-UA"/>
        </w:rPr>
        <w:t xml:space="preserve">Рисунок </w:t>
      </w:r>
      <w:r w:rsidRPr="00CE199E">
        <w:rPr>
          <w:b/>
          <w:bCs/>
          <w:sz w:val="24"/>
          <w:szCs w:val="24"/>
          <w:lang w:val="uk-UA"/>
        </w:rPr>
        <w:fldChar w:fldCharType="begin"/>
      </w:r>
      <w:r w:rsidRPr="00CE199E">
        <w:rPr>
          <w:b/>
          <w:bCs/>
          <w:sz w:val="24"/>
          <w:szCs w:val="24"/>
          <w:lang w:val="uk-UA"/>
        </w:rPr>
        <w:instrText xml:space="preserve"> SEQ Рисунок \* ARABIC </w:instrText>
      </w:r>
      <w:r w:rsidRPr="00CE199E">
        <w:rPr>
          <w:b/>
          <w:bCs/>
          <w:sz w:val="24"/>
          <w:szCs w:val="24"/>
          <w:lang w:val="uk-UA"/>
        </w:rPr>
        <w:fldChar w:fldCharType="separate"/>
      </w:r>
      <w:r w:rsidR="009414FA">
        <w:rPr>
          <w:b/>
          <w:bCs/>
          <w:noProof/>
          <w:sz w:val="24"/>
          <w:szCs w:val="24"/>
          <w:lang w:val="uk-UA"/>
        </w:rPr>
        <w:t>97</w:t>
      </w:r>
      <w:r w:rsidRPr="00CE199E">
        <w:rPr>
          <w:b/>
          <w:bCs/>
          <w:sz w:val="24"/>
          <w:szCs w:val="24"/>
          <w:lang w:val="uk-UA"/>
        </w:rPr>
        <w:fldChar w:fldCharType="end"/>
      </w:r>
      <w:bookmarkEnd w:id="520"/>
      <w:r w:rsidRPr="00CE199E">
        <w:rPr>
          <w:b/>
          <w:bCs/>
          <w:sz w:val="24"/>
          <w:szCs w:val="24"/>
          <w:lang w:val="uk-UA"/>
        </w:rPr>
        <w:t>. Іконка «</w:t>
      </w:r>
      <w:r w:rsidR="00546CAA" w:rsidRPr="00CE199E">
        <w:rPr>
          <w:b/>
          <w:bCs/>
          <w:sz w:val="24"/>
          <w:szCs w:val="24"/>
          <w:lang w:val="uk-UA"/>
        </w:rPr>
        <w:t>Безготівкова</w:t>
      </w:r>
      <w:r w:rsidRPr="00CE199E">
        <w:rPr>
          <w:b/>
          <w:bCs/>
          <w:sz w:val="24"/>
          <w:szCs w:val="24"/>
          <w:lang w:val="uk-UA"/>
        </w:rPr>
        <w:t>»</w:t>
      </w:r>
      <w:bookmarkEnd w:id="521"/>
      <w:r w:rsidR="00206807" w:rsidRPr="00CE199E">
        <w:rPr>
          <w:b/>
          <w:bCs/>
          <w:sz w:val="24"/>
          <w:szCs w:val="24"/>
          <w:lang w:val="uk-UA"/>
        </w:rPr>
        <w:t xml:space="preserve"> у вікні РМК</w:t>
      </w:r>
      <w:bookmarkEnd w:id="522"/>
    </w:p>
    <w:p w14:paraId="24D0EEBA" w14:textId="21860F8D" w:rsidR="00C02554" w:rsidRPr="00CE199E" w:rsidRDefault="00C02554" w:rsidP="000F0605">
      <w:pPr>
        <w:pStyle w:val="a5"/>
        <w:numPr>
          <w:ilvl w:val="0"/>
          <w:numId w:val="26"/>
        </w:numPr>
        <w:rPr>
          <w:lang w:val="uk-UA"/>
        </w:rPr>
      </w:pPr>
      <w:r w:rsidRPr="00CE199E">
        <w:rPr>
          <w:lang w:val="uk-UA"/>
        </w:rPr>
        <w:t>З'яв</w:t>
      </w:r>
      <w:r w:rsidR="00FA5F45" w:rsidRPr="00CE199E">
        <w:rPr>
          <w:lang w:val="uk-UA"/>
        </w:rPr>
        <w:t>ляться</w:t>
      </w:r>
      <w:r w:rsidRPr="00CE199E">
        <w:rPr>
          <w:lang w:val="uk-UA"/>
        </w:rPr>
        <w:t xml:space="preserve"> поля</w:t>
      </w:r>
      <w:r w:rsidR="001578F7">
        <w:rPr>
          <w:lang w:val="uk-UA"/>
        </w:rPr>
        <w:t xml:space="preserve"> </w:t>
      </w:r>
      <w:r w:rsidR="001578F7" w:rsidRPr="001578F7">
        <w:rPr>
          <w:lang w:val="uk-UA"/>
        </w:rPr>
        <w:t>для заповнення засобу оплати та</w:t>
      </w:r>
      <w:r w:rsidRPr="00CE199E">
        <w:rPr>
          <w:lang w:val="uk-UA"/>
        </w:rPr>
        <w:t xml:space="preserve"> розрахунку карткою </w:t>
      </w:r>
      <w:r w:rsidR="00BF5B1D">
        <w:rPr>
          <w:lang w:val="uk-UA"/>
        </w:rPr>
        <w:br/>
      </w:r>
      <w:r w:rsidRPr="00CE199E">
        <w:rPr>
          <w:lang w:val="uk-UA"/>
        </w:rPr>
        <w:t>(</w:t>
      </w:r>
      <w:r w:rsidR="00206807" w:rsidRPr="00CE199E">
        <w:rPr>
          <w:lang w:val="uk-UA"/>
        </w:rPr>
        <w:fldChar w:fldCharType="begin"/>
      </w:r>
      <w:r w:rsidR="00206807" w:rsidRPr="00CE199E">
        <w:rPr>
          <w:lang w:val="uk-UA"/>
        </w:rPr>
        <w:instrText xml:space="preserve"> REF _Ref104896496 \h </w:instrText>
      </w:r>
      <w:r w:rsidR="00206807" w:rsidRPr="00CE199E">
        <w:rPr>
          <w:lang w:val="uk-UA"/>
        </w:rPr>
      </w:r>
      <w:r w:rsidR="00206807" w:rsidRPr="00CE199E">
        <w:rPr>
          <w:lang w:val="uk-UA"/>
        </w:rPr>
        <w:fldChar w:fldCharType="separate"/>
      </w:r>
      <w:r w:rsidR="009414FA" w:rsidRPr="00CE199E">
        <w:rPr>
          <w:b/>
          <w:bCs/>
          <w:sz w:val="24"/>
          <w:szCs w:val="24"/>
          <w:lang w:val="uk-UA"/>
        </w:rPr>
        <w:t xml:space="preserve">Рисунок </w:t>
      </w:r>
      <w:r w:rsidR="009414FA">
        <w:rPr>
          <w:b/>
          <w:bCs/>
          <w:noProof/>
          <w:sz w:val="24"/>
          <w:szCs w:val="24"/>
          <w:lang w:val="uk-UA"/>
        </w:rPr>
        <w:t>98</w:t>
      </w:r>
      <w:r w:rsidR="00206807" w:rsidRPr="00CE199E">
        <w:rPr>
          <w:lang w:val="uk-UA"/>
        </w:rPr>
        <w:fldChar w:fldCharType="end"/>
      </w:r>
      <w:r w:rsidRPr="00CE199E">
        <w:rPr>
          <w:lang w:val="uk-UA"/>
        </w:rPr>
        <w:t>).</w:t>
      </w:r>
    </w:p>
    <w:p w14:paraId="7E630FDC" w14:textId="329C5A9E" w:rsidR="00C02554" w:rsidRPr="00CE199E" w:rsidRDefault="00A31B24" w:rsidP="00974916">
      <w:pPr>
        <w:keepNext/>
        <w:spacing w:before="120" w:after="120" w:line="240" w:lineRule="auto"/>
        <w:ind w:firstLine="0"/>
        <w:jc w:val="center"/>
        <w:rPr>
          <w:lang w:val="uk-UA"/>
        </w:rPr>
      </w:pPr>
      <w:r w:rsidRPr="00CE199E">
        <w:rPr>
          <w:noProof/>
          <w:lang w:val="uk-UA" w:eastAsia="uk-UA"/>
        </w:rPr>
        <w:lastRenderedPageBreak/>
        <w:drawing>
          <wp:inline distT="0" distB="0" distL="0" distR="0" wp14:anchorId="334D1ABE" wp14:editId="24D92301">
            <wp:extent cx="6120765" cy="4405506"/>
            <wp:effectExtent l="19050" t="19050" r="13335" b="14605"/>
            <wp:docPr id="185" name="Рисунок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Рисунок 185"/>
                    <pic:cNvPicPr/>
                  </pic:nvPicPr>
                  <pic:blipFill>
                    <a:blip r:embed="rId139">
                      <a:extLst>
                        <a:ext uri="{28A0092B-C50C-407E-A947-70E740481C1C}">
                          <a14:useLocalDpi xmlns:a14="http://schemas.microsoft.com/office/drawing/2010/main" val="0"/>
                        </a:ext>
                      </a:extLst>
                    </a:blip>
                    <a:stretch>
                      <a:fillRect/>
                    </a:stretch>
                  </pic:blipFill>
                  <pic:spPr>
                    <a:xfrm>
                      <a:off x="0" y="0"/>
                      <a:ext cx="6120765" cy="4405506"/>
                    </a:xfrm>
                    <a:prstGeom prst="rect">
                      <a:avLst/>
                    </a:prstGeom>
                    <a:ln>
                      <a:solidFill>
                        <a:schemeClr val="accent1"/>
                      </a:solidFill>
                    </a:ln>
                  </pic:spPr>
                </pic:pic>
              </a:graphicData>
            </a:graphic>
          </wp:inline>
        </w:drawing>
      </w:r>
    </w:p>
    <w:p w14:paraId="39647743" w14:textId="2EEAAB49" w:rsidR="00C02554" w:rsidRPr="00CE199E" w:rsidRDefault="00C02554" w:rsidP="0099399E">
      <w:pPr>
        <w:pStyle w:val="a7"/>
        <w:spacing w:before="120" w:after="240"/>
        <w:rPr>
          <w:b/>
          <w:bCs/>
          <w:sz w:val="24"/>
          <w:szCs w:val="24"/>
          <w:lang w:val="uk-UA"/>
        </w:rPr>
      </w:pPr>
      <w:bookmarkStart w:id="523" w:name="_Ref104896496"/>
      <w:bookmarkStart w:id="524" w:name="_Ref102582851"/>
      <w:bookmarkStart w:id="525" w:name="_Toc192240290"/>
      <w:r w:rsidRPr="00CE199E">
        <w:rPr>
          <w:b/>
          <w:bCs/>
          <w:sz w:val="24"/>
          <w:szCs w:val="24"/>
          <w:lang w:val="uk-UA"/>
        </w:rPr>
        <w:t xml:space="preserve">Рисунок </w:t>
      </w:r>
      <w:r w:rsidRPr="00CE199E">
        <w:rPr>
          <w:b/>
          <w:bCs/>
          <w:sz w:val="24"/>
          <w:szCs w:val="24"/>
          <w:lang w:val="uk-UA"/>
        </w:rPr>
        <w:fldChar w:fldCharType="begin"/>
      </w:r>
      <w:r w:rsidRPr="00CE199E">
        <w:rPr>
          <w:b/>
          <w:bCs/>
          <w:sz w:val="24"/>
          <w:szCs w:val="24"/>
          <w:lang w:val="uk-UA"/>
        </w:rPr>
        <w:instrText xml:space="preserve"> SEQ Рисунок \* ARABIC </w:instrText>
      </w:r>
      <w:r w:rsidRPr="00CE199E">
        <w:rPr>
          <w:b/>
          <w:bCs/>
          <w:sz w:val="24"/>
          <w:szCs w:val="24"/>
          <w:lang w:val="uk-UA"/>
        </w:rPr>
        <w:fldChar w:fldCharType="separate"/>
      </w:r>
      <w:r w:rsidR="009414FA">
        <w:rPr>
          <w:b/>
          <w:bCs/>
          <w:noProof/>
          <w:sz w:val="24"/>
          <w:szCs w:val="24"/>
          <w:lang w:val="uk-UA"/>
        </w:rPr>
        <w:t>98</w:t>
      </w:r>
      <w:r w:rsidRPr="00CE199E">
        <w:rPr>
          <w:b/>
          <w:bCs/>
          <w:sz w:val="24"/>
          <w:szCs w:val="24"/>
          <w:lang w:val="uk-UA"/>
        </w:rPr>
        <w:fldChar w:fldCharType="end"/>
      </w:r>
      <w:bookmarkEnd w:id="523"/>
      <w:r w:rsidRPr="00CE199E">
        <w:rPr>
          <w:b/>
          <w:bCs/>
          <w:sz w:val="24"/>
          <w:szCs w:val="24"/>
          <w:lang w:val="uk-UA"/>
        </w:rPr>
        <w:t xml:space="preserve">. Поля </w:t>
      </w:r>
      <w:r w:rsidR="00544086" w:rsidRPr="00544086">
        <w:rPr>
          <w:b/>
          <w:bCs/>
          <w:sz w:val="24"/>
          <w:szCs w:val="24"/>
          <w:lang w:val="uk-UA"/>
        </w:rPr>
        <w:t xml:space="preserve">для безготівкового розрахунку </w:t>
      </w:r>
      <w:bookmarkEnd w:id="524"/>
      <w:r w:rsidR="00206807" w:rsidRPr="00CE199E">
        <w:rPr>
          <w:b/>
          <w:bCs/>
          <w:sz w:val="24"/>
          <w:szCs w:val="24"/>
          <w:lang w:val="uk-UA"/>
        </w:rPr>
        <w:t>у вікні РМК</w:t>
      </w:r>
      <w:bookmarkEnd w:id="525"/>
    </w:p>
    <w:p w14:paraId="612D9673" w14:textId="77777777" w:rsidR="007B3BC0" w:rsidRPr="00CE199E" w:rsidRDefault="007B3BC0" w:rsidP="006A42DC">
      <w:pPr>
        <w:pStyle w:val="a5"/>
        <w:numPr>
          <w:ilvl w:val="0"/>
          <w:numId w:val="26"/>
        </w:numPr>
        <w:spacing w:before="240" w:after="120" w:line="240" w:lineRule="auto"/>
        <w:ind w:left="714" w:hanging="357"/>
        <w:contextualSpacing w:val="0"/>
        <w:rPr>
          <w:lang w:val="uk-UA"/>
        </w:rPr>
      </w:pPr>
      <w:r w:rsidRPr="00CE199E">
        <w:rPr>
          <w:lang w:val="uk-UA"/>
        </w:rPr>
        <w:t>Заповніть поле «Засіб оплати», у якому вказується конкретний вид платіжного інструменту. Поле обов’язкове для заповнення. Значення у полі вводиться вручну.</w:t>
      </w:r>
    </w:p>
    <w:p w14:paraId="5E40276B" w14:textId="237EE964" w:rsidR="00C02554" w:rsidRPr="00CE199E" w:rsidRDefault="00AA2C06" w:rsidP="000F0605">
      <w:pPr>
        <w:pStyle w:val="a5"/>
        <w:numPr>
          <w:ilvl w:val="0"/>
          <w:numId w:val="26"/>
        </w:numPr>
        <w:contextualSpacing w:val="0"/>
        <w:rPr>
          <w:lang w:val="uk-UA"/>
        </w:rPr>
      </w:pPr>
      <w:r w:rsidRPr="00CE199E">
        <w:rPr>
          <w:lang w:val="uk-UA"/>
        </w:rPr>
        <w:t>У разі</w:t>
      </w:r>
      <w:r w:rsidR="00C02554" w:rsidRPr="00CE199E">
        <w:rPr>
          <w:lang w:val="uk-UA"/>
        </w:rPr>
        <w:t xml:space="preserve"> потреби, перегляньте чек, натиснувши посилання «Переглянути чек» </w:t>
      </w:r>
      <w:r w:rsidR="00FA5F45" w:rsidRPr="00CE199E">
        <w:rPr>
          <w:lang w:val="uk-UA"/>
        </w:rPr>
        <w:t>Б</w:t>
      </w:r>
      <w:r w:rsidR="00C02554" w:rsidRPr="00CE199E">
        <w:rPr>
          <w:lang w:val="uk-UA"/>
        </w:rPr>
        <w:t>уде відкрито друковану форму чека (</w:t>
      </w:r>
      <w:r w:rsidR="006400E6" w:rsidRPr="00CE199E">
        <w:rPr>
          <w:lang w:val="uk-UA"/>
        </w:rPr>
        <w:fldChar w:fldCharType="begin"/>
      </w:r>
      <w:r w:rsidR="006400E6" w:rsidRPr="00CE199E">
        <w:rPr>
          <w:lang w:val="uk-UA"/>
        </w:rPr>
        <w:instrText xml:space="preserve"> REF _Ref104896413 \h </w:instrText>
      </w:r>
      <w:r w:rsidR="006400E6" w:rsidRPr="00CE199E">
        <w:rPr>
          <w:lang w:val="uk-UA"/>
        </w:rPr>
      </w:r>
      <w:r w:rsidR="006400E6" w:rsidRPr="00CE199E">
        <w:rPr>
          <w:lang w:val="uk-UA"/>
        </w:rPr>
        <w:fldChar w:fldCharType="separate"/>
      </w:r>
      <w:r w:rsidR="009414FA" w:rsidRPr="00CE199E">
        <w:rPr>
          <w:b/>
          <w:bCs/>
          <w:sz w:val="24"/>
          <w:szCs w:val="24"/>
          <w:lang w:val="uk-UA"/>
        </w:rPr>
        <w:t xml:space="preserve">Рисунок </w:t>
      </w:r>
      <w:r w:rsidR="009414FA">
        <w:rPr>
          <w:b/>
          <w:bCs/>
          <w:noProof/>
          <w:sz w:val="24"/>
          <w:szCs w:val="24"/>
          <w:lang w:val="uk-UA"/>
        </w:rPr>
        <w:t>95</w:t>
      </w:r>
      <w:r w:rsidR="006400E6" w:rsidRPr="00CE199E">
        <w:rPr>
          <w:lang w:val="uk-UA"/>
        </w:rPr>
        <w:fldChar w:fldCharType="end"/>
      </w:r>
      <w:r w:rsidR="00C02554" w:rsidRPr="00CE199E">
        <w:rPr>
          <w:lang w:val="uk-UA"/>
        </w:rPr>
        <w:t xml:space="preserve">). Для повернення до </w:t>
      </w:r>
      <w:r w:rsidR="00FA5F45" w:rsidRPr="00CE199E">
        <w:rPr>
          <w:lang w:val="uk-UA"/>
        </w:rPr>
        <w:t>області</w:t>
      </w:r>
      <w:r w:rsidR="00C02554" w:rsidRPr="00CE199E">
        <w:rPr>
          <w:lang w:val="uk-UA"/>
        </w:rPr>
        <w:t xml:space="preserve"> розрахунку натисніть «Повернутися назад»:</w:t>
      </w:r>
    </w:p>
    <w:p w14:paraId="5E352B28" w14:textId="13BF4029" w:rsidR="00C02554" w:rsidRPr="00CE199E" w:rsidRDefault="00BC7684" w:rsidP="000F0605">
      <w:pPr>
        <w:pStyle w:val="a5"/>
        <w:numPr>
          <w:ilvl w:val="0"/>
          <w:numId w:val="26"/>
        </w:numPr>
        <w:contextualSpacing w:val="0"/>
        <w:rPr>
          <w:lang w:val="uk-UA"/>
        </w:rPr>
      </w:pPr>
      <w:r w:rsidRPr="00BC7684">
        <w:rPr>
          <w:lang w:val="uk-UA"/>
        </w:rPr>
        <w:t>Проведіть оплату карткою на POS-терміналі, якщо розрахунок здійснюється платіжною карткою.</w:t>
      </w:r>
      <w:r w:rsidR="00C02554" w:rsidRPr="00CE199E">
        <w:rPr>
          <w:lang w:val="uk-UA"/>
        </w:rPr>
        <w:t xml:space="preserve"> Якщо транзакція на POS-терміналі пройшла успішно, натисніть кнопку «Провести оплату» (</w:t>
      </w:r>
      <w:r w:rsidR="006400E6" w:rsidRPr="00CE199E">
        <w:rPr>
          <w:lang w:val="uk-UA"/>
        </w:rPr>
        <w:fldChar w:fldCharType="begin"/>
      </w:r>
      <w:r w:rsidR="006400E6" w:rsidRPr="00CE199E">
        <w:rPr>
          <w:lang w:val="uk-UA"/>
        </w:rPr>
        <w:instrText xml:space="preserve"> REF _Ref104896496 \h </w:instrText>
      </w:r>
      <w:r w:rsidR="006400E6" w:rsidRPr="00CE199E">
        <w:rPr>
          <w:lang w:val="uk-UA"/>
        </w:rPr>
      </w:r>
      <w:r w:rsidR="006400E6" w:rsidRPr="00CE199E">
        <w:rPr>
          <w:lang w:val="uk-UA"/>
        </w:rPr>
        <w:fldChar w:fldCharType="separate"/>
      </w:r>
      <w:r w:rsidR="009414FA" w:rsidRPr="00CE199E">
        <w:rPr>
          <w:b/>
          <w:bCs/>
          <w:sz w:val="24"/>
          <w:szCs w:val="24"/>
          <w:lang w:val="uk-UA"/>
        </w:rPr>
        <w:t xml:space="preserve">Рисунок </w:t>
      </w:r>
      <w:r w:rsidR="009414FA">
        <w:rPr>
          <w:b/>
          <w:bCs/>
          <w:noProof/>
          <w:sz w:val="24"/>
          <w:szCs w:val="24"/>
          <w:lang w:val="uk-UA"/>
        </w:rPr>
        <w:t>98</w:t>
      </w:r>
      <w:r w:rsidR="006400E6" w:rsidRPr="00CE199E">
        <w:rPr>
          <w:lang w:val="uk-UA"/>
        </w:rPr>
        <w:fldChar w:fldCharType="end"/>
      </w:r>
      <w:r w:rsidR="00C02554" w:rsidRPr="00CE199E">
        <w:rPr>
          <w:lang w:val="uk-UA"/>
        </w:rPr>
        <w:t>). Стане доступною кнопка «Зареєструвати чек».</w:t>
      </w:r>
    </w:p>
    <w:p w14:paraId="38C57DF7" w14:textId="01400ACB" w:rsidR="00C02554" w:rsidRPr="00CE199E" w:rsidRDefault="00C02554" w:rsidP="000F0605">
      <w:pPr>
        <w:pStyle w:val="a5"/>
        <w:numPr>
          <w:ilvl w:val="0"/>
          <w:numId w:val="26"/>
        </w:numPr>
        <w:rPr>
          <w:lang w:val="uk-UA"/>
        </w:rPr>
      </w:pPr>
      <w:r w:rsidRPr="00CE199E">
        <w:rPr>
          <w:lang w:val="uk-UA"/>
        </w:rPr>
        <w:t>У разі потреби, натисніть посилання «Відкрити дані про оплату» та у полях, що відкриються введіть необхідні дані з чека POS-термінала (</w:t>
      </w:r>
      <w:r w:rsidR="006400E6" w:rsidRPr="00CE199E">
        <w:rPr>
          <w:lang w:val="uk-UA"/>
        </w:rPr>
        <w:fldChar w:fldCharType="begin"/>
      </w:r>
      <w:r w:rsidR="006400E6" w:rsidRPr="00CE199E">
        <w:rPr>
          <w:lang w:val="uk-UA"/>
        </w:rPr>
        <w:instrText xml:space="preserve"> REF _Ref104896542 \h </w:instrText>
      </w:r>
      <w:r w:rsidR="006400E6" w:rsidRPr="00CE199E">
        <w:rPr>
          <w:lang w:val="uk-UA"/>
        </w:rPr>
      </w:r>
      <w:r w:rsidR="006400E6" w:rsidRPr="00CE199E">
        <w:rPr>
          <w:lang w:val="uk-UA"/>
        </w:rPr>
        <w:fldChar w:fldCharType="separate"/>
      </w:r>
      <w:r w:rsidR="009414FA" w:rsidRPr="00CE199E">
        <w:rPr>
          <w:b/>
          <w:bCs/>
          <w:sz w:val="24"/>
          <w:szCs w:val="24"/>
          <w:lang w:val="uk-UA"/>
        </w:rPr>
        <w:t xml:space="preserve">Рисунок </w:t>
      </w:r>
      <w:r w:rsidR="009414FA">
        <w:rPr>
          <w:b/>
          <w:bCs/>
          <w:noProof/>
          <w:sz w:val="24"/>
          <w:szCs w:val="24"/>
          <w:lang w:val="uk-UA"/>
        </w:rPr>
        <w:t>99</w:t>
      </w:r>
      <w:r w:rsidR="006400E6" w:rsidRPr="00CE199E">
        <w:rPr>
          <w:lang w:val="uk-UA"/>
        </w:rPr>
        <w:fldChar w:fldCharType="end"/>
      </w:r>
      <w:r w:rsidRPr="00CE199E">
        <w:rPr>
          <w:lang w:val="uk-UA"/>
        </w:rPr>
        <w:t>). Введені дані будуть роздруковані у фіскальному чеку. Незаповнені поля у фіскальному чеку не друкуються.</w:t>
      </w:r>
    </w:p>
    <w:p w14:paraId="0B7E3DCE" w14:textId="7FEF4368" w:rsidR="00C02554" w:rsidRPr="00CE199E" w:rsidRDefault="006C6BD8" w:rsidP="00F179A2">
      <w:pPr>
        <w:keepNext/>
        <w:spacing w:before="120" w:after="120" w:line="240" w:lineRule="auto"/>
        <w:ind w:left="357" w:firstLine="0"/>
        <w:jc w:val="center"/>
        <w:rPr>
          <w:lang w:val="uk-UA"/>
        </w:rPr>
      </w:pPr>
      <w:r w:rsidRPr="00CE199E">
        <w:rPr>
          <w:noProof/>
          <w:lang w:val="uk-UA" w:eastAsia="uk-UA"/>
        </w:rPr>
        <w:lastRenderedPageBreak/>
        <w:drawing>
          <wp:inline distT="0" distB="0" distL="0" distR="0" wp14:anchorId="18F9E485" wp14:editId="53C510E3">
            <wp:extent cx="6120765" cy="4405506"/>
            <wp:effectExtent l="19050" t="19050" r="13335" b="14605"/>
            <wp:docPr id="195" name="Рисунок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Рисунок 195"/>
                    <pic:cNvPicPr/>
                  </pic:nvPicPr>
                  <pic:blipFill>
                    <a:blip r:embed="rId140">
                      <a:extLst>
                        <a:ext uri="{28A0092B-C50C-407E-A947-70E740481C1C}">
                          <a14:useLocalDpi xmlns:a14="http://schemas.microsoft.com/office/drawing/2010/main" val="0"/>
                        </a:ext>
                      </a:extLst>
                    </a:blip>
                    <a:stretch>
                      <a:fillRect/>
                    </a:stretch>
                  </pic:blipFill>
                  <pic:spPr>
                    <a:xfrm>
                      <a:off x="0" y="0"/>
                      <a:ext cx="6120765" cy="4405506"/>
                    </a:xfrm>
                    <a:prstGeom prst="rect">
                      <a:avLst/>
                    </a:prstGeom>
                    <a:ln>
                      <a:solidFill>
                        <a:schemeClr val="accent1"/>
                      </a:solidFill>
                    </a:ln>
                  </pic:spPr>
                </pic:pic>
              </a:graphicData>
            </a:graphic>
          </wp:inline>
        </w:drawing>
      </w:r>
    </w:p>
    <w:p w14:paraId="0515CFD9" w14:textId="14360EBB" w:rsidR="00C02554" w:rsidRPr="00CE199E" w:rsidRDefault="00C02554" w:rsidP="008738B2">
      <w:pPr>
        <w:pStyle w:val="a7"/>
        <w:spacing w:before="120" w:after="240"/>
        <w:ind w:left="357"/>
        <w:rPr>
          <w:b/>
          <w:bCs/>
          <w:sz w:val="24"/>
          <w:szCs w:val="24"/>
          <w:lang w:val="uk-UA"/>
        </w:rPr>
      </w:pPr>
      <w:bookmarkStart w:id="526" w:name="_Ref104896542"/>
      <w:bookmarkStart w:id="527" w:name="_Ref102582599"/>
      <w:bookmarkStart w:id="528" w:name="_Toc192240291"/>
      <w:r w:rsidRPr="00CE199E">
        <w:rPr>
          <w:b/>
          <w:bCs/>
          <w:sz w:val="24"/>
          <w:szCs w:val="24"/>
          <w:lang w:val="uk-UA"/>
        </w:rPr>
        <w:t xml:space="preserve">Рисунок </w:t>
      </w:r>
      <w:r w:rsidRPr="00CE199E">
        <w:rPr>
          <w:b/>
          <w:bCs/>
          <w:sz w:val="24"/>
          <w:szCs w:val="24"/>
          <w:lang w:val="uk-UA"/>
        </w:rPr>
        <w:fldChar w:fldCharType="begin"/>
      </w:r>
      <w:r w:rsidRPr="00CE199E">
        <w:rPr>
          <w:b/>
          <w:bCs/>
          <w:sz w:val="24"/>
          <w:szCs w:val="24"/>
          <w:lang w:val="uk-UA"/>
        </w:rPr>
        <w:instrText xml:space="preserve"> SEQ Рисунок \* ARABIC </w:instrText>
      </w:r>
      <w:r w:rsidRPr="00CE199E">
        <w:rPr>
          <w:b/>
          <w:bCs/>
          <w:sz w:val="24"/>
          <w:szCs w:val="24"/>
          <w:lang w:val="uk-UA"/>
        </w:rPr>
        <w:fldChar w:fldCharType="separate"/>
      </w:r>
      <w:r w:rsidR="009414FA">
        <w:rPr>
          <w:b/>
          <w:bCs/>
          <w:noProof/>
          <w:sz w:val="24"/>
          <w:szCs w:val="24"/>
          <w:lang w:val="uk-UA"/>
        </w:rPr>
        <w:t>99</w:t>
      </w:r>
      <w:r w:rsidRPr="00CE199E">
        <w:rPr>
          <w:b/>
          <w:bCs/>
          <w:sz w:val="24"/>
          <w:szCs w:val="24"/>
          <w:lang w:val="uk-UA"/>
        </w:rPr>
        <w:fldChar w:fldCharType="end"/>
      </w:r>
      <w:bookmarkEnd w:id="526"/>
      <w:r w:rsidRPr="00CE199E">
        <w:rPr>
          <w:b/>
          <w:bCs/>
          <w:sz w:val="24"/>
          <w:szCs w:val="24"/>
          <w:lang w:val="uk-UA"/>
        </w:rPr>
        <w:t>. Поля для введення даних про оплату</w:t>
      </w:r>
      <w:bookmarkEnd w:id="527"/>
      <w:r w:rsidR="000F76B4" w:rsidRPr="00CE199E">
        <w:rPr>
          <w:b/>
          <w:bCs/>
          <w:sz w:val="24"/>
          <w:szCs w:val="24"/>
          <w:lang w:val="uk-UA"/>
        </w:rPr>
        <w:t xml:space="preserve"> з чека POS-термінала</w:t>
      </w:r>
      <w:bookmarkEnd w:id="528"/>
    </w:p>
    <w:p w14:paraId="30D35A4D" w14:textId="77777777" w:rsidR="00C02554" w:rsidRPr="00CE199E" w:rsidRDefault="00C02554" w:rsidP="00EA54D0">
      <w:pPr>
        <w:pStyle w:val="a5"/>
        <w:spacing w:before="240" w:after="120"/>
        <w:contextualSpacing w:val="0"/>
        <w:rPr>
          <w:lang w:val="uk-UA"/>
        </w:rPr>
      </w:pPr>
      <w:r w:rsidRPr="00CE199E">
        <w:rPr>
          <w:lang w:val="uk-UA"/>
        </w:rPr>
        <w:t>Щоб повернутися до полів розрахунку, натисніть «Згорнути дані про оплату».</w:t>
      </w:r>
    </w:p>
    <w:p w14:paraId="23E81925" w14:textId="5EB27C67" w:rsidR="00151FF8" w:rsidRPr="00F73880" w:rsidRDefault="00151FF8" w:rsidP="00151FF8">
      <w:pPr>
        <w:pStyle w:val="a5"/>
        <w:numPr>
          <w:ilvl w:val="0"/>
          <w:numId w:val="26"/>
        </w:numPr>
        <w:contextualSpacing w:val="0"/>
        <w:rPr>
          <w:lang w:val="uk-UA"/>
        </w:rPr>
      </w:pPr>
      <w:r>
        <w:rPr>
          <w:lang w:val="uk-UA"/>
        </w:rPr>
        <w:t>Н</w:t>
      </w:r>
      <w:r w:rsidRPr="00F73880">
        <w:rPr>
          <w:lang w:val="uk-UA"/>
        </w:rPr>
        <w:t>атисніть кнопку «Провести оплату»</w:t>
      </w:r>
      <w:r>
        <w:rPr>
          <w:lang w:val="uk-UA"/>
        </w:rPr>
        <w:t xml:space="preserve">, якщо безготівкова оплата пройшла успішно </w:t>
      </w:r>
      <w:r w:rsidRPr="00F73880">
        <w:rPr>
          <w:lang w:val="uk-UA"/>
        </w:rPr>
        <w:t>(</w:t>
      </w:r>
      <w:r w:rsidRPr="00CE199E">
        <w:rPr>
          <w:lang w:val="uk-UA"/>
        </w:rPr>
        <w:fldChar w:fldCharType="begin"/>
      </w:r>
      <w:r w:rsidRPr="00CE199E">
        <w:rPr>
          <w:lang w:val="uk-UA"/>
        </w:rPr>
        <w:instrText xml:space="preserve"> REF _Ref104896542 \h </w:instrText>
      </w:r>
      <w:r w:rsidRPr="00CE199E">
        <w:rPr>
          <w:lang w:val="uk-UA"/>
        </w:rPr>
      </w:r>
      <w:r w:rsidRPr="00CE199E">
        <w:rPr>
          <w:lang w:val="uk-UA"/>
        </w:rPr>
        <w:fldChar w:fldCharType="separate"/>
      </w:r>
      <w:r w:rsidR="009414FA" w:rsidRPr="00CE199E">
        <w:rPr>
          <w:b/>
          <w:bCs/>
          <w:sz w:val="24"/>
          <w:szCs w:val="24"/>
          <w:lang w:val="uk-UA"/>
        </w:rPr>
        <w:t xml:space="preserve">Рисунок </w:t>
      </w:r>
      <w:r w:rsidR="009414FA">
        <w:rPr>
          <w:b/>
          <w:bCs/>
          <w:noProof/>
          <w:sz w:val="24"/>
          <w:szCs w:val="24"/>
          <w:lang w:val="uk-UA"/>
        </w:rPr>
        <w:t>99</w:t>
      </w:r>
      <w:r w:rsidRPr="00CE199E">
        <w:rPr>
          <w:lang w:val="uk-UA"/>
        </w:rPr>
        <w:fldChar w:fldCharType="end"/>
      </w:r>
      <w:r w:rsidRPr="00F73880">
        <w:rPr>
          <w:lang w:val="uk-UA"/>
        </w:rPr>
        <w:t xml:space="preserve">). Стане доступною кнопка «Зареєструвати чек» </w:t>
      </w:r>
      <w:r w:rsidR="00EA54D0">
        <w:rPr>
          <w:lang w:val="uk-UA"/>
        </w:rPr>
        <w:br/>
      </w:r>
      <w:r w:rsidRPr="00F73880">
        <w:rPr>
          <w:lang w:val="uk-UA"/>
        </w:rPr>
        <w:t>(</w:t>
      </w:r>
      <w:r w:rsidRPr="00CE199E">
        <w:rPr>
          <w:lang w:val="uk-UA"/>
        </w:rPr>
        <w:fldChar w:fldCharType="begin"/>
      </w:r>
      <w:r w:rsidRPr="00CE199E">
        <w:rPr>
          <w:lang w:val="uk-UA"/>
        </w:rPr>
        <w:instrText xml:space="preserve"> REF _Ref104896603 \h </w:instrText>
      </w:r>
      <w:r w:rsidRPr="00CE199E">
        <w:rPr>
          <w:lang w:val="uk-UA"/>
        </w:rPr>
      </w:r>
      <w:r w:rsidRPr="00CE199E">
        <w:rPr>
          <w:lang w:val="uk-UA"/>
        </w:rPr>
        <w:fldChar w:fldCharType="separate"/>
      </w:r>
      <w:r w:rsidR="009414FA" w:rsidRPr="00CE199E">
        <w:rPr>
          <w:b/>
          <w:bCs/>
          <w:sz w:val="24"/>
          <w:szCs w:val="24"/>
          <w:lang w:val="uk-UA"/>
        </w:rPr>
        <w:t xml:space="preserve">Рисунок </w:t>
      </w:r>
      <w:r w:rsidR="009414FA">
        <w:rPr>
          <w:b/>
          <w:bCs/>
          <w:noProof/>
          <w:sz w:val="24"/>
          <w:szCs w:val="24"/>
          <w:lang w:val="uk-UA"/>
        </w:rPr>
        <w:t>100</w:t>
      </w:r>
      <w:r w:rsidRPr="00CE199E">
        <w:rPr>
          <w:lang w:val="uk-UA"/>
        </w:rPr>
        <w:fldChar w:fldCharType="end"/>
      </w:r>
      <w:r w:rsidRPr="00F73880">
        <w:rPr>
          <w:lang w:val="uk-UA"/>
        </w:rPr>
        <w:t>).</w:t>
      </w:r>
    </w:p>
    <w:p w14:paraId="373C04BB" w14:textId="659F2544" w:rsidR="00C02554" w:rsidRPr="00CE199E" w:rsidRDefault="00C02554" w:rsidP="000F0605">
      <w:pPr>
        <w:pStyle w:val="a5"/>
        <w:numPr>
          <w:ilvl w:val="0"/>
          <w:numId w:val="26"/>
        </w:numPr>
        <w:spacing w:before="240"/>
        <w:contextualSpacing w:val="0"/>
        <w:rPr>
          <w:lang w:val="uk-UA"/>
        </w:rPr>
      </w:pPr>
      <w:r w:rsidRPr="00CE199E">
        <w:rPr>
          <w:lang w:val="uk-UA"/>
        </w:rPr>
        <w:t>Виконайте реєстрацію чека у ДПС – натисніть кнопку «Зареєструвати чек» (</w:t>
      </w:r>
      <w:r w:rsidR="00CC2213" w:rsidRPr="00CE199E">
        <w:rPr>
          <w:lang w:val="uk-UA"/>
        </w:rPr>
        <w:fldChar w:fldCharType="begin"/>
      </w:r>
      <w:r w:rsidR="00CC2213" w:rsidRPr="00CE199E">
        <w:rPr>
          <w:lang w:val="uk-UA"/>
        </w:rPr>
        <w:instrText xml:space="preserve"> REF _Ref104896603 \h </w:instrText>
      </w:r>
      <w:r w:rsidR="00CC2213" w:rsidRPr="00CE199E">
        <w:rPr>
          <w:lang w:val="uk-UA"/>
        </w:rPr>
      </w:r>
      <w:r w:rsidR="00CC2213" w:rsidRPr="00CE199E">
        <w:rPr>
          <w:lang w:val="uk-UA"/>
        </w:rPr>
        <w:fldChar w:fldCharType="separate"/>
      </w:r>
      <w:r w:rsidR="009414FA" w:rsidRPr="00CE199E">
        <w:rPr>
          <w:b/>
          <w:bCs/>
          <w:sz w:val="24"/>
          <w:szCs w:val="24"/>
          <w:lang w:val="uk-UA"/>
        </w:rPr>
        <w:t xml:space="preserve">Рисунок </w:t>
      </w:r>
      <w:r w:rsidR="009414FA">
        <w:rPr>
          <w:b/>
          <w:bCs/>
          <w:noProof/>
          <w:sz w:val="24"/>
          <w:szCs w:val="24"/>
          <w:lang w:val="uk-UA"/>
        </w:rPr>
        <w:t>100</w:t>
      </w:r>
      <w:r w:rsidR="00CC2213" w:rsidRPr="00CE199E">
        <w:rPr>
          <w:lang w:val="uk-UA"/>
        </w:rPr>
        <w:fldChar w:fldCharType="end"/>
      </w:r>
      <w:r w:rsidRPr="00CE199E">
        <w:rPr>
          <w:lang w:val="uk-UA"/>
        </w:rPr>
        <w:t>).</w:t>
      </w:r>
    </w:p>
    <w:p w14:paraId="148E3BB9" w14:textId="238FB287" w:rsidR="00C02554" w:rsidRPr="00CE199E" w:rsidRDefault="000F254F" w:rsidP="00F179A2">
      <w:pPr>
        <w:pStyle w:val="a5"/>
        <w:keepNext/>
        <w:spacing w:before="120" w:after="120" w:line="240" w:lineRule="auto"/>
        <w:ind w:left="0"/>
        <w:contextualSpacing w:val="0"/>
        <w:jc w:val="center"/>
        <w:rPr>
          <w:lang w:val="uk-UA"/>
        </w:rPr>
      </w:pPr>
      <w:r w:rsidRPr="00CE199E">
        <w:rPr>
          <w:noProof/>
          <w:lang w:val="uk-UA" w:eastAsia="uk-UA"/>
        </w:rPr>
        <w:lastRenderedPageBreak/>
        <w:drawing>
          <wp:inline distT="0" distB="0" distL="0" distR="0" wp14:anchorId="5AC0BBA9" wp14:editId="6145B132">
            <wp:extent cx="6120616" cy="4405398"/>
            <wp:effectExtent l="19050" t="19050" r="13970" b="14605"/>
            <wp:docPr id="202" name="Рисунок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Рисунок 202"/>
                    <pic:cNvPicPr/>
                  </pic:nvPicPr>
                  <pic:blipFill>
                    <a:blip r:embed="rId141">
                      <a:extLst>
                        <a:ext uri="{28A0092B-C50C-407E-A947-70E740481C1C}">
                          <a14:useLocalDpi xmlns:a14="http://schemas.microsoft.com/office/drawing/2010/main" val="0"/>
                        </a:ext>
                      </a:extLst>
                    </a:blip>
                    <a:stretch>
                      <a:fillRect/>
                    </a:stretch>
                  </pic:blipFill>
                  <pic:spPr>
                    <a:xfrm>
                      <a:off x="0" y="0"/>
                      <a:ext cx="6120616" cy="4405398"/>
                    </a:xfrm>
                    <a:prstGeom prst="rect">
                      <a:avLst/>
                    </a:prstGeom>
                    <a:ln>
                      <a:solidFill>
                        <a:schemeClr val="accent1"/>
                      </a:solidFill>
                    </a:ln>
                  </pic:spPr>
                </pic:pic>
              </a:graphicData>
            </a:graphic>
          </wp:inline>
        </w:drawing>
      </w:r>
    </w:p>
    <w:p w14:paraId="2F95EE1E" w14:textId="4DC762D2" w:rsidR="00C02554" w:rsidRPr="00CE199E" w:rsidRDefault="00C02554" w:rsidP="00F555CA">
      <w:pPr>
        <w:pStyle w:val="a7"/>
        <w:spacing w:before="120" w:after="240"/>
        <w:rPr>
          <w:b/>
          <w:bCs/>
          <w:sz w:val="24"/>
          <w:szCs w:val="24"/>
          <w:lang w:val="uk-UA"/>
        </w:rPr>
      </w:pPr>
      <w:bookmarkStart w:id="529" w:name="_Ref104896603"/>
      <w:bookmarkStart w:id="530" w:name="_Ref104402243"/>
      <w:bookmarkStart w:id="531" w:name="_Toc192240292"/>
      <w:r w:rsidRPr="00CE199E">
        <w:rPr>
          <w:b/>
          <w:bCs/>
          <w:sz w:val="24"/>
          <w:szCs w:val="24"/>
          <w:lang w:val="uk-UA"/>
        </w:rPr>
        <w:t xml:space="preserve">Рисунок </w:t>
      </w:r>
      <w:r w:rsidRPr="00CE199E">
        <w:rPr>
          <w:b/>
          <w:bCs/>
          <w:sz w:val="24"/>
          <w:szCs w:val="24"/>
          <w:lang w:val="uk-UA"/>
        </w:rPr>
        <w:fldChar w:fldCharType="begin"/>
      </w:r>
      <w:r w:rsidRPr="00CE199E">
        <w:rPr>
          <w:b/>
          <w:bCs/>
          <w:sz w:val="24"/>
          <w:szCs w:val="24"/>
          <w:lang w:val="uk-UA"/>
        </w:rPr>
        <w:instrText xml:space="preserve"> SEQ Рисунок \* ARABIC </w:instrText>
      </w:r>
      <w:r w:rsidRPr="00CE199E">
        <w:rPr>
          <w:b/>
          <w:bCs/>
          <w:sz w:val="24"/>
          <w:szCs w:val="24"/>
          <w:lang w:val="uk-UA"/>
        </w:rPr>
        <w:fldChar w:fldCharType="separate"/>
      </w:r>
      <w:r w:rsidR="009414FA">
        <w:rPr>
          <w:b/>
          <w:bCs/>
          <w:noProof/>
          <w:sz w:val="24"/>
          <w:szCs w:val="24"/>
          <w:lang w:val="uk-UA"/>
        </w:rPr>
        <w:t>100</w:t>
      </w:r>
      <w:r w:rsidRPr="00CE199E">
        <w:rPr>
          <w:b/>
          <w:bCs/>
          <w:sz w:val="24"/>
          <w:szCs w:val="24"/>
          <w:lang w:val="uk-UA"/>
        </w:rPr>
        <w:fldChar w:fldCharType="end"/>
      </w:r>
      <w:bookmarkEnd w:id="529"/>
      <w:r w:rsidRPr="00CE199E">
        <w:rPr>
          <w:b/>
          <w:bCs/>
          <w:sz w:val="24"/>
          <w:szCs w:val="24"/>
          <w:lang w:val="uk-UA"/>
        </w:rPr>
        <w:t>. Кнопка «Зареєструвати чек» у вікні розрахунку платіжною карткою</w:t>
      </w:r>
      <w:bookmarkEnd w:id="530"/>
      <w:bookmarkEnd w:id="531"/>
    </w:p>
    <w:p w14:paraId="25DCBA6F" w14:textId="09652CB7" w:rsidR="00C02554" w:rsidRPr="00CE199E" w:rsidRDefault="00C02554" w:rsidP="000F0605">
      <w:pPr>
        <w:pStyle w:val="a5"/>
        <w:numPr>
          <w:ilvl w:val="0"/>
          <w:numId w:val="26"/>
        </w:numPr>
        <w:rPr>
          <w:lang w:val="uk-UA"/>
        </w:rPr>
      </w:pPr>
      <w:r w:rsidRPr="00CE199E">
        <w:rPr>
          <w:lang w:val="uk-UA"/>
        </w:rPr>
        <w:t>Відбудеться передача чека до ФСКО та отримання фіскального номера чека. Зареєстрований чек буде відображено у вікні РМК (</w:t>
      </w:r>
      <w:r w:rsidR="00CC2213" w:rsidRPr="00CE199E">
        <w:rPr>
          <w:lang w:val="uk-UA"/>
        </w:rPr>
        <w:fldChar w:fldCharType="begin"/>
      </w:r>
      <w:r w:rsidR="00CC2213" w:rsidRPr="00CE199E">
        <w:rPr>
          <w:lang w:val="uk-UA"/>
        </w:rPr>
        <w:instrText xml:space="preserve"> REF _Ref104896641 \h </w:instrText>
      </w:r>
      <w:r w:rsidR="00CC2213" w:rsidRPr="00CE199E">
        <w:rPr>
          <w:lang w:val="uk-UA"/>
        </w:rPr>
      </w:r>
      <w:r w:rsidR="00CC2213" w:rsidRPr="00CE199E">
        <w:rPr>
          <w:lang w:val="uk-UA"/>
        </w:rPr>
        <w:fldChar w:fldCharType="separate"/>
      </w:r>
      <w:r w:rsidR="009414FA" w:rsidRPr="00CE199E">
        <w:rPr>
          <w:b/>
          <w:bCs/>
          <w:sz w:val="24"/>
          <w:szCs w:val="24"/>
          <w:lang w:val="uk-UA"/>
        </w:rPr>
        <w:t xml:space="preserve">Рисунок </w:t>
      </w:r>
      <w:r w:rsidR="009414FA">
        <w:rPr>
          <w:b/>
          <w:bCs/>
          <w:noProof/>
          <w:sz w:val="24"/>
          <w:szCs w:val="24"/>
          <w:lang w:val="uk-UA"/>
        </w:rPr>
        <w:t>101</w:t>
      </w:r>
      <w:r w:rsidR="00CC2213" w:rsidRPr="00CE199E">
        <w:rPr>
          <w:lang w:val="uk-UA"/>
        </w:rPr>
        <w:fldChar w:fldCharType="end"/>
      </w:r>
      <w:r w:rsidRPr="00CE199E">
        <w:rPr>
          <w:lang w:val="uk-UA"/>
        </w:rPr>
        <w:t>).</w:t>
      </w:r>
    </w:p>
    <w:p w14:paraId="1FE8FD62" w14:textId="496568C7" w:rsidR="00C02554" w:rsidRPr="00CE199E" w:rsidRDefault="006871DC" w:rsidP="00F179A2">
      <w:pPr>
        <w:keepNext/>
        <w:spacing w:before="120" w:after="120" w:line="240" w:lineRule="auto"/>
        <w:ind w:left="357" w:firstLine="0"/>
        <w:jc w:val="center"/>
        <w:rPr>
          <w:lang w:val="uk-UA"/>
        </w:rPr>
      </w:pPr>
      <w:r w:rsidRPr="00CE199E">
        <w:rPr>
          <w:noProof/>
          <w:lang w:val="uk-UA" w:eastAsia="uk-UA"/>
        </w:rPr>
        <w:lastRenderedPageBreak/>
        <w:drawing>
          <wp:inline distT="0" distB="0" distL="0" distR="0" wp14:anchorId="605C6F35" wp14:editId="562F9CF8">
            <wp:extent cx="6120765" cy="4405506"/>
            <wp:effectExtent l="19050" t="19050" r="13335" b="14605"/>
            <wp:docPr id="201" name="Рисунок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Рисунок 201"/>
                    <pic:cNvPicPr>
                      <a:picLocks noChangeAspect="1" noChangeArrowheads="1"/>
                    </pic:cNvPicPr>
                  </pic:nvPicPr>
                  <pic:blipFill>
                    <a:blip r:embed="rId142">
                      <a:extLst>
                        <a:ext uri="{28A0092B-C50C-407E-A947-70E740481C1C}">
                          <a14:useLocalDpi xmlns:a14="http://schemas.microsoft.com/office/drawing/2010/main" val="0"/>
                        </a:ext>
                      </a:extLst>
                    </a:blip>
                    <a:stretch>
                      <a:fillRect/>
                    </a:stretch>
                  </pic:blipFill>
                  <pic:spPr bwMode="auto">
                    <a:xfrm>
                      <a:off x="0" y="0"/>
                      <a:ext cx="6120765" cy="4405506"/>
                    </a:xfrm>
                    <a:prstGeom prst="rect">
                      <a:avLst/>
                    </a:prstGeom>
                    <a:noFill/>
                    <a:ln>
                      <a:solidFill>
                        <a:schemeClr val="accent1"/>
                      </a:solidFill>
                    </a:ln>
                  </pic:spPr>
                </pic:pic>
              </a:graphicData>
            </a:graphic>
          </wp:inline>
        </w:drawing>
      </w:r>
    </w:p>
    <w:p w14:paraId="484D4FE6" w14:textId="4E3AB940" w:rsidR="00C02554" w:rsidRPr="00CE199E" w:rsidRDefault="00C02554" w:rsidP="003C0075">
      <w:pPr>
        <w:pStyle w:val="a7"/>
        <w:spacing w:before="120" w:after="240"/>
        <w:rPr>
          <w:b/>
          <w:bCs/>
          <w:sz w:val="24"/>
          <w:szCs w:val="24"/>
          <w:lang w:val="uk-UA"/>
        </w:rPr>
      </w:pPr>
      <w:bookmarkStart w:id="532" w:name="_Ref104896641"/>
      <w:bookmarkStart w:id="533" w:name="_Ref102584418"/>
      <w:bookmarkStart w:id="534" w:name="_Toc192240293"/>
      <w:r w:rsidRPr="00CE199E">
        <w:rPr>
          <w:b/>
          <w:bCs/>
          <w:sz w:val="24"/>
          <w:szCs w:val="24"/>
          <w:lang w:val="uk-UA"/>
        </w:rPr>
        <w:t xml:space="preserve">Рисунок </w:t>
      </w:r>
      <w:r w:rsidRPr="00CE199E">
        <w:rPr>
          <w:b/>
          <w:bCs/>
          <w:sz w:val="24"/>
          <w:szCs w:val="24"/>
          <w:lang w:val="uk-UA"/>
        </w:rPr>
        <w:fldChar w:fldCharType="begin"/>
      </w:r>
      <w:r w:rsidRPr="00CE199E">
        <w:rPr>
          <w:b/>
          <w:bCs/>
          <w:sz w:val="24"/>
          <w:szCs w:val="24"/>
          <w:lang w:val="uk-UA"/>
        </w:rPr>
        <w:instrText xml:space="preserve"> SEQ Рисунок \* ARABIC </w:instrText>
      </w:r>
      <w:r w:rsidRPr="00CE199E">
        <w:rPr>
          <w:b/>
          <w:bCs/>
          <w:sz w:val="24"/>
          <w:szCs w:val="24"/>
          <w:lang w:val="uk-UA"/>
        </w:rPr>
        <w:fldChar w:fldCharType="separate"/>
      </w:r>
      <w:r w:rsidR="009414FA">
        <w:rPr>
          <w:b/>
          <w:bCs/>
          <w:noProof/>
          <w:sz w:val="24"/>
          <w:szCs w:val="24"/>
          <w:lang w:val="uk-UA"/>
        </w:rPr>
        <w:t>101</w:t>
      </w:r>
      <w:r w:rsidRPr="00CE199E">
        <w:rPr>
          <w:b/>
          <w:bCs/>
          <w:sz w:val="24"/>
          <w:szCs w:val="24"/>
          <w:lang w:val="uk-UA"/>
        </w:rPr>
        <w:fldChar w:fldCharType="end"/>
      </w:r>
      <w:bookmarkEnd w:id="532"/>
      <w:r w:rsidRPr="00CE199E">
        <w:rPr>
          <w:b/>
          <w:bCs/>
          <w:sz w:val="24"/>
          <w:szCs w:val="24"/>
          <w:lang w:val="uk-UA"/>
        </w:rPr>
        <w:t xml:space="preserve">. </w:t>
      </w:r>
      <w:r w:rsidR="004442CA" w:rsidRPr="00CE199E">
        <w:rPr>
          <w:b/>
          <w:bCs/>
          <w:sz w:val="24"/>
          <w:szCs w:val="24"/>
          <w:lang w:val="uk-UA"/>
        </w:rPr>
        <w:t>Форма</w:t>
      </w:r>
      <w:r w:rsidRPr="00CE199E">
        <w:rPr>
          <w:b/>
          <w:bCs/>
          <w:sz w:val="24"/>
          <w:szCs w:val="24"/>
          <w:lang w:val="uk-UA"/>
        </w:rPr>
        <w:t xml:space="preserve"> оплати «</w:t>
      </w:r>
      <w:r w:rsidR="00FE2032" w:rsidRPr="00CE199E">
        <w:rPr>
          <w:b/>
          <w:bCs/>
          <w:sz w:val="24"/>
          <w:szCs w:val="24"/>
          <w:lang w:val="uk-UA"/>
        </w:rPr>
        <w:t>Безготівкова</w:t>
      </w:r>
      <w:r w:rsidRPr="00CE199E">
        <w:rPr>
          <w:b/>
          <w:bCs/>
          <w:sz w:val="24"/>
          <w:szCs w:val="24"/>
          <w:lang w:val="uk-UA"/>
        </w:rPr>
        <w:t>» на друкованій формі чека</w:t>
      </w:r>
      <w:bookmarkEnd w:id="533"/>
      <w:r w:rsidR="00CC2213" w:rsidRPr="00CE199E">
        <w:rPr>
          <w:b/>
          <w:bCs/>
          <w:sz w:val="24"/>
          <w:szCs w:val="24"/>
          <w:lang w:val="uk-UA"/>
        </w:rPr>
        <w:t xml:space="preserve"> у вікні РМК</w:t>
      </w:r>
      <w:bookmarkEnd w:id="534"/>
    </w:p>
    <w:p w14:paraId="58FF0657" w14:textId="0A3B76B3" w:rsidR="00C02554" w:rsidRPr="00CE199E" w:rsidRDefault="00C02554" w:rsidP="00EA54D0">
      <w:pPr>
        <w:spacing w:before="240" w:after="120"/>
        <w:ind w:left="709" w:firstLine="0"/>
        <w:rPr>
          <w:lang w:val="uk-UA"/>
        </w:rPr>
      </w:pPr>
      <w:r w:rsidRPr="00CE199E">
        <w:rPr>
          <w:lang w:val="uk-UA"/>
        </w:rPr>
        <w:t>Якщо були заповнені реквізити «Дані про оплату», вони також будуть відображені на чеку (</w:t>
      </w:r>
      <w:r w:rsidR="00CC2213" w:rsidRPr="00CE199E">
        <w:rPr>
          <w:lang w:val="uk-UA"/>
        </w:rPr>
        <w:fldChar w:fldCharType="begin"/>
      </w:r>
      <w:r w:rsidR="00CC2213" w:rsidRPr="00CE199E">
        <w:rPr>
          <w:lang w:val="uk-UA"/>
        </w:rPr>
        <w:instrText xml:space="preserve"> REF _Ref104896685 \h </w:instrText>
      </w:r>
      <w:r w:rsidR="00D1107D" w:rsidRPr="00CE199E">
        <w:rPr>
          <w:lang w:val="uk-UA"/>
        </w:rPr>
        <w:instrText xml:space="preserve"> \* MERGEFORMAT </w:instrText>
      </w:r>
      <w:r w:rsidR="00CC2213" w:rsidRPr="00CE199E">
        <w:rPr>
          <w:lang w:val="uk-UA"/>
        </w:rPr>
      </w:r>
      <w:r w:rsidR="00CC2213" w:rsidRPr="00CE199E">
        <w:rPr>
          <w:lang w:val="uk-UA"/>
        </w:rPr>
        <w:fldChar w:fldCharType="separate"/>
      </w:r>
      <w:r w:rsidR="009414FA" w:rsidRPr="00CE199E">
        <w:rPr>
          <w:b/>
          <w:bCs/>
          <w:sz w:val="24"/>
          <w:szCs w:val="24"/>
          <w:lang w:val="uk-UA"/>
        </w:rPr>
        <w:t xml:space="preserve">Рисунок </w:t>
      </w:r>
      <w:r w:rsidR="009414FA">
        <w:rPr>
          <w:b/>
          <w:bCs/>
          <w:noProof/>
          <w:sz w:val="24"/>
          <w:szCs w:val="24"/>
          <w:lang w:val="uk-UA"/>
        </w:rPr>
        <w:t>102</w:t>
      </w:r>
      <w:r w:rsidR="00CC2213" w:rsidRPr="00CE199E">
        <w:rPr>
          <w:lang w:val="uk-UA"/>
        </w:rPr>
        <w:fldChar w:fldCharType="end"/>
      </w:r>
      <w:r w:rsidRPr="00CE199E">
        <w:rPr>
          <w:lang w:val="uk-UA"/>
        </w:rPr>
        <w:t>).</w:t>
      </w:r>
    </w:p>
    <w:p w14:paraId="4AA32500" w14:textId="77777777" w:rsidR="00C02554" w:rsidRPr="00CE199E" w:rsidRDefault="00C02554" w:rsidP="00C02554">
      <w:pPr>
        <w:rPr>
          <w:lang w:val="uk-UA"/>
        </w:rPr>
      </w:pPr>
    </w:p>
    <w:p w14:paraId="6FCF5254" w14:textId="77777777" w:rsidR="00C02554" w:rsidRPr="00CE199E" w:rsidRDefault="00C02554" w:rsidP="00F179A2">
      <w:pPr>
        <w:keepNext/>
        <w:spacing w:before="120" w:after="120" w:line="240" w:lineRule="auto"/>
        <w:ind w:firstLine="0"/>
        <w:jc w:val="center"/>
        <w:rPr>
          <w:lang w:val="uk-UA"/>
        </w:rPr>
      </w:pPr>
      <w:r w:rsidRPr="00CE199E">
        <w:rPr>
          <w:noProof/>
          <w:lang w:val="uk-UA" w:eastAsia="uk-UA"/>
        </w:rPr>
        <w:lastRenderedPageBreak/>
        <w:drawing>
          <wp:inline distT="0" distB="0" distL="0" distR="0" wp14:anchorId="37AEB472" wp14:editId="31C8BD99">
            <wp:extent cx="6066975" cy="4287270"/>
            <wp:effectExtent l="19050" t="19050" r="10160" b="18415"/>
            <wp:docPr id="149" name="Рисунок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Рисунок 149"/>
                    <pic:cNvPicPr/>
                  </pic:nvPicPr>
                  <pic:blipFill>
                    <a:blip r:embed="rId143">
                      <a:extLst>
                        <a:ext uri="{28A0092B-C50C-407E-A947-70E740481C1C}">
                          <a14:useLocalDpi xmlns:a14="http://schemas.microsoft.com/office/drawing/2010/main" val="0"/>
                        </a:ext>
                      </a:extLst>
                    </a:blip>
                    <a:stretch>
                      <a:fillRect/>
                    </a:stretch>
                  </pic:blipFill>
                  <pic:spPr>
                    <a:xfrm>
                      <a:off x="0" y="0"/>
                      <a:ext cx="6066975" cy="4287270"/>
                    </a:xfrm>
                    <a:prstGeom prst="rect">
                      <a:avLst/>
                    </a:prstGeom>
                    <a:ln>
                      <a:solidFill>
                        <a:schemeClr val="accent1"/>
                      </a:solidFill>
                    </a:ln>
                  </pic:spPr>
                </pic:pic>
              </a:graphicData>
            </a:graphic>
          </wp:inline>
        </w:drawing>
      </w:r>
    </w:p>
    <w:p w14:paraId="7F965ED7" w14:textId="7D13EE0D" w:rsidR="00C02554" w:rsidRPr="00CE199E" w:rsidRDefault="00C02554" w:rsidP="00CB083E">
      <w:pPr>
        <w:pStyle w:val="a7"/>
        <w:spacing w:before="120" w:after="240"/>
        <w:rPr>
          <w:b/>
          <w:bCs/>
          <w:sz w:val="24"/>
          <w:szCs w:val="24"/>
          <w:lang w:val="uk-UA"/>
        </w:rPr>
      </w:pPr>
      <w:bookmarkStart w:id="535" w:name="_Ref104896685"/>
      <w:bookmarkStart w:id="536" w:name="_Ref103775264"/>
      <w:bookmarkStart w:id="537" w:name="_Toc192240294"/>
      <w:r w:rsidRPr="00CE199E">
        <w:rPr>
          <w:b/>
          <w:bCs/>
          <w:sz w:val="24"/>
          <w:szCs w:val="24"/>
          <w:lang w:val="uk-UA"/>
        </w:rPr>
        <w:t xml:space="preserve">Рисунок </w:t>
      </w:r>
      <w:r w:rsidRPr="00CE199E">
        <w:rPr>
          <w:b/>
          <w:bCs/>
          <w:sz w:val="24"/>
          <w:szCs w:val="24"/>
          <w:lang w:val="uk-UA"/>
        </w:rPr>
        <w:fldChar w:fldCharType="begin"/>
      </w:r>
      <w:r w:rsidRPr="00CE199E">
        <w:rPr>
          <w:b/>
          <w:bCs/>
          <w:sz w:val="24"/>
          <w:szCs w:val="24"/>
          <w:lang w:val="uk-UA"/>
        </w:rPr>
        <w:instrText xml:space="preserve"> SEQ Рисунок \* ARABIC </w:instrText>
      </w:r>
      <w:r w:rsidRPr="00CE199E">
        <w:rPr>
          <w:b/>
          <w:bCs/>
          <w:sz w:val="24"/>
          <w:szCs w:val="24"/>
          <w:lang w:val="uk-UA"/>
        </w:rPr>
        <w:fldChar w:fldCharType="separate"/>
      </w:r>
      <w:r w:rsidR="009414FA">
        <w:rPr>
          <w:b/>
          <w:bCs/>
          <w:noProof/>
          <w:sz w:val="24"/>
          <w:szCs w:val="24"/>
          <w:lang w:val="uk-UA"/>
        </w:rPr>
        <w:t>102</w:t>
      </w:r>
      <w:r w:rsidRPr="00CE199E">
        <w:rPr>
          <w:b/>
          <w:bCs/>
          <w:sz w:val="24"/>
          <w:szCs w:val="24"/>
          <w:lang w:val="uk-UA"/>
        </w:rPr>
        <w:fldChar w:fldCharType="end"/>
      </w:r>
      <w:bookmarkEnd w:id="535"/>
      <w:r w:rsidRPr="00CE199E">
        <w:rPr>
          <w:b/>
          <w:bCs/>
          <w:sz w:val="24"/>
          <w:szCs w:val="24"/>
          <w:lang w:val="uk-UA"/>
        </w:rPr>
        <w:t xml:space="preserve">. </w:t>
      </w:r>
      <w:r w:rsidR="002A07CA" w:rsidRPr="00CE199E">
        <w:rPr>
          <w:b/>
          <w:bCs/>
          <w:sz w:val="24"/>
          <w:szCs w:val="24"/>
          <w:lang w:val="uk-UA"/>
        </w:rPr>
        <w:t>Форма</w:t>
      </w:r>
      <w:r w:rsidRPr="00CE199E">
        <w:rPr>
          <w:b/>
          <w:bCs/>
          <w:sz w:val="24"/>
          <w:szCs w:val="24"/>
          <w:lang w:val="uk-UA"/>
        </w:rPr>
        <w:t xml:space="preserve"> оплати «</w:t>
      </w:r>
      <w:r w:rsidR="006B10AA" w:rsidRPr="00CE199E">
        <w:rPr>
          <w:b/>
          <w:bCs/>
          <w:sz w:val="24"/>
          <w:szCs w:val="24"/>
          <w:lang w:val="uk-UA"/>
        </w:rPr>
        <w:t>Безготівкова</w:t>
      </w:r>
      <w:r w:rsidRPr="00CE199E">
        <w:rPr>
          <w:b/>
          <w:bCs/>
          <w:sz w:val="24"/>
          <w:szCs w:val="24"/>
          <w:lang w:val="uk-UA"/>
        </w:rPr>
        <w:t>». «Дані про оплату» на друкованій формі чека</w:t>
      </w:r>
      <w:bookmarkEnd w:id="536"/>
      <w:bookmarkEnd w:id="537"/>
    </w:p>
    <w:p w14:paraId="46C167E6" w14:textId="3947F165" w:rsidR="00C02554" w:rsidRPr="00CE199E" w:rsidRDefault="00C02554" w:rsidP="000F0605">
      <w:pPr>
        <w:pStyle w:val="a5"/>
        <w:numPr>
          <w:ilvl w:val="0"/>
          <w:numId w:val="26"/>
        </w:numPr>
        <w:contextualSpacing w:val="0"/>
        <w:rPr>
          <w:lang w:val="uk-UA"/>
        </w:rPr>
      </w:pPr>
      <w:r w:rsidRPr="00CE199E">
        <w:rPr>
          <w:lang w:val="uk-UA"/>
        </w:rPr>
        <w:t>Зареєстрований чек можна надіслати на електронну адресу покупця (див.</w:t>
      </w:r>
      <w:r w:rsidR="0020448C" w:rsidRPr="00CE199E">
        <w:rPr>
          <w:lang w:val="uk-UA"/>
        </w:rPr>
        <w:t xml:space="preserve"> п.</w:t>
      </w:r>
      <w:r w:rsidRPr="00CE199E">
        <w:rPr>
          <w:lang w:val="uk-UA"/>
        </w:rPr>
        <w:t xml:space="preserve"> </w:t>
      </w:r>
      <w:hyperlink w:anchor="_Відправка_чека_на" w:history="1">
        <w:r w:rsidRPr="00CE199E">
          <w:rPr>
            <w:rStyle w:val="a3"/>
            <w:lang w:val="uk-UA"/>
          </w:rPr>
          <w:t>3.</w:t>
        </w:r>
        <w:r w:rsidR="0020448C" w:rsidRPr="00CE199E">
          <w:rPr>
            <w:rStyle w:val="a3"/>
            <w:lang w:val="uk-UA"/>
          </w:rPr>
          <w:t>8</w:t>
        </w:r>
        <w:r w:rsidRPr="00CE199E">
          <w:rPr>
            <w:rStyle w:val="a3"/>
            <w:lang w:val="uk-UA"/>
          </w:rPr>
          <w:t>.4</w:t>
        </w:r>
      </w:hyperlink>
      <w:r w:rsidR="00CC2213" w:rsidRPr="00CE199E">
        <w:rPr>
          <w:rStyle w:val="a3"/>
          <w:lang w:val="uk-UA"/>
        </w:rPr>
        <w:t>.</w:t>
      </w:r>
      <w:r w:rsidRPr="00CE199E">
        <w:rPr>
          <w:lang w:val="uk-UA"/>
        </w:rPr>
        <w:t xml:space="preserve"> </w:t>
      </w:r>
      <w:r w:rsidR="00CC2213" w:rsidRPr="00CE199E">
        <w:rPr>
          <w:lang w:val="uk-UA"/>
        </w:rPr>
        <w:t>«Відправка чека на e-</w:t>
      </w:r>
      <w:proofErr w:type="spellStart"/>
      <w:r w:rsidR="00CC2213" w:rsidRPr="00CE199E">
        <w:rPr>
          <w:lang w:val="uk-UA"/>
        </w:rPr>
        <w:t>mail</w:t>
      </w:r>
      <w:proofErr w:type="spellEnd"/>
      <w:r w:rsidR="00CC2213" w:rsidRPr="00CE199E">
        <w:rPr>
          <w:lang w:val="uk-UA"/>
        </w:rPr>
        <w:t xml:space="preserve"> покупця») </w:t>
      </w:r>
      <w:r w:rsidRPr="00CE199E">
        <w:rPr>
          <w:lang w:val="uk-UA"/>
        </w:rPr>
        <w:t>або роздрукувати, натиснувши відповідні кнопки «Відправити на e-</w:t>
      </w:r>
      <w:proofErr w:type="spellStart"/>
      <w:r w:rsidRPr="00CE199E">
        <w:rPr>
          <w:lang w:val="uk-UA"/>
        </w:rPr>
        <w:t>mail</w:t>
      </w:r>
      <w:proofErr w:type="spellEnd"/>
      <w:r w:rsidRPr="00CE199E">
        <w:rPr>
          <w:lang w:val="uk-UA"/>
        </w:rPr>
        <w:t>» або «Роздрукувати». Для друку до пристрою на якому встановлено ПРРО повинен бути підключений та налаштований принтер.</w:t>
      </w:r>
    </w:p>
    <w:p w14:paraId="04BBBDE5" w14:textId="77777777" w:rsidR="00C02554" w:rsidRPr="00CE199E" w:rsidRDefault="00C02554" w:rsidP="000F0605">
      <w:pPr>
        <w:pStyle w:val="a5"/>
        <w:numPr>
          <w:ilvl w:val="0"/>
          <w:numId w:val="26"/>
        </w:numPr>
        <w:rPr>
          <w:lang w:val="uk-UA"/>
        </w:rPr>
      </w:pPr>
      <w:r w:rsidRPr="00CE199E">
        <w:rPr>
          <w:lang w:val="uk-UA"/>
        </w:rPr>
        <w:t>Для формування наступного чека натисніть кнопку «Новий чек».</w:t>
      </w:r>
    </w:p>
    <w:p w14:paraId="3170BDC7" w14:textId="18CFDA50" w:rsidR="00C02554" w:rsidRPr="00CE199E" w:rsidRDefault="00223066" w:rsidP="00D1107D">
      <w:pPr>
        <w:pStyle w:val="4"/>
        <w:spacing w:before="360" w:after="120"/>
        <w:ind w:left="862" w:hanging="862"/>
        <w:rPr>
          <w:b/>
          <w:i w:val="0"/>
          <w:iCs w:val="0"/>
          <w:color w:val="000000"/>
        </w:rPr>
      </w:pPr>
      <w:bookmarkStart w:id="538" w:name="_Комбінована_оплата"/>
      <w:bookmarkStart w:id="539" w:name="_Toc192251870"/>
      <w:bookmarkEnd w:id="538"/>
      <w:r w:rsidRPr="00CE199E">
        <w:rPr>
          <w:b/>
          <w:i w:val="0"/>
          <w:iCs w:val="0"/>
          <w:color w:val="000000"/>
        </w:rPr>
        <w:t>Ф</w:t>
      </w:r>
      <w:r w:rsidR="00816AA4" w:rsidRPr="00CE199E">
        <w:rPr>
          <w:b/>
          <w:i w:val="0"/>
          <w:iCs w:val="0"/>
          <w:color w:val="000000"/>
        </w:rPr>
        <w:t>орма оплати</w:t>
      </w:r>
      <w:r w:rsidRPr="00CE199E">
        <w:rPr>
          <w:b/>
          <w:i w:val="0"/>
          <w:iCs w:val="0"/>
          <w:color w:val="000000"/>
        </w:rPr>
        <w:t xml:space="preserve"> «Готівка/Безготівкова»</w:t>
      </w:r>
      <w:bookmarkEnd w:id="539"/>
    </w:p>
    <w:p w14:paraId="4D2D4EFD" w14:textId="12B6FE4E" w:rsidR="00C02554" w:rsidRPr="00CE199E" w:rsidRDefault="00AB3A38" w:rsidP="00C02554">
      <w:pPr>
        <w:rPr>
          <w:lang w:val="uk-UA"/>
        </w:rPr>
      </w:pPr>
      <w:r w:rsidRPr="00CE199E">
        <w:rPr>
          <w:lang w:val="uk-UA"/>
        </w:rPr>
        <w:t>Використовуючи ПРРО ДПС є можливість виконувати розрахунок по чеку оплатою «Готівка/Безготівкова» – частину суму покупець може сплатити готівкою, а іншу частину –</w:t>
      </w:r>
      <w:r w:rsidRPr="00E31224">
        <w:t xml:space="preserve"> </w:t>
      </w:r>
      <w:r w:rsidRPr="00E31224">
        <w:rPr>
          <w:lang w:val="uk-UA"/>
        </w:rPr>
        <w:t>безготівково (наприклад, платіжною карткою).</w:t>
      </w:r>
      <w:r w:rsidRPr="00CE199E">
        <w:rPr>
          <w:lang w:val="uk-UA"/>
        </w:rPr>
        <w:t xml:space="preserve"> Для застосування </w:t>
      </w:r>
      <w:r>
        <w:rPr>
          <w:lang w:val="uk-UA"/>
        </w:rPr>
        <w:t xml:space="preserve">форми оплати </w:t>
      </w:r>
      <w:r w:rsidRPr="00CE199E">
        <w:rPr>
          <w:lang w:val="uk-UA"/>
        </w:rPr>
        <w:t>Готівков</w:t>
      </w:r>
      <w:r>
        <w:rPr>
          <w:lang w:val="uk-UA"/>
        </w:rPr>
        <w:t>а</w:t>
      </w:r>
      <w:r w:rsidRPr="00CE199E">
        <w:rPr>
          <w:lang w:val="uk-UA"/>
        </w:rPr>
        <w:t>/Безготівков</w:t>
      </w:r>
      <w:r>
        <w:rPr>
          <w:lang w:val="uk-UA"/>
        </w:rPr>
        <w:t>а</w:t>
      </w:r>
      <w:r w:rsidRPr="00CE199E">
        <w:rPr>
          <w:lang w:val="uk-UA"/>
        </w:rPr>
        <w:t xml:space="preserve"> оплати виконайте операції</w:t>
      </w:r>
      <w:r w:rsidR="00C02554" w:rsidRPr="00CE199E">
        <w:rPr>
          <w:lang w:val="uk-UA"/>
        </w:rPr>
        <w:t>:</w:t>
      </w:r>
    </w:p>
    <w:p w14:paraId="5E3C15A0" w14:textId="18FF0306" w:rsidR="00C02554" w:rsidRPr="00CE199E" w:rsidRDefault="00C02554" w:rsidP="000F0605">
      <w:pPr>
        <w:pStyle w:val="a5"/>
        <w:numPr>
          <w:ilvl w:val="0"/>
          <w:numId w:val="27"/>
        </w:numPr>
        <w:rPr>
          <w:lang w:val="uk-UA"/>
        </w:rPr>
      </w:pPr>
      <w:r w:rsidRPr="00CE199E">
        <w:rPr>
          <w:lang w:val="uk-UA"/>
        </w:rPr>
        <w:t xml:space="preserve">У </w:t>
      </w:r>
      <w:r w:rsidR="00DF5AF1" w:rsidRPr="00CE199E">
        <w:rPr>
          <w:lang w:val="uk-UA"/>
        </w:rPr>
        <w:t>області</w:t>
      </w:r>
      <w:r w:rsidRPr="00CE199E">
        <w:rPr>
          <w:lang w:val="uk-UA"/>
        </w:rPr>
        <w:t xml:space="preserve"> розрахунку по чеку натисніть іконку «</w:t>
      </w:r>
      <w:r w:rsidR="006502C9" w:rsidRPr="00CE199E">
        <w:rPr>
          <w:lang w:val="uk-UA"/>
        </w:rPr>
        <w:t>Готівка/Безготівкова</w:t>
      </w:r>
      <w:r w:rsidRPr="00CE199E">
        <w:rPr>
          <w:lang w:val="uk-UA"/>
        </w:rPr>
        <w:t xml:space="preserve">» </w:t>
      </w:r>
      <w:r w:rsidR="00EA54D0">
        <w:rPr>
          <w:lang w:val="uk-UA"/>
        </w:rPr>
        <w:br/>
      </w:r>
      <w:r w:rsidRPr="00CE199E">
        <w:rPr>
          <w:lang w:val="uk-UA"/>
        </w:rPr>
        <w:t>(</w:t>
      </w:r>
      <w:r w:rsidR="008C428D" w:rsidRPr="00CE199E">
        <w:rPr>
          <w:lang w:val="uk-UA"/>
        </w:rPr>
        <w:fldChar w:fldCharType="begin"/>
      </w:r>
      <w:r w:rsidR="008C428D" w:rsidRPr="00CE199E">
        <w:rPr>
          <w:lang w:val="uk-UA"/>
        </w:rPr>
        <w:instrText xml:space="preserve"> REF _Ref104896777 \h </w:instrText>
      </w:r>
      <w:r w:rsidR="008C428D" w:rsidRPr="00CE199E">
        <w:rPr>
          <w:lang w:val="uk-UA"/>
        </w:rPr>
      </w:r>
      <w:r w:rsidR="008C428D" w:rsidRPr="00CE199E">
        <w:rPr>
          <w:lang w:val="uk-UA"/>
        </w:rPr>
        <w:fldChar w:fldCharType="separate"/>
      </w:r>
      <w:r w:rsidR="009414FA" w:rsidRPr="00CE199E">
        <w:rPr>
          <w:b/>
          <w:bCs/>
          <w:sz w:val="24"/>
          <w:szCs w:val="24"/>
          <w:lang w:val="uk-UA"/>
        </w:rPr>
        <w:t xml:space="preserve">Рисунок </w:t>
      </w:r>
      <w:r w:rsidR="009414FA">
        <w:rPr>
          <w:b/>
          <w:bCs/>
          <w:noProof/>
          <w:sz w:val="24"/>
          <w:szCs w:val="24"/>
          <w:lang w:val="uk-UA"/>
        </w:rPr>
        <w:t>103</w:t>
      </w:r>
      <w:r w:rsidR="008C428D" w:rsidRPr="00CE199E">
        <w:rPr>
          <w:lang w:val="uk-UA"/>
        </w:rPr>
        <w:fldChar w:fldCharType="end"/>
      </w:r>
      <w:r w:rsidRPr="00CE199E">
        <w:rPr>
          <w:lang w:val="uk-UA"/>
        </w:rPr>
        <w:t>).</w:t>
      </w:r>
    </w:p>
    <w:p w14:paraId="42169389" w14:textId="26B8D9B0" w:rsidR="00C02554" w:rsidRPr="00CE199E" w:rsidRDefault="0013661C" w:rsidP="00F179A2">
      <w:pPr>
        <w:keepNext/>
        <w:spacing w:before="120" w:after="120" w:line="240" w:lineRule="auto"/>
        <w:ind w:firstLine="0"/>
        <w:jc w:val="center"/>
        <w:rPr>
          <w:lang w:val="uk-UA"/>
        </w:rPr>
      </w:pPr>
      <w:r w:rsidRPr="00CE199E">
        <w:rPr>
          <w:noProof/>
          <w:lang w:val="uk-UA" w:eastAsia="uk-UA"/>
        </w:rPr>
        <w:lastRenderedPageBreak/>
        <w:drawing>
          <wp:inline distT="0" distB="0" distL="0" distR="0" wp14:anchorId="1C83F42E" wp14:editId="6C9873F6">
            <wp:extent cx="6120599" cy="4405386"/>
            <wp:effectExtent l="19050" t="19050" r="13970" b="14605"/>
            <wp:docPr id="205" name="Рисунок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Рисунок 205"/>
                    <pic:cNvPicPr/>
                  </pic:nvPicPr>
                  <pic:blipFill>
                    <a:blip r:embed="rId144">
                      <a:extLst>
                        <a:ext uri="{28A0092B-C50C-407E-A947-70E740481C1C}">
                          <a14:useLocalDpi xmlns:a14="http://schemas.microsoft.com/office/drawing/2010/main" val="0"/>
                        </a:ext>
                      </a:extLst>
                    </a:blip>
                    <a:stretch>
                      <a:fillRect/>
                    </a:stretch>
                  </pic:blipFill>
                  <pic:spPr>
                    <a:xfrm>
                      <a:off x="0" y="0"/>
                      <a:ext cx="6120599" cy="4405386"/>
                    </a:xfrm>
                    <a:prstGeom prst="rect">
                      <a:avLst/>
                    </a:prstGeom>
                    <a:ln>
                      <a:solidFill>
                        <a:schemeClr val="accent1"/>
                      </a:solidFill>
                    </a:ln>
                  </pic:spPr>
                </pic:pic>
              </a:graphicData>
            </a:graphic>
          </wp:inline>
        </w:drawing>
      </w:r>
    </w:p>
    <w:p w14:paraId="7726C4A2" w14:textId="658E4261" w:rsidR="00C02554" w:rsidRPr="00CE199E" w:rsidRDefault="00C02554" w:rsidP="00D1107D">
      <w:pPr>
        <w:pStyle w:val="a7"/>
        <w:spacing w:before="120" w:after="240"/>
        <w:rPr>
          <w:b/>
          <w:bCs/>
          <w:sz w:val="24"/>
          <w:szCs w:val="24"/>
          <w:lang w:val="uk-UA"/>
        </w:rPr>
      </w:pPr>
      <w:bookmarkStart w:id="540" w:name="_Ref104896777"/>
      <w:bookmarkStart w:id="541" w:name="_Ref102583064"/>
      <w:bookmarkStart w:id="542" w:name="_Toc192240295"/>
      <w:r w:rsidRPr="00CE199E">
        <w:rPr>
          <w:b/>
          <w:bCs/>
          <w:sz w:val="24"/>
          <w:szCs w:val="24"/>
          <w:lang w:val="uk-UA"/>
        </w:rPr>
        <w:t xml:space="preserve">Рисунок </w:t>
      </w:r>
      <w:r w:rsidRPr="00CE199E">
        <w:rPr>
          <w:b/>
          <w:bCs/>
          <w:sz w:val="24"/>
          <w:szCs w:val="24"/>
          <w:lang w:val="uk-UA"/>
        </w:rPr>
        <w:fldChar w:fldCharType="begin"/>
      </w:r>
      <w:r w:rsidRPr="00CE199E">
        <w:rPr>
          <w:b/>
          <w:bCs/>
          <w:sz w:val="24"/>
          <w:szCs w:val="24"/>
          <w:lang w:val="uk-UA"/>
        </w:rPr>
        <w:instrText xml:space="preserve"> SEQ Рисунок \* ARABIC </w:instrText>
      </w:r>
      <w:r w:rsidRPr="00CE199E">
        <w:rPr>
          <w:b/>
          <w:bCs/>
          <w:sz w:val="24"/>
          <w:szCs w:val="24"/>
          <w:lang w:val="uk-UA"/>
        </w:rPr>
        <w:fldChar w:fldCharType="separate"/>
      </w:r>
      <w:r w:rsidR="009414FA">
        <w:rPr>
          <w:b/>
          <w:bCs/>
          <w:noProof/>
          <w:sz w:val="24"/>
          <w:szCs w:val="24"/>
          <w:lang w:val="uk-UA"/>
        </w:rPr>
        <w:t>103</w:t>
      </w:r>
      <w:r w:rsidRPr="00CE199E">
        <w:rPr>
          <w:b/>
          <w:bCs/>
          <w:sz w:val="24"/>
          <w:szCs w:val="24"/>
          <w:lang w:val="uk-UA"/>
        </w:rPr>
        <w:fldChar w:fldCharType="end"/>
      </w:r>
      <w:bookmarkEnd w:id="540"/>
      <w:r w:rsidRPr="00CE199E">
        <w:rPr>
          <w:b/>
          <w:bCs/>
          <w:sz w:val="24"/>
          <w:szCs w:val="24"/>
          <w:lang w:val="uk-UA"/>
        </w:rPr>
        <w:t>. Іконка «</w:t>
      </w:r>
      <w:r w:rsidR="00546CAA" w:rsidRPr="00CE199E">
        <w:rPr>
          <w:b/>
          <w:bCs/>
          <w:sz w:val="24"/>
          <w:szCs w:val="24"/>
          <w:lang w:val="uk-UA"/>
        </w:rPr>
        <w:t>Готівка/Безготівкова</w:t>
      </w:r>
      <w:r w:rsidRPr="00CE199E">
        <w:rPr>
          <w:b/>
          <w:bCs/>
          <w:sz w:val="24"/>
          <w:szCs w:val="24"/>
          <w:lang w:val="uk-UA"/>
        </w:rPr>
        <w:t>»</w:t>
      </w:r>
      <w:bookmarkEnd w:id="541"/>
      <w:r w:rsidR="008C428D" w:rsidRPr="00CE199E">
        <w:rPr>
          <w:b/>
          <w:bCs/>
          <w:sz w:val="24"/>
          <w:szCs w:val="24"/>
          <w:lang w:val="uk-UA"/>
        </w:rPr>
        <w:t xml:space="preserve"> у вікні РМК</w:t>
      </w:r>
      <w:bookmarkEnd w:id="542"/>
    </w:p>
    <w:p w14:paraId="25528133" w14:textId="77242567" w:rsidR="00C02554" w:rsidRPr="00CE199E" w:rsidRDefault="00C02554" w:rsidP="00F468B9">
      <w:pPr>
        <w:pStyle w:val="a5"/>
        <w:numPr>
          <w:ilvl w:val="0"/>
          <w:numId w:val="27"/>
        </w:numPr>
        <w:spacing w:before="240" w:after="120"/>
        <w:ind w:left="714" w:hanging="357"/>
        <w:contextualSpacing w:val="0"/>
        <w:rPr>
          <w:lang w:val="uk-UA"/>
        </w:rPr>
      </w:pPr>
      <w:r w:rsidRPr="00CE199E">
        <w:rPr>
          <w:lang w:val="uk-UA"/>
        </w:rPr>
        <w:t>З'являться поля для введення суми, яка буде сплачена</w:t>
      </w:r>
      <w:r w:rsidR="00CB29EC" w:rsidRPr="00CE199E">
        <w:rPr>
          <w:lang w:val="uk-UA"/>
        </w:rPr>
        <w:t xml:space="preserve"> частково готівкою та</w:t>
      </w:r>
      <w:r w:rsidRPr="00CE199E">
        <w:rPr>
          <w:lang w:val="uk-UA"/>
        </w:rPr>
        <w:t xml:space="preserve"> </w:t>
      </w:r>
      <w:r w:rsidR="00D53C2C" w:rsidRPr="00D53C2C">
        <w:rPr>
          <w:lang w:val="uk-UA"/>
        </w:rPr>
        <w:t>безготівковою формою оплати</w:t>
      </w:r>
      <w:r w:rsidRPr="00CE199E">
        <w:rPr>
          <w:lang w:val="uk-UA"/>
        </w:rPr>
        <w:t>:</w:t>
      </w:r>
    </w:p>
    <w:p w14:paraId="69334F3A" w14:textId="7FEAA92C" w:rsidR="00C02554" w:rsidRPr="00CE199E" w:rsidRDefault="00C02554" w:rsidP="000F0605">
      <w:pPr>
        <w:pStyle w:val="a5"/>
        <w:widowControl w:val="0"/>
        <w:numPr>
          <w:ilvl w:val="0"/>
          <w:numId w:val="51"/>
        </w:numPr>
        <w:shd w:val="clear" w:color="auto" w:fill="FFFFFF"/>
        <w:tabs>
          <w:tab w:val="left" w:pos="1134"/>
        </w:tabs>
        <w:autoSpaceDE w:val="0"/>
        <w:autoSpaceDN w:val="0"/>
        <w:adjustRightInd w:val="0"/>
        <w:spacing w:before="0" w:after="120" w:line="240" w:lineRule="auto"/>
        <w:ind w:left="1134"/>
        <w:contextualSpacing w:val="0"/>
        <w:rPr>
          <w:noProof/>
          <w:lang w:val="uk-UA"/>
        </w:rPr>
      </w:pPr>
      <w:r w:rsidRPr="00CE199E">
        <w:rPr>
          <w:noProof/>
          <w:lang w:val="uk-UA"/>
        </w:rPr>
        <w:t>«Готівка» – введіть суму, що буде сплачена готівкою;</w:t>
      </w:r>
    </w:p>
    <w:p w14:paraId="70734BC5" w14:textId="1DFD6C42" w:rsidR="00C02554" w:rsidRPr="00CE199E" w:rsidRDefault="00C02554" w:rsidP="000F0605">
      <w:pPr>
        <w:pStyle w:val="a5"/>
        <w:widowControl w:val="0"/>
        <w:numPr>
          <w:ilvl w:val="0"/>
          <w:numId w:val="51"/>
        </w:numPr>
        <w:shd w:val="clear" w:color="auto" w:fill="FFFFFF"/>
        <w:tabs>
          <w:tab w:val="left" w:pos="1134"/>
        </w:tabs>
        <w:autoSpaceDE w:val="0"/>
        <w:autoSpaceDN w:val="0"/>
        <w:adjustRightInd w:val="0"/>
        <w:spacing w:before="0" w:after="120" w:line="240" w:lineRule="auto"/>
        <w:ind w:left="1134"/>
        <w:contextualSpacing w:val="0"/>
        <w:rPr>
          <w:noProof/>
          <w:lang w:val="uk-UA"/>
        </w:rPr>
      </w:pPr>
      <w:r w:rsidRPr="00CE199E">
        <w:rPr>
          <w:noProof/>
          <w:lang w:val="uk-UA"/>
        </w:rPr>
        <w:t>«</w:t>
      </w:r>
      <w:r w:rsidR="006E4E64" w:rsidRPr="00CE199E">
        <w:rPr>
          <w:noProof/>
          <w:lang w:val="uk-UA"/>
        </w:rPr>
        <w:t>Безготівкова</w:t>
      </w:r>
      <w:r w:rsidRPr="00CE199E">
        <w:rPr>
          <w:noProof/>
          <w:lang w:val="uk-UA"/>
        </w:rPr>
        <w:t xml:space="preserve">» – </w:t>
      </w:r>
      <w:r w:rsidR="00D53C2C" w:rsidRPr="00D53C2C">
        <w:rPr>
          <w:noProof/>
          <w:lang w:val="uk-UA"/>
        </w:rPr>
        <w:t xml:space="preserve">сума для безготівкової сплати </w:t>
      </w:r>
      <w:r w:rsidRPr="00CE199E">
        <w:rPr>
          <w:noProof/>
          <w:lang w:val="uk-UA"/>
        </w:rPr>
        <w:t>розраховується автоматично;</w:t>
      </w:r>
    </w:p>
    <w:p w14:paraId="1F4475C7" w14:textId="77777777" w:rsidR="008919BE" w:rsidRPr="00CE199E" w:rsidRDefault="00C02554" w:rsidP="000F0605">
      <w:pPr>
        <w:pStyle w:val="a5"/>
        <w:widowControl w:val="0"/>
        <w:numPr>
          <w:ilvl w:val="0"/>
          <w:numId w:val="51"/>
        </w:numPr>
        <w:shd w:val="clear" w:color="auto" w:fill="FFFFFF"/>
        <w:tabs>
          <w:tab w:val="left" w:pos="1134"/>
        </w:tabs>
        <w:autoSpaceDE w:val="0"/>
        <w:autoSpaceDN w:val="0"/>
        <w:adjustRightInd w:val="0"/>
        <w:spacing w:before="0" w:after="120" w:line="240" w:lineRule="auto"/>
        <w:ind w:left="1134"/>
        <w:contextualSpacing w:val="0"/>
        <w:rPr>
          <w:lang w:val="uk-UA"/>
        </w:rPr>
      </w:pPr>
      <w:r w:rsidRPr="00CE199E">
        <w:rPr>
          <w:noProof/>
          <w:lang w:val="uk-UA"/>
        </w:rPr>
        <w:t>«</w:t>
      </w:r>
      <w:r w:rsidR="0050252F" w:rsidRPr="00CE199E">
        <w:rPr>
          <w:noProof/>
          <w:lang w:val="uk-UA"/>
        </w:rPr>
        <w:t>Отримано готівку</w:t>
      </w:r>
      <w:r w:rsidRPr="00CE199E">
        <w:rPr>
          <w:noProof/>
          <w:lang w:val="uk-UA"/>
        </w:rPr>
        <w:t>» – введіть суму готівки, яку надав покупець</w:t>
      </w:r>
      <w:r w:rsidR="009673A0" w:rsidRPr="00CE199E">
        <w:rPr>
          <w:noProof/>
          <w:lang w:val="uk-UA"/>
        </w:rPr>
        <w:t>;</w:t>
      </w:r>
    </w:p>
    <w:p w14:paraId="2F0811F7" w14:textId="615DEB4E" w:rsidR="009673A0" w:rsidRPr="00CE199E" w:rsidRDefault="009673A0" w:rsidP="000F0605">
      <w:pPr>
        <w:pStyle w:val="a5"/>
        <w:widowControl w:val="0"/>
        <w:numPr>
          <w:ilvl w:val="0"/>
          <w:numId w:val="51"/>
        </w:numPr>
        <w:shd w:val="clear" w:color="auto" w:fill="FFFFFF"/>
        <w:tabs>
          <w:tab w:val="left" w:pos="1134"/>
        </w:tabs>
        <w:autoSpaceDE w:val="0"/>
        <w:autoSpaceDN w:val="0"/>
        <w:adjustRightInd w:val="0"/>
        <w:spacing w:before="0" w:after="120" w:line="240" w:lineRule="auto"/>
        <w:ind w:left="1134"/>
        <w:contextualSpacing w:val="0"/>
        <w:rPr>
          <w:lang w:val="uk-UA"/>
        </w:rPr>
      </w:pPr>
      <w:r w:rsidRPr="00CE199E">
        <w:rPr>
          <w:lang w:val="uk-UA"/>
        </w:rPr>
        <w:t xml:space="preserve">«Засіб оплати» – введіть </w:t>
      </w:r>
      <w:r w:rsidR="00D53C2C" w:rsidRPr="00D53C2C">
        <w:rPr>
          <w:lang w:val="uk-UA"/>
        </w:rPr>
        <w:t>назву фактично використаного платіжного засобу,</w:t>
      </w:r>
      <w:r w:rsidRPr="00CE199E">
        <w:rPr>
          <w:lang w:val="uk-UA"/>
        </w:rPr>
        <w:t xml:space="preserve"> поле обов’язкове для заповнення.</w:t>
      </w:r>
    </w:p>
    <w:p w14:paraId="23BEB3AA" w14:textId="546D7558" w:rsidR="00C02554" w:rsidRPr="00CE199E" w:rsidRDefault="00C02554" w:rsidP="009A61B2">
      <w:pPr>
        <w:pStyle w:val="a5"/>
        <w:spacing w:before="120"/>
        <w:ind w:left="720"/>
        <w:contextualSpacing w:val="0"/>
        <w:rPr>
          <w:lang w:val="uk-UA"/>
        </w:rPr>
      </w:pPr>
      <w:r w:rsidRPr="00CE199E">
        <w:rPr>
          <w:lang w:val="uk-UA"/>
        </w:rPr>
        <w:t>Сума решти вираховується автоматично. (</w:t>
      </w:r>
      <w:r w:rsidR="00925DB4" w:rsidRPr="00CE199E">
        <w:rPr>
          <w:lang w:val="uk-UA"/>
        </w:rPr>
        <w:fldChar w:fldCharType="begin"/>
      </w:r>
      <w:r w:rsidR="00925DB4" w:rsidRPr="00CE199E">
        <w:rPr>
          <w:lang w:val="uk-UA"/>
        </w:rPr>
        <w:instrText xml:space="preserve"> REF _Ref104896832 \h </w:instrText>
      </w:r>
      <w:r w:rsidR="00925DB4" w:rsidRPr="00CE199E">
        <w:rPr>
          <w:lang w:val="uk-UA"/>
        </w:rPr>
      </w:r>
      <w:r w:rsidR="00925DB4" w:rsidRPr="00CE199E">
        <w:rPr>
          <w:lang w:val="uk-UA"/>
        </w:rPr>
        <w:fldChar w:fldCharType="separate"/>
      </w:r>
      <w:r w:rsidR="009414FA" w:rsidRPr="00CE199E">
        <w:rPr>
          <w:b/>
          <w:bCs/>
          <w:sz w:val="24"/>
          <w:szCs w:val="24"/>
          <w:lang w:val="uk-UA"/>
        </w:rPr>
        <w:t xml:space="preserve">Рисунок </w:t>
      </w:r>
      <w:r w:rsidR="009414FA">
        <w:rPr>
          <w:b/>
          <w:bCs/>
          <w:noProof/>
          <w:sz w:val="24"/>
          <w:szCs w:val="24"/>
          <w:lang w:val="uk-UA"/>
        </w:rPr>
        <w:t>104</w:t>
      </w:r>
      <w:r w:rsidR="00925DB4" w:rsidRPr="00CE199E">
        <w:rPr>
          <w:lang w:val="uk-UA"/>
        </w:rPr>
        <w:fldChar w:fldCharType="end"/>
      </w:r>
      <w:r w:rsidRPr="00CE199E">
        <w:rPr>
          <w:lang w:val="uk-UA"/>
        </w:rPr>
        <w:t>).</w:t>
      </w:r>
    </w:p>
    <w:p w14:paraId="65FF4E88" w14:textId="5B8C364F" w:rsidR="00C02554" w:rsidRPr="00CE199E" w:rsidRDefault="00D14FB5" w:rsidP="00F179A2">
      <w:pPr>
        <w:pStyle w:val="a5"/>
        <w:keepNext/>
        <w:spacing w:before="120" w:after="120" w:line="240" w:lineRule="auto"/>
        <w:ind w:left="0"/>
        <w:contextualSpacing w:val="0"/>
        <w:jc w:val="center"/>
        <w:rPr>
          <w:lang w:val="uk-UA"/>
        </w:rPr>
      </w:pPr>
      <w:r w:rsidRPr="00CE199E">
        <w:rPr>
          <w:noProof/>
          <w:lang w:val="uk-UA" w:eastAsia="uk-UA"/>
        </w:rPr>
        <w:lastRenderedPageBreak/>
        <w:drawing>
          <wp:inline distT="0" distB="0" distL="0" distR="0" wp14:anchorId="72144767" wp14:editId="7419D33F">
            <wp:extent cx="6120765" cy="4405506"/>
            <wp:effectExtent l="19050" t="19050" r="13335" b="14605"/>
            <wp:docPr id="208" name="Рисунок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Рисунок 208"/>
                    <pic:cNvPicPr>
                      <a:picLocks noChangeAspect="1" noChangeArrowheads="1"/>
                    </pic:cNvPicPr>
                  </pic:nvPicPr>
                  <pic:blipFill>
                    <a:blip r:embed="rId145">
                      <a:extLst>
                        <a:ext uri="{28A0092B-C50C-407E-A947-70E740481C1C}">
                          <a14:useLocalDpi xmlns:a14="http://schemas.microsoft.com/office/drawing/2010/main" val="0"/>
                        </a:ext>
                      </a:extLst>
                    </a:blip>
                    <a:stretch>
                      <a:fillRect/>
                    </a:stretch>
                  </pic:blipFill>
                  <pic:spPr bwMode="auto">
                    <a:xfrm>
                      <a:off x="0" y="0"/>
                      <a:ext cx="6120765" cy="4405506"/>
                    </a:xfrm>
                    <a:prstGeom prst="rect">
                      <a:avLst/>
                    </a:prstGeom>
                    <a:noFill/>
                    <a:ln>
                      <a:solidFill>
                        <a:schemeClr val="accent1"/>
                      </a:solidFill>
                    </a:ln>
                  </pic:spPr>
                </pic:pic>
              </a:graphicData>
            </a:graphic>
          </wp:inline>
        </w:drawing>
      </w:r>
    </w:p>
    <w:p w14:paraId="0E74A614" w14:textId="37BADDA8" w:rsidR="00C02554" w:rsidRPr="00CE199E" w:rsidRDefault="00C02554" w:rsidP="00C02554">
      <w:pPr>
        <w:pStyle w:val="a7"/>
        <w:rPr>
          <w:b/>
          <w:bCs/>
          <w:sz w:val="24"/>
          <w:szCs w:val="24"/>
          <w:lang w:val="uk-UA"/>
        </w:rPr>
      </w:pPr>
      <w:bookmarkStart w:id="543" w:name="_Ref104896832"/>
      <w:bookmarkStart w:id="544" w:name="_Ref102583487"/>
      <w:bookmarkStart w:id="545" w:name="_Toc192240296"/>
      <w:r w:rsidRPr="00CE199E">
        <w:rPr>
          <w:b/>
          <w:bCs/>
          <w:sz w:val="24"/>
          <w:szCs w:val="24"/>
          <w:lang w:val="uk-UA"/>
        </w:rPr>
        <w:t xml:space="preserve">Рисунок </w:t>
      </w:r>
      <w:r w:rsidRPr="00CE199E">
        <w:rPr>
          <w:b/>
          <w:bCs/>
          <w:sz w:val="24"/>
          <w:szCs w:val="24"/>
          <w:lang w:val="uk-UA"/>
        </w:rPr>
        <w:fldChar w:fldCharType="begin"/>
      </w:r>
      <w:r w:rsidRPr="00CE199E">
        <w:rPr>
          <w:b/>
          <w:bCs/>
          <w:sz w:val="24"/>
          <w:szCs w:val="24"/>
          <w:lang w:val="uk-UA"/>
        </w:rPr>
        <w:instrText xml:space="preserve"> SEQ Рисунок \* ARABIC </w:instrText>
      </w:r>
      <w:r w:rsidRPr="00CE199E">
        <w:rPr>
          <w:b/>
          <w:bCs/>
          <w:sz w:val="24"/>
          <w:szCs w:val="24"/>
          <w:lang w:val="uk-UA"/>
        </w:rPr>
        <w:fldChar w:fldCharType="separate"/>
      </w:r>
      <w:r w:rsidR="009414FA">
        <w:rPr>
          <w:b/>
          <w:bCs/>
          <w:noProof/>
          <w:sz w:val="24"/>
          <w:szCs w:val="24"/>
          <w:lang w:val="uk-UA"/>
        </w:rPr>
        <w:t>104</w:t>
      </w:r>
      <w:r w:rsidRPr="00CE199E">
        <w:rPr>
          <w:b/>
          <w:bCs/>
          <w:sz w:val="24"/>
          <w:szCs w:val="24"/>
          <w:lang w:val="uk-UA"/>
        </w:rPr>
        <w:fldChar w:fldCharType="end"/>
      </w:r>
      <w:bookmarkEnd w:id="543"/>
      <w:r w:rsidRPr="00CE199E">
        <w:rPr>
          <w:b/>
          <w:bCs/>
          <w:sz w:val="24"/>
          <w:szCs w:val="24"/>
          <w:lang w:val="uk-UA"/>
        </w:rPr>
        <w:t xml:space="preserve">. Поля для введення даних </w:t>
      </w:r>
      <w:bookmarkEnd w:id="544"/>
      <w:r w:rsidR="00BC3121" w:rsidRPr="00BC3121">
        <w:rPr>
          <w:b/>
          <w:bCs/>
          <w:sz w:val="24"/>
          <w:szCs w:val="24"/>
          <w:lang w:val="uk-UA"/>
        </w:rPr>
        <w:t xml:space="preserve">форми оплати </w:t>
      </w:r>
      <w:r w:rsidR="00BC3121">
        <w:rPr>
          <w:b/>
          <w:bCs/>
          <w:sz w:val="24"/>
          <w:szCs w:val="24"/>
          <w:lang w:val="uk-UA"/>
        </w:rPr>
        <w:t>«</w:t>
      </w:r>
      <w:r w:rsidR="00BC3121" w:rsidRPr="00BC3121">
        <w:rPr>
          <w:b/>
          <w:bCs/>
          <w:sz w:val="24"/>
          <w:szCs w:val="24"/>
          <w:lang w:val="uk-UA"/>
        </w:rPr>
        <w:t>Готівка/Безготівкова</w:t>
      </w:r>
      <w:r w:rsidR="00BC3121">
        <w:rPr>
          <w:b/>
          <w:bCs/>
          <w:sz w:val="24"/>
          <w:szCs w:val="24"/>
          <w:lang w:val="uk-UA"/>
        </w:rPr>
        <w:t>»</w:t>
      </w:r>
      <w:r w:rsidR="00925DB4" w:rsidRPr="00CE199E">
        <w:rPr>
          <w:b/>
          <w:bCs/>
          <w:sz w:val="24"/>
          <w:szCs w:val="24"/>
          <w:lang w:val="uk-UA"/>
        </w:rPr>
        <w:t xml:space="preserve"> у області розрахунку по чеку</w:t>
      </w:r>
      <w:bookmarkEnd w:id="545"/>
    </w:p>
    <w:p w14:paraId="6FB96232" w14:textId="1F246DE5" w:rsidR="00C02554" w:rsidRPr="00CE199E" w:rsidRDefault="00C02554" w:rsidP="00F468B9">
      <w:pPr>
        <w:pStyle w:val="a5"/>
        <w:numPr>
          <w:ilvl w:val="0"/>
          <w:numId w:val="27"/>
        </w:numPr>
        <w:spacing w:before="240" w:after="120"/>
        <w:ind w:left="714" w:hanging="357"/>
        <w:contextualSpacing w:val="0"/>
        <w:rPr>
          <w:lang w:val="uk-UA"/>
        </w:rPr>
      </w:pPr>
      <w:r w:rsidRPr="00CE199E">
        <w:rPr>
          <w:lang w:val="uk-UA"/>
        </w:rPr>
        <w:t xml:space="preserve">За потреби, перегляньте чек, натиснувши посилання «Переглянути чек» </w:t>
      </w:r>
      <w:r w:rsidR="00654010" w:rsidRPr="00CE199E">
        <w:rPr>
          <w:lang w:val="uk-UA"/>
        </w:rPr>
        <w:t>Б</w:t>
      </w:r>
      <w:r w:rsidRPr="00CE199E">
        <w:rPr>
          <w:lang w:val="uk-UA"/>
        </w:rPr>
        <w:t>уде відкрито друковану форму чека (</w:t>
      </w:r>
      <w:r w:rsidR="004D13C1" w:rsidRPr="00CE199E">
        <w:rPr>
          <w:lang w:val="uk-UA"/>
        </w:rPr>
        <w:fldChar w:fldCharType="begin"/>
      </w:r>
      <w:r w:rsidR="004D13C1" w:rsidRPr="00CE199E">
        <w:rPr>
          <w:lang w:val="uk-UA"/>
        </w:rPr>
        <w:instrText xml:space="preserve"> REF _Ref104896413 \h </w:instrText>
      </w:r>
      <w:r w:rsidR="004D13C1" w:rsidRPr="00CE199E">
        <w:rPr>
          <w:lang w:val="uk-UA"/>
        </w:rPr>
      </w:r>
      <w:r w:rsidR="004D13C1" w:rsidRPr="00CE199E">
        <w:rPr>
          <w:lang w:val="uk-UA"/>
        </w:rPr>
        <w:fldChar w:fldCharType="separate"/>
      </w:r>
      <w:r w:rsidR="009414FA" w:rsidRPr="00CE199E">
        <w:rPr>
          <w:b/>
          <w:bCs/>
          <w:sz w:val="24"/>
          <w:szCs w:val="24"/>
          <w:lang w:val="uk-UA"/>
        </w:rPr>
        <w:t xml:space="preserve">Рисунок </w:t>
      </w:r>
      <w:r w:rsidR="009414FA">
        <w:rPr>
          <w:b/>
          <w:bCs/>
          <w:noProof/>
          <w:sz w:val="24"/>
          <w:szCs w:val="24"/>
          <w:lang w:val="uk-UA"/>
        </w:rPr>
        <w:t>95</w:t>
      </w:r>
      <w:r w:rsidR="004D13C1" w:rsidRPr="00CE199E">
        <w:rPr>
          <w:lang w:val="uk-UA"/>
        </w:rPr>
        <w:fldChar w:fldCharType="end"/>
      </w:r>
      <w:r w:rsidRPr="00CE199E">
        <w:rPr>
          <w:lang w:val="uk-UA"/>
        </w:rPr>
        <w:t xml:space="preserve">). Для повернення до </w:t>
      </w:r>
      <w:r w:rsidR="00654010" w:rsidRPr="00CE199E">
        <w:rPr>
          <w:lang w:val="uk-UA"/>
        </w:rPr>
        <w:t>області</w:t>
      </w:r>
      <w:r w:rsidRPr="00CE199E">
        <w:rPr>
          <w:lang w:val="uk-UA"/>
        </w:rPr>
        <w:t xml:space="preserve"> розрахунку натисніть «Повернутися назад».</w:t>
      </w:r>
    </w:p>
    <w:p w14:paraId="35F91CB7" w14:textId="7471596B" w:rsidR="00C02554" w:rsidRPr="00CE199E" w:rsidRDefault="00AF4317" w:rsidP="000F0605">
      <w:pPr>
        <w:pStyle w:val="a5"/>
        <w:numPr>
          <w:ilvl w:val="0"/>
          <w:numId w:val="27"/>
        </w:numPr>
        <w:ind w:left="714" w:hanging="357"/>
        <w:contextualSpacing w:val="0"/>
        <w:rPr>
          <w:lang w:val="uk-UA"/>
        </w:rPr>
      </w:pPr>
      <w:r>
        <w:rPr>
          <w:lang w:val="uk-UA"/>
        </w:rPr>
        <w:t>П</w:t>
      </w:r>
      <w:r w:rsidRPr="00CE199E">
        <w:rPr>
          <w:lang w:val="uk-UA"/>
        </w:rPr>
        <w:t>роведіть оплату карткою на POS-терміналі</w:t>
      </w:r>
      <w:r>
        <w:rPr>
          <w:lang w:val="uk-UA"/>
        </w:rPr>
        <w:t>, якщо оплата здійснюється платіжною карткою</w:t>
      </w:r>
      <w:r w:rsidRPr="00CE199E">
        <w:rPr>
          <w:lang w:val="uk-UA"/>
        </w:rPr>
        <w:t xml:space="preserve">. Якщо </w:t>
      </w:r>
      <w:r>
        <w:rPr>
          <w:lang w:val="uk-UA"/>
        </w:rPr>
        <w:t xml:space="preserve">безготівкова оплата </w:t>
      </w:r>
      <w:r w:rsidRPr="00CE199E">
        <w:rPr>
          <w:lang w:val="uk-UA"/>
        </w:rPr>
        <w:t xml:space="preserve">пройшла успішно, натисніть кнопку «Провести оплату» </w:t>
      </w:r>
      <w:r w:rsidR="00C02554" w:rsidRPr="00CE199E">
        <w:rPr>
          <w:lang w:val="uk-UA"/>
        </w:rPr>
        <w:t>(</w:t>
      </w:r>
      <w:r w:rsidR="004D13C1" w:rsidRPr="00CE199E">
        <w:rPr>
          <w:lang w:val="uk-UA"/>
        </w:rPr>
        <w:fldChar w:fldCharType="begin"/>
      </w:r>
      <w:r w:rsidR="004D13C1" w:rsidRPr="00CE199E">
        <w:rPr>
          <w:lang w:val="uk-UA"/>
        </w:rPr>
        <w:instrText xml:space="preserve"> REF _Ref104896496 \h </w:instrText>
      </w:r>
      <w:r w:rsidR="004D13C1" w:rsidRPr="00CE199E">
        <w:rPr>
          <w:lang w:val="uk-UA"/>
        </w:rPr>
      </w:r>
      <w:r w:rsidR="004D13C1" w:rsidRPr="00CE199E">
        <w:rPr>
          <w:lang w:val="uk-UA"/>
        </w:rPr>
        <w:fldChar w:fldCharType="separate"/>
      </w:r>
      <w:r w:rsidR="009414FA" w:rsidRPr="00CE199E">
        <w:rPr>
          <w:b/>
          <w:bCs/>
          <w:sz w:val="24"/>
          <w:szCs w:val="24"/>
          <w:lang w:val="uk-UA"/>
        </w:rPr>
        <w:t xml:space="preserve">Рисунок </w:t>
      </w:r>
      <w:r w:rsidR="009414FA">
        <w:rPr>
          <w:b/>
          <w:bCs/>
          <w:noProof/>
          <w:sz w:val="24"/>
          <w:szCs w:val="24"/>
          <w:lang w:val="uk-UA"/>
        </w:rPr>
        <w:t>98</w:t>
      </w:r>
      <w:r w:rsidR="004D13C1" w:rsidRPr="00CE199E">
        <w:rPr>
          <w:lang w:val="uk-UA"/>
        </w:rPr>
        <w:fldChar w:fldCharType="end"/>
      </w:r>
      <w:r w:rsidR="00C02554" w:rsidRPr="00CE199E">
        <w:rPr>
          <w:lang w:val="uk-UA"/>
        </w:rPr>
        <w:t>). Стане доступною кнопка «Зареєструвати чек».</w:t>
      </w:r>
    </w:p>
    <w:p w14:paraId="22BDF847" w14:textId="1911324D" w:rsidR="00654010" w:rsidRPr="00CE199E" w:rsidRDefault="00654010" w:rsidP="000F0605">
      <w:pPr>
        <w:pStyle w:val="a5"/>
        <w:numPr>
          <w:ilvl w:val="0"/>
          <w:numId w:val="27"/>
        </w:numPr>
        <w:rPr>
          <w:lang w:val="uk-UA"/>
        </w:rPr>
      </w:pPr>
      <w:r w:rsidRPr="00CE199E">
        <w:rPr>
          <w:lang w:val="uk-UA"/>
        </w:rPr>
        <w:t>У разі потреби, натисніть посилання «Відкрити дані про оплату» та у полях, що відкриються введіть необхідні дані з чека POS-термінала (</w:t>
      </w:r>
      <w:r w:rsidRPr="00CE199E">
        <w:rPr>
          <w:lang w:val="uk-UA"/>
        </w:rPr>
        <w:fldChar w:fldCharType="begin"/>
      </w:r>
      <w:r w:rsidRPr="00CE199E">
        <w:rPr>
          <w:lang w:val="uk-UA"/>
        </w:rPr>
        <w:instrText xml:space="preserve"> REF _Ref104896542 \h </w:instrText>
      </w:r>
      <w:r w:rsidRPr="00CE199E">
        <w:rPr>
          <w:lang w:val="uk-UA"/>
        </w:rPr>
      </w:r>
      <w:r w:rsidRPr="00CE199E">
        <w:rPr>
          <w:lang w:val="uk-UA"/>
        </w:rPr>
        <w:fldChar w:fldCharType="separate"/>
      </w:r>
      <w:r w:rsidR="009414FA" w:rsidRPr="00CE199E">
        <w:rPr>
          <w:b/>
          <w:bCs/>
          <w:sz w:val="24"/>
          <w:szCs w:val="24"/>
          <w:lang w:val="uk-UA"/>
        </w:rPr>
        <w:t xml:space="preserve">Рисунок </w:t>
      </w:r>
      <w:r w:rsidR="009414FA">
        <w:rPr>
          <w:b/>
          <w:bCs/>
          <w:noProof/>
          <w:sz w:val="24"/>
          <w:szCs w:val="24"/>
          <w:lang w:val="uk-UA"/>
        </w:rPr>
        <w:t>99</w:t>
      </w:r>
      <w:r w:rsidRPr="00CE199E">
        <w:rPr>
          <w:lang w:val="uk-UA"/>
        </w:rPr>
        <w:fldChar w:fldCharType="end"/>
      </w:r>
      <w:r w:rsidRPr="00CE199E">
        <w:rPr>
          <w:lang w:val="uk-UA"/>
        </w:rPr>
        <w:t>). Введені дані будуть роздруковані у фіскальному чеку. Незаповнені поля у фіскальному чеку не друкуються.</w:t>
      </w:r>
    </w:p>
    <w:p w14:paraId="6CEA7629" w14:textId="77777777" w:rsidR="00654010" w:rsidRPr="00CE199E" w:rsidRDefault="00654010" w:rsidP="001F75CF">
      <w:pPr>
        <w:pStyle w:val="a5"/>
        <w:contextualSpacing w:val="0"/>
        <w:rPr>
          <w:lang w:val="uk-UA"/>
        </w:rPr>
      </w:pPr>
      <w:r w:rsidRPr="00CE199E">
        <w:rPr>
          <w:lang w:val="uk-UA"/>
        </w:rPr>
        <w:t>Щоб повернутися до полів розрахунку, натисніть «Згорнути дані про оплату».</w:t>
      </w:r>
    </w:p>
    <w:p w14:paraId="30CF5865" w14:textId="77777777" w:rsidR="00C02554" w:rsidRPr="00CE199E" w:rsidRDefault="00C02554" w:rsidP="000F0605">
      <w:pPr>
        <w:pStyle w:val="a5"/>
        <w:numPr>
          <w:ilvl w:val="0"/>
          <w:numId w:val="27"/>
        </w:numPr>
        <w:rPr>
          <w:lang w:val="uk-UA"/>
        </w:rPr>
      </w:pPr>
      <w:r w:rsidRPr="00CE199E">
        <w:rPr>
          <w:lang w:val="uk-UA"/>
        </w:rPr>
        <w:t xml:space="preserve">Виконайте реєстрацію чека у ДПС – натисніть кнопку «Зареєструвати чек». </w:t>
      </w:r>
    </w:p>
    <w:p w14:paraId="1D7EF236" w14:textId="7310786B" w:rsidR="00C02554" w:rsidRPr="00CE199E" w:rsidRDefault="00C02554" w:rsidP="000F0605">
      <w:pPr>
        <w:pStyle w:val="a5"/>
        <w:numPr>
          <w:ilvl w:val="0"/>
          <w:numId w:val="27"/>
        </w:numPr>
        <w:rPr>
          <w:lang w:val="uk-UA"/>
        </w:rPr>
      </w:pPr>
      <w:r w:rsidRPr="00CE199E">
        <w:rPr>
          <w:lang w:val="uk-UA"/>
        </w:rPr>
        <w:t>Відбудеться передача чека до ФСКО та отримання фіскального номера чека. Зареєстрований чек буде відображено у вікні РМК. Види оплат будуть відображені у чеку. (</w:t>
      </w:r>
      <w:r w:rsidR="004D13C1" w:rsidRPr="00CE199E">
        <w:rPr>
          <w:lang w:val="uk-UA"/>
        </w:rPr>
        <w:fldChar w:fldCharType="begin"/>
      </w:r>
      <w:r w:rsidR="004D13C1" w:rsidRPr="00CE199E">
        <w:rPr>
          <w:lang w:val="uk-UA"/>
        </w:rPr>
        <w:instrText xml:space="preserve"> REF _Ref104896917 \h </w:instrText>
      </w:r>
      <w:r w:rsidR="004D13C1" w:rsidRPr="00CE199E">
        <w:rPr>
          <w:lang w:val="uk-UA"/>
        </w:rPr>
      </w:r>
      <w:r w:rsidR="004D13C1" w:rsidRPr="00CE199E">
        <w:rPr>
          <w:lang w:val="uk-UA"/>
        </w:rPr>
        <w:fldChar w:fldCharType="separate"/>
      </w:r>
      <w:r w:rsidR="009414FA" w:rsidRPr="00CE199E">
        <w:rPr>
          <w:b/>
          <w:bCs/>
          <w:sz w:val="24"/>
          <w:szCs w:val="24"/>
          <w:lang w:val="uk-UA"/>
        </w:rPr>
        <w:t xml:space="preserve">Рисунок </w:t>
      </w:r>
      <w:r w:rsidR="009414FA">
        <w:rPr>
          <w:b/>
          <w:bCs/>
          <w:noProof/>
          <w:sz w:val="24"/>
          <w:szCs w:val="24"/>
          <w:lang w:val="uk-UA"/>
        </w:rPr>
        <w:t>105</w:t>
      </w:r>
      <w:r w:rsidR="004D13C1" w:rsidRPr="00CE199E">
        <w:rPr>
          <w:lang w:val="uk-UA"/>
        </w:rPr>
        <w:fldChar w:fldCharType="end"/>
      </w:r>
      <w:r w:rsidRPr="00CE199E">
        <w:rPr>
          <w:lang w:val="uk-UA"/>
        </w:rPr>
        <w:t>).</w:t>
      </w:r>
    </w:p>
    <w:p w14:paraId="2A1EBB17" w14:textId="36046058" w:rsidR="00C02554" w:rsidRPr="00CE199E" w:rsidRDefault="00003586" w:rsidP="00F179A2">
      <w:pPr>
        <w:keepNext/>
        <w:spacing w:before="120" w:after="120" w:line="240" w:lineRule="auto"/>
        <w:ind w:firstLine="0"/>
        <w:jc w:val="center"/>
        <w:rPr>
          <w:lang w:val="uk-UA"/>
        </w:rPr>
      </w:pPr>
      <w:r w:rsidRPr="00CE199E">
        <w:rPr>
          <w:noProof/>
          <w:lang w:val="uk-UA" w:eastAsia="uk-UA"/>
        </w:rPr>
        <w:lastRenderedPageBreak/>
        <w:drawing>
          <wp:inline distT="0" distB="0" distL="0" distR="0" wp14:anchorId="60F0E995" wp14:editId="2009E117">
            <wp:extent cx="6120594" cy="4405383"/>
            <wp:effectExtent l="19050" t="19050" r="13970" b="14605"/>
            <wp:docPr id="211" name="Рисунок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Рисунок 211"/>
                    <pic:cNvPicPr/>
                  </pic:nvPicPr>
                  <pic:blipFill>
                    <a:blip r:embed="rId146">
                      <a:extLst>
                        <a:ext uri="{28A0092B-C50C-407E-A947-70E740481C1C}">
                          <a14:useLocalDpi xmlns:a14="http://schemas.microsoft.com/office/drawing/2010/main" val="0"/>
                        </a:ext>
                      </a:extLst>
                    </a:blip>
                    <a:stretch>
                      <a:fillRect/>
                    </a:stretch>
                  </pic:blipFill>
                  <pic:spPr>
                    <a:xfrm>
                      <a:off x="0" y="0"/>
                      <a:ext cx="6120594" cy="4405383"/>
                    </a:xfrm>
                    <a:prstGeom prst="rect">
                      <a:avLst/>
                    </a:prstGeom>
                    <a:ln>
                      <a:solidFill>
                        <a:schemeClr val="accent1"/>
                      </a:solidFill>
                    </a:ln>
                  </pic:spPr>
                </pic:pic>
              </a:graphicData>
            </a:graphic>
          </wp:inline>
        </w:drawing>
      </w:r>
    </w:p>
    <w:p w14:paraId="77FC210B" w14:textId="076A9192" w:rsidR="00C02554" w:rsidRPr="00CE199E" w:rsidRDefault="00C02554" w:rsidP="00C02554">
      <w:pPr>
        <w:pStyle w:val="a7"/>
        <w:rPr>
          <w:b/>
          <w:bCs/>
          <w:sz w:val="24"/>
          <w:szCs w:val="24"/>
          <w:lang w:val="uk-UA"/>
        </w:rPr>
      </w:pPr>
      <w:bookmarkStart w:id="546" w:name="_Ref104896917"/>
      <w:bookmarkStart w:id="547" w:name="_Ref102584110"/>
      <w:bookmarkStart w:id="548" w:name="_Toc192240297"/>
      <w:r w:rsidRPr="00CE199E">
        <w:rPr>
          <w:b/>
          <w:bCs/>
          <w:sz w:val="24"/>
          <w:szCs w:val="24"/>
          <w:lang w:val="uk-UA"/>
        </w:rPr>
        <w:t xml:space="preserve">Рисунок </w:t>
      </w:r>
      <w:r w:rsidRPr="00CE199E">
        <w:rPr>
          <w:b/>
          <w:bCs/>
          <w:sz w:val="24"/>
          <w:szCs w:val="24"/>
          <w:lang w:val="uk-UA"/>
        </w:rPr>
        <w:fldChar w:fldCharType="begin"/>
      </w:r>
      <w:r w:rsidRPr="00CE199E">
        <w:rPr>
          <w:b/>
          <w:bCs/>
          <w:sz w:val="24"/>
          <w:szCs w:val="24"/>
          <w:lang w:val="uk-UA"/>
        </w:rPr>
        <w:instrText xml:space="preserve"> SEQ Рисунок \* ARABIC </w:instrText>
      </w:r>
      <w:r w:rsidRPr="00CE199E">
        <w:rPr>
          <w:b/>
          <w:bCs/>
          <w:sz w:val="24"/>
          <w:szCs w:val="24"/>
          <w:lang w:val="uk-UA"/>
        </w:rPr>
        <w:fldChar w:fldCharType="separate"/>
      </w:r>
      <w:r w:rsidR="009414FA">
        <w:rPr>
          <w:b/>
          <w:bCs/>
          <w:noProof/>
          <w:sz w:val="24"/>
          <w:szCs w:val="24"/>
          <w:lang w:val="uk-UA"/>
        </w:rPr>
        <w:t>105</w:t>
      </w:r>
      <w:r w:rsidRPr="00CE199E">
        <w:rPr>
          <w:b/>
          <w:bCs/>
          <w:sz w:val="24"/>
          <w:szCs w:val="24"/>
          <w:lang w:val="uk-UA"/>
        </w:rPr>
        <w:fldChar w:fldCharType="end"/>
      </w:r>
      <w:bookmarkEnd w:id="546"/>
      <w:r w:rsidRPr="00CE199E">
        <w:rPr>
          <w:b/>
          <w:bCs/>
          <w:sz w:val="24"/>
          <w:szCs w:val="24"/>
          <w:lang w:val="uk-UA"/>
        </w:rPr>
        <w:t xml:space="preserve">. </w:t>
      </w:r>
      <w:r w:rsidR="002A07CA" w:rsidRPr="00CE199E">
        <w:rPr>
          <w:b/>
          <w:bCs/>
          <w:sz w:val="24"/>
          <w:szCs w:val="24"/>
          <w:lang w:val="uk-UA"/>
        </w:rPr>
        <w:t>Форми</w:t>
      </w:r>
      <w:r w:rsidRPr="00CE199E">
        <w:rPr>
          <w:b/>
          <w:bCs/>
          <w:sz w:val="24"/>
          <w:szCs w:val="24"/>
          <w:lang w:val="uk-UA"/>
        </w:rPr>
        <w:t xml:space="preserve"> оплати на друкованій формі чека</w:t>
      </w:r>
      <w:bookmarkEnd w:id="547"/>
      <w:r w:rsidR="00A067DC" w:rsidRPr="00CE199E">
        <w:rPr>
          <w:b/>
          <w:bCs/>
          <w:sz w:val="24"/>
          <w:szCs w:val="24"/>
          <w:lang w:val="uk-UA"/>
        </w:rPr>
        <w:t xml:space="preserve"> у вікні РМК</w:t>
      </w:r>
      <w:bookmarkEnd w:id="548"/>
    </w:p>
    <w:p w14:paraId="1E8C8BF9" w14:textId="69483E08" w:rsidR="00C02554" w:rsidRPr="00CE199E" w:rsidRDefault="00C02554" w:rsidP="00C02554">
      <w:pPr>
        <w:ind w:left="709" w:firstLine="0"/>
        <w:rPr>
          <w:lang w:val="uk-UA"/>
        </w:rPr>
      </w:pPr>
      <w:r w:rsidRPr="00CE199E">
        <w:rPr>
          <w:lang w:val="uk-UA"/>
        </w:rPr>
        <w:t>Якщо були заповнені реквізити «Дані про оплату», вони також будуть відображені на чеку (</w:t>
      </w:r>
      <w:r w:rsidR="004D13C1" w:rsidRPr="00CE199E">
        <w:rPr>
          <w:lang w:val="uk-UA"/>
        </w:rPr>
        <w:fldChar w:fldCharType="begin"/>
      </w:r>
      <w:r w:rsidR="004D13C1" w:rsidRPr="00CE199E">
        <w:rPr>
          <w:lang w:val="uk-UA"/>
        </w:rPr>
        <w:instrText xml:space="preserve"> REF _Ref104896931 \h </w:instrText>
      </w:r>
      <w:r w:rsidR="004D13C1" w:rsidRPr="00CE199E">
        <w:rPr>
          <w:lang w:val="uk-UA"/>
        </w:rPr>
      </w:r>
      <w:r w:rsidR="004D13C1" w:rsidRPr="00CE199E">
        <w:rPr>
          <w:lang w:val="uk-UA"/>
        </w:rPr>
        <w:fldChar w:fldCharType="separate"/>
      </w:r>
      <w:r w:rsidR="009414FA" w:rsidRPr="00CE199E">
        <w:rPr>
          <w:b/>
          <w:bCs/>
          <w:sz w:val="24"/>
          <w:szCs w:val="24"/>
          <w:lang w:val="uk-UA"/>
        </w:rPr>
        <w:t xml:space="preserve">Рисунок </w:t>
      </w:r>
      <w:r w:rsidR="009414FA">
        <w:rPr>
          <w:b/>
          <w:bCs/>
          <w:noProof/>
          <w:sz w:val="24"/>
          <w:szCs w:val="24"/>
          <w:lang w:val="uk-UA"/>
        </w:rPr>
        <w:t>106</w:t>
      </w:r>
      <w:r w:rsidR="004D13C1" w:rsidRPr="00CE199E">
        <w:rPr>
          <w:lang w:val="uk-UA"/>
        </w:rPr>
        <w:fldChar w:fldCharType="end"/>
      </w:r>
      <w:r w:rsidRPr="00CE199E">
        <w:rPr>
          <w:lang w:val="uk-UA"/>
        </w:rPr>
        <w:t>).</w:t>
      </w:r>
    </w:p>
    <w:p w14:paraId="10E2955E" w14:textId="77777777" w:rsidR="00C02554" w:rsidRPr="00CE199E" w:rsidRDefault="00C02554" w:rsidP="00C02554">
      <w:pPr>
        <w:rPr>
          <w:lang w:val="uk-UA"/>
        </w:rPr>
      </w:pPr>
    </w:p>
    <w:p w14:paraId="5F88FCAE" w14:textId="77777777" w:rsidR="00C02554" w:rsidRPr="00CE199E" w:rsidRDefault="00C02554" w:rsidP="009175DB">
      <w:pPr>
        <w:keepNext/>
        <w:spacing w:before="120" w:after="120" w:line="240" w:lineRule="auto"/>
        <w:ind w:firstLine="0"/>
        <w:jc w:val="center"/>
        <w:rPr>
          <w:lang w:val="uk-UA"/>
        </w:rPr>
      </w:pPr>
      <w:r w:rsidRPr="00CE199E">
        <w:rPr>
          <w:noProof/>
          <w:lang w:val="uk-UA" w:eastAsia="uk-UA"/>
        </w:rPr>
        <w:lastRenderedPageBreak/>
        <w:drawing>
          <wp:inline distT="0" distB="0" distL="0" distR="0" wp14:anchorId="3EC27296" wp14:editId="21177386">
            <wp:extent cx="6120765" cy="4325281"/>
            <wp:effectExtent l="19050" t="19050" r="13335" b="18415"/>
            <wp:docPr id="156" name="Рисунок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Рисунок 156"/>
                    <pic:cNvPicPr/>
                  </pic:nvPicPr>
                  <pic:blipFill>
                    <a:blip r:embed="rId147">
                      <a:extLst>
                        <a:ext uri="{28A0092B-C50C-407E-A947-70E740481C1C}">
                          <a14:useLocalDpi xmlns:a14="http://schemas.microsoft.com/office/drawing/2010/main" val="0"/>
                        </a:ext>
                      </a:extLst>
                    </a:blip>
                    <a:stretch>
                      <a:fillRect/>
                    </a:stretch>
                  </pic:blipFill>
                  <pic:spPr>
                    <a:xfrm>
                      <a:off x="0" y="0"/>
                      <a:ext cx="6120765" cy="4325281"/>
                    </a:xfrm>
                    <a:prstGeom prst="rect">
                      <a:avLst/>
                    </a:prstGeom>
                    <a:ln>
                      <a:solidFill>
                        <a:schemeClr val="accent1"/>
                      </a:solidFill>
                    </a:ln>
                  </pic:spPr>
                </pic:pic>
              </a:graphicData>
            </a:graphic>
          </wp:inline>
        </w:drawing>
      </w:r>
    </w:p>
    <w:p w14:paraId="25528EA2" w14:textId="598AE086" w:rsidR="00C02554" w:rsidRPr="00CE199E" w:rsidRDefault="00C02554" w:rsidP="002E66F2">
      <w:pPr>
        <w:pStyle w:val="a7"/>
        <w:spacing w:before="120" w:after="240"/>
        <w:rPr>
          <w:b/>
          <w:bCs/>
          <w:sz w:val="24"/>
          <w:szCs w:val="24"/>
          <w:lang w:val="uk-UA"/>
        </w:rPr>
      </w:pPr>
      <w:bookmarkStart w:id="549" w:name="_Ref104896931"/>
      <w:bookmarkStart w:id="550" w:name="_Ref103775653"/>
      <w:bookmarkStart w:id="551" w:name="_Toc192240298"/>
      <w:r w:rsidRPr="00CE199E">
        <w:rPr>
          <w:b/>
          <w:bCs/>
          <w:sz w:val="24"/>
          <w:szCs w:val="24"/>
          <w:lang w:val="uk-UA"/>
        </w:rPr>
        <w:t xml:space="preserve">Рисунок </w:t>
      </w:r>
      <w:r w:rsidRPr="00CE199E">
        <w:rPr>
          <w:b/>
          <w:bCs/>
          <w:sz w:val="24"/>
          <w:szCs w:val="24"/>
          <w:lang w:val="uk-UA"/>
        </w:rPr>
        <w:fldChar w:fldCharType="begin"/>
      </w:r>
      <w:r w:rsidRPr="00CE199E">
        <w:rPr>
          <w:b/>
          <w:bCs/>
          <w:sz w:val="24"/>
          <w:szCs w:val="24"/>
          <w:lang w:val="uk-UA"/>
        </w:rPr>
        <w:instrText xml:space="preserve"> SEQ Рисунок \* ARABIC </w:instrText>
      </w:r>
      <w:r w:rsidRPr="00CE199E">
        <w:rPr>
          <w:b/>
          <w:bCs/>
          <w:sz w:val="24"/>
          <w:szCs w:val="24"/>
          <w:lang w:val="uk-UA"/>
        </w:rPr>
        <w:fldChar w:fldCharType="separate"/>
      </w:r>
      <w:r w:rsidR="009414FA">
        <w:rPr>
          <w:b/>
          <w:bCs/>
          <w:noProof/>
          <w:sz w:val="24"/>
          <w:szCs w:val="24"/>
          <w:lang w:val="uk-UA"/>
        </w:rPr>
        <w:t>106</w:t>
      </w:r>
      <w:r w:rsidRPr="00CE199E">
        <w:rPr>
          <w:b/>
          <w:bCs/>
          <w:sz w:val="24"/>
          <w:szCs w:val="24"/>
          <w:lang w:val="uk-UA"/>
        </w:rPr>
        <w:fldChar w:fldCharType="end"/>
      </w:r>
      <w:bookmarkEnd w:id="549"/>
      <w:r w:rsidRPr="00CE199E">
        <w:rPr>
          <w:b/>
          <w:bCs/>
          <w:sz w:val="24"/>
          <w:szCs w:val="24"/>
          <w:lang w:val="uk-UA"/>
        </w:rPr>
        <w:t xml:space="preserve">. </w:t>
      </w:r>
      <w:r w:rsidR="002A07CA" w:rsidRPr="00CE199E">
        <w:rPr>
          <w:b/>
          <w:bCs/>
          <w:sz w:val="24"/>
          <w:szCs w:val="24"/>
          <w:lang w:val="uk-UA"/>
        </w:rPr>
        <w:t>Форма</w:t>
      </w:r>
      <w:r w:rsidRPr="00CE199E">
        <w:rPr>
          <w:b/>
          <w:bCs/>
          <w:sz w:val="24"/>
          <w:szCs w:val="24"/>
          <w:lang w:val="uk-UA"/>
        </w:rPr>
        <w:t xml:space="preserve"> оплати «</w:t>
      </w:r>
      <w:r w:rsidR="000F6348" w:rsidRPr="00CE199E">
        <w:rPr>
          <w:b/>
          <w:bCs/>
          <w:sz w:val="24"/>
          <w:szCs w:val="24"/>
          <w:lang w:val="uk-UA"/>
        </w:rPr>
        <w:t>Готівка/Безготівкова</w:t>
      </w:r>
      <w:r w:rsidRPr="00CE199E">
        <w:rPr>
          <w:b/>
          <w:bCs/>
          <w:sz w:val="24"/>
          <w:szCs w:val="24"/>
          <w:lang w:val="uk-UA"/>
        </w:rPr>
        <w:t>» «Дані про оплату» на друкованій формі чека</w:t>
      </w:r>
      <w:bookmarkEnd w:id="550"/>
      <w:bookmarkEnd w:id="551"/>
    </w:p>
    <w:p w14:paraId="6B369425" w14:textId="2B5ACCDA" w:rsidR="00C02554" w:rsidRPr="00CE199E" w:rsidRDefault="00C02554" w:rsidP="000F0605">
      <w:pPr>
        <w:pStyle w:val="a5"/>
        <w:numPr>
          <w:ilvl w:val="0"/>
          <w:numId w:val="27"/>
        </w:numPr>
        <w:rPr>
          <w:lang w:val="uk-UA"/>
        </w:rPr>
      </w:pPr>
      <w:r w:rsidRPr="00CE199E">
        <w:rPr>
          <w:lang w:val="uk-UA"/>
        </w:rPr>
        <w:t xml:space="preserve">Зареєстрований чек можна надіслати на електронну адресу покупця (див. п. </w:t>
      </w:r>
      <w:hyperlink w:anchor="_Відправка_чека_на" w:history="1">
        <w:r w:rsidRPr="00CE199E">
          <w:rPr>
            <w:rStyle w:val="a3"/>
            <w:lang w:val="uk-UA"/>
          </w:rPr>
          <w:t>3.8.4</w:t>
        </w:r>
      </w:hyperlink>
      <w:r w:rsidR="004D13C1" w:rsidRPr="00CE199E">
        <w:rPr>
          <w:rStyle w:val="a3"/>
          <w:lang w:val="uk-UA"/>
        </w:rPr>
        <w:t>.</w:t>
      </w:r>
      <w:r w:rsidR="004D13C1" w:rsidRPr="00CE199E">
        <w:rPr>
          <w:lang w:val="uk-UA"/>
        </w:rPr>
        <w:t xml:space="preserve"> «</w:t>
      </w:r>
      <w:r w:rsidR="004D13C1" w:rsidRPr="00CE199E">
        <w:rPr>
          <w:bCs/>
          <w:iCs/>
          <w:lang w:val="uk-UA"/>
        </w:rPr>
        <w:t xml:space="preserve">Відправка чека на </w:t>
      </w:r>
      <w:r w:rsidR="004D13C1" w:rsidRPr="00AF4317">
        <w:rPr>
          <w:bCs/>
          <w:iCs/>
          <w:lang w:val="en-US"/>
        </w:rPr>
        <w:t>e-mail</w:t>
      </w:r>
      <w:r w:rsidR="004D13C1" w:rsidRPr="00CE199E">
        <w:rPr>
          <w:bCs/>
          <w:iCs/>
          <w:lang w:val="uk-UA"/>
        </w:rPr>
        <w:t xml:space="preserve"> покупця»)</w:t>
      </w:r>
      <w:r w:rsidRPr="00CE199E">
        <w:rPr>
          <w:lang w:val="uk-UA"/>
        </w:rPr>
        <w:t xml:space="preserve"> або роздрукувати, натиснувши відповідні кнопки «Відправити на e</w:t>
      </w:r>
      <w:r w:rsidRPr="00AF4317">
        <w:rPr>
          <w:lang w:val="en-US"/>
        </w:rPr>
        <w:t>-mail</w:t>
      </w:r>
      <w:r w:rsidRPr="00CE199E">
        <w:rPr>
          <w:lang w:val="uk-UA"/>
        </w:rPr>
        <w:t>» або «Роздрукувати». Для друку до пристрою, на якому встановлено ПРРО, повинен бути підключений та налаштований принтер.</w:t>
      </w:r>
    </w:p>
    <w:p w14:paraId="697F2CFB" w14:textId="77777777" w:rsidR="0022665A" w:rsidRPr="00CE199E" w:rsidRDefault="0022665A" w:rsidP="0022665A">
      <w:pPr>
        <w:pStyle w:val="4"/>
        <w:spacing w:before="360" w:after="120"/>
        <w:ind w:left="862" w:hanging="862"/>
        <w:rPr>
          <w:b/>
          <w:i w:val="0"/>
          <w:iCs w:val="0"/>
          <w:color w:val="000000"/>
        </w:rPr>
      </w:pPr>
      <w:bookmarkStart w:id="552" w:name="_Toc192066982"/>
      <w:bookmarkStart w:id="553" w:name="_Toc192251871"/>
      <w:r w:rsidRPr="00CE199E">
        <w:rPr>
          <w:b/>
          <w:i w:val="0"/>
          <w:iCs w:val="0"/>
          <w:color w:val="000000"/>
        </w:rPr>
        <w:t>Оплата частинами</w:t>
      </w:r>
      <w:bookmarkEnd w:id="552"/>
      <w:bookmarkEnd w:id="553"/>
    </w:p>
    <w:p w14:paraId="4EED87DA" w14:textId="77777777" w:rsidR="0022665A" w:rsidRPr="00CE199E" w:rsidRDefault="0022665A" w:rsidP="0022665A">
      <w:pPr>
        <w:spacing w:before="120"/>
        <w:rPr>
          <w:lang w:val="uk-UA"/>
        </w:rPr>
      </w:pPr>
      <w:r w:rsidRPr="00CE199E">
        <w:rPr>
          <w:lang w:val="uk-UA"/>
        </w:rPr>
        <w:t>Спосіб оплати Оплата частинами призначений для формування, реєстрації та друку фіскальних чеків по сумах розрахунку за товари, які оплачуються частинами, та надає можливість формувати чеки першої сплати, чергових сплат та остаточного розрахунку.</w:t>
      </w:r>
    </w:p>
    <w:p w14:paraId="09819AE7" w14:textId="77777777" w:rsidR="0022665A" w:rsidRPr="00CE199E" w:rsidRDefault="0022665A" w:rsidP="0022665A">
      <w:pPr>
        <w:pStyle w:val="5"/>
        <w:spacing w:before="360" w:after="120"/>
        <w:ind w:left="862" w:hanging="862"/>
        <w:rPr>
          <w:rFonts w:cs="Times New Roman"/>
          <w:b/>
          <w:bCs/>
          <w:color w:val="000000"/>
          <w:szCs w:val="26"/>
          <w:u w:val="none"/>
        </w:rPr>
      </w:pPr>
      <w:bookmarkStart w:id="554" w:name="_Ref192010926"/>
      <w:bookmarkStart w:id="555" w:name="_Toc192066983"/>
      <w:bookmarkStart w:id="556" w:name="_Toc192251872"/>
      <w:r w:rsidRPr="00CE199E">
        <w:rPr>
          <w:rFonts w:cs="Times New Roman"/>
          <w:b/>
          <w:bCs/>
          <w:color w:val="252423"/>
          <w:szCs w:val="26"/>
          <w:u w:val="none"/>
          <w:shd w:val="clear" w:color="auto" w:fill="FFFFFF"/>
        </w:rPr>
        <w:t>Чек першої сплати</w:t>
      </w:r>
      <w:bookmarkEnd w:id="554"/>
      <w:bookmarkEnd w:id="555"/>
      <w:bookmarkEnd w:id="556"/>
    </w:p>
    <w:p w14:paraId="4C204830" w14:textId="77777777" w:rsidR="0022665A" w:rsidRPr="00CE199E" w:rsidRDefault="0022665A" w:rsidP="0022665A">
      <w:pPr>
        <w:spacing w:before="120"/>
        <w:rPr>
          <w:lang w:val="uk-UA"/>
        </w:rPr>
      </w:pPr>
      <w:r w:rsidRPr="00CE199E">
        <w:rPr>
          <w:lang w:val="uk-UA"/>
        </w:rPr>
        <w:t>Для формування чека першої сплати виконайте операції:</w:t>
      </w:r>
    </w:p>
    <w:p w14:paraId="0D7E4317" w14:textId="087D1E22" w:rsidR="0022665A" w:rsidRPr="00CE199E" w:rsidRDefault="0022665A" w:rsidP="000F0605">
      <w:pPr>
        <w:pStyle w:val="a5"/>
        <w:numPr>
          <w:ilvl w:val="0"/>
          <w:numId w:val="52"/>
        </w:numPr>
        <w:rPr>
          <w:lang w:val="uk-UA"/>
        </w:rPr>
      </w:pPr>
      <w:r w:rsidRPr="00CE199E">
        <w:rPr>
          <w:lang w:val="uk-UA"/>
        </w:rPr>
        <w:t xml:space="preserve">Створіть чек продажу та додайте у нього необхідні товари, як описано у розділі </w:t>
      </w:r>
      <w:r w:rsidRPr="00CE199E">
        <w:rPr>
          <w:color w:val="0000FF"/>
          <w:u w:val="single"/>
          <w:lang w:val="uk-UA"/>
        </w:rPr>
        <w:fldChar w:fldCharType="begin"/>
      </w:r>
      <w:r w:rsidRPr="00CE199E">
        <w:rPr>
          <w:color w:val="0000FF"/>
          <w:u w:val="single"/>
          <w:lang w:val="uk-UA"/>
        </w:rPr>
        <w:instrText xml:space="preserve"> REF _Ref192074879 \r \h </w:instrText>
      </w:r>
      <w:r w:rsidRPr="00CE199E">
        <w:rPr>
          <w:color w:val="0000FF"/>
          <w:u w:val="single"/>
          <w:lang w:val="uk-UA"/>
        </w:rPr>
      </w:r>
      <w:r w:rsidRPr="00CE199E">
        <w:rPr>
          <w:color w:val="0000FF"/>
          <w:u w:val="single"/>
          <w:lang w:val="uk-UA"/>
        </w:rPr>
        <w:fldChar w:fldCharType="separate"/>
      </w:r>
      <w:r w:rsidR="009414FA">
        <w:rPr>
          <w:color w:val="0000FF"/>
          <w:u w:val="single"/>
          <w:lang w:val="uk-UA"/>
        </w:rPr>
        <w:t>3.8.2</w:t>
      </w:r>
      <w:r w:rsidRPr="00CE199E">
        <w:rPr>
          <w:color w:val="0000FF"/>
          <w:u w:val="single"/>
          <w:lang w:val="uk-UA"/>
        </w:rPr>
        <w:fldChar w:fldCharType="end"/>
      </w:r>
      <w:r w:rsidRPr="00CE199E">
        <w:rPr>
          <w:lang w:val="uk-UA"/>
        </w:rPr>
        <w:t>.</w:t>
      </w:r>
    </w:p>
    <w:p w14:paraId="3FE0812D" w14:textId="578227DB" w:rsidR="0022665A" w:rsidRPr="00CE199E" w:rsidRDefault="0022665A" w:rsidP="000F0605">
      <w:pPr>
        <w:pStyle w:val="a5"/>
        <w:numPr>
          <w:ilvl w:val="0"/>
          <w:numId w:val="52"/>
        </w:numPr>
        <w:rPr>
          <w:lang w:val="uk-UA"/>
        </w:rPr>
      </w:pPr>
      <w:r w:rsidRPr="00CE199E">
        <w:rPr>
          <w:lang w:val="uk-UA"/>
        </w:rPr>
        <w:t xml:space="preserve">У вікні «Оберіть форму оплати» натисніть на кнопку «Умови оплати» </w:t>
      </w:r>
      <w:r w:rsidR="00AF4317">
        <w:rPr>
          <w:lang w:val="uk-UA"/>
        </w:rPr>
        <w:br/>
      </w:r>
      <w:r w:rsidRPr="00CE199E">
        <w:rPr>
          <w:lang w:val="uk-UA"/>
        </w:rPr>
        <w:t>(</w:t>
      </w:r>
      <w:r w:rsidRPr="00CE199E">
        <w:rPr>
          <w:lang w:val="uk-UA"/>
        </w:rPr>
        <w:fldChar w:fldCharType="begin"/>
      </w:r>
      <w:r w:rsidRPr="00CE199E">
        <w:rPr>
          <w:lang w:val="uk-UA"/>
        </w:rPr>
        <w:instrText xml:space="preserve"> REF _Ref192009990 \h </w:instrText>
      </w:r>
      <w:r w:rsidRPr="00CE199E">
        <w:rPr>
          <w:lang w:val="uk-UA"/>
        </w:rPr>
      </w:r>
      <w:r w:rsidRPr="00CE199E">
        <w:rPr>
          <w:lang w:val="uk-UA"/>
        </w:rPr>
        <w:fldChar w:fldCharType="separate"/>
      </w:r>
      <w:r w:rsidR="009414FA" w:rsidRPr="00CE199E">
        <w:rPr>
          <w:b/>
          <w:bCs/>
          <w:sz w:val="24"/>
          <w:szCs w:val="24"/>
          <w:lang w:val="uk-UA"/>
        </w:rPr>
        <w:t xml:space="preserve">Рисунок </w:t>
      </w:r>
      <w:r w:rsidR="009414FA">
        <w:rPr>
          <w:b/>
          <w:bCs/>
          <w:noProof/>
          <w:sz w:val="24"/>
          <w:szCs w:val="24"/>
          <w:lang w:val="uk-UA"/>
        </w:rPr>
        <w:t>107</w:t>
      </w:r>
      <w:r w:rsidRPr="00CE199E">
        <w:rPr>
          <w:lang w:val="uk-UA"/>
        </w:rPr>
        <w:fldChar w:fldCharType="end"/>
      </w:r>
      <w:r w:rsidRPr="00CE199E">
        <w:rPr>
          <w:lang w:val="uk-UA"/>
        </w:rPr>
        <w:t>).</w:t>
      </w:r>
    </w:p>
    <w:p w14:paraId="22C8818D" w14:textId="77777777" w:rsidR="0022665A" w:rsidRPr="00CE199E" w:rsidRDefault="0022665A" w:rsidP="0022665A">
      <w:pPr>
        <w:keepNext/>
        <w:spacing w:before="120" w:after="120" w:line="240" w:lineRule="auto"/>
        <w:ind w:firstLine="0"/>
        <w:jc w:val="center"/>
        <w:rPr>
          <w:lang w:val="uk-UA"/>
        </w:rPr>
      </w:pPr>
      <w:r w:rsidRPr="00CE199E">
        <w:rPr>
          <w:noProof/>
          <w:lang w:val="uk-UA" w:eastAsia="uk-UA"/>
        </w:rPr>
        <w:lastRenderedPageBreak/>
        <w:drawing>
          <wp:inline distT="0" distB="0" distL="0" distR="0" wp14:anchorId="6709D518" wp14:editId="7F9651A7">
            <wp:extent cx="5795353" cy="4171287"/>
            <wp:effectExtent l="19050" t="19050" r="15240" b="2032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Рисунок 33"/>
                    <pic:cNvPicPr/>
                  </pic:nvPicPr>
                  <pic:blipFill>
                    <a:blip r:embed="rId148">
                      <a:extLst>
                        <a:ext uri="{28A0092B-C50C-407E-A947-70E740481C1C}">
                          <a14:useLocalDpi xmlns:a14="http://schemas.microsoft.com/office/drawing/2010/main" val="0"/>
                        </a:ext>
                      </a:extLst>
                    </a:blip>
                    <a:stretch>
                      <a:fillRect/>
                    </a:stretch>
                  </pic:blipFill>
                  <pic:spPr>
                    <a:xfrm>
                      <a:off x="0" y="0"/>
                      <a:ext cx="5806636" cy="4179408"/>
                    </a:xfrm>
                    <a:prstGeom prst="rect">
                      <a:avLst/>
                    </a:prstGeom>
                    <a:ln>
                      <a:solidFill>
                        <a:schemeClr val="accent1"/>
                      </a:solidFill>
                    </a:ln>
                  </pic:spPr>
                </pic:pic>
              </a:graphicData>
            </a:graphic>
          </wp:inline>
        </w:drawing>
      </w:r>
    </w:p>
    <w:p w14:paraId="011ECEC6" w14:textId="7AE22839" w:rsidR="0022665A" w:rsidRPr="00CE199E" w:rsidRDefault="0022665A" w:rsidP="0022665A">
      <w:pPr>
        <w:pStyle w:val="a7"/>
        <w:rPr>
          <w:b/>
          <w:bCs/>
          <w:sz w:val="24"/>
          <w:szCs w:val="24"/>
          <w:lang w:val="uk-UA"/>
        </w:rPr>
      </w:pPr>
      <w:bookmarkStart w:id="557" w:name="_Ref192009990"/>
      <w:bookmarkStart w:id="558" w:name="_Toc192067149"/>
      <w:bookmarkStart w:id="559" w:name="_Toc192240299"/>
      <w:r w:rsidRPr="00CE199E">
        <w:rPr>
          <w:b/>
          <w:bCs/>
          <w:sz w:val="24"/>
          <w:szCs w:val="24"/>
          <w:lang w:val="uk-UA"/>
        </w:rPr>
        <w:t xml:space="preserve">Рисунок </w:t>
      </w:r>
      <w:r w:rsidRPr="00CE199E">
        <w:rPr>
          <w:b/>
          <w:bCs/>
          <w:sz w:val="24"/>
          <w:szCs w:val="24"/>
          <w:lang w:val="uk-UA"/>
        </w:rPr>
        <w:fldChar w:fldCharType="begin"/>
      </w:r>
      <w:r w:rsidRPr="00CE199E">
        <w:rPr>
          <w:b/>
          <w:bCs/>
          <w:sz w:val="24"/>
          <w:szCs w:val="24"/>
          <w:lang w:val="uk-UA"/>
        </w:rPr>
        <w:instrText xml:space="preserve"> SEQ Рисунок \* ARABIC </w:instrText>
      </w:r>
      <w:r w:rsidRPr="00CE199E">
        <w:rPr>
          <w:b/>
          <w:bCs/>
          <w:sz w:val="24"/>
          <w:szCs w:val="24"/>
          <w:lang w:val="uk-UA"/>
        </w:rPr>
        <w:fldChar w:fldCharType="separate"/>
      </w:r>
      <w:r w:rsidR="009414FA">
        <w:rPr>
          <w:b/>
          <w:bCs/>
          <w:noProof/>
          <w:sz w:val="24"/>
          <w:szCs w:val="24"/>
          <w:lang w:val="uk-UA"/>
        </w:rPr>
        <w:t>107</w:t>
      </w:r>
      <w:r w:rsidRPr="00CE199E">
        <w:rPr>
          <w:b/>
          <w:bCs/>
          <w:sz w:val="24"/>
          <w:szCs w:val="24"/>
          <w:lang w:val="uk-UA"/>
        </w:rPr>
        <w:fldChar w:fldCharType="end"/>
      </w:r>
      <w:bookmarkEnd w:id="557"/>
      <w:r w:rsidRPr="00CE199E">
        <w:rPr>
          <w:b/>
          <w:bCs/>
          <w:sz w:val="24"/>
          <w:szCs w:val="24"/>
          <w:lang w:val="uk-UA"/>
        </w:rPr>
        <w:t>. Кнопка «Умови оплати» на сторінці РМК</w:t>
      </w:r>
      <w:bookmarkEnd w:id="558"/>
      <w:bookmarkEnd w:id="559"/>
    </w:p>
    <w:p w14:paraId="15EF3F86" w14:textId="5261DBE7" w:rsidR="0022665A" w:rsidRPr="00CE199E" w:rsidRDefault="0022665A" w:rsidP="00AF4317">
      <w:pPr>
        <w:pStyle w:val="a5"/>
        <w:numPr>
          <w:ilvl w:val="0"/>
          <w:numId w:val="52"/>
        </w:numPr>
        <w:spacing w:before="240"/>
        <w:ind w:left="714" w:hanging="357"/>
        <w:contextualSpacing w:val="0"/>
        <w:rPr>
          <w:lang w:val="uk-UA"/>
        </w:rPr>
      </w:pPr>
      <w:r w:rsidRPr="00CE199E">
        <w:rPr>
          <w:lang w:val="uk-UA"/>
        </w:rPr>
        <w:t>У вікні «Умови оплати», що відкриється, оберіть вкладку «Передплата» (</w:t>
      </w:r>
      <w:r w:rsidRPr="00CE199E">
        <w:rPr>
          <w:lang w:val="uk-UA"/>
        </w:rPr>
        <w:fldChar w:fldCharType="begin"/>
      </w:r>
      <w:r w:rsidRPr="00CE199E">
        <w:rPr>
          <w:lang w:val="uk-UA"/>
        </w:rPr>
        <w:instrText xml:space="preserve"> REF _Ref192011333 \h </w:instrText>
      </w:r>
      <w:r w:rsidRPr="00CE199E">
        <w:rPr>
          <w:lang w:val="uk-UA"/>
        </w:rPr>
      </w:r>
      <w:r w:rsidRPr="00CE199E">
        <w:rPr>
          <w:lang w:val="uk-UA"/>
        </w:rPr>
        <w:fldChar w:fldCharType="separate"/>
      </w:r>
      <w:r w:rsidR="009414FA" w:rsidRPr="00CE199E">
        <w:rPr>
          <w:b/>
          <w:bCs/>
          <w:sz w:val="24"/>
          <w:szCs w:val="24"/>
          <w:lang w:val="uk-UA"/>
        </w:rPr>
        <w:t xml:space="preserve">Рисунок </w:t>
      </w:r>
      <w:r w:rsidR="009414FA">
        <w:rPr>
          <w:b/>
          <w:bCs/>
          <w:noProof/>
          <w:sz w:val="24"/>
          <w:szCs w:val="24"/>
          <w:lang w:val="uk-UA"/>
        </w:rPr>
        <w:t>108</w:t>
      </w:r>
      <w:r w:rsidRPr="00CE199E">
        <w:rPr>
          <w:lang w:val="uk-UA"/>
        </w:rPr>
        <w:fldChar w:fldCharType="end"/>
      </w:r>
      <w:r w:rsidRPr="00CE199E">
        <w:rPr>
          <w:lang w:val="uk-UA"/>
        </w:rPr>
        <w:t>). У полі «Передплата» введіть суму першої сплати та натисніть на кнопку «Продовжити»:</w:t>
      </w:r>
    </w:p>
    <w:p w14:paraId="1664B700" w14:textId="77777777" w:rsidR="0022665A" w:rsidRPr="00CE199E" w:rsidRDefault="0022665A" w:rsidP="0022665A">
      <w:pPr>
        <w:keepNext/>
        <w:spacing w:before="120" w:after="120" w:line="240" w:lineRule="auto"/>
        <w:ind w:left="360" w:firstLine="0"/>
        <w:jc w:val="center"/>
        <w:rPr>
          <w:lang w:val="uk-UA"/>
        </w:rPr>
      </w:pPr>
      <w:r w:rsidRPr="00CE199E">
        <w:rPr>
          <w:noProof/>
          <w:lang w:val="uk-UA" w:eastAsia="uk-UA"/>
        </w:rPr>
        <w:drawing>
          <wp:inline distT="0" distB="0" distL="0" distR="0" wp14:anchorId="78EEF95B" wp14:editId="49D7443D">
            <wp:extent cx="2843420" cy="2992551"/>
            <wp:effectExtent l="19050" t="19050" r="14605" b="1778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Рисунок 35"/>
                    <pic:cNvPicPr/>
                  </pic:nvPicPr>
                  <pic:blipFill>
                    <a:blip r:embed="rId149">
                      <a:extLst>
                        <a:ext uri="{28A0092B-C50C-407E-A947-70E740481C1C}">
                          <a14:useLocalDpi xmlns:a14="http://schemas.microsoft.com/office/drawing/2010/main" val="0"/>
                        </a:ext>
                      </a:extLst>
                    </a:blip>
                    <a:stretch>
                      <a:fillRect/>
                    </a:stretch>
                  </pic:blipFill>
                  <pic:spPr>
                    <a:xfrm>
                      <a:off x="0" y="0"/>
                      <a:ext cx="2855968" cy="3005757"/>
                    </a:xfrm>
                    <a:prstGeom prst="rect">
                      <a:avLst/>
                    </a:prstGeom>
                    <a:ln>
                      <a:solidFill>
                        <a:schemeClr val="accent1"/>
                      </a:solidFill>
                    </a:ln>
                  </pic:spPr>
                </pic:pic>
              </a:graphicData>
            </a:graphic>
          </wp:inline>
        </w:drawing>
      </w:r>
    </w:p>
    <w:p w14:paraId="30CD2646" w14:textId="119A87A1" w:rsidR="0022665A" w:rsidRPr="00CE199E" w:rsidRDefault="0022665A" w:rsidP="0022665A">
      <w:pPr>
        <w:pStyle w:val="a7"/>
        <w:ind w:left="360"/>
        <w:rPr>
          <w:b/>
          <w:bCs/>
          <w:sz w:val="24"/>
          <w:szCs w:val="24"/>
          <w:lang w:val="uk-UA"/>
        </w:rPr>
      </w:pPr>
      <w:bookmarkStart w:id="560" w:name="_Ref192011333"/>
      <w:bookmarkStart w:id="561" w:name="_Toc192067150"/>
      <w:bookmarkStart w:id="562" w:name="_Toc192240300"/>
      <w:r w:rsidRPr="00CE199E">
        <w:rPr>
          <w:b/>
          <w:bCs/>
          <w:sz w:val="24"/>
          <w:szCs w:val="24"/>
          <w:lang w:val="uk-UA"/>
        </w:rPr>
        <w:t xml:space="preserve">Рисунок </w:t>
      </w:r>
      <w:r w:rsidRPr="00CE199E">
        <w:rPr>
          <w:b/>
          <w:bCs/>
          <w:sz w:val="24"/>
          <w:szCs w:val="24"/>
          <w:lang w:val="uk-UA"/>
        </w:rPr>
        <w:fldChar w:fldCharType="begin"/>
      </w:r>
      <w:r w:rsidRPr="00CE199E">
        <w:rPr>
          <w:b/>
          <w:bCs/>
          <w:sz w:val="24"/>
          <w:szCs w:val="24"/>
          <w:lang w:val="uk-UA"/>
        </w:rPr>
        <w:instrText xml:space="preserve"> SEQ Рисунок \* ARABIC </w:instrText>
      </w:r>
      <w:r w:rsidRPr="00CE199E">
        <w:rPr>
          <w:b/>
          <w:bCs/>
          <w:sz w:val="24"/>
          <w:szCs w:val="24"/>
          <w:lang w:val="uk-UA"/>
        </w:rPr>
        <w:fldChar w:fldCharType="separate"/>
      </w:r>
      <w:r w:rsidR="009414FA">
        <w:rPr>
          <w:b/>
          <w:bCs/>
          <w:noProof/>
          <w:sz w:val="24"/>
          <w:szCs w:val="24"/>
          <w:lang w:val="uk-UA"/>
        </w:rPr>
        <w:t>108</w:t>
      </w:r>
      <w:r w:rsidRPr="00CE199E">
        <w:rPr>
          <w:b/>
          <w:bCs/>
          <w:sz w:val="24"/>
          <w:szCs w:val="24"/>
          <w:lang w:val="uk-UA"/>
        </w:rPr>
        <w:fldChar w:fldCharType="end"/>
      </w:r>
      <w:bookmarkEnd w:id="560"/>
      <w:r w:rsidRPr="00CE199E">
        <w:rPr>
          <w:b/>
          <w:bCs/>
          <w:sz w:val="24"/>
          <w:szCs w:val="24"/>
          <w:lang w:val="uk-UA"/>
        </w:rPr>
        <w:t>. Вікно «Умови оплати». Вкладка «Передплата»</w:t>
      </w:r>
      <w:bookmarkEnd w:id="561"/>
      <w:bookmarkEnd w:id="562"/>
    </w:p>
    <w:p w14:paraId="49420E27" w14:textId="40D49C06" w:rsidR="0022665A" w:rsidRPr="00CE199E" w:rsidRDefault="0022665A" w:rsidP="0022665A">
      <w:pPr>
        <w:pStyle w:val="a5"/>
        <w:ind w:left="720"/>
        <w:rPr>
          <w:lang w:val="uk-UA"/>
        </w:rPr>
      </w:pPr>
      <w:r w:rsidRPr="00CE199E">
        <w:rPr>
          <w:lang w:val="uk-UA"/>
        </w:rPr>
        <w:t xml:space="preserve">Значення поля </w:t>
      </w:r>
      <w:r w:rsidR="000721AF" w:rsidRPr="00CE199E">
        <w:rPr>
          <w:lang w:val="uk-UA"/>
        </w:rPr>
        <w:t>«Розмір оплати, %»</w:t>
      </w:r>
      <w:r w:rsidRPr="00CE199E">
        <w:rPr>
          <w:lang w:val="uk-UA"/>
        </w:rPr>
        <w:t xml:space="preserve"> розраховується автоматично.</w:t>
      </w:r>
      <w:r w:rsidR="000721AF">
        <w:rPr>
          <w:lang w:val="uk-UA"/>
        </w:rPr>
        <w:t xml:space="preserve"> У разі потреби, значення у полі </w:t>
      </w:r>
      <w:r w:rsidR="000721AF" w:rsidRPr="00CE199E">
        <w:rPr>
          <w:lang w:val="uk-UA"/>
        </w:rPr>
        <w:t>«Розмір оплати, %»</w:t>
      </w:r>
      <w:r w:rsidR="000721AF">
        <w:rPr>
          <w:lang w:val="uk-UA"/>
        </w:rPr>
        <w:t xml:space="preserve"> можна змінити.</w:t>
      </w:r>
    </w:p>
    <w:p w14:paraId="04AB8C65" w14:textId="2F985E54" w:rsidR="004F7620" w:rsidRPr="00CE199E" w:rsidRDefault="0022665A" w:rsidP="000F0605">
      <w:pPr>
        <w:pStyle w:val="a5"/>
        <w:numPr>
          <w:ilvl w:val="0"/>
          <w:numId w:val="52"/>
        </w:numPr>
        <w:rPr>
          <w:lang w:val="uk-UA"/>
        </w:rPr>
      </w:pPr>
      <w:r w:rsidRPr="00CE199E">
        <w:rPr>
          <w:lang w:val="uk-UA"/>
        </w:rPr>
        <w:lastRenderedPageBreak/>
        <w:t>У вікні РМК зазначається спосіб оплати «Передплата» та інформація про чергову сплату та залишок до сплати (</w:t>
      </w:r>
      <w:r w:rsidRPr="00CE199E">
        <w:rPr>
          <w:lang w:val="uk-UA"/>
        </w:rPr>
        <w:fldChar w:fldCharType="begin"/>
      </w:r>
      <w:r w:rsidRPr="00CE199E">
        <w:rPr>
          <w:lang w:val="uk-UA"/>
        </w:rPr>
        <w:instrText xml:space="preserve"> REF _Ref192010521 \h </w:instrText>
      </w:r>
      <w:r w:rsidRPr="00CE199E">
        <w:rPr>
          <w:lang w:val="uk-UA"/>
        </w:rPr>
      </w:r>
      <w:r w:rsidRPr="00CE199E">
        <w:rPr>
          <w:lang w:val="uk-UA"/>
        </w:rPr>
        <w:fldChar w:fldCharType="separate"/>
      </w:r>
      <w:r w:rsidR="009414FA" w:rsidRPr="00CE199E">
        <w:rPr>
          <w:b/>
          <w:bCs/>
          <w:sz w:val="24"/>
          <w:szCs w:val="24"/>
          <w:lang w:val="uk-UA"/>
        </w:rPr>
        <w:t xml:space="preserve">Рисунок </w:t>
      </w:r>
      <w:r w:rsidR="009414FA">
        <w:rPr>
          <w:b/>
          <w:bCs/>
          <w:noProof/>
          <w:sz w:val="24"/>
          <w:szCs w:val="24"/>
          <w:lang w:val="uk-UA"/>
        </w:rPr>
        <w:t>109</w:t>
      </w:r>
      <w:r w:rsidRPr="00CE199E">
        <w:rPr>
          <w:lang w:val="uk-UA"/>
        </w:rPr>
        <w:fldChar w:fldCharType="end"/>
      </w:r>
      <w:r w:rsidRPr="00CE199E">
        <w:rPr>
          <w:lang w:val="uk-UA"/>
        </w:rPr>
        <w:t xml:space="preserve">). </w:t>
      </w:r>
    </w:p>
    <w:p w14:paraId="0625D1A4" w14:textId="3792B7A5" w:rsidR="0022665A" w:rsidRPr="00CE199E" w:rsidRDefault="0022665A" w:rsidP="000F0605">
      <w:pPr>
        <w:pStyle w:val="a5"/>
        <w:numPr>
          <w:ilvl w:val="0"/>
          <w:numId w:val="52"/>
        </w:numPr>
        <w:rPr>
          <w:lang w:val="uk-UA"/>
        </w:rPr>
      </w:pPr>
      <w:r w:rsidRPr="00CE199E">
        <w:rPr>
          <w:lang w:val="uk-UA"/>
        </w:rPr>
        <w:t>Оберіть форму оплати та зареєструйте чек, як описано у розділі</w:t>
      </w:r>
      <w:r w:rsidR="006230E5" w:rsidRPr="00CE199E">
        <w:rPr>
          <w:lang w:val="uk-UA"/>
        </w:rPr>
        <w:t xml:space="preserve"> </w:t>
      </w:r>
      <w:r w:rsidR="006230E5" w:rsidRPr="00CE199E">
        <w:rPr>
          <w:color w:val="0000FF"/>
          <w:u w:val="single"/>
          <w:lang w:val="uk-UA"/>
        </w:rPr>
        <w:fldChar w:fldCharType="begin"/>
      </w:r>
      <w:r w:rsidR="006230E5" w:rsidRPr="00CE199E">
        <w:rPr>
          <w:color w:val="0000FF"/>
          <w:u w:val="single"/>
          <w:lang w:val="uk-UA"/>
        </w:rPr>
        <w:instrText xml:space="preserve"> REF _Ref192074912 \r \h </w:instrText>
      </w:r>
      <w:r w:rsidR="006230E5" w:rsidRPr="00CE199E">
        <w:rPr>
          <w:color w:val="0000FF"/>
          <w:u w:val="single"/>
          <w:lang w:val="uk-UA"/>
        </w:rPr>
      </w:r>
      <w:r w:rsidR="006230E5" w:rsidRPr="00CE199E">
        <w:rPr>
          <w:color w:val="0000FF"/>
          <w:u w:val="single"/>
          <w:lang w:val="uk-UA"/>
        </w:rPr>
        <w:fldChar w:fldCharType="separate"/>
      </w:r>
      <w:r w:rsidR="009414FA">
        <w:rPr>
          <w:color w:val="0000FF"/>
          <w:u w:val="single"/>
          <w:lang w:val="uk-UA"/>
        </w:rPr>
        <w:t>3.8.3</w:t>
      </w:r>
      <w:r w:rsidR="006230E5" w:rsidRPr="00CE199E">
        <w:rPr>
          <w:color w:val="0000FF"/>
          <w:u w:val="single"/>
          <w:lang w:val="uk-UA"/>
        </w:rPr>
        <w:fldChar w:fldCharType="end"/>
      </w:r>
      <w:r w:rsidRPr="00CE199E">
        <w:rPr>
          <w:lang w:val="uk-UA"/>
        </w:rPr>
        <w:t>.</w:t>
      </w:r>
    </w:p>
    <w:p w14:paraId="73E825BD" w14:textId="77777777" w:rsidR="0022665A" w:rsidRPr="00CE199E" w:rsidRDefault="0022665A" w:rsidP="0022665A">
      <w:pPr>
        <w:keepNext/>
        <w:spacing w:before="120" w:after="120" w:line="240" w:lineRule="auto"/>
        <w:ind w:left="360" w:firstLine="0"/>
        <w:jc w:val="center"/>
        <w:rPr>
          <w:lang w:val="uk-UA"/>
        </w:rPr>
      </w:pPr>
      <w:r w:rsidRPr="00CE199E">
        <w:rPr>
          <w:noProof/>
          <w:lang w:val="uk-UA" w:eastAsia="uk-UA"/>
        </w:rPr>
        <w:drawing>
          <wp:inline distT="0" distB="0" distL="0" distR="0" wp14:anchorId="0CEBBC71" wp14:editId="1C010BC6">
            <wp:extent cx="5773261" cy="4155385"/>
            <wp:effectExtent l="19050" t="19050" r="18415" b="17145"/>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Рисунок 56"/>
                    <pic:cNvPicPr/>
                  </pic:nvPicPr>
                  <pic:blipFill>
                    <a:blip r:embed="rId150" cstate="print">
                      <a:extLst>
                        <a:ext uri="{28A0092B-C50C-407E-A947-70E740481C1C}">
                          <a14:useLocalDpi xmlns:a14="http://schemas.microsoft.com/office/drawing/2010/main" val="0"/>
                        </a:ext>
                      </a:extLst>
                    </a:blip>
                    <a:stretch>
                      <a:fillRect/>
                    </a:stretch>
                  </pic:blipFill>
                  <pic:spPr>
                    <a:xfrm>
                      <a:off x="0" y="0"/>
                      <a:ext cx="5787957" cy="4165962"/>
                    </a:xfrm>
                    <a:prstGeom prst="rect">
                      <a:avLst/>
                    </a:prstGeom>
                    <a:ln>
                      <a:solidFill>
                        <a:schemeClr val="accent1"/>
                      </a:solidFill>
                    </a:ln>
                  </pic:spPr>
                </pic:pic>
              </a:graphicData>
            </a:graphic>
          </wp:inline>
        </w:drawing>
      </w:r>
    </w:p>
    <w:p w14:paraId="2BFCC776" w14:textId="5D5B4D03" w:rsidR="0022665A" w:rsidRPr="00CE199E" w:rsidRDefault="0022665A" w:rsidP="0022665A">
      <w:pPr>
        <w:pStyle w:val="a7"/>
        <w:ind w:left="360"/>
        <w:rPr>
          <w:b/>
          <w:bCs/>
          <w:sz w:val="24"/>
          <w:szCs w:val="24"/>
          <w:lang w:val="uk-UA"/>
        </w:rPr>
      </w:pPr>
      <w:bookmarkStart w:id="563" w:name="_Ref192010521"/>
      <w:bookmarkStart w:id="564" w:name="_Ref192010515"/>
      <w:bookmarkStart w:id="565" w:name="_Toc192067151"/>
      <w:bookmarkStart w:id="566" w:name="_Toc192240301"/>
      <w:r w:rsidRPr="00CE199E">
        <w:rPr>
          <w:b/>
          <w:bCs/>
          <w:sz w:val="24"/>
          <w:szCs w:val="24"/>
          <w:lang w:val="uk-UA"/>
        </w:rPr>
        <w:t xml:space="preserve">Рисунок </w:t>
      </w:r>
      <w:r w:rsidRPr="00CE199E">
        <w:rPr>
          <w:b/>
          <w:bCs/>
          <w:sz w:val="24"/>
          <w:szCs w:val="24"/>
          <w:lang w:val="uk-UA"/>
        </w:rPr>
        <w:fldChar w:fldCharType="begin"/>
      </w:r>
      <w:r w:rsidRPr="00CE199E">
        <w:rPr>
          <w:b/>
          <w:bCs/>
          <w:sz w:val="24"/>
          <w:szCs w:val="24"/>
          <w:lang w:val="uk-UA"/>
        </w:rPr>
        <w:instrText xml:space="preserve"> SEQ Рисунок \* ARABIC </w:instrText>
      </w:r>
      <w:r w:rsidRPr="00CE199E">
        <w:rPr>
          <w:b/>
          <w:bCs/>
          <w:sz w:val="24"/>
          <w:szCs w:val="24"/>
          <w:lang w:val="uk-UA"/>
        </w:rPr>
        <w:fldChar w:fldCharType="separate"/>
      </w:r>
      <w:r w:rsidR="009414FA">
        <w:rPr>
          <w:b/>
          <w:bCs/>
          <w:noProof/>
          <w:sz w:val="24"/>
          <w:szCs w:val="24"/>
          <w:lang w:val="uk-UA"/>
        </w:rPr>
        <w:t>109</w:t>
      </w:r>
      <w:r w:rsidRPr="00CE199E">
        <w:rPr>
          <w:b/>
          <w:bCs/>
          <w:sz w:val="24"/>
          <w:szCs w:val="24"/>
          <w:lang w:val="uk-UA"/>
        </w:rPr>
        <w:fldChar w:fldCharType="end"/>
      </w:r>
      <w:bookmarkEnd w:id="563"/>
      <w:r w:rsidRPr="00CE199E">
        <w:rPr>
          <w:b/>
          <w:bCs/>
          <w:sz w:val="24"/>
          <w:szCs w:val="24"/>
          <w:lang w:val="uk-UA"/>
        </w:rPr>
        <w:t>. Вибір способу оплати для чека першої сплати у вікні РМК</w:t>
      </w:r>
      <w:bookmarkEnd w:id="564"/>
      <w:bookmarkEnd w:id="565"/>
      <w:bookmarkEnd w:id="566"/>
    </w:p>
    <w:p w14:paraId="1B7CC0D4" w14:textId="2F128B43" w:rsidR="0022665A" w:rsidRPr="00CE199E" w:rsidRDefault="0022665A" w:rsidP="000F0605">
      <w:pPr>
        <w:pStyle w:val="a5"/>
        <w:numPr>
          <w:ilvl w:val="0"/>
          <w:numId w:val="52"/>
        </w:numPr>
        <w:rPr>
          <w:lang w:val="uk-UA"/>
        </w:rPr>
      </w:pPr>
      <w:r w:rsidRPr="00CE199E">
        <w:rPr>
          <w:lang w:val="uk-UA"/>
        </w:rPr>
        <w:t>Відбудеться передача чек</w:t>
      </w:r>
      <w:r w:rsidR="00A800C8">
        <w:rPr>
          <w:lang w:val="uk-UA"/>
        </w:rPr>
        <w:t>а</w:t>
      </w:r>
      <w:r w:rsidRPr="00CE199E">
        <w:rPr>
          <w:lang w:val="uk-UA"/>
        </w:rPr>
        <w:t xml:space="preserve"> до ФСКО та отримання фіскального номера чек</w:t>
      </w:r>
      <w:r w:rsidR="00A800C8">
        <w:rPr>
          <w:lang w:val="uk-UA"/>
        </w:rPr>
        <w:t>а</w:t>
      </w:r>
      <w:r w:rsidRPr="00CE199E">
        <w:rPr>
          <w:lang w:val="uk-UA"/>
        </w:rPr>
        <w:t>. Зареєстрований чек буде відображено на сторінці РМК. На друкованій формі чеку буде зазначено спосіб оплати – «Аванс». (</w:t>
      </w:r>
      <w:r w:rsidRPr="00CE199E">
        <w:rPr>
          <w:lang w:val="uk-UA"/>
        </w:rPr>
        <w:fldChar w:fldCharType="begin"/>
      </w:r>
      <w:r w:rsidRPr="00CE199E">
        <w:rPr>
          <w:lang w:val="uk-UA"/>
        </w:rPr>
        <w:instrText xml:space="preserve"> REF _Ref192010743 \h </w:instrText>
      </w:r>
      <w:r w:rsidRPr="00CE199E">
        <w:rPr>
          <w:lang w:val="uk-UA"/>
        </w:rPr>
      </w:r>
      <w:r w:rsidRPr="00CE199E">
        <w:rPr>
          <w:lang w:val="uk-UA"/>
        </w:rPr>
        <w:fldChar w:fldCharType="separate"/>
      </w:r>
      <w:r w:rsidR="009414FA" w:rsidRPr="00CE199E">
        <w:rPr>
          <w:b/>
          <w:bCs/>
          <w:sz w:val="24"/>
          <w:szCs w:val="24"/>
          <w:lang w:val="uk-UA"/>
        </w:rPr>
        <w:t xml:space="preserve">Рисунок </w:t>
      </w:r>
      <w:r w:rsidR="009414FA">
        <w:rPr>
          <w:b/>
          <w:bCs/>
          <w:noProof/>
          <w:sz w:val="24"/>
          <w:szCs w:val="24"/>
          <w:lang w:val="uk-UA"/>
        </w:rPr>
        <w:t>110</w:t>
      </w:r>
      <w:r w:rsidRPr="00CE199E">
        <w:rPr>
          <w:lang w:val="uk-UA"/>
        </w:rPr>
        <w:fldChar w:fldCharType="end"/>
      </w:r>
      <w:r w:rsidRPr="00CE199E">
        <w:rPr>
          <w:lang w:val="uk-UA"/>
        </w:rPr>
        <w:t>).</w:t>
      </w:r>
    </w:p>
    <w:p w14:paraId="1BFE3905" w14:textId="77777777" w:rsidR="0022665A" w:rsidRPr="00CE199E" w:rsidRDefault="0022665A" w:rsidP="0022665A">
      <w:pPr>
        <w:keepNext/>
        <w:spacing w:before="120" w:after="120" w:line="240" w:lineRule="auto"/>
        <w:ind w:left="360" w:firstLine="0"/>
        <w:jc w:val="center"/>
        <w:rPr>
          <w:lang w:val="uk-UA"/>
        </w:rPr>
      </w:pPr>
      <w:r w:rsidRPr="00CE199E">
        <w:rPr>
          <w:noProof/>
          <w:lang w:val="uk-UA" w:eastAsia="uk-UA"/>
        </w:rPr>
        <w:lastRenderedPageBreak/>
        <w:drawing>
          <wp:inline distT="0" distB="0" distL="0" distR="0" wp14:anchorId="4C04CE88" wp14:editId="6FFE420A">
            <wp:extent cx="5640694" cy="4059969"/>
            <wp:effectExtent l="19050" t="19050" r="17780" b="17145"/>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Рисунок 57"/>
                    <pic:cNvPicPr/>
                  </pic:nvPicPr>
                  <pic:blipFill>
                    <a:blip r:embed="rId151">
                      <a:extLst>
                        <a:ext uri="{28A0092B-C50C-407E-A947-70E740481C1C}">
                          <a14:useLocalDpi xmlns:a14="http://schemas.microsoft.com/office/drawing/2010/main" val="0"/>
                        </a:ext>
                      </a:extLst>
                    </a:blip>
                    <a:stretch>
                      <a:fillRect/>
                    </a:stretch>
                  </pic:blipFill>
                  <pic:spPr>
                    <a:xfrm>
                      <a:off x="0" y="0"/>
                      <a:ext cx="5645565" cy="4063475"/>
                    </a:xfrm>
                    <a:prstGeom prst="rect">
                      <a:avLst/>
                    </a:prstGeom>
                    <a:ln>
                      <a:solidFill>
                        <a:schemeClr val="accent1"/>
                      </a:solidFill>
                    </a:ln>
                  </pic:spPr>
                </pic:pic>
              </a:graphicData>
            </a:graphic>
          </wp:inline>
        </w:drawing>
      </w:r>
    </w:p>
    <w:p w14:paraId="02DE2A8B" w14:textId="03816D0C" w:rsidR="0022665A" w:rsidRPr="00CE199E" w:rsidRDefault="0022665A" w:rsidP="0022665A">
      <w:pPr>
        <w:pStyle w:val="a7"/>
        <w:ind w:left="360"/>
        <w:rPr>
          <w:b/>
          <w:bCs/>
          <w:sz w:val="24"/>
          <w:szCs w:val="24"/>
          <w:lang w:val="uk-UA"/>
        </w:rPr>
      </w:pPr>
      <w:bookmarkStart w:id="567" w:name="_Ref192010743"/>
      <w:bookmarkStart w:id="568" w:name="_Toc192067152"/>
      <w:bookmarkStart w:id="569" w:name="_Toc192240302"/>
      <w:r w:rsidRPr="00CE199E">
        <w:rPr>
          <w:b/>
          <w:bCs/>
          <w:sz w:val="24"/>
          <w:szCs w:val="24"/>
          <w:lang w:val="uk-UA"/>
        </w:rPr>
        <w:t xml:space="preserve">Рисунок </w:t>
      </w:r>
      <w:r w:rsidRPr="00CE199E">
        <w:rPr>
          <w:b/>
          <w:bCs/>
          <w:sz w:val="24"/>
          <w:szCs w:val="24"/>
          <w:lang w:val="uk-UA"/>
        </w:rPr>
        <w:fldChar w:fldCharType="begin"/>
      </w:r>
      <w:r w:rsidRPr="00CE199E">
        <w:rPr>
          <w:b/>
          <w:bCs/>
          <w:sz w:val="24"/>
          <w:szCs w:val="24"/>
          <w:lang w:val="uk-UA"/>
        </w:rPr>
        <w:instrText xml:space="preserve"> SEQ Рисунок \* ARABIC </w:instrText>
      </w:r>
      <w:r w:rsidRPr="00CE199E">
        <w:rPr>
          <w:b/>
          <w:bCs/>
          <w:sz w:val="24"/>
          <w:szCs w:val="24"/>
          <w:lang w:val="uk-UA"/>
        </w:rPr>
        <w:fldChar w:fldCharType="separate"/>
      </w:r>
      <w:r w:rsidR="009414FA">
        <w:rPr>
          <w:b/>
          <w:bCs/>
          <w:noProof/>
          <w:sz w:val="24"/>
          <w:szCs w:val="24"/>
          <w:lang w:val="uk-UA"/>
        </w:rPr>
        <w:t>110</w:t>
      </w:r>
      <w:r w:rsidRPr="00CE199E">
        <w:rPr>
          <w:b/>
          <w:bCs/>
          <w:sz w:val="24"/>
          <w:szCs w:val="24"/>
          <w:lang w:val="uk-UA"/>
        </w:rPr>
        <w:fldChar w:fldCharType="end"/>
      </w:r>
      <w:bookmarkEnd w:id="567"/>
      <w:r w:rsidRPr="00CE199E">
        <w:rPr>
          <w:b/>
          <w:bCs/>
          <w:sz w:val="24"/>
          <w:szCs w:val="24"/>
          <w:lang w:val="uk-UA"/>
        </w:rPr>
        <w:t>. Чек першої сплати у вікні РМК</w:t>
      </w:r>
      <w:bookmarkEnd w:id="568"/>
      <w:bookmarkEnd w:id="569"/>
    </w:p>
    <w:p w14:paraId="2012D30A" w14:textId="77777777" w:rsidR="0022665A" w:rsidRPr="00CE199E" w:rsidRDefault="0022665A" w:rsidP="0022665A">
      <w:pPr>
        <w:pStyle w:val="5"/>
        <w:spacing w:before="360" w:after="120"/>
        <w:ind w:left="862" w:hanging="862"/>
        <w:rPr>
          <w:rFonts w:cs="Times New Roman"/>
          <w:b/>
          <w:bCs/>
          <w:color w:val="000000"/>
          <w:szCs w:val="26"/>
          <w:u w:val="none"/>
        </w:rPr>
      </w:pPr>
      <w:bookmarkStart w:id="570" w:name="_Toc192066984"/>
      <w:bookmarkStart w:id="571" w:name="_Toc192251873"/>
      <w:r w:rsidRPr="00CE199E">
        <w:rPr>
          <w:rFonts w:cs="Times New Roman"/>
          <w:b/>
          <w:bCs/>
          <w:color w:val="252423"/>
          <w:szCs w:val="26"/>
          <w:u w:val="none"/>
          <w:shd w:val="clear" w:color="auto" w:fill="FFFFFF"/>
        </w:rPr>
        <w:t>Чеки чергових сплат</w:t>
      </w:r>
      <w:bookmarkEnd w:id="570"/>
      <w:bookmarkEnd w:id="571"/>
    </w:p>
    <w:p w14:paraId="0D36F77C" w14:textId="77777777" w:rsidR="0022665A" w:rsidRPr="00CE199E" w:rsidRDefault="0022665A" w:rsidP="0022665A">
      <w:pPr>
        <w:spacing w:before="120"/>
        <w:rPr>
          <w:lang w:val="uk-UA"/>
        </w:rPr>
      </w:pPr>
      <w:r w:rsidRPr="00CE199E">
        <w:rPr>
          <w:lang w:val="uk-UA"/>
        </w:rPr>
        <w:t xml:space="preserve">Можна сформувати та зареєструвати декілька чеків чергової сплати. </w:t>
      </w:r>
    </w:p>
    <w:p w14:paraId="10C11A27" w14:textId="77777777" w:rsidR="0022665A" w:rsidRPr="00CE199E" w:rsidRDefault="0022665A" w:rsidP="0022665A">
      <w:pPr>
        <w:spacing w:before="120"/>
        <w:rPr>
          <w:lang w:val="uk-UA"/>
        </w:rPr>
      </w:pPr>
      <w:r w:rsidRPr="00CE199E">
        <w:rPr>
          <w:lang w:val="uk-UA"/>
        </w:rPr>
        <w:t>Для формування чека чергової сплати виконайте операції:</w:t>
      </w:r>
    </w:p>
    <w:p w14:paraId="5B15164B" w14:textId="76EF7979" w:rsidR="0022665A" w:rsidRPr="00CE199E" w:rsidRDefault="0022665A" w:rsidP="000F0605">
      <w:pPr>
        <w:pStyle w:val="a5"/>
        <w:numPr>
          <w:ilvl w:val="0"/>
          <w:numId w:val="53"/>
        </w:numPr>
        <w:rPr>
          <w:lang w:val="uk-UA"/>
        </w:rPr>
      </w:pPr>
      <w:r w:rsidRPr="00CE199E">
        <w:rPr>
          <w:lang w:val="uk-UA"/>
        </w:rPr>
        <w:t>Створіть чек продажу та додайте у нього ті ж самі товари та у тій же кількості, що були додані при формуванні та реєстрації чека першої сплати (див. розділ</w:t>
      </w:r>
      <w:r w:rsidR="00B35487" w:rsidRPr="00CE199E">
        <w:rPr>
          <w:lang w:val="uk-UA"/>
        </w:rPr>
        <w:t xml:space="preserve"> </w:t>
      </w:r>
      <w:r w:rsidR="00B35487" w:rsidRPr="00CE199E">
        <w:rPr>
          <w:color w:val="0000FF"/>
          <w:u w:val="single"/>
          <w:lang w:val="uk-UA"/>
        </w:rPr>
        <w:fldChar w:fldCharType="begin"/>
      </w:r>
      <w:r w:rsidR="00B35487" w:rsidRPr="00CE199E">
        <w:rPr>
          <w:color w:val="0000FF"/>
          <w:u w:val="single"/>
          <w:lang w:val="uk-UA"/>
        </w:rPr>
        <w:instrText xml:space="preserve"> REF _Ref192010926 \r \h </w:instrText>
      </w:r>
      <w:r w:rsidR="00B35487" w:rsidRPr="00CE199E">
        <w:rPr>
          <w:color w:val="0000FF"/>
          <w:u w:val="single"/>
          <w:lang w:val="uk-UA"/>
        </w:rPr>
      </w:r>
      <w:r w:rsidR="00B35487" w:rsidRPr="00CE199E">
        <w:rPr>
          <w:color w:val="0000FF"/>
          <w:u w:val="single"/>
          <w:lang w:val="uk-UA"/>
        </w:rPr>
        <w:fldChar w:fldCharType="separate"/>
      </w:r>
      <w:r w:rsidR="009414FA">
        <w:rPr>
          <w:color w:val="0000FF"/>
          <w:u w:val="single"/>
          <w:lang w:val="uk-UA"/>
        </w:rPr>
        <w:t>3.8.3.4.1</w:t>
      </w:r>
      <w:r w:rsidR="00B35487" w:rsidRPr="00CE199E">
        <w:rPr>
          <w:color w:val="0000FF"/>
          <w:u w:val="single"/>
          <w:lang w:val="uk-UA"/>
        </w:rPr>
        <w:fldChar w:fldCharType="end"/>
      </w:r>
      <w:r w:rsidRPr="00CE199E">
        <w:rPr>
          <w:lang w:val="uk-UA"/>
        </w:rPr>
        <w:t>).</w:t>
      </w:r>
    </w:p>
    <w:p w14:paraId="53052A10" w14:textId="66FE228B" w:rsidR="0022665A" w:rsidRPr="00CE199E" w:rsidRDefault="0022665A" w:rsidP="000F0605">
      <w:pPr>
        <w:pStyle w:val="a5"/>
        <w:numPr>
          <w:ilvl w:val="0"/>
          <w:numId w:val="53"/>
        </w:numPr>
        <w:rPr>
          <w:lang w:val="uk-UA"/>
        </w:rPr>
      </w:pPr>
      <w:r w:rsidRPr="00CE199E">
        <w:rPr>
          <w:lang w:val="uk-UA"/>
        </w:rPr>
        <w:t xml:space="preserve">У вікні «Оберіть форму оплати» натисніть на кнопку «Умови оплати» </w:t>
      </w:r>
      <w:r w:rsidR="00AF4317">
        <w:rPr>
          <w:lang w:val="uk-UA"/>
        </w:rPr>
        <w:br/>
      </w:r>
      <w:r w:rsidRPr="00CE199E">
        <w:rPr>
          <w:lang w:val="uk-UA"/>
        </w:rPr>
        <w:t>(</w:t>
      </w:r>
      <w:r w:rsidRPr="00CE199E">
        <w:rPr>
          <w:lang w:val="uk-UA"/>
        </w:rPr>
        <w:fldChar w:fldCharType="begin"/>
      </w:r>
      <w:r w:rsidRPr="00CE199E">
        <w:rPr>
          <w:lang w:val="uk-UA"/>
        </w:rPr>
        <w:instrText xml:space="preserve"> REF _Ref192009990 \h </w:instrText>
      </w:r>
      <w:r w:rsidRPr="00CE199E">
        <w:rPr>
          <w:lang w:val="uk-UA"/>
        </w:rPr>
      </w:r>
      <w:r w:rsidRPr="00CE199E">
        <w:rPr>
          <w:lang w:val="uk-UA"/>
        </w:rPr>
        <w:fldChar w:fldCharType="separate"/>
      </w:r>
      <w:r w:rsidR="009414FA" w:rsidRPr="00CE199E">
        <w:rPr>
          <w:b/>
          <w:bCs/>
          <w:sz w:val="24"/>
          <w:szCs w:val="24"/>
          <w:lang w:val="uk-UA"/>
        </w:rPr>
        <w:t xml:space="preserve">Рисунок </w:t>
      </w:r>
      <w:r w:rsidR="009414FA">
        <w:rPr>
          <w:b/>
          <w:bCs/>
          <w:noProof/>
          <w:sz w:val="24"/>
          <w:szCs w:val="24"/>
          <w:lang w:val="uk-UA"/>
        </w:rPr>
        <w:t>107</w:t>
      </w:r>
      <w:r w:rsidRPr="00CE199E">
        <w:rPr>
          <w:lang w:val="uk-UA"/>
        </w:rPr>
        <w:fldChar w:fldCharType="end"/>
      </w:r>
      <w:r w:rsidRPr="00CE199E">
        <w:rPr>
          <w:lang w:val="uk-UA"/>
        </w:rPr>
        <w:t>).</w:t>
      </w:r>
    </w:p>
    <w:p w14:paraId="082B9A75" w14:textId="5DF16937" w:rsidR="0022665A" w:rsidRPr="00CE199E" w:rsidRDefault="0022665A" w:rsidP="000F0605">
      <w:pPr>
        <w:pStyle w:val="a5"/>
        <w:numPr>
          <w:ilvl w:val="0"/>
          <w:numId w:val="53"/>
        </w:numPr>
        <w:rPr>
          <w:lang w:val="uk-UA"/>
        </w:rPr>
      </w:pPr>
      <w:r w:rsidRPr="00CE199E">
        <w:rPr>
          <w:lang w:val="uk-UA"/>
        </w:rPr>
        <w:t>У вікні «Умови оплати», що відкриється, оберіть вкладку «Чергова сплата» (</w:t>
      </w:r>
      <w:r w:rsidRPr="00CE199E">
        <w:rPr>
          <w:lang w:val="uk-UA"/>
        </w:rPr>
        <w:fldChar w:fldCharType="begin"/>
      </w:r>
      <w:r w:rsidRPr="00CE199E">
        <w:rPr>
          <w:lang w:val="uk-UA"/>
        </w:rPr>
        <w:instrText xml:space="preserve"> REF _Ref192011378 \h </w:instrText>
      </w:r>
      <w:r w:rsidRPr="00CE199E">
        <w:rPr>
          <w:lang w:val="uk-UA"/>
        </w:rPr>
      </w:r>
      <w:r w:rsidRPr="00CE199E">
        <w:rPr>
          <w:lang w:val="uk-UA"/>
        </w:rPr>
        <w:fldChar w:fldCharType="separate"/>
      </w:r>
      <w:r w:rsidR="009414FA" w:rsidRPr="00CE199E">
        <w:rPr>
          <w:b/>
          <w:bCs/>
          <w:sz w:val="24"/>
          <w:szCs w:val="24"/>
          <w:lang w:val="uk-UA"/>
        </w:rPr>
        <w:t xml:space="preserve">Рисунок </w:t>
      </w:r>
      <w:r w:rsidR="009414FA">
        <w:rPr>
          <w:b/>
          <w:bCs/>
          <w:noProof/>
          <w:sz w:val="24"/>
          <w:szCs w:val="24"/>
          <w:lang w:val="uk-UA"/>
        </w:rPr>
        <w:t>111</w:t>
      </w:r>
      <w:r w:rsidRPr="00CE199E">
        <w:rPr>
          <w:lang w:val="uk-UA"/>
        </w:rPr>
        <w:fldChar w:fldCharType="end"/>
      </w:r>
      <w:r w:rsidRPr="00CE199E">
        <w:rPr>
          <w:lang w:val="uk-UA"/>
        </w:rPr>
        <w:t>). У полях вікна заповніть необхідні дані:</w:t>
      </w:r>
    </w:p>
    <w:p w14:paraId="0BD12A89" w14:textId="77777777" w:rsidR="0022665A" w:rsidRPr="00CE199E" w:rsidRDefault="0022665A" w:rsidP="000F0605">
      <w:pPr>
        <w:pStyle w:val="a5"/>
        <w:numPr>
          <w:ilvl w:val="0"/>
          <w:numId w:val="54"/>
        </w:numPr>
        <w:ind w:left="1134"/>
        <w:rPr>
          <w:lang w:val="uk-UA"/>
        </w:rPr>
      </w:pPr>
      <w:r w:rsidRPr="00CE199E">
        <w:rPr>
          <w:lang w:val="uk-UA"/>
        </w:rPr>
        <w:t xml:space="preserve">«Раніше отримані оплати, грн» – введіть суму, яка була сплачена за </w:t>
      </w:r>
      <w:proofErr w:type="spellStart"/>
      <w:r w:rsidRPr="00CE199E">
        <w:rPr>
          <w:lang w:val="uk-UA"/>
        </w:rPr>
        <w:t>чеком</w:t>
      </w:r>
      <w:proofErr w:type="spellEnd"/>
      <w:r w:rsidRPr="00CE199E">
        <w:rPr>
          <w:lang w:val="uk-UA"/>
        </w:rPr>
        <w:t xml:space="preserve"> першої сплати та всіма чеками чергових сплат;</w:t>
      </w:r>
    </w:p>
    <w:p w14:paraId="72598DCD" w14:textId="77777777" w:rsidR="0022665A" w:rsidRPr="00CE199E" w:rsidRDefault="0022665A" w:rsidP="000F0605">
      <w:pPr>
        <w:pStyle w:val="a5"/>
        <w:numPr>
          <w:ilvl w:val="0"/>
          <w:numId w:val="54"/>
        </w:numPr>
        <w:ind w:left="1134"/>
        <w:rPr>
          <w:lang w:val="uk-UA"/>
        </w:rPr>
      </w:pPr>
      <w:r w:rsidRPr="00CE199E">
        <w:rPr>
          <w:lang w:val="uk-UA"/>
        </w:rPr>
        <w:t>«Чергова сплата, грн» – введіть суму чергової сплати;</w:t>
      </w:r>
    </w:p>
    <w:p w14:paraId="70A1EEFA" w14:textId="77777777" w:rsidR="0022665A" w:rsidRPr="00CE199E" w:rsidRDefault="0022665A" w:rsidP="000F0605">
      <w:pPr>
        <w:pStyle w:val="a5"/>
        <w:numPr>
          <w:ilvl w:val="0"/>
          <w:numId w:val="54"/>
        </w:numPr>
        <w:ind w:left="1134"/>
        <w:rPr>
          <w:lang w:val="uk-UA"/>
        </w:rPr>
      </w:pPr>
      <w:r w:rsidRPr="00CE199E">
        <w:rPr>
          <w:lang w:val="uk-UA"/>
        </w:rPr>
        <w:t>«Фіскальний № чека» – введіть фіскальний номер чека першої сплати.</w:t>
      </w:r>
    </w:p>
    <w:p w14:paraId="0F59D041" w14:textId="77777777" w:rsidR="0022665A" w:rsidRPr="00CE199E" w:rsidRDefault="0022665A" w:rsidP="0022665A">
      <w:pPr>
        <w:pStyle w:val="a5"/>
        <w:ind w:left="720"/>
        <w:rPr>
          <w:lang w:val="uk-UA"/>
        </w:rPr>
      </w:pPr>
      <w:r w:rsidRPr="00CE199E">
        <w:rPr>
          <w:lang w:val="uk-UA"/>
        </w:rPr>
        <w:t>Натисніть на кнопку «Продовжити».</w:t>
      </w:r>
    </w:p>
    <w:p w14:paraId="03970297" w14:textId="77777777" w:rsidR="0022665A" w:rsidRPr="00CE199E" w:rsidRDefault="0022665A" w:rsidP="0022665A">
      <w:pPr>
        <w:keepNext/>
        <w:spacing w:before="120" w:after="120" w:line="240" w:lineRule="auto"/>
        <w:ind w:left="360" w:firstLine="0"/>
        <w:jc w:val="center"/>
        <w:rPr>
          <w:lang w:val="uk-UA"/>
        </w:rPr>
      </w:pPr>
      <w:r w:rsidRPr="00CE199E">
        <w:rPr>
          <w:noProof/>
          <w:lang w:val="uk-UA" w:eastAsia="uk-UA"/>
        </w:rPr>
        <w:lastRenderedPageBreak/>
        <w:drawing>
          <wp:inline distT="0" distB="0" distL="0" distR="0" wp14:anchorId="50C106D6" wp14:editId="27D0DCDB">
            <wp:extent cx="3048000" cy="3207861"/>
            <wp:effectExtent l="19050" t="19050" r="19050" b="12065"/>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Рисунок 60"/>
                    <pic:cNvPicPr/>
                  </pic:nvPicPr>
                  <pic:blipFill>
                    <a:blip r:embed="rId152">
                      <a:extLst>
                        <a:ext uri="{28A0092B-C50C-407E-A947-70E740481C1C}">
                          <a14:useLocalDpi xmlns:a14="http://schemas.microsoft.com/office/drawing/2010/main" val="0"/>
                        </a:ext>
                      </a:extLst>
                    </a:blip>
                    <a:stretch>
                      <a:fillRect/>
                    </a:stretch>
                  </pic:blipFill>
                  <pic:spPr>
                    <a:xfrm>
                      <a:off x="0" y="0"/>
                      <a:ext cx="3053309" cy="3213449"/>
                    </a:xfrm>
                    <a:prstGeom prst="rect">
                      <a:avLst/>
                    </a:prstGeom>
                    <a:ln>
                      <a:solidFill>
                        <a:schemeClr val="accent1"/>
                      </a:solidFill>
                    </a:ln>
                  </pic:spPr>
                </pic:pic>
              </a:graphicData>
            </a:graphic>
          </wp:inline>
        </w:drawing>
      </w:r>
    </w:p>
    <w:p w14:paraId="534B1E71" w14:textId="7021C448" w:rsidR="0022665A" w:rsidRPr="00CE199E" w:rsidRDefault="0022665A" w:rsidP="0022665A">
      <w:pPr>
        <w:pStyle w:val="a7"/>
        <w:ind w:left="360"/>
        <w:rPr>
          <w:b/>
          <w:bCs/>
          <w:sz w:val="24"/>
          <w:szCs w:val="24"/>
          <w:lang w:val="uk-UA"/>
        </w:rPr>
      </w:pPr>
      <w:bookmarkStart w:id="572" w:name="_Ref192011378"/>
      <w:bookmarkStart w:id="573" w:name="_Toc192067153"/>
      <w:bookmarkStart w:id="574" w:name="_Toc192240303"/>
      <w:r w:rsidRPr="00CE199E">
        <w:rPr>
          <w:b/>
          <w:bCs/>
          <w:sz w:val="24"/>
          <w:szCs w:val="24"/>
          <w:lang w:val="uk-UA"/>
        </w:rPr>
        <w:t xml:space="preserve">Рисунок </w:t>
      </w:r>
      <w:r w:rsidRPr="00CE199E">
        <w:rPr>
          <w:b/>
          <w:bCs/>
          <w:sz w:val="24"/>
          <w:szCs w:val="24"/>
          <w:lang w:val="uk-UA"/>
        </w:rPr>
        <w:fldChar w:fldCharType="begin"/>
      </w:r>
      <w:r w:rsidRPr="00CE199E">
        <w:rPr>
          <w:b/>
          <w:bCs/>
          <w:sz w:val="24"/>
          <w:szCs w:val="24"/>
          <w:lang w:val="uk-UA"/>
        </w:rPr>
        <w:instrText xml:space="preserve"> SEQ Рисунок \* ARABIC </w:instrText>
      </w:r>
      <w:r w:rsidRPr="00CE199E">
        <w:rPr>
          <w:b/>
          <w:bCs/>
          <w:sz w:val="24"/>
          <w:szCs w:val="24"/>
          <w:lang w:val="uk-UA"/>
        </w:rPr>
        <w:fldChar w:fldCharType="separate"/>
      </w:r>
      <w:r w:rsidR="009414FA">
        <w:rPr>
          <w:b/>
          <w:bCs/>
          <w:noProof/>
          <w:sz w:val="24"/>
          <w:szCs w:val="24"/>
          <w:lang w:val="uk-UA"/>
        </w:rPr>
        <w:t>111</w:t>
      </w:r>
      <w:r w:rsidRPr="00CE199E">
        <w:rPr>
          <w:b/>
          <w:bCs/>
          <w:sz w:val="24"/>
          <w:szCs w:val="24"/>
          <w:lang w:val="uk-UA"/>
        </w:rPr>
        <w:fldChar w:fldCharType="end"/>
      </w:r>
      <w:bookmarkEnd w:id="572"/>
      <w:r w:rsidRPr="00CE199E">
        <w:rPr>
          <w:b/>
          <w:bCs/>
          <w:sz w:val="24"/>
          <w:szCs w:val="24"/>
          <w:lang w:val="uk-UA"/>
        </w:rPr>
        <w:t>. Вікно «Умови оплати». Вкладка «Чергова сплата»</w:t>
      </w:r>
      <w:bookmarkEnd w:id="573"/>
      <w:bookmarkEnd w:id="574"/>
    </w:p>
    <w:p w14:paraId="09D81D7D" w14:textId="0648C7CE" w:rsidR="00A11145" w:rsidRPr="00CE199E" w:rsidRDefault="0022665A" w:rsidP="00AF4317">
      <w:pPr>
        <w:pStyle w:val="a5"/>
        <w:numPr>
          <w:ilvl w:val="0"/>
          <w:numId w:val="53"/>
        </w:numPr>
        <w:spacing w:before="240" w:after="120"/>
        <w:ind w:left="714" w:hanging="357"/>
        <w:contextualSpacing w:val="0"/>
        <w:rPr>
          <w:lang w:val="uk-UA"/>
        </w:rPr>
      </w:pPr>
      <w:r w:rsidRPr="00CE199E">
        <w:rPr>
          <w:lang w:val="uk-UA"/>
        </w:rPr>
        <w:t>У вікні РМК зазначається спосіб оплати «Чергова сплата» та інформація про передплату та залишок до сплати (</w:t>
      </w:r>
      <w:r w:rsidRPr="00CE199E">
        <w:rPr>
          <w:lang w:val="uk-UA"/>
        </w:rPr>
        <w:fldChar w:fldCharType="begin"/>
      </w:r>
      <w:r w:rsidRPr="00CE199E">
        <w:rPr>
          <w:lang w:val="uk-UA"/>
        </w:rPr>
        <w:instrText xml:space="preserve"> REF _Ref192012134 \h </w:instrText>
      </w:r>
      <w:r w:rsidRPr="00CE199E">
        <w:rPr>
          <w:lang w:val="uk-UA"/>
        </w:rPr>
      </w:r>
      <w:r w:rsidRPr="00CE199E">
        <w:rPr>
          <w:lang w:val="uk-UA"/>
        </w:rPr>
        <w:fldChar w:fldCharType="separate"/>
      </w:r>
      <w:r w:rsidR="009414FA" w:rsidRPr="00CE199E">
        <w:rPr>
          <w:b/>
          <w:bCs/>
          <w:sz w:val="24"/>
          <w:szCs w:val="24"/>
          <w:lang w:val="uk-UA"/>
        </w:rPr>
        <w:t xml:space="preserve">Рисунок </w:t>
      </w:r>
      <w:r w:rsidR="009414FA">
        <w:rPr>
          <w:b/>
          <w:bCs/>
          <w:noProof/>
          <w:sz w:val="24"/>
          <w:szCs w:val="24"/>
          <w:lang w:val="uk-UA"/>
        </w:rPr>
        <w:t>112</w:t>
      </w:r>
      <w:r w:rsidRPr="00CE199E">
        <w:rPr>
          <w:lang w:val="uk-UA"/>
        </w:rPr>
        <w:fldChar w:fldCharType="end"/>
      </w:r>
      <w:r w:rsidRPr="00CE199E">
        <w:rPr>
          <w:lang w:val="uk-UA"/>
        </w:rPr>
        <w:t xml:space="preserve">). </w:t>
      </w:r>
    </w:p>
    <w:p w14:paraId="03DBA8C0" w14:textId="148B5908" w:rsidR="0022665A" w:rsidRPr="00CE199E" w:rsidRDefault="0022665A" w:rsidP="000F0605">
      <w:pPr>
        <w:pStyle w:val="a5"/>
        <w:numPr>
          <w:ilvl w:val="0"/>
          <w:numId w:val="53"/>
        </w:numPr>
        <w:rPr>
          <w:lang w:val="uk-UA"/>
        </w:rPr>
      </w:pPr>
      <w:r w:rsidRPr="00CE199E">
        <w:rPr>
          <w:lang w:val="uk-UA"/>
        </w:rPr>
        <w:t>Оберіть форму оплати за зареєструйте чек, як описано у розділі</w:t>
      </w:r>
      <w:r w:rsidR="009B1B3A" w:rsidRPr="00CE199E">
        <w:rPr>
          <w:lang w:val="uk-UA"/>
        </w:rPr>
        <w:t xml:space="preserve"> </w:t>
      </w:r>
      <w:r w:rsidR="009B1B3A" w:rsidRPr="00CE199E">
        <w:rPr>
          <w:color w:val="0000FF"/>
          <w:u w:val="single"/>
          <w:lang w:val="uk-UA"/>
        </w:rPr>
        <w:fldChar w:fldCharType="begin"/>
      </w:r>
      <w:r w:rsidR="009B1B3A" w:rsidRPr="00CE199E">
        <w:rPr>
          <w:color w:val="0000FF"/>
          <w:u w:val="single"/>
          <w:lang w:val="uk-UA"/>
        </w:rPr>
        <w:instrText xml:space="preserve"> REF _Ref192074912 \r \h </w:instrText>
      </w:r>
      <w:r w:rsidR="009B1B3A" w:rsidRPr="00CE199E">
        <w:rPr>
          <w:color w:val="0000FF"/>
          <w:u w:val="single"/>
          <w:lang w:val="uk-UA"/>
        </w:rPr>
      </w:r>
      <w:r w:rsidR="009B1B3A" w:rsidRPr="00CE199E">
        <w:rPr>
          <w:color w:val="0000FF"/>
          <w:u w:val="single"/>
          <w:lang w:val="uk-UA"/>
        </w:rPr>
        <w:fldChar w:fldCharType="separate"/>
      </w:r>
      <w:r w:rsidR="009414FA">
        <w:rPr>
          <w:color w:val="0000FF"/>
          <w:u w:val="single"/>
          <w:lang w:val="uk-UA"/>
        </w:rPr>
        <w:t>3.8.3</w:t>
      </w:r>
      <w:r w:rsidR="009B1B3A" w:rsidRPr="00CE199E">
        <w:rPr>
          <w:color w:val="0000FF"/>
          <w:u w:val="single"/>
          <w:lang w:val="uk-UA"/>
        </w:rPr>
        <w:fldChar w:fldCharType="end"/>
      </w:r>
      <w:r w:rsidRPr="00CE199E">
        <w:rPr>
          <w:lang w:val="uk-UA"/>
        </w:rPr>
        <w:t>:</w:t>
      </w:r>
    </w:p>
    <w:p w14:paraId="1CE57D1B" w14:textId="77777777" w:rsidR="0022665A" w:rsidRPr="00CE199E" w:rsidRDefault="0022665A" w:rsidP="0022665A">
      <w:pPr>
        <w:keepNext/>
        <w:spacing w:before="120" w:after="120" w:line="240" w:lineRule="auto"/>
        <w:ind w:left="360" w:firstLine="0"/>
        <w:jc w:val="center"/>
        <w:rPr>
          <w:lang w:val="uk-UA"/>
        </w:rPr>
      </w:pPr>
      <w:r w:rsidRPr="00CE199E">
        <w:rPr>
          <w:noProof/>
          <w:lang w:val="uk-UA" w:eastAsia="uk-UA"/>
        </w:rPr>
        <w:drawing>
          <wp:inline distT="0" distB="0" distL="0" distR="0" wp14:anchorId="0A352514" wp14:editId="4322C2B6">
            <wp:extent cx="5705475" cy="4106595"/>
            <wp:effectExtent l="19050" t="19050" r="9525" b="27305"/>
            <wp:docPr id="448" name="Рисунок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 name="Рисунок 448"/>
                    <pic:cNvPicPr/>
                  </pic:nvPicPr>
                  <pic:blipFill>
                    <a:blip r:embed="rId153">
                      <a:extLst>
                        <a:ext uri="{28A0092B-C50C-407E-A947-70E740481C1C}">
                          <a14:useLocalDpi xmlns:a14="http://schemas.microsoft.com/office/drawing/2010/main" val="0"/>
                        </a:ext>
                      </a:extLst>
                    </a:blip>
                    <a:stretch>
                      <a:fillRect/>
                    </a:stretch>
                  </pic:blipFill>
                  <pic:spPr>
                    <a:xfrm>
                      <a:off x="0" y="0"/>
                      <a:ext cx="5717273" cy="4115087"/>
                    </a:xfrm>
                    <a:prstGeom prst="rect">
                      <a:avLst/>
                    </a:prstGeom>
                    <a:ln>
                      <a:solidFill>
                        <a:schemeClr val="accent1"/>
                      </a:solidFill>
                    </a:ln>
                  </pic:spPr>
                </pic:pic>
              </a:graphicData>
            </a:graphic>
          </wp:inline>
        </w:drawing>
      </w:r>
    </w:p>
    <w:p w14:paraId="2AFD46DB" w14:textId="6E495B5E" w:rsidR="0022665A" w:rsidRPr="00CE199E" w:rsidRDefault="0022665A" w:rsidP="0022665A">
      <w:pPr>
        <w:pStyle w:val="a7"/>
        <w:ind w:left="360"/>
        <w:rPr>
          <w:b/>
          <w:bCs/>
          <w:sz w:val="24"/>
          <w:szCs w:val="24"/>
          <w:lang w:val="uk-UA"/>
        </w:rPr>
      </w:pPr>
      <w:bookmarkStart w:id="575" w:name="_Ref192012134"/>
      <w:bookmarkStart w:id="576" w:name="_Toc192067154"/>
      <w:bookmarkStart w:id="577" w:name="_Toc192240304"/>
      <w:r w:rsidRPr="00CE199E">
        <w:rPr>
          <w:b/>
          <w:bCs/>
          <w:sz w:val="24"/>
          <w:szCs w:val="24"/>
          <w:lang w:val="uk-UA"/>
        </w:rPr>
        <w:t xml:space="preserve">Рисунок </w:t>
      </w:r>
      <w:r w:rsidRPr="00CE199E">
        <w:rPr>
          <w:b/>
          <w:bCs/>
          <w:sz w:val="24"/>
          <w:szCs w:val="24"/>
          <w:lang w:val="uk-UA"/>
        </w:rPr>
        <w:fldChar w:fldCharType="begin"/>
      </w:r>
      <w:r w:rsidRPr="00CE199E">
        <w:rPr>
          <w:b/>
          <w:bCs/>
          <w:sz w:val="24"/>
          <w:szCs w:val="24"/>
          <w:lang w:val="uk-UA"/>
        </w:rPr>
        <w:instrText xml:space="preserve"> SEQ Рисунок \* ARABIC </w:instrText>
      </w:r>
      <w:r w:rsidRPr="00CE199E">
        <w:rPr>
          <w:b/>
          <w:bCs/>
          <w:sz w:val="24"/>
          <w:szCs w:val="24"/>
          <w:lang w:val="uk-UA"/>
        </w:rPr>
        <w:fldChar w:fldCharType="separate"/>
      </w:r>
      <w:r w:rsidR="009414FA">
        <w:rPr>
          <w:b/>
          <w:bCs/>
          <w:noProof/>
          <w:sz w:val="24"/>
          <w:szCs w:val="24"/>
          <w:lang w:val="uk-UA"/>
        </w:rPr>
        <w:t>112</w:t>
      </w:r>
      <w:r w:rsidRPr="00CE199E">
        <w:rPr>
          <w:b/>
          <w:bCs/>
          <w:sz w:val="24"/>
          <w:szCs w:val="24"/>
          <w:lang w:val="uk-UA"/>
        </w:rPr>
        <w:fldChar w:fldCharType="end"/>
      </w:r>
      <w:bookmarkEnd w:id="575"/>
      <w:r w:rsidRPr="00CE199E">
        <w:rPr>
          <w:b/>
          <w:bCs/>
          <w:sz w:val="24"/>
          <w:szCs w:val="24"/>
          <w:lang w:val="uk-UA"/>
        </w:rPr>
        <w:t>. Вибір способу оплати для чека чергової сплати у вікні РМК</w:t>
      </w:r>
      <w:bookmarkEnd w:id="576"/>
      <w:bookmarkEnd w:id="577"/>
    </w:p>
    <w:p w14:paraId="5194156D" w14:textId="10EB4BAB" w:rsidR="0022665A" w:rsidRPr="00CE199E" w:rsidRDefault="0022665A" w:rsidP="000F0605">
      <w:pPr>
        <w:pStyle w:val="a5"/>
        <w:numPr>
          <w:ilvl w:val="0"/>
          <w:numId w:val="53"/>
        </w:numPr>
        <w:rPr>
          <w:lang w:val="uk-UA"/>
        </w:rPr>
      </w:pPr>
      <w:r w:rsidRPr="00CE199E">
        <w:rPr>
          <w:lang w:val="uk-UA"/>
        </w:rPr>
        <w:lastRenderedPageBreak/>
        <w:t>Відбудеться передача чек</w:t>
      </w:r>
      <w:r w:rsidR="00A800C8">
        <w:rPr>
          <w:lang w:val="uk-UA"/>
        </w:rPr>
        <w:t>а</w:t>
      </w:r>
      <w:r w:rsidRPr="00CE199E">
        <w:rPr>
          <w:lang w:val="uk-UA"/>
        </w:rPr>
        <w:t xml:space="preserve"> до ФСКО та отримання фіскального номера чек</w:t>
      </w:r>
      <w:r w:rsidR="00A800C8">
        <w:rPr>
          <w:lang w:val="uk-UA"/>
        </w:rPr>
        <w:t>а</w:t>
      </w:r>
      <w:r w:rsidRPr="00CE199E">
        <w:rPr>
          <w:lang w:val="uk-UA"/>
        </w:rPr>
        <w:t>. Зареєстрований чек буде відображено на сторінці РМК. На друкованій формі чеку буде зазначено спосіб оплати – «Часткова сплата». (</w:t>
      </w:r>
      <w:r w:rsidRPr="00CE199E">
        <w:rPr>
          <w:lang w:val="uk-UA"/>
        </w:rPr>
        <w:fldChar w:fldCharType="begin"/>
      </w:r>
      <w:r w:rsidRPr="00CE199E">
        <w:rPr>
          <w:lang w:val="uk-UA"/>
        </w:rPr>
        <w:instrText xml:space="preserve"> REF _Ref192012166 \h </w:instrText>
      </w:r>
      <w:r w:rsidRPr="00CE199E">
        <w:rPr>
          <w:lang w:val="uk-UA"/>
        </w:rPr>
      </w:r>
      <w:r w:rsidRPr="00CE199E">
        <w:rPr>
          <w:lang w:val="uk-UA"/>
        </w:rPr>
        <w:fldChar w:fldCharType="separate"/>
      </w:r>
      <w:r w:rsidR="009414FA" w:rsidRPr="00CE199E">
        <w:rPr>
          <w:b/>
          <w:bCs/>
          <w:sz w:val="24"/>
          <w:szCs w:val="24"/>
          <w:lang w:val="uk-UA"/>
        </w:rPr>
        <w:t xml:space="preserve">Рисунок </w:t>
      </w:r>
      <w:r w:rsidR="009414FA">
        <w:rPr>
          <w:b/>
          <w:bCs/>
          <w:noProof/>
          <w:sz w:val="24"/>
          <w:szCs w:val="24"/>
          <w:lang w:val="uk-UA"/>
        </w:rPr>
        <w:t>113</w:t>
      </w:r>
      <w:r w:rsidRPr="00CE199E">
        <w:rPr>
          <w:lang w:val="uk-UA"/>
        </w:rPr>
        <w:fldChar w:fldCharType="end"/>
      </w:r>
      <w:r w:rsidRPr="00CE199E">
        <w:rPr>
          <w:lang w:val="uk-UA"/>
        </w:rPr>
        <w:t>).</w:t>
      </w:r>
    </w:p>
    <w:p w14:paraId="3906D695" w14:textId="77777777" w:rsidR="0022665A" w:rsidRPr="00CE199E" w:rsidRDefault="0022665A" w:rsidP="0022665A">
      <w:pPr>
        <w:keepNext/>
        <w:spacing w:before="120" w:after="120" w:line="240" w:lineRule="auto"/>
        <w:ind w:left="360" w:firstLine="0"/>
        <w:jc w:val="center"/>
        <w:rPr>
          <w:lang w:val="uk-UA"/>
        </w:rPr>
      </w:pPr>
      <w:r w:rsidRPr="00CE199E">
        <w:rPr>
          <w:noProof/>
          <w:lang w:val="uk-UA" w:eastAsia="uk-UA"/>
        </w:rPr>
        <w:drawing>
          <wp:inline distT="0" distB="0" distL="0" distR="0" wp14:anchorId="1EFDC594" wp14:editId="0FEF2323">
            <wp:extent cx="5695950" cy="4099740"/>
            <wp:effectExtent l="19050" t="19050" r="19050" b="1524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Рисунок 37"/>
                    <pic:cNvPicPr/>
                  </pic:nvPicPr>
                  <pic:blipFill>
                    <a:blip r:embed="rId154">
                      <a:extLst>
                        <a:ext uri="{28A0092B-C50C-407E-A947-70E740481C1C}">
                          <a14:useLocalDpi xmlns:a14="http://schemas.microsoft.com/office/drawing/2010/main" val="0"/>
                        </a:ext>
                      </a:extLst>
                    </a:blip>
                    <a:stretch>
                      <a:fillRect/>
                    </a:stretch>
                  </pic:blipFill>
                  <pic:spPr>
                    <a:xfrm>
                      <a:off x="0" y="0"/>
                      <a:ext cx="5698789" cy="4101783"/>
                    </a:xfrm>
                    <a:prstGeom prst="rect">
                      <a:avLst/>
                    </a:prstGeom>
                    <a:ln>
                      <a:solidFill>
                        <a:schemeClr val="accent1"/>
                      </a:solidFill>
                    </a:ln>
                  </pic:spPr>
                </pic:pic>
              </a:graphicData>
            </a:graphic>
          </wp:inline>
        </w:drawing>
      </w:r>
    </w:p>
    <w:p w14:paraId="5662DFC1" w14:textId="10DCE7FD" w:rsidR="0022665A" w:rsidRPr="00CE199E" w:rsidRDefault="0022665A" w:rsidP="0022665A">
      <w:pPr>
        <w:pStyle w:val="a7"/>
        <w:ind w:left="360"/>
        <w:rPr>
          <w:b/>
          <w:bCs/>
          <w:sz w:val="24"/>
          <w:szCs w:val="24"/>
          <w:lang w:val="uk-UA"/>
        </w:rPr>
      </w:pPr>
      <w:bookmarkStart w:id="578" w:name="_Ref192012166"/>
      <w:bookmarkStart w:id="579" w:name="_Toc192067155"/>
      <w:bookmarkStart w:id="580" w:name="_Toc192240305"/>
      <w:r w:rsidRPr="00CE199E">
        <w:rPr>
          <w:b/>
          <w:bCs/>
          <w:sz w:val="24"/>
          <w:szCs w:val="24"/>
          <w:lang w:val="uk-UA"/>
        </w:rPr>
        <w:t xml:space="preserve">Рисунок </w:t>
      </w:r>
      <w:r w:rsidRPr="00CE199E">
        <w:rPr>
          <w:b/>
          <w:bCs/>
          <w:sz w:val="24"/>
          <w:szCs w:val="24"/>
          <w:lang w:val="uk-UA"/>
        </w:rPr>
        <w:fldChar w:fldCharType="begin"/>
      </w:r>
      <w:r w:rsidRPr="00CE199E">
        <w:rPr>
          <w:b/>
          <w:bCs/>
          <w:sz w:val="24"/>
          <w:szCs w:val="24"/>
          <w:lang w:val="uk-UA"/>
        </w:rPr>
        <w:instrText xml:space="preserve"> SEQ Рисунок \* ARABIC </w:instrText>
      </w:r>
      <w:r w:rsidRPr="00CE199E">
        <w:rPr>
          <w:b/>
          <w:bCs/>
          <w:sz w:val="24"/>
          <w:szCs w:val="24"/>
          <w:lang w:val="uk-UA"/>
        </w:rPr>
        <w:fldChar w:fldCharType="separate"/>
      </w:r>
      <w:r w:rsidR="009414FA">
        <w:rPr>
          <w:b/>
          <w:bCs/>
          <w:noProof/>
          <w:sz w:val="24"/>
          <w:szCs w:val="24"/>
          <w:lang w:val="uk-UA"/>
        </w:rPr>
        <w:t>113</w:t>
      </w:r>
      <w:r w:rsidRPr="00CE199E">
        <w:rPr>
          <w:b/>
          <w:bCs/>
          <w:sz w:val="24"/>
          <w:szCs w:val="24"/>
          <w:lang w:val="uk-UA"/>
        </w:rPr>
        <w:fldChar w:fldCharType="end"/>
      </w:r>
      <w:bookmarkEnd w:id="578"/>
      <w:r w:rsidRPr="00CE199E">
        <w:rPr>
          <w:b/>
          <w:bCs/>
          <w:sz w:val="24"/>
          <w:szCs w:val="24"/>
          <w:lang w:val="uk-UA"/>
        </w:rPr>
        <w:t>. Чек часткової сплати у вікні РМК</w:t>
      </w:r>
      <w:bookmarkEnd w:id="579"/>
      <w:bookmarkEnd w:id="580"/>
    </w:p>
    <w:p w14:paraId="2A2ECFD9" w14:textId="77777777" w:rsidR="0022665A" w:rsidRPr="00CE199E" w:rsidRDefault="0022665A" w:rsidP="0022665A">
      <w:pPr>
        <w:pStyle w:val="5"/>
        <w:spacing w:before="360" w:after="120"/>
        <w:ind w:left="862" w:hanging="862"/>
        <w:rPr>
          <w:rFonts w:cs="Times New Roman"/>
          <w:b/>
          <w:bCs/>
          <w:color w:val="000000"/>
          <w:szCs w:val="26"/>
          <w:u w:val="none"/>
        </w:rPr>
      </w:pPr>
      <w:bookmarkStart w:id="581" w:name="_Toc192066985"/>
      <w:bookmarkStart w:id="582" w:name="_Toc192251874"/>
      <w:r w:rsidRPr="00CE199E">
        <w:rPr>
          <w:rFonts w:cs="Times New Roman"/>
          <w:b/>
          <w:bCs/>
          <w:color w:val="252423"/>
          <w:szCs w:val="26"/>
          <w:u w:val="none"/>
          <w:shd w:val="clear" w:color="auto" w:fill="FFFFFF"/>
        </w:rPr>
        <w:t>Чек остаточного розрахунку</w:t>
      </w:r>
      <w:bookmarkEnd w:id="581"/>
      <w:bookmarkEnd w:id="582"/>
    </w:p>
    <w:p w14:paraId="60E87E6A" w14:textId="77777777" w:rsidR="0022665A" w:rsidRPr="00CE199E" w:rsidRDefault="0022665A" w:rsidP="0022665A">
      <w:pPr>
        <w:spacing w:before="120"/>
        <w:rPr>
          <w:lang w:val="uk-UA"/>
        </w:rPr>
      </w:pPr>
      <w:r w:rsidRPr="00CE199E">
        <w:rPr>
          <w:lang w:val="uk-UA"/>
        </w:rPr>
        <w:t>Для формування чека остаточного розрахунку виконайте операції:</w:t>
      </w:r>
    </w:p>
    <w:p w14:paraId="52468664" w14:textId="07CB1F34" w:rsidR="0022665A" w:rsidRPr="00CE199E" w:rsidRDefault="0022665A" w:rsidP="000F0605">
      <w:pPr>
        <w:pStyle w:val="a5"/>
        <w:numPr>
          <w:ilvl w:val="0"/>
          <w:numId w:val="56"/>
        </w:numPr>
        <w:rPr>
          <w:lang w:val="uk-UA"/>
        </w:rPr>
      </w:pPr>
      <w:r w:rsidRPr="00CE199E">
        <w:rPr>
          <w:lang w:val="uk-UA"/>
        </w:rPr>
        <w:t>Створіть чек продажу та додайте у нього ті ж самі товари та у тій же кількості, що були додані при формуванні та реєстрації чека першої сплати (див. розділ</w:t>
      </w:r>
      <w:r w:rsidR="001D472A" w:rsidRPr="00CE199E">
        <w:rPr>
          <w:lang w:val="uk-UA"/>
        </w:rPr>
        <w:t xml:space="preserve"> </w:t>
      </w:r>
      <w:r w:rsidR="001D472A" w:rsidRPr="00CE199E">
        <w:rPr>
          <w:color w:val="0000FF"/>
          <w:u w:val="single"/>
          <w:lang w:val="uk-UA"/>
        </w:rPr>
        <w:fldChar w:fldCharType="begin"/>
      </w:r>
      <w:r w:rsidR="001D472A" w:rsidRPr="00CE199E">
        <w:rPr>
          <w:color w:val="0000FF"/>
          <w:u w:val="single"/>
          <w:lang w:val="uk-UA"/>
        </w:rPr>
        <w:instrText xml:space="preserve"> REF _Ref192010926 \r \h </w:instrText>
      </w:r>
      <w:r w:rsidR="001D472A" w:rsidRPr="00CE199E">
        <w:rPr>
          <w:color w:val="0000FF"/>
          <w:u w:val="single"/>
          <w:lang w:val="uk-UA"/>
        </w:rPr>
      </w:r>
      <w:r w:rsidR="001D472A" w:rsidRPr="00CE199E">
        <w:rPr>
          <w:color w:val="0000FF"/>
          <w:u w:val="single"/>
          <w:lang w:val="uk-UA"/>
        </w:rPr>
        <w:fldChar w:fldCharType="separate"/>
      </w:r>
      <w:r w:rsidR="009414FA">
        <w:rPr>
          <w:color w:val="0000FF"/>
          <w:u w:val="single"/>
          <w:lang w:val="uk-UA"/>
        </w:rPr>
        <w:t>3.8.3.4.1</w:t>
      </w:r>
      <w:r w:rsidR="001D472A" w:rsidRPr="00CE199E">
        <w:rPr>
          <w:color w:val="0000FF"/>
          <w:u w:val="single"/>
          <w:lang w:val="uk-UA"/>
        </w:rPr>
        <w:fldChar w:fldCharType="end"/>
      </w:r>
      <w:r w:rsidRPr="00CE199E">
        <w:rPr>
          <w:lang w:val="uk-UA"/>
        </w:rPr>
        <w:t>).</w:t>
      </w:r>
    </w:p>
    <w:p w14:paraId="769E9B04" w14:textId="62FF3842" w:rsidR="0022665A" w:rsidRPr="00CE199E" w:rsidRDefault="0022665A" w:rsidP="000F0605">
      <w:pPr>
        <w:pStyle w:val="a5"/>
        <w:numPr>
          <w:ilvl w:val="0"/>
          <w:numId w:val="56"/>
        </w:numPr>
        <w:rPr>
          <w:lang w:val="uk-UA"/>
        </w:rPr>
      </w:pPr>
      <w:r w:rsidRPr="00CE199E">
        <w:rPr>
          <w:lang w:val="uk-UA"/>
        </w:rPr>
        <w:t xml:space="preserve">У вікні «Оберіть форму оплати» натисніть на кнопку «Умови оплати» </w:t>
      </w:r>
      <w:r w:rsidR="00AF4317">
        <w:rPr>
          <w:lang w:val="uk-UA"/>
        </w:rPr>
        <w:br/>
      </w:r>
      <w:r w:rsidRPr="00CE199E">
        <w:rPr>
          <w:lang w:val="uk-UA"/>
        </w:rPr>
        <w:t>(</w:t>
      </w:r>
      <w:r w:rsidRPr="00CE199E">
        <w:rPr>
          <w:lang w:val="uk-UA"/>
        </w:rPr>
        <w:fldChar w:fldCharType="begin"/>
      </w:r>
      <w:r w:rsidRPr="00CE199E">
        <w:rPr>
          <w:lang w:val="uk-UA"/>
        </w:rPr>
        <w:instrText xml:space="preserve"> REF _Ref192009990 \h </w:instrText>
      </w:r>
      <w:r w:rsidRPr="00CE199E">
        <w:rPr>
          <w:lang w:val="uk-UA"/>
        </w:rPr>
      </w:r>
      <w:r w:rsidRPr="00CE199E">
        <w:rPr>
          <w:lang w:val="uk-UA"/>
        </w:rPr>
        <w:fldChar w:fldCharType="separate"/>
      </w:r>
      <w:r w:rsidR="009414FA" w:rsidRPr="00CE199E">
        <w:rPr>
          <w:b/>
          <w:bCs/>
          <w:sz w:val="24"/>
          <w:szCs w:val="24"/>
          <w:lang w:val="uk-UA"/>
        </w:rPr>
        <w:t xml:space="preserve">Рисунок </w:t>
      </w:r>
      <w:r w:rsidR="009414FA">
        <w:rPr>
          <w:b/>
          <w:bCs/>
          <w:noProof/>
          <w:sz w:val="24"/>
          <w:szCs w:val="24"/>
          <w:lang w:val="uk-UA"/>
        </w:rPr>
        <w:t>107</w:t>
      </w:r>
      <w:r w:rsidRPr="00CE199E">
        <w:rPr>
          <w:lang w:val="uk-UA"/>
        </w:rPr>
        <w:fldChar w:fldCharType="end"/>
      </w:r>
      <w:r w:rsidRPr="00CE199E">
        <w:rPr>
          <w:lang w:val="uk-UA"/>
        </w:rPr>
        <w:t>).</w:t>
      </w:r>
    </w:p>
    <w:p w14:paraId="3DADEFD9" w14:textId="7F392A95" w:rsidR="0022665A" w:rsidRPr="00CE199E" w:rsidRDefault="0022665A" w:rsidP="000F0605">
      <w:pPr>
        <w:pStyle w:val="a5"/>
        <w:numPr>
          <w:ilvl w:val="0"/>
          <w:numId w:val="56"/>
        </w:numPr>
        <w:rPr>
          <w:lang w:val="uk-UA"/>
        </w:rPr>
      </w:pPr>
      <w:r w:rsidRPr="00CE199E">
        <w:rPr>
          <w:lang w:val="uk-UA"/>
        </w:rPr>
        <w:t>У вікні «Умови оплати», що відкриється, оберіть вкладку «Остаточний розрахунок» (</w:t>
      </w:r>
      <w:r w:rsidRPr="00CE199E">
        <w:rPr>
          <w:lang w:val="uk-UA"/>
        </w:rPr>
        <w:fldChar w:fldCharType="begin"/>
      </w:r>
      <w:r w:rsidRPr="00CE199E">
        <w:rPr>
          <w:lang w:val="uk-UA"/>
        </w:rPr>
        <w:instrText xml:space="preserve"> REF _Ref192012830 \h </w:instrText>
      </w:r>
      <w:r w:rsidRPr="00CE199E">
        <w:rPr>
          <w:lang w:val="uk-UA"/>
        </w:rPr>
      </w:r>
      <w:r w:rsidRPr="00CE199E">
        <w:rPr>
          <w:lang w:val="uk-UA"/>
        </w:rPr>
        <w:fldChar w:fldCharType="separate"/>
      </w:r>
      <w:r w:rsidR="009414FA" w:rsidRPr="00CE199E">
        <w:rPr>
          <w:b/>
          <w:bCs/>
          <w:sz w:val="24"/>
          <w:szCs w:val="24"/>
          <w:lang w:val="uk-UA"/>
        </w:rPr>
        <w:t xml:space="preserve">Рисунок </w:t>
      </w:r>
      <w:r w:rsidR="009414FA">
        <w:rPr>
          <w:b/>
          <w:bCs/>
          <w:noProof/>
          <w:sz w:val="24"/>
          <w:szCs w:val="24"/>
          <w:lang w:val="uk-UA"/>
        </w:rPr>
        <w:t>114</w:t>
      </w:r>
      <w:r w:rsidRPr="00CE199E">
        <w:rPr>
          <w:lang w:val="uk-UA"/>
        </w:rPr>
        <w:fldChar w:fldCharType="end"/>
      </w:r>
      <w:r w:rsidRPr="00CE199E">
        <w:rPr>
          <w:lang w:val="uk-UA"/>
        </w:rPr>
        <w:t>). У полях вікна заповніть необхідні дані:</w:t>
      </w:r>
    </w:p>
    <w:p w14:paraId="54D73A5D" w14:textId="77777777" w:rsidR="0022665A" w:rsidRPr="00CE199E" w:rsidRDefault="0022665A" w:rsidP="000F0605">
      <w:pPr>
        <w:pStyle w:val="a5"/>
        <w:numPr>
          <w:ilvl w:val="0"/>
          <w:numId w:val="54"/>
        </w:numPr>
        <w:ind w:left="1134"/>
        <w:rPr>
          <w:lang w:val="uk-UA"/>
        </w:rPr>
      </w:pPr>
      <w:r w:rsidRPr="00CE199E">
        <w:rPr>
          <w:lang w:val="uk-UA"/>
        </w:rPr>
        <w:t xml:space="preserve">«Раніше отримані оплати, грн» – введіть суму, яка була сплачена за </w:t>
      </w:r>
      <w:proofErr w:type="spellStart"/>
      <w:r w:rsidRPr="00CE199E">
        <w:rPr>
          <w:lang w:val="uk-UA"/>
        </w:rPr>
        <w:t>чеком</w:t>
      </w:r>
      <w:proofErr w:type="spellEnd"/>
      <w:r w:rsidRPr="00CE199E">
        <w:rPr>
          <w:lang w:val="uk-UA"/>
        </w:rPr>
        <w:t xml:space="preserve"> першої сплати та всіма чеками чергових сплат;</w:t>
      </w:r>
    </w:p>
    <w:p w14:paraId="5FE6D627" w14:textId="77777777" w:rsidR="0022665A" w:rsidRPr="00CE199E" w:rsidRDefault="0022665A" w:rsidP="000F0605">
      <w:pPr>
        <w:pStyle w:val="a5"/>
        <w:numPr>
          <w:ilvl w:val="0"/>
          <w:numId w:val="54"/>
        </w:numPr>
        <w:ind w:left="1134"/>
        <w:rPr>
          <w:lang w:val="uk-UA"/>
        </w:rPr>
      </w:pPr>
      <w:r w:rsidRPr="00CE199E">
        <w:rPr>
          <w:lang w:val="uk-UA"/>
        </w:rPr>
        <w:t>«Остаточний розрахунок, грн» – введіть суму остаточного розрахунку;</w:t>
      </w:r>
    </w:p>
    <w:p w14:paraId="35B2843D" w14:textId="77777777" w:rsidR="0022665A" w:rsidRPr="00CE199E" w:rsidRDefault="0022665A" w:rsidP="000F0605">
      <w:pPr>
        <w:pStyle w:val="a5"/>
        <w:numPr>
          <w:ilvl w:val="0"/>
          <w:numId w:val="54"/>
        </w:numPr>
        <w:ind w:left="1134"/>
        <w:rPr>
          <w:lang w:val="uk-UA"/>
        </w:rPr>
      </w:pPr>
      <w:r w:rsidRPr="00CE199E">
        <w:rPr>
          <w:lang w:val="uk-UA"/>
        </w:rPr>
        <w:t>«Фіскальний № чека» – введіть фіскальний номер чека першої сплати.</w:t>
      </w:r>
    </w:p>
    <w:p w14:paraId="1C87EB7C" w14:textId="77777777" w:rsidR="0022665A" w:rsidRPr="00CE199E" w:rsidRDefault="0022665A" w:rsidP="0022665A">
      <w:pPr>
        <w:pStyle w:val="a5"/>
        <w:ind w:left="720"/>
        <w:rPr>
          <w:lang w:val="uk-UA"/>
        </w:rPr>
      </w:pPr>
      <w:r w:rsidRPr="00CE199E">
        <w:rPr>
          <w:lang w:val="uk-UA"/>
        </w:rPr>
        <w:t>Натисніть на кнопку «Продовжити».</w:t>
      </w:r>
    </w:p>
    <w:p w14:paraId="2561A6ED" w14:textId="77777777" w:rsidR="0022665A" w:rsidRPr="00CE199E" w:rsidRDefault="0022665A" w:rsidP="0022665A">
      <w:pPr>
        <w:keepNext/>
        <w:spacing w:before="120" w:after="120" w:line="240" w:lineRule="auto"/>
        <w:ind w:left="360" w:firstLine="0"/>
        <w:jc w:val="center"/>
        <w:rPr>
          <w:lang w:val="uk-UA"/>
        </w:rPr>
      </w:pPr>
      <w:r w:rsidRPr="00CE199E">
        <w:rPr>
          <w:noProof/>
          <w:lang w:val="uk-UA" w:eastAsia="uk-UA"/>
        </w:rPr>
        <w:lastRenderedPageBreak/>
        <w:drawing>
          <wp:inline distT="0" distB="0" distL="0" distR="0" wp14:anchorId="500EF83A" wp14:editId="46941DC2">
            <wp:extent cx="2844919" cy="2994128"/>
            <wp:effectExtent l="19050" t="19050" r="12700" b="15875"/>
            <wp:docPr id="450" name="Рисунок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 name="Рисунок 450"/>
                    <pic:cNvPicPr/>
                  </pic:nvPicPr>
                  <pic:blipFill>
                    <a:blip r:embed="rId155">
                      <a:extLst>
                        <a:ext uri="{28A0092B-C50C-407E-A947-70E740481C1C}">
                          <a14:useLocalDpi xmlns:a14="http://schemas.microsoft.com/office/drawing/2010/main" val="0"/>
                        </a:ext>
                      </a:extLst>
                    </a:blip>
                    <a:stretch>
                      <a:fillRect/>
                    </a:stretch>
                  </pic:blipFill>
                  <pic:spPr>
                    <a:xfrm>
                      <a:off x="0" y="0"/>
                      <a:ext cx="2852542" cy="3002151"/>
                    </a:xfrm>
                    <a:prstGeom prst="rect">
                      <a:avLst/>
                    </a:prstGeom>
                    <a:ln>
                      <a:solidFill>
                        <a:schemeClr val="accent1"/>
                      </a:solidFill>
                    </a:ln>
                  </pic:spPr>
                </pic:pic>
              </a:graphicData>
            </a:graphic>
          </wp:inline>
        </w:drawing>
      </w:r>
    </w:p>
    <w:p w14:paraId="2E4D9263" w14:textId="387BA4A1" w:rsidR="0022665A" w:rsidRPr="00CE199E" w:rsidRDefault="0022665A" w:rsidP="0022665A">
      <w:pPr>
        <w:pStyle w:val="a7"/>
        <w:ind w:left="360"/>
        <w:rPr>
          <w:b/>
          <w:bCs/>
          <w:sz w:val="24"/>
          <w:szCs w:val="24"/>
          <w:lang w:val="uk-UA"/>
        </w:rPr>
      </w:pPr>
      <w:bookmarkStart w:id="583" w:name="_Ref192012830"/>
      <w:bookmarkStart w:id="584" w:name="_Toc192067156"/>
      <w:bookmarkStart w:id="585" w:name="_Toc192240306"/>
      <w:r w:rsidRPr="00CE199E">
        <w:rPr>
          <w:b/>
          <w:bCs/>
          <w:sz w:val="24"/>
          <w:szCs w:val="24"/>
          <w:lang w:val="uk-UA"/>
        </w:rPr>
        <w:t xml:space="preserve">Рисунок </w:t>
      </w:r>
      <w:r w:rsidRPr="00CE199E">
        <w:rPr>
          <w:b/>
          <w:bCs/>
          <w:sz w:val="24"/>
          <w:szCs w:val="24"/>
          <w:lang w:val="uk-UA"/>
        </w:rPr>
        <w:fldChar w:fldCharType="begin"/>
      </w:r>
      <w:r w:rsidRPr="00CE199E">
        <w:rPr>
          <w:b/>
          <w:bCs/>
          <w:sz w:val="24"/>
          <w:szCs w:val="24"/>
          <w:lang w:val="uk-UA"/>
        </w:rPr>
        <w:instrText xml:space="preserve"> SEQ Рисунок \* ARABIC </w:instrText>
      </w:r>
      <w:r w:rsidRPr="00CE199E">
        <w:rPr>
          <w:b/>
          <w:bCs/>
          <w:sz w:val="24"/>
          <w:szCs w:val="24"/>
          <w:lang w:val="uk-UA"/>
        </w:rPr>
        <w:fldChar w:fldCharType="separate"/>
      </w:r>
      <w:r w:rsidR="009414FA">
        <w:rPr>
          <w:b/>
          <w:bCs/>
          <w:noProof/>
          <w:sz w:val="24"/>
          <w:szCs w:val="24"/>
          <w:lang w:val="uk-UA"/>
        </w:rPr>
        <w:t>114</w:t>
      </w:r>
      <w:r w:rsidRPr="00CE199E">
        <w:rPr>
          <w:b/>
          <w:bCs/>
          <w:sz w:val="24"/>
          <w:szCs w:val="24"/>
          <w:lang w:val="uk-UA"/>
        </w:rPr>
        <w:fldChar w:fldCharType="end"/>
      </w:r>
      <w:bookmarkEnd w:id="583"/>
      <w:r w:rsidRPr="00CE199E">
        <w:rPr>
          <w:b/>
          <w:bCs/>
          <w:sz w:val="24"/>
          <w:szCs w:val="24"/>
          <w:lang w:val="uk-UA"/>
        </w:rPr>
        <w:t>. Вікно «Умови оплати». Вкладка «Остаточний розрахунок»</w:t>
      </w:r>
      <w:bookmarkEnd w:id="584"/>
      <w:bookmarkEnd w:id="585"/>
    </w:p>
    <w:p w14:paraId="70F5B3F5" w14:textId="71D3BA66" w:rsidR="0022665A" w:rsidRPr="00CE199E" w:rsidRDefault="0022665A" w:rsidP="00AF4317">
      <w:pPr>
        <w:pStyle w:val="a5"/>
        <w:numPr>
          <w:ilvl w:val="0"/>
          <w:numId w:val="55"/>
        </w:numPr>
        <w:spacing w:before="240" w:after="120"/>
        <w:ind w:left="714" w:hanging="357"/>
        <w:contextualSpacing w:val="0"/>
        <w:rPr>
          <w:lang w:val="uk-UA"/>
        </w:rPr>
      </w:pPr>
      <w:r w:rsidRPr="00CE199E">
        <w:rPr>
          <w:lang w:val="uk-UA"/>
        </w:rPr>
        <w:t>У вікні РМК зазначається спосіб оплати «Остаточний розрахунок» та інформація про передплату та залишок до сплати (</w:t>
      </w:r>
      <w:r w:rsidRPr="00CE199E">
        <w:rPr>
          <w:lang w:val="uk-UA"/>
        </w:rPr>
        <w:fldChar w:fldCharType="begin"/>
      </w:r>
      <w:r w:rsidRPr="00CE199E">
        <w:rPr>
          <w:lang w:val="uk-UA"/>
        </w:rPr>
        <w:instrText xml:space="preserve"> REF _Ref192012708 \h </w:instrText>
      </w:r>
      <w:r w:rsidRPr="00CE199E">
        <w:rPr>
          <w:lang w:val="uk-UA"/>
        </w:rPr>
      </w:r>
      <w:r w:rsidRPr="00CE199E">
        <w:rPr>
          <w:lang w:val="uk-UA"/>
        </w:rPr>
        <w:fldChar w:fldCharType="separate"/>
      </w:r>
      <w:r w:rsidR="009414FA" w:rsidRPr="00CE199E">
        <w:rPr>
          <w:b/>
          <w:bCs/>
          <w:sz w:val="24"/>
          <w:szCs w:val="24"/>
          <w:lang w:val="uk-UA"/>
        </w:rPr>
        <w:t xml:space="preserve">Рисунок </w:t>
      </w:r>
      <w:r w:rsidR="009414FA">
        <w:rPr>
          <w:b/>
          <w:bCs/>
          <w:noProof/>
          <w:sz w:val="24"/>
          <w:szCs w:val="24"/>
          <w:lang w:val="uk-UA"/>
        </w:rPr>
        <w:t>115</w:t>
      </w:r>
      <w:r w:rsidRPr="00CE199E">
        <w:rPr>
          <w:lang w:val="uk-UA"/>
        </w:rPr>
        <w:fldChar w:fldCharType="end"/>
      </w:r>
      <w:r w:rsidRPr="00CE199E">
        <w:rPr>
          <w:lang w:val="uk-UA"/>
        </w:rPr>
        <w:t>). Оберіть форму оплати за зареєструйте чек, як описано у розділі</w:t>
      </w:r>
      <w:r w:rsidR="00D612F6" w:rsidRPr="00CE199E">
        <w:rPr>
          <w:lang w:val="uk-UA"/>
        </w:rPr>
        <w:t xml:space="preserve"> </w:t>
      </w:r>
      <w:r w:rsidR="00D612F6" w:rsidRPr="00CE199E">
        <w:rPr>
          <w:color w:val="0000FF"/>
          <w:u w:val="single"/>
          <w:lang w:val="uk-UA"/>
        </w:rPr>
        <w:fldChar w:fldCharType="begin"/>
      </w:r>
      <w:r w:rsidR="00D612F6" w:rsidRPr="00CE199E">
        <w:rPr>
          <w:color w:val="0000FF"/>
          <w:u w:val="single"/>
          <w:lang w:val="uk-UA"/>
        </w:rPr>
        <w:instrText xml:space="preserve"> REF _Ref192074912 \r \h </w:instrText>
      </w:r>
      <w:r w:rsidR="00D612F6" w:rsidRPr="00CE199E">
        <w:rPr>
          <w:color w:val="0000FF"/>
          <w:u w:val="single"/>
          <w:lang w:val="uk-UA"/>
        </w:rPr>
      </w:r>
      <w:r w:rsidR="00D612F6" w:rsidRPr="00CE199E">
        <w:rPr>
          <w:color w:val="0000FF"/>
          <w:u w:val="single"/>
          <w:lang w:val="uk-UA"/>
        </w:rPr>
        <w:fldChar w:fldCharType="separate"/>
      </w:r>
      <w:r w:rsidR="009414FA">
        <w:rPr>
          <w:color w:val="0000FF"/>
          <w:u w:val="single"/>
          <w:lang w:val="uk-UA"/>
        </w:rPr>
        <w:t>3.8.3</w:t>
      </w:r>
      <w:r w:rsidR="00D612F6" w:rsidRPr="00CE199E">
        <w:rPr>
          <w:color w:val="0000FF"/>
          <w:u w:val="single"/>
          <w:lang w:val="uk-UA"/>
        </w:rPr>
        <w:fldChar w:fldCharType="end"/>
      </w:r>
      <w:r w:rsidRPr="00CE199E">
        <w:rPr>
          <w:lang w:val="uk-UA"/>
        </w:rPr>
        <w:t>.</w:t>
      </w:r>
    </w:p>
    <w:p w14:paraId="1D05AF99" w14:textId="77777777" w:rsidR="0022665A" w:rsidRPr="00CE199E" w:rsidRDefault="0022665A" w:rsidP="0022665A">
      <w:pPr>
        <w:keepNext/>
        <w:spacing w:before="120" w:after="120" w:line="240" w:lineRule="auto"/>
        <w:ind w:left="360" w:firstLine="0"/>
        <w:jc w:val="center"/>
        <w:rPr>
          <w:lang w:val="uk-UA"/>
        </w:rPr>
      </w:pPr>
      <w:r w:rsidRPr="00CE199E">
        <w:rPr>
          <w:noProof/>
          <w:lang w:val="uk-UA" w:eastAsia="uk-UA"/>
        </w:rPr>
        <w:drawing>
          <wp:inline distT="0" distB="0" distL="0" distR="0" wp14:anchorId="1790BCB6" wp14:editId="38C31720">
            <wp:extent cx="5475976" cy="3941411"/>
            <wp:effectExtent l="19050" t="19050" r="10795" b="21590"/>
            <wp:docPr id="452" name="Рисунок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2" name="Рисунок 452"/>
                    <pic:cNvPicPr/>
                  </pic:nvPicPr>
                  <pic:blipFill>
                    <a:blip r:embed="rId156" cstate="print">
                      <a:extLst>
                        <a:ext uri="{28A0092B-C50C-407E-A947-70E740481C1C}">
                          <a14:useLocalDpi xmlns:a14="http://schemas.microsoft.com/office/drawing/2010/main" val="0"/>
                        </a:ext>
                      </a:extLst>
                    </a:blip>
                    <a:stretch>
                      <a:fillRect/>
                    </a:stretch>
                  </pic:blipFill>
                  <pic:spPr>
                    <a:xfrm>
                      <a:off x="0" y="0"/>
                      <a:ext cx="5486400" cy="3948914"/>
                    </a:xfrm>
                    <a:prstGeom prst="rect">
                      <a:avLst/>
                    </a:prstGeom>
                    <a:ln>
                      <a:solidFill>
                        <a:schemeClr val="accent1"/>
                      </a:solidFill>
                    </a:ln>
                  </pic:spPr>
                </pic:pic>
              </a:graphicData>
            </a:graphic>
          </wp:inline>
        </w:drawing>
      </w:r>
    </w:p>
    <w:p w14:paraId="7E2E4224" w14:textId="7EAAD5B0" w:rsidR="0022665A" w:rsidRPr="00CE199E" w:rsidRDefault="0022665A" w:rsidP="0022665A">
      <w:pPr>
        <w:pStyle w:val="a7"/>
        <w:ind w:left="360"/>
        <w:rPr>
          <w:b/>
          <w:bCs/>
          <w:sz w:val="24"/>
          <w:szCs w:val="24"/>
          <w:lang w:val="uk-UA"/>
        </w:rPr>
      </w:pPr>
      <w:bookmarkStart w:id="586" w:name="_Ref192012708"/>
      <w:bookmarkStart w:id="587" w:name="_Toc192067157"/>
      <w:bookmarkStart w:id="588" w:name="_Toc192240307"/>
      <w:r w:rsidRPr="00CE199E">
        <w:rPr>
          <w:b/>
          <w:bCs/>
          <w:sz w:val="24"/>
          <w:szCs w:val="24"/>
          <w:lang w:val="uk-UA"/>
        </w:rPr>
        <w:t xml:space="preserve">Рисунок </w:t>
      </w:r>
      <w:r w:rsidRPr="00CE199E">
        <w:rPr>
          <w:b/>
          <w:bCs/>
          <w:sz w:val="24"/>
          <w:szCs w:val="24"/>
          <w:lang w:val="uk-UA"/>
        </w:rPr>
        <w:fldChar w:fldCharType="begin"/>
      </w:r>
      <w:r w:rsidRPr="00CE199E">
        <w:rPr>
          <w:b/>
          <w:bCs/>
          <w:sz w:val="24"/>
          <w:szCs w:val="24"/>
          <w:lang w:val="uk-UA"/>
        </w:rPr>
        <w:instrText xml:space="preserve"> SEQ Рисунок \* ARABIC </w:instrText>
      </w:r>
      <w:r w:rsidRPr="00CE199E">
        <w:rPr>
          <w:b/>
          <w:bCs/>
          <w:sz w:val="24"/>
          <w:szCs w:val="24"/>
          <w:lang w:val="uk-UA"/>
        </w:rPr>
        <w:fldChar w:fldCharType="separate"/>
      </w:r>
      <w:r w:rsidR="009414FA">
        <w:rPr>
          <w:b/>
          <w:bCs/>
          <w:noProof/>
          <w:sz w:val="24"/>
          <w:szCs w:val="24"/>
          <w:lang w:val="uk-UA"/>
        </w:rPr>
        <w:t>115</w:t>
      </w:r>
      <w:r w:rsidRPr="00CE199E">
        <w:rPr>
          <w:b/>
          <w:bCs/>
          <w:sz w:val="24"/>
          <w:szCs w:val="24"/>
          <w:lang w:val="uk-UA"/>
        </w:rPr>
        <w:fldChar w:fldCharType="end"/>
      </w:r>
      <w:bookmarkEnd w:id="586"/>
      <w:r w:rsidRPr="00CE199E">
        <w:rPr>
          <w:b/>
          <w:bCs/>
          <w:sz w:val="24"/>
          <w:szCs w:val="24"/>
          <w:lang w:val="uk-UA"/>
        </w:rPr>
        <w:t>. Вибір способу оплати для чека остаточного розрахунку у вікні РМК</w:t>
      </w:r>
      <w:bookmarkEnd w:id="587"/>
      <w:bookmarkEnd w:id="588"/>
    </w:p>
    <w:p w14:paraId="4FAC5CCF" w14:textId="37F65A37" w:rsidR="0022665A" w:rsidRPr="00CE199E" w:rsidRDefault="0022665A" w:rsidP="000F0605">
      <w:pPr>
        <w:pStyle w:val="a5"/>
        <w:numPr>
          <w:ilvl w:val="0"/>
          <w:numId w:val="55"/>
        </w:numPr>
        <w:rPr>
          <w:lang w:val="uk-UA"/>
        </w:rPr>
      </w:pPr>
      <w:r w:rsidRPr="00CE199E">
        <w:rPr>
          <w:lang w:val="uk-UA"/>
        </w:rPr>
        <w:t>Відбудеться передача чек</w:t>
      </w:r>
      <w:r w:rsidR="00A800C8">
        <w:rPr>
          <w:lang w:val="uk-UA"/>
        </w:rPr>
        <w:t>а</w:t>
      </w:r>
      <w:r w:rsidRPr="00CE199E">
        <w:rPr>
          <w:lang w:val="uk-UA"/>
        </w:rPr>
        <w:t xml:space="preserve"> до ФСКО та отримання фіскального номера чек</w:t>
      </w:r>
      <w:r w:rsidR="00A800C8">
        <w:rPr>
          <w:lang w:val="uk-UA"/>
        </w:rPr>
        <w:t>а</w:t>
      </w:r>
      <w:r w:rsidRPr="00CE199E">
        <w:rPr>
          <w:lang w:val="uk-UA"/>
        </w:rPr>
        <w:t>. Зареєстрований чек буде відображено на сторінці РМК. На друкованій формі чек</w:t>
      </w:r>
      <w:r w:rsidR="00A800C8">
        <w:rPr>
          <w:lang w:val="uk-UA"/>
        </w:rPr>
        <w:t>а</w:t>
      </w:r>
      <w:r w:rsidRPr="00CE199E">
        <w:rPr>
          <w:lang w:val="uk-UA"/>
        </w:rPr>
        <w:t xml:space="preserve"> буде зазначено спосіб оплати – «Остаточний розрахунок». (</w:t>
      </w:r>
      <w:r w:rsidRPr="00CE199E">
        <w:rPr>
          <w:lang w:val="uk-UA"/>
        </w:rPr>
        <w:fldChar w:fldCharType="begin"/>
      </w:r>
      <w:r w:rsidRPr="00CE199E">
        <w:rPr>
          <w:lang w:val="uk-UA"/>
        </w:rPr>
        <w:instrText xml:space="preserve"> REF _Ref192012658 \h </w:instrText>
      </w:r>
      <w:r w:rsidRPr="00CE199E">
        <w:rPr>
          <w:lang w:val="uk-UA"/>
        </w:rPr>
      </w:r>
      <w:r w:rsidRPr="00CE199E">
        <w:rPr>
          <w:lang w:val="uk-UA"/>
        </w:rPr>
        <w:fldChar w:fldCharType="separate"/>
      </w:r>
      <w:r w:rsidR="009414FA" w:rsidRPr="00CE199E">
        <w:rPr>
          <w:b/>
          <w:bCs/>
          <w:sz w:val="24"/>
          <w:szCs w:val="24"/>
          <w:lang w:val="uk-UA"/>
        </w:rPr>
        <w:t xml:space="preserve">Рисунок </w:t>
      </w:r>
      <w:r w:rsidR="009414FA">
        <w:rPr>
          <w:b/>
          <w:bCs/>
          <w:noProof/>
          <w:sz w:val="24"/>
          <w:szCs w:val="24"/>
          <w:lang w:val="uk-UA"/>
        </w:rPr>
        <w:t>116</w:t>
      </w:r>
      <w:r w:rsidRPr="00CE199E">
        <w:rPr>
          <w:lang w:val="uk-UA"/>
        </w:rPr>
        <w:fldChar w:fldCharType="end"/>
      </w:r>
      <w:r w:rsidRPr="00CE199E">
        <w:rPr>
          <w:lang w:val="uk-UA"/>
        </w:rPr>
        <w:t>).</w:t>
      </w:r>
    </w:p>
    <w:p w14:paraId="2271433F" w14:textId="77777777" w:rsidR="0022665A" w:rsidRPr="00CE199E" w:rsidRDefault="0022665A" w:rsidP="0022665A">
      <w:pPr>
        <w:keepNext/>
        <w:spacing w:before="120" w:after="120" w:line="240" w:lineRule="auto"/>
        <w:ind w:left="360" w:firstLine="0"/>
        <w:jc w:val="center"/>
        <w:rPr>
          <w:lang w:val="uk-UA"/>
        </w:rPr>
      </w:pPr>
      <w:r w:rsidRPr="00CE199E">
        <w:rPr>
          <w:noProof/>
          <w:lang w:val="uk-UA" w:eastAsia="uk-UA"/>
        </w:rPr>
        <w:lastRenderedPageBreak/>
        <w:drawing>
          <wp:inline distT="0" distB="0" distL="0" distR="0" wp14:anchorId="0B307A4D" wp14:editId="20AB4CDD">
            <wp:extent cx="5774302" cy="4156135"/>
            <wp:effectExtent l="19050" t="19050" r="17145" b="15875"/>
            <wp:docPr id="455" name="Рисунок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5" name="Рисунок 455"/>
                    <pic:cNvPicPr/>
                  </pic:nvPicPr>
                  <pic:blipFill>
                    <a:blip r:embed="rId157">
                      <a:extLst>
                        <a:ext uri="{28A0092B-C50C-407E-A947-70E740481C1C}">
                          <a14:useLocalDpi xmlns:a14="http://schemas.microsoft.com/office/drawing/2010/main" val="0"/>
                        </a:ext>
                      </a:extLst>
                    </a:blip>
                    <a:stretch>
                      <a:fillRect/>
                    </a:stretch>
                  </pic:blipFill>
                  <pic:spPr>
                    <a:xfrm>
                      <a:off x="0" y="0"/>
                      <a:ext cx="5779009" cy="4159523"/>
                    </a:xfrm>
                    <a:prstGeom prst="rect">
                      <a:avLst/>
                    </a:prstGeom>
                    <a:ln>
                      <a:solidFill>
                        <a:schemeClr val="accent1"/>
                      </a:solidFill>
                    </a:ln>
                  </pic:spPr>
                </pic:pic>
              </a:graphicData>
            </a:graphic>
          </wp:inline>
        </w:drawing>
      </w:r>
    </w:p>
    <w:p w14:paraId="6E2D9DC1" w14:textId="4D6DD735" w:rsidR="0022665A" w:rsidRPr="00CE199E" w:rsidRDefault="0022665A" w:rsidP="0022665A">
      <w:pPr>
        <w:pStyle w:val="a7"/>
        <w:ind w:left="360"/>
        <w:rPr>
          <w:b/>
          <w:bCs/>
          <w:sz w:val="24"/>
          <w:szCs w:val="24"/>
          <w:lang w:val="uk-UA"/>
        </w:rPr>
      </w:pPr>
      <w:bookmarkStart w:id="589" w:name="_Ref192012658"/>
      <w:bookmarkStart w:id="590" w:name="_Toc192067158"/>
      <w:bookmarkStart w:id="591" w:name="_Toc192240308"/>
      <w:r w:rsidRPr="00CE199E">
        <w:rPr>
          <w:b/>
          <w:bCs/>
          <w:sz w:val="24"/>
          <w:szCs w:val="24"/>
          <w:lang w:val="uk-UA"/>
        </w:rPr>
        <w:t xml:space="preserve">Рисунок </w:t>
      </w:r>
      <w:r w:rsidRPr="00CE199E">
        <w:rPr>
          <w:b/>
          <w:bCs/>
          <w:sz w:val="24"/>
          <w:szCs w:val="24"/>
          <w:lang w:val="uk-UA"/>
        </w:rPr>
        <w:fldChar w:fldCharType="begin"/>
      </w:r>
      <w:r w:rsidRPr="00CE199E">
        <w:rPr>
          <w:b/>
          <w:bCs/>
          <w:sz w:val="24"/>
          <w:szCs w:val="24"/>
          <w:lang w:val="uk-UA"/>
        </w:rPr>
        <w:instrText xml:space="preserve"> SEQ Рисунок \* ARABIC </w:instrText>
      </w:r>
      <w:r w:rsidRPr="00CE199E">
        <w:rPr>
          <w:b/>
          <w:bCs/>
          <w:sz w:val="24"/>
          <w:szCs w:val="24"/>
          <w:lang w:val="uk-UA"/>
        </w:rPr>
        <w:fldChar w:fldCharType="separate"/>
      </w:r>
      <w:r w:rsidR="009414FA">
        <w:rPr>
          <w:b/>
          <w:bCs/>
          <w:noProof/>
          <w:sz w:val="24"/>
          <w:szCs w:val="24"/>
          <w:lang w:val="uk-UA"/>
        </w:rPr>
        <w:t>116</w:t>
      </w:r>
      <w:r w:rsidRPr="00CE199E">
        <w:rPr>
          <w:b/>
          <w:bCs/>
          <w:sz w:val="24"/>
          <w:szCs w:val="24"/>
          <w:lang w:val="uk-UA"/>
        </w:rPr>
        <w:fldChar w:fldCharType="end"/>
      </w:r>
      <w:bookmarkEnd w:id="589"/>
      <w:r w:rsidRPr="00CE199E">
        <w:rPr>
          <w:b/>
          <w:bCs/>
          <w:sz w:val="24"/>
          <w:szCs w:val="24"/>
          <w:lang w:val="uk-UA"/>
        </w:rPr>
        <w:t>. Чек остаточного розрахунку у вікні РМК</w:t>
      </w:r>
      <w:bookmarkEnd w:id="590"/>
      <w:bookmarkEnd w:id="591"/>
    </w:p>
    <w:p w14:paraId="27DE5198" w14:textId="77777777" w:rsidR="00C02554" w:rsidRPr="00CE199E" w:rsidRDefault="00C02554" w:rsidP="002E66F2">
      <w:pPr>
        <w:pStyle w:val="3"/>
        <w:spacing w:before="360" w:after="120"/>
        <w:ind w:left="1145"/>
        <w:rPr>
          <w:bCs/>
          <w:i w:val="0"/>
          <w:iCs/>
        </w:rPr>
      </w:pPr>
      <w:bookmarkStart w:id="592" w:name="_Відправка_чека_на"/>
      <w:bookmarkStart w:id="593" w:name="_Toc104407415"/>
      <w:bookmarkStart w:id="594" w:name="_Toc192251875"/>
      <w:bookmarkEnd w:id="592"/>
      <w:r w:rsidRPr="00CE199E">
        <w:rPr>
          <w:bCs/>
          <w:i w:val="0"/>
          <w:iCs/>
        </w:rPr>
        <w:t>Відправка чека на e-</w:t>
      </w:r>
      <w:r w:rsidRPr="00AF4317">
        <w:rPr>
          <w:bCs/>
          <w:i w:val="0"/>
          <w:iCs/>
          <w:lang w:val="en-US"/>
        </w:rPr>
        <w:t>mail</w:t>
      </w:r>
      <w:r w:rsidRPr="00CE199E">
        <w:rPr>
          <w:bCs/>
          <w:i w:val="0"/>
          <w:iCs/>
        </w:rPr>
        <w:t xml:space="preserve"> покупця</w:t>
      </w:r>
      <w:bookmarkEnd w:id="593"/>
      <w:bookmarkEnd w:id="594"/>
    </w:p>
    <w:p w14:paraId="16ECFB54" w14:textId="79E17EBB" w:rsidR="00C02554" w:rsidRPr="00CE199E" w:rsidRDefault="00C02554" w:rsidP="00C02554">
      <w:pPr>
        <w:rPr>
          <w:lang w:val="uk-UA"/>
        </w:rPr>
      </w:pPr>
      <w:r w:rsidRPr="00CE199E">
        <w:rPr>
          <w:lang w:val="uk-UA"/>
        </w:rPr>
        <w:t xml:space="preserve">Попередньо необхідно налаштувати можливість відправки чеків на електронну адресу у розділі «Налаштування – Відправка чеків» (див. п. </w:t>
      </w:r>
      <w:hyperlink w:anchor="_Відправка_чеків" w:history="1">
        <w:r w:rsidRPr="00CE199E">
          <w:rPr>
            <w:rStyle w:val="a3"/>
            <w:lang w:val="uk-UA"/>
          </w:rPr>
          <w:t>3.</w:t>
        </w:r>
        <w:r w:rsidR="0020448C" w:rsidRPr="00CE199E">
          <w:rPr>
            <w:rStyle w:val="a3"/>
            <w:lang w:val="uk-UA"/>
          </w:rPr>
          <w:t>6</w:t>
        </w:r>
        <w:r w:rsidRPr="00CE199E">
          <w:rPr>
            <w:rStyle w:val="a3"/>
            <w:lang w:val="uk-UA"/>
          </w:rPr>
          <w:t>.4</w:t>
        </w:r>
      </w:hyperlink>
      <w:r w:rsidR="00770B3E" w:rsidRPr="00CE199E">
        <w:rPr>
          <w:rStyle w:val="a3"/>
          <w:lang w:val="uk-UA"/>
        </w:rPr>
        <w:t>.</w:t>
      </w:r>
      <w:r w:rsidR="00770B3E" w:rsidRPr="00CE199E">
        <w:rPr>
          <w:lang w:val="uk-UA"/>
        </w:rPr>
        <w:t xml:space="preserve"> «Відправка чеків»)</w:t>
      </w:r>
      <w:r w:rsidRPr="00CE199E">
        <w:rPr>
          <w:lang w:val="uk-UA"/>
        </w:rPr>
        <w:t>.</w:t>
      </w:r>
    </w:p>
    <w:p w14:paraId="1C728774" w14:textId="77777777" w:rsidR="00C02554" w:rsidRPr="00CE199E" w:rsidRDefault="00C02554" w:rsidP="00C02554">
      <w:pPr>
        <w:rPr>
          <w:lang w:val="uk-UA"/>
        </w:rPr>
      </w:pPr>
      <w:r w:rsidRPr="00CE199E">
        <w:rPr>
          <w:lang w:val="uk-UA"/>
        </w:rPr>
        <w:t>Щоб відправити чек на електронну пошту покупця, виконайте операції:</w:t>
      </w:r>
    </w:p>
    <w:p w14:paraId="70C340FC" w14:textId="229AF6FB" w:rsidR="00C02554" w:rsidRPr="00CE199E" w:rsidRDefault="00C02554" w:rsidP="000F0605">
      <w:pPr>
        <w:pStyle w:val="a5"/>
        <w:numPr>
          <w:ilvl w:val="0"/>
          <w:numId w:val="28"/>
        </w:numPr>
        <w:ind w:left="1066" w:hanging="357"/>
        <w:contextualSpacing w:val="0"/>
        <w:rPr>
          <w:lang w:val="uk-UA"/>
        </w:rPr>
      </w:pPr>
      <w:r w:rsidRPr="00CE199E">
        <w:rPr>
          <w:lang w:val="uk-UA"/>
        </w:rPr>
        <w:t>У вікні друкованої форми чека натисніть кнопку «Відправити на e-</w:t>
      </w:r>
      <w:r w:rsidRPr="00AF4317">
        <w:rPr>
          <w:lang w:val="en-US"/>
        </w:rPr>
        <w:t>mail</w:t>
      </w:r>
      <w:r w:rsidRPr="00CE199E">
        <w:rPr>
          <w:lang w:val="uk-UA"/>
        </w:rPr>
        <w:t>» (</w:t>
      </w:r>
      <w:r w:rsidR="00770B3E" w:rsidRPr="00CE199E">
        <w:rPr>
          <w:lang w:val="uk-UA"/>
        </w:rPr>
        <w:fldChar w:fldCharType="begin"/>
      </w:r>
      <w:r w:rsidR="00770B3E" w:rsidRPr="00CE199E">
        <w:rPr>
          <w:lang w:val="uk-UA"/>
        </w:rPr>
        <w:instrText xml:space="preserve"> REF _Ref104896917 \h </w:instrText>
      </w:r>
      <w:r w:rsidR="00770B3E" w:rsidRPr="00CE199E">
        <w:rPr>
          <w:lang w:val="uk-UA"/>
        </w:rPr>
      </w:r>
      <w:r w:rsidR="00770B3E" w:rsidRPr="00CE199E">
        <w:rPr>
          <w:lang w:val="uk-UA"/>
        </w:rPr>
        <w:fldChar w:fldCharType="separate"/>
      </w:r>
      <w:r w:rsidR="009414FA" w:rsidRPr="00CE199E">
        <w:rPr>
          <w:b/>
          <w:bCs/>
          <w:sz w:val="24"/>
          <w:szCs w:val="24"/>
          <w:lang w:val="uk-UA"/>
        </w:rPr>
        <w:t xml:space="preserve">Рисунок </w:t>
      </w:r>
      <w:r w:rsidR="009414FA">
        <w:rPr>
          <w:b/>
          <w:bCs/>
          <w:noProof/>
          <w:sz w:val="24"/>
          <w:szCs w:val="24"/>
          <w:lang w:val="uk-UA"/>
        </w:rPr>
        <w:t>105</w:t>
      </w:r>
      <w:r w:rsidR="00770B3E" w:rsidRPr="00CE199E">
        <w:rPr>
          <w:lang w:val="uk-UA"/>
        </w:rPr>
        <w:fldChar w:fldCharType="end"/>
      </w:r>
      <w:r w:rsidRPr="00CE199E">
        <w:rPr>
          <w:lang w:val="uk-UA"/>
        </w:rPr>
        <w:t>).</w:t>
      </w:r>
    </w:p>
    <w:p w14:paraId="0DA0E734" w14:textId="50AFF460" w:rsidR="00C02554" w:rsidRPr="00CE199E" w:rsidRDefault="00C02554" w:rsidP="000F0605">
      <w:pPr>
        <w:pStyle w:val="a5"/>
        <w:numPr>
          <w:ilvl w:val="0"/>
          <w:numId w:val="28"/>
        </w:numPr>
        <w:rPr>
          <w:lang w:val="uk-UA"/>
        </w:rPr>
      </w:pPr>
      <w:r w:rsidRPr="00CE199E">
        <w:rPr>
          <w:lang w:val="uk-UA"/>
        </w:rPr>
        <w:t>У вікні, що відкриється, введіть електронну адресу покупця (</w:t>
      </w:r>
      <w:r w:rsidR="00770B3E" w:rsidRPr="00CE199E">
        <w:rPr>
          <w:lang w:val="uk-UA"/>
        </w:rPr>
        <w:fldChar w:fldCharType="begin"/>
      </w:r>
      <w:r w:rsidR="00770B3E" w:rsidRPr="00CE199E">
        <w:rPr>
          <w:lang w:val="uk-UA"/>
        </w:rPr>
        <w:instrText xml:space="preserve"> REF _Ref104897008 \h </w:instrText>
      </w:r>
      <w:r w:rsidR="00770B3E" w:rsidRPr="00CE199E">
        <w:rPr>
          <w:lang w:val="uk-UA"/>
        </w:rPr>
      </w:r>
      <w:r w:rsidR="00770B3E" w:rsidRPr="00CE199E">
        <w:rPr>
          <w:lang w:val="uk-UA"/>
        </w:rPr>
        <w:fldChar w:fldCharType="separate"/>
      </w:r>
      <w:r w:rsidR="009414FA" w:rsidRPr="00CE199E">
        <w:rPr>
          <w:b/>
          <w:bCs/>
          <w:sz w:val="24"/>
          <w:szCs w:val="24"/>
          <w:lang w:val="uk-UA"/>
        </w:rPr>
        <w:t xml:space="preserve">Рисунок </w:t>
      </w:r>
      <w:r w:rsidR="009414FA">
        <w:rPr>
          <w:b/>
          <w:bCs/>
          <w:noProof/>
          <w:sz w:val="24"/>
          <w:szCs w:val="24"/>
          <w:lang w:val="uk-UA"/>
        </w:rPr>
        <w:t>117</w:t>
      </w:r>
      <w:r w:rsidR="00770B3E" w:rsidRPr="00CE199E">
        <w:rPr>
          <w:lang w:val="uk-UA"/>
        </w:rPr>
        <w:fldChar w:fldCharType="end"/>
      </w:r>
      <w:r w:rsidRPr="00CE199E">
        <w:rPr>
          <w:lang w:val="uk-UA"/>
        </w:rPr>
        <w:t>).</w:t>
      </w:r>
    </w:p>
    <w:p w14:paraId="70D27FD8" w14:textId="77777777" w:rsidR="00C02554" w:rsidRPr="00CE199E" w:rsidRDefault="00C02554" w:rsidP="009175DB">
      <w:pPr>
        <w:pStyle w:val="a5"/>
        <w:keepNext/>
        <w:spacing w:before="120" w:after="120" w:line="240" w:lineRule="auto"/>
        <w:ind w:left="0"/>
        <w:contextualSpacing w:val="0"/>
        <w:jc w:val="center"/>
        <w:rPr>
          <w:lang w:val="uk-UA"/>
        </w:rPr>
      </w:pPr>
      <w:r w:rsidRPr="00CE199E">
        <w:rPr>
          <w:noProof/>
          <w:lang w:val="uk-UA" w:eastAsia="uk-UA"/>
        </w:rPr>
        <w:drawing>
          <wp:inline distT="0" distB="0" distL="0" distR="0" wp14:anchorId="1A087FDC" wp14:editId="58993876">
            <wp:extent cx="2463800" cy="1918709"/>
            <wp:effectExtent l="0" t="0" r="0" b="5715"/>
            <wp:docPr id="501" name="Рисунок 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8"/>
                    <a:stretch>
                      <a:fillRect/>
                    </a:stretch>
                  </pic:blipFill>
                  <pic:spPr>
                    <a:xfrm>
                      <a:off x="0" y="0"/>
                      <a:ext cx="2511607" cy="1955939"/>
                    </a:xfrm>
                    <a:prstGeom prst="rect">
                      <a:avLst/>
                    </a:prstGeom>
                  </pic:spPr>
                </pic:pic>
              </a:graphicData>
            </a:graphic>
          </wp:inline>
        </w:drawing>
      </w:r>
    </w:p>
    <w:p w14:paraId="567F6606" w14:textId="06C04D62" w:rsidR="00C02554" w:rsidRPr="00CE199E" w:rsidRDefault="00C02554" w:rsidP="00C02554">
      <w:pPr>
        <w:pStyle w:val="a7"/>
        <w:rPr>
          <w:b/>
          <w:bCs/>
          <w:sz w:val="24"/>
          <w:szCs w:val="24"/>
          <w:lang w:val="uk-UA"/>
        </w:rPr>
      </w:pPr>
      <w:bookmarkStart w:id="595" w:name="_Ref104897008"/>
      <w:bookmarkStart w:id="596" w:name="_Ref102653171"/>
      <w:bookmarkStart w:id="597" w:name="_Toc192240309"/>
      <w:r w:rsidRPr="00CE199E">
        <w:rPr>
          <w:b/>
          <w:bCs/>
          <w:sz w:val="24"/>
          <w:szCs w:val="24"/>
          <w:lang w:val="uk-UA"/>
        </w:rPr>
        <w:t xml:space="preserve">Рисунок </w:t>
      </w:r>
      <w:r w:rsidRPr="00CE199E">
        <w:rPr>
          <w:b/>
          <w:bCs/>
          <w:sz w:val="24"/>
          <w:szCs w:val="24"/>
          <w:lang w:val="uk-UA"/>
        </w:rPr>
        <w:fldChar w:fldCharType="begin"/>
      </w:r>
      <w:r w:rsidRPr="00CE199E">
        <w:rPr>
          <w:b/>
          <w:bCs/>
          <w:sz w:val="24"/>
          <w:szCs w:val="24"/>
          <w:lang w:val="uk-UA"/>
        </w:rPr>
        <w:instrText xml:space="preserve"> SEQ Рисунок \* ARABIC </w:instrText>
      </w:r>
      <w:r w:rsidRPr="00CE199E">
        <w:rPr>
          <w:b/>
          <w:bCs/>
          <w:sz w:val="24"/>
          <w:szCs w:val="24"/>
          <w:lang w:val="uk-UA"/>
        </w:rPr>
        <w:fldChar w:fldCharType="separate"/>
      </w:r>
      <w:r w:rsidR="009414FA">
        <w:rPr>
          <w:b/>
          <w:bCs/>
          <w:noProof/>
          <w:sz w:val="24"/>
          <w:szCs w:val="24"/>
          <w:lang w:val="uk-UA"/>
        </w:rPr>
        <w:t>117</w:t>
      </w:r>
      <w:r w:rsidRPr="00CE199E">
        <w:rPr>
          <w:b/>
          <w:bCs/>
          <w:sz w:val="24"/>
          <w:szCs w:val="24"/>
          <w:lang w:val="uk-UA"/>
        </w:rPr>
        <w:fldChar w:fldCharType="end"/>
      </w:r>
      <w:bookmarkEnd w:id="595"/>
      <w:r w:rsidRPr="00CE199E">
        <w:rPr>
          <w:b/>
          <w:bCs/>
          <w:sz w:val="24"/>
          <w:szCs w:val="24"/>
          <w:lang w:val="uk-UA"/>
        </w:rPr>
        <w:t>. Вікно «Відправка чека»</w:t>
      </w:r>
      <w:bookmarkEnd w:id="596"/>
      <w:bookmarkEnd w:id="597"/>
    </w:p>
    <w:p w14:paraId="7079C506" w14:textId="04172C99" w:rsidR="00C02554" w:rsidRPr="00CE199E" w:rsidRDefault="00C02554" w:rsidP="000F0605">
      <w:pPr>
        <w:pStyle w:val="a5"/>
        <w:numPr>
          <w:ilvl w:val="0"/>
          <w:numId w:val="28"/>
        </w:numPr>
        <w:rPr>
          <w:lang w:val="uk-UA"/>
        </w:rPr>
      </w:pPr>
      <w:r w:rsidRPr="00CE199E">
        <w:rPr>
          <w:lang w:val="uk-UA"/>
        </w:rPr>
        <w:lastRenderedPageBreak/>
        <w:t>Натисніть «Надіслати». Чек</w:t>
      </w:r>
      <w:r w:rsidR="000C36C7" w:rsidRPr="00CE199E">
        <w:rPr>
          <w:lang w:val="uk-UA"/>
        </w:rPr>
        <w:t xml:space="preserve"> у вигляді </w:t>
      </w:r>
      <w:r w:rsidR="000C36C7" w:rsidRPr="00AF4317">
        <w:rPr>
          <w:lang w:val="en-US"/>
        </w:rPr>
        <w:t>pdf</w:t>
      </w:r>
      <w:r w:rsidR="000C36C7" w:rsidRPr="00CE199E">
        <w:rPr>
          <w:lang w:val="uk-UA"/>
        </w:rPr>
        <w:t>-файлу</w:t>
      </w:r>
      <w:r w:rsidRPr="00CE199E">
        <w:rPr>
          <w:lang w:val="uk-UA"/>
        </w:rPr>
        <w:t xml:space="preserve"> буде відправлено на вказану електронну адресу покупця. Програма повідомить про </w:t>
      </w:r>
      <w:r w:rsidR="006A4F98" w:rsidRPr="00CE199E">
        <w:rPr>
          <w:lang w:val="uk-UA"/>
        </w:rPr>
        <w:t>результат</w:t>
      </w:r>
      <w:r w:rsidRPr="00CE199E">
        <w:rPr>
          <w:lang w:val="uk-UA"/>
        </w:rPr>
        <w:t xml:space="preserve"> </w:t>
      </w:r>
      <w:r w:rsidR="006A4F98" w:rsidRPr="00CE199E">
        <w:rPr>
          <w:lang w:val="uk-UA"/>
        </w:rPr>
        <w:t xml:space="preserve">операції </w:t>
      </w:r>
      <w:r w:rsidRPr="00CE199E">
        <w:rPr>
          <w:lang w:val="uk-UA"/>
        </w:rPr>
        <w:t>відправк</w:t>
      </w:r>
      <w:r w:rsidR="006A4F98" w:rsidRPr="00CE199E">
        <w:rPr>
          <w:lang w:val="uk-UA"/>
        </w:rPr>
        <w:t>и</w:t>
      </w:r>
      <w:r w:rsidRPr="00CE199E">
        <w:rPr>
          <w:lang w:val="uk-UA"/>
        </w:rPr>
        <w:t xml:space="preserve"> чека.</w:t>
      </w:r>
    </w:p>
    <w:p w14:paraId="0A887703" w14:textId="77777777" w:rsidR="00C02554" w:rsidRPr="00CE199E" w:rsidRDefault="00C02554" w:rsidP="007F4CCB">
      <w:pPr>
        <w:pStyle w:val="3"/>
        <w:spacing w:before="360" w:after="120"/>
        <w:ind w:left="1145"/>
        <w:rPr>
          <w:bCs/>
          <w:i w:val="0"/>
          <w:iCs/>
        </w:rPr>
      </w:pPr>
      <w:bookmarkStart w:id="598" w:name="_Toc104407416"/>
      <w:bookmarkStart w:id="599" w:name="_Toc192251876"/>
      <w:r w:rsidRPr="00CE199E">
        <w:rPr>
          <w:bCs/>
          <w:i w:val="0"/>
          <w:iCs/>
        </w:rPr>
        <w:t>Повернення</w:t>
      </w:r>
      <w:bookmarkEnd w:id="598"/>
      <w:bookmarkEnd w:id="599"/>
    </w:p>
    <w:p w14:paraId="304A5D12" w14:textId="29420C10" w:rsidR="00C02554" w:rsidRPr="00CE199E" w:rsidRDefault="00C02554" w:rsidP="00C02554">
      <w:pPr>
        <w:rPr>
          <w:color w:val="000000"/>
          <w:szCs w:val="26"/>
          <w:lang w:val="uk-UA"/>
        </w:rPr>
      </w:pPr>
      <w:r w:rsidRPr="00CE199E">
        <w:rPr>
          <w:color w:val="000000"/>
          <w:szCs w:val="26"/>
          <w:lang w:val="uk-UA"/>
        </w:rPr>
        <w:t xml:space="preserve">В РМК передбачено можливість здійснювати повернення коштів покупцю та сформувати </w:t>
      </w:r>
      <w:r w:rsidR="003871FE" w:rsidRPr="00CE199E">
        <w:rPr>
          <w:color w:val="000000"/>
          <w:szCs w:val="26"/>
          <w:lang w:val="uk-UA"/>
        </w:rPr>
        <w:t>в</w:t>
      </w:r>
      <w:r w:rsidRPr="00CE199E">
        <w:rPr>
          <w:color w:val="000000"/>
          <w:szCs w:val="26"/>
          <w:lang w:val="uk-UA"/>
        </w:rPr>
        <w:t>идатковий чек.</w:t>
      </w:r>
    </w:p>
    <w:p w14:paraId="2FE1511C" w14:textId="77777777" w:rsidR="00C02554" w:rsidRPr="00CE199E" w:rsidRDefault="00C02554" w:rsidP="00C02554">
      <w:pPr>
        <w:rPr>
          <w:color w:val="000000"/>
          <w:szCs w:val="26"/>
          <w:lang w:val="uk-UA"/>
        </w:rPr>
      </w:pPr>
      <w:r w:rsidRPr="00CE199E">
        <w:rPr>
          <w:color w:val="000000"/>
          <w:szCs w:val="26"/>
          <w:lang w:val="uk-UA"/>
        </w:rPr>
        <w:t>Щоб здійснити повернення коштів покупцю, виконайте наступні дії:</w:t>
      </w:r>
    </w:p>
    <w:p w14:paraId="71F16347" w14:textId="4FCC9AD1" w:rsidR="00C02554" w:rsidRPr="00CE199E" w:rsidRDefault="00C02554" w:rsidP="000F0605">
      <w:pPr>
        <w:pStyle w:val="a5"/>
        <w:numPr>
          <w:ilvl w:val="0"/>
          <w:numId w:val="29"/>
        </w:numPr>
        <w:rPr>
          <w:lang w:val="uk-UA"/>
        </w:rPr>
      </w:pPr>
      <w:r w:rsidRPr="00CE199E">
        <w:rPr>
          <w:lang w:val="uk-UA"/>
        </w:rPr>
        <w:t>Натисніть кнопку «Повернення» у меню РМК. Відкриється вікно для формування видаткового чека. (</w:t>
      </w:r>
      <w:r w:rsidR="00CC6809" w:rsidRPr="00CE199E">
        <w:rPr>
          <w:lang w:val="uk-UA"/>
        </w:rPr>
        <w:fldChar w:fldCharType="begin"/>
      </w:r>
      <w:r w:rsidR="00CC6809" w:rsidRPr="00CE199E">
        <w:rPr>
          <w:lang w:val="uk-UA"/>
        </w:rPr>
        <w:instrText xml:space="preserve"> REF _Ref104897062 \h </w:instrText>
      </w:r>
      <w:r w:rsidR="00CC6809" w:rsidRPr="00CE199E">
        <w:rPr>
          <w:lang w:val="uk-UA"/>
        </w:rPr>
      </w:r>
      <w:r w:rsidR="00CC6809" w:rsidRPr="00CE199E">
        <w:rPr>
          <w:lang w:val="uk-UA"/>
        </w:rPr>
        <w:fldChar w:fldCharType="separate"/>
      </w:r>
      <w:r w:rsidR="009414FA" w:rsidRPr="00CE199E">
        <w:rPr>
          <w:b/>
          <w:bCs/>
          <w:sz w:val="24"/>
          <w:szCs w:val="24"/>
          <w:lang w:val="uk-UA"/>
        </w:rPr>
        <w:t xml:space="preserve">Рисунок </w:t>
      </w:r>
      <w:r w:rsidR="009414FA">
        <w:rPr>
          <w:b/>
          <w:bCs/>
          <w:noProof/>
          <w:sz w:val="24"/>
          <w:szCs w:val="24"/>
          <w:lang w:val="uk-UA"/>
        </w:rPr>
        <w:t>118</w:t>
      </w:r>
      <w:r w:rsidR="00CC6809" w:rsidRPr="00CE199E">
        <w:rPr>
          <w:lang w:val="uk-UA"/>
        </w:rPr>
        <w:fldChar w:fldCharType="end"/>
      </w:r>
      <w:r w:rsidRPr="00CE199E">
        <w:rPr>
          <w:lang w:val="uk-UA"/>
        </w:rPr>
        <w:t>).</w:t>
      </w:r>
    </w:p>
    <w:p w14:paraId="547A9F44" w14:textId="68631902" w:rsidR="00C02554" w:rsidRPr="00CE199E" w:rsidRDefault="00FC59C8" w:rsidP="009175DB">
      <w:pPr>
        <w:keepNext/>
        <w:spacing w:before="120" w:after="120" w:line="240" w:lineRule="auto"/>
        <w:ind w:firstLine="0"/>
        <w:jc w:val="center"/>
        <w:rPr>
          <w:lang w:val="uk-UA"/>
        </w:rPr>
      </w:pPr>
      <w:r w:rsidRPr="00CE199E">
        <w:rPr>
          <w:noProof/>
          <w:lang w:val="uk-UA" w:eastAsia="uk-UA"/>
        </w:rPr>
        <w:drawing>
          <wp:inline distT="0" distB="0" distL="0" distR="0" wp14:anchorId="3CC35844" wp14:editId="1F98AEA2">
            <wp:extent cx="4942840" cy="4016057"/>
            <wp:effectExtent l="19050" t="19050" r="10160" b="22860"/>
            <wp:docPr id="214" name="Рисунок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Рисунок 214"/>
                    <pic:cNvPicPr/>
                  </pic:nvPicPr>
                  <pic:blipFill>
                    <a:blip r:embed="rId159" cstate="print">
                      <a:extLst>
                        <a:ext uri="{28A0092B-C50C-407E-A947-70E740481C1C}">
                          <a14:useLocalDpi xmlns:a14="http://schemas.microsoft.com/office/drawing/2010/main" val="0"/>
                        </a:ext>
                      </a:extLst>
                    </a:blip>
                    <a:stretch>
                      <a:fillRect/>
                    </a:stretch>
                  </pic:blipFill>
                  <pic:spPr>
                    <a:xfrm>
                      <a:off x="0" y="0"/>
                      <a:ext cx="4946257" cy="4018833"/>
                    </a:xfrm>
                    <a:prstGeom prst="rect">
                      <a:avLst/>
                    </a:prstGeom>
                    <a:ln>
                      <a:solidFill>
                        <a:schemeClr val="accent1"/>
                      </a:solidFill>
                    </a:ln>
                  </pic:spPr>
                </pic:pic>
              </a:graphicData>
            </a:graphic>
          </wp:inline>
        </w:drawing>
      </w:r>
    </w:p>
    <w:p w14:paraId="7F3CD2EF" w14:textId="04D27CA0" w:rsidR="00C02554" w:rsidRPr="00CE199E" w:rsidRDefault="00C02554" w:rsidP="007F4CCB">
      <w:pPr>
        <w:pStyle w:val="a7"/>
        <w:spacing w:before="60" w:after="0"/>
        <w:rPr>
          <w:b/>
          <w:bCs/>
          <w:sz w:val="24"/>
          <w:szCs w:val="24"/>
          <w:lang w:val="uk-UA"/>
        </w:rPr>
      </w:pPr>
      <w:bookmarkStart w:id="600" w:name="_Ref104897062"/>
      <w:bookmarkStart w:id="601" w:name="_Ref102585397"/>
      <w:bookmarkStart w:id="602" w:name="_Toc192240310"/>
      <w:r w:rsidRPr="00CE199E">
        <w:rPr>
          <w:b/>
          <w:bCs/>
          <w:sz w:val="24"/>
          <w:szCs w:val="24"/>
          <w:lang w:val="uk-UA"/>
        </w:rPr>
        <w:t xml:space="preserve">Рисунок </w:t>
      </w:r>
      <w:r w:rsidRPr="00CE199E">
        <w:rPr>
          <w:b/>
          <w:bCs/>
          <w:sz w:val="24"/>
          <w:szCs w:val="24"/>
          <w:lang w:val="uk-UA"/>
        </w:rPr>
        <w:fldChar w:fldCharType="begin"/>
      </w:r>
      <w:r w:rsidRPr="00CE199E">
        <w:rPr>
          <w:b/>
          <w:bCs/>
          <w:sz w:val="24"/>
          <w:szCs w:val="24"/>
          <w:lang w:val="uk-UA"/>
        </w:rPr>
        <w:instrText xml:space="preserve"> SEQ Рисунок \* ARABIC </w:instrText>
      </w:r>
      <w:r w:rsidRPr="00CE199E">
        <w:rPr>
          <w:b/>
          <w:bCs/>
          <w:sz w:val="24"/>
          <w:szCs w:val="24"/>
          <w:lang w:val="uk-UA"/>
        </w:rPr>
        <w:fldChar w:fldCharType="separate"/>
      </w:r>
      <w:r w:rsidR="009414FA">
        <w:rPr>
          <w:b/>
          <w:bCs/>
          <w:noProof/>
          <w:sz w:val="24"/>
          <w:szCs w:val="24"/>
          <w:lang w:val="uk-UA"/>
        </w:rPr>
        <w:t>118</w:t>
      </w:r>
      <w:r w:rsidRPr="00CE199E">
        <w:rPr>
          <w:b/>
          <w:bCs/>
          <w:sz w:val="24"/>
          <w:szCs w:val="24"/>
          <w:lang w:val="uk-UA"/>
        </w:rPr>
        <w:fldChar w:fldCharType="end"/>
      </w:r>
      <w:bookmarkEnd w:id="600"/>
      <w:r w:rsidRPr="00CE199E">
        <w:rPr>
          <w:b/>
          <w:bCs/>
          <w:sz w:val="24"/>
          <w:szCs w:val="24"/>
          <w:lang w:val="uk-UA"/>
        </w:rPr>
        <w:t>. Вікно РМК у режимі «Повернення»</w:t>
      </w:r>
      <w:bookmarkEnd w:id="601"/>
      <w:bookmarkEnd w:id="602"/>
    </w:p>
    <w:p w14:paraId="5B7515DB" w14:textId="54A46EDE" w:rsidR="00C02554" w:rsidRPr="00CE199E" w:rsidRDefault="00C02554" w:rsidP="008251DD">
      <w:pPr>
        <w:pStyle w:val="a5"/>
        <w:numPr>
          <w:ilvl w:val="0"/>
          <w:numId w:val="29"/>
        </w:numPr>
        <w:spacing w:before="240" w:after="120"/>
        <w:ind w:left="714" w:hanging="357"/>
        <w:contextualSpacing w:val="0"/>
        <w:rPr>
          <w:lang w:val="uk-UA"/>
        </w:rPr>
      </w:pPr>
      <w:r w:rsidRPr="00CE199E">
        <w:rPr>
          <w:lang w:val="uk-UA"/>
        </w:rPr>
        <w:t>Праворуч у вікні наводиться перелік останніх зареєстрованих чеків продажу. Оберіть потрібний чек – натисніть кнопку «Обрати»</w:t>
      </w:r>
      <w:r w:rsidR="003871FE" w:rsidRPr="00CE199E">
        <w:rPr>
          <w:lang w:val="uk-UA"/>
        </w:rPr>
        <w:t xml:space="preserve"> у блоці потрібного чека</w:t>
      </w:r>
      <w:r w:rsidRPr="00CE199E">
        <w:rPr>
          <w:lang w:val="uk-UA"/>
        </w:rPr>
        <w:t>. Щоб знайти чек, введіть його фіскальний номер у полі пошуку.</w:t>
      </w:r>
    </w:p>
    <w:p w14:paraId="7277647F" w14:textId="77777777" w:rsidR="0098370A" w:rsidRPr="00CE199E" w:rsidRDefault="0098370A" w:rsidP="00AE07A3">
      <w:pPr>
        <w:pStyle w:val="a5"/>
        <w:ind w:left="720"/>
        <w:contextualSpacing w:val="0"/>
        <w:rPr>
          <w:lang w:val="uk-UA"/>
        </w:rPr>
      </w:pPr>
      <w:r w:rsidRPr="00CE199E">
        <w:rPr>
          <w:lang w:val="uk-UA"/>
        </w:rPr>
        <w:t xml:space="preserve">Переглянути чек продажу можна, натиснувши іконку </w:t>
      </w:r>
      <w:r w:rsidRPr="00CE199E">
        <w:rPr>
          <w:noProof/>
          <w:lang w:val="uk-UA" w:eastAsia="uk-UA"/>
        </w:rPr>
        <w:drawing>
          <wp:inline distT="0" distB="0" distL="0" distR="0" wp14:anchorId="69575093" wp14:editId="23CB45BF">
            <wp:extent cx="247619" cy="161905"/>
            <wp:effectExtent l="19050" t="19050" r="19685" b="1016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0"/>
                    <a:stretch>
                      <a:fillRect/>
                    </a:stretch>
                  </pic:blipFill>
                  <pic:spPr>
                    <a:xfrm>
                      <a:off x="0" y="0"/>
                      <a:ext cx="247619" cy="161905"/>
                    </a:xfrm>
                    <a:prstGeom prst="rect">
                      <a:avLst/>
                    </a:prstGeom>
                    <a:ln>
                      <a:solidFill>
                        <a:schemeClr val="accent1"/>
                      </a:solidFill>
                    </a:ln>
                  </pic:spPr>
                </pic:pic>
              </a:graphicData>
            </a:graphic>
          </wp:inline>
        </w:drawing>
      </w:r>
      <w:r w:rsidRPr="00CE199E">
        <w:rPr>
          <w:lang w:val="uk-UA"/>
        </w:rPr>
        <w:t xml:space="preserve"> ліворуч від блока з інформацією про чек.</w:t>
      </w:r>
    </w:p>
    <w:p w14:paraId="35D4564A" w14:textId="3BFD53E9" w:rsidR="00C02554" w:rsidRPr="00CE199E" w:rsidRDefault="00C02554" w:rsidP="000F0605">
      <w:pPr>
        <w:pStyle w:val="a5"/>
        <w:numPr>
          <w:ilvl w:val="0"/>
          <w:numId w:val="29"/>
        </w:numPr>
        <w:rPr>
          <w:lang w:val="uk-UA"/>
        </w:rPr>
      </w:pPr>
      <w:r w:rsidRPr="00CE199E">
        <w:rPr>
          <w:lang w:val="uk-UA"/>
        </w:rPr>
        <w:t>Інформація про номенклатурні позиції обраного чека з’яв</w:t>
      </w:r>
      <w:r w:rsidR="00650F9B" w:rsidRPr="00CE199E">
        <w:rPr>
          <w:lang w:val="uk-UA"/>
        </w:rPr>
        <w:t>и</w:t>
      </w:r>
      <w:r w:rsidRPr="00CE199E">
        <w:rPr>
          <w:lang w:val="uk-UA"/>
        </w:rPr>
        <w:t>ться у області ліворуч (</w:t>
      </w:r>
      <w:r w:rsidR="00CC6809" w:rsidRPr="00CE199E">
        <w:rPr>
          <w:lang w:val="uk-UA"/>
        </w:rPr>
        <w:fldChar w:fldCharType="begin"/>
      </w:r>
      <w:r w:rsidR="00CC6809" w:rsidRPr="00CE199E">
        <w:rPr>
          <w:lang w:val="uk-UA"/>
        </w:rPr>
        <w:instrText xml:space="preserve"> REF _Ref104897077 \h </w:instrText>
      </w:r>
      <w:r w:rsidR="00CC6809" w:rsidRPr="00CE199E">
        <w:rPr>
          <w:lang w:val="uk-UA"/>
        </w:rPr>
      </w:r>
      <w:r w:rsidR="00CC6809" w:rsidRPr="00CE199E">
        <w:rPr>
          <w:lang w:val="uk-UA"/>
        </w:rPr>
        <w:fldChar w:fldCharType="separate"/>
      </w:r>
      <w:r w:rsidR="009414FA" w:rsidRPr="00CE199E">
        <w:rPr>
          <w:b/>
          <w:bCs/>
          <w:sz w:val="24"/>
          <w:szCs w:val="24"/>
          <w:lang w:val="uk-UA"/>
        </w:rPr>
        <w:t xml:space="preserve">Рисунок </w:t>
      </w:r>
      <w:r w:rsidR="009414FA">
        <w:rPr>
          <w:b/>
          <w:bCs/>
          <w:noProof/>
          <w:sz w:val="24"/>
          <w:szCs w:val="24"/>
          <w:lang w:val="uk-UA"/>
        </w:rPr>
        <w:t>119</w:t>
      </w:r>
      <w:r w:rsidR="00CC6809" w:rsidRPr="00CE199E">
        <w:rPr>
          <w:lang w:val="uk-UA"/>
        </w:rPr>
        <w:fldChar w:fldCharType="end"/>
      </w:r>
      <w:r w:rsidRPr="00CE199E">
        <w:rPr>
          <w:lang w:val="uk-UA"/>
        </w:rPr>
        <w:t>):</w:t>
      </w:r>
    </w:p>
    <w:p w14:paraId="2DFF25A8" w14:textId="00329F83" w:rsidR="00C02554" w:rsidRPr="00CE199E" w:rsidRDefault="00D646D4" w:rsidP="009175DB">
      <w:pPr>
        <w:keepNext/>
        <w:spacing w:before="120" w:after="120" w:line="240" w:lineRule="auto"/>
        <w:ind w:firstLine="0"/>
        <w:jc w:val="center"/>
        <w:rPr>
          <w:lang w:val="uk-UA"/>
        </w:rPr>
      </w:pPr>
      <w:r w:rsidRPr="00CE199E">
        <w:rPr>
          <w:noProof/>
          <w:lang w:val="uk-UA" w:eastAsia="uk-UA"/>
        </w:rPr>
        <w:lastRenderedPageBreak/>
        <w:drawing>
          <wp:inline distT="0" distB="0" distL="0" distR="0" wp14:anchorId="311E0496" wp14:editId="265BD963">
            <wp:extent cx="6120765" cy="4405506"/>
            <wp:effectExtent l="19050" t="19050" r="13335" b="14605"/>
            <wp:docPr id="215" name="Рисунок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Рисунок 215"/>
                    <pic:cNvPicPr/>
                  </pic:nvPicPr>
                  <pic:blipFill>
                    <a:blip r:embed="rId161">
                      <a:extLst>
                        <a:ext uri="{28A0092B-C50C-407E-A947-70E740481C1C}">
                          <a14:useLocalDpi xmlns:a14="http://schemas.microsoft.com/office/drawing/2010/main" val="0"/>
                        </a:ext>
                      </a:extLst>
                    </a:blip>
                    <a:stretch>
                      <a:fillRect/>
                    </a:stretch>
                  </pic:blipFill>
                  <pic:spPr>
                    <a:xfrm>
                      <a:off x="0" y="0"/>
                      <a:ext cx="6120765" cy="4405506"/>
                    </a:xfrm>
                    <a:prstGeom prst="rect">
                      <a:avLst/>
                    </a:prstGeom>
                    <a:ln>
                      <a:solidFill>
                        <a:schemeClr val="accent1"/>
                      </a:solidFill>
                    </a:ln>
                  </pic:spPr>
                </pic:pic>
              </a:graphicData>
            </a:graphic>
          </wp:inline>
        </w:drawing>
      </w:r>
    </w:p>
    <w:p w14:paraId="30547087" w14:textId="2AED405F" w:rsidR="00C02554" w:rsidRPr="00CE199E" w:rsidRDefault="00C02554" w:rsidP="00C02554">
      <w:pPr>
        <w:pStyle w:val="a7"/>
        <w:rPr>
          <w:b/>
          <w:bCs/>
          <w:sz w:val="24"/>
          <w:szCs w:val="24"/>
          <w:lang w:val="uk-UA"/>
        </w:rPr>
      </w:pPr>
      <w:bookmarkStart w:id="603" w:name="_Ref104897077"/>
      <w:bookmarkStart w:id="604" w:name="_Ref102585840"/>
      <w:bookmarkStart w:id="605" w:name="_Ref102586185"/>
      <w:bookmarkStart w:id="606" w:name="_Toc192240311"/>
      <w:r w:rsidRPr="00CE199E">
        <w:rPr>
          <w:b/>
          <w:bCs/>
          <w:sz w:val="24"/>
          <w:szCs w:val="24"/>
          <w:lang w:val="uk-UA"/>
        </w:rPr>
        <w:t xml:space="preserve">Рисунок </w:t>
      </w:r>
      <w:r w:rsidRPr="00CE199E">
        <w:rPr>
          <w:b/>
          <w:bCs/>
          <w:sz w:val="24"/>
          <w:szCs w:val="24"/>
          <w:lang w:val="uk-UA"/>
        </w:rPr>
        <w:fldChar w:fldCharType="begin"/>
      </w:r>
      <w:r w:rsidRPr="00CE199E">
        <w:rPr>
          <w:b/>
          <w:bCs/>
          <w:sz w:val="24"/>
          <w:szCs w:val="24"/>
          <w:lang w:val="uk-UA"/>
        </w:rPr>
        <w:instrText xml:space="preserve"> SEQ Рисунок \* ARABIC </w:instrText>
      </w:r>
      <w:r w:rsidRPr="00CE199E">
        <w:rPr>
          <w:b/>
          <w:bCs/>
          <w:sz w:val="24"/>
          <w:szCs w:val="24"/>
          <w:lang w:val="uk-UA"/>
        </w:rPr>
        <w:fldChar w:fldCharType="separate"/>
      </w:r>
      <w:r w:rsidR="009414FA">
        <w:rPr>
          <w:b/>
          <w:bCs/>
          <w:noProof/>
          <w:sz w:val="24"/>
          <w:szCs w:val="24"/>
          <w:lang w:val="uk-UA"/>
        </w:rPr>
        <w:t>119</w:t>
      </w:r>
      <w:r w:rsidRPr="00CE199E">
        <w:rPr>
          <w:b/>
          <w:bCs/>
          <w:sz w:val="24"/>
          <w:szCs w:val="24"/>
          <w:lang w:val="uk-UA"/>
        </w:rPr>
        <w:fldChar w:fldCharType="end"/>
      </w:r>
      <w:bookmarkEnd w:id="603"/>
      <w:r w:rsidRPr="00CE199E">
        <w:rPr>
          <w:b/>
          <w:bCs/>
          <w:sz w:val="24"/>
          <w:szCs w:val="24"/>
          <w:lang w:val="uk-UA"/>
        </w:rPr>
        <w:t xml:space="preserve">. </w:t>
      </w:r>
      <w:bookmarkEnd w:id="604"/>
      <w:r w:rsidRPr="00CE199E">
        <w:rPr>
          <w:b/>
          <w:bCs/>
          <w:sz w:val="24"/>
          <w:szCs w:val="24"/>
          <w:lang w:val="uk-UA"/>
        </w:rPr>
        <w:t>Вибір товарів/послуг для формування видаткового чека</w:t>
      </w:r>
      <w:bookmarkEnd w:id="605"/>
      <w:r w:rsidR="00CC6809" w:rsidRPr="00CE199E">
        <w:rPr>
          <w:b/>
          <w:bCs/>
          <w:sz w:val="24"/>
          <w:szCs w:val="24"/>
          <w:lang w:val="uk-UA"/>
        </w:rPr>
        <w:t xml:space="preserve"> у вікні РМК</w:t>
      </w:r>
      <w:bookmarkEnd w:id="606"/>
    </w:p>
    <w:p w14:paraId="326DC45C" w14:textId="7DA54AA4" w:rsidR="00C02554" w:rsidRPr="00CE199E" w:rsidRDefault="00C02554" w:rsidP="004345E8">
      <w:pPr>
        <w:pStyle w:val="a5"/>
        <w:numPr>
          <w:ilvl w:val="0"/>
          <w:numId w:val="29"/>
        </w:numPr>
        <w:spacing w:before="240" w:after="120"/>
        <w:ind w:left="714" w:hanging="357"/>
        <w:contextualSpacing w:val="0"/>
        <w:rPr>
          <w:lang w:val="uk-UA"/>
        </w:rPr>
      </w:pPr>
      <w:r w:rsidRPr="00CE199E">
        <w:rPr>
          <w:lang w:val="uk-UA"/>
        </w:rPr>
        <w:t>Встановіть позначку у рядку номенклатурної позиції, що повертається. У разі потреби, змінить кількість номенклатури, що повертається.</w:t>
      </w:r>
    </w:p>
    <w:p w14:paraId="6EB63AB7" w14:textId="044D4899" w:rsidR="00DC3D9A" w:rsidRPr="00CE199E" w:rsidRDefault="00DC3D9A" w:rsidP="00DC3D9A">
      <w:pPr>
        <w:pStyle w:val="a5"/>
        <w:ind w:left="720"/>
        <w:rPr>
          <w:lang w:val="uk-UA"/>
        </w:rPr>
      </w:pPr>
      <w:r w:rsidRPr="00CE199E">
        <w:rPr>
          <w:lang w:val="uk-UA"/>
        </w:rPr>
        <w:t>Щоб швидко обрати всі позиції, натисніть посилання «Обрати всі позиції чеку». Якщо у чеку обрані всі позиції, посилання зміниться на «Очистити обрані позиції». Щоб швидко зняти всі відмітки, натисніть «Очистити обрані позиції».</w:t>
      </w:r>
    </w:p>
    <w:p w14:paraId="3812C4AE" w14:textId="77777777" w:rsidR="00C02554" w:rsidRPr="00CE199E" w:rsidRDefault="00C02554" w:rsidP="000F0605">
      <w:pPr>
        <w:pStyle w:val="a5"/>
        <w:numPr>
          <w:ilvl w:val="0"/>
          <w:numId w:val="29"/>
        </w:numPr>
        <w:ind w:left="714" w:hanging="357"/>
        <w:contextualSpacing w:val="0"/>
        <w:rPr>
          <w:lang w:val="uk-UA"/>
        </w:rPr>
      </w:pPr>
      <w:r w:rsidRPr="00CE199E">
        <w:rPr>
          <w:lang w:val="uk-UA"/>
        </w:rPr>
        <w:t>Для продовження натисніть «Далі».</w:t>
      </w:r>
    </w:p>
    <w:p w14:paraId="43101716" w14:textId="2B99EA72" w:rsidR="00C02554" w:rsidRPr="00CE199E" w:rsidRDefault="00C02554" w:rsidP="000F0605">
      <w:pPr>
        <w:pStyle w:val="a5"/>
        <w:numPr>
          <w:ilvl w:val="0"/>
          <w:numId w:val="29"/>
        </w:numPr>
        <w:spacing w:after="120"/>
        <w:ind w:left="714" w:hanging="357"/>
        <w:contextualSpacing w:val="0"/>
        <w:rPr>
          <w:lang w:val="uk-UA"/>
        </w:rPr>
      </w:pPr>
      <w:r w:rsidRPr="00CE199E">
        <w:rPr>
          <w:lang w:val="uk-UA"/>
        </w:rPr>
        <w:t xml:space="preserve">У наступному вікні </w:t>
      </w:r>
      <w:r w:rsidR="004908C8" w:rsidRPr="00CE199E">
        <w:rPr>
          <w:lang w:val="uk-UA"/>
        </w:rPr>
        <w:t xml:space="preserve">«Перелік товарів до повернення» </w:t>
      </w:r>
      <w:r w:rsidRPr="00CE199E">
        <w:rPr>
          <w:lang w:val="uk-UA"/>
        </w:rPr>
        <w:t>натисніть «Сформувати чек» (</w:t>
      </w:r>
      <w:r w:rsidR="004908C8" w:rsidRPr="00CE199E">
        <w:rPr>
          <w:lang w:val="uk-UA"/>
        </w:rPr>
        <w:fldChar w:fldCharType="begin"/>
      </w:r>
      <w:r w:rsidR="004908C8" w:rsidRPr="00CE199E">
        <w:rPr>
          <w:lang w:val="uk-UA"/>
        </w:rPr>
        <w:instrText xml:space="preserve"> REF _Ref104897104 \h </w:instrText>
      </w:r>
      <w:r w:rsidR="004908C8" w:rsidRPr="00CE199E">
        <w:rPr>
          <w:lang w:val="uk-UA"/>
        </w:rPr>
      </w:r>
      <w:r w:rsidR="004908C8" w:rsidRPr="00CE199E">
        <w:rPr>
          <w:lang w:val="uk-UA"/>
        </w:rPr>
        <w:fldChar w:fldCharType="separate"/>
      </w:r>
      <w:r w:rsidR="009414FA" w:rsidRPr="00CE199E">
        <w:rPr>
          <w:b/>
          <w:bCs/>
          <w:sz w:val="24"/>
          <w:szCs w:val="24"/>
          <w:lang w:val="uk-UA"/>
        </w:rPr>
        <w:t xml:space="preserve">Рисунок </w:t>
      </w:r>
      <w:r w:rsidR="009414FA">
        <w:rPr>
          <w:b/>
          <w:bCs/>
          <w:noProof/>
          <w:sz w:val="24"/>
          <w:szCs w:val="24"/>
          <w:lang w:val="uk-UA"/>
        </w:rPr>
        <w:t>120</w:t>
      </w:r>
      <w:r w:rsidR="004908C8" w:rsidRPr="00CE199E">
        <w:rPr>
          <w:lang w:val="uk-UA"/>
        </w:rPr>
        <w:fldChar w:fldCharType="end"/>
      </w:r>
      <w:r w:rsidRPr="00CE199E">
        <w:rPr>
          <w:lang w:val="uk-UA"/>
        </w:rPr>
        <w:t>). На цьому кроці, у разі потреби, видатковий чек можна змінити, натиснувши «Редагувати чек»:</w:t>
      </w:r>
    </w:p>
    <w:p w14:paraId="5B527298" w14:textId="10671652" w:rsidR="00C02554" w:rsidRPr="00CE199E" w:rsidRDefault="00AB30A8" w:rsidP="009175DB">
      <w:pPr>
        <w:pStyle w:val="a5"/>
        <w:keepNext/>
        <w:spacing w:before="120" w:after="120" w:line="240" w:lineRule="auto"/>
        <w:ind w:left="0"/>
        <w:contextualSpacing w:val="0"/>
        <w:rPr>
          <w:lang w:val="uk-UA"/>
        </w:rPr>
      </w:pPr>
      <w:r w:rsidRPr="00CE199E">
        <w:rPr>
          <w:noProof/>
          <w:lang w:val="uk-UA" w:eastAsia="uk-UA"/>
        </w:rPr>
        <w:lastRenderedPageBreak/>
        <w:drawing>
          <wp:inline distT="0" distB="0" distL="0" distR="0" wp14:anchorId="5DD008C0" wp14:editId="1C0C5EA7">
            <wp:extent cx="6120765" cy="4405506"/>
            <wp:effectExtent l="19050" t="19050" r="13335" b="14605"/>
            <wp:docPr id="217" name="Рисунок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Рисунок 217"/>
                    <pic:cNvPicPr/>
                  </pic:nvPicPr>
                  <pic:blipFill>
                    <a:blip r:embed="rId162">
                      <a:extLst>
                        <a:ext uri="{28A0092B-C50C-407E-A947-70E740481C1C}">
                          <a14:useLocalDpi xmlns:a14="http://schemas.microsoft.com/office/drawing/2010/main" val="0"/>
                        </a:ext>
                      </a:extLst>
                    </a:blip>
                    <a:stretch>
                      <a:fillRect/>
                    </a:stretch>
                  </pic:blipFill>
                  <pic:spPr>
                    <a:xfrm>
                      <a:off x="0" y="0"/>
                      <a:ext cx="6120765" cy="4405506"/>
                    </a:xfrm>
                    <a:prstGeom prst="rect">
                      <a:avLst/>
                    </a:prstGeom>
                    <a:ln>
                      <a:solidFill>
                        <a:schemeClr val="accent1"/>
                      </a:solidFill>
                    </a:ln>
                  </pic:spPr>
                </pic:pic>
              </a:graphicData>
            </a:graphic>
          </wp:inline>
        </w:drawing>
      </w:r>
    </w:p>
    <w:p w14:paraId="050315A0" w14:textId="2F349217" w:rsidR="00C02554" w:rsidRPr="00CE199E" w:rsidRDefault="00C02554" w:rsidP="00B5583D">
      <w:pPr>
        <w:pStyle w:val="a7"/>
        <w:spacing w:before="120" w:after="240"/>
        <w:rPr>
          <w:b/>
          <w:bCs/>
          <w:sz w:val="24"/>
          <w:szCs w:val="24"/>
          <w:lang w:val="uk-UA"/>
        </w:rPr>
      </w:pPr>
      <w:bookmarkStart w:id="607" w:name="_Ref104897104"/>
      <w:bookmarkStart w:id="608" w:name="_Ref102586152"/>
      <w:bookmarkStart w:id="609" w:name="_Toc192240312"/>
      <w:r w:rsidRPr="00CE199E">
        <w:rPr>
          <w:b/>
          <w:bCs/>
          <w:sz w:val="24"/>
          <w:szCs w:val="24"/>
          <w:lang w:val="uk-UA"/>
        </w:rPr>
        <w:t xml:space="preserve">Рисунок </w:t>
      </w:r>
      <w:r w:rsidRPr="00CE199E">
        <w:rPr>
          <w:b/>
          <w:bCs/>
          <w:sz w:val="24"/>
          <w:szCs w:val="24"/>
          <w:lang w:val="uk-UA"/>
        </w:rPr>
        <w:fldChar w:fldCharType="begin"/>
      </w:r>
      <w:r w:rsidRPr="00CE199E">
        <w:rPr>
          <w:b/>
          <w:bCs/>
          <w:sz w:val="24"/>
          <w:szCs w:val="24"/>
          <w:lang w:val="uk-UA"/>
        </w:rPr>
        <w:instrText xml:space="preserve"> SEQ Рисунок \* ARABIC </w:instrText>
      </w:r>
      <w:r w:rsidRPr="00CE199E">
        <w:rPr>
          <w:b/>
          <w:bCs/>
          <w:sz w:val="24"/>
          <w:szCs w:val="24"/>
          <w:lang w:val="uk-UA"/>
        </w:rPr>
        <w:fldChar w:fldCharType="separate"/>
      </w:r>
      <w:r w:rsidR="009414FA">
        <w:rPr>
          <w:b/>
          <w:bCs/>
          <w:noProof/>
          <w:sz w:val="24"/>
          <w:szCs w:val="24"/>
          <w:lang w:val="uk-UA"/>
        </w:rPr>
        <w:t>120</w:t>
      </w:r>
      <w:r w:rsidRPr="00CE199E">
        <w:rPr>
          <w:b/>
          <w:bCs/>
          <w:sz w:val="24"/>
          <w:szCs w:val="24"/>
          <w:lang w:val="uk-UA"/>
        </w:rPr>
        <w:fldChar w:fldCharType="end"/>
      </w:r>
      <w:bookmarkEnd w:id="607"/>
      <w:r w:rsidRPr="00CE199E">
        <w:rPr>
          <w:b/>
          <w:bCs/>
          <w:sz w:val="24"/>
          <w:szCs w:val="24"/>
          <w:lang w:val="uk-UA"/>
        </w:rPr>
        <w:t xml:space="preserve">. </w:t>
      </w:r>
      <w:r w:rsidR="004908C8" w:rsidRPr="00CE199E">
        <w:rPr>
          <w:b/>
          <w:bCs/>
          <w:sz w:val="24"/>
          <w:szCs w:val="24"/>
          <w:lang w:val="uk-UA"/>
        </w:rPr>
        <w:t>Кнопка «Сформувати чек» у вікні «Перелік товарів до повернення»</w:t>
      </w:r>
      <w:bookmarkEnd w:id="608"/>
      <w:bookmarkEnd w:id="609"/>
    </w:p>
    <w:p w14:paraId="62615DE2" w14:textId="7875605B" w:rsidR="00C02554" w:rsidRPr="00CE199E" w:rsidRDefault="007A4BEE" w:rsidP="000F0605">
      <w:pPr>
        <w:pStyle w:val="a5"/>
        <w:numPr>
          <w:ilvl w:val="0"/>
          <w:numId w:val="29"/>
        </w:numPr>
        <w:ind w:left="714" w:hanging="357"/>
        <w:contextualSpacing w:val="0"/>
        <w:rPr>
          <w:lang w:val="uk-UA"/>
        </w:rPr>
      </w:pPr>
      <w:r w:rsidRPr="00CE199E">
        <w:rPr>
          <w:lang w:val="uk-UA"/>
        </w:rPr>
        <w:t xml:space="preserve">Форма та суми повернення коштів відповідають формі оплати в чеку продажу. Наприклад, для </w:t>
      </w:r>
      <w:r w:rsidRPr="00650AC1">
        <w:rPr>
          <w:lang w:val="uk-UA"/>
        </w:rPr>
        <w:t xml:space="preserve">оплати </w:t>
      </w:r>
      <w:r>
        <w:rPr>
          <w:lang w:val="uk-UA"/>
        </w:rPr>
        <w:t>«</w:t>
      </w:r>
      <w:r w:rsidRPr="00650AC1">
        <w:rPr>
          <w:lang w:val="uk-UA"/>
        </w:rPr>
        <w:t>Готівка/Безготівкова</w:t>
      </w:r>
      <w:r>
        <w:rPr>
          <w:lang w:val="uk-UA"/>
        </w:rPr>
        <w:t>»</w:t>
      </w:r>
      <w:r w:rsidRPr="00650AC1">
        <w:rPr>
          <w:lang w:val="uk-UA"/>
        </w:rPr>
        <w:t xml:space="preserve"> </w:t>
      </w:r>
      <w:r w:rsidRPr="00CE199E">
        <w:rPr>
          <w:lang w:val="uk-UA"/>
        </w:rPr>
        <w:t xml:space="preserve">заповнюються поля сум повернення готівкою та на платіжну карту </w:t>
      </w:r>
      <w:r w:rsidR="00C02554" w:rsidRPr="00CE199E">
        <w:rPr>
          <w:lang w:val="uk-UA"/>
        </w:rPr>
        <w:t>(</w:t>
      </w:r>
      <w:r w:rsidR="00525DD7" w:rsidRPr="00CE199E">
        <w:rPr>
          <w:lang w:val="uk-UA"/>
        </w:rPr>
        <w:fldChar w:fldCharType="begin"/>
      </w:r>
      <w:r w:rsidR="00525DD7" w:rsidRPr="00CE199E">
        <w:rPr>
          <w:lang w:val="uk-UA"/>
        </w:rPr>
        <w:instrText xml:space="preserve"> REF _Ref104897192 \h </w:instrText>
      </w:r>
      <w:r w:rsidR="00525DD7" w:rsidRPr="00CE199E">
        <w:rPr>
          <w:lang w:val="uk-UA"/>
        </w:rPr>
      </w:r>
      <w:r w:rsidR="00525DD7" w:rsidRPr="00CE199E">
        <w:rPr>
          <w:lang w:val="uk-UA"/>
        </w:rPr>
        <w:fldChar w:fldCharType="separate"/>
      </w:r>
      <w:r w:rsidR="009414FA" w:rsidRPr="00CE199E">
        <w:rPr>
          <w:b/>
          <w:bCs/>
          <w:sz w:val="24"/>
          <w:szCs w:val="24"/>
          <w:lang w:val="uk-UA"/>
        </w:rPr>
        <w:t xml:space="preserve">Рисунок </w:t>
      </w:r>
      <w:r w:rsidR="009414FA">
        <w:rPr>
          <w:b/>
          <w:bCs/>
          <w:noProof/>
          <w:sz w:val="24"/>
          <w:szCs w:val="24"/>
          <w:lang w:val="uk-UA"/>
        </w:rPr>
        <w:t>121</w:t>
      </w:r>
      <w:r w:rsidR="00525DD7" w:rsidRPr="00CE199E">
        <w:rPr>
          <w:lang w:val="uk-UA"/>
        </w:rPr>
        <w:fldChar w:fldCharType="end"/>
      </w:r>
      <w:r w:rsidR="00C02554" w:rsidRPr="00CE199E">
        <w:rPr>
          <w:lang w:val="uk-UA"/>
        </w:rPr>
        <w:t>).</w:t>
      </w:r>
    </w:p>
    <w:p w14:paraId="0B590260" w14:textId="7DF0369B" w:rsidR="0098365E" w:rsidRPr="00CE199E" w:rsidRDefault="007A4BEE" w:rsidP="000F0605">
      <w:pPr>
        <w:pStyle w:val="a5"/>
        <w:numPr>
          <w:ilvl w:val="0"/>
          <w:numId w:val="29"/>
        </w:numPr>
        <w:rPr>
          <w:lang w:val="uk-UA"/>
        </w:rPr>
      </w:pPr>
      <w:r w:rsidRPr="00CE199E">
        <w:rPr>
          <w:lang w:val="uk-UA"/>
        </w:rPr>
        <w:t>Якщо застосовується оплата на картку, виконайте повернення коштів та натисніть «Провести оплату».</w:t>
      </w:r>
    </w:p>
    <w:p w14:paraId="04873CD2" w14:textId="4BDBB7A1" w:rsidR="00727326" w:rsidRPr="00CE199E" w:rsidRDefault="000E200F" w:rsidP="009175DB">
      <w:pPr>
        <w:keepNext/>
        <w:spacing w:before="120" w:after="120" w:line="240" w:lineRule="auto"/>
        <w:ind w:left="357" w:firstLine="0"/>
        <w:rPr>
          <w:lang w:val="uk-UA"/>
        </w:rPr>
      </w:pPr>
      <w:r w:rsidRPr="00CE199E">
        <w:rPr>
          <w:noProof/>
          <w:lang w:val="uk-UA" w:eastAsia="uk-UA"/>
        </w:rPr>
        <w:lastRenderedPageBreak/>
        <w:drawing>
          <wp:inline distT="0" distB="0" distL="0" distR="0" wp14:anchorId="30A3BE0A" wp14:editId="25FB0A24">
            <wp:extent cx="6120765" cy="4405506"/>
            <wp:effectExtent l="19050" t="19050" r="13335" b="14605"/>
            <wp:docPr id="219" name="Рисунок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Рисунок 219"/>
                    <pic:cNvPicPr/>
                  </pic:nvPicPr>
                  <pic:blipFill>
                    <a:blip r:embed="rId163">
                      <a:extLst>
                        <a:ext uri="{28A0092B-C50C-407E-A947-70E740481C1C}">
                          <a14:useLocalDpi xmlns:a14="http://schemas.microsoft.com/office/drawing/2010/main" val="0"/>
                        </a:ext>
                      </a:extLst>
                    </a:blip>
                    <a:stretch>
                      <a:fillRect/>
                    </a:stretch>
                  </pic:blipFill>
                  <pic:spPr>
                    <a:xfrm>
                      <a:off x="0" y="0"/>
                      <a:ext cx="6120765" cy="4405506"/>
                    </a:xfrm>
                    <a:prstGeom prst="rect">
                      <a:avLst/>
                    </a:prstGeom>
                    <a:ln>
                      <a:solidFill>
                        <a:schemeClr val="accent1"/>
                      </a:solidFill>
                    </a:ln>
                  </pic:spPr>
                </pic:pic>
              </a:graphicData>
            </a:graphic>
          </wp:inline>
        </w:drawing>
      </w:r>
    </w:p>
    <w:p w14:paraId="5334F2BE" w14:textId="5D732032" w:rsidR="00727326" w:rsidRPr="00CE199E" w:rsidRDefault="00727326" w:rsidP="00B5583D">
      <w:pPr>
        <w:pStyle w:val="a7"/>
        <w:spacing w:after="240"/>
        <w:ind w:left="357"/>
        <w:rPr>
          <w:b/>
          <w:bCs/>
          <w:sz w:val="24"/>
          <w:szCs w:val="24"/>
          <w:lang w:val="uk-UA"/>
        </w:rPr>
      </w:pPr>
      <w:bookmarkStart w:id="610" w:name="_Ref104897192"/>
      <w:bookmarkStart w:id="611" w:name="_Ref102586960"/>
      <w:bookmarkStart w:id="612" w:name="_Toc192240313"/>
      <w:r w:rsidRPr="00CE199E">
        <w:rPr>
          <w:b/>
          <w:bCs/>
          <w:sz w:val="24"/>
          <w:szCs w:val="24"/>
          <w:lang w:val="uk-UA"/>
        </w:rPr>
        <w:t xml:space="preserve">Рисунок </w:t>
      </w:r>
      <w:r w:rsidRPr="00CE199E">
        <w:rPr>
          <w:b/>
          <w:bCs/>
          <w:sz w:val="24"/>
          <w:szCs w:val="24"/>
          <w:lang w:val="uk-UA"/>
        </w:rPr>
        <w:fldChar w:fldCharType="begin"/>
      </w:r>
      <w:r w:rsidRPr="00CE199E">
        <w:rPr>
          <w:b/>
          <w:bCs/>
          <w:sz w:val="24"/>
          <w:szCs w:val="24"/>
          <w:lang w:val="uk-UA"/>
        </w:rPr>
        <w:instrText xml:space="preserve"> SEQ Рисунок \* ARABIC </w:instrText>
      </w:r>
      <w:r w:rsidRPr="00CE199E">
        <w:rPr>
          <w:b/>
          <w:bCs/>
          <w:sz w:val="24"/>
          <w:szCs w:val="24"/>
          <w:lang w:val="uk-UA"/>
        </w:rPr>
        <w:fldChar w:fldCharType="separate"/>
      </w:r>
      <w:r w:rsidR="009414FA">
        <w:rPr>
          <w:b/>
          <w:bCs/>
          <w:noProof/>
          <w:sz w:val="24"/>
          <w:szCs w:val="24"/>
          <w:lang w:val="uk-UA"/>
        </w:rPr>
        <w:t>121</w:t>
      </w:r>
      <w:r w:rsidRPr="00CE199E">
        <w:rPr>
          <w:b/>
          <w:bCs/>
          <w:sz w:val="24"/>
          <w:szCs w:val="24"/>
          <w:lang w:val="uk-UA"/>
        </w:rPr>
        <w:fldChar w:fldCharType="end"/>
      </w:r>
      <w:bookmarkEnd w:id="610"/>
      <w:r w:rsidRPr="00CE199E">
        <w:rPr>
          <w:b/>
          <w:bCs/>
          <w:sz w:val="24"/>
          <w:szCs w:val="24"/>
          <w:lang w:val="uk-UA"/>
        </w:rPr>
        <w:t>. Суми повернення у вікні «Розрахунок по видатковому чеку</w:t>
      </w:r>
      <w:bookmarkEnd w:id="611"/>
      <w:r w:rsidRPr="00CE199E">
        <w:rPr>
          <w:b/>
          <w:bCs/>
          <w:sz w:val="24"/>
          <w:szCs w:val="24"/>
          <w:lang w:val="uk-UA"/>
        </w:rPr>
        <w:t>»</w:t>
      </w:r>
      <w:bookmarkEnd w:id="612"/>
    </w:p>
    <w:p w14:paraId="4C5BA13C" w14:textId="5E283B18" w:rsidR="00C02554" w:rsidRPr="00CE199E" w:rsidRDefault="007A4BEE" w:rsidP="007A4BEE">
      <w:pPr>
        <w:pStyle w:val="a5"/>
        <w:numPr>
          <w:ilvl w:val="0"/>
          <w:numId w:val="29"/>
        </w:numPr>
        <w:spacing w:before="240" w:after="120"/>
        <w:ind w:left="714" w:hanging="357"/>
        <w:contextualSpacing w:val="0"/>
        <w:rPr>
          <w:lang w:val="uk-UA"/>
        </w:rPr>
      </w:pPr>
      <w:r w:rsidRPr="00CE199E">
        <w:rPr>
          <w:lang w:val="uk-UA"/>
        </w:rPr>
        <w:t xml:space="preserve">У разі потреби, натисніть посилання «Відкрити дані про оплату» та у полях, що відкриються введіть необхідні дані з чека POS-термінала </w:t>
      </w:r>
      <w:r w:rsidR="00C02554" w:rsidRPr="00CE199E">
        <w:rPr>
          <w:lang w:val="uk-UA"/>
        </w:rPr>
        <w:t>(</w:t>
      </w:r>
      <w:r w:rsidR="00F21115" w:rsidRPr="00CE199E">
        <w:rPr>
          <w:lang w:val="uk-UA"/>
        </w:rPr>
        <w:fldChar w:fldCharType="begin"/>
      </w:r>
      <w:r w:rsidR="00F21115" w:rsidRPr="00CE199E">
        <w:rPr>
          <w:lang w:val="uk-UA"/>
        </w:rPr>
        <w:instrText xml:space="preserve"> REF _Ref104920175 \h </w:instrText>
      </w:r>
      <w:r w:rsidR="00F21115" w:rsidRPr="00CE199E">
        <w:rPr>
          <w:lang w:val="uk-UA"/>
        </w:rPr>
      </w:r>
      <w:r w:rsidR="00F21115" w:rsidRPr="00CE199E">
        <w:rPr>
          <w:lang w:val="uk-UA"/>
        </w:rPr>
        <w:fldChar w:fldCharType="separate"/>
      </w:r>
      <w:r w:rsidR="009414FA" w:rsidRPr="00CE199E">
        <w:rPr>
          <w:b/>
          <w:bCs/>
          <w:sz w:val="24"/>
          <w:szCs w:val="24"/>
          <w:lang w:val="uk-UA"/>
        </w:rPr>
        <w:t xml:space="preserve">Рисунок </w:t>
      </w:r>
      <w:r w:rsidR="009414FA">
        <w:rPr>
          <w:b/>
          <w:bCs/>
          <w:noProof/>
          <w:sz w:val="24"/>
          <w:szCs w:val="24"/>
          <w:lang w:val="uk-UA"/>
        </w:rPr>
        <w:t>122</w:t>
      </w:r>
      <w:r w:rsidR="00F21115" w:rsidRPr="00CE199E">
        <w:rPr>
          <w:lang w:val="uk-UA"/>
        </w:rPr>
        <w:fldChar w:fldCharType="end"/>
      </w:r>
      <w:r w:rsidR="00C02554" w:rsidRPr="00CE199E">
        <w:rPr>
          <w:lang w:val="uk-UA"/>
        </w:rPr>
        <w:t xml:space="preserve">). </w:t>
      </w:r>
      <w:r w:rsidRPr="00CE199E">
        <w:rPr>
          <w:lang w:val="uk-UA"/>
        </w:rPr>
        <w:t>Введені дані будуть роздруковані у видатковому чеку. Незаповнені поля у чеку не друкуються.</w:t>
      </w:r>
    </w:p>
    <w:p w14:paraId="7245577B" w14:textId="32152AA8" w:rsidR="00C02554" w:rsidRPr="00CE199E" w:rsidRDefault="00C02554" w:rsidP="00C02554">
      <w:pPr>
        <w:pStyle w:val="a5"/>
        <w:rPr>
          <w:lang w:val="uk-UA"/>
        </w:rPr>
      </w:pPr>
      <w:r w:rsidRPr="00CE199E">
        <w:rPr>
          <w:lang w:val="uk-UA"/>
        </w:rPr>
        <w:t>Щоб повернутися до полів розрахунку, натисніть «Згорнути дані про оплату».</w:t>
      </w:r>
    </w:p>
    <w:p w14:paraId="7513CFF6" w14:textId="06D53337" w:rsidR="00D705A4" w:rsidRPr="00CE199E" w:rsidRDefault="00837E2B" w:rsidP="00662862">
      <w:pPr>
        <w:pStyle w:val="a5"/>
        <w:keepNext/>
        <w:spacing w:before="120" w:after="120" w:line="240" w:lineRule="auto"/>
        <w:ind w:left="0"/>
        <w:contextualSpacing w:val="0"/>
        <w:jc w:val="center"/>
        <w:rPr>
          <w:lang w:val="uk-UA"/>
        </w:rPr>
      </w:pPr>
      <w:r w:rsidRPr="00CE199E">
        <w:rPr>
          <w:noProof/>
          <w:lang w:val="uk-UA" w:eastAsia="uk-UA"/>
        </w:rPr>
        <w:lastRenderedPageBreak/>
        <w:drawing>
          <wp:inline distT="0" distB="0" distL="0" distR="0" wp14:anchorId="3C1A8678" wp14:editId="683B1792">
            <wp:extent cx="6120765" cy="4405506"/>
            <wp:effectExtent l="19050" t="19050" r="13335" b="14605"/>
            <wp:docPr id="221" name="Рисунок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Рисунок 221"/>
                    <pic:cNvPicPr/>
                  </pic:nvPicPr>
                  <pic:blipFill>
                    <a:blip r:embed="rId164">
                      <a:extLst>
                        <a:ext uri="{28A0092B-C50C-407E-A947-70E740481C1C}">
                          <a14:useLocalDpi xmlns:a14="http://schemas.microsoft.com/office/drawing/2010/main" val="0"/>
                        </a:ext>
                      </a:extLst>
                    </a:blip>
                    <a:stretch>
                      <a:fillRect/>
                    </a:stretch>
                  </pic:blipFill>
                  <pic:spPr>
                    <a:xfrm>
                      <a:off x="0" y="0"/>
                      <a:ext cx="6120765" cy="4405506"/>
                    </a:xfrm>
                    <a:prstGeom prst="rect">
                      <a:avLst/>
                    </a:prstGeom>
                    <a:ln>
                      <a:solidFill>
                        <a:schemeClr val="accent1"/>
                      </a:solidFill>
                    </a:ln>
                  </pic:spPr>
                </pic:pic>
              </a:graphicData>
            </a:graphic>
          </wp:inline>
        </w:drawing>
      </w:r>
    </w:p>
    <w:p w14:paraId="71123C5B" w14:textId="512A6570" w:rsidR="00D705A4" w:rsidRPr="00CE199E" w:rsidRDefault="00D705A4" w:rsidP="003A0152">
      <w:pPr>
        <w:pStyle w:val="a7"/>
        <w:rPr>
          <w:sz w:val="24"/>
          <w:szCs w:val="24"/>
          <w:lang w:val="uk-UA"/>
        </w:rPr>
      </w:pPr>
      <w:bookmarkStart w:id="613" w:name="_Ref104920175"/>
      <w:bookmarkStart w:id="614" w:name="_Toc192240314"/>
      <w:r w:rsidRPr="00CE199E">
        <w:rPr>
          <w:b/>
          <w:bCs/>
          <w:sz w:val="24"/>
          <w:szCs w:val="24"/>
          <w:lang w:val="uk-UA"/>
        </w:rPr>
        <w:t xml:space="preserve">Рисунок </w:t>
      </w:r>
      <w:r w:rsidRPr="00CE199E">
        <w:rPr>
          <w:b/>
          <w:bCs/>
          <w:sz w:val="24"/>
          <w:szCs w:val="24"/>
          <w:lang w:val="uk-UA"/>
        </w:rPr>
        <w:fldChar w:fldCharType="begin"/>
      </w:r>
      <w:r w:rsidRPr="00CE199E">
        <w:rPr>
          <w:b/>
          <w:bCs/>
          <w:sz w:val="24"/>
          <w:szCs w:val="24"/>
          <w:lang w:val="uk-UA"/>
        </w:rPr>
        <w:instrText xml:space="preserve"> SEQ Рисунок \* ARABIC </w:instrText>
      </w:r>
      <w:r w:rsidRPr="00CE199E">
        <w:rPr>
          <w:b/>
          <w:bCs/>
          <w:sz w:val="24"/>
          <w:szCs w:val="24"/>
          <w:lang w:val="uk-UA"/>
        </w:rPr>
        <w:fldChar w:fldCharType="separate"/>
      </w:r>
      <w:r w:rsidR="009414FA">
        <w:rPr>
          <w:b/>
          <w:bCs/>
          <w:noProof/>
          <w:sz w:val="24"/>
          <w:szCs w:val="24"/>
          <w:lang w:val="uk-UA"/>
        </w:rPr>
        <w:t>122</w:t>
      </w:r>
      <w:r w:rsidRPr="00CE199E">
        <w:rPr>
          <w:b/>
          <w:bCs/>
          <w:sz w:val="24"/>
          <w:szCs w:val="24"/>
          <w:lang w:val="uk-UA"/>
        </w:rPr>
        <w:fldChar w:fldCharType="end"/>
      </w:r>
      <w:bookmarkEnd w:id="613"/>
      <w:r w:rsidRPr="00CE199E">
        <w:rPr>
          <w:b/>
          <w:bCs/>
          <w:sz w:val="24"/>
          <w:szCs w:val="24"/>
          <w:lang w:val="uk-UA"/>
        </w:rPr>
        <w:t>. Поля для введення даних про оплату з чека POS-термінала при формуванн</w:t>
      </w:r>
      <w:r w:rsidR="003A0152" w:rsidRPr="00CE199E">
        <w:rPr>
          <w:b/>
          <w:bCs/>
          <w:sz w:val="24"/>
          <w:szCs w:val="24"/>
          <w:lang w:val="uk-UA"/>
        </w:rPr>
        <w:t>і</w:t>
      </w:r>
      <w:r w:rsidRPr="00CE199E">
        <w:rPr>
          <w:b/>
          <w:bCs/>
          <w:sz w:val="24"/>
          <w:szCs w:val="24"/>
          <w:lang w:val="uk-UA"/>
        </w:rPr>
        <w:t xml:space="preserve"> видаткового чека</w:t>
      </w:r>
      <w:bookmarkEnd w:id="614"/>
    </w:p>
    <w:p w14:paraId="79BBF4F1" w14:textId="3F7F134C" w:rsidR="00C02554" w:rsidRPr="00CE199E" w:rsidRDefault="00C02554" w:rsidP="000F0605">
      <w:pPr>
        <w:pStyle w:val="a5"/>
        <w:numPr>
          <w:ilvl w:val="0"/>
          <w:numId w:val="29"/>
        </w:numPr>
        <w:rPr>
          <w:lang w:val="uk-UA"/>
        </w:rPr>
      </w:pPr>
      <w:r w:rsidRPr="00CE199E">
        <w:rPr>
          <w:lang w:val="uk-UA"/>
        </w:rPr>
        <w:t>Виконайте реєстрацію чека у ДПС – натисніть кнопку «Зареєструвати чек» (</w:t>
      </w:r>
      <w:r w:rsidR="004A4658" w:rsidRPr="00CE199E">
        <w:rPr>
          <w:lang w:val="uk-UA"/>
        </w:rPr>
        <w:fldChar w:fldCharType="begin"/>
      </w:r>
      <w:r w:rsidR="004A4658" w:rsidRPr="00CE199E">
        <w:rPr>
          <w:lang w:val="uk-UA"/>
        </w:rPr>
        <w:instrText xml:space="preserve"> REF _Ref104897256 \h </w:instrText>
      </w:r>
      <w:r w:rsidR="004A4658" w:rsidRPr="00CE199E">
        <w:rPr>
          <w:lang w:val="uk-UA"/>
        </w:rPr>
      </w:r>
      <w:r w:rsidR="004A4658" w:rsidRPr="00CE199E">
        <w:rPr>
          <w:lang w:val="uk-UA"/>
        </w:rPr>
        <w:fldChar w:fldCharType="separate"/>
      </w:r>
      <w:r w:rsidR="009414FA" w:rsidRPr="00CE199E">
        <w:rPr>
          <w:b/>
          <w:bCs/>
          <w:sz w:val="24"/>
          <w:szCs w:val="24"/>
          <w:lang w:val="uk-UA"/>
        </w:rPr>
        <w:t xml:space="preserve">Рисунок </w:t>
      </w:r>
      <w:r w:rsidR="009414FA">
        <w:rPr>
          <w:b/>
          <w:bCs/>
          <w:noProof/>
          <w:sz w:val="24"/>
          <w:szCs w:val="24"/>
          <w:lang w:val="uk-UA"/>
        </w:rPr>
        <w:t>123</w:t>
      </w:r>
      <w:r w:rsidR="004A4658" w:rsidRPr="00CE199E">
        <w:rPr>
          <w:lang w:val="uk-UA"/>
        </w:rPr>
        <w:fldChar w:fldCharType="end"/>
      </w:r>
      <w:r w:rsidRPr="00CE199E">
        <w:rPr>
          <w:lang w:val="uk-UA"/>
        </w:rPr>
        <w:t>).</w:t>
      </w:r>
    </w:p>
    <w:p w14:paraId="3AB0B218" w14:textId="717C60E7" w:rsidR="00C02554" w:rsidRPr="00CE199E" w:rsidRDefault="00E44399" w:rsidP="00662862">
      <w:pPr>
        <w:pStyle w:val="a5"/>
        <w:keepNext/>
        <w:spacing w:before="120" w:after="120" w:line="240" w:lineRule="auto"/>
        <w:ind w:left="0"/>
        <w:contextualSpacing w:val="0"/>
        <w:jc w:val="center"/>
        <w:rPr>
          <w:lang w:val="uk-UA"/>
        </w:rPr>
      </w:pPr>
      <w:r w:rsidRPr="00CE199E">
        <w:rPr>
          <w:noProof/>
          <w:lang w:val="uk-UA" w:eastAsia="uk-UA"/>
        </w:rPr>
        <w:lastRenderedPageBreak/>
        <w:drawing>
          <wp:inline distT="0" distB="0" distL="0" distR="0" wp14:anchorId="4B9E6E4F" wp14:editId="4E1803F6">
            <wp:extent cx="6120765" cy="4405506"/>
            <wp:effectExtent l="19050" t="19050" r="13335" b="14605"/>
            <wp:docPr id="224" name="Рисунок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Рисунок 224"/>
                    <pic:cNvPicPr/>
                  </pic:nvPicPr>
                  <pic:blipFill>
                    <a:blip r:embed="rId165">
                      <a:extLst>
                        <a:ext uri="{28A0092B-C50C-407E-A947-70E740481C1C}">
                          <a14:useLocalDpi xmlns:a14="http://schemas.microsoft.com/office/drawing/2010/main" val="0"/>
                        </a:ext>
                      </a:extLst>
                    </a:blip>
                    <a:stretch>
                      <a:fillRect/>
                    </a:stretch>
                  </pic:blipFill>
                  <pic:spPr>
                    <a:xfrm>
                      <a:off x="0" y="0"/>
                      <a:ext cx="6120765" cy="4405506"/>
                    </a:xfrm>
                    <a:prstGeom prst="rect">
                      <a:avLst/>
                    </a:prstGeom>
                    <a:ln>
                      <a:solidFill>
                        <a:schemeClr val="accent1"/>
                      </a:solidFill>
                    </a:ln>
                  </pic:spPr>
                </pic:pic>
              </a:graphicData>
            </a:graphic>
          </wp:inline>
        </w:drawing>
      </w:r>
    </w:p>
    <w:p w14:paraId="27AD15F7" w14:textId="67331235" w:rsidR="00C02554" w:rsidRPr="00CE199E" w:rsidRDefault="00C02554" w:rsidP="003A0152">
      <w:pPr>
        <w:pStyle w:val="a7"/>
        <w:spacing w:before="120"/>
        <w:rPr>
          <w:b/>
          <w:bCs/>
          <w:sz w:val="24"/>
          <w:szCs w:val="24"/>
          <w:lang w:val="uk-UA"/>
        </w:rPr>
      </w:pPr>
      <w:bookmarkStart w:id="615" w:name="_Ref104897256"/>
      <w:bookmarkStart w:id="616" w:name="_Ref102587163"/>
      <w:bookmarkStart w:id="617" w:name="_Toc192240315"/>
      <w:r w:rsidRPr="00CE199E">
        <w:rPr>
          <w:b/>
          <w:bCs/>
          <w:sz w:val="24"/>
          <w:szCs w:val="24"/>
          <w:lang w:val="uk-UA"/>
        </w:rPr>
        <w:t xml:space="preserve">Рисунок </w:t>
      </w:r>
      <w:r w:rsidRPr="00CE199E">
        <w:rPr>
          <w:b/>
          <w:bCs/>
          <w:sz w:val="24"/>
          <w:szCs w:val="24"/>
          <w:lang w:val="uk-UA"/>
        </w:rPr>
        <w:fldChar w:fldCharType="begin"/>
      </w:r>
      <w:r w:rsidRPr="00CE199E">
        <w:rPr>
          <w:b/>
          <w:bCs/>
          <w:sz w:val="24"/>
          <w:szCs w:val="24"/>
          <w:lang w:val="uk-UA"/>
        </w:rPr>
        <w:instrText xml:space="preserve"> SEQ Рисунок \* ARABIC </w:instrText>
      </w:r>
      <w:r w:rsidRPr="00CE199E">
        <w:rPr>
          <w:b/>
          <w:bCs/>
          <w:sz w:val="24"/>
          <w:szCs w:val="24"/>
          <w:lang w:val="uk-UA"/>
        </w:rPr>
        <w:fldChar w:fldCharType="separate"/>
      </w:r>
      <w:r w:rsidR="009414FA">
        <w:rPr>
          <w:b/>
          <w:bCs/>
          <w:noProof/>
          <w:sz w:val="24"/>
          <w:szCs w:val="24"/>
          <w:lang w:val="uk-UA"/>
        </w:rPr>
        <w:t>123</w:t>
      </w:r>
      <w:r w:rsidRPr="00CE199E">
        <w:rPr>
          <w:b/>
          <w:bCs/>
          <w:sz w:val="24"/>
          <w:szCs w:val="24"/>
          <w:lang w:val="uk-UA"/>
        </w:rPr>
        <w:fldChar w:fldCharType="end"/>
      </w:r>
      <w:bookmarkEnd w:id="615"/>
      <w:r w:rsidRPr="00CE199E">
        <w:rPr>
          <w:b/>
          <w:bCs/>
          <w:sz w:val="24"/>
          <w:szCs w:val="24"/>
          <w:lang w:val="uk-UA"/>
        </w:rPr>
        <w:t xml:space="preserve">. Кнопка «Зареєструвати чек» у вікні </w:t>
      </w:r>
      <w:r w:rsidR="004A4658" w:rsidRPr="00CE199E">
        <w:rPr>
          <w:b/>
          <w:bCs/>
          <w:sz w:val="24"/>
          <w:szCs w:val="24"/>
          <w:lang w:val="uk-UA"/>
        </w:rPr>
        <w:t>«Р</w:t>
      </w:r>
      <w:r w:rsidRPr="00CE199E">
        <w:rPr>
          <w:b/>
          <w:bCs/>
          <w:sz w:val="24"/>
          <w:szCs w:val="24"/>
          <w:lang w:val="uk-UA"/>
        </w:rPr>
        <w:t>озрахунк</w:t>
      </w:r>
      <w:r w:rsidR="004A4658" w:rsidRPr="00CE199E">
        <w:rPr>
          <w:b/>
          <w:bCs/>
          <w:sz w:val="24"/>
          <w:szCs w:val="24"/>
          <w:lang w:val="uk-UA"/>
        </w:rPr>
        <w:t>и</w:t>
      </w:r>
      <w:r w:rsidRPr="00CE199E">
        <w:rPr>
          <w:b/>
          <w:bCs/>
          <w:sz w:val="24"/>
          <w:szCs w:val="24"/>
          <w:lang w:val="uk-UA"/>
        </w:rPr>
        <w:t xml:space="preserve"> по видатковому чеку</w:t>
      </w:r>
      <w:bookmarkEnd w:id="616"/>
      <w:r w:rsidR="004A4658" w:rsidRPr="00CE199E">
        <w:rPr>
          <w:b/>
          <w:bCs/>
          <w:sz w:val="24"/>
          <w:szCs w:val="24"/>
          <w:lang w:val="uk-UA"/>
        </w:rPr>
        <w:t>»</w:t>
      </w:r>
      <w:bookmarkEnd w:id="617"/>
    </w:p>
    <w:p w14:paraId="36307701" w14:textId="77BB5491" w:rsidR="00C02554" w:rsidRPr="00CE199E" w:rsidRDefault="00C02554" w:rsidP="004710F6">
      <w:pPr>
        <w:pStyle w:val="a5"/>
        <w:numPr>
          <w:ilvl w:val="0"/>
          <w:numId w:val="29"/>
        </w:numPr>
        <w:spacing w:before="240" w:after="120"/>
        <w:ind w:left="714" w:hanging="357"/>
        <w:contextualSpacing w:val="0"/>
        <w:rPr>
          <w:lang w:val="uk-UA"/>
        </w:rPr>
      </w:pPr>
      <w:r w:rsidRPr="00CE199E">
        <w:rPr>
          <w:lang w:val="uk-UA"/>
        </w:rPr>
        <w:t>Відбудеться передача чека до ФСКО та отримання фіскального номера чека. Зареєстрований чек буде відображено у вікні РМК. Види оплат будуть відображені у друкованій формі чека. (</w:t>
      </w:r>
      <w:r w:rsidR="004F35A5" w:rsidRPr="00CE199E">
        <w:rPr>
          <w:lang w:val="uk-UA"/>
        </w:rPr>
        <w:fldChar w:fldCharType="begin"/>
      </w:r>
      <w:r w:rsidR="004F35A5" w:rsidRPr="00CE199E">
        <w:rPr>
          <w:lang w:val="uk-UA"/>
        </w:rPr>
        <w:instrText xml:space="preserve"> REF _Ref104897288 \h </w:instrText>
      </w:r>
      <w:r w:rsidR="004F35A5" w:rsidRPr="00CE199E">
        <w:rPr>
          <w:lang w:val="uk-UA"/>
        </w:rPr>
      </w:r>
      <w:r w:rsidR="004F35A5" w:rsidRPr="00CE199E">
        <w:rPr>
          <w:lang w:val="uk-UA"/>
        </w:rPr>
        <w:fldChar w:fldCharType="separate"/>
      </w:r>
      <w:r w:rsidR="009414FA" w:rsidRPr="00CE199E">
        <w:rPr>
          <w:b/>
          <w:bCs/>
          <w:sz w:val="24"/>
          <w:szCs w:val="24"/>
          <w:lang w:val="uk-UA"/>
        </w:rPr>
        <w:t xml:space="preserve">Рисунок </w:t>
      </w:r>
      <w:r w:rsidR="009414FA">
        <w:rPr>
          <w:b/>
          <w:bCs/>
          <w:noProof/>
          <w:sz w:val="24"/>
          <w:szCs w:val="24"/>
          <w:lang w:val="uk-UA"/>
        </w:rPr>
        <w:t>124</w:t>
      </w:r>
      <w:r w:rsidR="004F35A5" w:rsidRPr="00CE199E">
        <w:rPr>
          <w:lang w:val="uk-UA"/>
        </w:rPr>
        <w:fldChar w:fldCharType="end"/>
      </w:r>
      <w:r w:rsidRPr="00CE199E">
        <w:rPr>
          <w:lang w:val="uk-UA"/>
        </w:rPr>
        <w:t>).</w:t>
      </w:r>
    </w:p>
    <w:p w14:paraId="7C5225C5" w14:textId="2E1C7389" w:rsidR="00C02554" w:rsidRPr="00CE199E" w:rsidRDefault="0099079B" w:rsidP="00662862">
      <w:pPr>
        <w:keepNext/>
        <w:spacing w:before="120" w:after="120" w:line="240" w:lineRule="auto"/>
        <w:ind w:firstLine="0"/>
        <w:jc w:val="center"/>
        <w:rPr>
          <w:lang w:val="uk-UA"/>
        </w:rPr>
      </w:pPr>
      <w:r w:rsidRPr="00CE199E">
        <w:rPr>
          <w:noProof/>
          <w:lang w:val="uk-UA" w:eastAsia="uk-UA"/>
        </w:rPr>
        <w:lastRenderedPageBreak/>
        <w:drawing>
          <wp:inline distT="0" distB="0" distL="0" distR="0" wp14:anchorId="148915E1" wp14:editId="15025D99">
            <wp:extent cx="6120594" cy="4405383"/>
            <wp:effectExtent l="19050" t="19050" r="13970" b="14605"/>
            <wp:docPr id="225" name="Рисунок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Рисунок 225"/>
                    <pic:cNvPicPr/>
                  </pic:nvPicPr>
                  <pic:blipFill>
                    <a:blip r:embed="rId166">
                      <a:extLst>
                        <a:ext uri="{28A0092B-C50C-407E-A947-70E740481C1C}">
                          <a14:useLocalDpi xmlns:a14="http://schemas.microsoft.com/office/drawing/2010/main" val="0"/>
                        </a:ext>
                      </a:extLst>
                    </a:blip>
                    <a:stretch>
                      <a:fillRect/>
                    </a:stretch>
                  </pic:blipFill>
                  <pic:spPr>
                    <a:xfrm>
                      <a:off x="0" y="0"/>
                      <a:ext cx="6120594" cy="4405383"/>
                    </a:xfrm>
                    <a:prstGeom prst="rect">
                      <a:avLst/>
                    </a:prstGeom>
                    <a:ln>
                      <a:solidFill>
                        <a:schemeClr val="accent1"/>
                      </a:solidFill>
                    </a:ln>
                  </pic:spPr>
                </pic:pic>
              </a:graphicData>
            </a:graphic>
          </wp:inline>
        </w:drawing>
      </w:r>
    </w:p>
    <w:p w14:paraId="767FF08C" w14:textId="2EDE3F39" w:rsidR="00C02554" w:rsidRPr="00CE199E" w:rsidRDefault="00C02554" w:rsidP="00061ED9">
      <w:pPr>
        <w:pStyle w:val="a7"/>
        <w:spacing w:before="120" w:after="240"/>
        <w:rPr>
          <w:b/>
          <w:bCs/>
          <w:sz w:val="24"/>
          <w:szCs w:val="24"/>
          <w:lang w:val="uk-UA"/>
        </w:rPr>
      </w:pPr>
      <w:bookmarkStart w:id="618" w:name="_Ref104897288"/>
      <w:bookmarkStart w:id="619" w:name="_Ref102587230"/>
      <w:bookmarkStart w:id="620" w:name="_Toc192240316"/>
      <w:r w:rsidRPr="00CE199E">
        <w:rPr>
          <w:b/>
          <w:bCs/>
          <w:sz w:val="24"/>
          <w:szCs w:val="24"/>
          <w:lang w:val="uk-UA"/>
        </w:rPr>
        <w:t xml:space="preserve">Рисунок </w:t>
      </w:r>
      <w:r w:rsidRPr="00CE199E">
        <w:rPr>
          <w:b/>
          <w:bCs/>
          <w:sz w:val="24"/>
          <w:szCs w:val="24"/>
          <w:lang w:val="uk-UA"/>
        </w:rPr>
        <w:fldChar w:fldCharType="begin"/>
      </w:r>
      <w:r w:rsidRPr="00CE199E">
        <w:rPr>
          <w:b/>
          <w:bCs/>
          <w:sz w:val="24"/>
          <w:szCs w:val="24"/>
          <w:lang w:val="uk-UA"/>
        </w:rPr>
        <w:instrText xml:space="preserve"> SEQ Рисунок \* ARABIC </w:instrText>
      </w:r>
      <w:r w:rsidRPr="00CE199E">
        <w:rPr>
          <w:b/>
          <w:bCs/>
          <w:sz w:val="24"/>
          <w:szCs w:val="24"/>
          <w:lang w:val="uk-UA"/>
        </w:rPr>
        <w:fldChar w:fldCharType="separate"/>
      </w:r>
      <w:r w:rsidR="009414FA">
        <w:rPr>
          <w:b/>
          <w:bCs/>
          <w:noProof/>
          <w:sz w:val="24"/>
          <w:szCs w:val="24"/>
          <w:lang w:val="uk-UA"/>
        </w:rPr>
        <w:t>124</w:t>
      </w:r>
      <w:r w:rsidRPr="00CE199E">
        <w:rPr>
          <w:b/>
          <w:bCs/>
          <w:sz w:val="24"/>
          <w:szCs w:val="24"/>
          <w:lang w:val="uk-UA"/>
        </w:rPr>
        <w:fldChar w:fldCharType="end"/>
      </w:r>
      <w:bookmarkEnd w:id="618"/>
      <w:r w:rsidRPr="00CE199E">
        <w:rPr>
          <w:b/>
          <w:bCs/>
          <w:sz w:val="24"/>
          <w:szCs w:val="24"/>
          <w:lang w:val="uk-UA"/>
        </w:rPr>
        <w:t>. Друкована форма видаткового чека</w:t>
      </w:r>
      <w:bookmarkEnd w:id="619"/>
      <w:r w:rsidR="003A0A57" w:rsidRPr="00CE199E">
        <w:rPr>
          <w:b/>
          <w:bCs/>
          <w:sz w:val="24"/>
          <w:szCs w:val="24"/>
          <w:lang w:val="uk-UA"/>
        </w:rPr>
        <w:t xml:space="preserve"> у вікні РМК</w:t>
      </w:r>
      <w:bookmarkEnd w:id="620"/>
    </w:p>
    <w:p w14:paraId="4EBA65E6" w14:textId="77777777" w:rsidR="009E72AB" w:rsidRPr="00CE199E" w:rsidRDefault="009E72AB" w:rsidP="005B2D02">
      <w:pPr>
        <w:pStyle w:val="4"/>
        <w:spacing w:before="360" w:after="120"/>
        <w:ind w:left="1276" w:hanging="862"/>
        <w:rPr>
          <w:rFonts w:cs="Times New Roman"/>
          <w:b/>
          <w:bCs/>
          <w:i w:val="0"/>
          <w:iCs w:val="0"/>
          <w:color w:val="000000"/>
          <w:szCs w:val="26"/>
        </w:rPr>
      </w:pPr>
      <w:bookmarkStart w:id="621" w:name="_Toc107218135"/>
      <w:bookmarkStart w:id="622" w:name="_Toc192251877"/>
      <w:r w:rsidRPr="00CE199E">
        <w:rPr>
          <w:rFonts w:cs="Times New Roman"/>
          <w:b/>
          <w:bCs/>
          <w:i w:val="0"/>
          <w:iCs w:val="0"/>
          <w:color w:val="252423"/>
          <w:szCs w:val="26"/>
          <w:shd w:val="clear" w:color="auto" w:fill="FFFFFF"/>
        </w:rPr>
        <w:t>Створення повернення на основі чека, який відсутній у Журналі операцій</w:t>
      </w:r>
      <w:bookmarkEnd w:id="621"/>
      <w:bookmarkEnd w:id="622"/>
    </w:p>
    <w:p w14:paraId="5FE415B9" w14:textId="77777777" w:rsidR="009E72AB" w:rsidRPr="00CE199E" w:rsidRDefault="009E72AB" w:rsidP="009E72AB">
      <w:pPr>
        <w:rPr>
          <w:lang w:val="uk-UA"/>
        </w:rPr>
      </w:pPr>
      <w:r w:rsidRPr="00CE199E">
        <w:rPr>
          <w:lang w:val="uk-UA"/>
        </w:rPr>
        <w:t>Якщо чек, за яким необхідно виконати повернення, не знайдено у «Журналі операцій» ПРРО, його можна завантажити з фіскального сервера контролюючого органу (ФСКО) за умови його наявності.</w:t>
      </w:r>
    </w:p>
    <w:p w14:paraId="4C224CFF" w14:textId="77777777" w:rsidR="009E72AB" w:rsidRPr="00CE199E" w:rsidRDefault="009E72AB" w:rsidP="009E72AB">
      <w:pPr>
        <w:rPr>
          <w:lang w:val="uk-UA"/>
        </w:rPr>
      </w:pPr>
      <w:r w:rsidRPr="00CE199E">
        <w:rPr>
          <w:lang w:val="uk-UA"/>
        </w:rPr>
        <w:t>Для пошуку та завантаження чека виконайте операції:</w:t>
      </w:r>
    </w:p>
    <w:p w14:paraId="5AF0B6F7" w14:textId="5439382D" w:rsidR="009E72AB" w:rsidRPr="00CE199E" w:rsidRDefault="009E72AB" w:rsidP="000F0605">
      <w:pPr>
        <w:pStyle w:val="a5"/>
        <w:numPr>
          <w:ilvl w:val="0"/>
          <w:numId w:val="50"/>
        </w:numPr>
        <w:rPr>
          <w:lang w:val="uk-UA"/>
        </w:rPr>
      </w:pPr>
      <w:r w:rsidRPr="00CE199E">
        <w:rPr>
          <w:lang w:val="uk-UA"/>
        </w:rPr>
        <w:t>Введіть фіскальний номер чека у полі пошуку. Якщо чек не знайдено, у вікні з’явиться повідомлення про відсутність чека у «Журналі операцій» (</w:t>
      </w:r>
      <w:r w:rsidRPr="00CE199E">
        <w:rPr>
          <w:lang w:val="uk-UA"/>
        </w:rPr>
        <w:fldChar w:fldCharType="begin"/>
      </w:r>
      <w:r w:rsidRPr="00CE199E">
        <w:rPr>
          <w:lang w:val="uk-UA"/>
        </w:rPr>
        <w:instrText xml:space="preserve"> REF _Ref106986460 \h </w:instrText>
      </w:r>
      <w:r w:rsidRPr="00CE199E">
        <w:rPr>
          <w:lang w:val="uk-UA"/>
        </w:rPr>
      </w:r>
      <w:r w:rsidRPr="00CE199E">
        <w:rPr>
          <w:lang w:val="uk-UA"/>
        </w:rPr>
        <w:fldChar w:fldCharType="separate"/>
      </w:r>
      <w:r w:rsidR="009414FA" w:rsidRPr="00CE199E">
        <w:rPr>
          <w:b/>
          <w:bCs/>
          <w:sz w:val="24"/>
          <w:szCs w:val="24"/>
          <w:lang w:val="uk-UA"/>
        </w:rPr>
        <w:t xml:space="preserve">Рисунок </w:t>
      </w:r>
      <w:r w:rsidR="009414FA">
        <w:rPr>
          <w:b/>
          <w:bCs/>
          <w:noProof/>
          <w:sz w:val="24"/>
          <w:szCs w:val="24"/>
          <w:lang w:val="uk-UA"/>
        </w:rPr>
        <w:t>125</w:t>
      </w:r>
      <w:r w:rsidRPr="00CE199E">
        <w:rPr>
          <w:lang w:val="uk-UA"/>
        </w:rPr>
        <w:fldChar w:fldCharType="end"/>
      </w:r>
      <w:r w:rsidRPr="00CE199E">
        <w:rPr>
          <w:lang w:val="uk-UA"/>
        </w:rPr>
        <w:t>).</w:t>
      </w:r>
    </w:p>
    <w:p w14:paraId="5FA803E3" w14:textId="77777777" w:rsidR="009E72AB" w:rsidRPr="00CE199E" w:rsidRDefault="009E72AB" w:rsidP="0073625B">
      <w:pPr>
        <w:keepNext/>
        <w:spacing w:after="120"/>
        <w:ind w:firstLine="0"/>
        <w:jc w:val="center"/>
        <w:rPr>
          <w:lang w:val="uk-UA"/>
        </w:rPr>
      </w:pPr>
      <w:r w:rsidRPr="00CE199E">
        <w:rPr>
          <w:noProof/>
          <w:lang w:val="uk-UA" w:eastAsia="uk-UA"/>
        </w:rPr>
        <w:lastRenderedPageBreak/>
        <w:drawing>
          <wp:inline distT="0" distB="0" distL="0" distR="0" wp14:anchorId="102D19BE" wp14:editId="59BBECD1">
            <wp:extent cx="6120765" cy="4315267"/>
            <wp:effectExtent l="0" t="0" r="0" b="9525"/>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Рисунок 59"/>
                    <pic:cNvPicPr/>
                  </pic:nvPicPr>
                  <pic:blipFill>
                    <a:blip r:embed="rId167">
                      <a:extLst>
                        <a:ext uri="{28A0092B-C50C-407E-A947-70E740481C1C}">
                          <a14:useLocalDpi xmlns:a14="http://schemas.microsoft.com/office/drawing/2010/main" val="0"/>
                        </a:ext>
                      </a:extLst>
                    </a:blip>
                    <a:stretch>
                      <a:fillRect/>
                    </a:stretch>
                  </pic:blipFill>
                  <pic:spPr>
                    <a:xfrm>
                      <a:off x="0" y="0"/>
                      <a:ext cx="6120765" cy="4315267"/>
                    </a:xfrm>
                    <a:prstGeom prst="rect">
                      <a:avLst/>
                    </a:prstGeom>
                  </pic:spPr>
                </pic:pic>
              </a:graphicData>
            </a:graphic>
          </wp:inline>
        </w:drawing>
      </w:r>
    </w:p>
    <w:p w14:paraId="4BA9F35B" w14:textId="188A0017" w:rsidR="009E72AB" w:rsidRPr="00CE199E" w:rsidRDefault="009E72AB" w:rsidP="009E72AB">
      <w:pPr>
        <w:pStyle w:val="a7"/>
        <w:rPr>
          <w:b/>
          <w:bCs/>
          <w:sz w:val="24"/>
          <w:szCs w:val="24"/>
          <w:lang w:val="uk-UA"/>
        </w:rPr>
      </w:pPr>
      <w:bookmarkStart w:id="623" w:name="_Ref106986460"/>
      <w:bookmarkStart w:id="624" w:name="_Ref106986455"/>
      <w:bookmarkStart w:id="625" w:name="_Toc107216940"/>
      <w:bookmarkStart w:id="626" w:name="_Toc192240317"/>
      <w:r w:rsidRPr="00CE199E">
        <w:rPr>
          <w:b/>
          <w:bCs/>
          <w:sz w:val="24"/>
          <w:szCs w:val="24"/>
          <w:lang w:val="uk-UA"/>
        </w:rPr>
        <w:t xml:space="preserve">Рисунок </w:t>
      </w:r>
      <w:r w:rsidRPr="00CE199E">
        <w:rPr>
          <w:b/>
          <w:bCs/>
          <w:sz w:val="24"/>
          <w:szCs w:val="24"/>
          <w:lang w:val="uk-UA"/>
        </w:rPr>
        <w:fldChar w:fldCharType="begin"/>
      </w:r>
      <w:r w:rsidRPr="00CE199E">
        <w:rPr>
          <w:b/>
          <w:bCs/>
          <w:sz w:val="24"/>
          <w:szCs w:val="24"/>
          <w:lang w:val="uk-UA"/>
        </w:rPr>
        <w:instrText xml:space="preserve"> SEQ Рисунок \* ARABIC </w:instrText>
      </w:r>
      <w:r w:rsidRPr="00CE199E">
        <w:rPr>
          <w:b/>
          <w:bCs/>
          <w:sz w:val="24"/>
          <w:szCs w:val="24"/>
          <w:lang w:val="uk-UA"/>
        </w:rPr>
        <w:fldChar w:fldCharType="separate"/>
      </w:r>
      <w:r w:rsidR="009414FA">
        <w:rPr>
          <w:b/>
          <w:bCs/>
          <w:noProof/>
          <w:sz w:val="24"/>
          <w:szCs w:val="24"/>
          <w:lang w:val="uk-UA"/>
        </w:rPr>
        <w:t>125</w:t>
      </w:r>
      <w:r w:rsidRPr="00CE199E">
        <w:rPr>
          <w:b/>
          <w:bCs/>
          <w:sz w:val="24"/>
          <w:szCs w:val="24"/>
          <w:lang w:val="uk-UA"/>
        </w:rPr>
        <w:fldChar w:fldCharType="end"/>
      </w:r>
      <w:bookmarkEnd w:id="623"/>
      <w:r w:rsidRPr="00CE199E">
        <w:rPr>
          <w:b/>
          <w:bCs/>
          <w:sz w:val="24"/>
          <w:szCs w:val="24"/>
          <w:lang w:val="uk-UA"/>
        </w:rPr>
        <w:t>. Повідомлення про відсутність чека у «Журналі операцій» ПРРО</w:t>
      </w:r>
      <w:bookmarkEnd w:id="624"/>
      <w:bookmarkEnd w:id="625"/>
      <w:bookmarkEnd w:id="626"/>
    </w:p>
    <w:p w14:paraId="51E9C65F" w14:textId="77777777" w:rsidR="009E72AB" w:rsidRPr="00CE199E" w:rsidRDefault="009E72AB" w:rsidP="005B2D02">
      <w:pPr>
        <w:pStyle w:val="a5"/>
        <w:numPr>
          <w:ilvl w:val="0"/>
          <w:numId w:val="50"/>
        </w:numPr>
        <w:spacing w:before="240" w:after="120"/>
        <w:ind w:left="1066" w:hanging="357"/>
        <w:contextualSpacing w:val="0"/>
        <w:rPr>
          <w:lang w:val="uk-UA"/>
        </w:rPr>
      </w:pPr>
      <w:r w:rsidRPr="00CE199E">
        <w:rPr>
          <w:lang w:val="uk-UA"/>
        </w:rPr>
        <w:t>Щоб завантажити чек з ФСКО, натисніть кнопку «Завантажити чек з ФСКО».</w:t>
      </w:r>
    </w:p>
    <w:p w14:paraId="106BFBF6" w14:textId="77777777" w:rsidR="009E72AB" w:rsidRPr="00CE199E" w:rsidRDefault="009E72AB" w:rsidP="000F0605">
      <w:pPr>
        <w:pStyle w:val="a5"/>
        <w:numPr>
          <w:ilvl w:val="0"/>
          <w:numId w:val="50"/>
        </w:numPr>
        <w:rPr>
          <w:lang w:val="uk-UA"/>
        </w:rPr>
      </w:pPr>
      <w:r w:rsidRPr="00CE199E">
        <w:rPr>
          <w:lang w:val="uk-UA"/>
        </w:rPr>
        <w:t xml:space="preserve">Відкриється вікно </w:t>
      </w:r>
      <w:r w:rsidRPr="00CE199E">
        <w:rPr>
          <w:szCs w:val="26"/>
          <w:lang w:val="uk-UA"/>
        </w:rPr>
        <w:t>«Вкажіть дані для завантаження»</w:t>
      </w:r>
      <w:r w:rsidRPr="00CE199E">
        <w:rPr>
          <w:lang w:val="uk-UA"/>
        </w:rPr>
        <w:t xml:space="preserve">. </w:t>
      </w:r>
    </w:p>
    <w:p w14:paraId="19ADD0DB" w14:textId="77777777" w:rsidR="009E72AB" w:rsidRPr="00CE199E" w:rsidRDefault="009E72AB" w:rsidP="009E72AB">
      <w:pPr>
        <w:pStyle w:val="a5"/>
        <w:ind w:left="1069"/>
        <w:rPr>
          <w:lang w:val="uk-UA"/>
        </w:rPr>
      </w:pPr>
      <w:r w:rsidRPr="00CE199E">
        <w:rPr>
          <w:lang w:val="uk-UA"/>
        </w:rPr>
        <w:t>У полі «ПРРО» необхідно вказати фіскальний номер ПРРО, у якому реєструвався чек продажу. За замовчуванням у полі відображається фіскальний номер поточного ПРРО, у якому формується видатковий чек. Щоб змінити ПРРО, натисніть</w:t>
      </w:r>
      <w:r w:rsidRPr="00CE199E">
        <w:rPr>
          <w:noProof/>
          <w:color w:val="2F5496" w:themeColor="accent5" w:themeShade="BF"/>
          <w:lang w:val="uk-UA" w:eastAsia="uk-UA"/>
        </w:rPr>
        <w:drawing>
          <wp:inline distT="0" distB="0" distL="0" distR="0" wp14:anchorId="3BD69909" wp14:editId="6B86FBBE">
            <wp:extent cx="227711" cy="235563"/>
            <wp:effectExtent l="19050" t="19050" r="20320" b="1270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8"/>
                    <a:stretch>
                      <a:fillRect/>
                    </a:stretch>
                  </pic:blipFill>
                  <pic:spPr>
                    <a:xfrm>
                      <a:off x="0" y="0"/>
                      <a:ext cx="238951" cy="247190"/>
                    </a:xfrm>
                    <a:prstGeom prst="rect">
                      <a:avLst/>
                    </a:prstGeom>
                    <a:ln>
                      <a:solidFill>
                        <a:schemeClr val="accent1"/>
                      </a:solidFill>
                    </a:ln>
                  </pic:spPr>
                </pic:pic>
              </a:graphicData>
            </a:graphic>
          </wp:inline>
        </w:drawing>
      </w:r>
      <w:r w:rsidRPr="00CE199E">
        <w:rPr>
          <w:lang w:val="uk-UA"/>
        </w:rPr>
        <w:t xml:space="preserve"> та оберіть зі списку фіскальний номер потрібного ПРРО або введіть фіскальний номер вручну. </w:t>
      </w:r>
    </w:p>
    <w:p w14:paraId="3C3215C9" w14:textId="769636F6" w:rsidR="009E72AB" w:rsidRPr="00CE199E" w:rsidRDefault="009E72AB" w:rsidP="009E72AB">
      <w:pPr>
        <w:pStyle w:val="a5"/>
        <w:ind w:left="1069"/>
        <w:rPr>
          <w:lang w:val="uk-UA"/>
        </w:rPr>
      </w:pPr>
      <w:r w:rsidRPr="00CE199E">
        <w:rPr>
          <w:lang w:val="uk-UA"/>
        </w:rPr>
        <w:t>У полі «Чек» автоматично відображається фіскальний номер чека, що був введений у полі пошуку (</w:t>
      </w:r>
      <w:r w:rsidRPr="00CE199E">
        <w:rPr>
          <w:lang w:val="uk-UA"/>
        </w:rPr>
        <w:fldChar w:fldCharType="begin"/>
      </w:r>
      <w:r w:rsidRPr="00CE199E">
        <w:rPr>
          <w:lang w:val="uk-UA"/>
        </w:rPr>
        <w:instrText xml:space="preserve"> REF _Ref106987024 \h </w:instrText>
      </w:r>
      <w:r w:rsidRPr="00CE199E">
        <w:rPr>
          <w:lang w:val="uk-UA"/>
        </w:rPr>
      </w:r>
      <w:r w:rsidRPr="00CE199E">
        <w:rPr>
          <w:lang w:val="uk-UA"/>
        </w:rPr>
        <w:fldChar w:fldCharType="separate"/>
      </w:r>
      <w:r w:rsidR="009414FA" w:rsidRPr="00CE199E">
        <w:rPr>
          <w:b/>
          <w:bCs/>
          <w:sz w:val="24"/>
          <w:szCs w:val="24"/>
          <w:lang w:val="uk-UA"/>
        </w:rPr>
        <w:t xml:space="preserve">Рисунок </w:t>
      </w:r>
      <w:r w:rsidR="009414FA">
        <w:rPr>
          <w:b/>
          <w:bCs/>
          <w:noProof/>
          <w:sz w:val="24"/>
          <w:szCs w:val="24"/>
          <w:lang w:val="uk-UA"/>
        </w:rPr>
        <w:t>126</w:t>
      </w:r>
      <w:r w:rsidRPr="00CE199E">
        <w:rPr>
          <w:lang w:val="uk-UA"/>
        </w:rPr>
        <w:fldChar w:fldCharType="end"/>
      </w:r>
      <w:r w:rsidRPr="00CE199E">
        <w:rPr>
          <w:lang w:val="uk-UA"/>
        </w:rPr>
        <w:t>). У разі потреби, номер чека у полі можна коригувати.</w:t>
      </w:r>
    </w:p>
    <w:p w14:paraId="687A8AA5" w14:textId="77777777" w:rsidR="009E72AB" w:rsidRPr="00CE199E" w:rsidRDefault="009E72AB" w:rsidP="0073625B">
      <w:pPr>
        <w:keepNext/>
        <w:spacing w:after="120"/>
        <w:ind w:firstLine="0"/>
        <w:jc w:val="center"/>
        <w:rPr>
          <w:lang w:val="uk-UA"/>
        </w:rPr>
      </w:pPr>
      <w:r w:rsidRPr="00CE199E">
        <w:rPr>
          <w:noProof/>
          <w:lang w:val="uk-UA" w:eastAsia="uk-UA"/>
        </w:rPr>
        <w:lastRenderedPageBreak/>
        <w:drawing>
          <wp:inline distT="0" distB="0" distL="0" distR="0" wp14:anchorId="19A98997" wp14:editId="271B6CB2">
            <wp:extent cx="2776480" cy="2708910"/>
            <wp:effectExtent l="0" t="0" r="5080"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Рисунок 61"/>
                    <pic:cNvPicPr/>
                  </pic:nvPicPr>
                  <pic:blipFill>
                    <a:blip r:embed="rId169">
                      <a:extLst>
                        <a:ext uri="{28A0092B-C50C-407E-A947-70E740481C1C}">
                          <a14:useLocalDpi xmlns:a14="http://schemas.microsoft.com/office/drawing/2010/main" val="0"/>
                        </a:ext>
                      </a:extLst>
                    </a:blip>
                    <a:stretch>
                      <a:fillRect/>
                    </a:stretch>
                  </pic:blipFill>
                  <pic:spPr>
                    <a:xfrm>
                      <a:off x="0" y="0"/>
                      <a:ext cx="2788768" cy="2720899"/>
                    </a:xfrm>
                    <a:prstGeom prst="rect">
                      <a:avLst/>
                    </a:prstGeom>
                  </pic:spPr>
                </pic:pic>
              </a:graphicData>
            </a:graphic>
          </wp:inline>
        </w:drawing>
      </w:r>
    </w:p>
    <w:p w14:paraId="4025D8D9" w14:textId="3833C392" w:rsidR="009E72AB" w:rsidRPr="00CE199E" w:rsidRDefault="009E72AB" w:rsidP="009E72AB">
      <w:pPr>
        <w:pStyle w:val="a7"/>
        <w:rPr>
          <w:b/>
          <w:bCs/>
          <w:sz w:val="24"/>
          <w:szCs w:val="24"/>
          <w:lang w:val="uk-UA"/>
        </w:rPr>
      </w:pPr>
      <w:bookmarkStart w:id="627" w:name="_Ref106987024"/>
      <w:bookmarkStart w:id="628" w:name="_Toc107216941"/>
      <w:bookmarkStart w:id="629" w:name="_Toc192240318"/>
      <w:r w:rsidRPr="00CE199E">
        <w:rPr>
          <w:b/>
          <w:bCs/>
          <w:sz w:val="24"/>
          <w:szCs w:val="24"/>
          <w:lang w:val="uk-UA"/>
        </w:rPr>
        <w:t xml:space="preserve">Рисунок </w:t>
      </w:r>
      <w:r w:rsidRPr="00CE199E">
        <w:rPr>
          <w:b/>
          <w:bCs/>
          <w:sz w:val="24"/>
          <w:szCs w:val="24"/>
          <w:lang w:val="uk-UA"/>
        </w:rPr>
        <w:fldChar w:fldCharType="begin"/>
      </w:r>
      <w:r w:rsidRPr="00CE199E">
        <w:rPr>
          <w:b/>
          <w:bCs/>
          <w:sz w:val="24"/>
          <w:szCs w:val="24"/>
          <w:lang w:val="uk-UA"/>
        </w:rPr>
        <w:instrText xml:space="preserve"> SEQ Рисунок \* ARABIC </w:instrText>
      </w:r>
      <w:r w:rsidRPr="00CE199E">
        <w:rPr>
          <w:b/>
          <w:bCs/>
          <w:sz w:val="24"/>
          <w:szCs w:val="24"/>
          <w:lang w:val="uk-UA"/>
        </w:rPr>
        <w:fldChar w:fldCharType="separate"/>
      </w:r>
      <w:r w:rsidR="009414FA">
        <w:rPr>
          <w:b/>
          <w:bCs/>
          <w:noProof/>
          <w:sz w:val="24"/>
          <w:szCs w:val="24"/>
          <w:lang w:val="uk-UA"/>
        </w:rPr>
        <w:t>126</w:t>
      </w:r>
      <w:r w:rsidRPr="00CE199E">
        <w:rPr>
          <w:b/>
          <w:bCs/>
          <w:sz w:val="24"/>
          <w:szCs w:val="24"/>
          <w:lang w:val="uk-UA"/>
        </w:rPr>
        <w:fldChar w:fldCharType="end"/>
      </w:r>
      <w:bookmarkEnd w:id="627"/>
      <w:r w:rsidRPr="00CE199E">
        <w:rPr>
          <w:b/>
          <w:bCs/>
          <w:sz w:val="24"/>
          <w:szCs w:val="24"/>
          <w:lang w:val="uk-UA"/>
        </w:rPr>
        <w:t>. Вікно «Вкажіть дані для завантаження»</w:t>
      </w:r>
      <w:bookmarkEnd w:id="628"/>
      <w:bookmarkEnd w:id="629"/>
    </w:p>
    <w:p w14:paraId="06FCCECF" w14:textId="77777777" w:rsidR="009E72AB" w:rsidRPr="00CE199E" w:rsidRDefault="009E72AB" w:rsidP="005B2D02">
      <w:pPr>
        <w:spacing w:before="240" w:after="120"/>
        <w:ind w:left="1134" w:firstLine="0"/>
        <w:rPr>
          <w:szCs w:val="26"/>
          <w:lang w:val="uk-UA"/>
        </w:rPr>
      </w:pPr>
      <w:r w:rsidRPr="00CE199E">
        <w:rPr>
          <w:szCs w:val="26"/>
          <w:lang w:val="uk-UA"/>
        </w:rPr>
        <w:t>Натисніть кнопку «Продовжити».</w:t>
      </w:r>
    </w:p>
    <w:p w14:paraId="2B9683BD" w14:textId="77777777" w:rsidR="009E72AB" w:rsidRPr="00CE199E" w:rsidRDefault="009E72AB" w:rsidP="000F0605">
      <w:pPr>
        <w:pStyle w:val="a5"/>
        <w:numPr>
          <w:ilvl w:val="0"/>
          <w:numId w:val="50"/>
        </w:numPr>
        <w:rPr>
          <w:szCs w:val="26"/>
          <w:lang w:val="uk-UA"/>
        </w:rPr>
      </w:pPr>
      <w:r w:rsidRPr="00CE199E">
        <w:rPr>
          <w:szCs w:val="26"/>
          <w:lang w:val="uk-UA"/>
        </w:rPr>
        <w:t xml:space="preserve">Буде виконано пошук фіскального чека на ФСКО за вказаними параметрами. </w:t>
      </w:r>
    </w:p>
    <w:p w14:paraId="4848A767" w14:textId="5F4DAE71" w:rsidR="009E72AB" w:rsidRPr="00CE199E" w:rsidRDefault="009E72AB" w:rsidP="009E72AB">
      <w:pPr>
        <w:pStyle w:val="a5"/>
        <w:ind w:left="1069"/>
        <w:rPr>
          <w:szCs w:val="26"/>
          <w:lang w:val="uk-UA"/>
        </w:rPr>
      </w:pPr>
      <w:r w:rsidRPr="00CE199E">
        <w:rPr>
          <w:szCs w:val="26"/>
          <w:lang w:val="uk-UA"/>
        </w:rPr>
        <w:t>Якщо фіскальний чек знайдено на ФСКО, на сторінці РМК у переліку «Знайдені чеки» буде відображено блок з інформацією про знайдений та завантажений фіскальний чек, також завантажений з ФСКО фіскальний чек буде відображено у «Журнал операцій». (</w:t>
      </w:r>
      <w:r w:rsidRPr="00CE199E">
        <w:rPr>
          <w:szCs w:val="26"/>
          <w:lang w:val="uk-UA"/>
        </w:rPr>
        <w:fldChar w:fldCharType="begin"/>
      </w:r>
      <w:r w:rsidRPr="00CE199E">
        <w:rPr>
          <w:szCs w:val="26"/>
          <w:lang w:val="uk-UA"/>
        </w:rPr>
        <w:instrText xml:space="preserve"> REF _Ref106987728 \h </w:instrText>
      </w:r>
      <w:r w:rsidRPr="00CE199E">
        <w:rPr>
          <w:szCs w:val="26"/>
          <w:lang w:val="uk-UA"/>
        </w:rPr>
      </w:r>
      <w:r w:rsidRPr="00CE199E">
        <w:rPr>
          <w:szCs w:val="26"/>
          <w:lang w:val="uk-UA"/>
        </w:rPr>
        <w:fldChar w:fldCharType="separate"/>
      </w:r>
      <w:r w:rsidR="009414FA" w:rsidRPr="00CE199E">
        <w:rPr>
          <w:b/>
          <w:bCs/>
          <w:sz w:val="24"/>
          <w:szCs w:val="24"/>
          <w:lang w:val="uk-UA"/>
        </w:rPr>
        <w:t xml:space="preserve">Рисунок </w:t>
      </w:r>
      <w:r w:rsidR="009414FA">
        <w:rPr>
          <w:b/>
          <w:bCs/>
          <w:noProof/>
          <w:sz w:val="24"/>
          <w:szCs w:val="24"/>
          <w:lang w:val="uk-UA"/>
        </w:rPr>
        <w:t>127</w:t>
      </w:r>
      <w:r w:rsidRPr="00CE199E">
        <w:rPr>
          <w:szCs w:val="26"/>
          <w:lang w:val="uk-UA"/>
        </w:rPr>
        <w:fldChar w:fldCharType="end"/>
      </w:r>
      <w:r w:rsidRPr="00CE199E">
        <w:rPr>
          <w:szCs w:val="26"/>
          <w:lang w:val="uk-UA"/>
        </w:rPr>
        <w:t>).</w:t>
      </w:r>
    </w:p>
    <w:p w14:paraId="264AE7AC" w14:textId="77777777" w:rsidR="009E72AB" w:rsidRPr="00CE199E" w:rsidRDefault="009E72AB" w:rsidP="009E72AB">
      <w:pPr>
        <w:keepNext/>
        <w:ind w:firstLine="0"/>
        <w:jc w:val="center"/>
        <w:rPr>
          <w:lang w:val="uk-UA"/>
        </w:rPr>
      </w:pPr>
      <w:r w:rsidRPr="00CE199E">
        <w:rPr>
          <w:noProof/>
          <w:lang w:val="uk-UA" w:eastAsia="uk-UA"/>
        </w:rPr>
        <w:lastRenderedPageBreak/>
        <w:drawing>
          <wp:inline distT="0" distB="0" distL="0" distR="0" wp14:anchorId="40A7F583" wp14:editId="14C4CF93">
            <wp:extent cx="6120765" cy="4315267"/>
            <wp:effectExtent l="0" t="0" r="0" b="9525"/>
            <wp:docPr id="453" name="Рисунок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3" name="Рисунок 453"/>
                    <pic:cNvPicPr/>
                  </pic:nvPicPr>
                  <pic:blipFill>
                    <a:blip r:embed="rId170">
                      <a:extLst>
                        <a:ext uri="{28A0092B-C50C-407E-A947-70E740481C1C}">
                          <a14:useLocalDpi xmlns:a14="http://schemas.microsoft.com/office/drawing/2010/main" val="0"/>
                        </a:ext>
                      </a:extLst>
                    </a:blip>
                    <a:stretch>
                      <a:fillRect/>
                    </a:stretch>
                  </pic:blipFill>
                  <pic:spPr>
                    <a:xfrm>
                      <a:off x="0" y="0"/>
                      <a:ext cx="6120765" cy="4315267"/>
                    </a:xfrm>
                    <a:prstGeom prst="rect">
                      <a:avLst/>
                    </a:prstGeom>
                  </pic:spPr>
                </pic:pic>
              </a:graphicData>
            </a:graphic>
          </wp:inline>
        </w:drawing>
      </w:r>
    </w:p>
    <w:p w14:paraId="22A66F61" w14:textId="33534EE2" w:rsidR="009E72AB" w:rsidRPr="00CE199E" w:rsidRDefault="009E72AB" w:rsidP="009D5AD3">
      <w:pPr>
        <w:pStyle w:val="a7"/>
        <w:spacing w:before="120"/>
        <w:rPr>
          <w:b/>
          <w:bCs/>
          <w:sz w:val="24"/>
          <w:szCs w:val="24"/>
          <w:lang w:val="uk-UA"/>
        </w:rPr>
      </w:pPr>
      <w:bookmarkStart w:id="630" w:name="_Ref106987728"/>
      <w:bookmarkStart w:id="631" w:name="_Toc107216942"/>
      <w:bookmarkStart w:id="632" w:name="_Toc192240319"/>
      <w:r w:rsidRPr="00CE199E">
        <w:rPr>
          <w:b/>
          <w:bCs/>
          <w:sz w:val="24"/>
          <w:szCs w:val="24"/>
          <w:lang w:val="uk-UA"/>
        </w:rPr>
        <w:t xml:space="preserve">Рисунок </w:t>
      </w:r>
      <w:r w:rsidRPr="00CE199E">
        <w:rPr>
          <w:b/>
          <w:bCs/>
          <w:sz w:val="24"/>
          <w:szCs w:val="24"/>
          <w:lang w:val="uk-UA"/>
        </w:rPr>
        <w:fldChar w:fldCharType="begin"/>
      </w:r>
      <w:r w:rsidRPr="00CE199E">
        <w:rPr>
          <w:b/>
          <w:bCs/>
          <w:sz w:val="24"/>
          <w:szCs w:val="24"/>
          <w:lang w:val="uk-UA"/>
        </w:rPr>
        <w:instrText xml:space="preserve"> SEQ Рисунок \* ARABIC </w:instrText>
      </w:r>
      <w:r w:rsidRPr="00CE199E">
        <w:rPr>
          <w:b/>
          <w:bCs/>
          <w:sz w:val="24"/>
          <w:szCs w:val="24"/>
          <w:lang w:val="uk-UA"/>
        </w:rPr>
        <w:fldChar w:fldCharType="separate"/>
      </w:r>
      <w:r w:rsidR="009414FA">
        <w:rPr>
          <w:b/>
          <w:bCs/>
          <w:noProof/>
          <w:sz w:val="24"/>
          <w:szCs w:val="24"/>
          <w:lang w:val="uk-UA"/>
        </w:rPr>
        <w:t>127</w:t>
      </w:r>
      <w:r w:rsidRPr="00CE199E">
        <w:rPr>
          <w:b/>
          <w:bCs/>
          <w:sz w:val="24"/>
          <w:szCs w:val="24"/>
          <w:lang w:val="uk-UA"/>
        </w:rPr>
        <w:fldChar w:fldCharType="end"/>
      </w:r>
      <w:bookmarkEnd w:id="630"/>
      <w:r w:rsidRPr="00CE199E">
        <w:rPr>
          <w:b/>
          <w:bCs/>
          <w:sz w:val="24"/>
          <w:szCs w:val="24"/>
          <w:lang w:val="uk-UA"/>
        </w:rPr>
        <w:t>. Завантажений з ФСКО чек у вікні РМК.</w:t>
      </w:r>
      <w:bookmarkEnd w:id="631"/>
      <w:bookmarkEnd w:id="632"/>
      <w:r w:rsidRPr="00CE199E">
        <w:rPr>
          <w:b/>
          <w:bCs/>
          <w:sz w:val="24"/>
          <w:szCs w:val="24"/>
          <w:lang w:val="uk-UA"/>
        </w:rPr>
        <w:t xml:space="preserve"> </w:t>
      </w:r>
    </w:p>
    <w:p w14:paraId="660B9110" w14:textId="4F169F44" w:rsidR="009E72AB" w:rsidRPr="00CE199E" w:rsidRDefault="009E72AB" w:rsidP="005B2D02">
      <w:pPr>
        <w:pStyle w:val="a5"/>
        <w:numPr>
          <w:ilvl w:val="0"/>
          <w:numId w:val="50"/>
        </w:numPr>
        <w:spacing w:before="240" w:after="120"/>
        <w:ind w:left="1066" w:hanging="357"/>
        <w:contextualSpacing w:val="0"/>
        <w:rPr>
          <w:lang w:val="uk-UA"/>
        </w:rPr>
      </w:pPr>
      <w:r w:rsidRPr="00CE199E">
        <w:rPr>
          <w:color w:val="000000"/>
          <w:szCs w:val="26"/>
          <w:lang w:val="uk-UA"/>
        </w:rPr>
        <w:t xml:space="preserve">Сформуйте видатковий чек на основі знайденого та завантаженого чека продажу, як описано у п. </w:t>
      </w:r>
      <w:hyperlink w:anchor="_Повернення" w:history="1">
        <w:r w:rsidRPr="00CE199E">
          <w:rPr>
            <w:rStyle w:val="a3"/>
            <w:szCs w:val="26"/>
            <w:lang w:val="uk-UA"/>
          </w:rPr>
          <w:t>3.8.5.</w:t>
        </w:r>
      </w:hyperlink>
      <w:r w:rsidRPr="00CE199E">
        <w:rPr>
          <w:color w:val="000000"/>
          <w:szCs w:val="26"/>
          <w:lang w:val="uk-UA"/>
        </w:rPr>
        <w:t xml:space="preserve"> «Повернення».</w:t>
      </w:r>
    </w:p>
    <w:p w14:paraId="64C8EED3" w14:textId="077A45DB" w:rsidR="009E72AB" w:rsidRPr="00CE199E" w:rsidRDefault="009E72AB" w:rsidP="009E72AB">
      <w:pPr>
        <w:rPr>
          <w:szCs w:val="26"/>
          <w:lang w:val="uk-UA"/>
        </w:rPr>
      </w:pPr>
      <w:r w:rsidRPr="00CE199E">
        <w:rPr>
          <w:lang w:val="uk-UA"/>
        </w:rPr>
        <w:t xml:space="preserve">Якщо </w:t>
      </w:r>
      <w:r w:rsidRPr="00CE199E">
        <w:rPr>
          <w:szCs w:val="26"/>
          <w:lang w:val="uk-UA"/>
        </w:rPr>
        <w:t>фіскальний чек за вказаними параметрами не знайдено на ФСКО, відкриється вікно повідомлення (</w:t>
      </w:r>
      <w:r w:rsidRPr="00CE199E">
        <w:rPr>
          <w:szCs w:val="26"/>
          <w:lang w:val="uk-UA"/>
        </w:rPr>
        <w:fldChar w:fldCharType="begin"/>
      </w:r>
      <w:r w:rsidRPr="00CE199E">
        <w:rPr>
          <w:szCs w:val="26"/>
          <w:lang w:val="uk-UA"/>
        </w:rPr>
        <w:instrText xml:space="preserve"> REF _Ref106988314 \h </w:instrText>
      </w:r>
      <w:r w:rsidRPr="00CE199E">
        <w:rPr>
          <w:szCs w:val="26"/>
          <w:lang w:val="uk-UA"/>
        </w:rPr>
      </w:r>
      <w:r w:rsidRPr="00CE199E">
        <w:rPr>
          <w:szCs w:val="26"/>
          <w:lang w:val="uk-UA"/>
        </w:rPr>
        <w:fldChar w:fldCharType="separate"/>
      </w:r>
      <w:r w:rsidR="009414FA" w:rsidRPr="00CE199E">
        <w:rPr>
          <w:b/>
          <w:bCs/>
          <w:sz w:val="24"/>
          <w:szCs w:val="24"/>
          <w:lang w:val="uk-UA"/>
        </w:rPr>
        <w:t xml:space="preserve">Рисунок </w:t>
      </w:r>
      <w:r w:rsidR="009414FA">
        <w:rPr>
          <w:b/>
          <w:bCs/>
          <w:noProof/>
          <w:sz w:val="24"/>
          <w:szCs w:val="24"/>
          <w:lang w:val="uk-UA"/>
        </w:rPr>
        <w:t>128</w:t>
      </w:r>
      <w:r w:rsidRPr="00CE199E">
        <w:rPr>
          <w:szCs w:val="26"/>
          <w:lang w:val="uk-UA"/>
        </w:rPr>
        <w:fldChar w:fldCharType="end"/>
      </w:r>
      <w:r w:rsidRPr="00CE199E">
        <w:rPr>
          <w:szCs w:val="26"/>
          <w:lang w:val="uk-UA"/>
        </w:rPr>
        <w:t>).</w:t>
      </w:r>
    </w:p>
    <w:p w14:paraId="0B7EF098" w14:textId="77777777" w:rsidR="009E72AB" w:rsidRPr="00CE199E" w:rsidRDefault="009E72AB" w:rsidP="009E72AB">
      <w:pPr>
        <w:keepNext/>
        <w:ind w:firstLine="0"/>
        <w:jc w:val="center"/>
        <w:rPr>
          <w:lang w:val="uk-UA"/>
        </w:rPr>
      </w:pPr>
      <w:r w:rsidRPr="00CE199E">
        <w:rPr>
          <w:noProof/>
          <w:lang w:val="uk-UA" w:eastAsia="uk-UA"/>
        </w:rPr>
        <w:drawing>
          <wp:inline distT="0" distB="0" distL="0" distR="0" wp14:anchorId="5576AA72" wp14:editId="03436E56">
            <wp:extent cx="3268139" cy="2193890"/>
            <wp:effectExtent l="0" t="0" r="8890" b="0"/>
            <wp:docPr id="497" name="Рисунок 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7" name="Рисунок 497"/>
                    <pic:cNvPicPr>
                      <a:picLocks noChangeAspect="1" noChangeArrowheads="1"/>
                    </pic:cNvPicPr>
                  </pic:nvPicPr>
                  <pic:blipFill>
                    <a:blip r:embed="rId171">
                      <a:extLst>
                        <a:ext uri="{28A0092B-C50C-407E-A947-70E740481C1C}">
                          <a14:useLocalDpi xmlns:a14="http://schemas.microsoft.com/office/drawing/2010/main" val="0"/>
                        </a:ext>
                      </a:extLst>
                    </a:blip>
                    <a:stretch>
                      <a:fillRect/>
                    </a:stretch>
                  </pic:blipFill>
                  <pic:spPr bwMode="auto">
                    <a:xfrm>
                      <a:off x="0" y="0"/>
                      <a:ext cx="3272198" cy="2196615"/>
                    </a:xfrm>
                    <a:prstGeom prst="rect">
                      <a:avLst/>
                    </a:prstGeom>
                    <a:noFill/>
                    <a:ln>
                      <a:noFill/>
                    </a:ln>
                  </pic:spPr>
                </pic:pic>
              </a:graphicData>
            </a:graphic>
          </wp:inline>
        </w:drawing>
      </w:r>
    </w:p>
    <w:p w14:paraId="1FE0A5D4" w14:textId="4E97EB58" w:rsidR="009E72AB" w:rsidRPr="00CE199E" w:rsidRDefault="009E72AB" w:rsidP="009D5AD3">
      <w:pPr>
        <w:pStyle w:val="a7"/>
        <w:spacing w:before="120"/>
        <w:rPr>
          <w:b/>
          <w:bCs/>
          <w:sz w:val="24"/>
          <w:szCs w:val="24"/>
          <w:lang w:val="uk-UA"/>
        </w:rPr>
      </w:pPr>
      <w:bookmarkStart w:id="633" w:name="_Ref106988314"/>
      <w:bookmarkStart w:id="634" w:name="_Toc107216943"/>
      <w:bookmarkStart w:id="635" w:name="_Toc192240320"/>
      <w:r w:rsidRPr="00CE199E">
        <w:rPr>
          <w:b/>
          <w:bCs/>
          <w:sz w:val="24"/>
          <w:szCs w:val="24"/>
          <w:lang w:val="uk-UA"/>
        </w:rPr>
        <w:t xml:space="preserve">Рисунок </w:t>
      </w:r>
      <w:r w:rsidRPr="00CE199E">
        <w:rPr>
          <w:b/>
          <w:bCs/>
          <w:sz w:val="24"/>
          <w:szCs w:val="24"/>
          <w:lang w:val="uk-UA"/>
        </w:rPr>
        <w:fldChar w:fldCharType="begin"/>
      </w:r>
      <w:r w:rsidRPr="00CE199E">
        <w:rPr>
          <w:b/>
          <w:bCs/>
          <w:sz w:val="24"/>
          <w:szCs w:val="24"/>
          <w:lang w:val="uk-UA"/>
        </w:rPr>
        <w:instrText xml:space="preserve"> SEQ Рисунок \* ARABIC </w:instrText>
      </w:r>
      <w:r w:rsidRPr="00CE199E">
        <w:rPr>
          <w:b/>
          <w:bCs/>
          <w:sz w:val="24"/>
          <w:szCs w:val="24"/>
          <w:lang w:val="uk-UA"/>
        </w:rPr>
        <w:fldChar w:fldCharType="separate"/>
      </w:r>
      <w:r w:rsidR="009414FA">
        <w:rPr>
          <w:b/>
          <w:bCs/>
          <w:noProof/>
          <w:sz w:val="24"/>
          <w:szCs w:val="24"/>
          <w:lang w:val="uk-UA"/>
        </w:rPr>
        <w:t>128</w:t>
      </w:r>
      <w:r w:rsidRPr="00CE199E">
        <w:rPr>
          <w:b/>
          <w:bCs/>
          <w:sz w:val="24"/>
          <w:szCs w:val="24"/>
          <w:lang w:val="uk-UA"/>
        </w:rPr>
        <w:fldChar w:fldCharType="end"/>
      </w:r>
      <w:bookmarkEnd w:id="633"/>
      <w:r w:rsidRPr="00CE199E">
        <w:rPr>
          <w:b/>
          <w:bCs/>
          <w:sz w:val="24"/>
          <w:szCs w:val="24"/>
          <w:lang w:val="uk-UA"/>
        </w:rPr>
        <w:t>. Вікно повідомлення про невдалу спробу пошуку чека на ФСКО</w:t>
      </w:r>
      <w:bookmarkEnd w:id="634"/>
      <w:bookmarkEnd w:id="635"/>
    </w:p>
    <w:p w14:paraId="084668BF" w14:textId="77777777" w:rsidR="009E72AB" w:rsidRPr="00CE199E" w:rsidRDefault="009E72AB" w:rsidP="00B75CC6">
      <w:pPr>
        <w:spacing w:before="240" w:after="120"/>
        <w:rPr>
          <w:lang w:val="uk-UA"/>
        </w:rPr>
      </w:pPr>
      <w:r w:rsidRPr="00CE199E">
        <w:rPr>
          <w:lang w:val="uk-UA"/>
        </w:rPr>
        <w:t>Перевірте та відкоригуйте параметри, за якими здійснюється пошук, і повторіть спробу.</w:t>
      </w:r>
    </w:p>
    <w:p w14:paraId="253C1FF9" w14:textId="77777777" w:rsidR="00C02554" w:rsidRPr="00CE199E" w:rsidRDefault="00C02554" w:rsidP="00B75CC6">
      <w:pPr>
        <w:pStyle w:val="3"/>
        <w:spacing w:before="360" w:after="120"/>
        <w:ind w:left="1145"/>
        <w:rPr>
          <w:bCs/>
          <w:i w:val="0"/>
          <w:iCs/>
        </w:rPr>
      </w:pPr>
      <w:bookmarkStart w:id="636" w:name="_Службове_внесення"/>
      <w:bookmarkStart w:id="637" w:name="_Toc104407417"/>
      <w:bookmarkStart w:id="638" w:name="_Toc192251878"/>
      <w:bookmarkEnd w:id="636"/>
      <w:r w:rsidRPr="00CE199E">
        <w:rPr>
          <w:bCs/>
          <w:i w:val="0"/>
          <w:iCs/>
        </w:rPr>
        <w:lastRenderedPageBreak/>
        <w:t>Службове внесення</w:t>
      </w:r>
      <w:bookmarkEnd w:id="637"/>
      <w:bookmarkEnd w:id="638"/>
    </w:p>
    <w:p w14:paraId="0EA369B4" w14:textId="77777777" w:rsidR="00C02554" w:rsidRPr="00CE199E" w:rsidRDefault="00C02554" w:rsidP="00C02554">
      <w:pPr>
        <w:rPr>
          <w:color w:val="000000"/>
          <w:szCs w:val="26"/>
          <w:lang w:val="uk-UA"/>
        </w:rPr>
      </w:pPr>
      <w:r w:rsidRPr="00CE199E">
        <w:rPr>
          <w:color w:val="000000"/>
          <w:szCs w:val="26"/>
          <w:lang w:val="uk-UA"/>
        </w:rPr>
        <w:t xml:space="preserve">Службове внесення – здійснюються при необхідності та у зв’язку з </w:t>
      </w:r>
      <w:proofErr w:type="spellStart"/>
      <w:r w:rsidRPr="00CE199E">
        <w:rPr>
          <w:color w:val="000000"/>
          <w:szCs w:val="26"/>
          <w:lang w:val="uk-UA"/>
        </w:rPr>
        <w:t>обнуленням</w:t>
      </w:r>
      <w:proofErr w:type="spellEnd"/>
      <w:r w:rsidRPr="00CE199E">
        <w:rPr>
          <w:color w:val="000000"/>
          <w:szCs w:val="26"/>
          <w:lang w:val="uk-UA"/>
        </w:rPr>
        <w:t xml:space="preserve"> суми коштів після виконання Z-звіту перед першою розрахунковою операцією. Службове внесення призначене для реєстрації та забезпечення відповідної суми готівки, яка зберігається у касі до моменту проведення першої розрахункової операції після виконання Z-звіту. Сума службового внесення відображається в Х-звіті та Z-звіті.</w:t>
      </w:r>
    </w:p>
    <w:p w14:paraId="2E1AD47E" w14:textId="48CB1CA5" w:rsidR="00C02554" w:rsidRPr="00CE199E" w:rsidRDefault="00C02554" w:rsidP="00C02554">
      <w:pPr>
        <w:rPr>
          <w:color w:val="000000"/>
          <w:szCs w:val="26"/>
          <w:lang w:val="uk-UA"/>
        </w:rPr>
      </w:pPr>
      <w:r w:rsidRPr="00CE199E">
        <w:rPr>
          <w:color w:val="000000"/>
          <w:szCs w:val="26"/>
          <w:lang w:val="uk-UA"/>
        </w:rPr>
        <w:t xml:space="preserve">Службове внесення можна виконати у вікні РМК та під час відкриття зміни (див. п. </w:t>
      </w:r>
      <w:hyperlink w:anchor="_Відкриття_зміни" w:history="1">
        <w:r w:rsidRPr="00CE199E">
          <w:rPr>
            <w:rStyle w:val="a3"/>
            <w:szCs w:val="26"/>
            <w:lang w:val="uk-UA"/>
          </w:rPr>
          <w:t>3.8.1</w:t>
        </w:r>
      </w:hyperlink>
      <w:r w:rsidR="00364D42" w:rsidRPr="00CE199E">
        <w:rPr>
          <w:rStyle w:val="a3"/>
          <w:szCs w:val="26"/>
          <w:lang w:val="uk-UA"/>
        </w:rPr>
        <w:t>.</w:t>
      </w:r>
      <w:r w:rsidR="00364D42" w:rsidRPr="00CE199E">
        <w:rPr>
          <w:color w:val="000000"/>
          <w:szCs w:val="26"/>
          <w:lang w:val="uk-UA"/>
        </w:rPr>
        <w:t xml:space="preserve"> «Відкриття зміни»)</w:t>
      </w:r>
      <w:r w:rsidRPr="00CE199E">
        <w:rPr>
          <w:color w:val="000000"/>
          <w:szCs w:val="26"/>
          <w:lang w:val="uk-UA"/>
        </w:rPr>
        <w:t>.</w:t>
      </w:r>
    </w:p>
    <w:p w14:paraId="56569ECB" w14:textId="4CDE690E" w:rsidR="00C02554" w:rsidRPr="00CE199E" w:rsidRDefault="00C02554" w:rsidP="00C02554">
      <w:pPr>
        <w:rPr>
          <w:color w:val="000000"/>
          <w:szCs w:val="26"/>
          <w:lang w:val="uk-UA"/>
        </w:rPr>
      </w:pPr>
      <w:r w:rsidRPr="00CE199E">
        <w:rPr>
          <w:lang w:val="uk-UA"/>
        </w:rPr>
        <w:t>Щоб виконати с</w:t>
      </w:r>
      <w:r w:rsidRPr="00CE199E">
        <w:rPr>
          <w:color w:val="000000"/>
          <w:szCs w:val="26"/>
          <w:lang w:val="uk-UA"/>
        </w:rPr>
        <w:t>лужбове внесення</w:t>
      </w:r>
      <w:r w:rsidR="003842F9" w:rsidRPr="00CE199E">
        <w:rPr>
          <w:color w:val="000000"/>
          <w:szCs w:val="26"/>
          <w:lang w:val="uk-UA"/>
        </w:rPr>
        <w:t>,</w:t>
      </w:r>
      <w:r w:rsidRPr="00CE199E">
        <w:rPr>
          <w:color w:val="000000"/>
          <w:szCs w:val="26"/>
          <w:lang w:val="uk-UA"/>
        </w:rPr>
        <w:t xml:space="preserve"> у вікні РМК, виконайте дії:</w:t>
      </w:r>
    </w:p>
    <w:p w14:paraId="5416B45A" w14:textId="2E02EDA6" w:rsidR="00C02554" w:rsidRPr="00CE199E" w:rsidRDefault="00C02554" w:rsidP="000F0605">
      <w:pPr>
        <w:pStyle w:val="a5"/>
        <w:numPr>
          <w:ilvl w:val="0"/>
          <w:numId w:val="30"/>
        </w:numPr>
        <w:rPr>
          <w:lang w:val="uk-UA"/>
        </w:rPr>
      </w:pPr>
      <w:r w:rsidRPr="00CE199E">
        <w:rPr>
          <w:color w:val="000000"/>
          <w:szCs w:val="26"/>
          <w:lang w:val="uk-UA"/>
        </w:rPr>
        <w:t>У вікні РМК н</w:t>
      </w:r>
      <w:r w:rsidRPr="00CE199E">
        <w:rPr>
          <w:lang w:val="uk-UA"/>
        </w:rPr>
        <w:t>атисніть кнопку меню «Службове внесення» (</w:t>
      </w:r>
      <w:r w:rsidR="00FB48D5" w:rsidRPr="00CE199E">
        <w:rPr>
          <w:lang w:val="uk-UA"/>
        </w:rPr>
        <w:fldChar w:fldCharType="begin"/>
      </w:r>
      <w:r w:rsidR="00FB48D5" w:rsidRPr="00CE199E">
        <w:rPr>
          <w:lang w:val="uk-UA"/>
        </w:rPr>
        <w:instrText xml:space="preserve"> REF _Ref104897319 \h </w:instrText>
      </w:r>
      <w:r w:rsidR="00FB48D5" w:rsidRPr="00CE199E">
        <w:rPr>
          <w:lang w:val="uk-UA"/>
        </w:rPr>
      </w:r>
      <w:r w:rsidR="00FB48D5" w:rsidRPr="00CE199E">
        <w:rPr>
          <w:lang w:val="uk-UA"/>
        </w:rPr>
        <w:fldChar w:fldCharType="separate"/>
      </w:r>
      <w:r w:rsidR="009414FA" w:rsidRPr="00CE199E">
        <w:rPr>
          <w:b/>
          <w:bCs/>
          <w:sz w:val="24"/>
          <w:szCs w:val="24"/>
          <w:lang w:val="uk-UA"/>
        </w:rPr>
        <w:t xml:space="preserve">Рисунок </w:t>
      </w:r>
      <w:r w:rsidR="009414FA">
        <w:rPr>
          <w:b/>
          <w:bCs/>
          <w:noProof/>
          <w:sz w:val="24"/>
          <w:szCs w:val="24"/>
          <w:lang w:val="uk-UA"/>
        </w:rPr>
        <w:t>129</w:t>
      </w:r>
      <w:r w:rsidR="00FB48D5" w:rsidRPr="00CE199E">
        <w:rPr>
          <w:lang w:val="uk-UA"/>
        </w:rPr>
        <w:fldChar w:fldCharType="end"/>
      </w:r>
      <w:r w:rsidRPr="00CE199E">
        <w:rPr>
          <w:lang w:val="uk-UA"/>
        </w:rPr>
        <w:t xml:space="preserve">). </w:t>
      </w:r>
    </w:p>
    <w:p w14:paraId="0611BC09" w14:textId="3A36A073" w:rsidR="00C02554" w:rsidRPr="00CE199E" w:rsidRDefault="00E3080F" w:rsidP="00662862">
      <w:pPr>
        <w:pStyle w:val="a5"/>
        <w:keepNext/>
        <w:spacing w:before="120" w:after="120" w:line="240" w:lineRule="auto"/>
        <w:ind w:left="0"/>
        <w:contextualSpacing w:val="0"/>
        <w:jc w:val="center"/>
        <w:rPr>
          <w:lang w:val="uk-UA"/>
        </w:rPr>
      </w:pPr>
      <w:r w:rsidRPr="00CE199E">
        <w:rPr>
          <w:noProof/>
          <w:lang w:val="uk-UA" w:eastAsia="uk-UA"/>
        </w:rPr>
        <w:drawing>
          <wp:inline distT="0" distB="0" distL="0" distR="0" wp14:anchorId="5CB6262E" wp14:editId="23FD6E50">
            <wp:extent cx="6120594" cy="4972685"/>
            <wp:effectExtent l="19050" t="19050" r="13970" b="18415"/>
            <wp:docPr id="226" name="Рисунок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Рисунок 226"/>
                    <pic:cNvPicPr/>
                  </pic:nvPicPr>
                  <pic:blipFill>
                    <a:blip r:embed="rId172">
                      <a:extLst>
                        <a:ext uri="{28A0092B-C50C-407E-A947-70E740481C1C}">
                          <a14:useLocalDpi xmlns:a14="http://schemas.microsoft.com/office/drawing/2010/main" val="0"/>
                        </a:ext>
                      </a:extLst>
                    </a:blip>
                    <a:stretch>
                      <a:fillRect/>
                    </a:stretch>
                  </pic:blipFill>
                  <pic:spPr>
                    <a:xfrm>
                      <a:off x="0" y="0"/>
                      <a:ext cx="6120594" cy="4972685"/>
                    </a:xfrm>
                    <a:prstGeom prst="rect">
                      <a:avLst/>
                    </a:prstGeom>
                    <a:ln>
                      <a:solidFill>
                        <a:schemeClr val="accent1"/>
                      </a:solidFill>
                    </a:ln>
                  </pic:spPr>
                </pic:pic>
              </a:graphicData>
            </a:graphic>
          </wp:inline>
        </w:drawing>
      </w:r>
    </w:p>
    <w:p w14:paraId="716768DA" w14:textId="18AF724C" w:rsidR="00C02554" w:rsidRPr="00CE199E" w:rsidRDefault="00C02554" w:rsidP="00061ED9">
      <w:pPr>
        <w:pStyle w:val="a7"/>
        <w:spacing w:before="120" w:after="240"/>
        <w:rPr>
          <w:b/>
          <w:bCs/>
          <w:sz w:val="24"/>
          <w:szCs w:val="24"/>
          <w:lang w:val="uk-UA"/>
        </w:rPr>
      </w:pPr>
      <w:bookmarkStart w:id="639" w:name="_Ref104897319"/>
      <w:bookmarkStart w:id="640" w:name="_Ref102588058"/>
      <w:bookmarkStart w:id="641" w:name="_Toc192240321"/>
      <w:r w:rsidRPr="00CE199E">
        <w:rPr>
          <w:b/>
          <w:bCs/>
          <w:sz w:val="24"/>
          <w:szCs w:val="24"/>
          <w:lang w:val="uk-UA"/>
        </w:rPr>
        <w:t xml:space="preserve">Рисунок </w:t>
      </w:r>
      <w:r w:rsidRPr="00CE199E">
        <w:rPr>
          <w:b/>
          <w:bCs/>
          <w:sz w:val="24"/>
          <w:szCs w:val="24"/>
          <w:lang w:val="uk-UA"/>
        </w:rPr>
        <w:fldChar w:fldCharType="begin"/>
      </w:r>
      <w:r w:rsidRPr="00CE199E">
        <w:rPr>
          <w:b/>
          <w:bCs/>
          <w:sz w:val="24"/>
          <w:szCs w:val="24"/>
          <w:lang w:val="uk-UA"/>
        </w:rPr>
        <w:instrText xml:space="preserve"> SEQ Рисунок \* ARABIC </w:instrText>
      </w:r>
      <w:r w:rsidRPr="00CE199E">
        <w:rPr>
          <w:b/>
          <w:bCs/>
          <w:sz w:val="24"/>
          <w:szCs w:val="24"/>
          <w:lang w:val="uk-UA"/>
        </w:rPr>
        <w:fldChar w:fldCharType="separate"/>
      </w:r>
      <w:r w:rsidR="009414FA">
        <w:rPr>
          <w:b/>
          <w:bCs/>
          <w:noProof/>
          <w:sz w:val="24"/>
          <w:szCs w:val="24"/>
          <w:lang w:val="uk-UA"/>
        </w:rPr>
        <w:t>129</w:t>
      </w:r>
      <w:r w:rsidRPr="00CE199E">
        <w:rPr>
          <w:b/>
          <w:bCs/>
          <w:sz w:val="24"/>
          <w:szCs w:val="24"/>
          <w:lang w:val="uk-UA"/>
        </w:rPr>
        <w:fldChar w:fldCharType="end"/>
      </w:r>
      <w:bookmarkEnd w:id="639"/>
      <w:r w:rsidRPr="00CE199E">
        <w:rPr>
          <w:b/>
          <w:bCs/>
          <w:sz w:val="24"/>
          <w:szCs w:val="24"/>
          <w:lang w:val="uk-UA"/>
        </w:rPr>
        <w:t>. Кнопка «Службове внесення» у вікні РМК</w:t>
      </w:r>
      <w:bookmarkEnd w:id="640"/>
      <w:bookmarkEnd w:id="641"/>
    </w:p>
    <w:p w14:paraId="272E6D41" w14:textId="42A88CC4" w:rsidR="00C02554" w:rsidRPr="00CE199E" w:rsidRDefault="00C02554" w:rsidP="000F0605">
      <w:pPr>
        <w:pStyle w:val="ab"/>
        <w:numPr>
          <w:ilvl w:val="0"/>
          <w:numId w:val="30"/>
        </w:numPr>
        <w:spacing w:before="240" w:beforeAutospacing="0" w:after="120" w:afterAutospacing="0"/>
        <w:ind w:left="714" w:hanging="357"/>
        <w:rPr>
          <w:sz w:val="26"/>
          <w:szCs w:val="26"/>
          <w:lang w:val="uk-UA"/>
        </w:rPr>
      </w:pPr>
      <w:r w:rsidRPr="00CE199E">
        <w:rPr>
          <w:sz w:val="26"/>
          <w:szCs w:val="26"/>
          <w:lang w:val="uk-UA"/>
        </w:rPr>
        <w:t>Відкриється вікно «Службове внесення» (</w:t>
      </w:r>
      <w:r w:rsidR="00FB48D5" w:rsidRPr="00CE199E">
        <w:rPr>
          <w:sz w:val="26"/>
          <w:szCs w:val="26"/>
          <w:lang w:val="uk-UA"/>
        </w:rPr>
        <w:fldChar w:fldCharType="begin"/>
      </w:r>
      <w:r w:rsidR="00FB48D5" w:rsidRPr="00CE199E">
        <w:rPr>
          <w:sz w:val="26"/>
          <w:szCs w:val="26"/>
          <w:lang w:val="uk-UA"/>
        </w:rPr>
        <w:instrText xml:space="preserve"> REF _Ref104897332 \h </w:instrText>
      </w:r>
      <w:r w:rsidR="00FB48D5" w:rsidRPr="00CE199E">
        <w:rPr>
          <w:sz w:val="26"/>
          <w:szCs w:val="26"/>
          <w:lang w:val="uk-UA"/>
        </w:rPr>
      </w:r>
      <w:r w:rsidR="00FB48D5" w:rsidRPr="00CE199E">
        <w:rPr>
          <w:sz w:val="26"/>
          <w:szCs w:val="26"/>
          <w:lang w:val="uk-UA"/>
        </w:rPr>
        <w:fldChar w:fldCharType="separate"/>
      </w:r>
      <w:r w:rsidR="009414FA" w:rsidRPr="00CE199E">
        <w:rPr>
          <w:b/>
          <w:bCs/>
          <w:lang w:val="uk-UA"/>
        </w:rPr>
        <w:t xml:space="preserve">Рисунок </w:t>
      </w:r>
      <w:r w:rsidR="009414FA">
        <w:rPr>
          <w:b/>
          <w:bCs/>
          <w:noProof/>
          <w:lang w:val="uk-UA"/>
        </w:rPr>
        <w:t>130</w:t>
      </w:r>
      <w:r w:rsidR="00FB48D5" w:rsidRPr="00CE199E">
        <w:rPr>
          <w:sz w:val="26"/>
          <w:szCs w:val="26"/>
          <w:lang w:val="uk-UA"/>
        </w:rPr>
        <w:fldChar w:fldCharType="end"/>
      </w:r>
      <w:r w:rsidRPr="00CE199E">
        <w:rPr>
          <w:sz w:val="26"/>
          <w:szCs w:val="26"/>
          <w:lang w:val="uk-UA"/>
        </w:rPr>
        <w:t>).</w:t>
      </w:r>
    </w:p>
    <w:p w14:paraId="3B222C68" w14:textId="77777777" w:rsidR="00C02554" w:rsidRPr="00CE199E" w:rsidRDefault="00C02554" w:rsidP="00662862">
      <w:pPr>
        <w:pStyle w:val="ab"/>
        <w:keepNext/>
        <w:spacing w:before="120" w:beforeAutospacing="0" w:after="120" w:afterAutospacing="0" w:line="240" w:lineRule="auto"/>
        <w:ind w:firstLine="0"/>
        <w:jc w:val="center"/>
        <w:rPr>
          <w:lang w:val="uk-UA"/>
        </w:rPr>
      </w:pPr>
      <w:r w:rsidRPr="00CE199E">
        <w:rPr>
          <w:noProof/>
          <w:lang w:val="uk-UA"/>
        </w:rPr>
        <w:lastRenderedPageBreak/>
        <w:drawing>
          <wp:inline distT="0" distB="0" distL="0" distR="0" wp14:anchorId="00AF59CF" wp14:editId="68FFA202">
            <wp:extent cx="2768418" cy="2933700"/>
            <wp:effectExtent l="0" t="0" r="0" b="0"/>
            <wp:docPr id="443" name="Рисунок 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3"/>
                    <a:stretch>
                      <a:fillRect/>
                    </a:stretch>
                  </pic:blipFill>
                  <pic:spPr>
                    <a:xfrm>
                      <a:off x="0" y="0"/>
                      <a:ext cx="2792466" cy="2959184"/>
                    </a:xfrm>
                    <a:prstGeom prst="rect">
                      <a:avLst/>
                    </a:prstGeom>
                  </pic:spPr>
                </pic:pic>
              </a:graphicData>
            </a:graphic>
          </wp:inline>
        </w:drawing>
      </w:r>
    </w:p>
    <w:p w14:paraId="290E6ACC" w14:textId="241EB590" w:rsidR="00C02554" w:rsidRPr="00CE199E" w:rsidRDefault="00C02554" w:rsidP="00C02554">
      <w:pPr>
        <w:pStyle w:val="a7"/>
        <w:rPr>
          <w:b/>
          <w:bCs/>
          <w:sz w:val="24"/>
          <w:szCs w:val="24"/>
          <w:lang w:val="uk-UA"/>
        </w:rPr>
      </w:pPr>
      <w:bookmarkStart w:id="642" w:name="_Ref104897332"/>
      <w:bookmarkStart w:id="643" w:name="_Ref102588070"/>
      <w:bookmarkStart w:id="644" w:name="_Toc192240322"/>
      <w:r w:rsidRPr="00CE199E">
        <w:rPr>
          <w:b/>
          <w:bCs/>
          <w:sz w:val="24"/>
          <w:szCs w:val="24"/>
          <w:lang w:val="uk-UA"/>
        </w:rPr>
        <w:t xml:space="preserve">Рисунок </w:t>
      </w:r>
      <w:r w:rsidRPr="00CE199E">
        <w:rPr>
          <w:b/>
          <w:bCs/>
          <w:sz w:val="24"/>
          <w:szCs w:val="24"/>
          <w:lang w:val="uk-UA"/>
        </w:rPr>
        <w:fldChar w:fldCharType="begin"/>
      </w:r>
      <w:r w:rsidRPr="00CE199E">
        <w:rPr>
          <w:b/>
          <w:bCs/>
          <w:sz w:val="24"/>
          <w:szCs w:val="24"/>
          <w:lang w:val="uk-UA"/>
        </w:rPr>
        <w:instrText xml:space="preserve"> SEQ Рисунок \* ARABIC </w:instrText>
      </w:r>
      <w:r w:rsidRPr="00CE199E">
        <w:rPr>
          <w:b/>
          <w:bCs/>
          <w:sz w:val="24"/>
          <w:szCs w:val="24"/>
          <w:lang w:val="uk-UA"/>
        </w:rPr>
        <w:fldChar w:fldCharType="separate"/>
      </w:r>
      <w:r w:rsidR="009414FA">
        <w:rPr>
          <w:b/>
          <w:bCs/>
          <w:noProof/>
          <w:sz w:val="24"/>
          <w:szCs w:val="24"/>
          <w:lang w:val="uk-UA"/>
        </w:rPr>
        <w:t>130</w:t>
      </w:r>
      <w:r w:rsidRPr="00CE199E">
        <w:rPr>
          <w:b/>
          <w:bCs/>
          <w:sz w:val="24"/>
          <w:szCs w:val="24"/>
          <w:lang w:val="uk-UA"/>
        </w:rPr>
        <w:fldChar w:fldCharType="end"/>
      </w:r>
      <w:bookmarkEnd w:id="642"/>
      <w:r w:rsidRPr="00CE199E">
        <w:rPr>
          <w:b/>
          <w:bCs/>
          <w:sz w:val="24"/>
          <w:szCs w:val="24"/>
          <w:lang w:val="uk-UA"/>
        </w:rPr>
        <w:t>. Вікно «Службове внесення»</w:t>
      </w:r>
      <w:bookmarkEnd w:id="643"/>
      <w:bookmarkEnd w:id="644"/>
    </w:p>
    <w:p w14:paraId="2923E5DC" w14:textId="2F1E7203" w:rsidR="00C02554" w:rsidRPr="00CE199E" w:rsidRDefault="00C02554" w:rsidP="007A0D54">
      <w:pPr>
        <w:pStyle w:val="ab"/>
        <w:spacing w:before="240" w:beforeAutospacing="0" w:after="120" w:afterAutospacing="0"/>
        <w:ind w:left="425" w:firstLine="567"/>
        <w:rPr>
          <w:sz w:val="26"/>
          <w:szCs w:val="26"/>
          <w:lang w:val="uk-UA"/>
        </w:rPr>
      </w:pPr>
      <w:r w:rsidRPr="00CE199E">
        <w:rPr>
          <w:sz w:val="26"/>
          <w:szCs w:val="26"/>
          <w:lang w:val="uk-UA"/>
        </w:rPr>
        <w:t>Вікно містить поля:</w:t>
      </w:r>
    </w:p>
    <w:p w14:paraId="6135E2EA" w14:textId="77777777" w:rsidR="00C02554" w:rsidRPr="00CE199E" w:rsidRDefault="00C02554" w:rsidP="007A0D54">
      <w:pPr>
        <w:pStyle w:val="a5"/>
        <w:widowControl w:val="0"/>
        <w:numPr>
          <w:ilvl w:val="0"/>
          <w:numId w:val="7"/>
        </w:numPr>
        <w:shd w:val="clear" w:color="auto" w:fill="FFFFFF"/>
        <w:tabs>
          <w:tab w:val="left" w:pos="907"/>
          <w:tab w:val="left" w:pos="1276"/>
        </w:tabs>
        <w:autoSpaceDE w:val="0"/>
        <w:autoSpaceDN w:val="0"/>
        <w:adjustRightInd w:val="0"/>
        <w:spacing w:before="0" w:after="120" w:line="240" w:lineRule="auto"/>
        <w:ind w:left="0" w:firstLine="851"/>
        <w:contextualSpacing w:val="0"/>
        <w:rPr>
          <w:noProof/>
          <w:lang w:val="uk-UA"/>
        </w:rPr>
      </w:pPr>
      <w:r w:rsidRPr="00CE199E">
        <w:rPr>
          <w:noProof/>
          <w:lang w:val="uk-UA"/>
        </w:rPr>
        <w:t>«Касир» – відображається ПІБ авторизованого касира.</w:t>
      </w:r>
    </w:p>
    <w:p w14:paraId="6B4F1B79" w14:textId="77777777" w:rsidR="00C02554" w:rsidRPr="00CE199E" w:rsidRDefault="00C02554" w:rsidP="007A0D54">
      <w:pPr>
        <w:pStyle w:val="a5"/>
        <w:widowControl w:val="0"/>
        <w:numPr>
          <w:ilvl w:val="0"/>
          <w:numId w:val="7"/>
        </w:numPr>
        <w:shd w:val="clear" w:color="auto" w:fill="FFFFFF"/>
        <w:tabs>
          <w:tab w:val="left" w:pos="907"/>
          <w:tab w:val="left" w:pos="1276"/>
        </w:tabs>
        <w:autoSpaceDE w:val="0"/>
        <w:autoSpaceDN w:val="0"/>
        <w:adjustRightInd w:val="0"/>
        <w:spacing w:before="0" w:after="120" w:line="240" w:lineRule="auto"/>
        <w:ind w:left="0" w:firstLine="851"/>
        <w:contextualSpacing w:val="0"/>
        <w:rPr>
          <w:noProof/>
          <w:lang w:val="uk-UA"/>
        </w:rPr>
      </w:pPr>
      <w:r w:rsidRPr="00CE199E">
        <w:rPr>
          <w:noProof/>
          <w:lang w:val="uk-UA"/>
        </w:rPr>
        <w:t>«Сума» – введіть суму готівки, яка фактично зберігається на місці проведення розрахунків на момент реєстрації першої розрахункової операції, що проводиться після виконання Z-звіту, або суму розмінної монети з каси підприємства.</w:t>
      </w:r>
    </w:p>
    <w:p w14:paraId="54DDE372" w14:textId="2BCAC798" w:rsidR="00C02554" w:rsidRPr="00CE199E" w:rsidRDefault="00C02554" w:rsidP="000F0605">
      <w:pPr>
        <w:pStyle w:val="ab"/>
        <w:numPr>
          <w:ilvl w:val="0"/>
          <w:numId w:val="30"/>
        </w:numPr>
        <w:spacing w:before="120" w:beforeAutospacing="0" w:after="120" w:afterAutospacing="0"/>
        <w:ind w:left="1134" w:hanging="709"/>
        <w:rPr>
          <w:sz w:val="26"/>
          <w:szCs w:val="26"/>
          <w:lang w:val="uk-UA"/>
        </w:rPr>
      </w:pPr>
      <w:r w:rsidRPr="00CE199E">
        <w:rPr>
          <w:sz w:val="26"/>
          <w:szCs w:val="26"/>
          <w:lang w:val="uk-UA"/>
        </w:rPr>
        <w:t>Щоб сформувати службовий чек та відправити для реєстрації на ФСКО, натисніть «Продовжити».</w:t>
      </w:r>
    </w:p>
    <w:p w14:paraId="5F6B7B3B" w14:textId="79610B77" w:rsidR="00C02554" w:rsidRPr="00CE199E" w:rsidRDefault="00C02554" w:rsidP="000F0605">
      <w:pPr>
        <w:pStyle w:val="ab"/>
        <w:numPr>
          <w:ilvl w:val="0"/>
          <w:numId w:val="30"/>
        </w:numPr>
        <w:spacing w:before="0" w:beforeAutospacing="0" w:after="0" w:afterAutospacing="0"/>
        <w:ind w:left="1134" w:hanging="708"/>
        <w:rPr>
          <w:sz w:val="26"/>
          <w:szCs w:val="26"/>
          <w:lang w:val="uk-UA"/>
        </w:rPr>
      </w:pPr>
      <w:r w:rsidRPr="00CE199E">
        <w:rPr>
          <w:sz w:val="26"/>
          <w:szCs w:val="26"/>
          <w:lang w:val="uk-UA"/>
        </w:rPr>
        <w:t>У разі успішної реєстрації на екран буде виведено друковану форму чека «Службове внесення». (</w:t>
      </w:r>
      <w:r w:rsidR="001F2B0C" w:rsidRPr="00CE199E">
        <w:rPr>
          <w:sz w:val="26"/>
          <w:szCs w:val="26"/>
          <w:lang w:val="uk-UA"/>
        </w:rPr>
        <w:fldChar w:fldCharType="begin"/>
      </w:r>
      <w:r w:rsidR="001F2B0C" w:rsidRPr="00CE199E">
        <w:rPr>
          <w:sz w:val="26"/>
          <w:szCs w:val="26"/>
          <w:lang w:val="uk-UA"/>
        </w:rPr>
        <w:instrText xml:space="preserve"> REF _Ref104897373 \h </w:instrText>
      </w:r>
      <w:r w:rsidR="001F2B0C" w:rsidRPr="00CE199E">
        <w:rPr>
          <w:sz w:val="26"/>
          <w:szCs w:val="26"/>
          <w:lang w:val="uk-UA"/>
        </w:rPr>
      </w:r>
      <w:r w:rsidR="001F2B0C" w:rsidRPr="00CE199E">
        <w:rPr>
          <w:sz w:val="26"/>
          <w:szCs w:val="26"/>
          <w:lang w:val="uk-UA"/>
        </w:rPr>
        <w:fldChar w:fldCharType="separate"/>
      </w:r>
      <w:r w:rsidR="009414FA" w:rsidRPr="00CE199E">
        <w:rPr>
          <w:b/>
          <w:bCs/>
          <w:lang w:val="uk-UA"/>
        </w:rPr>
        <w:t xml:space="preserve">Рисунок </w:t>
      </w:r>
      <w:r w:rsidR="009414FA">
        <w:rPr>
          <w:b/>
          <w:bCs/>
          <w:noProof/>
          <w:lang w:val="uk-UA"/>
        </w:rPr>
        <w:t>131</w:t>
      </w:r>
      <w:r w:rsidR="001F2B0C" w:rsidRPr="00CE199E">
        <w:rPr>
          <w:sz w:val="26"/>
          <w:szCs w:val="26"/>
          <w:lang w:val="uk-UA"/>
        </w:rPr>
        <w:fldChar w:fldCharType="end"/>
      </w:r>
      <w:r w:rsidRPr="00CE199E">
        <w:rPr>
          <w:sz w:val="26"/>
          <w:szCs w:val="26"/>
          <w:lang w:val="uk-UA"/>
        </w:rPr>
        <w:t>). При натисканні кнопки «Відмінити» вікно «Службове внесення» закривається, формування службового чека скасовується.</w:t>
      </w:r>
    </w:p>
    <w:p w14:paraId="39637913" w14:textId="77777777" w:rsidR="00C02554" w:rsidRPr="00CE199E" w:rsidRDefault="00C02554" w:rsidP="00662862">
      <w:pPr>
        <w:pStyle w:val="ab"/>
        <w:keepNext/>
        <w:spacing w:before="120" w:beforeAutospacing="0" w:after="120" w:afterAutospacing="0" w:line="240" w:lineRule="auto"/>
        <w:ind w:firstLine="0"/>
        <w:jc w:val="center"/>
        <w:rPr>
          <w:lang w:val="uk-UA"/>
        </w:rPr>
      </w:pPr>
      <w:r w:rsidRPr="00CE199E">
        <w:rPr>
          <w:noProof/>
          <w:lang w:val="uk-UA"/>
        </w:rPr>
        <w:lastRenderedPageBreak/>
        <w:drawing>
          <wp:inline distT="0" distB="0" distL="0" distR="0" wp14:anchorId="5C757AA0" wp14:editId="21EE20CC">
            <wp:extent cx="2843114" cy="4132580"/>
            <wp:effectExtent l="0" t="0" r="0" b="1270"/>
            <wp:docPr id="445" name="Рисунок 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4"/>
                    <a:stretch>
                      <a:fillRect/>
                    </a:stretch>
                  </pic:blipFill>
                  <pic:spPr>
                    <a:xfrm>
                      <a:off x="0" y="0"/>
                      <a:ext cx="2847348" cy="4138735"/>
                    </a:xfrm>
                    <a:prstGeom prst="rect">
                      <a:avLst/>
                    </a:prstGeom>
                  </pic:spPr>
                </pic:pic>
              </a:graphicData>
            </a:graphic>
          </wp:inline>
        </w:drawing>
      </w:r>
    </w:p>
    <w:p w14:paraId="3828A44C" w14:textId="68BE54DB" w:rsidR="00C02554" w:rsidRPr="00CE199E" w:rsidRDefault="00C02554" w:rsidP="00C02554">
      <w:pPr>
        <w:pStyle w:val="a7"/>
        <w:rPr>
          <w:b/>
          <w:bCs/>
          <w:sz w:val="24"/>
          <w:szCs w:val="24"/>
          <w:lang w:val="uk-UA"/>
        </w:rPr>
      </w:pPr>
      <w:bookmarkStart w:id="645" w:name="_Ref104897373"/>
      <w:bookmarkStart w:id="646" w:name="_Ref102588197"/>
      <w:bookmarkStart w:id="647" w:name="_Toc192240323"/>
      <w:r w:rsidRPr="00CE199E">
        <w:rPr>
          <w:b/>
          <w:bCs/>
          <w:sz w:val="24"/>
          <w:szCs w:val="24"/>
          <w:lang w:val="uk-UA"/>
        </w:rPr>
        <w:t xml:space="preserve">Рисунок </w:t>
      </w:r>
      <w:r w:rsidRPr="00CE199E">
        <w:rPr>
          <w:b/>
          <w:bCs/>
          <w:sz w:val="24"/>
          <w:szCs w:val="24"/>
          <w:lang w:val="uk-UA"/>
        </w:rPr>
        <w:fldChar w:fldCharType="begin"/>
      </w:r>
      <w:r w:rsidRPr="00CE199E">
        <w:rPr>
          <w:b/>
          <w:bCs/>
          <w:sz w:val="24"/>
          <w:szCs w:val="24"/>
          <w:lang w:val="uk-UA"/>
        </w:rPr>
        <w:instrText xml:space="preserve"> SEQ Рисунок \* ARABIC </w:instrText>
      </w:r>
      <w:r w:rsidRPr="00CE199E">
        <w:rPr>
          <w:b/>
          <w:bCs/>
          <w:sz w:val="24"/>
          <w:szCs w:val="24"/>
          <w:lang w:val="uk-UA"/>
        </w:rPr>
        <w:fldChar w:fldCharType="separate"/>
      </w:r>
      <w:r w:rsidR="009414FA">
        <w:rPr>
          <w:b/>
          <w:bCs/>
          <w:noProof/>
          <w:sz w:val="24"/>
          <w:szCs w:val="24"/>
          <w:lang w:val="uk-UA"/>
        </w:rPr>
        <w:t>131</w:t>
      </w:r>
      <w:r w:rsidRPr="00CE199E">
        <w:rPr>
          <w:b/>
          <w:bCs/>
          <w:sz w:val="24"/>
          <w:szCs w:val="24"/>
          <w:lang w:val="uk-UA"/>
        </w:rPr>
        <w:fldChar w:fldCharType="end"/>
      </w:r>
      <w:bookmarkEnd w:id="645"/>
      <w:r w:rsidRPr="00CE199E">
        <w:rPr>
          <w:b/>
          <w:bCs/>
          <w:sz w:val="24"/>
          <w:szCs w:val="24"/>
          <w:lang w:val="uk-UA"/>
        </w:rPr>
        <w:t xml:space="preserve">. </w:t>
      </w:r>
      <w:r w:rsidR="001F2B0C" w:rsidRPr="00CE199E">
        <w:rPr>
          <w:b/>
          <w:bCs/>
          <w:sz w:val="24"/>
          <w:szCs w:val="24"/>
          <w:lang w:val="uk-UA"/>
        </w:rPr>
        <w:t xml:space="preserve">Вікно повідомлення «Операція успішна». </w:t>
      </w:r>
      <w:r w:rsidRPr="00CE199E">
        <w:rPr>
          <w:b/>
          <w:bCs/>
          <w:sz w:val="24"/>
          <w:szCs w:val="24"/>
          <w:lang w:val="uk-UA"/>
        </w:rPr>
        <w:t>Друкована форма чека «Службове внесення»</w:t>
      </w:r>
      <w:bookmarkEnd w:id="646"/>
      <w:bookmarkEnd w:id="647"/>
    </w:p>
    <w:p w14:paraId="0A33BBA6" w14:textId="77777777" w:rsidR="00C02554" w:rsidRPr="00CE199E" w:rsidRDefault="00C02554" w:rsidP="000F0605">
      <w:pPr>
        <w:pStyle w:val="ab"/>
        <w:numPr>
          <w:ilvl w:val="0"/>
          <w:numId w:val="30"/>
        </w:numPr>
        <w:spacing w:before="160" w:after="120"/>
        <w:rPr>
          <w:sz w:val="26"/>
          <w:szCs w:val="26"/>
          <w:lang w:val="uk-UA"/>
        </w:rPr>
      </w:pPr>
      <w:r w:rsidRPr="00CE199E">
        <w:rPr>
          <w:sz w:val="26"/>
          <w:szCs w:val="26"/>
          <w:lang w:val="uk-UA"/>
        </w:rPr>
        <w:t>Щоб роздрукувати чек, натисніть кнопку «Роздрукувати» (до пристрою, на якому встановлено ПРРО, повинен бути підключений та налаштований принтер). Щоб закрити вікно, натисніть «ОК».</w:t>
      </w:r>
    </w:p>
    <w:p w14:paraId="7DB28014" w14:textId="77777777" w:rsidR="00C02554" w:rsidRPr="00CE199E" w:rsidRDefault="00C02554" w:rsidP="00A934B9">
      <w:pPr>
        <w:pStyle w:val="3"/>
        <w:spacing w:before="360" w:after="120"/>
        <w:ind w:left="1145"/>
        <w:rPr>
          <w:bCs/>
          <w:i w:val="0"/>
          <w:iCs/>
        </w:rPr>
      </w:pPr>
      <w:bookmarkStart w:id="648" w:name="_Toc104407418"/>
      <w:bookmarkStart w:id="649" w:name="_Toc192251879"/>
      <w:r w:rsidRPr="00CE199E">
        <w:rPr>
          <w:bCs/>
          <w:i w:val="0"/>
          <w:iCs/>
        </w:rPr>
        <w:t>Службова видача</w:t>
      </w:r>
      <w:bookmarkEnd w:id="648"/>
      <w:bookmarkEnd w:id="649"/>
    </w:p>
    <w:p w14:paraId="43E888FC" w14:textId="77777777" w:rsidR="00C02554" w:rsidRPr="00CE199E" w:rsidRDefault="00C02554" w:rsidP="00C02554">
      <w:pPr>
        <w:rPr>
          <w:color w:val="000000"/>
          <w:szCs w:val="26"/>
          <w:lang w:val="uk-UA"/>
        </w:rPr>
      </w:pPr>
      <w:r w:rsidRPr="00CE199E">
        <w:rPr>
          <w:color w:val="000000"/>
          <w:szCs w:val="26"/>
          <w:lang w:val="uk-UA"/>
        </w:rPr>
        <w:t>Операція «Службова видача» використовується для реєстрації суми готівки, яка вилучається з місця проведення розрахунків та/або видається держателям електронних платіжних засобів. Якщо на момент проведення Z-звіту кошти залишаються на місці, то службова видача не здійснюється.</w:t>
      </w:r>
    </w:p>
    <w:p w14:paraId="4ADBFFFE" w14:textId="6E3F9678" w:rsidR="00C02554" w:rsidRPr="00CE199E" w:rsidRDefault="00C02554" w:rsidP="00C02554">
      <w:pPr>
        <w:rPr>
          <w:color w:val="000000"/>
          <w:szCs w:val="26"/>
          <w:lang w:val="uk-UA"/>
        </w:rPr>
      </w:pPr>
      <w:r w:rsidRPr="00CE199E">
        <w:rPr>
          <w:color w:val="000000"/>
          <w:szCs w:val="26"/>
          <w:lang w:val="uk-UA"/>
        </w:rPr>
        <w:t>«Службову видачу» можна виконати під час закриття</w:t>
      </w:r>
      <w:r w:rsidR="000349D8" w:rsidRPr="00CE199E">
        <w:rPr>
          <w:color w:val="000000"/>
          <w:szCs w:val="26"/>
          <w:lang w:val="uk-UA"/>
        </w:rPr>
        <w:t xml:space="preserve"> зміни</w:t>
      </w:r>
      <w:r w:rsidRPr="00CE199E">
        <w:rPr>
          <w:color w:val="000000"/>
          <w:szCs w:val="26"/>
          <w:lang w:val="uk-UA"/>
        </w:rPr>
        <w:t xml:space="preserve"> (див. п. </w:t>
      </w:r>
      <w:hyperlink w:anchor="_Z-звіт_та_закриття" w:history="1">
        <w:r w:rsidRPr="00CE199E">
          <w:rPr>
            <w:rStyle w:val="a3"/>
            <w:szCs w:val="26"/>
            <w:lang w:val="uk-UA"/>
          </w:rPr>
          <w:t>3.8.9</w:t>
        </w:r>
      </w:hyperlink>
      <w:r w:rsidR="000349D8" w:rsidRPr="00CE199E">
        <w:rPr>
          <w:rStyle w:val="a3"/>
          <w:szCs w:val="26"/>
          <w:lang w:val="uk-UA"/>
        </w:rPr>
        <w:t>.</w:t>
      </w:r>
      <w:r w:rsidR="000349D8" w:rsidRPr="00CE199E">
        <w:rPr>
          <w:color w:val="000000"/>
          <w:szCs w:val="26"/>
          <w:lang w:val="uk-UA"/>
        </w:rPr>
        <w:t xml:space="preserve"> </w:t>
      </w:r>
      <w:r w:rsidR="0012086E">
        <w:rPr>
          <w:color w:val="000000"/>
          <w:szCs w:val="26"/>
          <w:lang w:val="uk-UA"/>
        </w:rPr>
        <w:br/>
      </w:r>
      <w:r w:rsidR="000349D8" w:rsidRPr="00CE199E">
        <w:rPr>
          <w:color w:val="000000"/>
          <w:szCs w:val="26"/>
          <w:lang w:val="uk-UA"/>
        </w:rPr>
        <w:t>«Z-звіт та закриття зміни»)</w:t>
      </w:r>
      <w:r w:rsidRPr="00CE199E">
        <w:rPr>
          <w:color w:val="000000"/>
          <w:szCs w:val="26"/>
          <w:lang w:val="uk-UA"/>
        </w:rPr>
        <w:t xml:space="preserve"> або у вікні РМК.</w:t>
      </w:r>
    </w:p>
    <w:p w14:paraId="74F881F2" w14:textId="09CE5D50" w:rsidR="00C02554" w:rsidRPr="00CE199E" w:rsidRDefault="00C02554" w:rsidP="00C02554">
      <w:pPr>
        <w:rPr>
          <w:color w:val="000000"/>
          <w:szCs w:val="26"/>
          <w:lang w:val="uk-UA"/>
        </w:rPr>
      </w:pPr>
      <w:r w:rsidRPr="00CE199E">
        <w:rPr>
          <w:lang w:val="uk-UA"/>
        </w:rPr>
        <w:t xml:space="preserve">Щоб здійснити операцію </w:t>
      </w:r>
      <w:r w:rsidRPr="00CE199E">
        <w:rPr>
          <w:color w:val="000000"/>
          <w:szCs w:val="26"/>
          <w:lang w:val="uk-UA"/>
        </w:rPr>
        <w:t>«Службова видача»</w:t>
      </w:r>
      <w:r w:rsidR="003842F9" w:rsidRPr="00CE199E">
        <w:rPr>
          <w:color w:val="000000"/>
          <w:szCs w:val="26"/>
          <w:lang w:val="uk-UA"/>
        </w:rPr>
        <w:t>,</w:t>
      </w:r>
      <w:r w:rsidRPr="00CE199E">
        <w:rPr>
          <w:color w:val="000000"/>
          <w:szCs w:val="26"/>
          <w:lang w:val="uk-UA"/>
        </w:rPr>
        <w:t xml:space="preserve"> у</w:t>
      </w:r>
      <w:r w:rsidRPr="00CE199E">
        <w:rPr>
          <w:lang w:val="uk-UA"/>
        </w:rPr>
        <w:t xml:space="preserve"> </w:t>
      </w:r>
      <w:r w:rsidRPr="00CE199E">
        <w:rPr>
          <w:color w:val="000000"/>
          <w:szCs w:val="26"/>
          <w:lang w:val="uk-UA"/>
        </w:rPr>
        <w:t>вікні РМК, виконайте операції:</w:t>
      </w:r>
    </w:p>
    <w:p w14:paraId="7C9E1679" w14:textId="6C6AE76A" w:rsidR="00C02554" w:rsidRPr="00CE199E" w:rsidRDefault="00C02554" w:rsidP="000F0605">
      <w:pPr>
        <w:pStyle w:val="a5"/>
        <w:numPr>
          <w:ilvl w:val="0"/>
          <w:numId w:val="31"/>
        </w:numPr>
        <w:spacing w:after="120"/>
        <w:ind w:left="1066" w:hanging="357"/>
        <w:contextualSpacing w:val="0"/>
        <w:rPr>
          <w:lang w:val="uk-UA"/>
        </w:rPr>
      </w:pPr>
      <w:r w:rsidRPr="00CE199E">
        <w:rPr>
          <w:color w:val="000000"/>
          <w:szCs w:val="26"/>
          <w:lang w:val="uk-UA"/>
        </w:rPr>
        <w:t>У вікні РМК н</w:t>
      </w:r>
      <w:r w:rsidRPr="00CE199E">
        <w:rPr>
          <w:lang w:val="uk-UA"/>
        </w:rPr>
        <w:t>атисніть кнопку меню «Службова видача» (</w:t>
      </w:r>
      <w:r w:rsidR="00182A2C" w:rsidRPr="00CE199E">
        <w:rPr>
          <w:lang w:val="uk-UA"/>
        </w:rPr>
        <w:fldChar w:fldCharType="begin"/>
      </w:r>
      <w:r w:rsidR="00182A2C" w:rsidRPr="00CE199E">
        <w:rPr>
          <w:lang w:val="uk-UA"/>
        </w:rPr>
        <w:instrText xml:space="preserve"> REF _Ref104897459 \h </w:instrText>
      </w:r>
      <w:r w:rsidR="00182A2C" w:rsidRPr="00CE199E">
        <w:rPr>
          <w:lang w:val="uk-UA"/>
        </w:rPr>
      </w:r>
      <w:r w:rsidR="00182A2C" w:rsidRPr="00CE199E">
        <w:rPr>
          <w:lang w:val="uk-UA"/>
        </w:rPr>
        <w:fldChar w:fldCharType="separate"/>
      </w:r>
      <w:r w:rsidR="009414FA" w:rsidRPr="00CE199E">
        <w:rPr>
          <w:b/>
          <w:bCs/>
          <w:sz w:val="24"/>
          <w:szCs w:val="24"/>
          <w:lang w:val="uk-UA"/>
        </w:rPr>
        <w:t xml:space="preserve">Рисунок </w:t>
      </w:r>
      <w:r w:rsidR="009414FA">
        <w:rPr>
          <w:b/>
          <w:bCs/>
          <w:noProof/>
          <w:sz w:val="24"/>
          <w:szCs w:val="24"/>
          <w:lang w:val="uk-UA"/>
        </w:rPr>
        <w:t>132</w:t>
      </w:r>
      <w:r w:rsidR="00182A2C" w:rsidRPr="00CE199E">
        <w:rPr>
          <w:lang w:val="uk-UA"/>
        </w:rPr>
        <w:fldChar w:fldCharType="end"/>
      </w:r>
      <w:r w:rsidRPr="00CE199E">
        <w:rPr>
          <w:lang w:val="uk-UA"/>
        </w:rPr>
        <w:t>).</w:t>
      </w:r>
    </w:p>
    <w:p w14:paraId="57D12002" w14:textId="53A8E88F" w:rsidR="00C02554" w:rsidRPr="00CE199E" w:rsidRDefault="00E3080F" w:rsidP="00662862">
      <w:pPr>
        <w:keepNext/>
        <w:spacing w:before="120" w:after="120" w:line="240" w:lineRule="auto"/>
        <w:ind w:firstLine="0"/>
        <w:jc w:val="center"/>
        <w:rPr>
          <w:lang w:val="uk-UA"/>
        </w:rPr>
      </w:pPr>
      <w:r w:rsidRPr="00CE199E">
        <w:rPr>
          <w:noProof/>
          <w:lang w:val="uk-UA" w:eastAsia="uk-UA"/>
        </w:rPr>
        <w:lastRenderedPageBreak/>
        <w:drawing>
          <wp:inline distT="0" distB="0" distL="0" distR="0" wp14:anchorId="11EE9449" wp14:editId="2A0DD3A9">
            <wp:extent cx="6120594" cy="4972685"/>
            <wp:effectExtent l="19050" t="19050" r="13970" b="18415"/>
            <wp:docPr id="227" name="Рисунок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Рисунок 227"/>
                    <pic:cNvPicPr/>
                  </pic:nvPicPr>
                  <pic:blipFill>
                    <a:blip r:embed="rId175">
                      <a:extLst>
                        <a:ext uri="{28A0092B-C50C-407E-A947-70E740481C1C}">
                          <a14:useLocalDpi xmlns:a14="http://schemas.microsoft.com/office/drawing/2010/main" val="0"/>
                        </a:ext>
                      </a:extLst>
                    </a:blip>
                    <a:stretch>
                      <a:fillRect/>
                    </a:stretch>
                  </pic:blipFill>
                  <pic:spPr>
                    <a:xfrm>
                      <a:off x="0" y="0"/>
                      <a:ext cx="6120594" cy="4972685"/>
                    </a:xfrm>
                    <a:prstGeom prst="rect">
                      <a:avLst/>
                    </a:prstGeom>
                    <a:ln>
                      <a:solidFill>
                        <a:schemeClr val="accent1"/>
                      </a:solidFill>
                    </a:ln>
                  </pic:spPr>
                </pic:pic>
              </a:graphicData>
            </a:graphic>
          </wp:inline>
        </w:drawing>
      </w:r>
    </w:p>
    <w:p w14:paraId="0CC5D6E7" w14:textId="6D824D0A" w:rsidR="00C02554" w:rsidRPr="00CE199E" w:rsidRDefault="00C02554" w:rsidP="00A934B9">
      <w:pPr>
        <w:pStyle w:val="a7"/>
        <w:spacing w:before="120"/>
        <w:rPr>
          <w:b/>
          <w:bCs/>
          <w:sz w:val="24"/>
          <w:szCs w:val="24"/>
          <w:lang w:val="uk-UA"/>
        </w:rPr>
      </w:pPr>
      <w:bookmarkStart w:id="650" w:name="_Ref104897459"/>
      <w:bookmarkStart w:id="651" w:name="_Ref102588364"/>
      <w:bookmarkStart w:id="652" w:name="_Toc192240324"/>
      <w:r w:rsidRPr="00CE199E">
        <w:rPr>
          <w:b/>
          <w:bCs/>
          <w:sz w:val="24"/>
          <w:szCs w:val="24"/>
          <w:lang w:val="uk-UA"/>
        </w:rPr>
        <w:t xml:space="preserve">Рисунок </w:t>
      </w:r>
      <w:r w:rsidRPr="00CE199E">
        <w:rPr>
          <w:b/>
          <w:bCs/>
          <w:sz w:val="24"/>
          <w:szCs w:val="24"/>
          <w:lang w:val="uk-UA"/>
        </w:rPr>
        <w:fldChar w:fldCharType="begin"/>
      </w:r>
      <w:r w:rsidRPr="00CE199E">
        <w:rPr>
          <w:b/>
          <w:bCs/>
          <w:sz w:val="24"/>
          <w:szCs w:val="24"/>
          <w:lang w:val="uk-UA"/>
        </w:rPr>
        <w:instrText xml:space="preserve"> SEQ Рисунок \* ARABIC </w:instrText>
      </w:r>
      <w:r w:rsidRPr="00CE199E">
        <w:rPr>
          <w:b/>
          <w:bCs/>
          <w:sz w:val="24"/>
          <w:szCs w:val="24"/>
          <w:lang w:val="uk-UA"/>
        </w:rPr>
        <w:fldChar w:fldCharType="separate"/>
      </w:r>
      <w:r w:rsidR="009414FA">
        <w:rPr>
          <w:b/>
          <w:bCs/>
          <w:noProof/>
          <w:sz w:val="24"/>
          <w:szCs w:val="24"/>
          <w:lang w:val="uk-UA"/>
        </w:rPr>
        <w:t>132</w:t>
      </w:r>
      <w:r w:rsidRPr="00CE199E">
        <w:rPr>
          <w:b/>
          <w:bCs/>
          <w:sz w:val="24"/>
          <w:szCs w:val="24"/>
          <w:lang w:val="uk-UA"/>
        </w:rPr>
        <w:fldChar w:fldCharType="end"/>
      </w:r>
      <w:bookmarkEnd w:id="650"/>
      <w:r w:rsidRPr="00CE199E">
        <w:rPr>
          <w:b/>
          <w:bCs/>
          <w:sz w:val="24"/>
          <w:szCs w:val="24"/>
          <w:lang w:val="uk-UA"/>
        </w:rPr>
        <w:t>. Кнопка «Службова видача» у вікні РМК</w:t>
      </w:r>
      <w:bookmarkEnd w:id="651"/>
      <w:bookmarkEnd w:id="652"/>
    </w:p>
    <w:p w14:paraId="1CD21E28" w14:textId="27B5BBDD" w:rsidR="00C02554" w:rsidRPr="00CE199E" w:rsidRDefault="00C02554" w:rsidP="0012086E">
      <w:pPr>
        <w:pStyle w:val="ab"/>
        <w:numPr>
          <w:ilvl w:val="0"/>
          <w:numId w:val="31"/>
        </w:numPr>
        <w:spacing w:before="240" w:beforeAutospacing="0" w:after="120" w:afterAutospacing="0"/>
        <w:ind w:left="1066" w:hanging="357"/>
        <w:rPr>
          <w:sz w:val="26"/>
          <w:szCs w:val="26"/>
          <w:lang w:val="uk-UA"/>
        </w:rPr>
      </w:pPr>
      <w:r w:rsidRPr="00CE199E">
        <w:rPr>
          <w:sz w:val="26"/>
          <w:szCs w:val="26"/>
          <w:lang w:val="uk-UA"/>
        </w:rPr>
        <w:t>Відкриється вікно «Службова видача» (</w:t>
      </w:r>
      <w:r w:rsidR="006819B2" w:rsidRPr="00CE199E">
        <w:rPr>
          <w:sz w:val="26"/>
          <w:szCs w:val="26"/>
          <w:lang w:val="uk-UA"/>
        </w:rPr>
        <w:fldChar w:fldCharType="begin"/>
      </w:r>
      <w:r w:rsidR="006819B2" w:rsidRPr="00CE199E">
        <w:rPr>
          <w:sz w:val="26"/>
          <w:szCs w:val="26"/>
          <w:lang w:val="uk-UA"/>
        </w:rPr>
        <w:instrText xml:space="preserve"> REF _Ref104897476 \h </w:instrText>
      </w:r>
      <w:r w:rsidR="006819B2" w:rsidRPr="00CE199E">
        <w:rPr>
          <w:sz w:val="26"/>
          <w:szCs w:val="26"/>
          <w:lang w:val="uk-UA"/>
        </w:rPr>
      </w:r>
      <w:r w:rsidR="006819B2" w:rsidRPr="00CE199E">
        <w:rPr>
          <w:sz w:val="26"/>
          <w:szCs w:val="26"/>
          <w:lang w:val="uk-UA"/>
        </w:rPr>
        <w:fldChar w:fldCharType="separate"/>
      </w:r>
      <w:r w:rsidR="009414FA" w:rsidRPr="00CE199E">
        <w:rPr>
          <w:b/>
          <w:bCs/>
          <w:lang w:val="uk-UA"/>
        </w:rPr>
        <w:t xml:space="preserve">Рисунок </w:t>
      </w:r>
      <w:r w:rsidR="009414FA">
        <w:rPr>
          <w:b/>
          <w:bCs/>
          <w:noProof/>
          <w:lang w:val="uk-UA"/>
        </w:rPr>
        <w:t>133</w:t>
      </w:r>
      <w:r w:rsidR="006819B2" w:rsidRPr="00CE199E">
        <w:rPr>
          <w:sz w:val="26"/>
          <w:szCs w:val="26"/>
          <w:lang w:val="uk-UA"/>
        </w:rPr>
        <w:fldChar w:fldCharType="end"/>
      </w:r>
      <w:r w:rsidRPr="00CE199E">
        <w:rPr>
          <w:sz w:val="26"/>
          <w:szCs w:val="26"/>
          <w:lang w:val="uk-UA"/>
        </w:rPr>
        <w:t>).</w:t>
      </w:r>
    </w:p>
    <w:p w14:paraId="43DBADE3" w14:textId="77777777" w:rsidR="00C02554" w:rsidRPr="00CE199E" w:rsidRDefault="00C02554" w:rsidP="00662862">
      <w:pPr>
        <w:keepNext/>
        <w:spacing w:before="120" w:after="120" w:line="240" w:lineRule="auto"/>
        <w:ind w:firstLine="0"/>
        <w:jc w:val="center"/>
        <w:rPr>
          <w:lang w:val="uk-UA"/>
        </w:rPr>
      </w:pPr>
      <w:r w:rsidRPr="00CE199E">
        <w:rPr>
          <w:noProof/>
          <w:lang w:val="uk-UA" w:eastAsia="uk-UA"/>
        </w:rPr>
        <w:lastRenderedPageBreak/>
        <w:drawing>
          <wp:inline distT="0" distB="0" distL="0" distR="0" wp14:anchorId="08805370" wp14:editId="5FB9C9FB">
            <wp:extent cx="2489200" cy="3436584"/>
            <wp:effectExtent l="0" t="0" r="6350" b="0"/>
            <wp:docPr id="447" name="Рисунок 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6"/>
                    <a:stretch>
                      <a:fillRect/>
                    </a:stretch>
                  </pic:blipFill>
                  <pic:spPr>
                    <a:xfrm>
                      <a:off x="0" y="0"/>
                      <a:ext cx="2497720" cy="3448346"/>
                    </a:xfrm>
                    <a:prstGeom prst="rect">
                      <a:avLst/>
                    </a:prstGeom>
                  </pic:spPr>
                </pic:pic>
              </a:graphicData>
            </a:graphic>
          </wp:inline>
        </w:drawing>
      </w:r>
    </w:p>
    <w:p w14:paraId="5DAAB0A2" w14:textId="2C4ABC59" w:rsidR="00C02554" w:rsidRPr="00CE199E" w:rsidRDefault="00C02554" w:rsidP="00A934B9">
      <w:pPr>
        <w:pStyle w:val="a7"/>
        <w:spacing w:before="120" w:after="240"/>
        <w:rPr>
          <w:b/>
          <w:bCs/>
          <w:sz w:val="24"/>
          <w:szCs w:val="24"/>
          <w:lang w:val="uk-UA"/>
        </w:rPr>
      </w:pPr>
      <w:bookmarkStart w:id="653" w:name="_Ref104897476"/>
      <w:bookmarkStart w:id="654" w:name="_Ref102588502"/>
      <w:bookmarkStart w:id="655" w:name="_Toc192240325"/>
      <w:r w:rsidRPr="00CE199E">
        <w:rPr>
          <w:b/>
          <w:bCs/>
          <w:sz w:val="24"/>
          <w:szCs w:val="24"/>
          <w:lang w:val="uk-UA"/>
        </w:rPr>
        <w:t xml:space="preserve">Рисунок </w:t>
      </w:r>
      <w:r w:rsidRPr="00CE199E">
        <w:rPr>
          <w:b/>
          <w:bCs/>
          <w:sz w:val="24"/>
          <w:szCs w:val="24"/>
          <w:lang w:val="uk-UA"/>
        </w:rPr>
        <w:fldChar w:fldCharType="begin"/>
      </w:r>
      <w:r w:rsidRPr="00CE199E">
        <w:rPr>
          <w:b/>
          <w:bCs/>
          <w:sz w:val="24"/>
          <w:szCs w:val="24"/>
          <w:lang w:val="uk-UA"/>
        </w:rPr>
        <w:instrText xml:space="preserve"> SEQ Рисунок \* ARABIC </w:instrText>
      </w:r>
      <w:r w:rsidRPr="00CE199E">
        <w:rPr>
          <w:b/>
          <w:bCs/>
          <w:sz w:val="24"/>
          <w:szCs w:val="24"/>
          <w:lang w:val="uk-UA"/>
        </w:rPr>
        <w:fldChar w:fldCharType="separate"/>
      </w:r>
      <w:r w:rsidR="009414FA">
        <w:rPr>
          <w:b/>
          <w:bCs/>
          <w:noProof/>
          <w:sz w:val="24"/>
          <w:szCs w:val="24"/>
          <w:lang w:val="uk-UA"/>
        </w:rPr>
        <w:t>133</w:t>
      </w:r>
      <w:r w:rsidRPr="00CE199E">
        <w:rPr>
          <w:b/>
          <w:bCs/>
          <w:sz w:val="24"/>
          <w:szCs w:val="24"/>
          <w:lang w:val="uk-UA"/>
        </w:rPr>
        <w:fldChar w:fldCharType="end"/>
      </w:r>
      <w:bookmarkEnd w:id="653"/>
      <w:r w:rsidRPr="00CE199E">
        <w:rPr>
          <w:b/>
          <w:bCs/>
          <w:sz w:val="24"/>
          <w:szCs w:val="24"/>
          <w:lang w:val="uk-UA"/>
        </w:rPr>
        <w:t>. Вікно «Службова видача»</w:t>
      </w:r>
      <w:bookmarkEnd w:id="654"/>
      <w:bookmarkEnd w:id="655"/>
    </w:p>
    <w:p w14:paraId="78472884" w14:textId="77777777" w:rsidR="00C02554" w:rsidRPr="00CE199E" w:rsidRDefault="00C02554" w:rsidP="005B5AF1">
      <w:pPr>
        <w:pStyle w:val="ab"/>
        <w:spacing w:before="240" w:beforeAutospacing="0" w:after="120" w:afterAutospacing="0"/>
        <w:ind w:left="143"/>
        <w:rPr>
          <w:sz w:val="26"/>
          <w:szCs w:val="26"/>
          <w:lang w:val="uk-UA"/>
        </w:rPr>
      </w:pPr>
      <w:r w:rsidRPr="00CE199E">
        <w:rPr>
          <w:sz w:val="26"/>
          <w:szCs w:val="26"/>
          <w:lang w:val="uk-UA"/>
        </w:rPr>
        <w:t>Вікно містить поля:</w:t>
      </w:r>
    </w:p>
    <w:p w14:paraId="5CEA3ED8" w14:textId="77777777" w:rsidR="00C02554" w:rsidRPr="00CE199E" w:rsidRDefault="00C02554" w:rsidP="005B5AF1">
      <w:pPr>
        <w:pStyle w:val="a5"/>
        <w:widowControl w:val="0"/>
        <w:numPr>
          <w:ilvl w:val="0"/>
          <w:numId w:val="7"/>
        </w:numPr>
        <w:shd w:val="clear" w:color="auto" w:fill="FFFFFF"/>
        <w:tabs>
          <w:tab w:val="left" w:pos="907"/>
          <w:tab w:val="left" w:pos="1276"/>
        </w:tabs>
        <w:autoSpaceDE w:val="0"/>
        <w:autoSpaceDN w:val="0"/>
        <w:adjustRightInd w:val="0"/>
        <w:spacing w:before="0" w:after="120" w:line="240" w:lineRule="auto"/>
        <w:ind w:left="0" w:firstLine="851"/>
        <w:contextualSpacing w:val="0"/>
        <w:rPr>
          <w:noProof/>
          <w:lang w:val="uk-UA"/>
        </w:rPr>
      </w:pPr>
      <w:r w:rsidRPr="00CE199E">
        <w:rPr>
          <w:noProof/>
          <w:lang w:val="uk-UA"/>
        </w:rPr>
        <w:t>«Касир» – відображається ПІБ авторизованого касира.</w:t>
      </w:r>
    </w:p>
    <w:p w14:paraId="2179DE14" w14:textId="77777777" w:rsidR="00C02554" w:rsidRPr="00CE199E" w:rsidRDefault="00C02554" w:rsidP="005B5AF1">
      <w:pPr>
        <w:pStyle w:val="a5"/>
        <w:widowControl w:val="0"/>
        <w:numPr>
          <w:ilvl w:val="0"/>
          <w:numId w:val="7"/>
        </w:numPr>
        <w:shd w:val="clear" w:color="auto" w:fill="FFFFFF"/>
        <w:tabs>
          <w:tab w:val="left" w:pos="907"/>
          <w:tab w:val="left" w:pos="1276"/>
        </w:tabs>
        <w:autoSpaceDE w:val="0"/>
        <w:autoSpaceDN w:val="0"/>
        <w:adjustRightInd w:val="0"/>
        <w:spacing w:before="0" w:after="120" w:line="240" w:lineRule="auto"/>
        <w:ind w:left="0" w:firstLine="851"/>
        <w:contextualSpacing w:val="0"/>
        <w:rPr>
          <w:noProof/>
          <w:lang w:val="uk-UA"/>
        </w:rPr>
      </w:pPr>
      <w:r w:rsidRPr="00CE199E">
        <w:rPr>
          <w:noProof/>
          <w:lang w:val="uk-UA"/>
        </w:rPr>
        <w:t>«Сума» – введіть суму службової видачі;</w:t>
      </w:r>
    </w:p>
    <w:p w14:paraId="5B497789" w14:textId="41434A3F" w:rsidR="00C02554" w:rsidRPr="00CE199E" w:rsidRDefault="00C02554" w:rsidP="005B5AF1">
      <w:pPr>
        <w:pStyle w:val="a5"/>
        <w:widowControl w:val="0"/>
        <w:numPr>
          <w:ilvl w:val="0"/>
          <w:numId w:val="7"/>
        </w:numPr>
        <w:shd w:val="clear" w:color="auto" w:fill="FFFFFF"/>
        <w:tabs>
          <w:tab w:val="left" w:pos="907"/>
          <w:tab w:val="left" w:pos="1276"/>
        </w:tabs>
        <w:autoSpaceDE w:val="0"/>
        <w:autoSpaceDN w:val="0"/>
        <w:adjustRightInd w:val="0"/>
        <w:spacing w:before="0" w:after="240" w:line="240" w:lineRule="auto"/>
        <w:ind w:left="0" w:firstLine="851"/>
        <w:contextualSpacing w:val="0"/>
        <w:rPr>
          <w:noProof/>
          <w:lang w:val="uk-UA"/>
        </w:rPr>
      </w:pPr>
      <w:r w:rsidRPr="00CE199E">
        <w:rPr>
          <w:noProof/>
          <w:lang w:val="uk-UA"/>
        </w:rPr>
        <w:t xml:space="preserve">«Коментар» – у разі потреби додайте службову інформацію. Коментар можна переглянути у розділі «Журнал операцій» (див. п. </w:t>
      </w:r>
      <w:hyperlink w:anchor="_Журнал_операцій" w:history="1">
        <w:r w:rsidRPr="00CE199E">
          <w:rPr>
            <w:noProof/>
            <w:lang w:val="uk-UA"/>
          </w:rPr>
          <w:t>3.9</w:t>
        </w:r>
      </w:hyperlink>
      <w:r w:rsidR="006819B2" w:rsidRPr="00CE199E">
        <w:rPr>
          <w:noProof/>
          <w:lang w:val="uk-UA"/>
        </w:rPr>
        <w:t>. «Журнал операцій»)</w:t>
      </w:r>
      <w:r w:rsidRPr="00CE199E">
        <w:rPr>
          <w:noProof/>
          <w:lang w:val="uk-UA"/>
        </w:rPr>
        <w:t>.</w:t>
      </w:r>
    </w:p>
    <w:p w14:paraId="2C7BAD8B" w14:textId="376CC816" w:rsidR="00C02554" w:rsidRPr="00CE199E" w:rsidRDefault="00C02554" w:rsidP="000F0605">
      <w:pPr>
        <w:pStyle w:val="ab"/>
        <w:numPr>
          <w:ilvl w:val="0"/>
          <w:numId w:val="31"/>
        </w:numPr>
        <w:spacing w:before="0" w:beforeAutospacing="0" w:after="120" w:afterAutospacing="0"/>
        <w:ind w:left="1066" w:hanging="357"/>
        <w:rPr>
          <w:sz w:val="26"/>
          <w:szCs w:val="26"/>
          <w:lang w:val="uk-UA"/>
        </w:rPr>
      </w:pPr>
      <w:r w:rsidRPr="00CE199E">
        <w:rPr>
          <w:sz w:val="26"/>
          <w:szCs w:val="26"/>
          <w:lang w:val="uk-UA"/>
        </w:rPr>
        <w:t>Натисніть «Продовжити». Щоб скасувати операцію, натисніть «Відмінити».</w:t>
      </w:r>
    </w:p>
    <w:p w14:paraId="1FBD811E" w14:textId="47D6E775" w:rsidR="00C02554" w:rsidRPr="00CE199E" w:rsidRDefault="00C02554" w:rsidP="000F0605">
      <w:pPr>
        <w:pStyle w:val="ab"/>
        <w:numPr>
          <w:ilvl w:val="0"/>
          <w:numId w:val="31"/>
        </w:numPr>
        <w:spacing w:before="0" w:beforeAutospacing="0" w:after="120" w:afterAutospacing="0"/>
        <w:ind w:left="1066" w:hanging="357"/>
        <w:rPr>
          <w:sz w:val="26"/>
          <w:szCs w:val="26"/>
          <w:lang w:val="uk-UA"/>
        </w:rPr>
      </w:pPr>
      <w:r w:rsidRPr="00CE199E">
        <w:rPr>
          <w:sz w:val="26"/>
          <w:szCs w:val="26"/>
          <w:lang w:val="uk-UA"/>
        </w:rPr>
        <w:t>Відкриється повідомлення про залишок коштів у касі (</w:t>
      </w:r>
      <w:r w:rsidR="006819B2" w:rsidRPr="00CE199E">
        <w:rPr>
          <w:sz w:val="26"/>
          <w:szCs w:val="26"/>
          <w:lang w:val="uk-UA"/>
        </w:rPr>
        <w:fldChar w:fldCharType="begin"/>
      </w:r>
      <w:r w:rsidR="006819B2" w:rsidRPr="00CE199E">
        <w:rPr>
          <w:sz w:val="26"/>
          <w:szCs w:val="26"/>
          <w:lang w:val="uk-UA"/>
        </w:rPr>
        <w:instrText xml:space="preserve"> REF _Ref104897492 \h </w:instrText>
      </w:r>
      <w:r w:rsidR="006819B2" w:rsidRPr="00CE199E">
        <w:rPr>
          <w:sz w:val="26"/>
          <w:szCs w:val="26"/>
          <w:lang w:val="uk-UA"/>
        </w:rPr>
      </w:r>
      <w:r w:rsidR="006819B2" w:rsidRPr="00CE199E">
        <w:rPr>
          <w:sz w:val="26"/>
          <w:szCs w:val="26"/>
          <w:lang w:val="uk-UA"/>
        </w:rPr>
        <w:fldChar w:fldCharType="separate"/>
      </w:r>
      <w:r w:rsidR="009414FA" w:rsidRPr="00CE199E">
        <w:rPr>
          <w:b/>
          <w:bCs/>
          <w:lang w:val="uk-UA"/>
        </w:rPr>
        <w:t xml:space="preserve">Рисунок </w:t>
      </w:r>
      <w:r w:rsidR="009414FA">
        <w:rPr>
          <w:b/>
          <w:bCs/>
          <w:noProof/>
          <w:lang w:val="uk-UA"/>
        </w:rPr>
        <w:t>134</w:t>
      </w:r>
      <w:r w:rsidR="006819B2" w:rsidRPr="00CE199E">
        <w:rPr>
          <w:sz w:val="26"/>
          <w:szCs w:val="26"/>
          <w:lang w:val="uk-UA"/>
        </w:rPr>
        <w:fldChar w:fldCharType="end"/>
      </w:r>
      <w:r w:rsidRPr="00CE199E">
        <w:rPr>
          <w:sz w:val="26"/>
          <w:szCs w:val="26"/>
          <w:lang w:val="uk-UA"/>
        </w:rPr>
        <w:t>):</w:t>
      </w:r>
    </w:p>
    <w:p w14:paraId="440F2AA6" w14:textId="5B30E51D" w:rsidR="00C02554" w:rsidRPr="00CE199E" w:rsidRDefault="005B5AF1" w:rsidP="00D84CD8">
      <w:pPr>
        <w:pStyle w:val="ab"/>
        <w:keepNext/>
        <w:spacing w:before="120" w:beforeAutospacing="0" w:after="120" w:afterAutospacing="0" w:line="240" w:lineRule="auto"/>
        <w:ind w:firstLine="0"/>
        <w:jc w:val="center"/>
        <w:rPr>
          <w:lang w:val="uk-UA"/>
        </w:rPr>
      </w:pPr>
      <w:r w:rsidRPr="00CE199E">
        <w:rPr>
          <w:noProof/>
          <w:lang w:val="uk-UA"/>
        </w:rPr>
        <w:drawing>
          <wp:inline distT="0" distB="0" distL="0" distR="0" wp14:anchorId="7DD27474" wp14:editId="4708ABF4">
            <wp:extent cx="2514818" cy="2011854"/>
            <wp:effectExtent l="19050" t="19050" r="19050" b="26670"/>
            <wp:docPr id="172" name="Рисунок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7"/>
                    <a:stretch>
                      <a:fillRect/>
                    </a:stretch>
                  </pic:blipFill>
                  <pic:spPr>
                    <a:xfrm>
                      <a:off x="0" y="0"/>
                      <a:ext cx="2514818" cy="2011854"/>
                    </a:xfrm>
                    <a:prstGeom prst="rect">
                      <a:avLst/>
                    </a:prstGeom>
                    <a:ln>
                      <a:solidFill>
                        <a:schemeClr val="accent1"/>
                      </a:solidFill>
                    </a:ln>
                  </pic:spPr>
                </pic:pic>
              </a:graphicData>
            </a:graphic>
          </wp:inline>
        </w:drawing>
      </w:r>
    </w:p>
    <w:p w14:paraId="14E3F87A" w14:textId="010468BC" w:rsidR="00C02554" w:rsidRPr="00CE199E" w:rsidRDefault="00C02554" w:rsidP="005B5AF1">
      <w:pPr>
        <w:pStyle w:val="a7"/>
        <w:spacing w:before="120"/>
        <w:rPr>
          <w:b/>
          <w:bCs/>
          <w:sz w:val="24"/>
          <w:szCs w:val="24"/>
          <w:lang w:val="uk-UA"/>
        </w:rPr>
      </w:pPr>
      <w:bookmarkStart w:id="656" w:name="_Ref104897492"/>
      <w:bookmarkStart w:id="657" w:name="_Ref102588793"/>
      <w:bookmarkStart w:id="658" w:name="_Toc192240326"/>
      <w:r w:rsidRPr="00CE199E">
        <w:rPr>
          <w:b/>
          <w:bCs/>
          <w:sz w:val="24"/>
          <w:szCs w:val="24"/>
          <w:lang w:val="uk-UA"/>
        </w:rPr>
        <w:t xml:space="preserve">Рисунок </w:t>
      </w:r>
      <w:r w:rsidRPr="00CE199E">
        <w:rPr>
          <w:b/>
          <w:bCs/>
          <w:sz w:val="24"/>
          <w:szCs w:val="24"/>
          <w:lang w:val="uk-UA"/>
        </w:rPr>
        <w:fldChar w:fldCharType="begin"/>
      </w:r>
      <w:r w:rsidRPr="00CE199E">
        <w:rPr>
          <w:b/>
          <w:bCs/>
          <w:sz w:val="24"/>
          <w:szCs w:val="24"/>
          <w:lang w:val="uk-UA"/>
        </w:rPr>
        <w:instrText xml:space="preserve"> SEQ Рисунок \* ARABIC </w:instrText>
      </w:r>
      <w:r w:rsidRPr="00CE199E">
        <w:rPr>
          <w:b/>
          <w:bCs/>
          <w:sz w:val="24"/>
          <w:szCs w:val="24"/>
          <w:lang w:val="uk-UA"/>
        </w:rPr>
        <w:fldChar w:fldCharType="separate"/>
      </w:r>
      <w:r w:rsidR="009414FA">
        <w:rPr>
          <w:b/>
          <w:bCs/>
          <w:noProof/>
          <w:sz w:val="24"/>
          <w:szCs w:val="24"/>
          <w:lang w:val="uk-UA"/>
        </w:rPr>
        <w:t>134</w:t>
      </w:r>
      <w:r w:rsidRPr="00CE199E">
        <w:rPr>
          <w:b/>
          <w:bCs/>
          <w:sz w:val="24"/>
          <w:szCs w:val="24"/>
          <w:lang w:val="uk-UA"/>
        </w:rPr>
        <w:fldChar w:fldCharType="end"/>
      </w:r>
      <w:bookmarkEnd w:id="656"/>
      <w:r w:rsidRPr="00CE199E">
        <w:rPr>
          <w:b/>
          <w:bCs/>
          <w:sz w:val="24"/>
          <w:szCs w:val="24"/>
          <w:lang w:val="uk-UA"/>
        </w:rPr>
        <w:t>. Повідомлення про залишок коштів</w:t>
      </w:r>
      <w:bookmarkEnd w:id="657"/>
      <w:bookmarkEnd w:id="658"/>
    </w:p>
    <w:p w14:paraId="08C00F74" w14:textId="3171F267" w:rsidR="00C02554" w:rsidRPr="00CE199E" w:rsidRDefault="00C02554" w:rsidP="00BB6C2C">
      <w:pPr>
        <w:pStyle w:val="ab"/>
        <w:numPr>
          <w:ilvl w:val="0"/>
          <w:numId w:val="31"/>
        </w:numPr>
        <w:spacing w:before="240" w:beforeAutospacing="0" w:after="120" w:afterAutospacing="0"/>
        <w:ind w:left="1066" w:hanging="357"/>
        <w:rPr>
          <w:sz w:val="26"/>
          <w:szCs w:val="26"/>
          <w:lang w:val="uk-UA"/>
        </w:rPr>
      </w:pPr>
      <w:r w:rsidRPr="00CE199E">
        <w:rPr>
          <w:sz w:val="26"/>
          <w:szCs w:val="26"/>
          <w:lang w:val="uk-UA"/>
        </w:rPr>
        <w:t>Для формування чека натисніть «Виконати». Щоб скасувати операцію, натисніть «Відмінити».</w:t>
      </w:r>
    </w:p>
    <w:p w14:paraId="4B1D9248" w14:textId="01629738" w:rsidR="00C02554" w:rsidRPr="00CE199E" w:rsidRDefault="00C02554" w:rsidP="000F0605">
      <w:pPr>
        <w:pStyle w:val="ab"/>
        <w:numPr>
          <w:ilvl w:val="0"/>
          <w:numId w:val="31"/>
        </w:numPr>
        <w:spacing w:before="0" w:beforeAutospacing="0" w:after="120" w:afterAutospacing="0"/>
        <w:ind w:left="1066" w:hanging="357"/>
        <w:rPr>
          <w:sz w:val="26"/>
          <w:szCs w:val="26"/>
          <w:lang w:val="uk-UA"/>
        </w:rPr>
      </w:pPr>
      <w:r w:rsidRPr="00CE199E">
        <w:rPr>
          <w:sz w:val="26"/>
          <w:szCs w:val="26"/>
          <w:lang w:val="uk-UA"/>
        </w:rPr>
        <w:lastRenderedPageBreak/>
        <w:t>Виконається формування та відправка на ФСКО службового чека «Службова видача». Після успішної реєстрації на екран буде виведено друковану форму чека (</w:t>
      </w:r>
      <w:r w:rsidR="00401912" w:rsidRPr="00CE199E">
        <w:rPr>
          <w:sz w:val="26"/>
          <w:szCs w:val="26"/>
          <w:lang w:val="uk-UA"/>
        </w:rPr>
        <w:fldChar w:fldCharType="begin"/>
      </w:r>
      <w:r w:rsidR="00401912" w:rsidRPr="00CE199E">
        <w:rPr>
          <w:sz w:val="26"/>
          <w:szCs w:val="26"/>
          <w:lang w:val="uk-UA"/>
        </w:rPr>
        <w:instrText xml:space="preserve"> REF _Ref104897532 \h </w:instrText>
      </w:r>
      <w:r w:rsidR="00401912" w:rsidRPr="00CE199E">
        <w:rPr>
          <w:sz w:val="26"/>
          <w:szCs w:val="26"/>
          <w:lang w:val="uk-UA"/>
        </w:rPr>
      </w:r>
      <w:r w:rsidR="00401912" w:rsidRPr="00CE199E">
        <w:rPr>
          <w:sz w:val="26"/>
          <w:szCs w:val="26"/>
          <w:lang w:val="uk-UA"/>
        </w:rPr>
        <w:fldChar w:fldCharType="separate"/>
      </w:r>
      <w:r w:rsidR="009414FA" w:rsidRPr="00CE199E">
        <w:rPr>
          <w:b/>
          <w:bCs/>
          <w:lang w:val="uk-UA"/>
        </w:rPr>
        <w:t xml:space="preserve">Рисунок </w:t>
      </w:r>
      <w:r w:rsidR="009414FA">
        <w:rPr>
          <w:b/>
          <w:bCs/>
          <w:noProof/>
          <w:lang w:val="uk-UA"/>
        </w:rPr>
        <w:t>135</w:t>
      </w:r>
      <w:r w:rsidR="00401912" w:rsidRPr="00CE199E">
        <w:rPr>
          <w:sz w:val="26"/>
          <w:szCs w:val="26"/>
          <w:lang w:val="uk-UA"/>
        </w:rPr>
        <w:fldChar w:fldCharType="end"/>
      </w:r>
      <w:r w:rsidRPr="00CE199E">
        <w:rPr>
          <w:sz w:val="26"/>
          <w:szCs w:val="26"/>
          <w:lang w:val="uk-UA"/>
        </w:rPr>
        <w:t>):</w:t>
      </w:r>
    </w:p>
    <w:p w14:paraId="4881B663" w14:textId="77777777" w:rsidR="00C02554" w:rsidRPr="00CE199E" w:rsidRDefault="00C02554" w:rsidP="00D84CD8">
      <w:pPr>
        <w:pStyle w:val="a5"/>
        <w:keepNext/>
        <w:spacing w:before="120" w:after="120" w:line="240" w:lineRule="auto"/>
        <w:ind w:left="0"/>
        <w:contextualSpacing w:val="0"/>
        <w:jc w:val="center"/>
        <w:rPr>
          <w:lang w:val="uk-UA"/>
        </w:rPr>
      </w:pPr>
      <w:r w:rsidRPr="00CE199E">
        <w:rPr>
          <w:noProof/>
          <w:lang w:val="uk-UA" w:eastAsia="uk-UA"/>
        </w:rPr>
        <w:drawing>
          <wp:inline distT="0" distB="0" distL="0" distR="0" wp14:anchorId="6F76E7F9" wp14:editId="3FAE1CB7">
            <wp:extent cx="3196974" cy="4646930"/>
            <wp:effectExtent l="0" t="0" r="3810" b="1270"/>
            <wp:docPr id="449" name="Рисунок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8"/>
                    <a:stretch>
                      <a:fillRect/>
                    </a:stretch>
                  </pic:blipFill>
                  <pic:spPr>
                    <a:xfrm>
                      <a:off x="0" y="0"/>
                      <a:ext cx="3199190" cy="4650151"/>
                    </a:xfrm>
                    <a:prstGeom prst="rect">
                      <a:avLst/>
                    </a:prstGeom>
                  </pic:spPr>
                </pic:pic>
              </a:graphicData>
            </a:graphic>
          </wp:inline>
        </w:drawing>
      </w:r>
    </w:p>
    <w:p w14:paraId="333ED2D3" w14:textId="698A8648" w:rsidR="00C02554" w:rsidRPr="00CE199E" w:rsidRDefault="00C02554" w:rsidP="00C02554">
      <w:pPr>
        <w:pStyle w:val="a7"/>
        <w:rPr>
          <w:b/>
          <w:bCs/>
          <w:sz w:val="24"/>
          <w:szCs w:val="24"/>
          <w:lang w:val="uk-UA"/>
        </w:rPr>
      </w:pPr>
      <w:bookmarkStart w:id="659" w:name="_Ref104897532"/>
      <w:bookmarkStart w:id="660" w:name="_Ref102588936"/>
      <w:bookmarkStart w:id="661" w:name="_Toc192240327"/>
      <w:r w:rsidRPr="00CE199E">
        <w:rPr>
          <w:b/>
          <w:bCs/>
          <w:sz w:val="24"/>
          <w:szCs w:val="24"/>
          <w:lang w:val="uk-UA"/>
        </w:rPr>
        <w:t xml:space="preserve">Рисунок </w:t>
      </w:r>
      <w:r w:rsidRPr="00CE199E">
        <w:rPr>
          <w:b/>
          <w:bCs/>
          <w:sz w:val="24"/>
          <w:szCs w:val="24"/>
          <w:lang w:val="uk-UA"/>
        </w:rPr>
        <w:fldChar w:fldCharType="begin"/>
      </w:r>
      <w:r w:rsidRPr="00CE199E">
        <w:rPr>
          <w:b/>
          <w:bCs/>
          <w:sz w:val="24"/>
          <w:szCs w:val="24"/>
          <w:lang w:val="uk-UA"/>
        </w:rPr>
        <w:instrText xml:space="preserve"> SEQ Рисунок \* ARABIC </w:instrText>
      </w:r>
      <w:r w:rsidRPr="00CE199E">
        <w:rPr>
          <w:b/>
          <w:bCs/>
          <w:sz w:val="24"/>
          <w:szCs w:val="24"/>
          <w:lang w:val="uk-UA"/>
        </w:rPr>
        <w:fldChar w:fldCharType="separate"/>
      </w:r>
      <w:r w:rsidR="009414FA">
        <w:rPr>
          <w:b/>
          <w:bCs/>
          <w:noProof/>
          <w:sz w:val="24"/>
          <w:szCs w:val="24"/>
          <w:lang w:val="uk-UA"/>
        </w:rPr>
        <w:t>135</w:t>
      </w:r>
      <w:r w:rsidRPr="00CE199E">
        <w:rPr>
          <w:b/>
          <w:bCs/>
          <w:sz w:val="24"/>
          <w:szCs w:val="24"/>
          <w:lang w:val="uk-UA"/>
        </w:rPr>
        <w:fldChar w:fldCharType="end"/>
      </w:r>
      <w:bookmarkEnd w:id="659"/>
      <w:r w:rsidRPr="00CE199E">
        <w:rPr>
          <w:b/>
          <w:bCs/>
          <w:sz w:val="24"/>
          <w:szCs w:val="24"/>
          <w:lang w:val="uk-UA"/>
        </w:rPr>
        <w:t xml:space="preserve">. </w:t>
      </w:r>
      <w:r w:rsidR="001E62DD" w:rsidRPr="00CE199E">
        <w:rPr>
          <w:b/>
          <w:bCs/>
          <w:sz w:val="24"/>
          <w:szCs w:val="24"/>
          <w:lang w:val="uk-UA"/>
        </w:rPr>
        <w:t xml:space="preserve">Вікно повідомлення «Операція успішна». </w:t>
      </w:r>
      <w:r w:rsidRPr="00CE199E">
        <w:rPr>
          <w:b/>
          <w:bCs/>
          <w:sz w:val="24"/>
          <w:szCs w:val="24"/>
          <w:lang w:val="uk-UA"/>
        </w:rPr>
        <w:t>Друкована форма чека «Службова видача»</w:t>
      </w:r>
      <w:bookmarkEnd w:id="660"/>
      <w:bookmarkEnd w:id="661"/>
    </w:p>
    <w:p w14:paraId="0C2AC0D9" w14:textId="77777777" w:rsidR="00C02554" w:rsidRPr="00CE199E" w:rsidRDefault="00C02554" w:rsidP="00BB6C2C">
      <w:pPr>
        <w:pStyle w:val="ab"/>
        <w:numPr>
          <w:ilvl w:val="0"/>
          <w:numId w:val="31"/>
        </w:numPr>
        <w:spacing w:before="240" w:beforeAutospacing="0" w:after="0" w:afterAutospacing="0"/>
        <w:ind w:left="1066" w:hanging="357"/>
        <w:rPr>
          <w:sz w:val="26"/>
          <w:szCs w:val="26"/>
          <w:lang w:val="uk-UA"/>
        </w:rPr>
      </w:pPr>
      <w:r w:rsidRPr="00CE199E">
        <w:rPr>
          <w:sz w:val="26"/>
          <w:szCs w:val="26"/>
          <w:lang w:val="uk-UA"/>
        </w:rPr>
        <w:t>Щоб роздрукувати чек, натисніть кнопку «Роздрукувати» (до пристрою, на якому встановлено ПРРО, повинен бути підключений та налаштований принтер). Щоб закрити вікно, натисніть «ОК».</w:t>
      </w:r>
    </w:p>
    <w:p w14:paraId="5F34F04A" w14:textId="77777777" w:rsidR="00C02554" w:rsidRPr="00CE199E" w:rsidRDefault="00C02554" w:rsidP="000500B7">
      <w:pPr>
        <w:pStyle w:val="3"/>
        <w:spacing w:before="360" w:after="120"/>
        <w:ind w:left="1145"/>
        <w:rPr>
          <w:bCs/>
          <w:i w:val="0"/>
          <w:iCs/>
        </w:rPr>
      </w:pPr>
      <w:bookmarkStart w:id="662" w:name="_Toc104407419"/>
      <w:bookmarkStart w:id="663" w:name="_Toc192251880"/>
      <w:r w:rsidRPr="00CE199E">
        <w:rPr>
          <w:bCs/>
          <w:i w:val="0"/>
          <w:iCs/>
        </w:rPr>
        <w:t>Х-звіт</w:t>
      </w:r>
      <w:bookmarkEnd w:id="662"/>
      <w:bookmarkEnd w:id="663"/>
    </w:p>
    <w:p w14:paraId="0CF32E36" w14:textId="77777777" w:rsidR="00C02554" w:rsidRPr="00CE199E" w:rsidRDefault="00C02554" w:rsidP="00C02554">
      <w:pPr>
        <w:rPr>
          <w:szCs w:val="26"/>
          <w:lang w:val="uk-UA"/>
        </w:rPr>
      </w:pPr>
      <w:r w:rsidRPr="00CE199E">
        <w:rPr>
          <w:color w:val="000000"/>
          <w:szCs w:val="26"/>
          <w:lang w:val="uk-UA"/>
        </w:rPr>
        <w:t xml:space="preserve">X-звіт — це денний звіт ПРРО, що містить дані з початку зміни до моменту формування звіту, та дає можливість контролювати і звіряти наявну кількість коштів за проведеними розрахунковими операціями. </w:t>
      </w:r>
      <w:r w:rsidRPr="00CE199E">
        <w:rPr>
          <w:szCs w:val="26"/>
          <w:lang w:val="uk-UA"/>
        </w:rPr>
        <w:t>Може формуватися протягом зміни у будь-який момент, перед закриттям зміни, коли відбувається заміна касирів або на вимогу контролюючих органів.</w:t>
      </w:r>
    </w:p>
    <w:p w14:paraId="68409399" w14:textId="77777777" w:rsidR="00C02554" w:rsidRPr="00CE199E" w:rsidRDefault="00C02554" w:rsidP="00C02554">
      <w:pPr>
        <w:rPr>
          <w:color w:val="000000"/>
          <w:szCs w:val="26"/>
          <w:lang w:val="uk-UA"/>
        </w:rPr>
      </w:pPr>
      <w:r w:rsidRPr="00CE199E">
        <w:rPr>
          <w:color w:val="000000"/>
          <w:szCs w:val="26"/>
          <w:lang w:val="uk-UA"/>
        </w:rPr>
        <w:t>X-звіт може бути сформований тільки до формування Z-звіту.</w:t>
      </w:r>
    </w:p>
    <w:p w14:paraId="7EA0CBB5" w14:textId="77777777" w:rsidR="00C02554" w:rsidRPr="00CE199E" w:rsidRDefault="00C02554" w:rsidP="000500B7">
      <w:pPr>
        <w:spacing w:before="120"/>
        <w:rPr>
          <w:color w:val="000000"/>
          <w:szCs w:val="26"/>
          <w:lang w:val="uk-UA"/>
        </w:rPr>
      </w:pPr>
      <w:r w:rsidRPr="00CE199E">
        <w:rPr>
          <w:color w:val="000000"/>
          <w:szCs w:val="26"/>
          <w:lang w:val="uk-UA"/>
        </w:rPr>
        <w:t xml:space="preserve">Щоб </w:t>
      </w:r>
      <w:r w:rsidRPr="00CE199E">
        <w:rPr>
          <w:szCs w:val="26"/>
          <w:lang w:val="uk-UA"/>
        </w:rPr>
        <w:t xml:space="preserve">сформувати </w:t>
      </w:r>
      <w:r w:rsidRPr="00CE199E">
        <w:rPr>
          <w:color w:val="000000"/>
          <w:szCs w:val="26"/>
          <w:lang w:val="uk-UA"/>
        </w:rPr>
        <w:t>X-звіт, виконайте наступні дії:</w:t>
      </w:r>
    </w:p>
    <w:p w14:paraId="79B3E326" w14:textId="06111529" w:rsidR="00C02554" w:rsidRPr="00CE199E" w:rsidRDefault="00C02554" w:rsidP="000F0605">
      <w:pPr>
        <w:pStyle w:val="a5"/>
        <w:numPr>
          <w:ilvl w:val="0"/>
          <w:numId w:val="33"/>
        </w:numPr>
        <w:rPr>
          <w:lang w:val="uk-UA"/>
        </w:rPr>
      </w:pPr>
      <w:r w:rsidRPr="00CE199E">
        <w:rPr>
          <w:lang w:val="uk-UA"/>
        </w:rPr>
        <w:t>Натисніть кнопку «</w:t>
      </w:r>
      <w:r w:rsidRPr="00CE199E">
        <w:rPr>
          <w:color w:val="000000"/>
          <w:szCs w:val="26"/>
          <w:lang w:val="uk-UA"/>
        </w:rPr>
        <w:t>X-звіт</w:t>
      </w:r>
      <w:r w:rsidRPr="00CE199E">
        <w:rPr>
          <w:lang w:val="uk-UA"/>
        </w:rPr>
        <w:t>» у меню вікна РМК (</w:t>
      </w:r>
      <w:r w:rsidR="00FB33F5" w:rsidRPr="00CE199E">
        <w:rPr>
          <w:lang w:val="uk-UA"/>
        </w:rPr>
        <w:fldChar w:fldCharType="begin"/>
      </w:r>
      <w:r w:rsidR="00FB33F5" w:rsidRPr="00CE199E">
        <w:rPr>
          <w:lang w:val="uk-UA"/>
        </w:rPr>
        <w:instrText xml:space="preserve"> REF _Ref104897569 \h </w:instrText>
      </w:r>
      <w:r w:rsidR="00FB33F5" w:rsidRPr="00CE199E">
        <w:rPr>
          <w:lang w:val="uk-UA"/>
        </w:rPr>
      </w:r>
      <w:r w:rsidR="00FB33F5" w:rsidRPr="00CE199E">
        <w:rPr>
          <w:lang w:val="uk-UA"/>
        </w:rPr>
        <w:fldChar w:fldCharType="separate"/>
      </w:r>
      <w:r w:rsidR="009414FA" w:rsidRPr="00CE199E">
        <w:rPr>
          <w:b/>
          <w:bCs/>
          <w:sz w:val="24"/>
          <w:szCs w:val="24"/>
          <w:lang w:val="uk-UA"/>
        </w:rPr>
        <w:t xml:space="preserve">Рисунок </w:t>
      </w:r>
      <w:r w:rsidR="009414FA">
        <w:rPr>
          <w:b/>
          <w:bCs/>
          <w:noProof/>
          <w:sz w:val="24"/>
          <w:szCs w:val="24"/>
          <w:lang w:val="uk-UA"/>
        </w:rPr>
        <w:t>136</w:t>
      </w:r>
      <w:r w:rsidR="00FB33F5" w:rsidRPr="00CE199E">
        <w:rPr>
          <w:lang w:val="uk-UA"/>
        </w:rPr>
        <w:fldChar w:fldCharType="end"/>
      </w:r>
      <w:r w:rsidRPr="00CE199E">
        <w:rPr>
          <w:lang w:val="uk-UA"/>
        </w:rPr>
        <w:t>).</w:t>
      </w:r>
    </w:p>
    <w:p w14:paraId="051E2783" w14:textId="19F1C062" w:rsidR="00C02554" w:rsidRPr="00CE199E" w:rsidRDefault="00227456" w:rsidP="00D84CD8">
      <w:pPr>
        <w:keepNext/>
        <w:spacing w:before="120" w:after="120" w:line="240" w:lineRule="auto"/>
        <w:ind w:firstLine="0"/>
        <w:jc w:val="center"/>
        <w:rPr>
          <w:lang w:val="uk-UA"/>
        </w:rPr>
      </w:pPr>
      <w:r w:rsidRPr="00CE199E">
        <w:rPr>
          <w:noProof/>
          <w:lang w:val="uk-UA" w:eastAsia="uk-UA"/>
        </w:rPr>
        <w:lastRenderedPageBreak/>
        <w:drawing>
          <wp:inline distT="0" distB="0" distL="0" distR="0" wp14:anchorId="6A6E2D44" wp14:editId="66688C5F">
            <wp:extent cx="6120765" cy="4810538"/>
            <wp:effectExtent l="19050" t="19050" r="13335" b="28575"/>
            <wp:docPr id="228" name="Рисунок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Рисунок 228"/>
                    <pic:cNvPicPr/>
                  </pic:nvPicPr>
                  <pic:blipFill>
                    <a:blip r:embed="rId179">
                      <a:extLst>
                        <a:ext uri="{28A0092B-C50C-407E-A947-70E740481C1C}">
                          <a14:useLocalDpi xmlns:a14="http://schemas.microsoft.com/office/drawing/2010/main" val="0"/>
                        </a:ext>
                      </a:extLst>
                    </a:blip>
                    <a:stretch>
                      <a:fillRect/>
                    </a:stretch>
                  </pic:blipFill>
                  <pic:spPr>
                    <a:xfrm>
                      <a:off x="0" y="0"/>
                      <a:ext cx="6120765" cy="4810538"/>
                    </a:xfrm>
                    <a:prstGeom prst="rect">
                      <a:avLst/>
                    </a:prstGeom>
                    <a:ln>
                      <a:solidFill>
                        <a:schemeClr val="accent1"/>
                      </a:solidFill>
                    </a:ln>
                  </pic:spPr>
                </pic:pic>
              </a:graphicData>
            </a:graphic>
          </wp:inline>
        </w:drawing>
      </w:r>
    </w:p>
    <w:p w14:paraId="70DE860F" w14:textId="382D70DA" w:rsidR="00C02554" w:rsidRPr="00CE199E" w:rsidRDefault="00C02554" w:rsidP="000500B7">
      <w:pPr>
        <w:pStyle w:val="a7"/>
        <w:spacing w:before="120" w:after="240"/>
        <w:rPr>
          <w:b/>
          <w:bCs/>
          <w:sz w:val="24"/>
          <w:szCs w:val="24"/>
          <w:lang w:val="uk-UA"/>
        </w:rPr>
      </w:pPr>
      <w:bookmarkStart w:id="664" w:name="_Ref104897569"/>
      <w:bookmarkStart w:id="665" w:name="_Ref102638369"/>
      <w:bookmarkStart w:id="666" w:name="_Toc192240328"/>
      <w:r w:rsidRPr="00CE199E">
        <w:rPr>
          <w:b/>
          <w:bCs/>
          <w:sz w:val="24"/>
          <w:szCs w:val="24"/>
          <w:lang w:val="uk-UA"/>
        </w:rPr>
        <w:t xml:space="preserve">Рисунок </w:t>
      </w:r>
      <w:r w:rsidRPr="00CE199E">
        <w:rPr>
          <w:b/>
          <w:bCs/>
          <w:sz w:val="24"/>
          <w:szCs w:val="24"/>
          <w:lang w:val="uk-UA"/>
        </w:rPr>
        <w:fldChar w:fldCharType="begin"/>
      </w:r>
      <w:r w:rsidRPr="00CE199E">
        <w:rPr>
          <w:b/>
          <w:bCs/>
          <w:sz w:val="24"/>
          <w:szCs w:val="24"/>
          <w:lang w:val="uk-UA"/>
        </w:rPr>
        <w:instrText xml:space="preserve"> SEQ Рисунок \* ARABIC </w:instrText>
      </w:r>
      <w:r w:rsidRPr="00CE199E">
        <w:rPr>
          <w:b/>
          <w:bCs/>
          <w:sz w:val="24"/>
          <w:szCs w:val="24"/>
          <w:lang w:val="uk-UA"/>
        </w:rPr>
        <w:fldChar w:fldCharType="separate"/>
      </w:r>
      <w:r w:rsidR="009414FA">
        <w:rPr>
          <w:b/>
          <w:bCs/>
          <w:noProof/>
          <w:sz w:val="24"/>
          <w:szCs w:val="24"/>
          <w:lang w:val="uk-UA"/>
        </w:rPr>
        <w:t>136</w:t>
      </w:r>
      <w:r w:rsidRPr="00CE199E">
        <w:rPr>
          <w:b/>
          <w:bCs/>
          <w:sz w:val="24"/>
          <w:szCs w:val="24"/>
          <w:lang w:val="uk-UA"/>
        </w:rPr>
        <w:fldChar w:fldCharType="end"/>
      </w:r>
      <w:bookmarkEnd w:id="664"/>
      <w:r w:rsidRPr="00CE199E">
        <w:rPr>
          <w:b/>
          <w:bCs/>
          <w:sz w:val="24"/>
          <w:szCs w:val="24"/>
          <w:lang w:val="uk-UA"/>
        </w:rPr>
        <w:t>. Кнопка «</w:t>
      </w:r>
      <w:r w:rsidRPr="00CE199E">
        <w:rPr>
          <w:b/>
          <w:bCs/>
          <w:color w:val="000000"/>
          <w:sz w:val="24"/>
          <w:szCs w:val="24"/>
          <w:lang w:val="uk-UA"/>
        </w:rPr>
        <w:t>X-звіт</w:t>
      </w:r>
      <w:r w:rsidRPr="00CE199E">
        <w:rPr>
          <w:b/>
          <w:bCs/>
          <w:sz w:val="24"/>
          <w:szCs w:val="24"/>
          <w:lang w:val="uk-UA"/>
        </w:rPr>
        <w:t>» у вікні РМК</w:t>
      </w:r>
      <w:bookmarkEnd w:id="665"/>
      <w:bookmarkEnd w:id="666"/>
    </w:p>
    <w:p w14:paraId="23C9D381" w14:textId="371FD715" w:rsidR="00C02554" w:rsidRPr="00CE199E" w:rsidRDefault="00C02554" w:rsidP="00CE4DFD">
      <w:pPr>
        <w:pStyle w:val="a5"/>
        <w:numPr>
          <w:ilvl w:val="0"/>
          <w:numId w:val="33"/>
        </w:numPr>
        <w:spacing w:before="240" w:after="120"/>
        <w:ind w:left="1066" w:hanging="357"/>
        <w:contextualSpacing w:val="0"/>
        <w:rPr>
          <w:lang w:val="uk-UA"/>
        </w:rPr>
      </w:pPr>
      <w:r w:rsidRPr="00CE199E">
        <w:rPr>
          <w:lang w:val="uk-UA"/>
        </w:rPr>
        <w:t>X-звіт буде сформований та виведений на екран (</w:t>
      </w:r>
      <w:r w:rsidR="00FB33F5" w:rsidRPr="00CE199E">
        <w:rPr>
          <w:lang w:val="uk-UA"/>
        </w:rPr>
        <w:fldChar w:fldCharType="begin"/>
      </w:r>
      <w:r w:rsidR="00FB33F5" w:rsidRPr="00CE199E">
        <w:rPr>
          <w:lang w:val="uk-UA"/>
        </w:rPr>
        <w:instrText xml:space="preserve"> REF _Ref104897581 \h </w:instrText>
      </w:r>
      <w:r w:rsidR="00FB33F5" w:rsidRPr="00CE199E">
        <w:rPr>
          <w:lang w:val="uk-UA"/>
        </w:rPr>
      </w:r>
      <w:r w:rsidR="00FB33F5" w:rsidRPr="00CE199E">
        <w:rPr>
          <w:lang w:val="uk-UA"/>
        </w:rPr>
        <w:fldChar w:fldCharType="separate"/>
      </w:r>
      <w:r w:rsidR="009414FA" w:rsidRPr="00CE199E">
        <w:rPr>
          <w:b/>
          <w:bCs/>
          <w:sz w:val="24"/>
          <w:szCs w:val="24"/>
          <w:lang w:val="uk-UA"/>
        </w:rPr>
        <w:t xml:space="preserve">Рисунок </w:t>
      </w:r>
      <w:r w:rsidR="009414FA">
        <w:rPr>
          <w:b/>
          <w:bCs/>
          <w:noProof/>
          <w:sz w:val="24"/>
          <w:szCs w:val="24"/>
          <w:lang w:val="uk-UA"/>
        </w:rPr>
        <w:t>137</w:t>
      </w:r>
      <w:r w:rsidR="00FB33F5" w:rsidRPr="00CE199E">
        <w:rPr>
          <w:lang w:val="uk-UA"/>
        </w:rPr>
        <w:fldChar w:fldCharType="end"/>
      </w:r>
      <w:r w:rsidRPr="00CE199E">
        <w:rPr>
          <w:lang w:val="uk-UA"/>
        </w:rPr>
        <w:t>).</w:t>
      </w:r>
    </w:p>
    <w:p w14:paraId="10C3BEA1" w14:textId="77777777" w:rsidR="00C02554" w:rsidRPr="00CE199E" w:rsidRDefault="00C02554" w:rsidP="00D84CD8">
      <w:pPr>
        <w:pStyle w:val="a5"/>
        <w:keepNext/>
        <w:spacing w:before="120" w:after="120" w:line="240" w:lineRule="auto"/>
        <w:ind w:left="0"/>
        <w:contextualSpacing w:val="0"/>
        <w:jc w:val="center"/>
        <w:rPr>
          <w:lang w:val="uk-UA"/>
        </w:rPr>
      </w:pPr>
      <w:r w:rsidRPr="00CE199E">
        <w:rPr>
          <w:noProof/>
          <w:lang w:val="uk-UA" w:eastAsia="uk-UA"/>
        </w:rPr>
        <w:lastRenderedPageBreak/>
        <w:drawing>
          <wp:inline distT="0" distB="0" distL="0" distR="0" wp14:anchorId="55EADDF0" wp14:editId="7B2EA835">
            <wp:extent cx="2628900" cy="5490447"/>
            <wp:effectExtent l="0" t="0" r="0" b="0"/>
            <wp:docPr id="454" name="Рисунок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 name="Рисунок 454"/>
                    <pic:cNvPicPr/>
                  </pic:nvPicPr>
                  <pic:blipFill>
                    <a:blip r:embed="rId180">
                      <a:extLst>
                        <a:ext uri="{28A0092B-C50C-407E-A947-70E740481C1C}">
                          <a14:useLocalDpi xmlns:a14="http://schemas.microsoft.com/office/drawing/2010/main" val="0"/>
                        </a:ext>
                      </a:extLst>
                    </a:blip>
                    <a:stretch>
                      <a:fillRect/>
                    </a:stretch>
                  </pic:blipFill>
                  <pic:spPr>
                    <a:xfrm>
                      <a:off x="0" y="0"/>
                      <a:ext cx="2632301" cy="5497549"/>
                    </a:xfrm>
                    <a:prstGeom prst="rect">
                      <a:avLst/>
                    </a:prstGeom>
                  </pic:spPr>
                </pic:pic>
              </a:graphicData>
            </a:graphic>
          </wp:inline>
        </w:drawing>
      </w:r>
    </w:p>
    <w:p w14:paraId="4074D3E5" w14:textId="0A580FEB" w:rsidR="00C02554" w:rsidRPr="00CE199E" w:rsidRDefault="00C02554" w:rsidP="000522FA">
      <w:pPr>
        <w:pStyle w:val="a7"/>
        <w:spacing w:before="120" w:after="240"/>
        <w:rPr>
          <w:b/>
          <w:bCs/>
          <w:sz w:val="24"/>
          <w:szCs w:val="24"/>
          <w:lang w:val="uk-UA"/>
        </w:rPr>
      </w:pPr>
      <w:bookmarkStart w:id="667" w:name="_Ref104897581"/>
      <w:bookmarkStart w:id="668" w:name="_Ref102640409"/>
      <w:bookmarkStart w:id="669" w:name="_Toc192240329"/>
      <w:r w:rsidRPr="00CE199E">
        <w:rPr>
          <w:b/>
          <w:bCs/>
          <w:sz w:val="24"/>
          <w:szCs w:val="24"/>
          <w:lang w:val="uk-UA"/>
        </w:rPr>
        <w:t xml:space="preserve">Рисунок </w:t>
      </w:r>
      <w:r w:rsidRPr="00CE199E">
        <w:rPr>
          <w:b/>
          <w:bCs/>
          <w:sz w:val="24"/>
          <w:szCs w:val="24"/>
          <w:lang w:val="uk-UA"/>
        </w:rPr>
        <w:fldChar w:fldCharType="begin"/>
      </w:r>
      <w:r w:rsidRPr="00CE199E">
        <w:rPr>
          <w:b/>
          <w:bCs/>
          <w:sz w:val="24"/>
          <w:szCs w:val="24"/>
          <w:lang w:val="uk-UA"/>
        </w:rPr>
        <w:instrText xml:space="preserve"> SEQ Рисунок \* ARABIC </w:instrText>
      </w:r>
      <w:r w:rsidRPr="00CE199E">
        <w:rPr>
          <w:b/>
          <w:bCs/>
          <w:sz w:val="24"/>
          <w:szCs w:val="24"/>
          <w:lang w:val="uk-UA"/>
        </w:rPr>
        <w:fldChar w:fldCharType="separate"/>
      </w:r>
      <w:r w:rsidR="009414FA">
        <w:rPr>
          <w:b/>
          <w:bCs/>
          <w:noProof/>
          <w:sz w:val="24"/>
          <w:szCs w:val="24"/>
          <w:lang w:val="uk-UA"/>
        </w:rPr>
        <w:t>137</w:t>
      </w:r>
      <w:r w:rsidRPr="00CE199E">
        <w:rPr>
          <w:b/>
          <w:bCs/>
          <w:sz w:val="24"/>
          <w:szCs w:val="24"/>
          <w:lang w:val="uk-UA"/>
        </w:rPr>
        <w:fldChar w:fldCharType="end"/>
      </w:r>
      <w:bookmarkEnd w:id="667"/>
      <w:r w:rsidRPr="00CE199E">
        <w:rPr>
          <w:b/>
          <w:bCs/>
          <w:sz w:val="24"/>
          <w:szCs w:val="24"/>
          <w:lang w:val="uk-UA"/>
        </w:rPr>
        <w:t>. Друкована форма «Х-звіт»</w:t>
      </w:r>
      <w:bookmarkEnd w:id="668"/>
      <w:bookmarkEnd w:id="669"/>
    </w:p>
    <w:p w14:paraId="5CF1D4E0" w14:textId="77777777" w:rsidR="00C02554" w:rsidRPr="00CE199E" w:rsidRDefault="00C02554" w:rsidP="000F0605">
      <w:pPr>
        <w:pStyle w:val="ab"/>
        <w:numPr>
          <w:ilvl w:val="0"/>
          <w:numId w:val="33"/>
        </w:numPr>
        <w:spacing w:before="160" w:after="120"/>
        <w:rPr>
          <w:sz w:val="26"/>
          <w:szCs w:val="26"/>
          <w:lang w:val="uk-UA"/>
        </w:rPr>
      </w:pPr>
      <w:r w:rsidRPr="00CE199E">
        <w:rPr>
          <w:sz w:val="26"/>
          <w:szCs w:val="26"/>
          <w:lang w:val="uk-UA"/>
        </w:rPr>
        <w:t>Щоб роздрукувати Х-звіт, натисніть кнопку «Роздрукувати» (до пристрою, на якому встановлено ПРРО, повинен бути підключений та налаштований принтер). Щоб закрити вікно, натисніть «ОК».</w:t>
      </w:r>
    </w:p>
    <w:p w14:paraId="448089AA" w14:textId="77777777" w:rsidR="00C02554" w:rsidRPr="00CE199E" w:rsidRDefault="00C02554" w:rsidP="000522FA">
      <w:pPr>
        <w:pStyle w:val="3"/>
        <w:spacing w:before="360" w:after="120"/>
        <w:ind w:left="1145"/>
        <w:rPr>
          <w:bCs/>
          <w:i w:val="0"/>
          <w:iCs/>
        </w:rPr>
      </w:pPr>
      <w:bookmarkStart w:id="670" w:name="_Z-звіт_та_закриття"/>
      <w:bookmarkStart w:id="671" w:name="_Toc104407420"/>
      <w:bookmarkStart w:id="672" w:name="_Toc192251881"/>
      <w:bookmarkEnd w:id="670"/>
      <w:r w:rsidRPr="00CE199E">
        <w:rPr>
          <w:bCs/>
          <w:i w:val="0"/>
          <w:iCs/>
        </w:rPr>
        <w:t>Z-звіт та закриття зміни</w:t>
      </w:r>
      <w:bookmarkEnd w:id="671"/>
      <w:bookmarkEnd w:id="672"/>
    </w:p>
    <w:p w14:paraId="122E1501" w14:textId="77777777" w:rsidR="00C02554" w:rsidRPr="00CE199E" w:rsidRDefault="00C02554" w:rsidP="000522FA">
      <w:pPr>
        <w:pStyle w:val="a5"/>
        <w:spacing w:before="120" w:after="0"/>
        <w:ind w:left="0" w:firstLine="567"/>
        <w:contextualSpacing w:val="0"/>
        <w:rPr>
          <w:lang w:val="uk-UA"/>
        </w:rPr>
      </w:pPr>
      <w:r w:rsidRPr="00CE199E">
        <w:rPr>
          <w:lang w:val="uk-UA"/>
        </w:rPr>
        <w:t>Фіскальний звітний чек (Z-звіт) — містить дані денного звіту, інформацію про обсяг виконаних розрахункових операцій та обов’язково реєструється на фіскальному сервері контролюючого органу. Вносити виправлення у Z-звіт не можна.</w:t>
      </w:r>
    </w:p>
    <w:p w14:paraId="0CE87D77" w14:textId="77777777" w:rsidR="00C02554" w:rsidRPr="00CE199E" w:rsidRDefault="00C02554" w:rsidP="000522FA">
      <w:pPr>
        <w:pStyle w:val="a5"/>
        <w:spacing w:before="0" w:after="0"/>
        <w:ind w:left="0" w:firstLine="567"/>
        <w:contextualSpacing w:val="0"/>
        <w:rPr>
          <w:lang w:val="uk-UA"/>
        </w:rPr>
      </w:pPr>
      <w:r w:rsidRPr="00CE199E">
        <w:rPr>
          <w:lang w:val="uk-UA"/>
        </w:rPr>
        <w:t>Протягом однієї зміни може бути сформовано один Z-звіт. Z-звіт формується обов’язково протягом доби до 00:00.</w:t>
      </w:r>
    </w:p>
    <w:p w14:paraId="4E21F740" w14:textId="52AA0816" w:rsidR="00C02554" w:rsidRPr="00CE199E" w:rsidRDefault="00C02554" w:rsidP="000522FA">
      <w:pPr>
        <w:pStyle w:val="a5"/>
        <w:spacing w:before="120" w:after="0"/>
        <w:ind w:left="0" w:firstLine="567"/>
        <w:contextualSpacing w:val="0"/>
        <w:rPr>
          <w:szCs w:val="26"/>
          <w:lang w:val="uk-UA"/>
        </w:rPr>
      </w:pPr>
      <w:r w:rsidRPr="00CE199E">
        <w:rPr>
          <w:lang w:val="uk-UA"/>
        </w:rPr>
        <w:t xml:space="preserve">У розділі «Налаштування – </w:t>
      </w:r>
      <w:proofErr w:type="spellStart"/>
      <w:r w:rsidRPr="00CE199E">
        <w:rPr>
          <w:szCs w:val="26"/>
          <w:lang w:val="uk-UA"/>
        </w:rPr>
        <w:t>Автозакриття</w:t>
      </w:r>
      <w:proofErr w:type="spellEnd"/>
      <w:r w:rsidRPr="00CE199E">
        <w:rPr>
          <w:szCs w:val="26"/>
          <w:lang w:val="uk-UA"/>
        </w:rPr>
        <w:t xml:space="preserve"> зміни</w:t>
      </w:r>
      <w:r w:rsidRPr="00CE199E">
        <w:rPr>
          <w:lang w:val="uk-UA"/>
        </w:rPr>
        <w:t xml:space="preserve">» можна налаштувати </w:t>
      </w:r>
      <w:r w:rsidRPr="00CE199E">
        <w:rPr>
          <w:szCs w:val="26"/>
          <w:lang w:val="uk-UA"/>
        </w:rPr>
        <w:t>автоматичне закриття зміни на обраних ПРРО (див.</w:t>
      </w:r>
      <w:r w:rsidR="0020448C" w:rsidRPr="00CE199E">
        <w:rPr>
          <w:szCs w:val="26"/>
          <w:lang w:val="uk-UA"/>
        </w:rPr>
        <w:t xml:space="preserve"> п.</w:t>
      </w:r>
      <w:r w:rsidRPr="00CE199E">
        <w:rPr>
          <w:szCs w:val="26"/>
          <w:lang w:val="uk-UA"/>
        </w:rPr>
        <w:t xml:space="preserve"> </w:t>
      </w:r>
      <w:hyperlink w:anchor="_Автозакриття_зміни" w:history="1">
        <w:r w:rsidRPr="00CE199E">
          <w:rPr>
            <w:rStyle w:val="a3"/>
            <w:szCs w:val="26"/>
            <w:lang w:val="uk-UA"/>
          </w:rPr>
          <w:t>3.</w:t>
        </w:r>
        <w:r w:rsidR="0020448C" w:rsidRPr="00CE199E">
          <w:rPr>
            <w:rStyle w:val="a3"/>
            <w:szCs w:val="26"/>
            <w:lang w:val="uk-UA"/>
          </w:rPr>
          <w:t>6</w:t>
        </w:r>
        <w:r w:rsidRPr="00CE199E">
          <w:rPr>
            <w:rStyle w:val="a3"/>
            <w:szCs w:val="26"/>
            <w:lang w:val="uk-UA"/>
          </w:rPr>
          <w:t>.3</w:t>
        </w:r>
      </w:hyperlink>
      <w:r w:rsidR="00FB33F5" w:rsidRPr="00CE199E">
        <w:rPr>
          <w:rStyle w:val="a3"/>
          <w:szCs w:val="26"/>
          <w:lang w:val="uk-UA"/>
        </w:rPr>
        <w:t>.</w:t>
      </w:r>
      <w:r w:rsidR="00FB33F5" w:rsidRPr="00CE199E">
        <w:rPr>
          <w:szCs w:val="26"/>
          <w:lang w:val="uk-UA"/>
        </w:rPr>
        <w:t xml:space="preserve"> «</w:t>
      </w:r>
      <w:proofErr w:type="spellStart"/>
      <w:r w:rsidR="00FB33F5" w:rsidRPr="00CE199E">
        <w:rPr>
          <w:szCs w:val="26"/>
          <w:lang w:val="uk-UA"/>
        </w:rPr>
        <w:t>Автозакриття</w:t>
      </w:r>
      <w:proofErr w:type="spellEnd"/>
      <w:r w:rsidR="00FB33F5" w:rsidRPr="00CE199E">
        <w:rPr>
          <w:szCs w:val="26"/>
          <w:lang w:val="uk-UA"/>
        </w:rPr>
        <w:t xml:space="preserve"> зміни»)</w:t>
      </w:r>
      <w:r w:rsidRPr="00CE199E">
        <w:rPr>
          <w:szCs w:val="26"/>
          <w:lang w:val="uk-UA"/>
        </w:rPr>
        <w:t xml:space="preserve">. При виконанні </w:t>
      </w:r>
      <w:proofErr w:type="spellStart"/>
      <w:r w:rsidRPr="00CE199E">
        <w:rPr>
          <w:szCs w:val="26"/>
          <w:lang w:val="uk-UA"/>
        </w:rPr>
        <w:t>автозакриття</w:t>
      </w:r>
      <w:proofErr w:type="spellEnd"/>
      <w:r w:rsidRPr="00CE199E">
        <w:rPr>
          <w:szCs w:val="26"/>
          <w:lang w:val="uk-UA"/>
        </w:rPr>
        <w:t xml:space="preserve"> на активному ПРРО о 23:55 буде виконано формування Z-звіту, операцію «Службова видача» на всю суму готівки у касі</w:t>
      </w:r>
      <w:r w:rsidR="002B21FC" w:rsidRPr="00CE199E">
        <w:rPr>
          <w:szCs w:val="26"/>
          <w:lang w:val="uk-UA"/>
        </w:rPr>
        <w:t xml:space="preserve"> </w:t>
      </w:r>
      <w:r w:rsidRPr="00CE199E">
        <w:rPr>
          <w:szCs w:val="26"/>
          <w:lang w:val="uk-UA"/>
        </w:rPr>
        <w:t xml:space="preserve">та закриття зміни. </w:t>
      </w:r>
    </w:p>
    <w:p w14:paraId="081734DC" w14:textId="77777777" w:rsidR="00C02554" w:rsidRPr="00CE199E" w:rsidRDefault="00C02554" w:rsidP="009546A7">
      <w:pPr>
        <w:spacing w:after="120"/>
        <w:rPr>
          <w:szCs w:val="26"/>
          <w:lang w:val="uk-UA"/>
        </w:rPr>
      </w:pPr>
      <w:r w:rsidRPr="00CE199E">
        <w:rPr>
          <w:szCs w:val="26"/>
          <w:lang w:val="uk-UA"/>
        </w:rPr>
        <w:lastRenderedPageBreak/>
        <w:t xml:space="preserve">Щоб сформувати та зареєструвати </w:t>
      </w:r>
      <w:r w:rsidRPr="00CE199E">
        <w:rPr>
          <w:lang w:val="uk-UA"/>
        </w:rPr>
        <w:t>Z</w:t>
      </w:r>
      <w:r w:rsidRPr="00CE199E">
        <w:rPr>
          <w:szCs w:val="26"/>
          <w:lang w:val="uk-UA"/>
        </w:rPr>
        <w:t>-звіт, виконайте наступні дії:</w:t>
      </w:r>
    </w:p>
    <w:p w14:paraId="7D5390E5" w14:textId="386975F6" w:rsidR="00C02554" w:rsidRPr="00CE199E" w:rsidRDefault="00C02554" w:rsidP="000F0605">
      <w:pPr>
        <w:pStyle w:val="a5"/>
        <w:numPr>
          <w:ilvl w:val="0"/>
          <w:numId w:val="34"/>
        </w:numPr>
        <w:spacing w:after="120"/>
        <w:ind w:left="1066" w:hanging="357"/>
        <w:contextualSpacing w:val="0"/>
        <w:rPr>
          <w:lang w:val="uk-UA"/>
        </w:rPr>
      </w:pPr>
      <w:r w:rsidRPr="00CE199E">
        <w:rPr>
          <w:lang w:val="uk-UA"/>
        </w:rPr>
        <w:t>Натисніть кнопку «Z</w:t>
      </w:r>
      <w:r w:rsidRPr="00CE199E">
        <w:rPr>
          <w:color w:val="000000"/>
          <w:szCs w:val="26"/>
          <w:lang w:val="uk-UA"/>
        </w:rPr>
        <w:t>-звіт</w:t>
      </w:r>
      <w:r w:rsidRPr="00CE199E">
        <w:rPr>
          <w:lang w:val="uk-UA"/>
        </w:rPr>
        <w:t>» у вікні РМК (</w:t>
      </w:r>
      <w:r w:rsidR="003A069B" w:rsidRPr="00CE199E">
        <w:rPr>
          <w:lang w:val="uk-UA"/>
        </w:rPr>
        <w:fldChar w:fldCharType="begin"/>
      </w:r>
      <w:r w:rsidR="003A069B" w:rsidRPr="00CE199E">
        <w:rPr>
          <w:lang w:val="uk-UA"/>
        </w:rPr>
        <w:instrText xml:space="preserve"> REF _Ref104897624 \h </w:instrText>
      </w:r>
      <w:r w:rsidR="003A069B" w:rsidRPr="00CE199E">
        <w:rPr>
          <w:lang w:val="uk-UA"/>
        </w:rPr>
      </w:r>
      <w:r w:rsidR="003A069B" w:rsidRPr="00CE199E">
        <w:rPr>
          <w:lang w:val="uk-UA"/>
        </w:rPr>
        <w:fldChar w:fldCharType="separate"/>
      </w:r>
      <w:r w:rsidR="009414FA" w:rsidRPr="00CE199E">
        <w:rPr>
          <w:b/>
          <w:bCs/>
          <w:sz w:val="24"/>
          <w:szCs w:val="24"/>
          <w:lang w:val="uk-UA"/>
        </w:rPr>
        <w:t xml:space="preserve">Рисунок </w:t>
      </w:r>
      <w:r w:rsidR="009414FA">
        <w:rPr>
          <w:b/>
          <w:bCs/>
          <w:noProof/>
          <w:sz w:val="24"/>
          <w:szCs w:val="24"/>
          <w:lang w:val="uk-UA"/>
        </w:rPr>
        <w:t>138</w:t>
      </w:r>
      <w:r w:rsidR="003A069B" w:rsidRPr="00CE199E">
        <w:rPr>
          <w:lang w:val="uk-UA"/>
        </w:rPr>
        <w:fldChar w:fldCharType="end"/>
      </w:r>
      <w:r w:rsidRPr="00CE199E">
        <w:rPr>
          <w:lang w:val="uk-UA"/>
        </w:rPr>
        <w:t>).</w:t>
      </w:r>
    </w:p>
    <w:p w14:paraId="09EA8B25" w14:textId="111DEE83" w:rsidR="00C02554" w:rsidRPr="00CE199E" w:rsidRDefault="00356D88" w:rsidP="0018715C">
      <w:pPr>
        <w:pStyle w:val="a5"/>
        <w:keepNext/>
        <w:spacing w:before="120" w:after="120" w:line="240" w:lineRule="auto"/>
        <w:ind w:left="0"/>
        <w:contextualSpacing w:val="0"/>
        <w:jc w:val="center"/>
        <w:rPr>
          <w:lang w:val="uk-UA"/>
        </w:rPr>
      </w:pPr>
      <w:r w:rsidRPr="00CE199E">
        <w:rPr>
          <w:noProof/>
          <w:lang w:val="uk-UA" w:eastAsia="uk-UA"/>
        </w:rPr>
        <w:drawing>
          <wp:inline distT="0" distB="0" distL="0" distR="0" wp14:anchorId="71DB7070" wp14:editId="41DDA8C0">
            <wp:extent cx="5863661" cy="4608470"/>
            <wp:effectExtent l="19050" t="19050" r="22860" b="20955"/>
            <wp:docPr id="229" name="Рисунок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Рисунок 229"/>
                    <pic:cNvPicPr/>
                  </pic:nvPicPr>
                  <pic:blipFill>
                    <a:blip r:embed="rId181">
                      <a:extLst>
                        <a:ext uri="{28A0092B-C50C-407E-A947-70E740481C1C}">
                          <a14:useLocalDpi xmlns:a14="http://schemas.microsoft.com/office/drawing/2010/main" val="0"/>
                        </a:ext>
                      </a:extLst>
                    </a:blip>
                    <a:stretch>
                      <a:fillRect/>
                    </a:stretch>
                  </pic:blipFill>
                  <pic:spPr>
                    <a:xfrm>
                      <a:off x="0" y="0"/>
                      <a:ext cx="5863661" cy="4608470"/>
                    </a:xfrm>
                    <a:prstGeom prst="rect">
                      <a:avLst/>
                    </a:prstGeom>
                    <a:ln>
                      <a:solidFill>
                        <a:schemeClr val="accent1"/>
                      </a:solidFill>
                    </a:ln>
                  </pic:spPr>
                </pic:pic>
              </a:graphicData>
            </a:graphic>
          </wp:inline>
        </w:drawing>
      </w:r>
    </w:p>
    <w:p w14:paraId="05E8B7ED" w14:textId="1BE935A8" w:rsidR="00C02554" w:rsidRPr="00CE199E" w:rsidRDefault="00C02554" w:rsidP="000522FA">
      <w:pPr>
        <w:pStyle w:val="a7"/>
        <w:spacing w:before="120" w:after="240"/>
        <w:rPr>
          <w:b/>
          <w:bCs/>
          <w:sz w:val="24"/>
          <w:szCs w:val="24"/>
          <w:lang w:val="uk-UA"/>
        </w:rPr>
      </w:pPr>
      <w:bookmarkStart w:id="673" w:name="_Ref104897624"/>
      <w:bookmarkStart w:id="674" w:name="_Ref102640790"/>
      <w:bookmarkStart w:id="675" w:name="_Toc192240330"/>
      <w:r w:rsidRPr="00CE199E">
        <w:rPr>
          <w:b/>
          <w:bCs/>
          <w:sz w:val="24"/>
          <w:szCs w:val="24"/>
          <w:lang w:val="uk-UA"/>
        </w:rPr>
        <w:t xml:space="preserve">Рисунок </w:t>
      </w:r>
      <w:r w:rsidRPr="00CE199E">
        <w:rPr>
          <w:b/>
          <w:bCs/>
          <w:sz w:val="24"/>
          <w:szCs w:val="24"/>
          <w:lang w:val="uk-UA"/>
        </w:rPr>
        <w:fldChar w:fldCharType="begin"/>
      </w:r>
      <w:r w:rsidRPr="00CE199E">
        <w:rPr>
          <w:b/>
          <w:bCs/>
          <w:sz w:val="24"/>
          <w:szCs w:val="24"/>
          <w:lang w:val="uk-UA"/>
        </w:rPr>
        <w:instrText xml:space="preserve"> SEQ Рисунок \* ARABIC </w:instrText>
      </w:r>
      <w:r w:rsidRPr="00CE199E">
        <w:rPr>
          <w:b/>
          <w:bCs/>
          <w:sz w:val="24"/>
          <w:szCs w:val="24"/>
          <w:lang w:val="uk-UA"/>
        </w:rPr>
        <w:fldChar w:fldCharType="separate"/>
      </w:r>
      <w:r w:rsidR="009414FA">
        <w:rPr>
          <w:b/>
          <w:bCs/>
          <w:noProof/>
          <w:sz w:val="24"/>
          <w:szCs w:val="24"/>
          <w:lang w:val="uk-UA"/>
        </w:rPr>
        <w:t>138</w:t>
      </w:r>
      <w:r w:rsidRPr="00CE199E">
        <w:rPr>
          <w:b/>
          <w:bCs/>
          <w:sz w:val="24"/>
          <w:szCs w:val="24"/>
          <w:lang w:val="uk-UA"/>
        </w:rPr>
        <w:fldChar w:fldCharType="end"/>
      </w:r>
      <w:bookmarkEnd w:id="673"/>
      <w:r w:rsidRPr="00CE199E">
        <w:rPr>
          <w:b/>
          <w:bCs/>
          <w:sz w:val="24"/>
          <w:szCs w:val="24"/>
          <w:lang w:val="uk-UA"/>
        </w:rPr>
        <w:t>. Кнопка «Z-звіт» у вікні РМК</w:t>
      </w:r>
      <w:bookmarkEnd w:id="674"/>
      <w:bookmarkEnd w:id="675"/>
    </w:p>
    <w:p w14:paraId="4BE4BC63" w14:textId="2235BF95" w:rsidR="00C02554" w:rsidRPr="00CE199E" w:rsidRDefault="00C02554" w:rsidP="000F0605">
      <w:pPr>
        <w:pStyle w:val="a5"/>
        <w:numPr>
          <w:ilvl w:val="0"/>
          <w:numId w:val="34"/>
        </w:numPr>
        <w:spacing w:before="120"/>
        <w:ind w:left="1066" w:hanging="357"/>
        <w:contextualSpacing w:val="0"/>
        <w:rPr>
          <w:lang w:val="uk-UA"/>
        </w:rPr>
      </w:pPr>
      <w:r w:rsidRPr="00CE199E">
        <w:rPr>
          <w:lang w:val="uk-UA"/>
        </w:rPr>
        <w:t>Після формування та реєстрації Z-звіту відкриється вікно з попередженням про закриття зміни (</w:t>
      </w:r>
      <w:r w:rsidR="003A069B" w:rsidRPr="00CE199E">
        <w:rPr>
          <w:lang w:val="uk-UA"/>
        </w:rPr>
        <w:fldChar w:fldCharType="begin"/>
      </w:r>
      <w:r w:rsidR="003A069B" w:rsidRPr="00CE199E">
        <w:rPr>
          <w:lang w:val="uk-UA"/>
        </w:rPr>
        <w:instrText xml:space="preserve"> REF _Ref104897639 \h </w:instrText>
      </w:r>
      <w:r w:rsidR="003A069B" w:rsidRPr="00CE199E">
        <w:rPr>
          <w:lang w:val="uk-UA"/>
        </w:rPr>
      </w:r>
      <w:r w:rsidR="003A069B" w:rsidRPr="00CE199E">
        <w:rPr>
          <w:lang w:val="uk-UA"/>
        </w:rPr>
        <w:fldChar w:fldCharType="separate"/>
      </w:r>
      <w:r w:rsidR="009414FA" w:rsidRPr="00CE199E">
        <w:rPr>
          <w:b/>
          <w:bCs/>
          <w:sz w:val="24"/>
          <w:szCs w:val="24"/>
          <w:lang w:val="uk-UA"/>
        </w:rPr>
        <w:t xml:space="preserve">Рисунок </w:t>
      </w:r>
      <w:r w:rsidR="009414FA">
        <w:rPr>
          <w:b/>
          <w:bCs/>
          <w:noProof/>
          <w:sz w:val="24"/>
          <w:szCs w:val="24"/>
          <w:lang w:val="uk-UA"/>
        </w:rPr>
        <w:t>139</w:t>
      </w:r>
      <w:r w:rsidR="003A069B" w:rsidRPr="00CE199E">
        <w:rPr>
          <w:lang w:val="uk-UA"/>
        </w:rPr>
        <w:fldChar w:fldCharType="end"/>
      </w:r>
      <w:r w:rsidRPr="00CE199E">
        <w:rPr>
          <w:lang w:val="uk-UA"/>
        </w:rPr>
        <w:t>). Для формування Z</w:t>
      </w:r>
      <w:r w:rsidRPr="00CE199E">
        <w:rPr>
          <w:color w:val="000000"/>
          <w:szCs w:val="26"/>
          <w:lang w:val="uk-UA"/>
        </w:rPr>
        <w:t>-звіту натисніть кнопку «Продовжити». Щоб скасувати операцію, натисніть «</w:t>
      </w:r>
      <w:r w:rsidRPr="00CE199E">
        <w:rPr>
          <w:lang w:val="uk-UA"/>
        </w:rPr>
        <w:t>Відмінити».</w:t>
      </w:r>
    </w:p>
    <w:p w14:paraId="211C1222" w14:textId="6955A1BE" w:rsidR="00C02554" w:rsidRPr="00CE199E" w:rsidRDefault="009546A7" w:rsidP="0018715C">
      <w:pPr>
        <w:keepNext/>
        <w:spacing w:before="120" w:after="120" w:line="240" w:lineRule="auto"/>
        <w:ind w:firstLine="0"/>
        <w:jc w:val="center"/>
        <w:rPr>
          <w:lang w:val="uk-UA"/>
        </w:rPr>
      </w:pPr>
      <w:r w:rsidRPr="00CE199E">
        <w:rPr>
          <w:noProof/>
          <w:lang w:val="uk-UA" w:eastAsia="uk-UA"/>
        </w:rPr>
        <w:drawing>
          <wp:inline distT="0" distB="0" distL="0" distR="0" wp14:anchorId="152ADCC1" wp14:editId="049F09C4">
            <wp:extent cx="2891790" cy="1985928"/>
            <wp:effectExtent l="19050" t="19050" r="22860" b="14605"/>
            <wp:docPr id="174" name="Рисунок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2"/>
                    <a:stretch>
                      <a:fillRect/>
                    </a:stretch>
                  </pic:blipFill>
                  <pic:spPr>
                    <a:xfrm>
                      <a:off x="0" y="0"/>
                      <a:ext cx="2896254" cy="1988993"/>
                    </a:xfrm>
                    <a:prstGeom prst="rect">
                      <a:avLst/>
                    </a:prstGeom>
                    <a:ln>
                      <a:solidFill>
                        <a:schemeClr val="accent1"/>
                      </a:solidFill>
                    </a:ln>
                  </pic:spPr>
                </pic:pic>
              </a:graphicData>
            </a:graphic>
          </wp:inline>
        </w:drawing>
      </w:r>
    </w:p>
    <w:p w14:paraId="4CF078F8" w14:textId="2E1D7F91" w:rsidR="00C02554" w:rsidRPr="00CE199E" w:rsidRDefault="00C02554" w:rsidP="009546A7">
      <w:pPr>
        <w:pStyle w:val="a7"/>
        <w:spacing w:before="120"/>
        <w:rPr>
          <w:b/>
          <w:bCs/>
          <w:sz w:val="24"/>
          <w:szCs w:val="24"/>
          <w:lang w:val="uk-UA"/>
        </w:rPr>
      </w:pPr>
      <w:bookmarkStart w:id="676" w:name="_Ref104897639"/>
      <w:bookmarkStart w:id="677" w:name="_Ref102641686"/>
      <w:bookmarkStart w:id="678" w:name="_Toc192240331"/>
      <w:r w:rsidRPr="00CE199E">
        <w:rPr>
          <w:b/>
          <w:bCs/>
          <w:sz w:val="24"/>
          <w:szCs w:val="24"/>
          <w:lang w:val="uk-UA"/>
        </w:rPr>
        <w:t xml:space="preserve">Рисунок </w:t>
      </w:r>
      <w:r w:rsidRPr="00CE199E">
        <w:rPr>
          <w:b/>
          <w:bCs/>
          <w:sz w:val="24"/>
          <w:szCs w:val="24"/>
          <w:lang w:val="uk-UA"/>
        </w:rPr>
        <w:fldChar w:fldCharType="begin"/>
      </w:r>
      <w:r w:rsidRPr="00CE199E">
        <w:rPr>
          <w:b/>
          <w:bCs/>
          <w:sz w:val="24"/>
          <w:szCs w:val="24"/>
          <w:lang w:val="uk-UA"/>
        </w:rPr>
        <w:instrText xml:space="preserve"> SEQ Рисунок \* ARABIC </w:instrText>
      </w:r>
      <w:r w:rsidRPr="00CE199E">
        <w:rPr>
          <w:b/>
          <w:bCs/>
          <w:sz w:val="24"/>
          <w:szCs w:val="24"/>
          <w:lang w:val="uk-UA"/>
        </w:rPr>
        <w:fldChar w:fldCharType="separate"/>
      </w:r>
      <w:r w:rsidR="009414FA">
        <w:rPr>
          <w:b/>
          <w:bCs/>
          <w:noProof/>
          <w:sz w:val="24"/>
          <w:szCs w:val="24"/>
          <w:lang w:val="uk-UA"/>
        </w:rPr>
        <w:t>139</w:t>
      </w:r>
      <w:r w:rsidRPr="00CE199E">
        <w:rPr>
          <w:b/>
          <w:bCs/>
          <w:sz w:val="24"/>
          <w:szCs w:val="24"/>
          <w:lang w:val="uk-UA"/>
        </w:rPr>
        <w:fldChar w:fldCharType="end"/>
      </w:r>
      <w:bookmarkEnd w:id="676"/>
      <w:r w:rsidRPr="00CE199E">
        <w:rPr>
          <w:b/>
          <w:bCs/>
          <w:sz w:val="24"/>
          <w:szCs w:val="24"/>
          <w:lang w:val="uk-UA"/>
        </w:rPr>
        <w:t>. Вікно підтвердження закриття зміни</w:t>
      </w:r>
      <w:bookmarkEnd w:id="677"/>
      <w:bookmarkEnd w:id="678"/>
    </w:p>
    <w:p w14:paraId="405D9B09" w14:textId="2309972C" w:rsidR="00C02554" w:rsidRPr="00CE199E" w:rsidRDefault="00C02554" w:rsidP="000F0605">
      <w:pPr>
        <w:pStyle w:val="a5"/>
        <w:numPr>
          <w:ilvl w:val="0"/>
          <w:numId w:val="34"/>
        </w:numPr>
        <w:spacing w:after="120"/>
        <w:ind w:left="1066" w:hanging="357"/>
        <w:contextualSpacing w:val="0"/>
        <w:rPr>
          <w:lang w:val="uk-UA"/>
        </w:rPr>
      </w:pPr>
      <w:r w:rsidRPr="00CE199E">
        <w:rPr>
          <w:szCs w:val="26"/>
          <w:lang w:val="uk-UA"/>
        </w:rPr>
        <w:lastRenderedPageBreak/>
        <w:t xml:space="preserve">Якщо перед створенням Z-звіту не виконувалась </w:t>
      </w:r>
      <w:r w:rsidR="002B21FC" w:rsidRPr="00CE199E">
        <w:rPr>
          <w:szCs w:val="26"/>
          <w:lang w:val="uk-UA"/>
        </w:rPr>
        <w:t>«</w:t>
      </w:r>
      <w:r w:rsidRPr="00CE199E">
        <w:rPr>
          <w:szCs w:val="26"/>
          <w:lang w:val="uk-UA"/>
        </w:rPr>
        <w:t>Службова видача</w:t>
      </w:r>
      <w:r w:rsidR="002B21FC" w:rsidRPr="00CE199E">
        <w:rPr>
          <w:szCs w:val="26"/>
          <w:lang w:val="uk-UA"/>
        </w:rPr>
        <w:t>»</w:t>
      </w:r>
      <w:r w:rsidRPr="00CE199E">
        <w:rPr>
          <w:szCs w:val="26"/>
          <w:lang w:val="uk-UA"/>
        </w:rPr>
        <w:t xml:space="preserve">, програма запропонує виконати цю операцію. Відкриється вікно </w:t>
      </w:r>
      <w:r w:rsidR="00CE4DFD">
        <w:rPr>
          <w:szCs w:val="26"/>
          <w:lang w:val="uk-UA"/>
        </w:rPr>
        <w:br/>
      </w:r>
      <w:r w:rsidRPr="00CE199E">
        <w:rPr>
          <w:szCs w:val="26"/>
          <w:lang w:val="uk-UA"/>
        </w:rPr>
        <w:t>«Службова видача» (</w:t>
      </w:r>
      <w:r w:rsidR="00770011" w:rsidRPr="00CE199E">
        <w:rPr>
          <w:szCs w:val="26"/>
          <w:lang w:val="uk-UA"/>
        </w:rPr>
        <w:fldChar w:fldCharType="begin"/>
      </w:r>
      <w:r w:rsidR="00770011" w:rsidRPr="00CE199E">
        <w:rPr>
          <w:szCs w:val="26"/>
          <w:lang w:val="uk-UA"/>
        </w:rPr>
        <w:instrText xml:space="preserve"> REF _Ref104897658 \h </w:instrText>
      </w:r>
      <w:r w:rsidR="00770011" w:rsidRPr="00CE199E">
        <w:rPr>
          <w:szCs w:val="26"/>
          <w:lang w:val="uk-UA"/>
        </w:rPr>
      </w:r>
      <w:r w:rsidR="00770011" w:rsidRPr="00CE199E">
        <w:rPr>
          <w:szCs w:val="26"/>
          <w:lang w:val="uk-UA"/>
        </w:rPr>
        <w:fldChar w:fldCharType="separate"/>
      </w:r>
      <w:r w:rsidR="009414FA" w:rsidRPr="00CE199E">
        <w:rPr>
          <w:b/>
          <w:bCs/>
          <w:sz w:val="24"/>
          <w:szCs w:val="24"/>
          <w:lang w:val="uk-UA"/>
        </w:rPr>
        <w:t xml:space="preserve">Рисунок </w:t>
      </w:r>
      <w:r w:rsidR="009414FA">
        <w:rPr>
          <w:b/>
          <w:bCs/>
          <w:noProof/>
          <w:sz w:val="24"/>
          <w:szCs w:val="24"/>
          <w:lang w:val="uk-UA"/>
        </w:rPr>
        <w:t>140</w:t>
      </w:r>
      <w:r w:rsidR="00770011" w:rsidRPr="00CE199E">
        <w:rPr>
          <w:szCs w:val="26"/>
          <w:lang w:val="uk-UA"/>
        </w:rPr>
        <w:fldChar w:fldCharType="end"/>
      </w:r>
      <w:r w:rsidRPr="00CE199E">
        <w:rPr>
          <w:szCs w:val="26"/>
          <w:lang w:val="uk-UA"/>
        </w:rPr>
        <w:t>).</w:t>
      </w:r>
    </w:p>
    <w:p w14:paraId="6211730C" w14:textId="77777777" w:rsidR="00C02554" w:rsidRPr="00CE199E" w:rsidRDefault="00C02554" w:rsidP="0018715C">
      <w:pPr>
        <w:pStyle w:val="a5"/>
        <w:keepNext/>
        <w:spacing w:before="120" w:after="120" w:line="240" w:lineRule="auto"/>
        <w:ind w:left="0"/>
        <w:contextualSpacing w:val="0"/>
        <w:jc w:val="center"/>
        <w:rPr>
          <w:lang w:val="uk-UA"/>
        </w:rPr>
      </w:pPr>
      <w:r w:rsidRPr="00CE199E">
        <w:rPr>
          <w:noProof/>
          <w:lang w:val="uk-UA" w:eastAsia="uk-UA"/>
        </w:rPr>
        <w:drawing>
          <wp:inline distT="0" distB="0" distL="0" distR="0" wp14:anchorId="5D4E8D3A" wp14:editId="02E7D47F">
            <wp:extent cx="2618005" cy="3614410"/>
            <wp:effectExtent l="0" t="0" r="0" b="5715"/>
            <wp:docPr id="459" name="Рисунок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3"/>
                    <a:stretch>
                      <a:fillRect/>
                    </a:stretch>
                  </pic:blipFill>
                  <pic:spPr>
                    <a:xfrm>
                      <a:off x="0" y="0"/>
                      <a:ext cx="2646643" cy="3653947"/>
                    </a:xfrm>
                    <a:prstGeom prst="rect">
                      <a:avLst/>
                    </a:prstGeom>
                  </pic:spPr>
                </pic:pic>
              </a:graphicData>
            </a:graphic>
          </wp:inline>
        </w:drawing>
      </w:r>
    </w:p>
    <w:p w14:paraId="527777D6" w14:textId="2B476808" w:rsidR="00C02554" w:rsidRPr="00CE199E" w:rsidRDefault="00C02554" w:rsidP="009546A7">
      <w:pPr>
        <w:pStyle w:val="a7"/>
        <w:spacing w:before="120" w:after="240"/>
        <w:rPr>
          <w:b/>
          <w:bCs/>
          <w:sz w:val="24"/>
          <w:szCs w:val="24"/>
          <w:lang w:val="uk-UA"/>
        </w:rPr>
      </w:pPr>
      <w:bookmarkStart w:id="679" w:name="_Ref104897658"/>
      <w:bookmarkStart w:id="680" w:name="_Ref102641938"/>
      <w:bookmarkStart w:id="681" w:name="_Toc192240332"/>
      <w:r w:rsidRPr="00CE199E">
        <w:rPr>
          <w:b/>
          <w:bCs/>
          <w:sz w:val="24"/>
          <w:szCs w:val="24"/>
          <w:lang w:val="uk-UA"/>
        </w:rPr>
        <w:t xml:space="preserve">Рисунок </w:t>
      </w:r>
      <w:r w:rsidRPr="00CE199E">
        <w:rPr>
          <w:b/>
          <w:bCs/>
          <w:sz w:val="24"/>
          <w:szCs w:val="24"/>
          <w:lang w:val="uk-UA"/>
        </w:rPr>
        <w:fldChar w:fldCharType="begin"/>
      </w:r>
      <w:r w:rsidRPr="00CE199E">
        <w:rPr>
          <w:b/>
          <w:bCs/>
          <w:sz w:val="24"/>
          <w:szCs w:val="24"/>
          <w:lang w:val="uk-UA"/>
        </w:rPr>
        <w:instrText xml:space="preserve"> SEQ Рисунок \* ARABIC </w:instrText>
      </w:r>
      <w:r w:rsidRPr="00CE199E">
        <w:rPr>
          <w:b/>
          <w:bCs/>
          <w:sz w:val="24"/>
          <w:szCs w:val="24"/>
          <w:lang w:val="uk-UA"/>
        </w:rPr>
        <w:fldChar w:fldCharType="separate"/>
      </w:r>
      <w:r w:rsidR="009414FA">
        <w:rPr>
          <w:b/>
          <w:bCs/>
          <w:noProof/>
          <w:sz w:val="24"/>
          <w:szCs w:val="24"/>
          <w:lang w:val="uk-UA"/>
        </w:rPr>
        <w:t>140</w:t>
      </w:r>
      <w:r w:rsidRPr="00CE199E">
        <w:rPr>
          <w:b/>
          <w:bCs/>
          <w:sz w:val="24"/>
          <w:szCs w:val="24"/>
          <w:lang w:val="uk-UA"/>
        </w:rPr>
        <w:fldChar w:fldCharType="end"/>
      </w:r>
      <w:bookmarkEnd w:id="679"/>
      <w:r w:rsidRPr="00CE199E">
        <w:rPr>
          <w:b/>
          <w:bCs/>
          <w:sz w:val="24"/>
          <w:szCs w:val="24"/>
          <w:lang w:val="uk-UA"/>
        </w:rPr>
        <w:t>. В</w:t>
      </w:r>
      <w:r w:rsidR="00E10881" w:rsidRPr="00CE199E">
        <w:rPr>
          <w:b/>
          <w:bCs/>
          <w:sz w:val="24"/>
          <w:szCs w:val="24"/>
          <w:lang w:val="uk-UA"/>
        </w:rPr>
        <w:t>ікно</w:t>
      </w:r>
      <w:r w:rsidRPr="00CE199E">
        <w:rPr>
          <w:b/>
          <w:bCs/>
          <w:sz w:val="24"/>
          <w:szCs w:val="24"/>
          <w:lang w:val="uk-UA"/>
        </w:rPr>
        <w:t xml:space="preserve"> «Службов</w:t>
      </w:r>
      <w:r w:rsidR="00E10881" w:rsidRPr="00CE199E">
        <w:rPr>
          <w:b/>
          <w:bCs/>
          <w:sz w:val="24"/>
          <w:szCs w:val="24"/>
          <w:lang w:val="uk-UA"/>
        </w:rPr>
        <w:t>а</w:t>
      </w:r>
      <w:r w:rsidRPr="00CE199E">
        <w:rPr>
          <w:b/>
          <w:bCs/>
          <w:sz w:val="24"/>
          <w:szCs w:val="24"/>
          <w:lang w:val="uk-UA"/>
        </w:rPr>
        <w:t xml:space="preserve"> видач</w:t>
      </w:r>
      <w:r w:rsidR="00E10881" w:rsidRPr="00CE199E">
        <w:rPr>
          <w:b/>
          <w:bCs/>
          <w:sz w:val="24"/>
          <w:szCs w:val="24"/>
          <w:lang w:val="uk-UA"/>
        </w:rPr>
        <w:t>а</w:t>
      </w:r>
      <w:r w:rsidRPr="00CE199E">
        <w:rPr>
          <w:b/>
          <w:bCs/>
          <w:sz w:val="24"/>
          <w:szCs w:val="24"/>
          <w:lang w:val="uk-UA"/>
        </w:rPr>
        <w:t>» при закритті зміни</w:t>
      </w:r>
      <w:bookmarkEnd w:id="680"/>
      <w:bookmarkEnd w:id="681"/>
    </w:p>
    <w:p w14:paraId="4C3D3CD6" w14:textId="77777777" w:rsidR="00C02554" w:rsidRPr="00CE199E" w:rsidRDefault="00C02554" w:rsidP="00A12378">
      <w:pPr>
        <w:pStyle w:val="ab"/>
        <w:spacing w:before="240" w:beforeAutospacing="0" w:after="120" w:afterAutospacing="0"/>
        <w:ind w:left="143"/>
        <w:rPr>
          <w:sz w:val="26"/>
          <w:szCs w:val="26"/>
          <w:lang w:val="uk-UA"/>
        </w:rPr>
      </w:pPr>
      <w:r w:rsidRPr="00CE199E">
        <w:rPr>
          <w:sz w:val="26"/>
          <w:szCs w:val="26"/>
          <w:lang w:val="uk-UA"/>
        </w:rPr>
        <w:t>Вікно містить поля:</w:t>
      </w:r>
    </w:p>
    <w:p w14:paraId="6453AD64" w14:textId="00D6B991" w:rsidR="00C02554" w:rsidRPr="00CE199E" w:rsidRDefault="00C02554" w:rsidP="00A12378">
      <w:pPr>
        <w:pStyle w:val="a5"/>
        <w:widowControl w:val="0"/>
        <w:numPr>
          <w:ilvl w:val="0"/>
          <w:numId w:val="7"/>
        </w:numPr>
        <w:shd w:val="clear" w:color="auto" w:fill="FFFFFF"/>
        <w:tabs>
          <w:tab w:val="left" w:pos="907"/>
          <w:tab w:val="left" w:pos="1276"/>
        </w:tabs>
        <w:autoSpaceDE w:val="0"/>
        <w:autoSpaceDN w:val="0"/>
        <w:adjustRightInd w:val="0"/>
        <w:spacing w:before="0" w:after="120" w:line="240" w:lineRule="auto"/>
        <w:ind w:left="0" w:firstLine="851"/>
        <w:contextualSpacing w:val="0"/>
        <w:rPr>
          <w:noProof/>
          <w:lang w:val="uk-UA"/>
        </w:rPr>
      </w:pPr>
      <w:r w:rsidRPr="00CE199E">
        <w:rPr>
          <w:noProof/>
          <w:lang w:val="uk-UA"/>
        </w:rPr>
        <w:t>«Касир» – відображається ПІБ авторизованого касира</w:t>
      </w:r>
      <w:r w:rsidR="00C73726" w:rsidRPr="00CE199E">
        <w:rPr>
          <w:noProof/>
          <w:lang w:val="uk-UA"/>
        </w:rPr>
        <w:t>;</w:t>
      </w:r>
    </w:p>
    <w:p w14:paraId="792FB263" w14:textId="77777777" w:rsidR="00C02554" w:rsidRPr="00CE199E" w:rsidRDefault="00C02554" w:rsidP="00A12378">
      <w:pPr>
        <w:pStyle w:val="a5"/>
        <w:widowControl w:val="0"/>
        <w:numPr>
          <w:ilvl w:val="0"/>
          <w:numId w:val="7"/>
        </w:numPr>
        <w:shd w:val="clear" w:color="auto" w:fill="FFFFFF"/>
        <w:tabs>
          <w:tab w:val="left" w:pos="907"/>
          <w:tab w:val="left" w:pos="1276"/>
        </w:tabs>
        <w:autoSpaceDE w:val="0"/>
        <w:autoSpaceDN w:val="0"/>
        <w:adjustRightInd w:val="0"/>
        <w:spacing w:before="0" w:after="120" w:line="240" w:lineRule="auto"/>
        <w:ind w:left="0" w:firstLine="851"/>
        <w:contextualSpacing w:val="0"/>
        <w:rPr>
          <w:noProof/>
          <w:lang w:val="uk-UA"/>
        </w:rPr>
      </w:pPr>
      <w:r w:rsidRPr="00CE199E">
        <w:rPr>
          <w:noProof/>
          <w:lang w:val="uk-UA"/>
        </w:rPr>
        <w:t>«Сума» – введіть суму службової видачі;</w:t>
      </w:r>
    </w:p>
    <w:p w14:paraId="35DB70BC" w14:textId="11970ED5" w:rsidR="00C02554" w:rsidRPr="00CE199E" w:rsidRDefault="00C02554" w:rsidP="00A12378">
      <w:pPr>
        <w:pStyle w:val="a5"/>
        <w:widowControl w:val="0"/>
        <w:numPr>
          <w:ilvl w:val="0"/>
          <w:numId w:val="7"/>
        </w:numPr>
        <w:shd w:val="clear" w:color="auto" w:fill="FFFFFF"/>
        <w:tabs>
          <w:tab w:val="left" w:pos="907"/>
          <w:tab w:val="left" w:pos="1276"/>
        </w:tabs>
        <w:autoSpaceDE w:val="0"/>
        <w:autoSpaceDN w:val="0"/>
        <w:adjustRightInd w:val="0"/>
        <w:spacing w:before="0" w:after="120" w:line="240" w:lineRule="auto"/>
        <w:ind w:left="0" w:firstLine="851"/>
        <w:contextualSpacing w:val="0"/>
        <w:rPr>
          <w:noProof/>
          <w:lang w:val="uk-UA"/>
        </w:rPr>
      </w:pPr>
      <w:r w:rsidRPr="00CE199E">
        <w:rPr>
          <w:noProof/>
          <w:lang w:val="uk-UA"/>
        </w:rPr>
        <w:t>«Коментар» – у разі потреби</w:t>
      </w:r>
      <w:r w:rsidR="00C73726" w:rsidRPr="00CE199E">
        <w:rPr>
          <w:noProof/>
          <w:lang w:val="uk-UA"/>
        </w:rPr>
        <w:t>,</w:t>
      </w:r>
      <w:r w:rsidRPr="00CE199E">
        <w:rPr>
          <w:noProof/>
          <w:lang w:val="uk-UA"/>
        </w:rPr>
        <w:t xml:space="preserve"> додайте службову інформацію. Коментар можна переглянути у розділі «Журнал операцій» (див.</w:t>
      </w:r>
      <w:r w:rsidR="0020448C" w:rsidRPr="00CE199E">
        <w:rPr>
          <w:noProof/>
          <w:lang w:val="uk-UA"/>
        </w:rPr>
        <w:t xml:space="preserve"> п.</w:t>
      </w:r>
      <w:r w:rsidRPr="00CE199E">
        <w:rPr>
          <w:noProof/>
          <w:lang w:val="uk-UA"/>
        </w:rPr>
        <w:t xml:space="preserve"> </w:t>
      </w:r>
      <w:hyperlink w:anchor="_Журнал_операцій" w:history="1">
        <w:r w:rsidRPr="00CE199E">
          <w:rPr>
            <w:noProof/>
            <w:color w:val="5B9BD5" w:themeColor="accent1"/>
            <w:u w:val="single"/>
            <w:lang w:val="uk-UA"/>
          </w:rPr>
          <w:t>3.</w:t>
        </w:r>
        <w:r w:rsidR="0020448C" w:rsidRPr="00CE199E">
          <w:rPr>
            <w:noProof/>
            <w:color w:val="5B9BD5" w:themeColor="accent1"/>
            <w:u w:val="single"/>
            <w:lang w:val="uk-UA"/>
          </w:rPr>
          <w:t>9</w:t>
        </w:r>
      </w:hyperlink>
      <w:r w:rsidR="00C04A3F" w:rsidRPr="00CE199E">
        <w:rPr>
          <w:noProof/>
          <w:lang w:val="uk-UA"/>
        </w:rPr>
        <w:t>. «Журнал операцій»)</w:t>
      </w:r>
      <w:r w:rsidRPr="00CE199E">
        <w:rPr>
          <w:noProof/>
          <w:lang w:val="uk-UA"/>
        </w:rPr>
        <w:t>.</w:t>
      </w:r>
    </w:p>
    <w:p w14:paraId="3E809E02" w14:textId="160DA176" w:rsidR="00C02554" w:rsidRPr="00CE199E" w:rsidRDefault="00C02554" w:rsidP="00A12378">
      <w:pPr>
        <w:pStyle w:val="ab"/>
        <w:spacing w:before="0" w:beforeAutospacing="0" w:after="0" w:afterAutospacing="0"/>
        <w:rPr>
          <w:sz w:val="26"/>
          <w:szCs w:val="26"/>
          <w:lang w:val="uk-UA"/>
        </w:rPr>
      </w:pPr>
      <w:r w:rsidRPr="00CE199E">
        <w:rPr>
          <w:sz w:val="26"/>
          <w:szCs w:val="26"/>
          <w:lang w:val="uk-UA"/>
        </w:rPr>
        <w:t>Натисніть «Продовжити». Відкриється повідомлення про залишок коштів у касі (</w:t>
      </w:r>
      <w:r w:rsidR="00844F4A" w:rsidRPr="00CE199E">
        <w:rPr>
          <w:sz w:val="26"/>
          <w:szCs w:val="26"/>
          <w:lang w:val="uk-UA"/>
        </w:rPr>
        <w:fldChar w:fldCharType="begin"/>
      </w:r>
      <w:r w:rsidR="00844F4A" w:rsidRPr="00CE199E">
        <w:rPr>
          <w:sz w:val="26"/>
          <w:szCs w:val="26"/>
          <w:lang w:val="uk-UA"/>
        </w:rPr>
        <w:instrText xml:space="preserve"> REF _Ref104897695 \h </w:instrText>
      </w:r>
      <w:r w:rsidR="00844F4A" w:rsidRPr="00CE199E">
        <w:rPr>
          <w:sz w:val="26"/>
          <w:szCs w:val="26"/>
          <w:lang w:val="uk-UA"/>
        </w:rPr>
      </w:r>
      <w:r w:rsidR="00844F4A" w:rsidRPr="00CE199E">
        <w:rPr>
          <w:sz w:val="26"/>
          <w:szCs w:val="26"/>
          <w:lang w:val="uk-UA"/>
        </w:rPr>
        <w:fldChar w:fldCharType="separate"/>
      </w:r>
      <w:r w:rsidR="009414FA" w:rsidRPr="00CE199E">
        <w:rPr>
          <w:b/>
          <w:bCs/>
          <w:lang w:val="uk-UA"/>
        </w:rPr>
        <w:t xml:space="preserve">Рисунок </w:t>
      </w:r>
      <w:r w:rsidR="009414FA">
        <w:rPr>
          <w:b/>
          <w:bCs/>
          <w:noProof/>
          <w:lang w:val="uk-UA"/>
        </w:rPr>
        <w:t>141</w:t>
      </w:r>
      <w:r w:rsidR="00844F4A" w:rsidRPr="00CE199E">
        <w:rPr>
          <w:sz w:val="26"/>
          <w:szCs w:val="26"/>
          <w:lang w:val="uk-UA"/>
        </w:rPr>
        <w:fldChar w:fldCharType="end"/>
      </w:r>
      <w:r w:rsidRPr="00CE199E">
        <w:rPr>
          <w:sz w:val="26"/>
          <w:szCs w:val="26"/>
          <w:lang w:val="uk-UA"/>
        </w:rPr>
        <w:t>):</w:t>
      </w:r>
    </w:p>
    <w:p w14:paraId="673A9807" w14:textId="4F299D2D" w:rsidR="00C02554" w:rsidRPr="00CE199E" w:rsidRDefault="00A12378" w:rsidP="0018715C">
      <w:pPr>
        <w:keepNext/>
        <w:spacing w:before="120" w:after="120" w:line="240" w:lineRule="auto"/>
        <w:ind w:firstLine="0"/>
        <w:jc w:val="center"/>
        <w:rPr>
          <w:lang w:val="uk-UA"/>
        </w:rPr>
      </w:pPr>
      <w:r w:rsidRPr="00CE199E">
        <w:rPr>
          <w:noProof/>
          <w:lang w:val="uk-UA" w:eastAsia="uk-UA"/>
        </w:rPr>
        <w:drawing>
          <wp:inline distT="0" distB="0" distL="0" distR="0" wp14:anchorId="0A7FA875" wp14:editId="78B0DA15">
            <wp:extent cx="2606040" cy="2098614"/>
            <wp:effectExtent l="19050" t="19050" r="22860" b="16510"/>
            <wp:docPr id="199" name="Рисунок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4"/>
                    <a:stretch>
                      <a:fillRect/>
                    </a:stretch>
                  </pic:blipFill>
                  <pic:spPr>
                    <a:xfrm>
                      <a:off x="0" y="0"/>
                      <a:ext cx="2618428" cy="2108590"/>
                    </a:xfrm>
                    <a:prstGeom prst="rect">
                      <a:avLst/>
                    </a:prstGeom>
                    <a:ln>
                      <a:solidFill>
                        <a:schemeClr val="accent1"/>
                      </a:solidFill>
                    </a:ln>
                  </pic:spPr>
                </pic:pic>
              </a:graphicData>
            </a:graphic>
          </wp:inline>
        </w:drawing>
      </w:r>
    </w:p>
    <w:p w14:paraId="4DE7348F" w14:textId="4E4E9E79" w:rsidR="00C02554" w:rsidRPr="00CE199E" w:rsidRDefault="00C02554" w:rsidP="00A12378">
      <w:pPr>
        <w:pStyle w:val="a7"/>
        <w:spacing w:before="120"/>
        <w:rPr>
          <w:b/>
          <w:bCs/>
          <w:sz w:val="24"/>
          <w:szCs w:val="24"/>
          <w:lang w:val="uk-UA"/>
        </w:rPr>
      </w:pPr>
      <w:bookmarkStart w:id="682" w:name="_Ref104897695"/>
      <w:bookmarkStart w:id="683" w:name="_Ref102643719"/>
      <w:bookmarkStart w:id="684" w:name="_Toc192240333"/>
      <w:r w:rsidRPr="00CE199E">
        <w:rPr>
          <w:b/>
          <w:bCs/>
          <w:sz w:val="24"/>
          <w:szCs w:val="24"/>
          <w:lang w:val="uk-UA"/>
        </w:rPr>
        <w:t xml:space="preserve">Рисунок </w:t>
      </w:r>
      <w:r w:rsidRPr="00CE199E">
        <w:rPr>
          <w:b/>
          <w:bCs/>
          <w:sz w:val="24"/>
          <w:szCs w:val="24"/>
          <w:lang w:val="uk-UA"/>
        </w:rPr>
        <w:fldChar w:fldCharType="begin"/>
      </w:r>
      <w:r w:rsidRPr="00CE199E">
        <w:rPr>
          <w:b/>
          <w:bCs/>
          <w:sz w:val="24"/>
          <w:szCs w:val="24"/>
          <w:lang w:val="uk-UA"/>
        </w:rPr>
        <w:instrText xml:space="preserve"> SEQ Рисунок \* ARABIC </w:instrText>
      </w:r>
      <w:r w:rsidRPr="00CE199E">
        <w:rPr>
          <w:b/>
          <w:bCs/>
          <w:sz w:val="24"/>
          <w:szCs w:val="24"/>
          <w:lang w:val="uk-UA"/>
        </w:rPr>
        <w:fldChar w:fldCharType="separate"/>
      </w:r>
      <w:r w:rsidR="009414FA">
        <w:rPr>
          <w:b/>
          <w:bCs/>
          <w:noProof/>
          <w:sz w:val="24"/>
          <w:szCs w:val="24"/>
          <w:lang w:val="uk-UA"/>
        </w:rPr>
        <w:t>141</w:t>
      </w:r>
      <w:r w:rsidRPr="00CE199E">
        <w:rPr>
          <w:b/>
          <w:bCs/>
          <w:sz w:val="24"/>
          <w:szCs w:val="24"/>
          <w:lang w:val="uk-UA"/>
        </w:rPr>
        <w:fldChar w:fldCharType="end"/>
      </w:r>
      <w:bookmarkEnd w:id="682"/>
      <w:r w:rsidRPr="00CE199E">
        <w:rPr>
          <w:b/>
          <w:bCs/>
          <w:sz w:val="24"/>
          <w:szCs w:val="24"/>
          <w:lang w:val="uk-UA"/>
        </w:rPr>
        <w:t>. Повідомлення про залишок коштів при закритті зміни</w:t>
      </w:r>
      <w:bookmarkEnd w:id="683"/>
      <w:bookmarkEnd w:id="684"/>
    </w:p>
    <w:p w14:paraId="39D840FE" w14:textId="092305A4" w:rsidR="00C02554" w:rsidRPr="00CE199E" w:rsidRDefault="00C02554" w:rsidP="007F2682">
      <w:pPr>
        <w:pStyle w:val="ab"/>
        <w:spacing w:before="0" w:beforeAutospacing="0" w:after="0" w:afterAutospacing="0"/>
        <w:rPr>
          <w:sz w:val="26"/>
          <w:szCs w:val="26"/>
          <w:lang w:val="uk-UA"/>
        </w:rPr>
      </w:pPr>
      <w:r w:rsidRPr="00CE199E">
        <w:rPr>
          <w:sz w:val="26"/>
          <w:szCs w:val="26"/>
          <w:lang w:val="uk-UA"/>
        </w:rPr>
        <w:lastRenderedPageBreak/>
        <w:t xml:space="preserve">Виконається формування та відправка на сервер ДПС службового чека «Службова видача». На екран буде виведено чек: </w:t>
      </w:r>
      <w:r w:rsidRPr="00CE199E">
        <w:rPr>
          <w:lang w:val="uk-UA"/>
        </w:rPr>
        <w:t>(</w:t>
      </w:r>
      <w:r w:rsidR="00844F4A" w:rsidRPr="00CE199E">
        <w:rPr>
          <w:lang w:val="uk-UA"/>
        </w:rPr>
        <w:fldChar w:fldCharType="begin"/>
      </w:r>
      <w:r w:rsidR="00844F4A" w:rsidRPr="00CE199E">
        <w:rPr>
          <w:lang w:val="uk-UA"/>
        </w:rPr>
        <w:instrText xml:space="preserve"> REF _Ref104897708 \h </w:instrText>
      </w:r>
      <w:r w:rsidR="00844F4A" w:rsidRPr="00CE199E">
        <w:rPr>
          <w:lang w:val="uk-UA"/>
        </w:rPr>
      </w:r>
      <w:r w:rsidR="00844F4A" w:rsidRPr="00CE199E">
        <w:rPr>
          <w:lang w:val="uk-UA"/>
        </w:rPr>
        <w:fldChar w:fldCharType="separate"/>
      </w:r>
      <w:r w:rsidR="009414FA" w:rsidRPr="00CE199E">
        <w:rPr>
          <w:b/>
          <w:bCs/>
          <w:lang w:val="uk-UA"/>
        </w:rPr>
        <w:t xml:space="preserve">Рисунок </w:t>
      </w:r>
      <w:r w:rsidR="009414FA">
        <w:rPr>
          <w:b/>
          <w:bCs/>
          <w:noProof/>
          <w:lang w:val="uk-UA"/>
        </w:rPr>
        <w:t>142</w:t>
      </w:r>
      <w:r w:rsidR="00844F4A" w:rsidRPr="00CE199E">
        <w:rPr>
          <w:lang w:val="uk-UA"/>
        </w:rPr>
        <w:fldChar w:fldCharType="end"/>
      </w:r>
      <w:r w:rsidRPr="00CE199E">
        <w:rPr>
          <w:sz w:val="26"/>
          <w:szCs w:val="26"/>
          <w:lang w:val="uk-UA"/>
        </w:rPr>
        <w:t>):</w:t>
      </w:r>
    </w:p>
    <w:p w14:paraId="5E701F88" w14:textId="77777777" w:rsidR="00C02554" w:rsidRPr="00CE199E" w:rsidRDefault="00C02554" w:rsidP="004E25FD">
      <w:pPr>
        <w:keepNext/>
        <w:spacing w:before="120" w:after="120" w:line="240" w:lineRule="auto"/>
        <w:ind w:firstLine="0"/>
        <w:jc w:val="center"/>
        <w:rPr>
          <w:lang w:val="uk-UA"/>
        </w:rPr>
      </w:pPr>
      <w:r w:rsidRPr="00CE199E">
        <w:rPr>
          <w:noProof/>
          <w:lang w:val="uk-UA" w:eastAsia="uk-UA"/>
        </w:rPr>
        <w:drawing>
          <wp:inline distT="0" distB="0" distL="0" distR="0" wp14:anchorId="1A50D800" wp14:editId="2A7B48B3">
            <wp:extent cx="2954515" cy="4294505"/>
            <wp:effectExtent l="0" t="0" r="0" b="0"/>
            <wp:docPr id="461" name="Рисунок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5"/>
                    <a:stretch>
                      <a:fillRect/>
                    </a:stretch>
                  </pic:blipFill>
                  <pic:spPr>
                    <a:xfrm>
                      <a:off x="0" y="0"/>
                      <a:ext cx="2957848" cy="4299349"/>
                    </a:xfrm>
                    <a:prstGeom prst="rect">
                      <a:avLst/>
                    </a:prstGeom>
                  </pic:spPr>
                </pic:pic>
              </a:graphicData>
            </a:graphic>
          </wp:inline>
        </w:drawing>
      </w:r>
    </w:p>
    <w:p w14:paraId="0E768FEF" w14:textId="29CF5E50" w:rsidR="00C02554" w:rsidRPr="00CE199E" w:rsidRDefault="00C02554" w:rsidP="00C02554">
      <w:pPr>
        <w:pStyle w:val="a7"/>
        <w:rPr>
          <w:b/>
          <w:bCs/>
          <w:sz w:val="24"/>
          <w:szCs w:val="24"/>
          <w:lang w:val="uk-UA"/>
        </w:rPr>
      </w:pPr>
      <w:bookmarkStart w:id="685" w:name="_Ref104897708"/>
      <w:bookmarkStart w:id="686" w:name="_Ref102671239"/>
      <w:bookmarkStart w:id="687" w:name="_Toc192240334"/>
      <w:r w:rsidRPr="00CE199E">
        <w:rPr>
          <w:b/>
          <w:bCs/>
          <w:sz w:val="24"/>
          <w:szCs w:val="24"/>
          <w:lang w:val="uk-UA"/>
        </w:rPr>
        <w:t xml:space="preserve">Рисунок </w:t>
      </w:r>
      <w:r w:rsidRPr="00CE199E">
        <w:rPr>
          <w:b/>
          <w:bCs/>
          <w:sz w:val="24"/>
          <w:szCs w:val="24"/>
          <w:lang w:val="uk-UA"/>
        </w:rPr>
        <w:fldChar w:fldCharType="begin"/>
      </w:r>
      <w:r w:rsidRPr="00CE199E">
        <w:rPr>
          <w:b/>
          <w:bCs/>
          <w:sz w:val="24"/>
          <w:szCs w:val="24"/>
          <w:lang w:val="uk-UA"/>
        </w:rPr>
        <w:instrText xml:space="preserve"> SEQ Рисунок \* ARABIC </w:instrText>
      </w:r>
      <w:r w:rsidRPr="00CE199E">
        <w:rPr>
          <w:b/>
          <w:bCs/>
          <w:sz w:val="24"/>
          <w:szCs w:val="24"/>
          <w:lang w:val="uk-UA"/>
        </w:rPr>
        <w:fldChar w:fldCharType="separate"/>
      </w:r>
      <w:r w:rsidR="009414FA">
        <w:rPr>
          <w:b/>
          <w:bCs/>
          <w:noProof/>
          <w:sz w:val="24"/>
          <w:szCs w:val="24"/>
          <w:lang w:val="uk-UA"/>
        </w:rPr>
        <w:t>142</w:t>
      </w:r>
      <w:r w:rsidRPr="00CE199E">
        <w:rPr>
          <w:b/>
          <w:bCs/>
          <w:sz w:val="24"/>
          <w:szCs w:val="24"/>
          <w:lang w:val="uk-UA"/>
        </w:rPr>
        <w:fldChar w:fldCharType="end"/>
      </w:r>
      <w:bookmarkEnd w:id="685"/>
      <w:r w:rsidRPr="00CE199E">
        <w:rPr>
          <w:b/>
          <w:bCs/>
          <w:sz w:val="24"/>
          <w:szCs w:val="24"/>
          <w:lang w:val="uk-UA"/>
        </w:rPr>
        <w:t xml:space="preserve">. </w:t>
      </w:r>
      <w:r w:rsidR="00844F4A" w:rsidRPr="00CE199E">
        <w:rPr>
          <w:b/>
          <w:bCs/>
          <w:sz w:val="24"/>
          <w:szCs w:val="24"/>
          <w:lang w:val="uk-UA"/>
        </w:rPr>
        <w:t xml:space="preserve">Вікно повідомлення «Операція успішна». </w:t>
      </w:r>
      <w:r w:rsidRPr="00CE199E">
        <w:rPr>
          <w:b/>
          <w:bCs/>
          <w:sz w:val="24"/>
          <w:szCs w:val="24"/>
          <w:lang w:val="uk-UA"/>
        </w:rPr>
        <w:t>Друкована форма службового чека «Службова видача» при закритті зміни</w:t>
      </w:r>
      <w:bookmarkEnd w:id="686"/>
      <w:bookmarkEnd w:id="687"/>
    </w:p>
    <w:p w14:paraId="757C6A09" w14:textId="77777777" w:rsidR="00C02554" w:rsidRPr="00CE199E" w:rsidRDefault="00C02554" w:rsidP="007F2682">
      <w:pPr>
        <w:pStyle w:val="ab"/>
        <w:spacing w:before="240" w:beforeAutospacing="0" w:after="120" w:afterAutospacing="0"/>
        <w:ind w:left="1072" w:firstLine="0"/>
        <w:rPr>
          <w:sz w:val="26"/>
          <w:szCs w:val="26"/>
          <w:lang w:val="uk-UA"/>
        </w:rPr>
      </w:pPr>
      <w:r w:rsidRPr="00CE199E">
        <w:rPr>
          <w:sz w:val="26"/>
          <w:szCs w:val="26"/>
          <w:lang w:val="uk-UA"/>
        </w:rPr>
        <w:t>Щоб роздрукувати чек, натисніть кнопку «Роздрукувати» (до пристрою, на якому встановлено ПРРО, повинен бути підключений та налаштований принтер). Для продовження натисніть «ОК».</w:t>
      </w:r>
    </w:p>
    <w:p w14:paraId="40FCCD89" w14:textId="5EF36543" w:rsidR="00C02554" w:rsidRPr="00CE199E" w:rsidRDefault="00C02554" w:rsidP="007F2682">
      <w:pPr>
        <w:pStyle w:val="ab"/>
        <w:spacing w:before="120" w:beforeAutospacing="0" w:after="120" w:afterAutospacing="0"/>
        <w:ind w:left="1072" w:firstLine="0"/>
        <w:rPr>
          <w:sz w:val="26"/>
          <w:szCs w:val="26"/>
          <w:lang w:val="uk-UA"/>
        </w:rPr>
      </w:pPr>
      <w:r w:rsidRPr="00CE199E">
        <w:rPr>
          <w:sz w:val="26"/>
          <w:szCs w:val="26"/>
          <w:lang w:val="uk-UA"/>
        </w:rPr>
        <w:t>Якщо операцію службової видачі здійснювати не потрібно, у вікні «Службова видача» натисніть кнопку «Відмінити» (</w:t>
      </w:r>
      <w:r w:rsidR="00F05F3E" w:rsidRPr="00CE199E">
        <w:rPr>
          <w:sz w:val="26"/>
          <w:szCs w:val="26"/>
          <w:lang w:val="uk-UA"/>
        </w:rPr>
        <w:fldChar w:fldCharType="begin"/>
      </w:r>
      <w:r w:rsidR="00F05F3E" w:rsidRPr="00CE199E">
        <w:rPr>
          <w:sz w:val="26"/>
          <w:szCs w:val="26"/>
          <w:lang w:val="uk-UA"/>
        </w:rPr>
        <w:instrText xml:space="preserve"> REF _Ref104897658 \h </w:instrText>
      </w:r>
      <w:r w:rsidR="00F05F3E" w:rsidRPr="00CE199E">
        <w:rPr>
          <w:sz w:val="26"/>
          <w:szCs w:val="26"/>
          <w:lang w:val="uk-UA"/>
        </w:rPr>
      </w:r>
      <w:r w:rsidR="00F05F3E" w:rsidRPr="00CE199E">
        <w:rPr>
          <w:sz w:val="26"/>
          <w:szCs w:val="26"/>
          <w:lang w:val="uk-UA"/>
        </w:rPr>
        <w:fldChar w:fldCharType="separate"/>
      </w:r>
      <w:r w:rsidR="009414FA" w:rsidRPr="00CE199E">
        <w:rPr>
          <w:b/>
          <w:bCs/>
          <w:lang w:val="uk-UA"/>
        </w:rPr>
        <w:t xml:space="preserve">Рисунок </w:t>
      </w:r>
      <w:r w:rsidR="009414FA">
        <w:rPr>
          <w:b/>
          <w:bCs/>
          <w:noProof/>
          <w:lang w:val="uk-UA"/>
        </w:rPr>
        <w:t>140</w:t>
      </w:r>
      <w:r w:rsidR="00F05F3E" w:rsidRPr="00CE199E">
        <w:rPr>
          <w:sz w:val="26"/>
          <w:szCs w:val="26"/>
          <w:lang w:val="uk-UA"/>
        </w:rPr>
        <w:fldChar w:fldCharType="end"/>
      </w:r>
      <w:r w:rsidRPr="00CE199E">
        <w:rPr>
          <w:sz w:val="26"/>
          <w:szCs w:val="26"/>
          <w:lang w:val="uk-UA"/>
        </w:rPr>
        <w:t>).</w:t>
      </w:r>
    </w:p>
    <w:p w14:paraId="3D65DAC2" w14:textId="70B6DCF0" w:rsidR="00C02554" w:rsidRPr="00CE199E" w:rsidRDefault="00C02554" w:rsidP="000F0605">
      <w:pPr>
        <w:pStyle w:val="a5"/>
        <w:numPr>
          <w:ilvl w:val="0"/>
          <w:numId w:val="34"/>
        </w:numPr>
        <w:ind w:left="1066" w:hanging="357"/>
        <w:contextualSpacing w:val="0"/>
        <w:rPr>
          <w:lang w:val="uk-UA"/>
        </w:rPr>
      </w:pPr>
      <w:r w:rsidRPr="00CE199E">
        <w:rPr>
          <w:lang w:val="uk-UA"/>
        </w:rPr>
        <w:t>Відбудеться формування та реєстрація Z-звіту на ФСКО. Після успішної реєстрації буде відображено друковану форму зареєстрованого Z-звіту для перегляду (</w:t>
      </w:r>
      <w:r w:rsidR="004E25FD" w:rsidRPr="00CE199E">
        <w:rPr>
          <w:lang w:val="uk-UA"/>
        </w:rPr>
        <w:fldChar w:fldCharType="begin"/>
      </w:r>
      <w:r w:rsidR="004E25FD" w:rsidRPr="00CE199E">
        <w:rPr>
          <w:lang w:val="uk-UA"/>
        </w:rPr>
        <w:instrText xml:space="preserve"> REF  _Ref104897757 \h  \* MERGEFORMAT </w:instrText>
      </w:r>
      <w:r w:rsidR="004E25FD" w:rsidRPr="00CE199E">
        <w:rPr>
          <w:lang w:val="uk-UA"/>
        </w:rPr>
      </w:r>
      <w:r w:rsidR="004E25FD" w:rsidRPr="00CE199E">
        <w:rPr>
          <w:lang w:val="uk-UA"/>
        </w:rPr>
        <w:fldChar w:fldCharType="separate"/>
      </w:r>
      <w:r w:rsidR="009414FA" w:rsidRPr="009414FA">
        <w:rPr>
          <w:b/>
          <w:bCs/>
          <w:sz w:val="24"/>
          <w:szCs w:val="24"/>
          <w:lang w:val="uk-UA"/>
        </w:rPr>
        <w:t xml:space="preserve">Рисунок </w:t>
      </w:r>
      <w:r w:rsidR="009414FA" w:rsidRPr="009414FA">
        <w:rPr>
          <w:b/>
          <w:bCs/>
          <w:noProof/>
          <w:sz w:val="24"/>
          <w:szCs w:val="24"/>
          <w:lang w:val="uk-UA"/>
        </w:rPr>
        <w:t>143</w:t>
      </w:r>
      <w:r w:rsidR="004E25FD" w:rsidRPr="00CE199E">
        <w:rPr>
          <w:lang w:val="uk-UA"/>
        </w:rPr>
        <w:fldChar w:fldCharType="end"/>
      </w:r>
      <w:r w:rsidRPr="00CE199E">
        <w:rPr>
          <w:lang w:val="uk-UA"/>
        </w:rPr>
        <w:t>).</w:t>
      </w:r>
    </w:p>
    <w:p w14:paraId="07862417" w14:textId="77777777" w:rsidR="00C02554" w:rsidRPr="00CE199E" w:rsidRDefault="00C02554" w:rsidP="004E25FD">
      <w:pPr>
        <w:keepNext/>
        <w:spacing w:before="120" w:after="120" w:line="240" w:lineRule="auto"/>
        <w:ind w:firstLine="0"/>
        <w:jc w:val="center"/>
        <w:rPr>
          <w:lang w:val="uk-UA"/>
        </w:rPr>
      </w:pPr>
      <w:r w:rsidRPr="00CE199E">
        <w:rPr>
          <w:noProof/>
          <w:lang w:val="uk-UA" w:eastAsia="uk-UA"/>
        </w:rPr>
        <w:lastRenderedPageBreak/>
        <w:drawing>
          <wp:inline distT="0" distB="0" distL="0" distR="0" wp14:anchorId="56A0C68E" wp14:editId="45D5BABA">
            <wp:extent cx="3389616" cy="7364166"/>
            <wp:effectExtent l="0" t="0" r="1905" b="0"/>
            <wp:docPr id="462" name="Рисунок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2" name="Рисунок 462"/>
                    <pic:cNvPicPr/>
                  </pic:nvPicPr>
                  <pic:blipFill>
                    <a:blip r:embed="rId186">
                      <a:extLst>
                        <a:ext uri="{28A0092B-C50C-407E-A947-70E740481C1C}">
                          <a14:useLocalDpi xmlns:a14="http://schemas.microsoft.com/office/drawing/2010/main" val="0"/>
                        </a:ext>
                      </a:extLst>
                    </a:blip>
                    <a:stretch>
                      <a:fillRect/>
                    </a:stretch>
                  </pic:blipFill>
                  <pic:spPr>
                    <a:xfrm>
                      <a:off x="0" y="0"/>
                      <a:ext cx="3389616" cy="7364166"/>
                    </a:xfrm>
                    <a:prstGeom prst="rect">
                      <a:avLst/>
                    </a:prstGeom>
                  </pic:spPr>
                </pic:pic>
              </a:graphicData>
            </a:graphic>
          </wp:inline>
        </w:drawing>
      </w:r>
    </w:p>
    <w:p w14:paraId="40233124" w14:textId="5E437964" w:rsidR="00C02554" w:rsidRPr="00CE199E" w:rsidRDefault="00C02554" w:rsidP="00DA6C4F">
      <w:pPr>
        <w:pStyle w:val="ab"/>
        <w:spacing w:before="120" w:beforeAutospacing="0" w:after="240" w:afterAutospacing="0"/>
        <w:ind w:firstLine="0"/>
        <w:jc w:val="center"/>
        <w:rPr>
          <w:lang w:val="uk-UA"/>
        </w:rPr>
      </w:pPr>
      <w:bookmarkStart w:id="688" w:name="_Ref104897757"/>
      <w:bookmarkStart w:id="689" w:name="_Ref102645792"/>
      <w:bookmarkStart w:id="690" w:name="_Toc192240335"/>
      <w:r w:rsidRPr="00CE199E">
        <w:rPr>
          <w:b/>
          <w:bCs/>
          <w:lang w:val="uk-UA"/>
        </w:rPr>
        <w:t xml:space="preserve">Рисунок </w:t>
      </w:r>
      <w:r w:rsidRPr="00CE199E">
        <w:rPr>
          <w:b/>
          <w:bCs/>
          <w:lang w:val="uk-UA"/>
        </w:rPr>
        <w:fldChar w:fldCharType="begin"/>
      </w:r>
      <w:r w:rsidRPr="00CE199E">
        <w:rPr>
          <w:b/>
          <w:bCs/>
          <w:lang w:val="uk-UA"/>
        </w:rPr>
        <w:instrText xml:space="preserve"> SEQ Рисунок \* ARABIC </w:instrText>
      </w:r>
      <w:r w:rsidRPr="00CE199E">
        <w:rPr>
          <w:b/>
          <w:bCs/>
          <w:lang w:val="uk-UA"/>
        </w:rPr>
        <w:fldChar w:fldCharType="separate"/>
      </w:r>
      <w:r w:rsidR="009414FA">
        <w:rPr>
          <w:b/>
          <w:bCs/>
          <w:noProof/>
          <w:lang w:val="uk-UA"/>
        </w:rPr>
        <w:t>143</w:t>
      </w:r>
      <w:r w:rsidRPr="00CE199E">
        <w:rPr>
          <w:b/>
          <w:bCs/>
          <w:lang w:val="uk-UA"/>
        </w:rPr>
        <w:fldChar w:fldCharType="end"/>
      </w:r>
      <w:bookmarkEnd w:id="688"/>
      <w:r w:rsidRPr="00CE199E">
        <w:rPr>
          <w:b/>
          <w:bCs/>
          <w:lang w:val="uk-UA"/>
        </w:rPr>
        <w:t xml:space="preserve">. </w:t>
      </w:r>
      <w:r w:rsidR="006A060C" w:rsidRPr="00CE199E">
        <w:rPr>
          <w:b/>
          <w:bCs/>
          <w:lang w:val="uk-UA"/>
        </w:rPr>
        <w:t xml:space="preserve">Вікно повідомлення «Успішно зареєстровано». </w:t>
      </w:r>
      <w:r w:rsidRPr="00CE199E">
        <w:rPr>
          <w:b/>
          <w:bCs/>
          <w:lang w:val="uk-UA"/>
        </w:rPr>
        <w:t>Друкована форма «Z-звіт»</w:t>
      </w:r>
      <w:bookmarkEnd w:id="689"/>
      <w:bookmarkEnd w:id="690"/>
    </w:p>
    <w:p w14:paraId="2121010E" w14:textId="77777777" w:rsidR="00C02554" w:rsidRPr="00CE199E" w:rsidRDefault="00C02554" w:rsidP="000F0605">
      <w:pPr>
        <w:pStyle w:val="ab"/>
        <w:numPr>
          <w:ilvl w:val="0"/>
          <w:numId w:val="34"/>
        </w:numPr>
        <w:spacing w:before="120" w:beforeAutospacing="0" w:after="120" w:afterAutospacing="0"/>
        <w:ind w:left="1066" w:hanging="357"/>
        <w:rPr>
          <w:sz w:val="26"/>
          <w:szCs w:val="26"/>
          <w:lang w:val="uk-UA"/>
        </w:rPr>
      </w:pPr>
      <w:r w:rsidRPr="00CE199E">
        <w:rPr>
          <w:sz w:val="26"/>
          <w:szCs w:val="26"/>
          <w:lang w:val="uk-UA"/>
        </w:rPr>
        <w:t>Щоб роздрукувати звіт, натисніть кнопку «Роздрукувати» (до пристрою, на якому встановлено ПРРО, повинен бути підключений та налаштований принтер). Щоб закрити вікно звіту натисніть «ОК».</w:t>
      </w:r>
    </w:p>
    <w:p w14:paraId="0A323ACC" w14:textId="77777777" w:rsidR="00C02554" w:rsidRPr="00CE199E" w:rsidRDefault="00C02554" w:rsidP="000F0605">
      <w:pPr>
        <w:pStyle w:val="ab"/>
        <w:numPr>
          <w:ilvl w:val="0"/>
          <w:numId w:val="34"/>
        </w:numPr>
        <w:spacing w:before="120" w:beforeAutospacing="0" w:after="120" w:afterAutospacing="0"/>
        <w:ind w:left="1066" w:hanging="357"/>
        <w:rPr>
          <w:sz w:val="26"/>
          <w:szCs w:val="26"/>
          <w:lang w:val="uk-UA"/>
        </w:rPr>
      </w:pPr>
      <w:r w:rsidRPr="00CE199E">
        <w:rPr>
          <w:sz w:val="26"/>
          <w:szCs w:val="26"/>
          <w:lang w:val="uk-UA"/>
        </w:rPr>
        <w:t>Після закриття вікна відкриється головне вікно програми, розділ «Каси».</w:t>
      </w:r>
      <w:r w:rsidRPr="00CE199E">
        <w:rPr>
          <w:b/>
          <w:bCs/>
          <w:sz w:val="26"/>
          <w:szCs w:val="26"/>
          <w:lang w:val="uk-UA"/>
        </w:rPr>
        <w:t xml:space="preserve"> </w:t>
      </w:r>
      <w:r w:rsidRPr="00CE199E">
        <w:rPr>
          <w:sz w:val="26"/>
          <w:szCs w:val="26"/>
          <w:lang w:val="uk-UA"/>
        </w:rPr>
        <w:t>У блоці даних про ПРРО, на якому було закрито зміну, стане доступною кнопка «Відкрити зміну».</w:t>
      </w:r>
    </w:p>
    <w:p w14:paraId="44066D3D" w14:textId="77777777" w:rsidR="00C02554" w:rsidRPr="00CE199E" w:rsidRDefault="00C02554" w:rsidP="004E25FD">
      <w:pPr>
        <w:pStyle w:val="ab"/>
        <w:keepNext/>
        <w:spacing w:before="120" w:beforeAutospacing="0" w:after="120" w:afterAutospacing="0" w:line="240" w:lineRule="auto"/>
        <w:ind w:firstLine="0"/>
        <w:rPr>
          <w:lang w:val="uk-UA"/>
        </w:rPr>
      </w:pPr>
      <w:r w:rsidRPr="00CE199E">
        <w:rPr>
          <w:noProof/>
          <w:lang w:val="uk-UA"/>
        </w:rPr>
        <w:lastRenderedPageBreak/>
        <w:drawing>
          <wp:inline distT="0" distB="0" distL="0" distR="0" wp14:anchorId="785C940F" wp14:editId="25327082">
            <wp:extent cx="6120765" cy="4145915"/>
            <wp:effectExtent l="19050" t="19050" r="13335" b="26035"/>
            <wp:docPr id="469" name="Рисунок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7"/>
                    <a:stretch>
                      <a:fillRect/>
                    </a:stretch>
                  </pic:blipFill>
                  <pic:spPr>
                    <a:xfrm>
                      <a:off x="0" y="0"/>
                      <a:ext cx="6120765" cy="4145915"/>
                    </a:xfrm>
                    <a:prstGeom prst="rect">
                      <a:avLst/>
                    </a:prstGeom>
                    <a:ln>
                      <a:solidFill>
                        <a:schemeClr val="accent1"/>
                      </a:solidFill>
                    </a:ln>
                  </pic:spPr>
                </pic:pic>
              </a:graphicData>
            </a:graphic>
          </wp:inline>
        </w:drawing>
      </w:r>
    </w:p>
    <w:p w14:paraId="4599A1CA" w14:textId="7400EDD5" w:rsidR="00C02554" w:rsidRPr="00CE199E" w:rsidRDefault="00C02554" w:rsidP="00DA6C4F">
      <w:pPr>
        <w:pStyle w:val="a7"/>
        <w:spacing w:before="120"/>
        <w:rPr>
          <w:b/>
          <w:bCs/>
          <w:sz w:val="24"/>
          <w:szCs w:val="24"/>
          <w:lang w:val="uk-UA"/>
        </w:rPr>
      </w:pPr>
      <w:bookmarkStart w:id="691" w:name="_Toc192240336"/>
      <w:r w:rsidRPr="00CE199E">
        <w:rPr>
          <w:b/>
          <w:bCs/>
          <w:sz w:val="24"/>
          <w:szCs w:val="24"/>
          <w:lang w:val="uk-UA"/>
        </w:rPr>
        <w:t xml:space="preserve">Рисунок </w:t>
      </w:r>
      <w:r w:rsidRPr="00CE199E">
        <w:rPr>
          <w:b/>
          <w:bCs/>
          <w:sz w:val="24"/>
          <w:szCs w:val="24"/>
          <w:lang w:val="uk-UA"/>
        </w:rPr>
        <w:fldChar w:fldCharType="begin"/>
      </w:r>
      <w:r w:rsidRPr="00CE199E">
        <w:rPr>
          <w:b/>
          <w:bCs/>
          <w:sz w:val="24"/>
          <w:szCs w:val="24"/>
          <w:lang w:val="uk-UA"/>
        </w:rPr>
        <w:instrText xml:space="preserve"> SEQ Рисунок \* ARABIC </w:instrText>
      </w:r>
      <w:r w:rsidRPr="00CE199E">
        <w:rPr>
          <w:b/>
          <w:bCs/>
          <w:sz w:val="24"/>
          <w:szCs w:val="24"/>
          <w:lang w:val="uk-UA"/>
        </w:rPr>
        <w:fldChar w:fldCharType="separate"/>
      </w:r>
      <w:r w:rsidR="009414FA">
        <w:rPr>
          <w:b/>
          <w:bCs/>
          <w:noProof/>
          <w:sz w:val="24"/>
          <w:szCs w:val="24"/>
          <w:lang w:val="uk-UA"/>
        </w:rPr>
        <w:t>144</w:t>
      </w:r>
      <w:r w:rsidRPr="00CE199E">
        <w:rPr>
          <w:b/>
          <w:bCs/>
          <w:sz w:val="24"/>
          <w:szCs w:val="24"/>
          <w:lang w:val="uk-UA"/>
        </w:rPr>
        <w:fldChar w:fldCharType="end"/>
      </w:r>
      <w:r w:rsidRPr="00CE199E">
        <w:rPr>
          <w:b/>
          <w:bCs/>
          <w:sz w:val="24"/>
          <w:szCs w:val="24"/>
          <w:lang w:val="uk-UA"/>
        </w:rPr>
        <w:t>. Головне вікно програми. Розділ «Каси» після закриття зміни</w:t>
      </w:r>
      <w:bookmarkEnd w:id="691"/>
    </w:p>
    <w:p w14:paraId="31E09A0D" w14:textId="77777777" w:rsidR="00C02554" w:rsidRPr="00CE199E" w:rsidRDefault="00C02554" w:rsidP="00DA6C4F">
      <w:pPr>
        <w:pStyle w:val="2"/>
        <w:spacing w:before="360"/>
        <w:ind w:left="578" w:hanging="578"/>
      </w:pPr>
      <w:bookmarkStart w:id="692" w:name="_Журнал_операцій"/>
      <w:bookmarkStart w:id="693" w:name="_Toc104407421"/>
      <w:bookmarkStart w:id="694" w:name="_Toc192251882"/>
      <w:bookmarkEnd w:id="692"/>
      <w:r w:rsidRPr="00CE199E">
        <w:t>Журнал операцій</w:t>
      </w:r>
      <w:bookmarkEnd w:id="693"/>
      <w:bookmarkEnd w:id="694"/>
    </w:p>
    <w:p w14:paraId="1082AC22" w14:textId="77777777" w:rsidR="00C02554" w:rsidRPr="00CE199E" w:rsidRDefault="00C02554" w:rsidP="00DA6C4F">
      <w:pPr>
        <w:pStyle w:val="ab"/>
        <w:spacing w:before="120" w:beforeAutospacing="0" w:after="120" w:afterAutospacing="0"/>
        <w:ind w:firstLine="567"/>
        <w:rPr>
          <w:sz w:val="26"/>
          <w:szCs w:val="26"/>
          <w:lang w:val="uk-UA"/>
        </w:rPr>
      </w:pPr>
      <w:r w:rsidRPr="00CE199E">
        <w:rPr>
          <w:sz w:val="26"/>
          <w:szCs w:val="26"/>
          <w:lang w:val="uk-UA"/>
        </w:rPr>
        <w:t>У розділі «Журнал операцій» можна переглядати перелік всіх операцій, що були проведені протягом визначеного періоду по всім ГО та касам.</w:t>
      </w:r>
    </w:p>
    <w:p w14:paraId="00124BCD" w14:textId="5EF2698B" w:rsidR="00C02554" w:rsidRPr="00CE199E" w:rsidRDefault="00C02554" w:rsidP="002A1BC0">
      <w:pPr>
        <w:pStyle w:val="ab"/>
        <w:spacing w:before="120" w:beforeAutospacing="0" w:after="120" w:afterAutospacing="0"/>
        <w:ind w:firstLine="567"/>
        <w:rPr>
          <w:sz w:val="26"/>
          <w:szCs w:val="26"/>
          <w:lang w:val="uk-UA"/>
        </w:rPr>
      </w:pPr>
      <w:r w:rsidRPr="00CE199E">
        <w:rPr>
          <w:sz w:val="26"/>
          <w:szCs w:val="26"/>
          <w:lang w:val="uk-UA"/>
        </w:rPr>
        <w:t>Щоб відкрити розділ, оберіть пункт меню «Журнал операцій» (</w:t>
      </w:r>
      <w:r w:rsidR="00033172" w:rsidRPr="00CE199E">
        <w:rPr>
          <w:sz w:val="26"/>
          <w:szCs w:val="26"/>
          <w:lang w:val="uk-UA"/>
        </w:rPr>
        <w:fldChar w:fldCharType="begin"/>
      </w:r>
      <w:r w:rsidR="00033172" w:rsidRPr="00CE199E">
        <w:rPr>
          <w:sz w:val="26"/>
          <w:szCs w:val="26"/>
          <w:lang w:val="uk-UA"/>
        </w:rPr>
        <w:instrText xml:space="preserve"> REF _Ref104897815 \h </w:instrText>
      </w:r>
      <w:r w:rsidR="00033172" w:rsidRPr="00CE199E">
        <w:rPr>
          <w:sz w:val="26"/>
          <w:szCs w:val="26"/>
          <w:lang w:val="uk-UA"/>
        </w:rPr>
      </w:r>
      <w:r w:rsidR="00033172" w:rsidRPr="00CE199E">
        <w:rPr>
          <w:sz w:val="26"/>
          <w:szCs w:val="26"/>
          <w:lang w:val="uk-UA"/>
        </w:rPr>
        <w:fldChar w:fldCharType="separate"/>
      </w:r>
      <w:r w:rsidR="009414FA" w:rsidRPr="00CE199E">
        <w:rPr>
          <w:b/>
          <w:bCs/>
          <w:lang w:val="uk-UA"/>
        </w:rPr>
        <w:t xml:space="preserve">Рисунок </w:t>
      </w:r>
      <w:r w:rsidR="009414FA">
        <w:rPr>
          <w:b/>
          <w:bCs/>
          <w:noProof/>
          <w:lang w:val="uk-UA"/>
        </w:rPr>
        <w:t>145</w:t>
      </w:r>
      <w:r w:rsidR="00033172" w:rsidRPr="00CE199E">
        <w:rPr>
          <w:sz w:val="26"/>
          <w:szCs w:val="26"/>
          <w:lang w:val="uk-UA"/>
        </w:rPr>
        <w:fldChar w:fldCharType="end"/>
      </w:r>
      <w:r w:rsidRPr="00CE199E">
        <w:rPr>
          <w:sz w:val="26"/>
          <w:szCs w:val="26"/>
          <w:lang w:val="uk-UA"/>
        </w:rPr>
        <w:t>).</w:t>
      </w:r>
    </w:p>
    <w:p w14:paraId="58F2BAD5" w14:textId="77777777" w:rsidR="00C02554" w:rsidRPr="00CE199E" w:rsidRDefault="00C02554" w:rsidP="004E25FD">
      <w:pPr>
        <w:pStyle w:val="ab"/>
        <w:keepNext/>
        <w:spacing w:before="120" w:beforeAutospacing="0" w:after="120" w:afterAutospacing="0" w:line="240" w:lineRule="auto"/>
        <w:ind w:firstLine="0"/>
        <w:jc w:val="center"/>
        <w:rPr>
          <w:lang w:val="uk-UA"/>
        </w:rPr>
      </w:pPr>
      <w:r w:rsidRPr="00CE199E">
        <w:rPr>
          <w:noProof/>
          <w:lang w:val="uk-UA"/>
        </w:rPr>
        <w:drawing>
          <wp:inline distT="0" distB="0" distL="0" distR="0" wp14:anchorId="780C7A46" wp14:editId="5B821690">
            <wp:extent cx="6120765" cy="2517775"/>
            <wp:effectExtent l="19050" t="19050" r="13335" b="15875"/>
            <wp:docPr id="181" name="Рисунок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8"/>
                    <a:stretch>
                      <a:fillRect/>
                    </a:stretch>
                  </pic:blipFill>
                  <pic:spPr>
                    <a:xfrm>
                      <a:off x="0" y="0"/>
                      <a:ext cx="6120765" cy="2517775"/>
                    </a:xfrm>
                    <a:prstGeom prst="rect">
                      <a:avLst/>
                    </a:prstGeom>
                    <a:ln>
                      <a:solidFill>
                        <a:schemeClr val="accent1"/>
                      </a:solidFill>
                    </a:ln>
                  </pic:spPr>
                </pic:pic>
              </a:graphicData>
            </a:graphic>
          </wp:inline>
        </w:drawing>
      </w:r>
    </w:p>
    <w:p w14:paraId="72F66288" w14:textId="31984F47" w:rsidR="00C02554" w:rsidRPr="00CE199E" w:rsidRDefault="00C02554" w:rsidP="00C02554">
      <w:pPr>
        <w:pStyle w:val="a7"/>
        <w:rPr>
          <w:b/>
          <w:bCs/>
          <w:sz w:val="24"/>
          <w:szCs w:val="24"/>
          <w:lang w:val="uk-UA"/>
        </w:rPr>
      </w:pPr>
      <w:bookmarkStart w:id="695" w:name="_Ref104897815"/>
      <w:bookmarkStart w:id="696" w:name="_Ref102646385"/>
      <w:bookmarkStart w:id="697" w:name="_Toc192240337"/>
      <w:r w:rsidRPr="00CE199E">
        <w:rPr>
          <w:b/>
          <w:bCs/>
          <w:sz w:val="24"/>
          <w:szCs w:val="24"/>
          <w:lang w:val="uk-UA"/>
        </w:rPr>
        <w:t xml:space="preserve">Рисунок </w:t>
      </w:r>
      <w:r w:rsidRPr="00CE199E">
        <w:rPr>
          <w:b/>
          <w:bCs/>
          <w:sz w:val="24"/>
          <w:szCs w:val="24"/>
          <w:lang w:val="uk-UA"/>
        </w:rPr>
        <w:fldChar w:fldCharType="begin"/>
      </w:r>
      <w:r w:rsidRPr="00CE199E">
        <w:rPr>
          <w:b/>
          <w:bCs/>
          <w:sz w:val="24"/>
          <w:szCs w:val="24"/>
          <w:lang w:val="uk-UA"/>
        </w:rPr>
        <w:instrText xml:space="preserve"> SEQ Рисунок \* ARABIC </w:instrText>
      </w:r>
      <w:r w:rsidRPr="00CE199E">
        <w:rPr>
          <w:b/>
          <w:bCs/>
          <w:sz w:val="24"/>
          <w:szCs w:val="24"/>
          <w:lang w:val="uk-UA"/>
        </w:rPr>
        <w:fldChar w:fldCharType="separate"/>
      </w:r>
      <w:r w:rsidR="009414FA">
        <w:rPr>
          <w:b/>
          <w:bCs/>
          <w:noProof/>
          <w:sz w:val="24"/>
          <w:szCs w:val="24"/>
          <w:lang w:val="uk-UA"/>
        </w:rPr>
        <w:t>145</w:t>
      </w:r>
      <w:r w:rsidRPr="00CE199E">
        <w:rPr>
          <w:b/>
          <w:bCs/>
          <w:sz w:val="24"/>
          <w:szCs w:val="24"/>
          <w:lang w:val="uk-UA"/>
        </w:rPr>
        <w:fldChar w:fldCharType="end"/>
      </w:r>
      <w:bookmarkEnd w:id="695"/>
      <w:r w:rsidRPr="00CE199E">
        <w:rPr>
          <w:b/>
          <w:bCs/>
          <w:sz w:val="24"/>
          <w:szCs w:val="24"/>
          <w:lang w:val="uk-UA"/>
        </w:rPr>
        <w:t>. Вікно розділу «Журнал операцій»</w:t>
      </w:r>
      <w:bookmarkEnd w:id="696"/>
      <w:bookmarkEnd w:id="697"/>
    </w:p>
    <w:p w14:paraId="712EEB1F" w14:textId="77777777" w:rsidR="00C02554" w:rsidRPr="00CE199E" w:rsidRDefault="00C02554" w:rsidP="0052447B">
      <w:pPr>
        <w:pStyle w:val="ab"/>
        <w:spacing w:before="240" w:beforeAutospacing="0" w:after="120" w:afterAutospacing="0"/>
        <w:ind w:firstLine="567"/>
        <w:rPr>
          <w:sz w:val="26"/>
          <w:szCs w:val="26"/>
          <w:lang w:val="uk-UA"/>
        </w:rPr>
      </w:pPr>
      <w:r w:rsidRPr="00CE199E">
        <w:rPr>
          <w:sz w:val="26"/>
          <w:szCs w:val="26"/>
          <w:lang w:val="uk-UA"/>
        </w:rPr>
        <w:t>Вікно розділу «Журнал операцій» містить такі елементи:</w:t>
      </w:r>
    </w:p>
    <w:p w14:paraId="2FFEFDDF" w14:textId="768C86A0" w:rsidR="00C02554" w:rsidRPr="00CE199E" w:rsidRDefault="00C02554" w:rsidP="000F0605">
      <w:pPr>
        <w:pStyle w:val="ab"/>
        <w:numPr>
          <w:ilvl w:val="0"/>
          <w:numId w:val="45"/>
        </w:numPr>
        <w:spacing w:before="120" w:beforeAutospacing="0" w:after="120" w:afterAutospacing="0"/>
        <w:ind w:left="924" w:hanging="357"/>
        <w:rPr>
          <w:sz w:val="26"/>
          <w:szCs w:val="26"/>
          <w:lang w:val="uk-UA"/>
        </w:rPr>
      </w:pPr>
      <w:r w:rsidRPr="00CE199E">
        <w:rPr>
          <w:sz w:val="26"/>
          <w:szCs w:val="26"/>
          <w:lang w:val="uk-UA"/>
        </w:rPr>
        <w:lastRenderedPageBreak/>
        <w:t>Поле пошуку операцій за їх параметрами. Для пошуку у полі введіть  фіскальний або локальн</w:t>
      </w:r>
      <w:r w:rsidR="007F0653" w:rsidRPr="00CE199E">
        <w:rPr>
          <w:sz w:val="26"/>
          <w:szCs w:val="26"/>
          <w:lang w:val="uk-UA"/>
        </w:rPr>
        <w:t>ий</w:t>
      </w:r>
      <w:r w:rsidRPr="00CE199E">
        <w:rPr>
          <w:sz w:val="26"/>
          <w:szCs w:val="26"/>
          <w:lang w:val="uk-UA"/>
        </w:rPr>
        <w:t xml:space="preserve"> номер операції, або назву операції. Також мож</w:t>
      </w:r>
      <w:r w:rsidR="007F0653" w:rsidRPr="00CE199E">
        <w:rPr>
          <w:sz w:val="26"/>
          <w:szCs w:val="26"/>
          <w:lang w:val="uk-UA"/>
        </w:rPr>
        <w:t>на</w:t>
      </w:r>
      <w:r w:rsidRPr="00CE199E">
        <w:rPr>
          <w:sz w:val="26"/>
          <w:szCs w:val="26"/>
          <w:lang w:val="uk-UA"/>
        </w:rPr>
        <w:t xml:space="preserve"> знайти операції за датою та часом операції. Щоб переглянути операції за певний період, натисніть іконку </w:t>
      </w:r>
      <w:r w:rsidRPr="00CE199E">
        <w:rPr>
          <w:noProof/>
          <w:lang w:val="uk-UA"/>
        </w:rPr>
        <w:drawing>
          <wp:inline distT="0" distB="0" distL="0" distR="0" wp14:anchorId="6E35DEDE" wp14:editId="62517049">
            <wp:extent cx="171429" cy="200000"/>
            <wp:effectExtent l="0" t="0" r="635" b="0"/>
            <wp:docPr id="472" name="Рисунок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9"/>
                    <a:stretch>
                      <a:fillRect/>
                    </a:stretch>
                  </pic:blipFill>
                  <pic:spPr>
                    <a:xfrm>
                      <a:off x="0" y="0"/>
                      <a:ext cx="171429" cy="200000"/>
                    </a:xfrm>
                    <a:prstGeom prst="rect">
                      <a:avLst/>
                    </a:prstGeom>
                  </pic:spPr>
                </pic:pic>
              </a:graphicData>
            </a:graphic>
          </wp:inline>
        </w:drawing>
      </w:r>
      <w:r w:rsidRPr="00CE199E">
        <w:rPr>
          <w:sz w:val="26"/>
          <w:szCs w:val="26"/>
          <w:lang w:val="uk-UA"/>
        </w:rPr>
        <w:t xml:space="preserve"> та оберіть у календарі дати початку та закінчення періоду (</w:t>
      </w:r>
      <w:r w:rsidR="00033172" w:rsidRPr="00CE199E">
        <w:rPr>
          <w:sz w:val="26"/>
          <w:szCs w:val="26"/>
          <w:lang w:val="uk-UA"/>
        </w:rPr>
        <w:fldChar w:fldCharType="begin"/>
      </w:r>
      <w:r w:rsidR="00033172" w:rsidRPr="00CE199E">
        <w:rPr>
          <w:sz w:val="26"/>
          <w:szCs w:val="26"/>
          <w:lang w:val="uk-UA"/>
        </w:rPr>
        <w:instrText xml:space="preserve"> REF _Ref104897831 \h </w:instrText>
      </w:r>
      <w:r w:rsidR="00033172" w:rsidRPr="00CE199E">
        <w:rPr>
          <w:sz w:val="26"/>
          <w:szCs w:val="26"/>
          <w:lang w:val="uk-UA"/>
        </w:rPr>
      </w:r>
      <w:r w:rsidR="00033172" w:rsidRPr="00CE199E">
        <w:rPr>
          <w:sz w:val="26"/>
          <w:szCs w:val="26"/>
          <w:lang w:val="uk-UA"/>
        </w:rPr>
        <w:fldChar w:fldCharType="separate"/>
      </w:r>
      <w:r w:rsidR="009414FA" w:rsidRPr="00CE199E">
        <w:rPr>
          <w:b/>
          <w:bCs/>
          <w:lang w:val="uk-UA"/>
        </w:rPr>
        <w:t xml:space="preserve">Рисунок </w:t>
      </w:r>
      <w:r w:rsidR="009414FA">
        <w:rPr>
          <w:b/>
          <w:bCs/>
          <w:noProof/>
          <w:lang w:val="uk-UA"/>
        </w:rPr>
        <w:t>146</w:t>
      </w:r>
      <w:r w:rsidR="00033172" w:rsidRPr="00CE199E">
        <w:rPr>
          <w:sz w:val="26"/>
          <w:szCs w:val="26"/>
          <w:lang w:val="uk-UA"/>
        </w:rPr>
        <w:fldChar w:fldCharType="end"/>
      </w:r>
      <w:r w:rsidRPr="00CE199E">
        <w:rPr>
          <w:sz w:val="26"/>
          <w:szCs w:val="26"/>
          <w:lang w:val="uk-UA"/>
        </w:rPr>
        <w:t>).</w:t>
      </w:r>
    </w:p>
    <w:p w14:paraId="645E265B" w14:textId="77777777" w:rsidR="00C02554" w:rsidRPr="00CE199E" w:rsidRDefault="00C02554" w:rsidP="004E25FD">
      <w:pPr>
        <w:pStyle w:val="ab"/>
        <w:keepNext/>
        <w:spacing w:before="120" w:beforeAutospacing="0" w:after="120" w:afterAutospacing="0" w:line="240" w:lineRule="auto"/>
        <w:ind w:firstLine="0"/>
        <w:rPr>
          <w:lang w:val="uk-UA"/>
        </w:rPr>
      </w:pPr>
      <w:r w:rsidRPr="00CE199E">
        <w:rPr>
          <w:noProof/>
          <w:lang w:val="uk-UA"/>
        </w:rPr>
        <w:drawing>
          <wp:inline distT="0" distB="0" distL="0" distR="0" wp14:anchorId="46A4B1C5" wp14:editId="3744A9A2">
            <wp:extent cx="6120765" cy="3373755"/>
            <wp:effectExtent l="0" t="0" r="0" b="0"/>
            <wp:docPr id="471" name="Рисунок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0"/>
                    <a:stretch>
                      <a:fillRect/>
                    </a:stretch>
                  </pic:blipFill>
                  <pic:spPr>
                    <a:xfrm>
                      <a:off x="0" y="0"/>
                      <a:ext cx="6120765" cy="3373755"/>
                    </a:xfrm>
                    <a:prstGeom prst="rect">
                      <a:avLst/>
                    </a:prstGeom>
                  </pic:spPr>
                </pic:pic>
              </a:graphicData>
            </a:graphic>
          </wp:inline>
        </w:drawing>
      </w:r>
    </w:p>
    <w:p w14:paraId="0AF262CE" w14:textId="136CB39E" w:rsidR="00C02554" w:rsidRPr="00CE199E" w:rsidRDefault="00C02554" w:rsidP="00BC49EB">
      <w:pPr>
        <w:pStyle w:val="a7"/>
        <w:rPr>
          <w:b/>
          <w:bCs/>
          <w:sz w:val="24"/>
          <w:szCs w:val="24"/>
          <w:lang w:val="uk-UA"/>
        </w:rPr>
      </w:pPr>
      <w:bookmarkStart w:id="698" w:name="_Ref104897831"/>
      <w:bookmarkStart w:id="699" w:name="_Ref102647495"/>
      <w:bookmarkStart w:id="700" w:name="_Toc192240338"/>
      <w:r w:rsidRPr="00CE199E">
        <w:rPr>
          <w:b/>
          <w:bCs/>
          <w:sz w:val="24"/>
          <w:szCs w:val="24"/>
          <w:lang w:val="uk-UA"/>
        </w:rPr>
        <w:t xml:space="preserve">Рисунок </w:t>
      </w:r>
      <w:r w:rsidRPr="00CE199E">
        <w:rPr>
          <w:b/>
          <w:bCs/>
          <w:sz w:val="24"/>
          <w:szCs w:val="24"/>
          <w:lang w:val="uk-UA"/>
        </w:rPr>
        <w:fldChar w:fldCharType="begin"/>
      </w:r>
      <w:r w:rsidRPr="00CE199E">
        <w:rPr>
          <w:b/>
          <w:bCs/>
          <w:sz w:val="24"/>
          <w:szCs w:val="24"/>
          <w:lang w:val="uk-UA"/>
        </w:rPr>
        <w:instrText xml:space="preserve"> SEQ Рисунок \* ARABIC </w:instrText>
      </w:r>
      <w:r w:rsidRPr="00CE199E">
        <w:rPr>
          <w:b/>
          <w:bCs/>
          <w:sz w:val="24"/>
          <w:szCs w:val="24"/>
          <w:lang w:val="uk-UA"/>
        </w:rPr>
        <w:fldChar w:fldCharType="separate"/>
      </w:r>
      <w:r w:rsidR="009414FA">
        <w:rPr>
          <w:b/>
          <w:bCs/>
          <w:noProof/>
          <w:sz w:val="24"/>
          <w:szCs w:val="24"/>
          <w:lang w:val="uk-UA"/>
        </w:rPr>
        <w:t>146</w:t>
      </w:r>
      <w:r w:rsidRPr="00CE199E">
        <w:rPr>
          <w:b/>
          <w:bCs/>
          <w:sz w:val="24"/>
          <w:szCs w:val="24"/>
          <w:lang w:val="uk-UA"/>
        </w:rPr>
        <w:fldChar w:fldCharType="end"/>
      </w:r>
      <w:bookmarkEnd w:id="698"/>
      <w:r w:rsidRPr="00CE199E">
        <w:rPr>
          <w:b/>
          <w:bCs/>
          <w:sz w:val="24"/>
          <w:szCs w:val="24"/>
          <w:lang w:val="uk-UA"/>
        </w:rPr>
        <w:t xml:space="preserve">. </w:t>
      </w:r>
      <w:r w:rsidR="007F0653" w:rsidRPr="00CE199E">
        <w:rPr>
          <w:b/>
          <w:bCs/>
          <w:sz w:val="24"/>
          <w:szCs w:val="24"/>
          <w:lang w:val="uk-UA"/>
        </w:rPr>
        <w:t>Встановлення періоду для п</w:t>
      </w:r>
      <w:r w:rsidRPr="00CE199E">
        <w:rPr>
          <w:b/>
          <w:bCs/>
          <w:sz w:val="24"/>
          <w:szCs w:val="24"/>
          <w:lang w:val="uk-UA"/>
        </w:rPr>
        <w:t>ерегляд</w:t>
      </w:r>
      <w:r w:rsidR="007F0653" w:rsidRPr="00CE199E">
        <w:rPr>
          <w:b/>
          <w:bCs/>
          <w:sz w:val="24"/>
          <w:szCs w:val="24"/>
          <w:lang w:val="uk-UA"/>
        </w:rPr>
        <w:t>у</w:t>
      </w:r>
      <w:r w:rsidRPr="00CE199E">
        <w:rPr>
          <w:b/>
          <w:bCs/>
          <w:sz w:val="24"/>
          <w:szCs w:val="24"/>
          <w:lang w:val="uk-UA"/>
        </w:rPr>
        <w:t xml:space="preserve"> операцій </w:t>
      </w:r>
      <w:bookmarkEnd w:id="699"/>
      <w:r w:rsidR="00F63417" w:rsidRPr="00CE199E">
        <w:rPr>
          <w:b/>
          <w:bCs/>
          <w:sz w:val="24"/>
          <w:szCs w:val="24"/>
          <w:lang w:val="uk-UA"/>
        </w:rPr>
        <w:t>у вікні «Журналу операцій»</w:t>
      </w:r>
      <w:bookmarkEnd w:id="700"/>
    </w:p>
    <w:p w14:paraId="0FC521FA" w14:textId="716EEA0A" w:rsidR="00C02554" w:rsidRPr="00CE199E" w:rsidRDefault="00C02554" w:rsidP="000F0605">
      <w:pPr>
        <w:pStyle w:val="ab"/>
        <w:numPr>
          <w:ilvl w:val="0"/>
          <w:numId w:val="45"/>
        </w:numPr>
        <w:spacing w:before="240" w:beforeAutospacing="0" w:after="120" w:afterAutospacing="0"/>
        <w:ind w:left="924" w:hanging="357"/>
        <w:rPr>
          <w:sz w:val="26"/>
          <w:szCs w:val="26"/>
          <w:lang w:val="uk-UA"/>
        </w:rPr>
      </w:pPr>
      <w:r w:rsidRPr="00CE199E">
        <w:rPr>
          <w:sz w:val="26"/>
          <w:szCs w:val="26"/>
          <w:lang w:val="uk-UA"/>
        </w:rPr>
        <w:t xml:space="preserve">Кнопка завантаження операцій з ФСКО. Щоб оновити перелік операцій натисніть кнопку «Завантажити операції» (докладно дивіться розділ </w:t>
      </w:r>
      <w:hyperlink w:anchor="_Завантаження_операцій_за" w:history="1">
        <w:r w:rsidRPr="00CE199E">
          <w:rPr>
            <w:rStyle w:val="a3"/>
            <w:sz w:val="26"/>
            <w:szCs w:val="26"/>
            <w:lang w:val="uk-UA"/>
          </w:rPr>
          <w:t>3.9.4</w:t>
        </w:r>
      </w:hyperlink>
      <w:r w:rsidR="00C92F80" w:rsidRPr="00CE199E">
        <w:rPr>
          <w:rStyle w:val="a3"/>
          <w:sz w:val="26"/>
          <w:szCs w:val="26"/>
          <w:lang w:val="uk-UA"/>
        </w:rPr>
        <w:t>.</w:t>
      </w:r>
      <w:r w:rsidR="00C92F80" w:rsidRPr="00CE199E">
        <w:rPr>
          <w:sz w:val="26"/>
          <w:szCs w:val="26"/>
          <w:lang w:val="uk-UA"/>
        </w:rPr>
        <w:t xml:space="preserve"> «Завантаження операцій за зміну з ФСКО»)</w:t>
      </w:r>
      <w:r w:rsidRPr="00CE199E">
        <w:rPr>
          <w:sz w:val="26"/>
          <w:szCs w:val="26"/>
          <w:lang w:val="uk-UA"/>
        </w:rPr>
        <w:t>.</w:t>
      </w:r>
    </w:p>
    <w:p w14:paraId="18B51C96" w14:textId="471567C3" w:rsidR="00C02554" w:rsidRPr="00CE199E" w:rsidRDefault="00C02554" w:rsidP="000F0605">
      <w:pPr>
        <w:pStyle w:val="ab"/>
        <w:numPr>
          <w:ilvl w:val="0"/>
          <w:numId w:val="45"/>
        </w:numPr>
        <w:spacing w:before="120" w:beforeAutospacing="0" w:after="120" w:afterAutospacing="0"/>
        <w:ind w:left="924" w:hanging="357"/>
        <w:rPr>
          <w:sz w:val="26"/>
          <w:szCs w:val="26"/>
          <w:lang w:val="uk-UA"/>
        </w:rPr>
      </w:pPr>
      <w:r w:rsidRPr="00CE199E">
        <w:rPr>
          <w:sz w:val="26"/>
          <w:szCs w:val="26"/>
          <w:lang w:val="uk-UA"/>
        </w:rPr>
        <w:t>Кнопка для виконання експорту «Журнал</w:t>
      </w:r>
      <w:r w:rsidR="00804D12" w:rsidRPr="00CE199E">
        <w:rPr>
          <w:sz w:val="26"/>
          <w:szCs w:val="26"/>
          <w:lang w:val="uk-UA"/>
        </w:rPr>
        <w:t>у</w:t>
      </w:r>
      <w:r w:rsidRPr="00CE199E">
        <w:rPr>
          <w:sz w:val="26"/>
          <w:szCs w:val="26"/>
          <w:lang w:val="uk-UA"/>
        </w:rPr>
        <w:t xml:space="preserve"> операцій» (див. п. </w:t>
      </w:r>
      <w:hyperlink w:anchor="_Експорт_операцій" w:history="1">
        <w:r w:rsidRPr="00CE199E">
          <w:rPr>
            <w:rStyle w:val="a3"/>
            <w:sz w:val="26"/>
            <w:szCs w:val="26"/>
            <w:lang w:val="uk-UA"/>
          </w:rPr>
          <w:t>3.9.3</w:t>
        </w:r>
      </w:hyperlink>
      <w:r w:rsidR="00C92F80" w:rsidRPr="00CE199E">
        <w:rPr>
          <w:rStyle w:val="a3"/>
          <w:sz w:val="26"/>
          <w:szCs w:val="26"/>
          <w:lang w:val="uk-UA"/>
        </w:rPr>
        <w:t>.</w:t>
      </w:r>
      <w:r w:rsidR="00C92F80" w:rsidRPr="00CE199E">
        <w:rPr>
          <w:sz w:val="26"/>
          <w:szCs w:val="26"/>
          <w:lang w:val="uk-UA"/>
        </w:rPr>
        <w:t xml:space="preserve"> «Експорт операцій»)</w:t>
      </w:r>
      <w:r w:rsidRPr="00CE199E">
        <w:rPr>
          <w:sz w:val="26"/>
          <w:szCs w:val="26"/>
          <w:lang w:val="uk-UA"/>
        </w:rPr>
        <w:t>.</w:t>
      </w:r>
    </w:p>
    <w:p w14:paraId="771652C6" w14:textId="1B3A6D7F" w:rsidR="00C02554" w:rsidRPr="00CE199E" w:rsidRDefault="00C02554" w:rsidP="000F0605">
      <w:pPr>
        <w:pStyle w:val="ab"/>
        <w:numPr>
          <w:ilvl w:val="0"/>
          <w:numId w:val="45"/>
        </w:numPr>
        <w:spacing w:before="120" w:beforeAutospacing="0" w:after="120" w:afterAutospacing="0"/>
        <w:ind w:left="924" w:hanging="357"/>
        <w:rPr>
          <w:sz w:val="26"/>
          <w:szCs w:val="26"/>
          <w:lang w:val="uk-UA"/>
        </w:rPr>
      </w:pPr>
      <w:r w:rsidRPr="00CE199E">
        <w:rPr>
          <w:sz w:val="26"/>
          <w:szCs w:val="26"/>
          <w:lang w:val="uk-UA"/>
        </w:rPr>
        <w:t xml:space="preserve">Заголовок таблиці розділу. Заголовок містить іконки, які дозволяють сортувати вміст таблиці у алфавітному порядку за значеннями колонок (див. п. </w:t>
      </w:r>
      <w:hyperlink w:anchor="_Перегляд_та_друк" w:history="1">
        <w:r w:rsidRPr="00CE199E">
          <w:rPr>
            <w:rStyle w:val="a3"/>
            <w:sz w:val="26"/>
            <w:szCs w:val="26"/>
            <w:lang w:val="uk-UA"/>
          </w:rPr>
          <w:t>3.9.2</w:t>
        </w:r>
      </w:hyperlink>
      <w:r w:rsidR="00E21E08" w:rsidRPr="00CE199E">
        <w:rPr>
          <w:rStyle w:val="a3"/>
          <w:sz w:val="26"/>
          <w:szCs w:val="26"/>
          <w:lang w:val="uk-UA"/>
        </w:rPr>
        <w:t>.</w:t>
      </w:r>
      <w:r w:rsidR="00E21E08" w:rsidRPr="00CE199E">
        <w:rPr>
          <w:sz w:val="26"/>
          <w:szCs w:val="26"/>
          <w:lang w:val="uk-UA"/>
        </w:rPr>
        <w:t xml:space="preserve"> «Перегляд та друк операцій»)</w:t>
      </w:r>
      <w:r w:rsidRPr="00CE199E">
        <w:rPr>
          <w:sz w:val="26"/>
          <w:szCs w:val="26"/>
          <w:lang w:val="uk-UA"/>
        </w:rPr>
        <w:t xml:space="preserve">. Для </w:t>
      </w:r>
      <w:r w:rsidR="00405688" w:rsidRPr="00CE199E">
        <w:rPr>
          <w:sz w:val="26"/>
          <w:szCs w:val="26"/>
          <w:lang w:val="uk-UA"/>
        </w:rPr>
        <w:t>сортування</w:t>
      </w:r>
      <w:r w:rsidRPr="00CE199E">
        <w:rPr>
          <w:sz w:val="26"/>
          <w:szCs w:val="26"/>
          <w:lang w:val="uk-UA"/>
        </w:rPr>
        <w:t xml:space="preserve"> натисніть іконку </w:t>
      </w:r>
      <w:r w:rsidRPr="00CE199E">
        <w:rPr>
          <w:noProof/>
          <w:lang w:val="uk-UA"/>
        </w:rPr>
        <w:drawing>
          <wp:inline distT="0" distB="0" distL="0" distR="0" wp14:anchorId="602C883D" wp14:editId="1C97F55A">
            <wp:extent cx="258445" cy="266046"/>
            <wp:effectExtent l="19050" t="19050" r="27305" b="20320"/>
            <wp:docPr id="467" name="Рисунок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258445" cy="266046"/>
                    </a:xfrm>
                    <a:prstGeom prst="rect">
                      <a:avLst/>
                    </a:prstGeom>
                    <a:ln>
                      <a:solidFill>
                        <a:schemeClr val="accent1"/>
                      </a:solidFill>
                    </a:ln>
                  </pic:spPr>
                </pic:pic>
              </a:graphicData>
            </a:graphic>
          </wp:inline>
        </w:drawing>
      </w:r>
      <w:r w:rsidRPr="00CE199E">
        <w:rPr>
          <w:sz w:val="26"/>
          <w:szCs w:val="26"/>
          <w:lang w:val="uk-UA"/>
        </w:rPr>
        <w:t xml:space="preserve"> (для сортування за зростанням значення) або </w:t>
      </w:r>
      <w:r w:rsidRPr="00CE199E">
        <w:rPr>
          <w:noProof/>
          <w:lang w:val="uk-UA"/>
        </w:rPr>
        <w:drawing>
          <wp:inline distT="0" distB="0" distL="0" distR="0" wp14:anchorId="10E64222" wp14:editId="7B11D9CE">
            <wp:extent cx="258410" cy="244809"/>
            <wp:effectExtent l="19050" t="19050" r="27940" b="22225"/>
            <wp:docPr id="468" name="Рисунок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260587" cy="246871"/>
                    </a:xfrm>
                    <a:prstGeom prst="rect">
                      <a:avLst/>
                    </a:prstGeom>
                    <a:ln>
                      <a:solidFill>
                        <a:schemeClr val="accent1"/>
                      </a:solidFill>
                    </a:ln>
                  </pic:spPr>
                </pic:pic>
              </a:graphicData>
            </a:graphic>
          </wp:inline>
        </w:drawing>
      </w:r>
      <w:r w:rsidRPr="00CE199E">
        <w:rPr>
          <w:sz w:val="26"/>
          <w:szCs w:val="26"/>
          <w:lang w:val="uk-UA"/>
        </w:rPr>
        <w:t xml:space="preserve"> (для сортування за спаданням значення) у заголовку колонки.</w:t>
      </w:r>
    </w:p>
    <w:p w14:paraId="2E725D2F" w14:textId="628A947E" w:rsidR="00C02554" w:rsidRPr="00CE199E" w:rsidRDefault="00C02554" w:rsidP="000F0605">
      <w:pPr>
        <w:pStyle w:val="ab"/>
        <w:numPr>
          <w:ilvl w:val="0"/>
          <w:numId w:val="45"/>
        </w:numPr>
        <w:spacing w:before="120" w:beforeAutospacing="0" w:after="120" w:afterAutospacing="0"/>
        <w:ind w:left="924" w:hanging="357"/>
        <w:rPr>
          <w:sz w:val="26"/>
          <w:szCs w:val="26"/>
          <w:lang w:val="uk-UA"/>
        </w:rPr>
      </w:pPr>
      <w:r w:rsidRPr="00CE199E">
        <w:rPr>
          <w:sz w:val="26"/>
          <w:szCs w:val="26"/>
          <w:lang w:val="uk-UA"/>
        </w:rPr>
        <w:t xml:space="preserve">Фільтри для пошуку та сортування даних таблиці за певними колонками (параметрами). Для відбору даних за значенням певного параметру (колонки таблиці) натисніть кнопку </w:t>
      </w:r>
      <w:r w:rsidRPr="00CE199E">
        <w:rPr>
          <w:noProof/>
          <w:lang w:val="uk-UA"/>
        </w:rPr>
        <w:drawing>
          <wp:inline distT="0" distB="0" distL="0" distR="0" wp14:anchorId="167445C0" wp14:editId="46994321">
            <wp:extent cx="228571" cy="228571"/>
            <wp:effectExtent l="19050" t="19050" r="19685" b="19685"/>
            <wp:docPr id="183" name="Рисунок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28571" cy="228571"/>
                    </a:xfrm>
                    <a:prstGeom prst="rect">
                      <a:avLst/>
                    </a:prstGeom>
                    <a:ln>
                      <a:solidFill>
                        <a:schemeClr val="accent1"/>
                      </a:solidFill>
                    </a:ln>
                  </pic:spPr>
                </pic:pic>
              </a:graphicData>
            </a:graphic>
          </wp:inline>
        </w:drawing>
      </w:r>
      <w:r w:rsidRPr="00CE199E">
        <w:rPr>
          <w:sz w:val="26"/>
          <w:szCs w:val="26"/>
          <w:lang w:val="uk-UA"/>
        </w:rPr>
        <w:t xml:space="preserve"> біля фільтру у заголовку колонки.</w:t>
      </w:r>
      <w:r w:rsidR="00926C9A">
        <w:rPr>
          <w:sz w:val="26"/>
          <w:szCs w:val="26"/>
          <w:lang w:val="uk-UA"/>
        </w:rPr>
        <w:br/>
      </w:r>
      <w:r w:rsidRPr="00CE199E">
        <w:rPr>
          <w:sz w:val="26"/>
          <w:szCs w:val="26"/>
          <w:lang w:val="uk-UA"/>
        </w:rPr>
        <w:t xml:space="preserve">У вікні, що відкриється, встановіть відмітки біля значень, за яким потрібно відфільтрувати дані, можна обрати декілька значень для однієї колонки, а </w:t>
      </w:r>
      <w:r w:rsidRPr="00CE199E">
        <w:rPr>
          <w:sz w:val="26"/>
          <w:szCs w:val="26"/>
          <w:lang w:val="uk-UA"/>
        </w:rPr>
        <w:lastRenderedPageBreak/>
        <w:t>також, встановити фільтри для кількох колонок. За замовчуванням у фільтрі обраний параметр «Всі».</w:t>
      </w:r>
      <w:r w:rsidR="00405688" w:rsidRPr="00CE199E">
        <w:rPr>
          <w:sz w:val="26"/>
          <w:szCs w:val="26"/>
          <w:lang w:val="uk-UA"/>
        </w:rPr>
        <w:t xml:space="preserve"> Для швидкого очищення обраних параметрів у фільтрах, натисніть іконку </w:t>
      </w:r>
      <w:r w:rsidR="00405688" w:rsidRPr="00CE199E">
        <w:rPr>
          <w:noProof/>
          <w:lang w:val="uk-UA"/>
        </w:rPr>
        <w:drawing>
          <wp:inline distT="0" distB="0" distL="0" distR="0" wp14:anchorId="65932102" wp14:editId="78382A3A">
            <wp:extent cx="256463" cy="248920"/>
            <wp:effectExtent l="19050" t="19050" r="10795" b="17780"/>
            <wp:docPr id="466" name="Рисунок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258595" cy="250989"/>
                    </a:xfrm>
                    <a:prstGeom prst="rect">
                      <a:avLst/>
                    </a:prstGeom>
                    <a:ln>
                      <a:solidFill>
                        <a:schemeClr val="accent1"/>
                      </a:solidFill>
                    </a:ln>
                  </pic:spPr>
                </pic:pic>
              </a:graphicData>
            </a:graphic>
          </wp:inline>
        </w:drawing>
      </w:r>
      <w:r w:rsidR="00405688" w:rsidRPr="00CE199E">
        <w:rPr>
          <w:sz w:val="26"/>
          <w:szCs w:val="26"/>
          <w:lang w:val="uk-UA"/>
        </w:rPr>
        <w:t>.</w:t>
      </w:r>
    </w:p>
    <w:p w14:paraId="746D933C" w14:textId="111A97C5" w:rsidR="00C02554" w:rsidRPr="00CE199E" w:rsidRDefault="00C02554" w:rsidP="000F0605">
      <w:pPr>
        <w:pStyle w:val="ab"/>
        <w:numPr>
          <w:ilvl w:val="0"/>
          <w:numId w:val="45"/>
        </w:numPr>
        <w:spacing w:before="120" w:beforeAutospacing="0" w:after="120" w:afterAutospacing="0"/>
        <w:ind w:left="924" w:hanging="357"/>
        <w:rPr>
          <w:sz w:val="26"/>
          <w:szCs w:val="26"/>
          <w:lang w:val="uk-UA"/>
        </w:rPr>
      </w:pPr>
      <w:r w:rsidRPr="00CE199E">
        <w:rPr>
          <w:sz w:val="26"/>
          <w:szCs w:val="26"/>
          <w:lang w:val="uk-UA"/>
        </w:rPr>
        <w:t xml:space="preserve">Рядки таблиці «Журналу операцій», що містять інформацію про </w:t>
      </w:r>
      <w:r w:rsidR="00405688" w:rsidRPr="00CE199E">
        <w:rPr>
          <w:sz w:val="26"/>
          <w:szCs w:val="26"/>
          <w:lang w:val="uk-UA"/>
        </w:rPr>
        <w:t>виконані операції</w:t>
      </w:r>
      <w:r w:rsidRPr="00CE199E">
        <w:rPr>
          <w:sz w:val="26"/>
          <w:szCs w:val="26"/>
          <w:lang w:val="uk-UA"/>
        </w:rPr>
        <w:t>.</w:t>
      </w:r>
    </w:p>
    <w:p w14:paraId="2AB669B9" w14:textId="77777777" w:rsidR="00C02554" w:rsidRPr="00CE199E" w:rsidRDefault="00C02554" w:rsidP="008500E6">
      <w:pPr>
        <w:pStyle w:val="ab"/>
        <w:spacing w:before="120" w:beforeAutospacing="0" w:after="120" w:afterAutospacing="0"/>
        <w:ind w:firstLine="567"/>
        <w:rPr>
          <w:sz w:val="26"/>
          <w:szCs w:val="26"/>
          <w:lang w:val="uk-UA"/>
        </w:rPr>
      </w:pPr>
      <w:r w:rsidRPr="00CE199E">
        <w:rPr>
          <w:sz w:val="26"/>
          <w:szCs w:val="26"/>
          <w:lang w:val="uk-UA"/>
        </w:rPr>
        <w:t>Відомості у «Журналі операцій» відображається у вигляді таблиці з колонками, в яких зазначені параметри виконаних операцій:</w:t>
      </w:r>
    </w:p>
    <w:p w14:paraId="33029AAD" w14:textId="77777777" w:rsidR="00C02554" w:rsidRPr="00CE199E" w:rsidRDefault="00C02554" w:rsidP="008500E6">
      <w:pPr>
        <w:pStyle w:val="a5"/>
        <w:widowControl w:val="0"/>
        <w:numPr>
          <w:ilvl w:val="0"/>
          <w:numId w:val="7"/>
        </w:numPr>
        <w:shd w:val="clear" w:color="auto" w:fill="FFFFFF"/>
        <w:tabs>
          <w:tab w:val="left" w:pos="907"/>
          <w:tab w:val="left" w:pos="1276"/>
        </w:tabs>
        <w:autoSpaceDE w:val="0"/>
        <w:autoSpaceDN w:val="0"/>
        <w:adjustRightInd w:val="0"/>
        <w:spacing w:before="0" w:after="120" w:line="240" w:lineRule="auto"/>
        <w:ind w:left="0" w:firstLine="851"/>
        <w:contextualSpacing w:val="0"/>
        <w:rPr>
          <w:noProof/>
          <w:lang w:val="uk-UA"/>
        </w:rPr>
      </w:pPr>
      <w:r w:rsidRPr="00CE199E">
        <w:rPr>
          <w:noProof/>
          <w:lang w:val="uk-UA"/>
        </w:rPr>
        <w:t>«Дата» – дата та час здійснення операції;</w:t>
      </w:r>
    </w:p>
    <w:p w14:paraId="05F4A8BB" w14:textId="77777777" w:rsidR="00C02554" w:rsidRPr="00CE199E" w:rsidRDefault="00C02554" w:rsidP="008500E6">
      <w:pPr>
        <w:pStyle w:val="a5"/>
        <w:widowControl w:val="0"/>
        <w:numPr>
          <w:ilvl w:val="0"/>
          <w:numId w:val="7"/>
        </w:numPr>
        <w:shd w:val="clear" w:color="auto" w:fill="FFFFFF"/>
        <w:tabs>
          <w:tab w:val="left" w:pos="907"/>
          <w:tab w:val="left" w:pos="1276"/>
        </w:tabs>
        <w:autoSpaceDE w:val="0"/>
        <w:autoSpaceDN w:val="0"/>
        <w:adjustRightInd w:val="0"/>
        <w:spacing w:before="0" w:after="120" w:line="240" w:lineRule="auto"/>
        <w:ind w:left="0" w:firstLine="851"/>
        <w:contextualSpacing w:val="0"/>
        <w:rPr>
          <w:noProof/>
          <w:lang w:val="uk-UA"/>
        </w:rPr>
      </w:pPr>
      <w:r w:rsidRPr="00CE199E">
        <w:rPr>
          <w:noProof/>
          <w:lang w:val="uk-UA"/>
        </w:rPr>
        <w:t>«ГО» – назва господарської одиниці, в якій була проведена операція;</w:t>
      </w:r>
    </w:p>
    <w:p w14:paraId="15F9C529" w14:textId="77777777" w:rsidR="00C02554" w:rsidRPr="00CE199E" w:rsidRDefault="00C02554" w:rsidP="008500E6">
      <w:pPr>
        <w:pStyle w:val="a5"/>
        <w:widowControl w:val="0"/>
        <w:numPr>
          <w:ilvl w:val="0"/>
          <w:numId w:val="7"/>
        </w:numPr>
        <w:shd w:val="clear" w:color="auto" w:fill="FFFFFF"/>
        <w:tabs>
          <w:tab w:val="left" w:pos="907"/>
          <w:tab w:val="left" w:pos="1276"/>
        </w:tabs>
        <w:autoSpaceDE w:val="0"/>
        <w:autoSpaceDN w:val="0"/>
        <w:adjustRightInd w:val="0"/>
        <w:spacing w:before="0" w:after="120" w:line="240" w:lineRule="auto"/>
        <w:ind w:left="0" w:firstLine="851"/>
        <w:contextualSpacing w:val="0"/>
        <w:rPr>
          <w:noProof/>
          <w:lang w:val="uk-UA"/>
        </w:rPr>
      </w:pPr>
      <w:r w:rsidRPr="00CE199E">
        <w:rPr>
          <w:noProof/>
          <w:lang w:val="uk-UA"/>
        </w:rPr>
        <w:t>«ФН» – фіскальний номер зареєстрованої операції;</w:t>
      </w:r>
    </w:p>
    <w:p w14:paraId="2A0D645A" w14:textId="77777777" w:rsidR="00C02554" w:rsidRPr="00CE199E" w:rsidRDefault="00C02554" w:rsidP="008500E6">
      <w:pPr>
        <w:pStyle w:val="a5"/>
        <w:widowControl w:val="0"/>
        <w:numPr>
          <w:ilvl w:val="0"/>
          <w:numId w:val="7"/>
        </w:numPr>
        <w:shd w:val="clear" w:color="auto" w:fill="FFFFFF"/>
        <w:tabs>
          <w:tab w:val="left" w:pos="907"/>
          <w:tab w:val="left" w:pos="1276"/>
        </w:tabs>
        <w:autoSpaceDE w:val="0"/>
        <w:autoSpaceDN w:val="0"/>
        <w:adjustRightInd w:val="0"/>
        <w:spacing w:before="0" w:after="120" w:line="240" w:lineRule="auto"/>
        <w:ind w:left="0" w:firstLine="851"/>
        <w:contextualSpacing w:val="0"/>
        <w:rPr>
          <w:noProof/>
          <w:lang w:val="uk-UA"/>
        </w:rPr>
      </w:pPr>
      <w:r w:rsidRPr="00CE199E">
        <w:rPr>
          <w:noProof/>
          <w:lang w:val="uk-UA"/>
        </w:rPr>
        <w:t>«Касир» – ПІБ касира, який здійснив реєстрацію операції;</w:t>
      </w:r>
    </w:p>
    <w:p w14:paraId="5ECF9BD9" w14:textId="77777777" w:rsidR="00C02554" w:rsidRPr="00CE199E" w:rsidRDefault="00C02554" w:rsidP="008500E6">
      <w:pPr>
        <w:pStyle w:val="a5"/>
        <w:widowControl w:val="0"/>
        <w:numPr>
          <w:ilvl w:val="0"/>
          <w:numId w:val="7"/>
        </w:numPr>
        <w:shd w:val="clear" w:color="auto" w:fill="FFFFFF"/>
        <w:tabs>
          <w:tab w:val="left" w:pos="907"/>
          <w:tab w:val="left" w:pos="1276"/>
        </w:tabs>
        <w:autoSpaceDE w:val="0"/>
        <w:autoSpaceDN w:val="0"/>
        <w:adjustRightInd w:val="0"/>
        <w:spacing w:before="0" w:after="120" w:line="240" w:lineRule="auto"/>
        <w:ind w:left="0" w:firstLine="851"/>
        <w:contextualSpacing w:val="0"/>
        <w:rPr>
          <w:noProof/>
          <w:lang w:val="uk-UA"/>
        </w:rPr>
      </w:pPr>
      <w:r w:rsidRPr="00CE199E">
        <w:rPr>
          <w:noProof/>
          <w:lang w:val="uk-UA"/>
        </w:rPr>
        <w:t>«Операція» – назва операції;</w:t>
      </w:r>
    </w:p>
    <w:p w14:paraId="5D9AB4CA" w14:textId="77777777" w:rsidR="00C02554" w:rsidRPr="00CE199E" w:rsidRDefault="00C02554" w:rsidP="008500E6">
      <w:pPr>
        <w:pStyle w:val="a5"/>
        <w:widowControl w:val="0"/>
        <w:numPr>
          <w:ilvl w:val="0"/>
          <w:numId w:val="7"/>
        </w:numPr>
        <w:shd w:val="clear" w:color="auto" w:fill="FFFFFF"/>
        <w:tabs>
          <w:tab w:val="left" w:pos="907"/>
          <w:tab w:val="left" w:pos="1276"/>
        </w:tabs>
        <w:autoSpaceDE w:val="0"/>
        <w:autoSpaceDN w:val="0"/>
        <w:adjustRightInd w:val="0"/>
        <w:spacing w:before="0" w:after="120" w:line="240" w:lineRule="auto"/>
        <w:ind w:left="0" w:firstLine="851"/>
        <w:contextualSpacing w:val="0"/>
        <w:rPr>
          <w:noProof/>
          <w:lang w:val="uk-UA"/>
        </w:rPr>
      </w:pPr>
      <w:r w:rsidRPr="00CE199E">
        <w:rPr>
          <w:noProof/>
          <w:lang w:val="uk-UA"/>
        </w:rPr>
        <w:t>«№» – локальний номер зареєстрованої операції;</w:t>
      </w:r>
    </w:p>
    <w:p w14:paraId="131684E0" w14:textId="77777777" w:rsidR="00C02554" w:rsidRPr="00CE199E" w:rsidRDefault="00C02554" w:rsidP="008500E6">
      <w:pPr>
        <w:pStyle w:val="a5"/>
        <w:widowControl w:val="0"/>
        <w:numPr>
          <w:ilvl w:val="0"/>
          <w:numId w:val="7"/>
        </w:numPr>
        <w:shd w:val="clear" w:color="auto" w:fill="FFFFFF"/>
        <w:tabs>
          <w:tab w:val="left" w:pos="907"/>
          <w:tab w:val="left" w:pos="1276"/>
        </w:tabs>
        <w:autoSpaceDE w:val="0"/>
        <w:autoSpaceDN w:val="0"/>
        <w:adjustRightInd w:val="0"/>
        <w:spacing w:before="0" w:after="120" w:line="240" w:lineRule="auto"/>
        <w:ind w:left="0" w:firstLine="851"/>
        <w:contextualSpacing w:val="0"/>
        <w:rPr>
          <w:noProof/>
          <w:lang w:val="uk-UA"/>
        </w:rPr>
      </w:pPr>
      <w:r w:rsidRPr="00CE199E">
        <w:rPr>
          <w:noProof/>
          <w:lang w:val="uk-UA"/>
        </w:rPr>
        <w:t>«Сума, грн» – загальна сума операції;</w:t>
      </w:r>
    </w:p>
    <w:p w14:paraId="61F43088" w14:textId="77777777" w:rsidR="00C02554" w:rsidRPr="00CE199E" w:rsidRDefault="00C02554" w:rsidP="008500E6">
      <w:pPr>
        <w:pStyle w:val="a5"/>
        <w:widowControl w:val="0"/>
        <w:numPr>
          <w:ilvl w:val="0"/>
          <w:numId w:val="7"/>
        </w:numPr>
        <w:shd w:val="clear" w:color="auto" w:fill="FFFFFF"/>
        <w:tabs>
          <w:tab w:val="left" w:pos="907"/>
          <w:tab w:val="left" w:pos="1276"/>
        </w:tabs>
        <w:autoSpaceDE w:val="0"/>
        <w:autoSpaceDN w:val="0"/>
        <w:adjustRightInd w:val="0"/>
        <w:spacing w:before="0" w:after="120" w:line="240" w:lineRule="auto"/>
        <w:ind w:left="0" w:firstLine="851"/>
        <w:contextualSpacing w:val="0"/>
        <w:rPr>
          <w:noProof/>
          <w:lang w:val="uk-UA"/>
        </w:rPr>
      </w:pPr>
      <w:r w:rsidRPr="00CE199E">
        <w:rPr>
          <w:noProof/>
          <w:lang w:val="uk-UA"/>
        </w:rPr>
        <w:t>«Знижка, грн» – загальна сума знижки у фіскальному або видатковому чеку;</w:t>
      </w:r>
    </w:p>
    <w:p w14:paraId="6FF6C338" w14:textId="77777777" w:rsidR="00C02554" w:rsidRPr="00CE199E" w:rsidRDefault="00C02554" w:rsidP="008500E6">
      <w:pPr>
        <w:pStyle w:val="a5"/>
        <w:widowControl w:val="0"/>
        <w:numPr>
          <w:ilvl w:val="0"/>
          <w:numId w:val="7"/>
        </w:numPr>
        <w:shd w:val="clear" w:color="auto" w:fill="FFFFFF"/>
        <w:tabs>
          <w:tab w:val="left" w:pos="907"/>
          <w:tab w:val="left" w:pos="1276"/>
        </w:tabs>
        <w:autoSpaceDE w:val="0"/>
        <w:autoSpaceDN w:val="0"/>
        <w:adjustRightInd w:val="0"/>
        <w:spacing w:before="0" w:after="120" w:line="240" w:lineRule="auto"/>
        <w:ind w:left="0" w:firstLine="851"/>
        <w:contextualSpacing w:val="0"/>
        <w:rPr>
          <w:noProof/>
          <w:lang w:val="uk-UA"/>
        </w:rPr>
      </w:pPr>
      <w:r w:rsidRPr="00CE199E">
        <w:rPr>
          <w:noProof/>
          <w:lang w:val="uk-UA"/>
        </w:rPr>
        <w:t>«Коментар» – текст коментаря, доданого при реєстрації операції.</w:t>
      </w:r>
    </w:p>
    <w:p w14:paraId="68AC382C" w14:textId="639354C0" w:rsidR="00C02554" w:rsidRPr="00CE199E" w:rsidRDefault="00C02554" w:rsidP="000F0605">
      <w:pPr>
        <w:pStyle w:val="ab"/>
        <w:numPr>
          <w:ilvl w:val="0"/>
          <w:numId w:val="45"/>
        </w:numPr>
        <w:spacing w:before="160" w:after="120"/>
        <w:rPr>
          <w:sz w:val="26"/>
          <w:szCs w:val="26"/>
          <w:lang w:val="uk-UA"/>
        </w:rPr>
      </w:pPr>
      <w:r w:rsidRPr="00CE199E">
        <w:rPr>
          <w:sz w:val="26"/>
          <w:szCs w:val="26"/>
          <w:lang w:val="uk-UA"/>
        </w:rPr>
        <w:t>Кнопки виконання операцій з записами журналу. Набір доступних функцій визначається типом операції (див. п.</w:t>
      </w:r>
      <w:r w:rsidR="00804D12" w:rsidRPr="00CE199E">
        <w:rPr>
          <w:sz w:val="26"/>
          <w:szCs w:val="26"/>
          <w:lang w:val="uk-UA"/>
        </w:rPr>
        <w:t xml:space="preserve"> </w:t>
      </w:r>
      <w:r w:rsidRPr="00CE199E">
        <w:rPr>
          <w:sz w:val="26"/>
          <w:szCs w:val="26"/>
          <w:lang w:val="uk-UA"/>
        </w:rPr>
        <w:t xml:space="preserve">п. </w:t>
      </w:r>
      <w:r w:rsidR="00145D7B" w:rsidRPr="00CE199E">
        <w:rPr>
          <w:color w:val="5B9BD5" w:themeColor="accent1"/>
          <w:sz w:val="26"/>
          <w:szCs w:val="26"/>
          <w:u w:val="single"/>
          <w:lang w:val="uk-UA"/>
        </w:rPr>
        <w:fldChar w:fldCharType="begin"/>
      </w:r>
      <w:r w:rsidR="00145D7B" w:rsidRPr="00CE199E">
        <w:rPr>
          <w:color w:val="5B9BD5" w:themeColor="accent1"/>
          <w:sz w:val="26"/>
          <w:szCs w:val="26"/>
          <w:u w:val="single"/>
          <w:lang w:val="uk-UA"/>
        </w:rPr>
        <w:instrText xml:space="preserve"> REF _Ref106825199 \r \h </w:instrText>
      </w:r>
      <w:r w:rsidR="00145D7B" w:rsidRPr="00CE199E">
        <w:rPr>
          <w:color w:val="5B9BD5" w:themeColor="accent1"/>
          <w:sz w:val="26"/>
          <w:szCs w:val="26"/>
          <w:u w:val="single"/>
          <w:lang w:val="uk-UA"/>
        </w:rPr>
      </w:r>
      <w:r w:rsidR="00145D7B" w:rsidRPr="00CE199E">
        <w:rPr>
          <w:color w:val="5B9BD5" w:themeColor="accent1"/>
          <w:sz w:val="26"/>
          <w:szCs w:val="26"/>
          <w:u w:val="single"/>
          <w:lang w:val="uk-UA"/>
        </w:rPr>
        <w:fldChar w:fldCharType="separate"/>
      </w:r>
      <w:r w:rsidR="009414FA">
        <w:rPr>
          <w:color w:val="5B9BD5" w:themeColor="accent1"/>
          <w:sz w:val="26"/>
          <w:szCs w:val="26"/>
          <w:u w:val="single"/>
          <w:lang w:val="uk-UA"/>
        </w:rPr>
        <w:t>3.9.1</w:t>
      </w:r>
      <w:r w:rsidR="00145D7B" w:rsidRPr="00CE199E">
        <w:rPr>
          <w:color w:val="5B9BD5" w:themeColor="accent1"/>
          <w:sz w:val="26"/>
          <w:szCs w:val="26"/>
          <w:u w:val="single"/>
          <w:lang w:val="uk-UA"/>
        </w:rPr>
        <w:fldChar w:fldCharType="end"/>
      </w:r>
      <w:r w:rsidR="00145D7B" w:rsidRPr="00CE199E">
        <w:rPr>
          <w:sz w:val="26"/>
          <w:szCs w:val="26"/>
          <w:lang w:val="uk-UA"/>
        </w:rPr>
        <w:t xml:space="preserve"> </w:t>
      </w:r>
      <w:r w:rsidRPr="00CE199E">
        <w:rPr>
          <w:sz w:val="26"/>
          <w:szCs w:val="26"/>
          <w:lang w:val="uk-UA"/>
        </w:rPr>
        <w:t xml:space="preserve">– </w:t>
      </w:r>
      <w:r w:rsidR="00145D7B" w:rsidRPr="00CE199E">
        <w:rPr>
          <w:color w:val="5B9BD5" w:themeColor="accent1"/>
          <w:sz w:val="26"/>
          <w:szCs w:val="26"/>
          <w:u w:val="single"/>
          <w:lang w:val="uk-UA"/>
        </w:rPr>
        <w:fldChar w:fldCharType="begin"/>
      </w:r>
      <w:r w:rsidR="00145D7B" w:rsidRPr="00CE199E">
        <w:rPr>
          <w:color w:val="5B9BD5" w:themeColor="accent1"/>
          <w:sz w:val="26"/>
          <w:szCs w:val="26"/>
          <w:u w:val="single"/>
          <w:lang w:val="uk-UA"/>
        </w:rPr>
        <w:instrText xml:space="preserve"> REF _Ref106825251 \r \h </w:instrText>
      </w:r>
      <w:r w:rsidR="00145D7B" w:rsidRPr="00CE199E">
        <w:rPr>
          <w:color w:val="5B9BD5" w:themeColor="accent1"/>
          <w:sz w:val="26"/>
          <w:szCs w:val="26"/>
          <w:u w:val="single"/>
          <w:lang w:val="uk-UA"/>
        </w:rPr>
      </w:r>
      <w:r w:rsidR="00145D7B" w:rsidRPr="00CE199E">
        <w:rPr>
          <w:color w:val="5B9BD5" w:themeColor="accent1"/>
          <w:sz w:val="26"/>
          <w:szCs w:val="26"/>
          <w:u w:val="single"/>
          <w:lang w:val="uk-UA"/>
        </w:rPr>
        <w:fldChar w:fldCharType="separate"/>
      </w:r>
      <w:r w:rsidR="009414FA">
        <w:rPr>
          <w:color w:val="5B9BD5" w:themeColor="accent1"/>
          <w:sz w:val="26"/>
          <w:szCs w:val="26"/>
          <w:u w:val="single"/>
          <w:lang w:val="uk-UA"/>
        </w:rPr>
        <w:t>3.9.4</w:t>
      </w:r>
      <w:r w:rsidR="00145D7B" w:rsidRPr="00CE199E">
        <w:rPr>
          <w:color w:val="5B9BD5" w:themeColor="accent1"/>
          <w:sz w:val="26"/>
          <w:szCs w:val="26"/>
          <w:u w:val="single"/>
          <w:lang w:val="uk-UA"/>
        </w:rPr>
        <w:fldChar w:fldCharType="end"/>
      </w:r>
      <w:r w:rsidRPr="00CE199E">
        <w:rPr>
          <w:sz w:val="26"/>
          <w:szCs w:val="26"/>
          <w:lang w:val="uk-UA"/>
        </w:rPr>
        <w:t>).</w:t>
      </w:r>
    </w:p>
    <w:p w14:paraId="31F3E180" w14:textId="77777777" w:rsidR="00C02554" w:rsidRPr="00CE199E" w:rsidRDefault="00C02554" w:rsidP="000F0605">
      <w:pPr>
        <w:pStyle w:val="ab"/>
        <w:numPr>
          <w:ilvl w:val="0"/>
          <w:numId w:val="45"/>
        </w:numPr>
        <w:spacing w:before="160" w:after="120"/>
        <w:ind w:left="851" w:hanging="284"/>
        <w:rPr>
          <w:sz w:val="26"/>
          <w:szCs w:val="26"/>
          <w:lang w:val="uk-UA"/>
        </w:rPr>
      </w:pPr>
      <w:r w:rsidRPr="00CE199E">
        <w:rPr>
          <w:sz w:val="26"/>
          <w:szCs w:val="26"/>
          <w:lang w:val="uk-UA"/>
        </w:rPr>
        <w:t xml:space="preserve">Кнопка </w:t>
      </w:r>
      <w:r w:rsidRPr="00CE199E">
        <w:rPr>
          <w:noProof/>
          <w:lang w:val="uk-UA"/>
        </w:rPr>
        <w:drawing>
          <wp:inline distT="0" distB="0" distL="0" distR="0" wp14:anchorId="16854BA8" wp14:editId="7A87F0DF">
            <wp:extent cx="243205" cy="251312"/>
            <wp:effectExtent l="19050" t="19050" r="23495" b="15875"/>
            <wp:docPr id="170" name="Рисунок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252931" cy="261362"/>
                    </a:xfrm>
                    <a:prstGeom prst="rect">
                      <a:avLst/>
                    </a:prstGeom>
                    <a:ln>
                      <a:solidFill>
                        <a:schemeClr val="accent1"/>
                      </a:solidFill>
                    </a:ln>
                  </pic:spPr>
                </pic:pic>
              </a:graphicData>
            </a:graphic>
          </wp:inline>
        </w:drawing>
      </w:r>
      <w:r w:rsidRPr="00CE199E">
        <w:rPr>
          <w:sz w:val="26"/>
          <w:szCs w:val="26"/>
          <w:lang w:val="uk-UA"/>
        </w:rPr>
        <w:t xml:space="preserve"> для налаштування структури табличного представлення інформації. За допомогою кнопки можна відобразити або приховати колонки таблиці. Для цього натисніть іконку </w:t>
      </w:r>
      <w:r w:rsidRPr="00CE199E">
        <w:rPr>
          <w:noProof/>
          <w:lang w:val="uk-UA"/>
        </w:rPr>
        <w:drawing>
          <wp:inline distT="0" distB="0" distL="0" distR="0" wp14:anchorId="24040612" wp14:editId="168D0301">
            <wp:extent cx="239395" cy="247375"/>
            <wp:effectExtent l="19050" t="19050" r="27305" b="19685"/>
            <wp:docPr id="173" name="Рисунок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245642" cy="253830"/>
                    </a:xfrm>
                    <a:prstGeom prst="rect">
                      <a:avLst/>
                    </a:prstGeom>
                    <a:ln>
                      <a:solidFill>
                        <a:schemeClr val="accent1"/>
                      </a:solidFill>
                    </a:ln>
                  </pic:spPr>
                </pic:pic>
              </a:graphicData>
            </a:graphic>
          </wp:inline>
        </w:drawing>
      </w:r>
      <w:r w:rsidRPr="00CE199E">
        <w:rPr>
          <w:sz w:val="26"/>
          <w:szCs w:val="26"/>
          <w:lang w:val="uk-UA"/>
        </w:rPr>
        <w:t xml:space="preserve"> та встановіть позначки біля назв колонок, які потрібно відобразити.</w:t>
      </w:r>
    </w:p>
    <w:p w14:paraId="5C967FFD" w14:textId="77777777" w:rsidR="00C02554" w:rsidRPr="00CE199E" w:rsidRDefault="00C02554" w:rsidP="00E60B01">
      <w:pPr>
        <w:pStyle w:val="3"/>
        <w:spacing w:before="360" w:after="120"/>
        <w:ind w:left="1145"/>
        <w:rPr>
          <w:bCs/>
          <w:i w:val="0"/>
          <w:iCs/>
        </w:rPr>
      </w:pPr>
      <w:bookmarkStart w:id="701" w:name="_Toc104407422"/>
      <w:bookmarkStart w:id="702" w:name="_Ref106825193"/>
      <w:bookmarkStart w:id="703" w:name="_Ref106825199"/>
      <w:bookmarkStart w:id="704" w:name="_Toc192251883"/>
      <w:r w:rsidRPr="00CE199E">
        <w:rPr>
          <w:bCs/>
          <w:i w:val="0"/>
          <w:iCs/>
        </w:rPr>
        <w:t>Сторнування чеків</w:t>
      </w:r>
      <w:bookmarkEnd w:id="701"/>
      <w:bookmarkEnd w:id="702"/>
      <w:bookmarkEnd w:id="703"/>
      <w:bookmarkEnd w:id="704"/>
    </w:p>
    <w:p w14:paraId="14B904E0" w14:textId="77777777" w:rsidR="00C02554" w:rsidRPr="00CE199E" w:rsidRDefault="00C02554" w:rsidP="00E60B01">
      <w:pPr>
        <w:pStyle w:val="ab"/>
        <w:spacing w:before="120" w:beforeAutospacing="0" w:after="0" w:afterAutospacing="0"/>
        <w:ind w:firstLine="567"/>
        <w:rPr>
          <w:sz w:val="26"/>
          <w:szCs w:val="26"/>
          <w:lang w:val="uk-UA"/>
        </w:rPr>
      </w:pPr>
      <w:r w:rsidRPr="00CE199E">
        <w:rPr>
          <w:sz w:val="26"/>
          <w:szCs w:val="26"/>
          <w:lang w:val="uk-UA"/>
        </w:rPr>
        <w:t>Сторнування чека може проводитись</w:t>
      </w:r>
      <w:r w:rsidRPr="00CE199E">
        <w:rPr>
          <w:sz w:val="26"/>
          <w:szCs w:val="26"/>
          <w:shd w:val="clear" w:color="auto" w:fill="FFFFFF"/>
          <w:lang w:val="uk-UA"/>
        </w:rPr>
        <w:t xml:space="preserve"> у разі формування та реєстрації розрахункового документа через ПРРО із помилковою сумою за розрахункову операцію</w:t>
      </w:r>
      <w:r w:rsidRPr="00CE199E">
        <w:rPr>
          <w:sz w:val="26"/>
          <w:szCs w:val="26"/>
          <w:lang w:val="uk-UA"/>
        </w:rPr>
        <w:t xml:space="preserve"> на ФСКО. Т</w:t>
      </w:r>
      <w:r w:rsidRPr="00CE199E">
        <w:rPr>
          <w:sz w:val="26"/>
          <w:szCs w:val="26"/>
          <w:shd w:val="clear" w:color="auto" w:fill="FFFFFF"/>
          <w:lang w:val="uk-UA"/>
        </w:rPr>
        <w:t xml:space="preserve">ака операція скасовується шляхом наступної реєстрації операції «сторно» на фіскальному сервері із зазначенням фіскального номера розрахункового документа, який </w:t>
      </w:r>
      <w:proofErr w:type="spellStart"/>
      <w:r w:rsidRPr="00CE199E">
        <w:rPr>
          <w:sz w:val="26"/>
          <w:szCs w:val="26"/>
          <w:shd w:val="clear" w:color="auto" w:fill="FFFFFF"/>
          <w:lang w:val="uk-UA"/>
        </w:rPr>
        <w:t>сторнується</w:t>
      </w:r>
      <w:proofErr w:type="spellEnd"/>
      <w:r w:rsidRPr="00CE199E">
        <w:rPr>
          <w:sz w:val="26"/>
          <w:szCs w:val="26"/>
          <w:shd w:val="clear" w:color="auto" w:fill="FFFFFF"/>
          <w:lang w:val="uk-UA"/>
        </w:rPr>
        <w:t xml:space="preserve">. </w:t>
      </w:r>
    </w:p>
    <w:p w14:paraId="18FCB170" w14:textId="77777777" w:rsidR="00C02554" w:rsidRPr="00CE199E" w:rsidRDefault="00C02554" w:rsidP="00E60B01">
      <w:pPr>
        <w:pStyle w:val="ab"/>
        <w:spacing w:before="0" w:beforeAutospacing="0" w:after="0" w:afterAutospacing="0"/>
        <w:ind w:firstLine="567"/>
        <w:rPr>
          <w:sz w:val="26"/>
          <w:szCs w:val="26"/>
          <w:lang w:val="uk-UA"/>
        </w:rPr>
      </w:pPr>
      <w:r w:rsidRPr="00CE199E">
        <w:rPr>
          <w:color w:val="000000"/>
          <w:sz w:val="26"/>
          <w:szCs w:val="26"/>
          <w:lang w:val="uk-UA"/>
        </w:rPr>
        <w:t xml:space="preserve">ПРРО надсилає на фіскальний сервер фіскальний чек із присвоєним фіскальним номером та сумою, що підлягає сторнуванню. </w:t>
      </w:r>
      <w:r w:rsidRPr="00CE199E">
        <w:rPr>
          <w:sz w:val="26"/>
          <w:szCs w:val="26"/>
          <w:lang w:val="uk-UA"/>
        </w:rPr>
        <w:t>Фіскальний сервер ДПС перевіряє фіскальний номер та суму проведеної розрахункової операції, реєструє операцію «сторно» і з нульовим значенням сторнованої суми, присвоює фіскальний номер операції та повертає користувачу. Операції присвоюється ознака «сторно».</w:t>
      </w:r>
    </w:p>
    <w:p w14:paraId="312FC1AC" w14:textId="671A98B2" w:rsidR="00C02554" w:rsidRPr="00CE199E" w:rsidRDefault="00C02554" w:rsidP="00E60B01">
      <w:pPr>
        <w:pStyle w:val="ab"/>
        <w:spacing w:before="120" w:beforeAutospacing="0" w:after="120" w:afterAutospacing="0"/>
        <w:ind w:firstLine="0"/>
        <w:rPr>
          <w:sz w:val="26"/>
          <w:szCs w:val="26"/>
          <w:lang w:val="uk-UA"/>
        </w:rPr>
      </w:pPr>
      <w:r w:rsidRPr="00CE199E">
        <w:rPr>
          <w:b/>
          <w:sz w:val="26"/>
          <w:szCs w:val="26"/>
          <w:lang w:val="uk-UA"/>
        </w:rPr>
        <w:lastRenderedPageBreak/>
        <w:t>Зверніть увагу</w:t>
      </w:r>
      <w:r w:rsidR="00E60B01" w:rsidRPr="00CE199E">
        <w:rPr>
          <w:sz w:val="26"/>
          <w:szCs w:val="26"/>
          <w:lang w:val="uk-UA"/>
        </w:rPr>
        <w:t>!</w:t>
      </w:r>
      <w:r w:rsidRPr="00CE199E">
        <w:rPr>
          <w:sz w:val="26"/>
          <w:szCs w:val="26"/>
          <w:lang w:val="uk-UA"/>
        </w:rPr>
        <w:t xml:space="preserve"> </w:t>
      </w:r>
      <w:r w:rsidR="00E60B01" w:rsidRPr="00CE199E">
        <w:rPr>
          <w:sz w:val="26"/>
          <w:szCs w:val="26"/>
          <w:lang w:val="uk-UA"/>
        </w:rPr>
        <w:t>В</w:t>
      </w:r>
      <w:r w:rsidRPr="00CE199E">
        <w:rPr>
          <w:sz w:val="26"/>
          <w:szCs w:val="26"/>
          <w:lang w:val="uk-UA"/>
        </w:rPr>
        <w:t xml:space="preserve">иконати сторнування можливо лише для фіскального чека, видаткового чека, службового внесення та службової видача. Кнопка доступна лише у відкритій зміні та за умови, що чек зареєстрований останнім за датою та часом </w:t>
      </w:r>
      <w:r w:rsidR="006B1C55" w:rsidRPr="00CE199E">
        <w:rPr>
          <w:sz w:val="26"/>
          <w:szCs w:val="26"/>
          <w:lang w:val="uk-UA"/>
        </w:rPr>
        <w:t xml:space="preserve"> </w:t>
      </w:r>
      <w:r w:rsidRPr="00CE199E">
        <w:rPr>
          <w:sz w:val="26"/>
          <w:szCs w:val="26"/>
          <w:lang w:val="uk-UA"/>
        </w:rPr>
        <w:t>(</w:t>
      </w:r>
      <w:r w:rsidR="009C0386" w:rsidRPr="00CE199E">
        <w:rPr>
          <w:sz w:val="26"/>
          <w:szCs w:val="26"/>
          <w:lang w:val="uk-UA"/>
        </w:rPr>
        <w:fldChar w:fldCharType="begin"/>
      </w:r>
      <w:r w:rsidR="009C0386" w:rsidRPr="00CE199E">
        <w:rPr>
          <w:sz w:val="26"/>
          <w:szCs w:val="26"/>
          <w:lang w:val="uk-UA"/>
        </w:rPr>
        <w:instrText xml:space="preserve"> REF _Ref104898037 \h </w:instrText>
      </w:r>
      <w:r w:rsidR="009C0386" w:rsidRPr="00CE199E">
        <w:rPr>
          <w:sz w:val="26"/>
          <w:szCs w:val="26"/>
          <w:lang w:val="uk-UA"/>
        </w:rPr>
      </w:r>
      <w:r w:rsidR="009C0386" w:rsidRPr="00CE199E">
        <w:rPr>
          <w:sz w:val="26"/>
          <w:szCs w:val="26"/>
          <w:lang w:val="uk-UA"/>
        </w:rPr>
        <w:fldChar w:fldCharType="separate"/>
      </w:r>
      <w:r w:rsidR="009414FA" w:rsidRPr="00CE199E">
        <w:rPr>
          <w:b/>
          <w:bCs/>
          <w:lang w:val="uk-UA"/>
        </w:rPr>
        <w:t xml:space="preserve">Рисунок </w:t>
      </w:r>
      <w:r w:rsidR="009414FA">
        <w:rPr>
          <w:b/>
          <w:bCs/>
          <w:noProof/>
          <w:lang w:val="uk-UA"/>
        </w:rPr>
        <w:t>147</w:t>
      </w:r>
      <w:r w:rsidR="009C0386" w:rsidRPr="00CE199E">
        <w:rPr>
          <w:sz w:val="26"/>
          <w:szCs w:val="26"/>
          <w:lang w:val="uk-UA"/>
        </w:rPr>
        <w:fldChar w:fldCharType="end"/>
      </w:r>
      <w:r w:rsidRPr="00CE199E">
        <w:rPr>
          <w:sz w:val="26"/>
          <w:szCs w:val="26"/>
          <w:lang w:val="uk-UA"/>
        </w:rPr>
        <w:t>).</w:t>
      </w:r>
    </w:p>
    <w:p w14:paraId="1025AEDE" w14:textId="77777777" w:rsidR="00C02554" w:rsidRPr="00CE199E" w:rsidRDefault="00C02554" w:rsidP="004E25FD">
      <w:pPr>
        <w:pStyle w:val="ab"/>
        <w:keepNext/>
        <w:spacing w:before="120" w:beforeAutospacing="0" w:after="120" w:afterAutospacing="0" w:line="240" w:lineRule="auto"/>
        <w:ind w:firstLine="0"/>
        <w:jc w:val="center"/>
        <w:rPr>
          <w:lang w:val="uk-UA"/>
        </w:rPr>
      </w:pPr>
      <w:r w:rsidRPr="00CE199E">
        <w:rPr>
          <w:noProof/>
          <w:lang w:val="uk-UA"/>
        </w:rPr>
        <w:drawing>
          <wp:inline distT="0" distB="0" distL="0" distR="0" wp14:anchorId="5FF87552" wp14:editId="16E6E429">
            <wp:extent cx="6120765" cy="3193415"/>
            <wp:effectExtent l="19050" t="19050" r="13335" b="26035"/>
            <wp:docPr id="184" name="Рисунок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1"/>
                    <a:stretch>
                      <a:fillRect/>
                    </a:stretch>
                  </pic:blipFill>
                  <pic:spPr>
                    <a:xfrm>
                      <a:off x="0" y="0"/>
                      <a:ext cx="6120765" cy="3193415"/>
                    </a:xfrm>
                    <a:prstGeom prst="rect">
                      <a:avLst/>
                    </a:prstGeom>
                    <a:ln>
                      <a:solidFill>
                        <a:schemeClr val="accent1"/>
                      </a:solidFill>
                    </a:ln>
                  </pic:spPr>
                </pic:pic>
              </a:graphicData>
            </a:graphic>
          </wp:inline>
        </w:drawing>
      </w:r>
    </w:p>
    <w:p w14:paraId="4731BA53" w14:textId="50B2A0BD" w:rsidR="006B1C55" w:rsidRPr="00CE199E" w:rsidRDefault="00C02554" w:rsidP="006B1C55">
      <w:pPr>
        <w:pStyle w:val="a7"/>
        <w:spacing w:before="120" w:after="240"/>
        <w:rPr>
          <w:b/>
          <w:bCs/>
          <w:sz w:val="24"/>
          <w:szCs w:val="24"/>
          <w:lang w:val="uk-UA"/>
        </w:rPr>
      </w:pPr>
      <w:bookmarkStart w:id="705" w:name="_Ref104898037"/>
      <w:bookmarkStart w:id="706" w:name="_Ref103777666"/>
      <w:bookmarkStart w:id="707" w:name="_Toc192240339"/>
      <w:r w:rsidRPr="00CE199E">
        <w:rPr>
          <w:b/>
          <w:bCs/>
          <w:sz w:val="24"/>
          <w:szCs w:val="24"/>
          <w:lang w:val="uk-UA"/>
        </w:rPr>
        <w:t xml:space="preserve">Рисунок </w:t>
      </w:r>
      <w:r w:rsidRPr="00CE199E">
        <w:rPr>
          <w:b/>
          <w:bCs/>
          <w:sz w:val="24"/>
          <w:szCs w:val="24"/>
          <w:lang w:val="uk-UA"/>
        </w:rPr>
        <w:fldChar w:fldCharType="begin"/>
      </w:r>
      <w:r w:rsidRPr="00CE199E">
        <w:rPr>
          <w:b/>
          <w:bCs/>
          <w:sz w:val="24"/>
          <w:szCs w:val="24"/>
          <w:lang w:val="uk-UA"/>
        </w:rPr>
        <w:instrText xml:space="preserve"> SEQ Рисунок \* ARABIC </w:instrText>
      </w:r>
      <w:r w:rsidRPr="00CE199E">
        <w:rPr>
          <w:b/>
          <w:bCs/>
          <w:sz w:val="24"/>
          <w:szCs w:val="24"/>
          <w:lang w:val="uk-UA"/>
        </w:rPr>
        <w:fldChar w:fldCharType="separate"/>
      </w:r>
      <w:r w:rsidR="009414FA">
        <w:rPr>
          <w:b/>
          <w:bCs/>
          <w:noProof/>
          <w:sz w:val="24"/>
          <w:szCs w:val="24"/>
          <w:lang w:val="uk-UA"/>
        </w:rPr>
        <w:t>147</w:t>
      </w:r>
      <w:r w:rsidRPr="00CE199E">
        <w:rPr>
          <w:b/>
          <w:bCs/>
          <w:sz w:val="24"/>
          <w:szCs w:val="24"/>
          <w:lang w:val="uk-UA"/>
        </w:rPr>
        <w:fldChar w:fldCharType="end"/>
      </w:r>
      <w:bookmarkEnd w:id="705"/>
      <w:r w:rsidRPr="00CE199E">
        <w:rPr>
          <w:b/>
          <w:bCs/>
          <w:sz w:val="24"/>
          <w:szCs w:val="24"/>
          <w:lang w:val="uk-UA"/>
        </w:rPr>
        <w:t>. Іконка «Сторнування» у рядку «Журналу операцій»</w:t>
      </w:r>
      <w:bookmarkEnd w:id="706"/>
      <w:bookmarkEnd w:id="707"/>
    </w:p>
    <w:p w14:paraId="1D13A525" w14:textId="1D1EF1DF" w:rsidR="00C02554" w:rsidRPr="00CE199E" w:rsidRDefault="00C02554" w:rsidP="006B1C55">
      <w:pPr>
        <w:pStyle w:val="a7"/>
        <w:spacing w:after="120"/>
        <w:ind w:firstLine="567"/>
        <w:jc w:val="both"/>
        <w:rPr>
          <w:color w:val="000000"/>
          <w:sz w:val="26"/>
          <w:szCs w:val="26"/>
          <w:lang w:val="uk-UA"/>
        </w:rPr>
      </w:pPr>
      <w:r w:rsidRPr="00CE199E">
        <w:rPr>
          <w:color w:val="000000"/>
          <w:sz w:val="26"/>
          <w:szCs w:val="26"/>
          <w:lang w:val="uk-UA"/>
        </w:rPr>
        <w:t>Для проведення операції сторнування виконайте дії:</w:t>
      </w:r>
    </w:p>
    <w:p w14:paraId="15B34F17" w14:textId="7A670CAB" w:rsidR="00C02554" w:rsidRPr="00CE199E" w:rsidRDefault="00C02554" w:rsidP="000F0605">
      <w:pPr>
        <w:pStyle w:val="ab"/>
        <w:numPr>
          <w:ilvl w:val="0"/>
          <w:numId w:val="36"/>
        </w:numPr>
        <w:spacing w:before="120" w:beforeAutospacing="0" w:after="120" w:afterAutospacing="0"/>
        <w:ind w:left="924" w:hanging="357"/>
        <w:rPr>
          <w:color w:val="000000"/>
          <w:sz w:val="26"/>
          <w:szCs w:val="26"/>
          <w:lang w:val="uk-UA"/>
        </w:rPr>
      </w:pPr>
      <w:r w:rsidRPr="00CE199E">
        <w:rPr>
          <w:color w:val="000000"/>
          <w:sz w:val="26"/>
          <w:szCs w:val="26"/>
          <w:lang w:val="uk-UA"/>
        </w:rPr>
        <w:t xml:space="preserve">Натисніть іконку </w:t>
      </w:r>
      <w:r w:rsidRPr="00CE199E">
        <w:rPr>
          <w:noProof/>
          <w:lang w:val="uk-UA"/>
        </w:rPr>
        <w:drawing>
          <wp:inline distT="0" distB="0" distL="0" distR="0" wp14:anchorId="425DA11E" wp14:editId="708FB6CD">
            <wp:extent cx="208669" cy="248798"/>
            <wp:effectExtent l="0" t="0" r="1270" b="0"/>
            <wp:docPr id="495" name="Рисунок 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2"/>
                    <a:stretch>
                      <a:fillRect/>
                    </a:stretch>
                  </pic:blipFill>
                  <pic:spPr>
                    <a:xfrm>
                      <a:off x="0" y="0"/>
                      <a:ext cx="213019" cy="253985"/>
                    </a:xfrm>
                    <a:prstGeom prst="rect">
                      <a:avLst/>
                    </a:prstGeom>
                  </pic:spPr>
                </pic:pic>
              </a:graphicData>
            </a:graphic>
          </wp:inline>
        </w:drawing>
      </w:r>
      <w:r w:rsidRPr="00CE199E">
        <w:rPr>
          <w:color w:val="000000"/>
          <w:sz w:val="26"/>
          <w:szCs w:val="26"/>
          <w:lang w:val="uk-UA"/>
        </w:rPr>
        <w:t xml:space="preserve"> у рядку чека, який потрібно </w:t>
      </w:r>
      <w:proofErr w:type="spellStart"/>
      <w:r w:rsidRPr="00CE199E">
        <w:rPr>
          <w:color w:val="000000"/>
          <w:sz w:val="26"/>
          <w:szCs w:val="26"/>
          <w:lang w:val="uk-UA"/>
        </w:rPr>
        <w:t>сторнувати</w:t>
      </w:r>
      <w:proofErr w:type="spellEnd"/>
      <w:r w:rsidRPr="00CE199E">
        <w:rPr>
          <w:color w:val="000000"/>
          <w:sz w:val="26"/>
          <w:szCs w:val="26"/>
          <w:lang w:val="uk-UA"/>
        </w:rPr>
        <w:t xml:space="preserve"> (</w:t>
      </w:r>
      <w:r w:rsidR="009C0386" w:rsidRPr="00CE199E">
        <w:rPr>
          <w:color w:val="000000"/>
          <w:sz w:val="26"/>
          <w:szCs w:val="26"/>
          <w:lang w:val="uk-UA"/>
        </w:rPr>
        <w:fldChar w:fldCharType="begin"/>
      </w:r>
      <w:r w:rsidR="009C0386" w:rsidRPr="00CE199E">
        <w:rPr>
          <w:color w:val="000000"/>
          <w:sz w:val="26"/>
          <w:szCs w:val="26"/>
          <w:lang w:val="uk-UA"/>
        </w:rPr>
        <w:instrText xml:space="preserve"> REF _Ref104898056 \h </w:instrText>
      </w:r>
      <w:r w:rsidR="009C0386" w:rsidRPr="00CE199E">
        <w:rPr>
          <w:color w:val="000000"/>
          <w:sz w:val="26"/>
          <w:szCs w:val="26"/>
          <w:lang w:val="uk-UA"/>
        </w:rPr>
      </w:r>
      <w:r w:rsidR="009C0386" w:rsidRPr="00CE199E">
        <w:rPr>
          <w:color w:val="000000"/>
          <w:sz w:val="26"/>
          <w:szCs w:val="26"/>
          <w:lang w:val="uk-UA"/>
        </w:rPr>
        <w:fldChar w:fldCharType="separate"/>
      </w:r>
      <w:r w:rsidR="009414FA" w:rsidRPr="00CE199E">
        <w:rPr>
          <w:b/>
          <w:bCs/>
          <w:lang w:val="uk-UA"/>
        </w:rPr>
        <w:t xml:space="preserve">Рисунок </w:t>
      </w:r>
      <w:r w:rsidR="009414FA">
        <w:rPr>
          <w:b/>
          <w:bCs/>
          <w:noProof/>
          <w:lang w:val="uk-UA"/>
        </w:rPr>
        <w:t>148</w:t>
      </w:r>
      <w:r w:rsidR="009C0386" w:rsidRPr="00CE199E">
        <w:rPr>
          <w:color w:val="000000"/>
          <w:sz w:val="26"/>
          <w:szCs w:val="26"/>
          <w:lang w:val="uk-UA"/>
        </w:rPr>
        <w:fldChar w:fldCharType="end"/>
      </w:r>
      <w:r w:rsidRPr="00CE199E">
        <w:rPr>
          <w:color w:val="000000"/>
          <w:sz w:val="26"/>
          <w:szCs w:val="26"/>
          <w:lang w:val="uk-UA"/>
        </w:rPr>
        <w:t>).</w:t>
      </w:r>
    </w:p>
    <w:p w14:paraId="1AEDE63F" w14:textId="77777777" w:rsidR="00C02554" w:rsidRPr="00CE199E" w:rsidRDefault="00C02554" w:rsidP="001C6CC6">
      <w:pPr>
        <w:pStyle w:val="ab"/>
        <w:keepNext/>
        <w:spacing w:before="120" w:beforeAutospacing="0" w:after="120" w:afterAutospacing="0" w:line="240" w:lineRule="auto"/>
        <w:ind w:firstLine="0"/>
        <w:jc w:val="center"/>
        <w:rPr>
          <w:lang w:val="uk-UA"/>
        </w:rPr>
      </w:pPr>
      <w:r w:rsidRPr="00CE199E">
        <w:rPr>
          <w:noProof/>
          <w:lang w:val="uk-UA"/>
        </w:rPr>
        <w:drawing>
          <wp:inline distT="0" distB="0" distL="0" distR="0" wp14:anchorId="5CBE72A7" wp14:editId="3AB788E2">
            <wp:extent cx="6120765" cy="3222625"/>
            <wp:effectExtent l="19050" t="19050" r="13335" b="15875"/>
            <wp:docPr id="186" name="Рисунок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3"/>
                    <a:stretch>
                      <a:fillRect/>
                    </a:stretch>
                  </pic:blipFill>
                  <pic:spPr>
                    <a:xfrm>
                      <a:off x="0" y="0"/>
                      <a:ext cx="6120765" cy="3222625"/>
                    </a:xfrm>
                    <a:prstGeom prst="rect">
                      <a:avLst/>
                    </a:prstGeom>
                    <a:ln>
                      <a:solidFill>
                        <a:schemeClr val="accent1"/>
                      </a:solidFill>
                    </a:ln>
                  </pic:spPr>
                </pic:pic>
              </a:graphicData>
            </a:graphic>
          </wp:inline>
        </w:drawing>
      </w:r>
    </w:p>
    <w:p w14:paraId="33A6BDE7" w14:textId="498826D8" w:rsidR="00C02554" w:rsidRPr="00CE199E" w:rsidRDefault="00C02554" w:rsidP="00C02554">
      <w:pPr>
        <w:pStyle w:val="a7"/>
        <w:rPr>
          <w:b/>
          <w:bCs/>
          <w:color w:val="000000"/>
          <w:sz w:val="24"/>
          <w:szCs w:val="24"/>
          <w:lang w:val="uk-UA"/>
        </w:rPr>
      </w:pPr>
      <w:bookmarkStart w:id="708" w:name="_Ref104898056"/>
      <w:bookmarkStart w:id="709" w:name="_Ref102650479"/>
      <w:bookmarkStart w:id="710" w:name="_Toc192240340"/>
      <w:r w:rsidRPr="00CE199E">
        <w:rPr>
          <w:b/>
          <w:bCs/>
          <w:sz w:val="24"/>
          <w:szCs w:val="24"/>
          <w:lang w:val="uk-UA"/>
        </w:rPr>
        <w:t xml:space="preserve">Рисунок </w:t>
      </w:r>
      <w:r w:rsidRPr="00CE199E">
        <w:rPr>
          <w:b/>
          <w:bCs/>
          <w:sz w:val="24"/>
          <w:szCs w:val="24"/>
          <w:lang w:val="uk-UA"/>
        </w:rPr>
        <w:fldChar w:fldCharType="begin"/>
      </w:r>
      <w:r w:rsidRPr="00CE199E">
        <w:rPr>
          <w:b/>
          <w:bCs/>
          <w:sz w:val="24"/>
          <w:szCs w:val="24"/>
          <w:lang w:val="uk-UA"/>
        </w:rPr>
        <w:instrText xml:space="preserve"> SEQ Рисунок \* ARABIC </w:instrText>
      </w:r>
      <w:r w:rsidRPr="00CE199E">
        <w:rPr>
          <w:b/>
          <w:bCs/>
          <w:sz w:val="24"/>
          <w:szCs w:val="24"/>
          <w:lang w:val="uk-UA"/>
        </w:rPr>
        <w:fldChar w:fldCharType="separate"/>
      </w:r>
      <w:r w:rsidR="009414FA">
        <w:rPr>
          <w:b/>
          <w:bCs/>
          <w:noProof/>
          <w:sz w:val="24"/>
          <w:szCs w:val="24"/>
          <w:lang w:val="uk-UA"/>
        </w:rPr>
        <w:t>148</w:t>
      </w:r>
      <w:r w:rsidRPr="00CE199E">
        <w:rPr>
          <w:b/>
          <w:bCs/>
          <w:sz w:val="24"/>
          <w:szCs w:val="24"/>
          <w:lang w:val="uk-UA"/>
        </w:rPr>
        <w:fldChar w:fldCharType="end"/>
      </w:r>
      <w:bookmarkEnd w:id="708"/>
      <w:r w:rsidRPr="00CE199E">
        <w:rPr>
          <w:b/>
          <w:bCs/>
          <w:sz w:val="24"/>
          <w:szCs w:val="24"/>
          <w:lang w:val="uk-UA"/>
        </w:rPr>
        <w:t>. Іконка «Сторнування» у рядку останнього зареєстрованого чека</w:t>
      </w:r>
      <w:bookmarkEnd w:id="709"/>
      <w:bookmarkEnd w:id="710"/>
    </w:p>
    <w:p w14:paraId="1ED0178B" w14:textId="072B0CCD" w:rsidR="00C02554" w:rsidRPr="00CE199E" w:rsidRDefault="00C02554" w:rsidP="000F0605">
      <w:pPr>
        <w:pStyle w:val="ab"/>
        <w:numPr>
          <w:ilvl w:val="0"/>
          <w:numId w:val="36"/>
        </w:numPr>
        <w:spacing w:before="120" w:beforeAutospacing="0" w:after="120" w:afterAutospacing="0"/>
        <w:ind w:left="924" w:hanging="357"/>
        <w:rPr>
          <w:color w:val="000000"/>
          <w:sz w:val="26"/>
          <w:szCs w:val="26"/>
          <w:lang w:val="uk-UA"/>
        </w:rPr>
      </w:pPr>
      <w:r w:rsidRPr="00CE199E">
        <w:rPr>
          <w:color w:val="000000"/>
          <w:sz w:val="26"/>
          <w:szCs w:val="26"/>
          <w:lang w:val="uk-UA"/>
        </w:rPr>
        <w:lastRenderedPageBreak/>
        <w:t xml:space="preserve">У вікні, що відкриється, </w:t>
      </w:r>
      <w:proofErr w:type="spellStart"/>
      <w:r w:rsidRPr="00CE199E">
        <w:rPr>
          <w:color w:val="000000"/>
          <w:sz w:val="26"/>
          <w:szCs w:val="26"/>
          <w:lang w:val="uk-UA"/>
        </w:rPr>
        <w:t>підтвердіть</w:t>
      </w:r>
      <w:proofErr w:type="spellEnd"/>
      <w:r w:rsidRPr="00CE199E">
        <w:rPr>
          <w:color w:val="000000"/>
          <w:sz w:val="26"/>
          <w:szCs w:val="26"/>
          <w:lang w:val="uk-UA"/>
        </w:rPr>
        <w:t xml:space="preserve"> виконання операції, натиснувши «</w:t>
      </w:r>
      <w:proofErr w:type="spellStart"/>
      <w:r w:rsidRPr="00CE199E">
        <w:rPr>
          <w:color w:val="000000"/>
          <w:sz w:val="26"/>
          <w:szCs w:val="26"/>
          <w:lang w:val="uk-UA"/>
        </w:rPr>
        <w:t>Сторнувати</w:t>
      </w:r>
      <w:proofErr w:type="spellEnd"/>
      <w:r w:rsidRPr="00CE199E">
        <w:rPr>
          <w:color w:val="000000"/>
          <w:sz w:val="26"/>
          <w:szCs w:val="26"/>
          <w:lang w:val="uk-UA"/>
        </w:rPr>
        <w:t>» (</w:t>
      </w:r>
      <w:r w:rsidR="009C0386" w:rsidRPr="00CE199E">
        <w:rPr>
          <w:color w:val="000000"/>
          <w:sz w:val="26"/>
          <w:szCs w:val="26"/>
          <w:lang w:val="uk-UA"/>
        </w:rPr>
        <w:fldChar w:fldCharType="begin"/>
      </w:r>
      <w:r w:rsidR="009C0386" w:rsidRPr="00CE199E">
        <w:rPr>
          <w:color w:val="000000"/>
          <w:sz w:val="26"/>
          <w:szCs w:val="26"/>
          <w:lang w:val="uk-UA"/>
        </w:rPr>
        <w:instrText xml:space="preserve"> REF _Ref104898094 \h </w:instrText>
      </w:r>
      <w:r w:rsidR="009C0386" w:rsidRPr="00CE199E">
        <w:rPr>
          <w:color w:val="000000"/>
          <w:sz w:val="26"/>
          <w:szCs w:val="26"/>
          <w:lang w:val="uk-UA"/>
        </w:rPr>
      </w:r>
      <w:r w:rsidR="009C0386" w:rsidRPr="00CE199E">
        <w:rPr>
          <w:color w:val="000000"/>
          <w:sz w:val="26"/>
          <w:szCs w:val="26"/>
          <w:lang w:val="uk-UA"/>
        </w:rPr>
        <w:fldChar w:fldCharType="separate"/>
      </w:r>
      <w:r w:rsidR="009414FA" w:rsidRPr="00CE199E">
        <w:rPr>
          <w:b/>
          <w:bCs/>
          <w:lang w:val="uk-UA"/>
        </w:rPr>
        <w:t xml:space="preserve">Рисунок </w:t>
      </w:r>
      <w:r w:rsidR="009414FA">
        <w:rPr>
          <w:b/>
          <w:bCs/>
          <w:noProof/>
          <w:lang w:val="uk-UA"/>
        </w:rPr>
        <w:t>149</w:t>
      </w:r>
      <w:r w:rsidR="009C0386" w:rsidRPr="00CE199E">
        <w:rPr>
          <w:color w:val="000000"/>
          <w:sz w:val="26"/>
          <w:szCs w:val="26"/>
          <w:lang w:val="uk-UA"/>
        </w:rPr>
        <w:fldChar w:fldCharType="end"/>
      </w:r>
      <w:r w:rsidRPr="00CE199E">
        <w:rPr>
          <w:color w:val="000000"/>
          <w:sz w:val="26"/>
          <w:szCs w:val="26"/>
          <w:lang w:val="uk-UA"/>
        </w:rPr>
        <w:t>)</w:t>
      </w:r>
    </w:p>
    <w:p w14:paraId="3023F40F" w14:textId="77777777" w:rsidR="00C02554" w:rsidRPr="00CE199E" w:rsidRDefault="00C02554" w:rsidP="001C6CC6">
      <w:pPr>
        <w:pStyle w:val="a7"/>
        <w:keepNext/>
        <w:spacing w:before="120" w:after="120"/>
        <w:rPr>
          <w:lang w:val="uk-UA"/>
        </w:rPr>
      </w:pPr>
      <w:r w:rsidRPr="00CE199E">
        <w:rPr>
          <w:noProof/>
          <w:lang w:val="uk-UA" w:eastAsia="uk-UA"/>
        </w:rPr>
        <w:drawing>
          <wp:inline distT="0" distB="0" distL="0" distR="0" wp14:anchorId="1121CB69" wp14:editId="6E6AD275">
            <wp:extent cx="2862927" cy="1547529"/>
            <wp:effectExtent l="19050" t="19050" r="13970" b="14605"/>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4"/>
                    <a:stretch>
                      <a:fillRect/>
                    </a:stretch>
                  </pic:blipFill>
                  <pic:spPr>
                    <a:xfrm>
                      <a:off x="0" y="0"/>
                      <a:ext cx="2890142" cy="1562240"/>
                    </a:xfrm>
                    <a:prstGeom prst="rect">
                      <a:avLst/>
                    </a:prstGeom>
                    <a:ln>
                      <a:solidFill>
                        <a:schemeClr val="accent1"/>
                      </a:solidFill>
                    </a:ln>
                  </pic:spPr>
                </pic:pic>
              </a:graphicData>
            </a:graphic>
          </wp:inline>
        </w:drawing>
      </w:r>
    </w:p>
    <w:p w14:paraId="6E569EA4" w14:textId="3B3A8B8D" w:rsidR="00C02554" w:rsidRPr="00CE199E" w:rsidRDefault="00C02554" w:rsidP="00C02554">
      <w:pPr>
        <w:pStyle w:val="a7"/>
        <w:rPr>
          <w:b/>
          <w:bCs/>
          <w:sz w:val="24"/>
          <w:szCs w:val="24"/>
          <w:lang w:val="uk-UA"/>
        </w:rPr>
      </w:pPr>
      <w:bookmarkStart w:id="711" w:name="_Ref104898094"/>
      <w:bookmarkStart w:id="712" w:name="_Ref103777850"/>
      <w:bookmarkStart w:id="713" w:name="_Toc192240341"/>
      <w:r w:rsidRPr="00CE199E">
        <w:rPr>
          <w:b/>
          <w:bCs/>
          <w:sz w:val="24"/>
          <w:szCs w:val="24"/>
          <w:lang w:val="uk-UA"/>
        </w:rPr>
        <w:t xml:space="preserve">Рисунок </w:t>
      </w:r>
      <w:r w:rsidRPr="00CE199E">
        <w:rPr>
          <w:b/>
          <w:bCs/>
          <w:sz w:val="24"/>
          <w:szCs w:val="24"/>
          <w:lang w:val="uk-UA"/>
        </w:rPr>
        <w:fldChar w:fldCharType="begin"/>
      </w:r>
      <w:r w:rsidRPr="00CE199E">
        <w:rPr>
          <w:b/>
          <w:bCs/>
          <w:sz w:val="24"/>
          <w:szCs w:val="24"/>
          <w:lang w:val="uk-UA"/>
        </w:rPr>
        <w:instrText xml:space="preserve"> SEQ Рисунок \* ARABIC </w:instrText>
      </w:r>
      <w:r w:rsidRPr="00CE199E">
        <w:rPr>
          <w:b/>
          <w:bCs/>
          <w:sz w:val="24"/>
          <w:szCs w:val="24"/>
          <w:lang w:val="uk-UA"/>
        </w:rPr>
        <w:fldChar w:fldCharType="separate"/>
      </w:r>
      <w:r w:rsidR="009414FA">
        <w:rPr>
          <w:b/>
          <w:bCs/>
          <w:noProof/>
          <w:sz w:val="24"/>
          <w:szCs w:val="24"/>
          <w:lang w:val="uk-UA"/>
        </w:rPr>
        <w:t>149</w:t>
      </w:r>
      <w:r w:rsidRPr="00CE199E">
        <w:rPr>
          <w:b/>
          <w:bCs/>
          <w:sz w:val="24"/>
          <w:szCs w:val="24"/>
          <w:lang w:val="uk-UA"/>
        </w:rPr>
        <w:fldChar w:fldCharType="end"/>
      </w:r>
      <w:bookmarkEnd w:id="711"/>
      <w:r w:rsidRPr="00CE199E">
        <w:rPr>
          <w:b/>
          <w:bCs/>
          <w:sz w:val="24"/>
          <w:szCs w:val="24"/>
          <w:lang w:val="uk-UA"/>
        </w:rPr>
        <w:t>. Вікно підтвердження операції сторнування</w:t>
      </w:r>
      <w:bookmarkEnd w:id="712"/>
      <w:bookmarkEnd w:id="713"/>
    </w:p>
    <w:p w14:paraId="0C10E674" w14:textId="2BC61276" w:rsidR="00C02554" w:rsidRPr="00CE199E" w:rsidRDefault="00C02554" w:rsidP="000F0605">
      <w:pPr>
        <w:pStyle w:val="ab"/>
        <w:numPr>
          <w:ilvl w:val="0"/>
          <w:numId w:val="36"/>
        </w:numPr>
        <w:spacing w:before="240" w:beforeAutospacing="0" w:after="120" w:afterAutospacing="0"/>
        <w:ind w:left="924" w:hanging="357"/>
        <w:rPr>
          <w:color w:val="000000"/>
          <w:sz w:val="26"/>
          <w:szCs w:val="26"/>
          <w:lang w:val="uk-UA"/>
        </w:rPr>
      </w:pPr>
      <w:r w:rsidRPr="00CE199E">
        <w:rPr>
          <w:color w:val="000000"/>
          <w:sz w:val="26"/>
          <w:szCs w:val="26"/>
          <w:lang w:val="uk-UA"/>
        </w:rPr>
        <w:t>Відкриється вікно, що відображає процес сторнування: (</w:t>
      </w:r>
      <w:r w:rsidR="00046904" w:rsidRPr="00CE199E">
        <w:rPr>
          <w:color w:val="000000"/>
          <w:sz w:val="26"/>
          <w:szCs w:val="26"/>
          <w:lang w:val="uk-UA"/>
        </w:rPr>
        <w:fldChar w:fldCharType="begin"/>
      </w:r>
      <w:r w:rsidR="00046904" w:rsidRPr="00CE199E">
        <w:rPr>
          <w:color w:val="000000"/>
          <w:sz w:val="26"/>
          <w:szCs w:val="26"/>
          <w:lang w:val="uk-UA"/>
        </w:rPr>
        <w:instrText xml:space="preserve"> REF _Ref104898113 \h </w:instrText>
      </w:r>
      <w:r w:rsidR="00046904" w:rsidRPr="00CE199E">
        <w:rPr>
          <w:color w:val="000000"/>
          <w:sz w:val="26"/>
          <w:szCs w:val="26"/>
          <w:lang w:val="uk-UA"/>
        </w:rPr>
      </w:r>
      <w:r w:rsidR="00046904" w:rsidRPr="00CE199E">
        <w:rPr>
          <w:color w:val="000000"/>
          <w:sz w:val="26"/>
          <w:szCs w:val="26"/>
          <w:lang w:val="uk-UA"/>
        </w:rPr>
        <w:fldChar w:fldCharType="separate"/>
      </w:r>
      <w:r w:rsidR="009414FA" w:rsidRPr="00CE199E">
        <w:rPr>
          <w:b/>
          <w:bCs/>
          <w:lang w:val="uk-UA"/>
        </w:rPr>
        <w:t xml:space="preserve">Рисунок </w:t>
      </w:r>
      <w:r w:rsidR="009414FA">
        <w:rPr>
          <w:b/>
          <w:bCs/>
          <w:noProof/>
          <w:lang w:val="uk-UA"/>
        </w:rPr>
        <w:t>150</w:t>
      </w:r>
      <w:r w:rsidR="00046904" w:rsidRPr="00CE199E">
        <w:rPr>
          <w:color w:val="000000"/>
          <w:sz w:val="26"/>
          <w:szCs w:val="26"/>
          <w:lang w:val="uk-UA"/>
        </w:rPr>
        <w:fldChar w:fldCharType="end"/>
      </w:r>
      <w:r w:rsidRPr="00CE199E">
        <w:rPr>
          <w:color w:val="000000"/>
          <w:sz w:val="26"/>
          <w:szCs w:val="26"/>
          <w:lang w:val="uk-UA"/>
        </w:rPr>
        <w:t>).</w:t>
      </w:r>
    </w:p>
    <w:p w14:paraId="7F65A0C4" w14:textId="77777777" w:rsidR="00C02554" w:rsidRPr="00CE199E" w:rsidRDefault="00C02554" w:rsidP="001C6CC6">
      <w:pPr>
        <w:keepNext/>
        <w:spacing w:before="120" w:after="120" w:line="240" w:lineRule="auto"/>
        <w:ind w:firstLine="0"/>
        <w:jc w:val="center"/>
        <w:rPr>
          <w:lang w:val="uk-UA"/>
        </w:rPr>
      </w:pPr>
      <w:r w:rsidRPr="00CE199E">
        <w:rPr>
          <w:noProof/>
          <w:lang w:val="uk-UA" w:eastAsia="uk-UA"/>
        </w:rPr>
        <w:drawing>
          <wp:inline distT="0" distB="0" distL="0" distR="0" wp14:anchorId="08DBB59E" wp14:editId="33F0A7B7">
            <wp:extent cx="2547415" cy="1906169"/>
            <wp:effectExtent l="19050" t="19050" r="24765" b="18415"/>
            <wp:docPr id="191" name="Рисунок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5"/>
                    <a:stretch>
                      <a:fillRect/>
                    </a:stretch>
                  </pic:blipFill>
                  <pic:spPr>
                    <a:xfrm>
                      <a:off x="0" y="0"/>
                      <a:ext cx="2562181" cy="1917218"/>
                    </a:xfrm>
                    <a:prstGeom prst="rect">
                      <a:avLst/>
                    </a:prstGeom>
                    <a:ln>
                      <a:solidFill>
                        <a:schemeClr val="accent1"/>
                      </a:solidFill>
                    </a:ln>
                  </pic:spPr>
                </pic:pic>
              </a:graphicData>
            </a:graphic>
          </wp:inline>
        </w:drawing>
      </w:r>
    </w:p>
    <w:p w14:paraId="78D57AFB" w14:textId="21E09EE1" w:rsidR="00C02554" w:rsidRPr="00CE199E" w:rsidRDefault="00C02554" w:rsidP="003F714D">
      <w:pPr>
        <w:pStyle w:val="a7"/>
        <w:spacing w:before="120" w:after="240"/>
        <w:rPr>
          <w:b/>
          <w:bCs/>
          <w:sz w:val="24"/>
          <w:szCs w:val="24"/>
          <w:lang w:val="uk-UA"/>
        </w:rPr>
      </w:pPr>
      <w:bookmarkStart w:id="714" w:name="_Ref104898113"/>
      <w:bookmarkStart w:id="715" w:name="_Ref102650994"/>
      <w:bookmarkStart w:id="716" w:name="_Toc192240342"/>
      <w:r w:rsidRPr="00CE199E">
        <w:rPr>
          <w:b/>
          <w:bCs/>
          <w:sz w:val="24"/>
          <w:szCs w:val="24"/>
          <w:lang w:val="uk-UA"/>
        </w:rPr>
        <w:t xml:space="preserve">Рисунок </w:t>
      </w:r>
      <w:r w:rsidRPr="00CE199E">
        <w:rPr>
          <w:b/>
          <w:bCs/>
          <w:sz w:val="24"/>
          <w:szCs w:val="24"/>
          <w:lang w:val="uk-UA"/>
        </w:rPr>
        <w:fldChar w:fldCharType="begin"/>
      </w:r>
      <w:r w:rsidRPr="00CE199E">
        <w:rPr>
          <w:b/>
          <w:bCs/>
          <w:sz w:val="24"/>
          <w:szCs w:val="24"/>
          <w:lang w:val="uk-UA"/>
        </w:rPr>
        <w:instrText xml:space="preserve"> SEQ Рисунок \* ARABIC </w:instrText>
      </w:r>
      <w:r w:rsidRPr="00CE199E">
        <w:rPr>
          <w:b/>
          <w:bCs/>
          <w:sz w:val="24"/>
          <w:szCs w:val="24"/>
          <w:lang w:val="uk-UA"/>
        </w:rPr>
        <w:fldChar w:fldCharType="separate"/>
      </w:r>
      <w:r w:rsidR="009414FA">
        <w:rPr>
          <w:b/>
          <w:bCs/>
          <w:noProof/>
          <w:sz w:val="24"/>
          <w:szCs w:val="24"/>
          <w:lang w:val="uk-UA"/>
        </w:rPr>
        <w:t>150</w:t>
      </w:r>
      <w:r w:rsidRPr="00CE199E">
        <w:rPr>
          <w:b/>
          <w:bCs/>
          <w:sz w:val="24"/>
          <w:szCs w:val="24"/>
          <w:lang w:val="uk-UA"/>
        </w:rPr>
        <w:fldChar w:fldCharType="end"/>
      </w:r>
      <w:bookmarkEnd w:id="714"/>
      <w:r w:rsidRPr="00CE199E">
        <w:rPr>
          <w:b/>
          <w:bCs/>
          <w:sz w:val="24"/>
          <w:szCs w:val="24"/>
          <w:lang w:val="uk-UA"/>
        </w:rPr>
        <w:t>. Відображення процесу сторнування чека</w:t>
      </w:r>
      <w:bookmarkEnd w:id="715"/>
      <w:bookmarkEnd w:id="716"/>
    </w:p>
    <w:p w14:paraId="30DBF216" w14:textId="3B2CD5D2" w:rsidR="00C02554" w:rsidRPr="00CE199E" w:rsidRDefault="00C02554" w:rsidP="000F0605">
      <w:pPr>
        <w:pStyle w:val="ab"/>
        <w:numPr>
          <w:ilvl w:val="0"/>
          <w:numId w:val="36"/>
        </w:numPr>
        <w:spacing w:before="240" w:beforeAutospacing="0" w:after="120" w:afterAutospacing="0"/>
        <w:ind w:left="924" w:hanging="357"/>
        <w:rPr>
          <w:lang w:val="uk-UA"/>
        </w:rPr>
      </w:pPr>
      <w:r w:rsidRPr="00CE199E">
        <w:rPr>
          <w:color w:val="000000"/>
          <w:sz w:val="26"/>
          <w:szCs w:val="26"/>
          <w:lang w:val="uk-UA"/>
        </w:rPr>
        <w:t xml:space="preserve">Чек сторнування буде відображено у «Журналі операцій». Для чека, який було </w:t>
      </w:r>
      <w:proofErr w:type="spellStart"/>
      <w:r w:rsidRPr="00CE199E">
        <w:rPr>
          <w:color w:val="000000"/>
          <w:sz w:val="26"/>
          <w:szCs w:val="26"/>
          <w:lang w:val="uk-UA"/>
        </w:rPr>
        <w:t>сторновано</w:t>
      </w:r>
      <w:proofErr w:type="spellEnd"/>
      <w:r w:rsidRPr="00CE199E">
        <w:rPr>
          <w:color w:val="000000"/>
          <w:sz w:val="26"/>
          <w:szCs w:val="26"/>
          <w:lang w:val="uk-UA"/>
        </w:rPr>
        <w:t>, у колонці «Операція» буде відображено позначку «</w:t>
      </w:r>
      <w:proofErr w:type="spellStart"/>
      <w:r w:rsidRPr="00CE199E">
        <w:rPr>
          <w:color w:val="000000"/>
          <w:sz w:val="26"/>
          <w:szCs w:val="26"/>
          <w:lang w:val="uk-UA"/>
        </w:rPr>
        <w:t>сторновано</w:t>
      </w:r>
      <w:proofErr w:type="spellEnd"/>
      <w:r w:rsidRPr="00CE199E">
        <w:rPr>
          <w:color w:val="000000"/>
          <w:sz w:val="26"/>
          <w:szCs w:val="26"/>
          <w:lang w:val="uk-UA"/>
        </w:rPr>
        <w:t>» (</w:t>
      </w:r>
      <w:r w:rsidR="00046904" w:rsidRPr="00CE199E">
        <w:rPr>
          <w:color w:val="000000"/>
          <w:sz w:val="26"/>
          <w:szCs w:val="26"/>
          <w:lang w:val="uk-UA"/>
        </w:rPr>
        <w:fldChar w:fldCharType="begin"/>
      </w:r>
      <w:r w:rsidR="00046904" w:rsidRPr="00CE199E">
        <w:rPr>
          <w:color w:val="000000"/>
          <w:sz w:val="26"/>
          <w:szCs w:val="26"/>
          <w:lang w:val="uk-UA"/>
        </w:rPr>
        <w:instrText xml:space="preserve"> REF _Ref104898125 \h </w:instrText>
      </w:r>
      <w:r w:rsidR="00046904" w:rsidRPr="00CE199E">
        <w:rPr>
          <w:color w:val="000000"/>
          <w:sz w:val="26"/>
          <w:szCs w:val="26"/>
          <w:lang w:val="uk-UA"/>
        </w:rPr>
      </w:r>
      <w:r w:rsidR="00046904" w:rsidRPr="00CE199E">
        <w:rPr>
          <w:color w:val="000000"/>
          <w:sz w:val="26"/>
          <w:szCs w:val="26"/>
          <w:lang w:val="uk-UA"/>
        </w:rPr>
        <w:fldChar w:fldCharType="separate"/>
      </w:r>
      <w:r w:rsidR="009414FA" w:rsidRPr="00CE199E">
        <w:rPr>
          <w:b/>
          <w:bCs/>
          <w:lang w:val="uk-UA"/>
        </w:rPr>
        <w:t xml:space="preserve">Рисунок </w:t>
      </w:r>
      <w:r w:rsidR="009414FA">
        <w:rPr>
          <w:b/>
          <w:bCs/>
          <w:noProof/>
          <w:lang w:val="uk-UA"/>
        </w:rPr>
        <w:t>151</w:t>
      </w:r>
      <w:r w:rsidR="00046904" w:rsidRPr="00CE199E">
        <w:rPr>
          <w:color w:val="000000"/>
          <w:sz w:val="26"/>
          <w:szCs w:val="26"/>
          <w:lang w:val="uk-UA"/>
        </w:rPr>
        <w:fldChar w:fldCharType="end"/>
      </w:r>
      <w:r w:rsidRPr="00CE199E">
        <w:rPr>
          <w:color w:val="000000"/>
          <w:sz w:val="26"/>
          <w:szCs w:val="26"/>
          <w:lang w:val="uk-UA"/>
        </w:rPr>
        <w:t>).</w:t>
      </w:r>
    </w:p>
    <w:p w14:paraId="00E2F60F" w14:textId="77777777" w:rsidR="00C02554" w:rsidRPr="00CE199E" w:rsidRDefault="00C02554" w:rsidP="001C6CC6">
      <w:pPr>
        <w:pStyle w:val="ab"/>
        <w:keepNext/>
        <w:spacing w:before="120" w:beforeAutospacing="0" w:after="120" w:afterAutospacing="0" w:line="240" w:lineRule="auto"/>
        <w:ind w:firstLine="0"/>
        <w:jc w:val="center"/>
        <w:rPr>
          <w:lang w:val="uk-UA"/>
        </w:rPr>
      </w:pPr>
      <w:r w:rsidRPr="00CE199E">
        <w:rPr>
          <w:noProof/>
          <w:lang w:val="uk-UA"/>
        </w:rPr>
        <w:drawing>
          <wp:inline distT="0" distB="0" distL="0" distR="0" wp14:anchorId="12AA75D5" wp14:editId="1B29867E">
            <wp:extent cx="5681195" cy="2929890"/>
            <wp:effectExtent l="19050" t="19050" r="15240" b="22860"/>
            <wp:docPr id="192" name="Рисунок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6"/>
                    <a:stretch>
                      <a:fillRect/>
                    </a:stretch>
                  </pic:blipFill>
                  <pic:spPr>
                    <a:xfrm>
                      <a:off x="0" y="0"/>
                      <a:ext cx="5719526" cy="2949658"/>
                    </a:xfrm>
                    <a:prstGeom prst="rect">
                      <a:avLst/>
                    </a:prstGeom>
                    <a:ln>
                      <a:solidFill>
                        <a:schemeClr val="accent1"/>
                      </a:solidFill>
                    </a:ln>
                  </pic:spPr>
                </pic:pic>
              </a:graphicData>
            </a:graphic>
          </wp:inline>
        </w:drawing>
      </w:r>
    </w:p>
    <w:p w14:paraId="1E065C8B" w14:textId="65D7FC54" w:rsidR="00C02554" w:rsidRPr="00CE199E" w:rsidRDefault="00C02554" w:rsidP="0097431C">
      <w:pPr>
        <w:pStyle w:val="a7"/>
        <w:spacing w:before="60" w:after="0"/>
        <w:rPr>
          <w:b/>
          <w:bCs/>
          <w:sz w:val="24"/>
          <w:szCs w:val="24"/>
          <w:lang w:val="uk-UA"/>
        </w:rPr>
      </w:pPr>
      <w:bookmarkStart w:id="717" w:name="_Ref104898125"/>
      <w:bookmarkStart w:id="718" w:name="_Ref102651355"/>
      <w:bookmarkStart w:id="719" w:name="_Toc192240343"/>
      <w:r w:rsidRPr="00CE199E">
        <w:rPr>
          <w:b/>
          <w:bCs/>
          <w:sz w:val="24"/>
          <w:szCs w:val="24"/>
          <w:lang w:val="uk-UA"/>
        </w:rPr>
        <w:t xml:space="preserve">Рисунок </w:t>
      </w:r>
      <w:r w:rsidRPr="00CE199E">
        <w:rPr>
          <w:b/>
          <w:bCs/>
          <w:sz w:val="24"/>
          <w:szCs w:val="24"/>
          <w:lang w:val="uk-UA"/>
        </w:rPr>
        <w:fldChar w:fldCharType="begin"/>
      </w:r>
      <w:r w:rsidRPr="00CE199E">
        <w:rPr>
          <w:b/>
          <w:bCs/>
          <w:sz w:val="24"/>
          <w:szCs w:val="24"/>
          <w:lang w:val="uk-UA"/>
        </w:rPr>
        <w:instrText xml:space="preserve"> SEQ Рисунок \* ARABIC </w:instrText>
      </w:r>
      <w:r w:rsidRPr="00CE199E">
        <w:rPr>
          <w:b/>
          <w:bCs/>
          <w:sz w:val="24"/>
          <w:szCs w:val="24"/>
          <w:lang w:val="uk-UA"/>
        </w:rPr>
        <w:fldChar w:fldCharType="separate"/>
      </w:r>
      <w:r w:rsidR="009414FA">
        <w:rPr>
          <w:b/>
          <w:bCs/>
          <w:noProof/>
          <w:sz w:val="24"/>
          <w:szCs w:val="24"/>
          <w:lang w:val="uk-UA"/>
        </w:rPr>
        <w:t>151</w:t>
      </w:r>
      <w:r w:rsidRPr="00CE199E">
        <w:rPr>
          <w:b/>
          <w:bCs/>
          <w:sz w:val="24"/>
          <w:szCs w:val="24"/>
          <w:lang w:val="uk-UA"/>
        </w:rPr>
        <w:fldChar w:fldCharType="end"/>
      </w:r>
      <w:bookmarkEnd w:id="717"/>
      <w:r w:rsidRPr="00CE199E">
        <w:rPr>
          <w:b/>
          <w:bCs/>
          <w:sz w:val="24"/>
          <w:szCs w:val="24"/>
          <w:lang w:val="uk-UA"/>
        </w:rPr>
        <w:t>. Відображення сторнованого чека у «Журналі операцій»</w:t>
      </w:r>
      <w:bookmarkEnd w:id="718"/>
      <w:bookmarkEnd w:id="719"/>
    </w:p>
    <w:p w14:paraId="7518F1B9" w14:textId="77777777" w:rsidR="00C02554" w:rsidRPr="00CE199E" w:rsidRDefault="00C02554" w:rsidP="0016145F">
      <w:pPr>
        <w:pStyle w:val="3"/>
        <w:spacing w:before="360" w:after="120"/>
        <w:ind w:left="1145"/>
        <w:rPr>
          <w:bCs/>
          <w:i w:val="0"/>
          <w:iCs/>
        </w:rPr>
      </w:pPr>
      <w:bookmarkStart w:id="720" w:name="_Перегляд_та_друк"/>
      <w:bookmarkStart w:id="721" w:name="_Toc104407423"/>
      <w:bookmarkStart w:id="722" w:name="_Toc192251884"/>
      <w:bookmarkEnd w:id="720"/>
      <w:r w:rsidRPr="00CE199E">
        <w:rPr>
          <w:bCs/>
          <w:i w:val="0"/>
          <w:iCs/>
        </w:rPr>
        <w:lastRenderedPageBreak/>
        <w:t>Перегляд та друк операцій</w:t>
      </w:r>
      <w:bookmarkEnd w:id="721"/>
      <w:bookmarkEnd w:id="722"/>
    </w:p>
    <w:p w14:paraId="58FE3882" w14:textId="00DF8266" w:rsidR="00C02554" w:rsidRPr="00CE199E" w:rsidRDefault="009808D3" w:rsidP="00C02554">
      <w:pPr>
        <w:rPr>
          <w:color w:val="000000"/>
          <w:szCs w:val="26"/>
          <w:lang w:val="uk-UA"/>
        </w:rPr>
      </w:pPr>
      <w:r w:rsidRPr="00CE199E">
        <w:rPr>
          <w:color w:val="000000"/>
          <w:szCs w:val="26"/>
          <w:lang w:val="uk-UA"/>
        </w:rPr>
        <w:t xml:space="preserve">Переглядати та друкувати </w:t>
      </w:r>
      <w:r w:rsidR="00C02554" w:rsidRPr="00CE199E">
        <w:rPr>
          <w:color w:val="000000"/>
          <w:szCs w:val="26"/>
          <w:lang w:val="uk-UA"/>
        </w:rPr>
        <w:t>можна чек</w:t>
      </w:r>
      <w:r w:rsidRPr="00CE199E">
        <w:rPr>
          <w:color w:val="000000"/>
          <w:szCs w:val="26"/>
          <w:lang w:val="uk-UA"/>
        </w:rPr>
        <w:t>и</w:t>
      </w:r>
      <w:r w:rsidR="00C02554" w:rsidRPr="00CE199E">
        <w:rPr>
          <w:color w:val="000000"/>
          <w:szCs w:val="26"/>
          <w:lang w:val="uk-UA"/>
        </w:rPr>
        <w:t xml:space="preserve">, що були зареєстровані при виконанні операцій службового внесення, службової видачі, </w:t>
      </w:r>
      <w:r w:rsidR="00C02554" w:rsidRPr="00CE199E">
        <w:rPr>
          <w:szCs w:val="26"/>
          <w:lang w:val="uk-UA"/>
        </w:rPr>
        <w:t>фіскальн</w:t>
      </w:r>
      <w:r w:rsidRPr="00CE199E">
        <w:rPr>
          <w:szCs w:val="26"/>
          <w:lang w:val="uk-UA"/>
        </w:rPr>
        <w:t xml:space="preserve">і </w:t>
      </w:r>
      <w:r w:rsidR="00C02554" w:rsidRPr="00CE199E">
        <w:rPr>
          <w:szCs w:val="26"/>
          <w:lang w:val="uk-UA"/>
        </w:rPr>
        <w:t>чек</w:t>
      </w:r>
      <w:r w:rsidRPr="00CE199E">
        <w:rPr>
          <w:szCs w:val="26"/>
          <w:lang w:val="uk-UA"/>
        </w:rPr>
        <w:t xml:space="preserve">и </w:t>
      </w:r>
      <w:r w:rsidR="00C02554" w:rsidRPr="00CE199E">
        <w:rPr>
          <w:color w:val="000000"/>
          <w:szCs w:val="26"/>
          <w:lang w:val="uk-UA"/>
        </w:rPr>
        <w:t>та видатков</w:t>
      </w:r>
      <w:r w:rsidRPr="00CE199E">
        <w:rPr>
          <w:color w:val="000000"/>
          <w:szCs w:val="26"/>
          <w:lang w:val="uk-UA"/>
        </w:rPr>
        <w:t>і</w:t>
      </w:r>
      <w:r w:rsidR="00C02554" w:rsidRPr="00CE199E">
        <w:rPr>
          <w:color w:val="000000"/>
          <w:szCs w:val="26"/>
          <w:lang w:val="uk-UA"/>
        </w:rPr>
        <w:t xml:space="preserve"> чек</w:t>
      </w:r>
      <w:r w:rsidRPr="00CE199E">
        <w:rPr>
          <w:color w:val="000000"/>
          <w:szCs w:val="26"/>
          <w:lang w:val="uk-UA"/>
        </w:rPr>
        <w:t>и</w:t>
      </w:r>
      <w:r w:rsidR="00C02554" w:rsidRPr="00CE199E">
        <w:rPr>
          <w:color w:val="000000"/>
          <w:szCs w:val="26"/>
          <w:lang w:val="uk-UA"/>
        </w:rPr>
        <w:t>.</w:t>
      </w:r>
    </w:p>
    <w:p w14:paraId="2BCAC3D8" w14:textId="4ECC72E5" w:rsidR="00C02554" w:rsidRPr="00CE199E" w:rsidRDefault="00C02554" w:rsidP="0016145F">
      <w:pPr>
        <w:spacing w:after="120"/>
        <w:rPr>
          <w:color w:val="000000"/>
          <w:szCs w:val="26"/>
          <w:lang w:val="uk-UA"/>
        </w:rPr>
      </w:pPr>
      <w:r w:rsidRPr="00CE199E">
        <w:rPr>
          <w:color w:val="000000"/>
          <w:szCs w:val="26"/>
          <w:lang w:val="uk-UA"/>
        </w:rPr>
        <w:t xml:space="preserve">Для перегляду чека натисніть два рази лівою кнопкою миші на рядку </w:t>
      </w:r>
      <w:r w:rsidR="00D835E1" w:rsidRPr="00CE199E">
        <w:rPr>
          <w:color w:val="000000"/>
          <w:szCs w:val="26"/>
          <w:lang w:val="uk-UA"/>
        </w:rPr>
        <w:t>журналу</w:t>
      </w:r>
      <w:r w:rsidRPr="00CE199E">
        <w:rPr>
          <w:color w:val="000000"/>
          <w:szCs w:val="26"/>
          <w:lang w:val="uk-UA"/>
        </w:rPr>
        <w:t>. Відкриється вікно, що містить друковану форму чека (</w:t>
      </w:r>
      <w:r w:rsidR="00046904" w:rsidRPr="00CE199E">
        <w:rPr>
          <w:color w:val="000000"/>
          <w:szCs w:val="26"/>
          <w:lang w:val="uk-UA"/>
        </w:rPr>
        <w:fldChar w:fldCharType="begin"/>
      </w:r>
      <w:r w:rsidR="00046904" w:rsidRPr="00CE199E">
        <w:rPr>
          <w:color w:val="000000"/>
          <w:szCs w:val="26"/>
          <w:lang w:val="uk-UA"/>
        </w:rPr>
        <w:instrText xml:space="preserve"> REF _Ref104898148 \h </w:instrText>
      </w:r>
      <w:r w:rsidR="00046904" w:rsidRPr="00CE199E">
        <w:rPr>
          <w:color w:val="000000"/>
          <w:szCs w:val="26"/>
          <w:lang w:val="uk-UA"/>
        </w:rPr>
      </w:r>
      <w:r w:rsidR="00046904" w:rsidRPr="00CE199E">
        <w:rPr>
          <w:color w:val="000000"/>
          <w:szCs w:val="26"/>
          <w:lang w:val="uk-UA"/>
        </w:rPr>
        <w:fldChar w:fldCharType="separate"/>
      </w:r>
      <w:r w:rsidR="009414FA" w:rsidRPr="00CE199E">
        <w:rPr>
          <w:b/>
          <w:bCs/>
          <w:sz w:val="24"/>
          <w:szCs w:val="24"/>
          <w:lang w:val="uk-UA"/>
        </w:rPr>
        <w:t xml:space="preserve">Рисунок </w:t>
      </w:r>
      <w:r w:rsidR="009414FA">
        <w:rPr>
          <w:b/>
          <w:bCs/>
          <w:noProof/>
          <w:sz w:val="24"/>
          <w:szCs w:val="24"/>
          <w:lang w:val="uk-UA"/>
        </w:rPr>
        <w:t>152</w:t>
      </w:r>
      <w:r w:rsidR="00046904" w:rsidRPr="00CE199E">
        <w:rPr>
          <w:color w:val="000000"/>
          <w:szCs w:val="26"/>
          <w:lang w:val="uk-UA"/>
        </w:rPr>
        <w:fldChar w:fldCharType="end"/>
      </w:r>
      <w:r w:rsidRPr="00CE199E">
        <w:rPr>
          <w:color w:val="000000"/>
          <w:szCs w:val="26"/>
          <w:lang w:val="uk-UA"/>
        </w:rPr>
        <w:t>).</w:t>
      </w:r>
    </w:p>
    <w:p w14:paraId="1CC80F89" w14:textId="77777777" w:rsidR="00C02554" w:rsidRPr="00CE199E" w:rsidRDefault="00C02554" w:rsidP="001C6CC6">
      <w:pPr>
        <w:keepNext/>
        <w:spacing w:before="120" w:after="120" w:line="240" w:lineRule="auto"/>
        <w:ind w:firstLine="0"/>
        <w:jc w:val="center"/>
        <w:rPr>
          <w:lang w:val="uk-UA"/>
        </w:rPr>
      </w:pPr>
      <w:r w:rsidRPr="00CE199E">
        <w:rPr>
          <w:noProof/>
          <w:lang w:val="uk-UA" w:eastAsia="uk-UA"/>
        </w:rPr>
        <w:drawing>
          <wp:inline distT="0" distB="0" distL="0" distR="0" wp14:anchorId="67F384DD" wp14:editId="056B9A2C">
            <wp:extent cx="5829659" cy="4195978"/>
            <wp:effectExtent l="19050" t="19050" r="19050" b="14605"/>
            <wp:docPr id="473" name="Рисунок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3" name="Рисунок 473"/>
                    <pic:cNvPicPr/>
                  </pic:nvPicPr>
                  <pic:blipFill>
                    <a:blip r:embed="rId197">
                      <a:extLst>
                        <a:ext uri="{28A0092B-C50C-407E-A947-70E740481C1C}">
                          <a14:useLocalDpi xmlns:a14="http://schemas.microsoft.com/office/drawing/2010/main" val="0"/>
                        </a:ext>
                      </a:extLst>
                    </a:blip>
                    <a:stretch>
                      <a:fillRect/>
                    </a:stretch>
                  </pic:blipFill>
                  <pic:spPr>
                    <a:xfrm>
                      <a:off x="0" y="0"/>
                      <a:ext cx="5837954" cy="4201949"/>
                    </a:xfrm>
                    <a:prstGeom prst="rect">
                      <a:avLst/>
                    </a:prstGeom>
                    <a:ln>
                      <a:solidFill>
                        <a:schemeClr val="accent1"/>
                      </a:solidFill>
                    </a:ln>
                  </pic:spPr>
                </pic:pic>
              </a:graphicData>
            </a:graphic>
          </wp:inline>
        </w:drawing>
      </w:r>
    </w:p>
    <w:p w14:paraId="4208BAFC" w14:textId="5B9E3D7F" w:rsidR="00C02554" w:rsidRPr="00CE199E" w:rsidRDefault="00C02554" w:rsidP="0016145F">
      <w:pPr>
        <w:pStyle w:val="a7"/>
        <w:spacing w:before="120" w:after="240"/>
        <w:rPr>
          <w:b/>
          <w:bCs/>
          <w:color w:val="000000"/>
          <w:sz w:val="24"/>
          <w:szCs w:val="24"/>
          <w:lang w:val="uk-UA"/>
        </w:rPr>
      </w:pPr>
      <w:bookmarkStart w:id="723" w:name="_Ref104898148"/>
      <w:bookmarkStart w:id="724" w:name="_Ref102648441"/>
      <w:bookmarkStart w:id="725" w:name="_Toc192240344"/>
      <w:r w:rsidRPr="00CE199E">
        <w:rPr>
          <w:b/>
          <w:bCs/>
          <w:sz w:val="24"/>
          <w:szCs w:val="24"/>
          <w:lang w:val="uk-UA"/>
        </w:rPr>
        <w:t xml:space="preserve">Рисунок </w:t>
      </w:r>
      <w:r w:rsidRPr="00CE199E">
        <w:rPr>
          <w:b/>
          <w:bCs/>
          <w:sz w:val="24"/>
          <w:szCs w:val="24"/>
          <w:lang w:val="uk-UA"/>
        </w:rPr>
        <w:fldChar w:fldCharType="begin"/>
      </w:r>
      <w:r w:rsidRPr="00CE199E">
        <w:rPr>
          <w:b/>
          <w:bCs/>
          <w:sz w:val="24"/>
          <w:szCs w:val="24"/>
          <w:lang w:val="uk-UA"/>
        </w:rPr>
        <w:instrText xml:space="preserve"> SEQ Рисунок \* ARABIC </w:instrText>
      </w:r>
      <w:r w:rsidRPr="00CE199E">
        <w:rPr>
          <w:b/>
          <w:bCs/>
          <w:sz w:val="24"/>
          <w:szCs w:val="24"/>
          <w:lang w:val="uk-UA"/>
        </w:rPr>
        <w:fldChar w:fldCharType="separate"/>
      </w:r>
      <w:r w:rsidR="009414FA">
        <w:rPr>
          <w:b/>
          <w:bCs/>
          <w:noProof/>
          <w:sz w:val="24"/>
          <w:szCs w:val="24"/>
          <w:lang w:val="uk-UA"/>
        </w:rPr>
        <w:t>152</w:t>
      </w:r>
      <w:r w:rsidRPr="00CE199E">
        <w:rPr>
          <w:b/>
          <w:bCs/>
          <w:sz w:val="24"/>
          <w:szCs w:val="24"/>
          <w:lang w:val="uk-UA"/>
        </w:rPr>
        <w:fldChar w:fldCharType="end"/>
      </w:r>
      <w:bookmarkEnd w:id="723"/>
      <w:r w:rsidRPr="00CE199E">
        <w:rPr>
          <w:b/>
          <w:bCs/>
          <w:sz w:val="24"/>
          <w:szCs w:val="24"/>
          <w:lang w:val="uk-UA"/>
        </w:rPr>
        <w:t>. Перегляд друкованої форми чека по операції</w:t>
      </w:r>
      <w:bookmarkEnd w:id="724"/>
      <w:bookmarkEnd w:id="725"/>
    </w:p>
    <w:p w14:paraId="63FA2292" w14:textId="47A02CF7" w:rsidR="00C02554" w:rsidRPr="00CE199E" w:rsidRDefault="00C02554" w:rsidP="00C02554">
      <w:pPr>
        <w:pStyle w:val="ab"/>
        <w:spacing w:before="0" w:beforeAutospacing="0" w:after="0" w:afterAutospacing="0"/>
        <w:ind w:firstLine="709"/>
        <w:rPr>
          <w:sz w:val="26"/>
          <w:szCs w:val="26"/>
          <w:lang w:val="uk-UA"/>
        </w:rPr>
      </w:pPr>
      <w:r w:rsidRPr="00CE199E">
        <w:rPr>
          <w:sz w:val="26"/>
          <w:szCs w:val="26"/>
          <w:lang w:val="uk-UA"/>
        </w:rPr>
        <w:t>Щоб роздрукувати чек, натисніть кнопку «Роздрукувати» (до пристрою, на якому встановлено ПРРО, повинен бути підключений та налаштований принтер). Щоб закрити вікно, натисніть «ОК».</w:t>
      </w:r>
    </w:p>
    <w:p w14:paraId="0E0D30C1" w14:textId="77777777" w:rsidR="00C02554" w:rsidRPr="00CE199E" w:rsidRDefault="00C02554" w:rsidP="00C02554">
      <w:pPr>
        <w:rPr>
          <w:color w:val="000000"/>
          <w:szCs w:val="26"/>
          <w:lang w:val="uk-UA"/>
        </w:rPr>
      </w:pPr>
      <w:r w:rsidRPr="00CE199E">
        <w:rPr>
          <w:color w:val="000000"/>
          <w:szCs w:val="26"/>
          <w:lang w:val="uk-UA"/>
        </w:rPr>
        <w:t xml:space="preserve">Чек також можна переглянути та роздрукувати, натиснувши іконку </w:t>
      </w:r>
      <w:r w:rsidRPr="00CE199E">
        <w:rPr>
          <w:noProof/>
          <w:lang w:val="uk-UA" w:eastAsia="uk-UA"/>
        </w:rPr>
        <w:drawing>
          <wp:inline distT="0" distB="0" distL="0" distR="0" wp14:anchorId="31CDC731" wp14:editId="5FDFA8E8">
            <wp:extent cx="247619" cy="238095"/>
            <wp:effectExtent l="0" t="0" r="635" b="0"/>
            <wp:docPr id="507" name="Рисунок 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8"/>
                    <a:stretch>
                      <a:fillRect/>
                    </a:stretch>
                  </pic:blipFill>
                  <pic:spPr>
                    <a:xfrm>
                      <a:off x="0" y="0"/>
                      <a:ext cx="247619" cy="238095"/>
                    </a:xfrm>
                    <a:prstGeom prst="rect">
                      <a:avLst/>
                    </a:prstGeom>
                  </pic:spPr>
                </pic:pic>
              </a:graphicData>
            </a:graphic>
          </wp:inline>
        </w:drawing>
      </w:r>
      <w:r w:rsidRPr="00CE199E">
        <w:rPr>
          <w:color w:val="000000"/>
          <w:szCs w:val="26"/>
          <w:lang w:val="uk-UA"/>
        </w:rPr>
        <w:t xml:space="preserve"> у відповідному рядку.</w:t>
      </w:r>
    </w:p>
    <w:p w14:paraId="2B141D4D" w14:textId="3443E81A" w:rsidR="00C02554" w:rsidRPr="00CE199E" w:rsidRDefault="00C02554" w:rsidP="00C02554">
      <w:pPr>
        <w:rPr>
          <w:szCs w:val="26"/>
          <w:lang w:val="uk-UA"/>
        </w:rPr>
      </w:pPr>
      <w:r w:rsidRPr="00CE199E">
        <w:rPr>
          <w:szCs w:val="26"/>
          <w:lang w:val="uk-UA"/>
        </w:rPr>
        <w:t>Кнопка перегляду та друку не відображається для операції «Сторнування», відкриття / закриття зміни, початк</w:t>
      </w:r>
      <w:r w:rsidR="0045563E" w:rsidRPr="00CE199E">
        <w:rPr>
          <w:szCs w:val="26"/>
          <w:lang w:val="uk-UA"/>
        </w:rPr>
        <w:t>у</w:t>
      </w:r>
      <w:r w:rsidRPr="00CE199E">
        <w:rPr>
          <w:szCs w:val="26"/>
          <w:lang w:val="uk-UA"/>
        </w:rPr>
        <w:t xml:space="preserve"> / завершення офлайн сесії.</w:t>
      </w:r>
    </w:p>
    <w:p w14:paraId="3DB4EDDC" w14:textId="77777777" w:rsidR="00C02554" w:rsidRPr="00CE199E" w:rsidRDefault="00C02554" w:rsidP="0016145F">
      <w:pPr>
        <w:pStyle w:val="3"/>
        <w:spacing w:before="360" w:after="120"/>
        <w:ind w:left="1145"/>
        <w:rPr>
          <w:bCs/>
          <w:i w:val="0"/>
          <w:iCs/>
        </w:rPr>
      </w:pPr>
      <w:bookmarkStart w:id="726" w:name="_Експорт_операцій"/>
      <w:bookmarkStart w:id="727" w:name="_Toc104407424"/>
      <w:bookmarkStart w:id="728" w:name="_Toc192251885"/>
      <w:bookmarkEnd w:id="726"/>
      <w:r w:rsidRPr="00CE199E">
        <w:rPr>
          <w:bCs/>
          <w:i w:val="0"/>
          <w:iCs/>
        </w:rPr>
        <w:t>Експорт операцій</w:t>
      </w:r>
      <w:bookmarkEnd w:id="727"/>
      <w:bookmarkEnd w:id="728"/>
    </w:p>
    <w:p w14:paraId="6115F76C" w14:textId="7F06DF1E" w:rsidR="00C02554" w:rsidRPr="00CE199E" w:rsidRDefault="00C02554" w:rsidP="00C02554">
      <w:pPr>
        <w:rPr>
          <w:color w:val="000000"/>
          <w:szCs w:val="26"/>
          <w:lang w:val="uk-UA"/>
        </w:rPr>
      </w:pPr>
      <w:r w:rsidRPr="00CE199E">
        <w:rPr>
          <w:color w:val="000000"/>
          <w:szCs w:val="26"/>
          <w:lang w:val="uk-UA"/>
        </w:rPr>
        <w:t xml:space="preserve">ПРРО ДПС надає можливість збереження (експорту) даних «Журналу операцій» у файлі формату </w:t>
      </w:r>
      <w:r w:rsidR="00D8766C">
        <w:rPr>
          <w:color w:val="000000"/>
          <w:szCs w:val="26"/>
          <w:lang w:val="uk-UA"/>
        </w:rPr>
        <w:t>*.</w:t>
      </w:r>
      <w:r w:rsidRPr="00D8766C">
        <w:rPr>
          <w:color w:val="000000"/>
          <w:szCs w:val="26"/>
          <w:lang w:val="en-US"/>
        </w:rPr>
        <w:t>xlsx</w:t>
      </w:r>
      <w:r w:rsidRPr="00CE199E">
        <w:rPr>
          <w:color w:val="000000"/>
          <w:szCs w:val="26"/>
          <w:lang w:val="uk-UA"/>
        </w:rPr>
        <w:t>.</w:t>
      </w:r>
    </w:p>
    <w:p w14:paraId="22C1D6A8" w14:textId="77777777" w:rsidR="00C02554" w:rsidRPr="00CE199E" w:rsidRDefault="00C02554" w:rsidP="00C02554">
      <w:pPr>
        <w:rPr>
          <w:color w:val="000000"/>
          <w:szCs w:val="26"/>
          <w:lang w:val="uk-UA"/>
        </w:rPr>
      </w:pPr>
      <w:r w:rsidRPr="00CE199E">
        <w:rPr>
          <w:color w:val="000000"/>
          <w:szCs w:val="26"/>
          <w:lang w:val="uk-UA"/>
        </w:rPr>
        <w:t>Для експорту журналу виконайте операції:</w:t>
      </w:r>
    </w:p>
    <w:p w14:paraId="0154BE81" w14:textId="1B098344" w:rsidR="00C02554" w:rsidRPr="00CE199E" w:rsidRDefault="00DD340D" w:rsidP="000F0605">
      <w:pPr>
        <w:pStyle w:val="a5"/>
        <w:numPr>
          <w:ilvl w:val="0"/>
          <w:numId w:val="35"/>
        </w:numPr>
        <w:rPr>
          <w:color w:val="000000"/>
          <w:szCs w:val="26"/>
          <w:lang w:val="uk-UA"/>
        </w:rPr>
      </w:pPr>
      <w:r w:rsidRPr="00CE199E">
        <w:rPr>
          <w:color w:val="000000"/>
          <w:szCs w:val="26"/>
          <w:lang w:val="uk-UA"/>
        </w:rPr>
        <w:t>У вікні «Журналу операцій» н</w:t>
      </w:r>
      <w:r w:rsidR="00C02554" w:rsidRPr="00CE199E">
        <w:rPr>
          <w:color w:val="000000"/>
          <w:szCs w:val="26"/>
          <w:lang w:val="uk-UA"/>
        </w:rPr>
        <w:t>атисніть кнопку «Експорт» (</w:t>
      </w:r>
      <w:r w:rsidR="00666EA9" w:rsidRPr="00CE199E">
        <w:rPr>
          <w:color w:val="000000"/>
          <w:szCs w:val="26"/>
          <w:lang w:val="uk-UA"/>
        </w:rPr>
        <w:fldChar w:fldCharType="begin"/>
      </w:r>
      <w:r w:rsidR="00666EA9" w:rsidRPr="00CE199E">
        <w:rPr>
          <w:color w:val="000000"/>
          <w:szCs w:val="26"/>
          <w:lang w:val="uk-UA"/>
        </w:rPr>
        <w:instrText xml:space="preserve"> REF _Ref104897831 \h </w:instrText>
      </w:r>
      <w:r w:rsidR="00666EA9" w:rsidRPr="00CE199E">
        <w:rPr>
          <w:color w:val="000000"/>
          <w:szCs w:val="26"/>
          <w:lang w:val="uk-UA"/>
        </w:rPr>
      </w:r>
      <w:r w:rsidR="00666EA9" w:rsidRPr="00CE199E">
        <w:rPr>
          <w:color w:val="000000"/>
          <w:szCs w:val="26"/>
          <w:lang w:val="uk-UA"/>
        </w:rPr>
        <w:fldChar w:fldCharType="separate"/>
      </w:r>
      <w:r w:rsidR="009414FA" w:rsidRPr="00CE199E">
        <w:rPr>
          <w:b/>
          <w:bCs/>
          <w:sz w:val="24"/>
          <w:szCs w:val="24"/>
          <w:lang w:val="uk-UA"/>
        </w:rPr>
        <w:t xml:space="preserve">Рисунок </w:t>
      </w:r>
      <w:r w:rsidR="009414FA">
        <w:rPr>
          <w:b/>
          <w:bCs/>
          <w:noProof/>
          <w:sz w:val="24"/>
          <w:szCs w:val="24"/>
          <w:lang w:val="uk-UA"/>
        </w:rPr>
        <w:t>146</w:t>
      </w:r>
      <w:r w:rsidR="00666EA9" w:rsidRPr="00CE199E">
        <w:rPr>
          <w:color w:val="000000"/>
          <w:szCs w:val="26"/>
          <w:lang w:val="uk-UA"/>
        </w:rPr>
        <w:fldChar w:fldCharType="end"/>
      </w:r>
      <w:r w:rsidR="00C02554" w:rsidRPr="00CE199E">
        <w:rPr>
          <w:color w:val="000000"/>
          <w:szCs w:val="26"/>
          <w:lang w:val="uk-UA"/>
        </w:rPr>
        <w:t>).</w:t>
      </w:r>
    </w:p>
    <w:p w14:paraId="2B1D1BAE" w14:textId="7454A05D" w:rsidR="00C02554" w:rsidRPr="00CE199E" w:rsidRDefault="00C02554" w:rsidP="000F0605">
      <w:pPr>
        <w:pStyle w:val="a5"/>
        <w:numPr>
          <w:ilvl w:val="0"/>
          <w:numId w:val="35"/>
        </w:numPr>
        <w:rPr>
          <w:color w:val="000000"/>
          <w:szCs w:val="26"/>
          <w:lang w:val="uk-UA"/>
        </w:rPr>
      </w:pPr>
      <w:r w:rsidRPr="00CE199E">
        <w:rPr>
          <w:color w:val="000000"/>
          <w:szCs w:val="26"/>
          <w:lang w:val="uk-UA"/>
        </w:rPr>
        <w:lastRenderedPageBreak/>
        <w:t>У вікні, що відкриється</w:t>
      </w:r>
      <w:r w:rsidR="00DD340D" w:rsidRPr="00CE199E">
        <w:rPr>
          <w:color w:val="000000"/>
          <w:szCs w:val="26"/>
          <w:lang w:val="uk-UA"/>
        </w:rPr>
        <w:t>,</w:t>
      </w:r>
      <w:r w:rsidRPr="00CE199E">
        <w:rPr>
          <w:color w:val="000000"/>
          <w:szCs w:val="26"/>
          <w:lang w:val="uk-UA"/>
        </w:rPr>
        <w:t xml:space="preserve"> встановіть параметри для експорту даних</w:t>
      </w:r>
      <w:r w:rsidR="000C3E82" w:rsidRPr="00CE199E">
        <w:rPr>
          <w:color w:val="000000"/>
          <w:szCs w:val="26"/>
          <w:lang w:val="uk-UA"/>
        </w:rPr>
        <w:t xml:space="preserve">       </w:t>
      </w:r>
      <w:r w:rsidRPr="00CE199E">
        <w:rPr>
          <w:color w:val="000000"/>
          <w:szCs w:val="26"/>
          <w:lang w:val="uk-UA"/>
        </w:rPr>
        <w:t xml:space="preserve"> (</w:t>
      </w:r>
      <w:r w:rsidR="00666EA9" w:rsidRPr="00CE199E">
        <w:rPr>
          <w:color w:val="000000"/>
          <w:szCs w:val="26"/>
          <w:lang w:val="uk-UA"/>
        </w:rPr>
        <w:fldChar w:fldCharType="begin"/>
      </w:r>
      <w:r w:rsidR="00666EA9" w:rsidRPr="00CE199E">
        <w:rPr>
          <w:color w:val="000000"/>
          <w:szCs w:val="26"/>
          <w:lang w:val="uk-UA"/>
        </w:rPr>
        <w:instrText xml:space="preserve"> REF _Ref104898178 \h </w:instrText>
      </w:r>
      <w:r w:rsidR="00666EA9" w:rsidRPr="00CE199E">
        <w:rPr>
          <w:color w:val="000000"/>
          <w:szCs w:val="26"/>
          <w:lang w:val="uk-UA"/>
        </w:rPr>
      </w:r>
      <w:r w:rsidR="00666EA9" w:rsidRPr="00CE199E">
        <w:rPr>
          <w:color w:val="000000"/>
          <w:szCs w:val="26"/>
          <w:lang w:val="uk-UA"/>
        </w:rPr>
        <w:fldChar w:fldCharType="separate"/>
      </w:r>
      <w:r w:rsidR="009414FA" w:rsidRPr="00CE199E">
        <w:rPr>
          <w:b/>
          <w:bCs/>
          <w:sz w:val="24"/>
          <w:szCs w:val="24"/>
          <w:lang w:val="uk-UA"/>
        </w:rPr>
        <w:t xml:space="preserve">Рисунок </w:t>
      </w:r>
      <w:r w:rsidR="009414FA">
        <w:rPr>
          <w:b/>
          <w:bCs/>
          <w:noProof/>
          <w:sz w:val="24"/>
          <w:szCs w:val="24"/>
          <w:lang w:val="uk-UA"/>
        </w:rPr>
        <w:t>153</w:t>
      </w:r>
      <w:r w:rsidR="00666EA9" w:rsidRPr="00CE199E">
        <w:rPr>
          <w:color w:val="000000"/>
          <w:szCs w:val="26"/>
          <w:lang w:val="uk-UA"/>
        </w:rPr>
        <w:fldChar w:fldCharType="end"/>
      </w:r>
      <w:r w:rsidRPr="00CE199E">
        <w:rPr>
          <w:color w:val="000000"/>
          <w:szCs w:val="26"/>
          <w:lang w:val="uk-UA"/>
        </w:rPr>
        <w:t>):</w:t>
      </w:r>
    </w:p>
    <w:p w14:paraId="16BB9A43" w14:textId="77777777" w:rsidR="00C02554" w:rsidRPr="00CE199E" w:rsidRDefault="00C02554" w:rsidP="001C6CC6">
      <w:pPr>
        <w:keepNext/>
        <w:spacing w:before="120" w:after="120" w:line="240" w:lineRule="auto"/>
        <w:jc w:val="center"/>
        <w:rPr>
          <w:lang w:val="uk-UA"/>
        </w:rPr>
      </w:pPr>
      <w:r w:rsidRPr="00CE199E">
        <w:rPr>
          <w:noProof/>
          <w:lang w:val="uk-UA" w:eastAsia="uk-UA"/>
        </w:rPr>
        <w:drawing>
          <wp:inline distT="0" distB="0" distL="0" distR="0" wp14:anchorId="6FF2B49C" wp14:editId="50B98485">
            <wp:extent cx="2596515" cy="3784970"/>
            <wp:effectExtent l="0" t="0" r="0" b="6350"/>
            <wp:docPr id="491" name="Рисунок 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9"/>
                    <a:stretch>
                      <a:fillRect/>
                    </a:stretch>
                  </pic:blipFill>
                  <pic:spPr>
                    <a:xfrm>
                      <a:off x="0" y="0"/>
                      <a:ext cx="2601092" cy="3791643"/>
                    </a:xfrm>
                    <a:prstGeom prst="rect">
                      <a:avLst/>
                    </a:prstGeom>
                  </pic:spPr>
                </pic:pic>
              </a:graphicData>
            </a:graphic>
          </wp:inline>
        </w:drawing>
      </w:r>
    </w:p>
    <w:p w14:paraId="3619B639" w14:textId="02119EE5" w:rsidR="00C02554" w:rsidRPr="00CE199E" w:rsidRDefault="00C02554" w:rsidP="000C3E82">
      <w:pPr>
        <w:pStyle w:val="a7"/>
        <w:spacing w:before="120" w:after="240"/>
        <w:rPr>
          <w:b/>
          <w:bCs/>
          <w:color w:val="000000"/>
          <w:sz w:val="24"/>
          <w:szCs w:val="24"/>
          <w:lang w:val="uk-UA"/>
        </w:rPr>
      </w:pPr>
      <w:bookmarkStart w:id="729" w:name="_Ref104898178"/>
      <w:bookmarkStart w:id="730" w:name="_Ref102649680"/>
      <w:bookmarkStart w:id="731" w:name="_Toc192240345"/>
      <w:r w:rsidRPr="00CE199E">
        <w:rPr>
          <w:b/>
          <w:bCs/>
          <w:sz w:val="24"/>
          <w:szCs w:val="24"/>
          <w:lang w:val="uk-UA"/>
        </w:rPr>
        <w:t xml:space="preserve">Рисунок </w:t>
      </w:r>
      <w:r w:rsidRPr="00CE199E">
        <w:rPr>
          <w:b/>
          <w:bCs/>
          <w:sz w:val="24"/>
          <w:szCs w:val="24"/>
          <w:lang w:val="uk-UA"/>
        </w:rPr>
        <w:fldChar w:fldCharType="begin"/>
      </w:r>
      <w:r w:rsidRPr="00CE199E">
        <w:rPr>
          <w:b/>
          <w:bCs/>
          <w:sz w:val="24"/>
          <w:szCs w:val="24"/>
          <w:lang w:val="uk-UA"/>
        </w:rPr>
        <w:instrText xml:space="preserve"> SEQ Рисунок \* ARABIC </w:instrText>
      </w:r>
      <w:r w:rsidRPr="00CE199E">
        <w:rPr>
          <w:b/>
          <w:bCs/>
          <w:sz w:val="24"/>
          <w:szCs w:val="24"/>
          <w:lang w:val="uk-UA"/>
        </w:rPr>
        <w:fldChar w:fldCharType="separate"/>
      </w:r>
      <w:r w:rsidR="009414FA">
        <w:rPr>
          <w:b/>
          <w:bCs/>
          <w:noProof/>
          <w:sz w:val="24"/>
          <w:szCs w:val="24"/>
          <w:lang w:val="uk-UA"/>
        </w:rPr>
        <w:t>153</w:t>
      </w:r>
      <w:r w:rsidRPr="00CE199E">
        <w:rPr>
          <w:b/>
          <w:bCs/>
          <w:sz w:val="24"/>
          <w:szCs w:val="24"/>
          <w:lang w:val="uk-UA"/>
        </w:rPr>
        <w:fldChar w:fldCharType="end"/>
      </w:r>
      <w:bookmarkEnd w:id="729"/>
      <w:r w:rsidRPr="00CE199E">
        <w:rPr>
          <w:b/>
          <w:bCs/>
          <w:sz w:val="24"/>
          <w:szCs w:val="24"/>
          <w:lang w:val="uk-UA"/>
        </w:rPr>
        <w:t xml:space="preserve">. Вікно для </w:t>
      </w:r>
      <w:r w:rsidR="00FA63D7" w:rsidRPr="00CE199E">
        <w:rPr>
          <w:b/>
          <w:bCs/>
          <w:sz w:val="24"/>
          <w:szCs w:val="24"/>
          <w:lang w:val="uk-UA"/>
        </w:rPr>
        <w:t>встановлення</w:t>
      </w:r>
      <w:r w:rsidRPr="00CE199E">
        <w:rPr>
          <w:b/>
          <w:bCs/>
          <w:sz w:val="24"/>
          <w:szCs w:val="24"/>
          <w:lang w:val="uk-UA"/>
        </w:rPr>
        <w:t xml:space="preserve"> параметрів експорту</w:t>
      </w:r>
      <w:r w:rsidR="00666EA9" w:rsidRPr="00CE199E">
        <w:rPr>
          <w:b/>
          <w:bCs/>
          <w:sz w:val="24"/>
          <w:szCs w:val="24"/>
          <w:lang w:val="uk-UA"/>
        </w:rPr>
        <w:t xml:space="preserve"> даних із</w:t>
      </w:r>
      <w:r w:rsidRPr="00CE199E">
        <w:rPr>
          <w:b/>
          <w:bCs/>
          <w:sz w:val="24"/>
          <w:szCs w:val="24"/>
          <w:lang w:val="uk-UA"/>
        </w:rPr>
        <w:t xml:space="preserve"> «Журнал</w:t>
      </w:r>
      <w:r w:rsidR="00666EA9" w:rsidRPr="00CE199E">
        <w:rPr>
          <w:b/>
          <w:bCs/>
          <w:sz w:val="24"/>
          <w:szCs w:val="24"/>
          <w:lang w:val="uk-UA"/>
        </w:rPr>
        <w:t>у</w:t>
      </w:r>
      <w:r w:rsidRPr="00CE199E">
        <w:rPr>
          <w:b/>
          <w:bCs/>
          <w:sz w:val="24"/>
          <w:szCs w:val="24"/>
          <w:lang w:val="uk-UA"/>
        </w:rPr>
        <w:t xml:space="preserve"> операцій»</w:t>
      </w:r>
      <w:bookmarkEnd w:id="730"/>
      <w:bookmarkEnd w:id="731"/>
    </w:p>
    <w:p w14:paraId="13707B8B" w14:textId="47B963AC" w:rsidR="00C02554" w:rsidRPr="00CE199E" w:rsidRDefault="00C02554" w:rsidP="000C3E82">
      <w:pPr>
        <w:spacing w:after="120"/>
        <w:rPr>
          <w:color w:val="000000"/>
          <w:szCs w:val="26"/>
          <w:lang w:val="uk-UA"/>
        </w:rPr>
      </w:pPr>
      <w:r w:rsidRPr="00CE199E">
        <w:rPr>
          <w:color w:val="000000"/>
          <w:szCs w:val="26"/>
          <w:lang w:val="uk-UA"/>
        </w:rPr>
        <w:t>Можна налаштувати збереження даних з «Журналу операцій» за параметрами:</w:t>
      </w:r>
    </w:p>
    <w:p w14:paraId="5D404296" w14:textId="77777777" w:rsidR="00C02554" w:rsidRPr="00CE199E" w:rsidRDefault="00C02554" w:rsidP="000C3E82">
      <w:pPr>
        <w:pStyle w:val="a5"/>
        <w:widowControl w:val="0"/>
        <w:numPr>
          <w:ilvl w:val="0"/>
          <w:numId w:val="7"/>
        </w:numPr>
        <w:shd w:val="clear" w:color="auto" w:fill="FFFFFF"/>
        <w:tabs>
          <w:tab w:val="left" w:pos="907"/>
          <w:tab w:val="left" w:pos="1276"/>
        </w:tabs>
        <w:autoSpaceDE w:val="0"/>
        <w:autoSpaceDN w:val="0"/>
        <w:adjustRightInd w:val="0"/>
        <w:spacing w:before="0" w:after="120" w:line="240" w:lineRule="auto"/>
        <w:ind w:left="0" w:firstLine="851"/>
        <w:contextualSpacing w:val="0"/>
        <w:rPr>
          <w:noProof/>
          <w:lang w:val="uk-UA"/>
        </w:rPr>
      </w:pPr>
      <w:r w:rsidRPr="00CE199E">
        <w:rPr>
          <w:noProof/>
          <w:lang w:val="uk-UA"/>
        </w:rPr>
        <w:t>«ГО» – назвою господарської одиниці, обирається зі списку доступних ГО;</w:t>
      </w:r>
    </w:p>
    <w:p w14:paraId="05474C16" w14:textId="77777777" w:rsidR="00C02554" w:rsidRPr="00CE199E" w:rsidRDefault="00C02554" w:rsidP="000C3E82">
      <w:pPr>
        <w:pStyle w:val="a5"/>
        <w:widowControl w:val="0"/>
        <w:numPr>
          <w:ilvl w:val="0"/>
          <w:numId w:val="7"/>
        </w:numPr>
        <w:shd w:val="clear" w:color="auto" w:fill="FFFFFF"/>
        <w:tabs>
          <w:tab w:val="left" w:pos="907"/>
          <w:tab w:val="left" w:pos="1276"/>
        </w:tabs>
        <w:autoSpaceDE w:val="0"/>
        <w:autoSpaceDN w:val="0"/>
        <w:adjustRightInd w:val="0"/>
        <w:spacing w:before="0" w:after="120" w:line="240" w:lineRule="auto"/>
        <w:ind w:left="0" w:firstLine="851"/>
        <w:contextualSpacing w:val="0"/>
        <w:rPr>
          <w:noProof/>
          <w:lang w:val="uk-UA"/>
        </w:rPr>
      </w:pPr>
      <w:r w:rsidRPr="00CE199E">
        <w:rPr>
          <w:noProof/>
          <w:lang w:val="uk-UA"/>
        </w:rPr>
        <w:t>«ФН» – фіскальним номером ПРРО, обирається зі списку;</w:t>
      </w:r>
    </w:p>
    <w:p w14:paraId="1B3EA86F" w14:textId="33208412" w:rsidR="00C02554" w:rsidRPr="00CE199E" w:rsidRDefault="00C02554" w:rsidP="000C3E82">
      <w:pPr>
        <w:pStyle w:val="a5"/>
        <w:widowControl w:val="0"/>
        <w:numPr>
          <w:ilvl w:val="0"/>
          <w:numId w:val="7"/>
        </w:numPr>
        <w:shd w:val="clear" w:color="auto" w:fill="FFFFFF"/>
        <w:tabs>
          <w:tab w:val="left" w:pos="907"/>
          <w:tab w:val="left" w:pos="1276"/>
        </w:tabs>
        <w:autoSpaceDE w:val="0"/>
        <w:autoSpaceDN w:val="0"/>
        <w:adjustRightInd w:val="0"/>
        <w:spacing w:before="0" w:after="120" w:line="240" w:lineRule="auto"/>
        <w:ind w:left="0" w:firstLine="851"/>
        <w:contextualSpacing w:val="0"/>
        <w:rPr>
          <w:noProof/>
          <w:lang w:val="uk-UA"/>
        </w:rPr>
      </w:pPr>
      <w:r w:rsidRPr="00CE199E">
        <w:rPr>
          <w:noProof/>
          <w:lang w:val="uk-UA"/>
        </w:rPr>
        <w:t>«Період» – період</w:t>
      </w:r>
      <w:r w:rsidR="00711B95" w:rsidRPr="00CE199E">
        <w:rPr>
          <w:noProof/>
          <w:lang w:val="uk-UA"/>
        </w:rPr>
        <w:t>ом</w:t>
      </w:r>
      <w:r w:rsidRPr="00CE199E">
        <w:rPr>
          <w:noProof/>
          <w:lang w:val="uk-UA"/>
        </w:rPr>
        <w:t>, за який потрібно експортувати дані, потрібно обрати дати початку та закінчення періоду.</w:t>
      </w:r>
    </w:p>
    <w:p w14:paraId="4DD065E4" w14:textId="77777777" w:rsidR="00C02554" w:rsidRPr="00CE199E" w:rsidRDefault="00C02554" w:rsidP="000F0605">
      <w:pPr>
        <w:pStyle w:val="a5"/>
        <w:numPr>
          <w:ilvl w:val="0"/>
          <w:numId w:val="35"/>
        </w:numPr>
        <w:ind w:left="1066" w:hanging="357"/>
        <w:contextualSpacing w:val="0"/>
        <w:rPr>
          <w:color w:val="000000"/>
          <w:szCs w:val="26"/>
          <w:lang w:val="uk-UA"/>
        </w:rPr>
      </w:pPr>
      <w:r w:rsidRPr="00CE199E">
        <w:rPr>
          <w:color w:val="000000"/>
          <w:szCs w:val="26"/>
          <w:lang w:val="uk-UA"/>
        </w:rPr>
        <w:t>Для початку експорту натисніть «Продовжити».</w:t>
      </w:r>
    </w:p>
    <w:p w14:paraId="4EE1C52D" w14:textId="77777777" w:rsidR="00C02554" w:rsidRPr="00CE199E" w:rsidRDefault="00C02554" w:rsidP="000F0605">
      <w:pPr>
        <w:pStyle w:val="a5"/>
        <w:numPr>
          <w:ilvl w:val="0"/>
          <w:numId w:val="35"/>
        </w:numPr>
        <w:ind w:left="1066" w:hanging="357"/>
        <w:contextualSpacing w:val="0"/>
        <w:rPr>
          <w:color w:val="000000"/>
          <w:szCs w:val="26"/>
          <w:lang w:val="uk-UA"/>
        </w:rPr>
      </w:pPr>
      <w:r w:rsidRPr="00CE199E">
        <w:rPr>
          <w:color w:val="000000"/>
          <w:szCs w:val="26"/>
          <w:lang w:val="uk-UA"/>
        </w:rPr>
        <w:t>У вікні «Збереження файлу», що відкриється, оберіть шлях для збереження файлу, за потреби, змініть ім’я файлу, що пропонується за замовчуванням. Натисніть «Зберегти».</w:t>
      </w:r>
    </w:p>
    <w:p w14:paraId="46563806" w14:textId="77777777" w:rsidR="00C02554" w:rsidRPr="00CE199E" w:rsidRDefault="00C02554" w:rsidP="000F0605">
      <w:pPr>
        <w:pStyle w:val="a5"/>
        <w:numPr>
          <w:ilvl w:val="0"/>
          <w:numId w:val="35"/>
        </w:numPr>
        <w:rPr>
          <w:color w:val="000000"/>
          <w:szCs w:val="26"/>
          <w:lang w:val="uk-UA"/>
        </w:rPr>
      </w:pPr>
      <w:r w:rsidRPr="00CE199E">
        <w:rPr>
          <w:color w:val="000000"/>
          <w:szCs w:val="26"/>
          <w:lang w:val="uk-UA"/>
        </w:rPr>
        <w:t>Файл буде збережено у обраному каталозі.</w:t>
      </w:r>
    </w:p>
    <w:p w14:paraId="74B00E80" w14:textId="77777777" w:rsidR="00C02554" w:rsidRPr="00CE199E" w:rsidRDefault="00C02554" w:rsidP="008611B9">
      <w:pPr>
        <w:pStyle w:val="3"/>
        <w:spacing w:before="360" w:after="120"/>
        <w:ind w:left="1145"/>
        <w:rPr>
          <w:bCs/>
          <w:i w:val="0"/>
          <w:iCs/>
        </w:rPr>
      </w:pPr>
      <w:bookmarkStart w:id="732" w:name="_Завантаження_операцій_за"/>
      <w:bookmarkStart w:id="733" w:name="_Toc104407425"/>
      <w:bookmarkStart w:id="734" w:name="_Ref106825251"/>
      <w:bookmarkStart w:id="735" w:name="_Toc192251886"/>
      <w:bookmarkEnd w:id="732"/>
      <w:r w:rsidRPr="00CE199E">
        <w:rPr>
          <w:bCs/>
          <w:i w:val="0"/>
          <w:iCs/>
        </w:rPr>
        <w:t>Завантаження операцій за зміну з ФСКО</w:t>
      </w:r>
      <w:bookmarkEnd w:id="733"/>
      <w:bookmarkEnd w:id="734"/>
      <w:bookmarkEnd w:id="735"/>
    </w:p>
    <w:p w14:paraId="212939EA" w14:textId="77777777" w:rsidR="00C02554" w:rsidRPr="00CE199E" w:rsidRDefault="00C02554" w:rsidP="008611B9">
      <w:pPr>
        <w:pStyle w:val="ab"/>
        <w:spacing w:before="120" w:beforeAutospacing="0" w:after="0" w:afterAutospacing="0"/>
        <w:ind w:firstLine="567"/>
        <w:rPr>
          <w:sz w:val="26"/>
          <w:szCs w:val="26"/>
          <w:lang w:val="uk-UA"/>
        </w:rPr>
      </w:pPr>
      <w:r w:rsidRPr="00CE199E">
        <w:rPr>
          <w:sz w:val="26"/>
          <w:szCs w:val="26"/>
          <w:lang w:val="uk-UA"/>
        </w:rPr>
        <w:t>Завантаження операцій можливе лише для ПРРО з відкритою зміною.</w:t>
      </w:r>
    </w:p>
    <w:p w14:paraId="459F91C3" w14:textId="1ABD70A1" w:rsidR="00C02554" w:rsidRPr="00CE199E" w:rsidRDefault="00C02554" w:rsidP="008611B9">
      <w:pPr>
        <w:pStyle w:val="ab"/>
        <w:spacing w:before="0" w:beforeAutospacing="0" w:after="0" w:afterAutospacing="0"/>
        <w:ind w:firstLine="567"/>
        <w:rPr>
          <w:sz w:val="26"/>
          <w:szCs w:val="26"/>
          <w:lang w:val="uk-UA"/>
        </w:rPr>
      </w:pPr>
      <w:r w:rsidRPr="00CE199E">
        <w:rPr>
          <w:sz w:val="26"/>
          <w:szCs w:val="26"/>
          <w:lang w:val="uk-UA"/>
        </w:rPr>
        <w:t xml:space="preserve">Щоб завантажити дані по операціям з ФСКО для ПРРО з відкритою зміною, натисніть кнопку </w:t>
      </w:r>
      <w:r w:rsidRPr="00CE199E">
        <w:rPr>
          <w:noProof/>
          <w:lang w:val="uk-UA"/>
        </w:rPr>
        <w:drawing>
          <wp:inline distT="0" distB="0" distL="0" distR="0" wp14:anchorId="3CD6A59B" wp14:editId="387EACE9">
            <wp:extent cx="247619" cy="266667"/>
            <wp:effectExtent l="19050" t="19050" r="19685" b="19685"/>
            <wp:docPr id="478" name="Рисунок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0"/>
                    <a:stretch>
                      <a:fillRect/>
                    </a:stretch>
                  </pic:blipFill>
                  <pic:spPr>
                    <a:xfrm>
                      <a:off x="0" y="0"/>
                      <a:ext cx="247619" cy="266667"/>
                    </a:xfrm>
                    <a:prstGeom prst="rect">
                      <a:avLst/>
                    </a:prstGeom>
                    <a:ln>
                      <a:solidFill>
                        <a:schemeClr val="accent1"/>
                      </a:solidFill>
                    </a:ln>
                  </pic:spPr>
                </pic:pic>
              </a:graphicData>
            </a:graphic>
          </wp:inline>
        </w:drawing>
      </w:r>
      <w:r w:rsidRPr="00CE199E">
        <w:rPr>
          <w:sz w:val="26"/>
          <w:szCs w:val="26"/>
          <w:lang w:val="uk-UA"/>
        </w:rPr>
        <w:t xml:space="preserve"> «Завантажити операції» у вікні «Журнал</w:t>
      </w:r>
      <w:r w:rsidR="00804D12" w:rsidRPr="00CE199E">
        <w:rPr>
          <w:sz w:val="26"/>
          <w:szCs w:val="26"/>
          <w:lang w:val="uk-UA"/>
        </w:rPr>
        <w:t>у</w:t>
      </w:r>
      <w:r w:rsidRPr="00CE199E">
        <w:rPr>
          <w:sz w:val="26"/>
          <w:szCs w:val="26"/>
          <w:lang w:val="uk-UA"/>
        </w:rPr>
        <w:t xml:space="preserve"> операцій»</w:t>
      </w:r>
      <w:r w:rsidR="00982DB0">
        <w:rPr>
          <w:sz w:val="26"/>
          <w:szCs w:val="26"/>
          <w:lang w:val="uk-UA"/>
        </w:rPr>
        <w:t xml:space="preserve"> </w:t>
      </w:r>
      <w:r w:rsidR="00982DB0">
        <w:rPr>
          <w:sz w:val="26"/>
          <w:szCs w:val="26"/>
          <w:lang w:val="uk-UA"/>
        </w:rPr>
        <w:br/>
      </w:r>
      <w:r w:rsidRPr="00CE199E">
        <w:rPr>
          <w:sz w:val="26"/>
          <w:szCs w:val="26"/>
          <w:lang w:val="uk-UA"/>
        </w:rPr>
        <w:t>(</w:t>
      </w:r>
      <w:r w:rsidR="00666EA9" w:rsidRPr="00CE199E">
        <w:rPr>
          <w:sz w:val="26"/>
          <w:szCs w:val="26"/>
          <w:lang w:val="uk-UA"/>
        </w:rPr>
        <w:fldChar w:fldCharType="begin"/>
      </w:r>
      <w:r w:rsidR="00666EA9" w:rsidRPr="00CE199E">
        <w:rPr>
          <w:sz w:val="26"/>
          <w:szCs w:val="26"/>
          <w:lang w:val="uk-UA"/>
        </w:rPr>
        <w:instrText xml:space="preserve"> REF _Ref104897815 \h </w:instrText>
      </w:r>
      <w:r w:rsidR="00666EA9" w:rsidRPr="00CE199E">
        <w:rPr>
          <w:sz w:val="26"/>
          <w:szCs w:val="26"/>
          <w:lang w:val="uk-UA"/>
        </w:rPr>
      </w:r>
      <w:r w:rsidR="00666EA9" w:rsidRPr="00CE199E">
        <w:rPr>
          <w:sz w:val="26"/>
          <w:szCs w:val="26"/>
          <w:lang w:val="uk-UA"/>
        </w:rPr>
        <w:fldChar w:fldCharType="separate"/>
      </w:r>
      <w:r w:rsidR="009414FA" w:rsidRPr="00CE199E">
        <w:rPr>
          <w:b/>
          <w:bCs/>
          <w:lang w:val="uk-UA"/>
        </w:rPr>
        <w:t xml:space="preserve">Рисунок </w:t>
      </w:r>
      <w:r w:rsidR="009414FA">
        <w:rPr>
          <w:b/>
          <w:bCs/>
          <w:noProof/>
          <w:lang w:val="uk-UA"/>
        </w:rPr>
        <w:t>145</w:t>
      </w:r>
      <w:r w:rsidR="00666EA9" w:rsidRPr="00CE199E">
        <w:rPr>
          <w:sz w:val="26"/>
          <w:szCs w:val="26"/>
          <w:lang w:val="uk-UA"/>
        </w:rPr>
        <w:fldChar w:fldCharType="end"/>
      </w:r>
      <w:r w:rsidRPr="00CE199E">
        <w:rPr>
          <w:sz w:val="26"/>
          <w:szCs w:val="26"/>
          <w:lang w:val="uk-UA"/>
        </w:rPr>
        <w:t xml:space="preserve">). </w:t>
      </w:r>
    </w:p>
    <w:p w14:paraId="15A7B1D2" w14:textId="04B2F64B" w:rsidR="00C02554" w:rsidRPr="00CE199E" w:rsidRDefault="00C02554" w:rsidP="008611B9">
      <w:pPr>
        <w:pStyle w:val="ab"/>
        <w:spacing w:before="0" w:beforeAutospacing="0" w:after="120" w:afterAutospacing="0"/>
        <w:ind w:firstLine="567"/>
        <w:rPr>
          <w:sz w:val="26"/>
          <w:szCs w:val="26"/>
          <w:lang w:val="uk-UA"/>
        </w:rPr>
      </w:pPr>
      <w:r w:rsidRPr="00CE199E">
        <w:rPr>
          <w:sz w:val="26"/>
          <w:szCs w:val="26"/>
          <w:lang w:val="uk-UA"/>
        </w:rPr>
        <w:lastRenderedPageBreak/>
        <w:t>На ФСКО буде відправлено запит переліку документів. Завантаження даних може тривати деякий час (</w:t>
      </w:r>
      <w:r w:rsidR="00666EA9" w:rsidRPr="00CE199E">
        <w:rPr>
          <w:sz w:val="26"/>
          <w:szCs w:val="26"/>
          <w:lang w:val="uk-UA"/>
        </w:rPr>
        <w:fldChar w:fldCharType="begin"/>
      </w:r>
      <w:r w:rsidR="00666EA9" w:rsidRPr="00CE199E">
        <w:rPr>
          <w:sz w:val="26"/>
          <w:szCs w:val="26"/>
          <w:lang w:val="uk-UA"/>
        </w:rPr>
        <w:instrText xml:space="preserve"> REF _Ref104898236 \h </w:instrText>
      </w:r>
      <w:r w:rsidR="00666EA9" w:rsidRPr="00CE199E">
        <w:rPr>
          <w:sz w:val="26"/>
          <w:szCs w:val="26"/>
          <w:lang w:val="uk-UA"/>
        </w:rPr>
      </w:r>
      <w:r w:rsidR="00666EA9" w:rsidRPr="00CE199E">
        <w:rPr>
          <w:sz w:val="26"/>
          <w:szCs w:val="26"/>
          <w:lang w:val="uk-UA"/>
        </w:rPr>
        <w:fldChar w:fldCharType="separate"/>
      </w:r>
      <w:r w:rsidR="009414FA" w:rsidRPr="00CE199E">
        <w:rPr>
          <w:b/>
          <w:bCs/>
          <w:lang w:val="uk-UA"/>
        </w:rPr>
        <w:t xml:space="preserve">Рисунок </w:t>
      </w:r>
      <w:r w:rsidR="009414FA">
        <w:rPr>
          <w:b/>
          <w:bCs/>
          <w:noProof/>
          <w:lang w:val="uk-UA"/>
        </w:rPr>
        <w:t>154</w:t>
      </w:r>
      <w:r w:rsidR="00666EA9" w:rsidRPr="00CE199E">
        <w:rPr>
          <w:sz w:val="26"/>
          <w:szCs w:val="26"/>
          <w:lang w:val="uk-UA"/>
        </w:rPr>
        <w:fldChar w:fldCharType="end"/>
      </w:r>
      <w:r w:rsidRPr="00CE199E">
        <w:rPr>
          <w:sz w:val="26"/>
          <w:szCs w:val="26"/>
          <w:lang w:val="uk-UA"/>
        </w:rPr>
        <w:t>).</w:t>
      </w:r>
    </w:p>
    <w:p w14:paraId="5D5D7FCE" w14:textId="77777777" w:rsidR="00C02554" w:rsidRPr="00CE199E" w:rsidRDefault="00C02554" w:rsidP="001C6CC6">
      <w:pPr>
        <w:pStyle w:val="ab"/>
        <w:keepNext/>
        <w:spacing w:before="120" w:beforeAutospacing="0" w:after="120" w:afterAutospacing="0" w:line="240" w:lineRule="auto"/>
        <w:ind w:firstLine="0"/>
        <w:jc w:val="center"/>
        <w:rPr>
          <w:lang w:val="uk-UA"/>
        </w:rPr>
      </w:pPr>
      <w:r w:rsidRPr="00CE199E">
        <w:rPr>
          <w:noProof/>
          <w:lang w:val="uk-UA"/>
        </w:rPr>
        <w:drawing>
          <wp:inline distT="0" distB="0" distL="0" distR="0" wp14:anchorId="2AA66728" wp14:editId="244C579D">
            <wp:extent cx="2604770" cy="1966867"/>
            <wp:effectExtent l="19050" t="19050" r="24130" b="14605"/>
            <wp:docPr id="193" name="Рисунок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1"/>
                    <a:stretch>
                      <a:fillRect/>
                    </a:stretch>
                  </pic:blipFill>
                  <pic:spPr>
                    <a:xfrm>
                      <a:off x="0" y="0"/>
                      <a:ext cx="2612153" cy="1972442"/>
                    </a:xfrm>
                    <a:prstGeom prst="rect">
                      <a:avLst/>
                    </a:prstGeom>
                    <a:ln>
                      <a:solidFill>
                        <a:schemeClr val="accent1"/>
                      </a:solidFill>
                    </a:ln>
                  </pic:spPr>
                </pic:pic>
              </a:graphicData>
            </a:graphic>
          </wp:inline>
        </w:drawing>
      </w:r>
    </w:p>
    <w:p w14:paraId="66FCFCB7" w14:textId="20345132" w:rsidR="00C02554" w:rsidRPr="00CE199E" w:rsidRDefault="00C02554" w:rsidP="00C02554">
      <w:pPr>
        <w:pStyle w:val="a7"/>
        <w:rPr>
          <w:b/>
          <w:bCs/>
          <w:sz w:val="24"/>
          <w:szCs w:val="24"/>
          <w:lang w:val="uk-UA"/>
        </w:rPr>
      </w:pPr>
      <w:bookmarkStart w:id="736" w:name="_Ref104898236"/>
      <w:bookmarkStart w:id="737" w:name="_Ref102649016"/>
      <w:bookmarkStart w:id="738" w:name="_Toc192240346"/>
      <w:r w:rsidRPr="00CE199E">
        <w:rPr>
          <w:b/>
          <w:bCs/>
          <w:sz w:val="24"/>
          <w:szCs w:val="24"/>
          <w:lang w:val="uk-UA"/>
        </w:rPr>
        <w:t xml:space="preserve">Рисунок </w:t>
      </w:r>
      <w:r w:rsidRPr="00CE199E">
        <w:rPr>
          <w:b/>
          <w:bCs/>
          <w:sz w:val="24"/>
          <w:szCs w:val="24"/>
          <w:lang w:val="uk-UA"/>
        </w:rPr>
        <w:fldChar w:fldCharType="begin"/>
      </w:r>
      <w:r w:rsidRPr="00CE199E">
        <w:rPr>
          <w:b/>
          <w:bCs/>
          <w:sz w:val="24"/>
          <w:szCs w:val="24"/>
          <w:lang w:val="uk-UA"/>
        </w:rPr>
        <w:instrText xml:space="preserve"> SEQ Рисунок \* ARABIC </w:instrText>
      </w:r>
      <w:r w:rsidRPr="00CE199E">
        <w:rPr>
          <w:b/>
          <w:bCs/>
          <w:sz w:val="24"/>
          <w:szCs w:val="24"/>
          <w:lang w:val="uk-UA"/>
        </w:rPr>
        <w:fldChar w:fldCharType="separate"/>
      </w:r>
      <w:r w:rsidR="009414FA">
        <w:rPr>
          <w:b/>
          <w:bCs/>
          <w:noProof/>
          <w:sz w:val="24"/>
          <w:szCs w:val="24"/>
          <w:lang w:val="uk-UA"/>
        </w:rPr>
        <w:t>154</w:t>
      </w:r>
      <w:r w:rsidRPr="00CE199E">
        <w:rPr>
          <w:b/>
          <w:bCs/>
          <w:sz w:val="24"/>
          <w:szCs w:val="24"/>
          <w:lang w:val="uk-UA"/>
        </w:rPr>
        <w:fldChar w:fldCharType="end"/>
      </w:r>
      <w:bookmarkEnd w:id="736"/>
      <w:r w:rsidRPr="00CE199E">
        <w:rPr>
          <w:b/>
          <w:bCs/>
          <w:sz w:val="24"/>
          <w:szCs w:val="24"/>
          <w:lang w:val="uk-UA"/>
        </w:rPr>
        <w:t>. Індикація процесу завантаження даних з ФСКО</w:t>
      </w:r>
      <w:bookmarkEnd w:id="737"/>
      <w:bookmarkEnd w:id="738"/>
    </w:p>
    <w:p w14:paraId="1277F47D" w14:textId="616E03C8" w:rsidR="00C02554" w:rsidRPr="00CE199E" w:rsidRDefault="00C02554" w:rsidP="007939F9">
      <w:pPr>
        <w:spacing w:before="240" w:after="120"/>
        <w:rPr>
          <w:rFonts w:eastAsia="Times New Roman"/>
          <w:iCs/>
          <w:szCs w:val="26"/>
          <w:lang w:val="uk-UA" w:eastAsia="uk-UA"/>
        </w:rPr>
      </w:pPr>
      <w:r w:rsidRPr="00CE199E">
        <w:rPr>
          <w:rFonts w:eastAsia="Times New Roman"/>
          <w:iCs/>
          <w:szCs w:val="26"/>
          <w:lang w:val="uk-UA" w:eastAsia="uk-UA"/>
        </w:rPr>
        <w:t>Програма повідомить про результат оновлення даних (</w:t>
      </w:r>
      <w:r w:rsidR="00666EA9" w:rsidRPr="00CE199E">
        <w:rPr>
          <w:rFonts w:eastAsia="Times New Roman"/>
          <w:iCs/>
          <w:szCs w:val="26"/>
          <w:lang w:val="uk-UA" w:eastAsia="uk-UA"/>
        </w:rPr>
        <w:fldChar w:fldCharType="begin"/>
      </w:r>
      <w:r w:rsidR="00666EA9" w:rsidRPr="00CE199E">
        <w:rPr>
          <w:rFonts w:eastAsia="Times New Roman"/>
          <w:iCs/>
          <w:szCs w:val="26"/>
          <w:lang w:val="uk-UA" w:eastAsia="uk-UA"/>
        </w:rPr>
        <w:instrText xml:space="preserve"> REF _Ref104898247 \h </w:instrText>
      </w:r>
      <w:r w:rsidR="00666EA9" w:rsidRPr="00CE199E">
        <w:rPr>
          <w:rFonts w:eastAsia="Times New Roman"/>
          <w:iCs/>
          <w:szCs w:val="26"/>
          <w:lang w:val="uk-UA" w:eastAsia="uk-UA"/>
        </w:rPr>
      </w:r>
      <w:r w:rsidR="00666EA9" w:rsidRPr="00CE199E">
        <w:rPr>
          <w:rFonts w:eastAsia="Times New Roman"/>
          <w:iCs/>
          <w:szCs w:val="26"/>
          <w:lang w:val="uk-UA" w:eastAsia="uk-UA"/>
        </w:rPr>
        <w:fldChar w:fldCharType="separate"/>
      </w:r>
      <w:r w:rsidR="009414FA" w:rsidRPr="00CE199E">
        <w:rPr>
          <w:b/>
          <w:bCs/>
          <w:sz w:val="24"/>
          <w:szCs w:val="24"/>
          <w:lang w:val="uk-UA"/>
        </w:rPr>
        <w:t xml:space="preserve">Рисунок </w:t>
      </w:r>
      <w:r w:rsidR="009414FA">
        <w:rPr>
          <w:b/>
          <w:bCs/>
          <w:noProof/>
          <w:sz w:val="24"/>
          <w:szCs w:val="24"/>
          <w:lang w:val="uk-UA"/>
        </w:rPr>
        <w:t>155</w:t>
      </w:r>
      <w:r w:rsidR="00666EA9" w:rsidRPr="00CE199E">
        <w:rPr>
          <w:rFonts w:eastAsia="Times New Roman"/>
          <w:iCs/>
          <w:szCs w:val="26"/>
          <w:lang w:val="uk-UA" w:eastAsia="uk-UA"/>
        </w:rPr>
        <w:fldChar w:fldCharType="end"/>
      </w:r>
      <w:r w:rsidRPr="00CE199E">
        <w:rPr>
          <w:rFonts w:eastAsia="Times New Roman"/>
          <w:iCs/>
          <w:szCs w:val="26"/>
          <w:lang w:val="uk-UA" w:eastAsia="uk-UA"/>
        </w:rPr>
        <w:t>).</w:t>
      </w:r>
    </w:p>
    <w:p w14:paraId="1EEB2A7E" w14:textId="77777777" w:rsidR="00C02554" w:rsidRPr="00CE199E" w:rsidRDefault="00C02554" w:rsidP="001C6CC6">
      <w:pPr>
        <w:keepNext/>
        <w:spacing w:before="120" w:after="120" w:line="240" w:lineRule="auto"/>
        <w:ind w:firstLine="0"/>
        <w:jc w:val="center"/>
        <w:rPr>
          <w:lang w:val="uk-UA"/>
        </w:rPr>
      </w:pPr>
      <w:r w:rsidRPr="00CE199E">
        <w:rPr>
          <w:noProof/>
          <w:lang w:val="uk-UA" w:eastAsia="uk-UA"/>
        </w:rPr>
        <w:drawing>
          <wp:inline distT="0" distB="0" distL="0" distR="0" wp14:anchorId="6C454A3A" wp14:editId="500887A0">
            <wp:extent cx="2533650" cy="1861457"/>
            <wp:effectExtent l="19050" t="19050" r="19050" b="24765"/>
            <wp:docPr id="196" name="Рисунок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2542181" cy="1867725"/>
                    </a:xfrm>
                    <a:prstGeom prst="rect">
                      <a:avLst/>
                    </a:prstGeom>
                    <a:noFill/>
                    <a:ln>
                      <a:solidFill>
                        <a:schemeClr val="accent1"/>
                      </a:solidFill>
                    </a:ln>
                  </pic:spPr>
                </pic:pic>
              </a:graphicData>
            </a:graphic>
          </wp:inline>
        </w:drawing>
      </w:r>
    </w:p>
    <w:p w14:paraId="3EC9D766" w14:textId="3A550197" w:rsidR="00C02554" w:rsidRPr="00CE199E" w:rsidRDefault="00C02554" w:rsidP="007939F9">
      <w:pPr>
        <w:pStyle w:val="a7"/>
        <w:spacing w:before="120" w:after="240"/>
        <w:rPr>
          <w:rFonts w:eastAsia="Times New Roman"/>
          <w:b/>
          <w:bCs/>
          <w:iCs w:val="0"/>
          <w:sz w:val="24"/>
          <w:szCs w:val="24"/>
          <w:lang w:val="uk-UA" w:eastAsia="uk-UA"/>
        </w:rPr>
      </w:pPr>
      <w:bookmarkStart w:id="739" w:name="_Ref104898247"/>
      <w:bookmarkStart w:id="740" w:name="_Toc192240347"/>
      <w:bookmarkStart w:id="741" w:name="_Ref102649241"/>
      <w:r w:rsidRPr="00CE199E">
        <w:rPr>
          <w:b/>
          <w:bCs/>
          <w:sz w:val="24"/>
          <w:szCs w:val="24"/>
          <w:lang w:val="uk-UA"/>
        </w:rPr>
        <w:t xml:space="preserve">Рисунок </w:t>
      </w:r>
      <w:r w:rsidRPr="00CE199E">
        <w:rPr>
          <w:b/>
          <w:bCs/>
          <w:sz w:val="24"/>
          <w:szCs w:val="24"/>
          <w:lang w:val="uk-UA"/>
        </w:rPr>
        <w:fldChar w:fldCharType="begin"/>
      </w:r>
      <w:r w:rsidRPr="00CE199E">
        <w:rPr>
          <w:b/>
          <w:bCs/>
          <w:sz w:val="24"/>
          <w:szCs w:val="24"/>
          <w:lang w:val="uk-UA"/>
        </w:rPr>
        <w:instrText xml:space="preserve"> SEQ Рисунок \* ARABIC </w:instrText>
      </w:r>
      <w:r w:rsidRPr="00CE199E">
        <w:rPr>
          <w:b/>
          <w:bCs/>
          <w:sz w:val="24"/>
          <w:szCs w:val="24"/>
          <w:lang w:val="uk-UA"/>
        </w:rPr>
        <w:fldChar w:fldCharType="separate"/>
      </w:r>
      <w:r w:rsidR="009414FA">
        <w:rPr>
          <w:b/>
          <w:bCs/>
          <w:noProof/>
          <w:sz w:val="24"/>
          <w:szCs w:val="24"/>
          <w:lang w:val="uk-UA"/>
        </w:rPr>
        <w:t>155</w:t>
      </w:r>
      <w:r w:rsidRPr="00CE199E">
        <w:rPr>
          <w:b/>
          <w:bCs/>
          <w:sz w:val="24"/>
          <w:szCs w:val="24"/>
          <w:lang w:val="uk-UA"/>
        </w:rPr>
        <w:fldChar w:fldCharType="end"/>
      </w:r>
      <w:bookmarkEnd w:id="739"/>
      <w:r w:rsidRPr="00CE199E">
        <w:rPr>
          <w:b/>
          <w:bCs/>
          <w:sz w:val="24"/>
          <w:szCs w:val="24"/>
          <w:lang w:val="uk-UA"/>
        </w:rPr>
        <w:t>. Повідомлення про успішне оновлення «Журналу операцій»</w:t>
      </w:r>
      <w:bookmarkEnd w:id="740"/>
      <w:r w:rsidRPr="00CE199E">
        <w:rPr>
          <w:b/>
          <w:bCs/>
          <w:sz w:val="24"/>
          <w:szCs w:val="24"/>
          <w:lang w:val="uk-UA"/>
        </w:rPr>
        <w:t xml:space="preserve"> </w:t>
      </w:r>
      <w:bookmarkEnd w:id="741"/>
    </w:p>
    <w:p w14:paraId="605943A9" w14:textId="5077B20B" w:rsidR="00C02554" w:rsidRPr="00CE199E" w:rsidRDefault="00C02554" w:rsidP="007939F9">
      <w:pPr>
        <w:spacing w:after="120"/>
        <w:rPr>
          <w:lang w:val="uk-UA"/>
        </w:rPr>
      </w:pPr>
      <w:r w:rsidRPr="00CE199E">
        <w:rPr>
          <w:lang w:val="uk-UA"/>
        </w:rPr>
        <w:t>Якщо на ФСКО відсутні операції для завантаження, програма повідомить про відсутні</w:t>
      </w:r>
      <w:r w:rsidR="00EC304C" w:rsidRPr="00CE199E">
        <w:rPr>
          <w:lang w:val="uk-UA"/>
        </w:rPr>
        <w:t>сть</w:t>
      </w:r>
      <w:r w:rsidRPr="00CE199E">
        <w:rPr>
          <w:lang w:val="uk-UA"/>
        </w:rPr>
        <w:t xml:space="preserve"> операці</w:t>
      </w:r>
      <w:r w:rsidR="00EC304C" w:rsidRPr="00CE199E">
        <w:rPr>
          <w:lang w:val="uk-UA"/>
        </w:rPr>
        <w:t>й</w:t>
      </w:r>
      <w:r w:rsidRPr="00CE199E">
        <w:rPr>
          <w:lang w:val="uk-UA"/>
        </w:rPr>
        <w:t xml:space="preserve"> для завантаження (</w:t>
      </w:r>
      <w:r w:rsidR="00666EA9" w:rsidRPr="00CE199E">
        <w:rPr>
          <w:lang w:val="uk-UA"/>
        </w:rPr>
        <w:fldChar w:fldCharType="begin"/>
      </w:r>
      <w:r w:rsidR="00666EA9" w:rsidRPr="00CE199E">
        <w:rPr>
          <w:lang w:val="uk-UA"/>
        </w:rPr>
        <w:instrText xml:space="preserve"> REF _Ref104898260 \h </w:instrText>
      </w:r>
      <w:r w:rsidR="00666EA9" w:rsidRPr="00CE199E">
        <w:rPr>
          <w:lang w:val="uk-UA"/>
        </w:rPr>
      </w:r>
      <w:r w:rsidR="00666EA9" w:rsidRPr="00CE199E">
        <w:rPr>
          <w:lang w:val="uk-UA"/>
        </w:rPr>
        <w:fldChar w:fldCharType="separate"/>
      </w:r>
      <w:r w:rsidR="009414FA" w:rsidRPr="00CE199E">
        <w:rPr>
          <w:b/>
          <w:bCs/>
          <w:sz w:val="24"/>
          <w:szCs w:val="24"/>
          <w:lang w:val="uk-UA"/>
        </w:rPr>
        <w:t xml:space="preserve">Рисунок </w:t>
      </w:r>
      <w:r w:rsidR="009414FA">
        <w:rPr>
          <w:b/>
          <w:bCs/>
          <w:noProof/>
          <w:sz w:val="24"/>
          <w:szCs w:val="24"/>
          <w:lang w:val="uk-UA"/>
        </w:rPr>
        <w:t>156</w:t>
      </w:r>
      <w:r w:rsidR="00666EA9" w:rsidRPr="00CE199E">
        <w:rPr>
          <w:lang w:val="uk-UA"/>
        </w:rPr>
        <w:fldChar w:fldCharType="end"/>
      </w:r>
      <w:r w:rsidRPr="00CE199E">
        <w:rPr>
          <w:lang w:val="uk-UA"/>
        </w:rPr>
        <w:t>).</w:t>
      </w:r>
    </w:p>
    <w:p w14:paraId="5B85A1E7" w14:textId="77777777" w:rsidR="00C02554" w:rsidRPr="00CE199E" w:rsidRDefault="00C02554" w:rsidP="002B021C">
      <w:pPr>
        <w:keepNext/>
        <w:spacing w:before="120" w:after="120" w:line="240" w:lineRule="auto"/>
        <w:ind w:firstLine="0"/>
        <w:jc w:val="center"/>
        <w:rPr>
          <w:lang w:val="uk-UA"/>
        </w:rPr>
      </w:pPr>
      <w:r w:rsidRPr="00CE199E">
        <w:rPr>
          <w:noProof/>
          <w:lang w:val="uk-UA" w:eastAsia="uk-UA"/>
        </w:rPr>
        <w:drawing>
          <wp:inline distT="0" distB="0" distL="0" distR="0" wp14:anchorId="058D8CB4" wp14:editId="66B1F446">
            <wp:extent cx="2529205" cy="1634370"/>
            <wp:effectExtent l="19050" t="19050" r="23495" b="23495"/>
            <wp:docPr id="198" name="Рисунок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3"/>
                    <a:stretch>
                      <a:fillRect/>
                    </a:stretch>
                  </pic:blipFill>
                  <pic:spPr>
                    <a:xfrm>
                      <a:off x="0" y="0"/>
                      <a:ext cx="2537010" cy="1639414"/>
                    </a:xfrm>
                    <a:prstGeom prst="rect">
                      <a:avLst/>
                    </a:prstGeom>
                    <a:ln>
                      <a:solidFill>
                        <a:schemeClr val="accent1"/>
                      </a:solidFill>
                    </a:ln>
                  </pic:spPr>
                </pic:pic>
              </a:graphicData>
            </a:graphic>
          </wp:inline>
        </w:drawing>
      </w:r>
    </w:p>
    <w:p w14:paraId="30A11042" w14:textId="57970439" w:rsidR="00C02554" w:rsidRPr="00CE199E" w:rsidRDefault="00C02554" w:rsidP="007939F9">
      <w:pPr>
        <w:pStyle w:val="a7"/>
        <w:spacing w:before="120" w:after="240"/>
        <w:rPr>
          <w:b/>
          <w:bCs/>
          <w:sz w:val="24"/>
          <w:szCs w:val="24"/>
          <w:lang w:val="uk-UA"/>
        </w:rPr>
      </w:pPr>
      <w:bookmarkStart w:id="742" w:name="_Ref104898260"/>
      <w:bookmarkStart w:id="743" w:name="_Toc192240348"/>
      <w:bookmarkStart w:id="744" w:name="_Ref103778245"/>
      <w:r w:rsidRPr="00CE199E">
        <w:rPr>
          <w:b/>
          <w:bCs/>
          <w:sz w:val="24"/>
          <w:szCs w:val="24"/>
          <w:lang w:val="uk-UA"/>
        </w:rPr>
        <w:t xml:space="preserve">Рисунок </w:t>
      </w:r>
      <w:r w:rsidRPr="00CE199E">
        <w:rPr>
          <w:b/>
          <w:bCs/>
          <w:sz w:val="24"/>
          <w:szCs w:val="24"/>
          <w:lang w:val="uk-UA"/>
        </w:rPr>
        <w:fldChar w:fldCharType="begin"/>
      </w:r>
      <w:r w:rsidRPr="00CE199E">
        <w:rPr>
          <w:b/>
          <w:bCs/>
          <w:sz w:val="24"/>
          <w:szCs w:val="24"/>
          <w:lang w:val="uk-UA"/>
        </w:rPr>
        <w:instrText xml:space="preserve"> SEQ Рисунок \* ARABIC </w:instrText>
      </w:r>
      <w:r w:rsidRPr="00CE199E">
        <w:rPr>
          <w:b/>
          <w:bCs/>
          <w:sz w:val="24"/>
          <w:szCs w:val="24"/>
          <w:lang w:val="uk-UA"/>
        </w:rPr>
        <w:fldChar w:fldCharType="separate"/>
      </w:r>
      <w:r w:rsidR="009414FA">
        <w:rPr>
          <w:b/>
          <w:bCs/>
          <w:noProof/>
          <w:sz w:val="24"/>
          <w:szCs w:val="24"/>
          <w:lang w:val="uk-UA"/>
        </w:rPr>
        <w:t>156</w:t>
      </w:r>
      <w:r w:rsidRPr="00CE199E">
        <w:rPr>
          <w:b/>
          <w:bCs/>
          <w:sz w:val="24"/>
          <w:szCs w:val="24"/>
          <w:lang w:val="uk-UA"/>
        </w:rPr>
        <w:fldChar w:fldCharType="end"/>
      </w:r>
      <w:bookmarkEnd w:id="742"/>
      <w:r w:rsidRPr="00CE199E">
        <w:rPr>
          <w:b/>
          <w:bCs/>
          <w:sz w:val="24"/>
          <w:szCs w:val="24"/>
          <w:lang w:val="uk-UA"/>
        </w:rPr>
        <w:t>. Повідомлення про відсутність операцій для завантаження</w:t>
      </w:r>
      <w:bookmarkEnd w:id="743"/>
      <w:r w:rsidRPr="00CE199E">
        <w:rPr>
          <w:b/>
          <w:bCs/>
          <w:sz w:val="24"/>
          <w:szCs w:val="24"/>
          <w:lang w:val="uk-UA"/>
        </w:rPr>
        <w:t xml:space="preserve"> </w:t>
      </w:r>
      <w:bookmarkEnd w:id="744"/>
    </w:p>
    <w:p w14:paraId="2DF978B0" w14:textId="067A7C4D" w:rsidR="00C02554" w:rsidRPr="00CE199E" w:rsidRDefault="00C02554" w:rsidP="007939F9">
      <w:pPr>
        <w:spacing w:before="240" w:after="120"/>
        <w:rPr>
          <w:lang w:val="uk-UA"/>
        </w:rPr>
      </w:pPr>
      <w:r w:rsidRPr="00CE199E">
        <w:rPr>
          <w:lang w:val="uk-UA"/>
        </w:rPr>
        <w:t xml:space="preserve">Якщо відсутні ПРРО з відкритою зміною, при натисненні кнопки </w:t>
      </w:r>
      <w:r w:rsidRPr="00CE199E">
        <w:rPr>
          <w:noProof/>
          <w:lang w:val="uk-UA" w:eastAsia="uk-UA"/>
        </w:rPr>
        <w:drawing>
          <wp:inline distT="0" distB="0" distL="0" distR="0" wp14:anchorId="2A2EBA63" wp14:editId="2CDBC85C">
            <wp:extent cx="205105" cy="220883"/>
            <wp:effectExtent l="19050" t="19050" r="23495" b="27305"/>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0"/>
                    <a:stretch>
                      <a:fillRect/>
                    </a:stretch>
                  </pic:blipFill>
                  <pic:spPr>
                    <a:xfrm>
                      <a:off x="0" y="0"/>
                      <a:ext cx="207938" cy="223933"/>
                    </a:xfrm>
                    <a:prstGeom prst="rect">
                      <a:avLst/>
                    </a:prstGeom>
                    <a:ln>
                      <a:solidFill>
                        <a:schemeClr val="accent1"/>
                      </a:solidFill>
                    </a:ln>
                  </pic:spPr>
                </pic:pic>
              </a:graphicData>
            </a:graphic>
          </wp:inline>
        </w:drawing>
      </w:r>
      <w:r w:rsidRPr="00CE199E">
        <w:rPr>
          <w:szCs w:val="26"/>
          <w:lang w:val="uk-UA"/>
        </w:rPr>
        <w:t xml:space="preserve"> «Завантажити операції» </w:t>
      </w:r>
      <w:r w:rsidRPr="00CE199E">
        <w:rPr>
          <w:lang w:val="uk-UA"/>
        </w:rPr>
        <w:t>програма повідомить</w:t>
      </w:r>
      <w:r w:rsidR="00EC304C" w:rsidRPr="00CE199E">
        <w:rPr>
          <w:lang w:val="uk-UA"/>
        </w:rPr>
        <w:t>, що</w:t>
      </w:r>
      <w:r w:rsidRPr="00CE199E">
        <w:rPr>
          <w:lang w:val="uk-UA"/>
        </w:rPr>
        <w:t xml:space="preserve"> завантаження </w:t>
      </w:r>
      <w:r w:rsidR="00EC304C" w:rsidRPr="00CE199E">
        <w:rPr>
          <w:lang w:val="uk-UA"/>
        </w:rPr>
        <w:t xml:space="preserve">доступне </w:t>
      </w:r>
      <w:r w:rsidRPr="00CE199E">
        <w:rPr>
          <w:lang w:val="uk-UA"/>
        </w:rPr>
        <w:t>лише при відкритій зміні (</w:t>
      </w:r>
      <w:r w:rsidR="00666EA9" w:rsidRPr="00CE199E">
        <w:rPr>
          <w:lang w:val="uk-UA"/>
        </w:rPr>
        <w:fldChar w:fldCharType="begin"/>
      </w:r>
      <w:r w:rsidR="00666EA9" w:rsidRPr="00CE199E">
        <w:rPr>
          <w:lang w:val="uk-UA"/>
        </w:rPr>
        <w:instrText xml:space="preserve"> REF _Ref104898270 \h </w:instrText>
      </w:r>
      <w:r w:rsidR="00666EA9" w:rsidRPr="00CE199E">
        <w:rPr>
          <w:lang w:val="uk-UA"/>
        </w:rPr>
      </w:r>
      <w:r w:rsidR="00666EA9" w:rsidRPr="00CE199E">
        <w:rPr>
          <w:lang w:val="uk-UA"/>
        </w:rPr>
        <w:fldChar w:fldCharType="separate"/>
      </w:r>
      <w:r w:rsidR="009414FA" w:rsidRPr="00CE199E">
        <w:rPr>
          <w:b/>
          <w:bCs/>
          <w:sz w:val="24"/>
          <w:szCs w:val="24"/>
          <w:lang w:val="uk-UA"/>
        </w:rPr>
        <w:t xml:space="preserve">Рисунок </w:t>
      </w:r>
      <w:r w:rsidR="009414FA">
        <w:rPr>
          <w:b/>
          <w:bCs/>
          <w:noProof/>
          <w:sz w:val="24"/>
          <w:szCs w:val="24"/>
          <w:lang w:val="uk-UA"/>
        </w:rPr>
        <w:t>157</w:t>
      </w:r>
      <w:r w:rsidR="00666EA9" w:rsidRPr="00CE199E">
        <w:rPr>
          <w:lang w:val="uk-UA"/>
        </w:rPr>
        <w:fldChar w:fldCharType="end"/>
      </w:r>
      <w:r w:rsidRPr="00CE199E">
        <w:rPr>
          <w:lang w:val="uk-UA"/>
        </w:rPr>
        <w:t>).</w:t>
      </w:r>
    </w:p>
    <w:p w14:paraId="5697C111" w14:textId="7E2E571B" w:rsidR="00C02554" w:rsidRPr="00CE199E" w:rsidRDefault="007740ED" w:rsidP="002B021C">
      <w:pPr>
        <w:keepNext/>
        <w:spacing w:before="120" w:after="120" w:line="240" w:lineRule="auto"/>
        <w:ind w:firstLine="0"/>
        <w:jc w:val="center"/>
        <w:rPr>
          <w:lang w:val="uk-UA"/>
        </w:rPr>
      </w:pPr>
      <w:r w:rsidRPr="00CE199E">
        <w:rPr>
          <w:noProof/>
          <w:lang w:val="uk-UA" w:eastAsia="uk-UA"/>
        </w:rPr>
        <w:lastRenderedPageBreak/>
        <w:drawing>
          <wp:inline distT="0" distB="0" distL="0" distR="0" wp14:anchorId="52D09806" wp14:editId="00F358DE">
            <wp:extent cx="3200677" cy="1478408"/>
            <wp:effectExtent l="19050" t="19050" r="19050" b="26670"/>
            <wp:docPr id="200" name="Рисунок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4"/>
                    <a:stretch>
                      <a:fillRect/>
                    </a:stretch>
                  </pic:blipFill>
                  <pic:spPr>
                    <a:xfrm>
                      <a:off x="0" y="0"/>
                      <a:ext cx="3200677" cy="1478408"/>
                    </a:xfrm>
                    <a:prstGeom prst="rect">
                      <a:avLst/>
                    </a:prstGeom>
                    <a:ln>
                      <a:solidFill>
                        <a:schemeClr val="accent1"/>
                      </a:solidFill>
                    </a:ln>
                  </pic:spPr>
                </pic:pic>
              </a:graphicData>
            </a:graphic>
          </wp:inline>
        </w:drawing>
      </w:r>
    </w:p>
    <w:p w14:paraId="16D68DCF" w14:textId="0E51ABB4" w:rsidR="00C02554" w:rsidRPr="00CE199E" w:rsidRDefault="00C02554" w:rsidP="007740ED">
      <w:pPr>
        <w:pStyle w:val="a7"/>
        <w:spacing w:before="120" w:after="240"/>
        <w:rPr>
          <w:b/>
          <w:bCs/>
          <w:sz w:val="24"/>
          <w:szCs w:val="24"/>
          <w:lang w:val="uk-UA"/>
        </w:rPr>
      </w:pPr>
      <w:bookmarkStart w:id="745" w:name="_Ref104898270"/>
      <w:bookmarkStart w:id="746" w:name="_Ref103778339"/>
      <w:bookmarkStart w:id="747" w:name="_Toc192240349"/>
      <w:r w:rsidRPr="00CE199E">
        <w:rPr>
          <w:b/>
          <w:bCs/>
          <w:sz w:val="24"/>
          <w:szCs w:val="24"/>
          <w:lang w:val="uk-UA"/>
        </w:rPr>
        <w:t xml:space="preserve">Рисунок </w:t>
      </w:r>
      <w:r w:rsidRPr="00CE199E">
        <w:rPr>
          <w:b/>
          <w:bCs/>
          <w:sz w:val="24"/>
          <w:szCs w:val="24"/>
          <w:lang w:val="uk-UA"/>
        </w:rPr>
        <w:fldChar w:fldCharType="begin"/>
      </w:r>
      <w:r w:rsidRPr="00CE199E">
        <w:rPr>
          <w:b/>
          <w:bCs/>
          <w:sz w:val="24"/>
          <w:szCs w:val="24"/>
          <w:lang w:val="uk-UA"/>
        </w:rPr>
        <w:instrText xml:space="preserve"> SEQ Рисунок \* ARABIC </w:instrText>
      </w:r>
      <w:r w:rsidRPr="00CE199E">
        <w:rPr>
          <w:b/>
          <w:bCs/>
          <w:sz w:val="24"/>
          <w:szCs w:val="24"/>
          <w:lang w:val="uk-UA"/>
        </w:rPr>
        <w:fldChar w:fldCharType="separate"/>
      </w:r>
      <w:r w:rsidR="009414FA">
        <w:rPr>
          <w:b/>
          <w:bCs/>
          <w:noProof/>
          <w:sz w:val="24"/>
          <w:szCs w:val="24"/>
          <w:lang w:val="uk-UA"/>
        </w:rPr>
        <w:t>157</w:t>
      </w:r>
      <w:r w:rsidRPr="00CE199E">
        <w:rPr>
          <w:b/>
          <w:bCs/>
          <w:sz w:val="24"/>
          <w:szCs w:val="24"/>
          <w:lang w:val="uk-UA"/>
        </w:rPr>
        <w:fldChar w:fldCharType="end"/>
      </w:r>
      <w:bookmarkEnd w:id="745"/>
      <w:r w:rsidRPr="00CE199E">
        <w:rPr>
          <w:b/>
          <w:bCs/>
          <w:sz w:val="24"/>
          <w:szCs w:val="24"/>
          <w:lang w:val="uk-UA"/>
        </w:rPr>
        <w:t>. Повідомлення про відсутні ПРРО з відкритою зміною</w:t>
      </w:r>
      <w:bookmarkEnd w:id="746"/>
      <w:bookmarkEnd w:id="747"/>
    </w:p>
    <w:p w14:paraId="6C1B1CB1" w14:textId="77777777" w:rsidR="009C6E33" w:rsidRPr="00CE199E" w:rsidRDefault="009C6E33" w:rsidP="007740ED">
      <w:pPr>
        <w:pStyle w:val="2"/>
        <w:spacing w:before="360"/>
        <w:ind w:left="578" w:hanging="578"/>
      </w:pPr>
      <w:bookmarkStart w:id="748" w:name="_Toc104921296"/>
      <w:bookmarkStart w:id="749" w:name="_Toc192251887"/>
      <w:r w:rsidRPr="00CE199E">
        <w:t>Вихід з ПЗ ПРРО</w:t>
      </w:r>
      <w:bookmarkEnd w:id="748"/>
      <w:bookmarkEnd w:id="749"/>
    </w:p>
    <w:p w14:paraId="6728949B" w14:textId="77777777" w:rsidR="009C6E33" w:rsidRPr="00CE199E" w:rsidRDefault="009C6E33" w:rsidP="007740ED">
      <w:pPr>
        <w:pStyle w:val="ab"/>
        <w:spacing w:before="120" w:beforeAutospacing="0" w:after="120" w:afterAutospacing="0"/>
        <w:ind w:firstLine="567"/>
        <w:rPr>
          <w:sz w:val="26"/>
          <w:szCs w:val="26"/>
          <w:lang w:val="uk-UA"/>
        </w:rPr>
      </w:pPr>
      <w:r w:rsidRPr="00CE199E">
        <w:rPr>
          <w:sz w:val="26"/>
          <w:szCs w:val="26"/>
          <w:lang w:val="uk-UA"/>
        </w:rPr>
        <w:t>Щоб вийти з ПЗ ПРРО, виконайте операції:</w:t>
      </w:r>
    </w:p>
    <w:p w14:paraId="1AD9E424" w14:textId="5D51FF2C" w:rsidR="009C6E33" w:rsidRPr="00CE199E" w:rsidRDefault="009C6E33" w:rsidP="000F0605">
      <w:pPr>
        <w:pStyle w:val="a5"/>
        <w:numPr>
          <w:ilvl w:val="0"/>
          <w:numId w:val="47"/>
        </w:numPr>
        <w:shd w:val="clear" w:color="auto" w:fill="FFFFFF"/>
        <w:tabs>
          <w:tab w:val="left" w:pos="907"/>
          <w:tab w:val="left" w:pos="1276"/>
        </w:tabs>
        <w:spacing w:before="120" w:after="120"/>
        <w:ind w:left="924" w:hanging="357"/>
        <w:contextualSpacing w:val="0"/>
        <w:rPr>
          <w:noProof/>
          <w:lang w:val="uk-UA"/>
        </w:rPr>
      </w:pPr>
      <w:r w:rsidRPr="00CE199E">
        <w:rPr>
          <w:noProof/>
          <w:lang w:val="uk-UA"/>
        </w:rPr>
        <w:t xml:space="preserve">У вікні програми </w:t>
      </w:r>
      <w:r w:rsidR="007740ED" w:rsidRPr="00CE199E">
        <w:rPr>
          <w:noProof/>
          <w:lang w:val="uk-UA"/>
        </w:rPr>
        <w:t>натисніть на</w:t>
      </w:r>
      <w:r w:rsidRPr="00CE199E">
        <w:rPr>
          <w:noProof/>
          <w:lang w:val="uk-UA"/>
        </w:rPr>
        <w:t xml:space="preserve"> іконку</w:t>
      </w:r>
      <w:r w:rsidR="00E8285E" w:rsidRPr="00CE199E">
        <w:rPr>
          <w:noProof/>
          <w:lang w:val="uk-UA"/>
        </w:rPr>
        <w:t xml:space="preserve"> </w:t>
      </w:r>
      <w:r w:rsidR="00E8285E" w:rsidRPr="00CE199E">
        <w:rPr>
          <w:noProof/>
          <w:lang w:val="uk-UA" w:eastAsia="uk-UA"/>
        </w:rPr>
        <w:drawing>
          <wp:inline distT="0" distB="0" distL="0" distR="0" wp14:anchorId="3B8F1AD3" wp14:editId="76A6295B">
            <wp:extent cx="142857" cy="142857"/>
            <wp:effectExtent l="19050" t="19050" r="10160" b="1016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5"/>
                    <a:stretch>
                      <a:fillRect/>
                    </a:stretch>
                  </pic:blipFill>
                  <pic:spPr>
                    <a:xfrm>
                      <a:off x="0" y="0"/>
                      <a:ext cx="142857" cy="142857"/>
                    </a:xfrm>
                    <a:prstGeom prst="rect">
                      <a:avLst/>
                    </a:prstGeom>
                    <a:ln>
                      <a:solidFill>
                        <a:schemeClr val="accent1"/>
                      </a:solidFill>
                    </a:ln>
                  </pic:spPr>
                </pic:pic>
              </a:graphicData>
            </a:graphic>
          </wp:inline>
        </w:drawing>
      </w:r>
      <w:r w:rsidRPr="00CE199E">
        <w:rPr>
          <w:noProof/>
          <w:lang w:val="uk-UA"/>
        </w:rPr>
        <w:t xml:space="preserve"> у верхній правій частіні вікна</w:t>
      </w:r>
      <w:r w:rsidR="009414FA">
        <w:rPr>
          <w:noProof/>
          <w:lang w:val="uk-UA"/>
        </w:rPr>
        <w:t xml:space="preserve"> (</w:t>
      </w:r>
      <w:r w:rsidR="005E3873">
        <w:rPr>
          <w:noProof/>
          <w:lang w:val="uk-UA"/>
        </w:rPr>
        <w:fldChar w:fldCharType="begin"/>
      </w:r>
      <w:r w:rsidR="005E3873">
        <w:rPr>
          <w:noProof/>
          <w:lang w:val="uk-UA"/>
        </w:rPr>
        <w:instrText xml:space="preserve"> REF _Ref106826390 \h </w:instrText>
      </w:r>
      <w:r w:rsidR="005E3873">
        <w:rPr>
          <w:noProof/>
          <w:lang w:val="uk-UA"/>
        </w:rPr>
      </w:r>
      <w:r w:rsidR="005E3873">
        <w:rPr>
          <w:noProof/>
          <w:lang w:val="uk-UA"/>
        </w:rPr>
        <w:fldChar w:fldCharType="separate"/>
      </w:r>
      <w:r w:rsidR="005E3873" w:rsidRPr="00CE199E">
        <w:rPr>
          <w:b/>
          <w:bCs/>
          <w:sz w:val="24"/>
          <w:szCs w:val="24"/>
          <w:lang w:val="uk-UA"/>
        </w:rPr>
        <w:t xml:space="preserve">Рисунок </w:t>
      </w:r>
      <w:r w:rsidR="005E3873">
        <w:rPr>
          <w:b/>
          <w:bCs/>
          <w:noProof/>
          <w:sz w:val="24"/>
          <w:szCs w:val="24"/>
          <w:lang w:val="uk-UA"/>
        </w:rPr>
        <w:t>158</w:t>
      </w:r>
      <w:r w:rsidR="005E3873">
        <w:rPr>
          <w:noProof/>
          <w:lang w:val="uk-UA"/>
        </w:rPr>
        <w:fldChar w:fldCharType="end"/>
      </w:r>
      <w:r w:rsidRPr="00CE199E">
        <w:rPr>
          <w:noProof/>
          <w:lang w:val="uk-UA"/>
        </w:rPr>
        <w:t>).</w:t>
      </w:r>
    </w:p>
    <w:p w14:paraId="73A8A793" w14:textId="514C1536" w:rsidR="00025A80" w:rsidRPr="00CE199E" w:rsidRDefault="00025A80" w:rsidP="002B021C">
      <w:pPr>
        <w:shd w:val="clear" w:color="auto" w:fill="FFFFFF"/>
        <w:tabs>
          <w:tab w:val="left" w:pos="907"/>
          <w:tab w:val="left" w:pos="1276"/>
        </w:tabs>
        <w:spacing w:before="120" w:after="120" w:line="240" w:lineRule="auto"/>
        <w:ind w:firstLine="0"/>
        <w:rPr>
          <w:b/>
          <w:noProof/>
          <w:lang w:val="uk-UA"/>
        </w:rPr>
      </w:pPr>
      <w:r w:rsidRPr="00CE199E">
        <w:rPr>
          <w:noProof/>
          <w:lang w:val="uk-UA" w:eastAsia="uk-UA"/>
        </w:rPr>
        <w:drawing>
          <wp:inline distT="0" distB="0" distL="0" distR="0" wp14:anchorId="6ED68D0F" wp14:editId="17FB094B">
            <wp:extent cx="6120765" cy="2390775"/>
            <wp:effectExtent l="19050" t="19050" r="13335" b="28575"/>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6"/>
                    <a:stretch>
                      <a:fillRect/>
                    </a:stretch>
                  </pic:blipFill>
                  <pic:spPr>
                    <a:xfrm>
                      <a:off x="0" y="0"/>
                      <a:ext cx="6120765" cy="2390775"/>
                    </a:xfrm>
                    <a:prstGeom prst="rect">
                      <a:avLst/>
                    </a:prstGeom>
                    <a:ln>
                      <a:solidFill>
                        <a:schemeClr val="accent1"/>
                      </a:solidFill>
                    </a:ln>
                  </pic:spPr>
                </pic:pic>
              </a:graphicData>
            </a:graphic>
          </wp:inline>
        </w:drawing>
      </w:r>
    </w:p>
    <w:p w14:paraId="05BE4A61" w14:textId="079846FE" w:rsidR="009C6E33" w:rsidRPr="00CE199E" w:rsidRDefault="009C6E33" w:rsidP="006B7AC4">
      <w:pPr>
        <w:pStyle w:val="a7"/>
        <w:spacing w:before="120" w:after="240"/>
        <w:rPr>
          <w:b/>
          <w:bCs/>
          <w:noProof/>
          <w:sz w:val="24"/>
          <w:szCs w:val="24"/>
          <w:lang w:val="uk-UA"/>
        </w:rPr>
      </w:pPr>
      <w:bookmarkStart w:id="750" w:name="_Ref106826390"/>
      <w:bookmarkStart w:id="751" w:name="_Toc192240350"/>
      <w:r w:rsidRPr="00CE199E">
        <w:rPr>
          <w:b/>
          <w:bCs/>
          <w:sz w:val="24"/>
          <w:szCs w:val="24"/>
          <w:lang w:val="uk-UA"/>
        </w:rPr>
        <w:t xml:space="preserve">Рисунок </w:t>
      </w:r>
      <w:r w:rsidRPr="00CE199E">
        <w:rPr>
          <w:b/>
          <w:bCs/>
          <w:sz w:val="24"/>
          <w:szCs w:val="24"/>
          <w:lang w:val="uk-UA"/>
        </w:rPr>
        <w:fldChar w:fldCharType="begin"/>
      </w:r>
      <w:r w:rsidRPr="00CE199E">
        <w:rPr>
          <w:b/>
          <w:bCs/>
          <w:sz w:val="24"/>
          <w:szCs w:val="24"/>
          <w:lang w:val="uk-UA"/>
        </w:rPr>
        <w:instrText xml:space="preserve"> SEQ Рисунок \* ARABIC </w:instrText>
      </w:r>
      <w:r w:rsidRPr="00CE199E">
        <w:rPr>
          <w:b/>
          <w:bCs/>
          <w:sz w:val="24"/>
          <w:szCs w:val="24"/>
          <w:lang w:val="uk-UA"/>
        </w:rPr>
        <w:fldChar w:fldCharType="separate"/>
      </w:r>
      <w:r w:rsidR="009414FA">
        <w:rPr>
          <w:b/>
          <w:bCs/>
          <w:noProof/>
          <w:sz w:val="24"/>
          <w:szCs w:val="24"/>
          <w:lang w:val="uk-UA"/>
        </w:rPr>
        <w:t>158</w:t>
      </w:r>
      <w:r w:rsidRPr="00CE199E">
        <w:rPr>
          <w:b/>
          <w:bCs/>
          <w:sz w:val="24"/>
          <w:szCs w:val="24"/>
          <w:lang w:val="uk-UA"/>
        </w:rPr>
        <w:fldChar w:fldCharType="end"/>
      </w:r>
      <w:bookmarkEnd w:id="750"/>
      <w:r w:rsidRPr="00CE199E">
        <w:rPr>
          <w:b/>
          <w:bCs/>
          <w:sz w:val="24"/>
          <w:szCs w:val="24"/>
          <w:lang w:val="uk-UA"/>
        </w:rPr>
        <w:t>. Іконка виходу з ПЗ ПРРО</w:t>
      </w:r>
      <w:bookmarkEnd w:id="751"/>
    </w:p>
    <w:p w14:paraId="3411E6C9" w14:textId="2E904E06" w:rsidR="009C6E33" w:rsidRPr="00CE199E" w:rsidRDefault="009C6E33" w:rsidP="000F0605">
      <w:pPr>
        <w:pStyle w:val="a5"/>
        <w:numPr>
          <w:ilvl w:val="0"/>
          <w:numId w:val="47"/>
        </w:numPr>
        <w:shd w:val="clear" w:color="auto" w:fill="FFFFFF"/>
        <w:tabs>
          <w:tab w:val="left" w:pos="907"/>
          <w:tab w:val="left" w:pos="1276"/>
        </w:tabs>
        <w:spacing w:before="160" w:after="120"/>
        <w:ind w:left="924" w:hanging="357"/>
        <w:contextualSpacing w:val="0"/>
        <w:rPr>
          <w:noProof/>
          <w:lang w:val="uk-UA"/>
        </w:rPr>
      </w:pPr>
      <w:r w:rsidRPr="00CE199E">
        <w:rPr>
          <w:noProof/>
          <w:lang w:val="uk-UA"/>
        </w:rPr>
        <w:t>У разі, якщо</w:t>
      </w:r>
      <w:r w:rsidR="00685985" w:rsidRPr="00CE199E">
        <w:rPr>
          <w:noProof/>
          <w:lang w:val="uk-UA"/>
        </w:rPr>
        <w:t xml:space="preserve"> присутні ПРРО, на яких відкрито зміну авторизованим користуваче</w:t>
      </w:r>
      <w:r w:rsidR="00C747DB" w:rsidRPr="00CE199E">
        <w:rPr>
          <w:noProof/>
          <w:lang w:val="uk-UA"/>
        </w:rPr>
        <w:t>м</w:t>
      </w:r>
      <w:r w:rsidR="00685985" w:rsidRPr="00CE199E">
        <w:rPr>
          <w:noProof/>
          <w:lang w:val="uk-UA"/>
        </w:rPr>
        <w:t>,</w:t>
      </w:r>
      <w:r w:rsidRPr="00CE199E">
        <w:rPr>
          <w:noProof/>
          <w:lang w:val="uk-UA"/>
        </w:rPr>
        <w:t xml:space="preserve"> відкриється вікно повідомлення (</w:t>
      </w:r>
      <w:r w:rsidR="006A47C6" w:rsidRPr="00CE199E">
        <w:rPr>
          <w:noProof/>
          <w:lang w:val="uk-UA"/>
        </w:rPr>
        <w:fldChar w:fldCharType="begin"/>
      </w:r>
      <w:r w:rsidR="006A47C6" w:rsidRPr="00CE199E">
        <w:rPr>
          <w:noProof/>
          <w:lang w:val="uk-UA"/>
        </w:rPr>
        <w:instrText xml:space="preserve"> REF _Ref104970372 \h </w:instrText>
      </w:r>
      <w:r w:rsidR="006A47C6" w:rsidRPr="00CE199E">
        <w:rPr>
          <w:noProof/>
          <w:lang w:val="uk-UA"/>
        </w:rPr>
      </w:r>
      <w:r w:rsidR="006A47C6" w:rsidRPr="00CE199E">
        <w:rPr>
          <w:noProof/>
          <w:lang w:val="uk-UA"/>
        </w:rPr>
        <w:fldChar w:fldCharType="separate"/>
      </w:r>
      <w:r w:rsidR="009414FA" w:rsidRPr="00CE199E">
        <w:rPr>
          <w:b/>
          <w:bCs/>
          <w:sz w:val="24"/>
          <w:szCs w:val="24"/>
          <w:lang w:val="uk-UA"/>
        </w:rPr>
        <w:t xml:space="preserve">Рисунок </w:t>
      </w:r>
      <w:r w:rsidR="009414FA">
        <w:rPr>
          <w:b/>
          <w:bCs/>
          <w:noProof/>
          <w:sz w:val="24"/>
          <w:szCs w:val="24"/>
          <w:lang w:val="uk-UA"/>
        </w:rPr>
        <w:t>159</w:t>
      </w:r>
      <w:r w:rsidR="006A47C6" w:rsidRPr="00CE199E">
        <w:rPr>
          <w:noProof/>
          <w:lang w:val="uk-UA"/>
        </w:rPr>
        <w:fldChar w:fldCharType="end"/>
      </w:r>
      <w:r w:rsidRPr="00CE199E">
        <w:rPr>
          <w:noProof/>
          <w:lang w:val="uk-UA"/>
        </w:rPr>
        <w:t>):</w:t>
      </w:r>
    </w:p>
    <w:p w14:paraId="34E5564F" w14:textId="15FAA939" w:rsidR="006A47C6" w:rsidRPr="00CE199E" w:rsidRDefault="006B7AC4" w:rsidP="002B021C">
      <w:pPr>
        <w:pStyle w:val="a5"/>
        <w:keepNext/>
        <w:shd w:val="clear" w:color="auto" w:fill="FFFFFF"/>
        <w:spacing w:before="120" w:after="120" w:line="240" w:lineRule="auto"/>
        <w:ind w:left="0"/>
        <w:contextualSpacing w:val="0"/>
        <w:jc w:val="center"/>
        <w:rPr>
          <w:lang w:val="uk-UA"/>
        </w:rPr>
      </w:pPr>
      <w:r w:rsidRPr="00CE199E">
        <w:rPr>
          <w:noProof/>
          <w:lang w:val="uk-UA" w:eastAsia="uk-UA"/>
        </w:rPr>
        <w:drawing>
          <wp:inline distT="0" distB="0" distL="0" distR="0" wp14:anchorId="4C3AB949" wp14:editId="4644A4EB">
            <wp:extent cx="2316681" cy="1889924"/>
            <wp:effectExtent l="19050" t="19050" r="26670" b="15240"/>
            <wp:docPr id="206" name="Рисунок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7"/>
                    <a:stretch>
                      <a:fillRect/>
                    </a:stretch>
                  </pic:blipFill>
                  <pic:spPr>
                    <a:xfrm>
                      <a:off x="0" y="0"/>
                      <a:ext cx="2316681" cy="1889924"/>
                    </a:xfrm>
                    <a:prstGeom prst="rect">
                      <a:avLst/>
                    </a:prstGeom>
                    <a:ln>
                      <a:solidFill>
                        <a:schemeClr val="accent1"/>
                      </a:solidFill>
                    </a:ln>
                  </pic:spPr>
                </pic:pic>
              </a:graphicData>
            </a:graphic>
          </wp:inline>
        </w:drawing>
      </w:r>
    </w:p>
    <w:p w14:paraId="1AE0D344" w14:textId="1EE563FD" w:rsidR="006A47C6" w:rsidRPr="00CE199E" w:rsidRDefault="006A47C6" w:rsidP="00025A80">
      <w:pPr>
        <w:pStyle w:val="a7"/>
        <w:spacing w:before="120"/>
        <w:rPr>
          <w:b/>
          <w:bCs/>
          <w:noProof/>
          <w:sz w:val="24"/>
          <w:szCs w:val="24"/>
          <w:lang w:val="uk-UA"/>
        </w:rPr>
      </w:pPr>
      <w:bookmarkStart w:id="752" w:name="_Ref104970372"/>
      <w:bookmarkStart w:id="753" w:name="_Toc192240351"/>
      <w:r w:rsidRPr="00CE199E">
        <w:rPr>
          <w:b/>
          <w:bCs/>
          <w:sz w:val="24"/>
          <w:szCs w:val="24"/>
          <w:lang w:val="uk-UA"/>
        </w:rPr>
        <w:t xml:space="preserve">Рисунок </w:t>
      </w:r>
      <w:r w:rsidRPr="00CE199E">
        <w:rPr>
          <w:b/>
          <w:bCs/>
          <w:sz w:val="24"/>
          <w:szCs w:val="24"/>
          <w:lang w:val="uk-UA"/>
        </w:rPr>
        <w:fldChar w:fldCharType="begin"/>
      </w:r>
      <w:r w:rsidRPr="00CE199E">
        <w:rPr>
          <w:b/>
          <w:bCs/>
          <w:sz w:val="24"/>
          <w:szCs w:val="24"/>
          <w:lang w:val="uk-UA"/>
        </w:rPr>
        <w:instrText xml:space="preserve"> SEQ Рисунок \* ARABIC </w:instrText>
      </w:r>
      <w:r w:rsidRPr="00CE199E">
        <w:rPr>
          <w:b/>
          <w:bCs/>
          <w:sz w:val="24"/>
          <w:szCs w:val="24"/>
          <w:lang w:val="uk-UA"/>
        </w:rPr>
        <w:fldChar w:fldCharType="separate"/>
      </w:r>
      <w:r w:rsidR="009414FA">
        <w:rPr>
          <w:b/>
          <w:bCs/>
          <w:noProof/>
          <w:sz w:val="24"/>
          <w:szCs w:val="24"/>
          <w:lang w:val="uk-UA"/>
        </w:rPr>
        <w:t>159</w:t>
      </w:r>
      <w:r w:rsidRPr="00CE199E">
        <w:rPr>
          <w:b/>
          <w:bCs/>
          <w:sz w:val="24"/>
          <w:szCs w:val="24"/>
          <w:lang w:val="uk-UA"/>
        </w:rPr>
        <w:fldChar w:fldCharType="end"/>
      </w:r>
      <w:bookmarkEnd w:id="752"/>
      <w:r w:rsidRPr="00CE199E">
        <w:rPr>
          <w:b/>
          <w:bCs/>
          <w:sz w:val="24"/>
          <w:szCs w:val="24"/>
          <w:lang w:val="uk-UA"/>
        </w:rPr>
        <w:t>. Повідомлення про наявність відкритих змін на момент виходу з ПЗ</w:t>
      </w:r>
      <w:bookmarkEnd w:id="753"/>
    </w:p>
    <w:p w14:paraId="57706876" w14:textId="77777777" w:rsidR="006B1712" w:rsidRPr="00CE199E" w:rsidRDefault="00BA7332" w:rsidP="00A30F36">
      <w:pPr>
        <w:shd w:val="clear" w:color="auto" w:fill="FFFFFF"/>
        <w:tabs>
          <w:tab w:val="left" w:pos="907"/>
          <w:tab w:val="left" w:pos="1276"/>
        </w:tabs>
        <w:spacing w:before="160"/>
        <w:rPr>
          <w:noProof/>
          <w:lang w:val="uk-UA"/>
        </w:rPr>
      </w:pPr>
      <w:r w:rsidRPr="00CE199E">
        <w:rPr>
          <w:noProof/>
          <w:lang w:val="uk-UA"/>
        </w:rPr>
        <w:t>Якщо</w:t>
      </w:r>
      <w:r w:rsidR="00685985" w:rsidRPr="00CE199E">
        <w:rPr>
          <w:noProof/>
          <w:lang w:val="uk-UA"/>
        </w:rPr>
        <w:t xml:space="preserve"> </w:t>
      </w:r>
      <w:r w:rsidR="0066009F" w:rsidRPr="00CE199E">
        <w:rPr>
          <w:noProof/>
          <w:lang w:val="uk-UA"/>
        </w:rPr>
        <w:t xml:space="preserve">перед виходом з програми </w:t>
      </w:r>
      <w:r w:rsidRPr="00CE199E">
        <w:rPr>
          <w:noProof/>
          <w:lang w:val="uk-UA"/>
        </w:rPr>
        <w:t>необхідно закрити</w:t>
      </w:r>
      <w:r w:rsidR="00A534F8" w:rsidRPr="00CE199E">
        <w:rPr>
          <w:noProof/>
          <w:lang w:val="uk-UA"/>
        </w:rPr>
        <w:t xml:space="preserve"> зміну</w:t>
      </w:r>
      <w:r w:rsidRPr="00CE199E">
        <w:rPr>
          <w:noProof/>
          <w:lang w:val="uk-UA"/>
        </w:rPr>
        <w:t>, натисніть кнопку «</w:t>
      </w:r>
      <w:r w:rsidR="00912E8A" w:rsidRPr="00CE199E">
        <w:rPr>
          <w:noProof/>
          <w:lang w:val="uk-UA"/>
        </w:rPr>
        <w:t>Не виходити</w:t>
      </w:r>
      <w:r w:rsidRPr="00CE199E">
        <w:rPr>
          <w:noProof/>
          <w:lang w:val="uk-UA"/>
        </w:rPr>
        <w:t>»</w:t>
      </w:r>
      <w:r w:rsidR="00912E8A" w:rsidRPr="00CE199E">
        <w:rPr>
          <w:noProof/>
          <w:lang w:val="uk-UA"/>
        </w:rPr>
        <w:t>. Вікно повідомлення буде закрито.</w:t>
      </w:r>
    </w:p>
    <w:p w14:paraId="0871C490" w14:textId="54A51BC7" w:rsidR="00912E8A" w:rsidRPr="00CE199E" w:rsidRDefault="00912E8A" w:rsidP="00A30F36">
      <w:pPr>
        <w:shd w:val="clear" w:color="auto" w:fill="FFFFFF"/>
        <w:tabs>
          <w:tab w:val="left" w:pos="907"/>
          <w:tab w:val="left" w:pos="1276"/>
        </w:tabs>
        <w:rPr>
          <w:noProof/>
          <w:lang w:val="uk-UA"/>
        </w:rPr>
      </w:pPr>
      <w:r w:rsidRPr="00CE199E">
        <w:rPr>
          <w:noProof/>
          <w:lang w:val="uk-UA"/>
        </w:rPr>
        <w:lastRenderedPageBreak/>
        <w:t>В</w:t>
      </w:r>
      <w:r w:rsidR="00BA7332" w:rsidRPr="00CE199E">
        <w:rPr>
          <w:noProof/>
          <w:lang w:val="uk-UA"/>
        </w:rPr>
        <w:t xml:space="preserve">иконайте закриття зміни, як описано у розділі </w:t>
      </w:r>
      <w:hyperlink w:anchor="_Z-звіт_та_закриття" w:history="1">
        <w:r w:rsidR="00BA7332" w:rsidRPr="00CE199E">
          <w:rPr>
            <w:rStyle w:val="a3"/>
            <w:noProof/>
            <w:lang w:val="uk-UA"/>
          </w:rPr>
          <w:t>3.8.9.</w:t>
        </w:r>
      </w:hyperlink>
      <w:r w:rsidR="00BA7332" w:rsidRPr="00CE199E">
        <w:rPr>
          <w:noProof/>
          <w:lang w:val="uk-UA"/>
        </w:rPr>
        <w:t xml:space="preserve"> «Z-звіт та закриття зміни». </w:t>
      </w:r>
    </w:p>
    <w:p w14:paraId="26DDEB19" w14:textId="004F9773" w:rsidR="00BA7332" w:rsidRPr="00CE199E" w:rsidRDefault="00BA7332" w:rsidP="00A30F36">
      <w:pPr>
        <w:shd w:val="clear" w:color="auto" w:fill="FFFFFF"/>
        <w:tabs>
          <w:tab w:val="left" w:pos="907"/>
          <w:tab w:val="left" w:pos="1276"/>
        </w:tabs>
        <w:rPr>
          <w:noProof/>
          <w:lang w:val="uk-UA"/>
        </w:rPr>
      </w:pPr>
      <w:r w:rsidRPr="00CE199E">
        <w:rPr>
          <w:noProof/>
          <w:lang w:val="uk-UA"/>
        </w:rPr>
        <w:t>Якщо зміну закривати не потрібно, натисніть у вікні повідомлення кнопку «Вийти».</w:t>
      </w:r>
    </w:p>
    <w:p w14:paraId="7E6BAAC2" w14:textId="3EAE5829" w:rsidR="009C6E33" w:rsidRPr="00CE199E" w:rsidRDefault="00685985" w:rsidP="000F0605">
      <w:pPr>
        <w:pStyle w:val="a5"/>
        <w:numPr>
          <w:ilvl w:val="0"/>
          <w:numId w:val="47"/>
        </w:numPr>
        <w:shd w:val="clear" w:color="auto" w:fill="FFFFFF"/>
        <w:tabs>
          <w:tab w:val="left" w:pos="907"/>
          <w:tab w:val="left" w:pos="1276"/>
        </w:tabs>
        <w:spacing w:before="120" w:after="120"/>
        <w:ind w:left="924" w:hanging="357"/>
        <w:contextualSpacing w:val="0"/>
        <w:rPr>
          <w:noProof/>
          <w:lang w:val="uk-UA"/>
        </w:rPr>
      </w:pPr>
      <w:r w:rsidRPr="00CE199E">
        <w:rPr>
          <w:noProof/>
          <w:lang w:val="uk-UA"/>
        </w:rPr>
        <w:t xml:space="preserve">Якщо </w:t>
      </w:r>
      <w:r w:rsidR="0066009F" w:rsidRPr="00CE199E">
        <w:rPr>
          <w:noProof/>
          <w:lang w:val="uk-UA"/>
        </w:rPr>
        <w:t xml:space="preserve">зміни, відкриті авторизованим користувачем, відсутні, по натисканню </w:t>
      </w:r>
      <w:r w:rsidR="0066009F" w:rsidRPr="00CE199E">
        <w:rPr>
          <w:noProof/>
          <w:lang w:val="uk-UA" w:eastAsia="uk-UA"/>
        </w:rPr>
        <w:drawing>
          <wp:inline distT="0" distB="0" distL="0" distR="0" wp14:anchorId="0323E751" wp14:editId="0AC54F69">
            <wp:extent cx="142857" cy="142857"/>
            <wp:effectExtent l="19050" t="19050" r="10160" b="1016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5"/>
                    <a:stretch>
                      <a:fillRect/>
                    </a:stretch>
                  </pic:blipFill>
                  <pic:spPr>
                    <a:xfrm>
                      <a:off x="0" y="0"/>
                      <a:ext cx="142857" cy="142857"/>
                    </a:xfrm>
                    <a:prstGeom prst="rect">
                      <a:avLst/>
                    </a:prstGeom>
                    <a:ln>
                      <a:solidFill>
                        <a:schemeClr val="accent1"/>
                      </a:solidFill>
                    </a:ln>
                  </pic:spPr>
                </pic:pic>
              </a:graphicData>
            </a:graphic>
          </wp:inline>
        </w:drawing>
      </w:r>
      <w:r w:rsidR="0066009F" w:rsidRPr="00CE199E">
        <w:rPr>
          <w:noProof/>
          <w:lang w:val="uk-UA"/>
        </w:rPr>
        <w:t>відкриється вікно повідомлення (</w:t>
      </w:r>
      <w:r w:rsidR="0057527D" w:rsidRPr="00CE199E">
        <w:rPr>
          <w:noProof/>
          <w:lang w:val="uk-UA"/>
        </w:rPr>
        <w:fldChar w:fldCharType="begin"/>
      </w:r>
      <w:r w:rsidR="0057527D" w:rsidRPr="00CE199E">
        <w:rPr>
          <w:noProof/>
          <w:lang w:val="uk-UA"/>
        </w:rPr>
        <w:instrText xml:space="preserve"> REF _Ref104970913 \h </w:instrText>
      </w:r>
      <w:r w:rsidR="00FA1579" w:rsidRPr="00CE199E">
        <w:rPr>
          <w:noProof/>
          <w:lang w:val="uk-UA"/>
        </w:rPr>
        <w:instrText xml:space="preserve"> \* MERGEFORMAT </w:instrText>
      </w:r>
      <w:r w:rsidR="0057527D" w:rsidRPr="00CE199E">
        <w:rPr>
          <w:noProof/>
          <w:lang w:val="uk-UA"/>
        </w:rPr>
      </w:r>
      <w:r w:rsidR="0057527D" w:rsidRPr="00CE199E">
        <w:rPr>
          <w:noProof/>
          <w:lang w:val="uk-UA"/>
        </w:rPr>
        <w:fldChar w:fldCharType="separate"/>
      </w:r>
      <w:r w:rsidR="009414FA" w:rsidRPr="00CE199E">
        <w:rPr>
          <w:b/>
          <w:bCs/>
          <w:sz w:val="24"/>
          <w:szCs w:val="24"/>
          <w:lang w:val="uk-UA"/>
        </w:rPr>
        <w:t>Рисунок</w:t>
      </w:r>
      <w:r w:rsidR="009414FA" w:rsidRPr="009414FA">
        <w:rPr>
          <w:b/>
          <w:bCs/>
          <w:szCs w:val="26"/>
          <w:lang w:val="uk-UA"/>
        </w:rPr>
        <w:t xml:space="preserve"> </w:t>
      </w:r>
      <w:r w:rsidR="009414FA">
        <w:rPr>
          <w:b/>
          <w:bCs/>
          <w:noProof/>
          <w:sz w:val="24"/>
          <w:szCs w:val="24"/>
          <w:lang w:val="uk-UA"/>
        </w:rPr>
        <w:t>160</w:t>
      </w:r>
      <w:r w:rsidR="0057527D" w:rsidRPr="00CE199E">
        <w:rPr>
          <w:noProof/>
          <w:lang w:val="uk-UA"/>
        </w:rPr>
        <w:fldChar w:fldCharType="end"/>
      </w:r>
      <w:r w:rsidR="0066009F" w:rsidRPr="00CE199E">
        <w:rPr>
          <w:noProof/>
          <w:lang w:val="uk-UA"/>
        </w:rPr>
        <w:t>):</w:t>
      </w:r>
    </w:p>
    <w:p w14:paraId="5C9002E4" w14:textId="11B464B6" w:rsidR="0057527D" w:rsidRPr="00CE199E" w:rsidRDefault="00A30F36" w:rsidP="002B021C">
      <w:pPr>
        <w:pStyle w:val="a5"/>
        <w:keepNext/>
        <w:shd w:val="clear" w:color="auto" w:fill="FFFFFF"/>
        <w:spacing w:before="120" w:after="120" w:line="240" w:lineRule="auto"/>
        <w:ind w:left="0"/>
        <w:contextualSpacing w:val="0"/>
        <w:jc w:val="center"/>
        <w:rPr>
          <w:lang w:val="uk-UA"/>
        </w:rPr>
      </w:pPr>
      <w:r w:rsidRPr="00CE199E">
        <w:rPr>
          <w:noProof/>
          <w:lang w:val="uk-UA" w:eastAsia="uk-UA"/>
        </w:rPr>
        <w:drawing>
          <wp:inline distT="0" distB="0" distL="0" distR="0" wp14:anchorId="50884619" wp14:editId="11E54815">
            <wp:extent cx="2263336" cy="1516511"/>
            <wp:effectExtent l="19050" t="19050" r="22860" b="26670"/>
            <wp:docPr id="230" name="Рисунок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8"/>
                    <a:stretch>
                      <a:fillRect/>
                    </a:stretch>
                  </pic:blipFill>
                  <pic:spPr>
                    <a:xfrm>
                      <a:off x="0" y="0"/>
                      <a:ext cx="2263336" cy="1516511"/>
                    </a:xfrm>
                    <a:prstGeom prst="rect">
                      <a:avLst/>
                    </a:prstGeom>
                    <a:ln>
                      <a:solidFill>
                        <a:schemeClr val="accent1"/>
                      </a:solidFill>
                    </a:ln>
                  </pic:spPr>
                </pic:pic>
              </a:graphicData>
            </a:graphic>
          </wp:inline>
        </w:drawing>
      </w:r>
    </w:p>
    <w:p w14:paraId="7D2D565F" w14:textId="7B14A809" w:rsidR="0066009F" w:rsidRPr="00CE199E" w:rsidRDefault="0057527D" w:rsidP="0057527D">
      <w:pPr>
        <w:pStyle w:val="a7"/>
        <w:rPr>
          <w:b/>
          <w:bCs/>
          <w:noProof/>
          <w:sz w:val="24"/>
          <w:szCs w:val="24"/>
          <w:lang w:val="uk-UA"/>
        </w:rPr>
      </w:pPr>
      <w:bookmarkStart w:id="754" w:name="_Ref104970913"/>
      <w:bookmarkStart w:id="755" w:name="_Toc192240352"/>
      <w:r w:rsidRPr="00CE199E">
        <w:rPr>
          <w:b/>
          <w:bCs/>
          <w:sz w:val="24"/>
          <w:szCs w:val="24"/>
          <w:lang w:val="uk-UA"/>
        </w:rPr>
        <w:t xml:space="preserve">Рисунок </w:t>
      </w:r>
      <w:r w:rsidRPr="00CE199E">
        <w:rPr>
          <w:b/>
          <w:bCs/>
          <w:sz w:val="24"/>
          <w:szCs w:val="24"/>
          <w:lang w:val="uk-UA"/>
        </w:rPr>
        <w:fldChar w:fldCharType="begin"/>
      </w:r>
      <w:r w:rsidRPr="00CE199E">
        <w:rPr>
          <w:b/>
          <w:bCs/>
          <w:sz w:val="24"/>
          <w:szCs w:val="24"/>
          <w:lang w:val="uk-UA"/>
        </w:rPr>
        <w:instrText xml:space="preserve"> SEQ Рисунок \* ARABIC </w:instrText>
      </w:r>
      <w:r w:rsidRPr="00CE199E">
        <w:rPr>
          <w:b/>
          <w:bCs/>
          <w:sz w:val="24"/>
          <w:szCs w:val="24"/>
          <w:lang w:val="uk-UA"/>
        </w:rPr>
        <w:fldChar w:fldCharType="separate"/>
      </w:r>
      <w:r w:rsidR="009414FA">
        <w:rPr>
          <w:b/>
          <w:bCs/>
          <w:noProof/>
          <w:sz w:val="24"/>
          <w:szCs w:val="24"/>
          <w:lang w:val="uk-UA"/>
        </w:rPr>
        <w:t>160</w:t>
      </w:r>
      <w:r w:rsidRPr="00CE199E">
        <w:rPr>
          <w:b/>
          <w:bCs/>
          <w:sz w:val="24"/>
          <w:szCs w:val="24"/>
          <w:lang w:val="uk-UA"/>
        </w:rPr>
        <w:fldChar w:fldCharType="end"/>
      </w:r>
      <w:bookmarkEnd w:id="754"/>
      <w:r w:rsidRPr="00CE199E">
        <w:rPr>
          <w:b/>
          <w:bCs/>
          <w:sz w:val="24"/>
          <w:szCs w:val="24"/>
          <w:lang w:val="uk-UA"/>
        </w:rPr>
        <w:t>. Вікно повідомлення «Вийти з програми?»</w:t>
      </w:r>
      <w:bookmarkEnd w:id="755"/>
    </w:p>
    <w:p w14:paraId="0382C938" w14:textId="4C7A9EF2" w:rsidR="009C6E33" w:rsidRPr="00CE199E" w:rsidRDefault="000375E5" w:rsidP="00FA1579">
      <w:pPr>
        <w:pStyle w:val="ab"/>
        <w:spacing w:before="240" w:beforeAutospacing="0" w:after="120" w:afterAutospacing="0"/>
        <w:rPr>
          <w:sz w:val="26"/>
          <w:szCs w:val="26"/>
          <w:lang w:val="uk-UA"/>
        </w:rPr>
      </w:pPr>
      <w:r w:rsidRPr="00CE199E">
        <w:rPr>
          <w:sz w:val="26"/>
          <w:szCs w:val="26"/>
          <w:lang w:val="uk-UA"/>
        </w:rPr>
        <w:t>Для виходу з програми у вікні повідомлення</w:t>
      </w:r>
      <w:r w:rsidR="0071659C" w:rsidRPr="00CE199E">
        <w:rPr>
          <w:sz w:val="26"/>
          <w:szCs w:val="26"/>
          <w:lang w:val="uk-UA"/>
        </w:rPr>
        <w:t xml:space="preserve"> натисніть</w:t>
      </w:r>
      <w:r w:rsidRPr="00CE199E">
        <w:rPr>
          <w:sz w:val="26"/>
          <w:szCs w:val="26"/>
          <w:lang w:val="uk-UA"/>
        </w:rPr>
        <w:t xml:space="preserve"> кнопку «Вийти».</w:t>
      </w:r>
    </w:p>
    <w:p w14:paraId="61DA4193" w14:textId="08F38D4B" w:rsidR="000375E5" w:rsidRPr="00CE199E" w:rsidRDefault="000375E5" w:rsidP="000F0605">
      <w:pPr>
        <w:pStyle w:val="a5"/>
        <w:numPr>
          <w:ilvl w:val="0"/>
          <w:numId w:val="47"/>
        </w:numPr>
        <w:shd w:val="clear" w:color="auto" w:fill="FFFFFF"/>
        <w:tabs>
          <w:tab w:val="left" w:pos="907"/>
          <w:tab w:val="left" w:pos="1276"/>
        </w:tabs>
        <w:spacing w:before="120" w:after="120"/>
        <w:ind w:left="924" w:hanging="357"/>
        <w:contextualSpacing w:val="0"/>
        <w:rPr>
          <w:noProof/>
          <w:lang w:val="uk-UA"/>
        </w:rPr>
      </w:pPr>
      <w:r w:rsidRPr="00CE199E">
        <w:rPr>
          <w:noProof/>
          <w:lang w:val="uk-UA"/>
        </w:rPr>
        <w:t>Робота з програмою завершена. Вікно програми буде закрито.</w:t>
      </w:r>
    </w:p>
    <w:p w14:paraId="7E92EF44" w14:textId="77777777" w:rsidR="00C02554" w:rsidRPr="00CE199E" w:rsidRDefault="00C02554" w:rsidP="005E3873">
      <w:pPr>
        <w:pStyle w:val="1"/>
        <w:numPr>
          <w:ilvl w:val="0"/>
          <w:numId w:val="0"/>
        </w:numPr>
        <w:spacing w:after="360"/>
        <w:ind w:left="431"/>
        <w:jc w:val="center"/>
        <w:rPr>
          <w:sz w:val="26"/>
          <w:szCs w:val="26"/>
          <w:lang w:eastAsia="ru-RU"/>
        </w:rPr>
      </w:pPr>
      <w:bookmarkStart w:id="756" w:name="_Toc529549156"/>
      <w:bookmarkStart w:id="757" w:name="_Toc25431327"/>
      <w:bookmarkStart w:id="758" w:name="_Toc104407426"/>
      <w:bookmarkStart w:id="759" w:name="_Toc192251888"/>
      <w:r w:rsidRPr="00CE199E">
        <w:rPr>
          <w:sz w:val="26"/>
          <w:szCs w:val="26"/>
          <w:lang w:eastAsia="ru-RU"/>
        </w:rPr>
        <w:lastRenderedPageBreak/>
        <w:t>СПИСОК РИСУНКІВ</w:t>
      </w:r>
      <w:bookmarkStart w:id="760" w:name="_Toc470135161"/>
      <w:bookmarkEnd w:id="756"/>
      <w:bookmarkEnd w:id="757"/>
      <w:bookmarkEnd w:id="758"/>
      <w:bookmarkEnd w:id="759"/>
    </w:p>
    <w:p w14:paraId="128CEFB3" w14:textId="6398B78E" w:rsidR="00DF5B70" w:rsidRPr="00DF5B70" w:rsidRDefault="00C02554" w:rsidP="005E3873">
      <w:pPr>
        <w:pStyle w:val="aff"/>
        <w:tabs>
          <w:tab w:val="right" w:leader="dot" w:pos="9629"/>
        </w:tabs>
        <w:spacing w:before="60" w:after="60" w:line="259" w:lineRule="auto"/>
        <w:ind w:firstLine="0"/>
        <w:rPr>
          <w:rFonts w:asciiTheme="minorHAnsi" w:eastAsiaTheme="minorEastAsia" w:hAnsiTheme="minorHAnsi" w:cstheme="minorBidi"/>
          <w:noProof/>
          <w:sz w:val="22"/>
          <w:lang w:eastAsia="uk-UA"/>
        </w:rPr>
      </w:pPr>
      <w:r w:rsidRPr="00A800C8">
        <w:rPr>
          <w:rStyle w:val="a3"/>
          <w:noProof/>
          <w:color w:val="auto"/>
          <w:sz w:val="24"/>
          <w:szCs w:val="24"/>
          <w:u w:val="none"/>
          <w:lang w:eastAsia="uk-UA"/>
        </w:rPr>
        <w:fldChar w:fldCharType="begin"/>
      </w:r>
      <w:r w:rsidRPr="00A800C8">
        <w:rPr>
          <w:rStyle w:val="a3"/>
          <w:noProof/>
          <w:color w:val="auto"/>
          <w:sz w:val="24"/>
          <w:szCs w:val="24"/>
          <w:u w:val="none"/>
          <w:lang w:eastAsia="uk-UA"/>
        </w:rPr>
        <w:instrText xml:space="preserve"> TOC \h \z \c "Рисунок" </w:instrText>
      </w:r>
      <w:r w:rsidRPr="00A800C8">
        <w:rPr>
          <w:rStyle w:val="a3"/>
          <w:noProof/>
          <w:color w:val="auto"/>
          <w:sz w:val="24"/>
          <w:szCs w:val="24"/>
          <w:u w:val="none"/>
          <w:lang w:eastAsia="uk-UA"/>
        </w:rPr>
        <w:fldChar w:fldCharType="separate"/>
      </w:r>
      <w:hyperlink w:anchor="_Toc192240193" w:history="1">
        <w:r w:rsidR="00DF5B70" w:rsidRPr="00DF5B70">
          <w:rPr>
            <w:rStyle w:val="a3"/>
            <w:noProof/>
          </w:rPr>
          <w:t>Рисунок 1. Вікно «Майстер встановлення ПРРО ДПС»</w:t>
        </w:r>
        <w:r w:rsidR="00DF5B70" w:rsidRPr="00DF5B70">
          <w:rPr>
            <w:noProof/>
            <w:webHidden/>
          </w:rPr>
          <w:tab/>
        </w:r>
        <w:r w:rsidR="00DF5B70" w:rsidRPr="00DF5B70">
          <w:rPr>
            <w:noProof/>
            <w:webHidden/>
          </w:rPr>
          <w:fldChar w:fldCharType="begin"/>
        </w:r>
        <w:r w:rsidR="00DF5B70" w:rsidRPr="00DF5B70">
          <w:rPr>
            <w:noProof/>
            <w:webHidden/>
          </w:rPr>
          <w:instrText xml:space="preserve"> PAGEREF _Toc192240193 \h </w:instrText>
        </w:r>
        <w:r w:rsidR="00DF5B70" w:rsidRPr="00DF5B70">
          <w:rPr>
            <w:noProof/>
            <w:webHidden/>
          </w:rPr>
        </w:r>
        <w:r w:rsidR="00DF5B70" w:rsidRPr="00DF5B70">
          <w:rPr>
            <w:noProof/>
            <w:webHidden/>
          </w:rPr>
          <w:fldChar w:fldCharType="separate"/>
        </w:r>
        <w:r w:rsidR="005E3873">
          <w:rPr>
            <w:noProof/>
            <w:webHidden/>
          </w:rPr>
          <w:t>12</w:t>
        </w:r>
        <w:r w:rsidR="00DF5B70" w:rsidRPr="00DF5B70">
          <w:rPr>
            <w:noProof/>
            <w:webHidden/>
          </w:rPr>
          <w:fldChar w:fldCharType="end"/>
        </w:r>
      </w:hyperlink>
    </w:p>
    <w:p w14:paraId="43D4692A" w14:textId="1FDC0DDC" w:rsidR="00DF5B70" w:rsidRPr="00DF5B70" w:rsidRDefault="00184D15" w:rsidP="005E3873">
      <w:pPr>
        <w:pStyle w:val="aff"/>
        <w:tabs>
          <w:tab w:val="right" w:leader="dot" w:pos="9629"/>
        </w:tabs>
        <w:spacing w:before="60" w:after="60" w:line="259" w:lineRule="auto"/>
        <w:ind w:firstLine="0"/>
        <w:rPr>
          <w:rFonts w:asciiTheme="minorHAnsi" w:eastAsiaTheme="minorEastAsia" w:hAnsiTheme="minorHAnsi" w:cstheme="minorBidi"/>
          <w:noProof/>
          <w:sz w:val="22"/>
          <w:lang w:eastAsia="uk-UA"/>
        </w:rPr>
      </w:pPr>
      <w:hyperlink w:anchor="_Toc192240194" w:history="1">
        <w:r w:rsidR="00DF5B70" w:rsidRPr="00DF5B70">
          <w:rPr>
            <w:rStyle w:val="a3"/>
            <w:noProof/>
          </w:rPr>
          <w:t>Рисунок 2. Вибір способу встановлення програми</w:t>
        </w:r>
        <w:r w:rsidR="00DF5B70" w:rsidRPr="00DF5B70">
          <w:rPr>
            <w:noProof/>
            <w:webHidden/>
          </w:rPr>
          <w:tab/>
        </w:r>
        <w:r w:rsidR="00DF5B70" w:rsidRPr="00DF5B70">
          <w:rPr>
            <w:noProof/>
            <w:webHidden/>
          </w:rPr>
          <w:fldChar w:fldCharType="begin"/>
        </w:r>
        <w:r w:rsidR="00DF5B70" w:rsidRPr="00DF5B70">
          <w:rPr>
            <w:noProof/>
            <w:webHidden/>
          </w:rPr>
          <w:instrText xml:space="preserve"> PAGEREF _Toc192240194 \h </w:instrText>
        </w:r>
        <w:r w:rsidR="00DF5B70" w:rsidRPr="00DF5B70">
          <w:rPr>
            <w:noProof/>
            <w:webHidden/>
          </w:rPr>
        </w:r>
        <w:r w:rsidR="00DF5B70" w:rsidRPr="00DF5B70">
          <w:rPr>
            <w:noProof/>
            <w:webHidden/>
          </w:rPr>
          <w:fldChar w:fldCharType="separate"/>
        </w:r>
        <w:r w:rsidR="005E3873">
          <w:rPr>
            <w:noProof/>
            <w:webHidden/>
          </w:rPr>
          <w:t>13</w:t>
        </w:r>
        <w:r w:rsidR="00DF5B70" w:rsidRPr="00DF5B70">
          <w:rPr>
            <w:noProof/>
            <w:webHidden/>
          </w:rPr>
          <w:fldChar w:fldCharType="end"/>
        </w:r>
      </w:hyperlink>
    </w:p>
    <w:p w14:paraId="46D34082" w14:textId="015FBC79" w:rsidR="00DF5B70" w:rsidRPr="00DF5B70" w:rsidRDefault="00184D15" w:rsidP="005E3873">
      <w:pPr>
        <w:pStyle w:val="aff"/>
        <w:tabs>
          <w:tab w:val="right" w:leader="dot" w:pos="9629"/>
        </w:tabs>
        <w:spacing w:before="60" w:after="60" w:line="259" w:lineRule="auto"/>
        <w:ind w:firstLine="0"/>
        <w:rPr>
          <w:rFonts w:asciiTheme="minorHAnsi" w:eastAsiaTheme="minorEastAsia" w:hAnsiTheme="minorHAnsi" w:cstheme="minorBidi"/>
          <w:noProof/>
          <w:sz w:val="22"/>
          <w:lang w:eastAsia="uk-UA"/>
        </w:rPr>
      </w:pPr>
      <w:hyperlink w:anchor="_Toc192240195" w:history="1">
        <w:r w:rsidR="00DF5B70" w:rsidRPr="00DF5B70">
          <w:rPr>
            <w:rStyle w:val="a3"/>
            <w:noProof/>
          </w:rPr>
          <w:t>Рисунок 3. Вікно «Вибір додаткових завдань»</w:t>
        </w:r>
        <w:r w:rsidR="00DF5B70" w:rsidRPr="00DF5B70">
          <w:rPr>
            <w:noProof/>
            <w:webHidden/>
          </w:rPr>
          <w:tab/>
        </w:r>
        <w:r w:rsidR="00DF5B70" w:rsidRPr="00DF5B70">
          <w:rPr>
            <w:noProof/>
            <w:webHidden/>
          </w:rPr>
          <w:fldChar w:fldCharType="begin"/>
        </w:r>
        <w:r w:rsidR="00DF5B70" w:rsidRPr="00DF5B70">
          <w:rPr>
            <w:noProof/>
            <w:webHidden/>
          </w:rPr>
          <w:instrText xml:space="preserve"> PAGEREF _Toc192240195 \h </w:instrText>
        </w:r>
        <w:r w:rsidR="00DF5B70" w:rsidRPr="00DF5B70">
          <w:rPr>
            <w:noProof/>
            <w:webHidden/>
          </w:rPr>
        </w:r>
        <w:r w:rsidR="00DF5B70" w:rsidRPr="00DF5B70">
          <w:rPr>
            <w:noProof/>
            <w:webHidden/>
          </w:rPr>
          <w:fldChar w:fldCharType="separate"/>
        </w:r>
        <w:r w:rsidR="005E3873">
          <w:rPr>
            <w:noProof/>
            <w:webHidden/>
          </w:rPr>
          <w:t>13</w:t>
        </w:r>
        <w:r w:rsidR="00DF5B70" w:rsidRPr="00DF5B70">
          <w:rPr>
            <w:noProof/>
            <w:webHidden/>
          </w:rPr>
          <w:fldChar w:fldCharType="end"/>
        </w:r>
      </w:hyperlink>
    </w:p>
    <w:p w14:paraId="315E834F" w14:textId="0256BB43" w:rsidR="00DF5B70" w:rsidRPr="00DF5B70" w:rsidRDefault="00184D15" w:rsidP="005E3873">
      <w:pPr>
        <w:pStyle w:val="aff"/>
        <w:tabs>
          <w:tab w:val="right" w:leader="dot" w:pos="9629"/>
        </w:tabs>
        <w:spacing w:before="60" w:after="60" w:line="259" w:lineRule="auto"/>
        <w:ind w:firstLine="0"/>
        <w:rPr>
          <w:rFonts w:asciiTheme="minorHAnsi" w:eastAsiaTheme="minorEastAsia" w:hAnsiTheme="minorHAnsi" w:cstheme="minorBidi"/>
          <w:noProof/>
          <w:sz w:val="22"/>
          <w:lang w:eastAsia="uk-UA"/>
        </w:rPr>
      </w:pPr>
      <w:hyperlink w:anchor="_Toc192240196" w:history="1">
        <w:r w:rsidR="00DF5B70" w:rsidRPr="00DF5B70">
          <w:rPr>
            <w:rStyle w:val="a3"/>
            <w:noProof/>
          </w:rPr>
          <w:t>Рисунок 4. Вікно «Встановлення»</w:t>
        </w:r>
        <w:r w:rsidR="00DF5B70" w:rsidRPr="00DF5B70">
          <w:rPr>
            <w:noProof/>
            <w:webHidden/>
          </w:rPr>
          <w:tab/>
        </w:r>
        <w:r w:rsidR="00DF5B70" w:rsidRPr="00DF5B70">
          <w:rPr>
            <w:noProof/>
            <w:webHidden/>
          </w:rPr>
          <w:fldChar w:fldCharType="begin"/>
        </w:r>
        <w:r w:rsidR="00DF5B70" w:rsidRPr="00DF5B70">
          <w:rPr>
            <w:noProof/>
            <w:webHidden/>
          </w:rPr>
          <w:instrText xml:space="preserve"> PAGEREF _Toc192240196 \h </w:instrText>
        </w:r>
        <w:r w:rsidR="00DF5B70" w:rsidRPr="00DF5B70">
          <w:rPr>
            <w:noProof/>
            <w:webHidden/>
          </w:rPr>
        </w:r>
        <w:r w:rsidR="00DF5B70" w:rsidRPr="00DF5B70">
          <w:rPr>
            <w:noProof/>
            <w:webHidden/>
          </w:rPr>
          <w:fldChar w:fldCharType="separate"/>
        </w:r>
        <w:r w:rsidR="005E3873">
          <w:rPr>
            <w:noProof/>
            <w:webHidden/>
          </w:rPr>
          <w:t>14</w:t>
        </w:r>
        <w:r w:rsidR="00DF5B70" w:rsidRPr="00DF5B70">
          <w:rPr>
            <w:noProof/>
            <w:webHidden/>
          </w:rPr>
          <w:fldChar w:fldCharType="end"/>
        </w:r>
      </w:hyperlink>
    </w:p>
    <w:p w14:paraId="11E03D80" w14:textId="305A2DCE" w:rsidR="00DF5B70" w:rsidRPr="00DF5B70" w:rsidRDefault="00184D15" w:rsidP="005E3873">
      <w:pPr>
        <w:pStyle w:val="aff"/>
        <w:tabs>
          <w:tab w:val="right" w:leader="dot" w:pos="9629"/>
        </w:tabs>
        <w:spacing w:before="60" w:after="60" w:line="259" w:lineRule="auto"/>
        <w:ind w:firstLine="0"/>
        <w:rPr>
          <w:rFonts w:asciiTheme="minorHAnsi" w:eastAsiaTheme="minorEastAsia" w:hAnsiTheme="minorHAnsi" w:cstheme="minorBidi"/>
          <w:noProof/>
          <w:sz w:val="22"/>
          <w:lang w:eastAsia="uk-UA"/>
        </w:rPr>
      </w:pPr>
      <w:hyperlink w:anchor="_Toc192240197" w:history="1">
        <w:r w:rsidR="00DF5B70" w:rsidRPr="00DF5B70">
          <w:rPr>
            <w:rStyle w:val="a3"/>
            <w:noProof/>
          </w:rPr>
          <w:t>Рисунок 5. Повідомлення про завершення встановлення програми</w:t>
        </w:r>
        <w:r w:rsidR="00DF5B70" w:rsidRPr="00DF5B70">
          <w:rPr>
            <w:noProof/>
            <w:webHidden/>
          </w:rPr>
          <w:tab/>
        </w:r>
        <w:r w:rsidR="00DF5B70" w:rsidRPr="00DF5B70">
          <w:rPr>
            <w:noProof/>
            <w:webHidden/>
          </w:rPr>
          <w:fldChar w:fldCharType="begin"/>
        </w:r>
        <w:r w:rsidR="00DF5B70" w:rsidRPr="00DF5B70">
          <w:rPr>
            <w:noProof/>
            <w:webHidden/>
          </w:rPr>
          <w:instrText xml:space="preserve"> PAGEREF _Toc192240197 \h </w:instrText>
        </w:r>
        <w:r w:rsidR="00DF5B70" w:rsidRPr="00DF5B70">
          <w:rPr>
            <w:noProof/>
            <w:webHidden/>
          </w:rPr>
        </w:r>
        <w:r w:rsidR="00DF5B70" w:rsidRPr="00DF5B70">
          <w:rPr>
            <w:noProof/>
            <w:webHidden/>
          </w:rPr>
          <w:fldChar w:fldCharType="separate"/>
        </w:r>
        <w:r w:rsidR="005E3873">
          <w:rPr>
            <w:noProof/>
            <w:webHidden/>
          </w:rPr>
          <w:t>14</w:t>
        </w:r>
        <w:r w:rsidR="00DF5B70" w:rsidRPr="00DF5B70">
          <w:rPr>
            <w:noProof/>
            <w:webHidden/>
          </w:rPr>
          <w:fldChar w:fldCharType="end"/>
        </w:r>
      </w:hyperlink>
    </w:p>
    <w:p w14:paraId="62A41C22" w14:textId="18642A23" w:rsidR="00DF5B70" w:rsidRPr="00DF5B70" w:rsidRDefault="00184D15" w:rsidP="005E3873">
      <w:pPr>
        <w:pStyle w:val="aff"/>
        <w:tabs>
          <w:tab w:val="right" w:leader="dot" w:pos="9629"/>
        </w:tabs>
        <w:spacing w:before="60" w:after="60" w:line="259" w:lineRule="auto"/>
        <w:ind w:firstLine="0"/>
        <w:rPr>
          <w:rFonts w:asciiTheme="minorHAnsi" w:eastAsiaTheme="minorEastAsia" w:hAnsiTheme="minorHAnsi" w:cstheme="minorBidi"/>
          <w:noProof/>
          <w:sz w:val="22"/>
          <w:lang w:eastAsia="uk-UA"/>
        </w:rPr>
      </w:pPr>
      <w:hyperlink w:anchor="_Toc192240198" w:history="1">
        <w:r w:rsidR="00DF5B70" w:rsidRPr="00DF5B70">
          <w:rPr>
            <w:rStyle w:val="a3"/>
            <w:noProof/>
          </w:rPr>
          <w:t>Рисунок 6. Вікно авторизації. Вкладка «Файловий ключ»</w:t>
        </w:r>
        <w:r w:rsidR="00DF5B70" w:rsidRPr="00DF5B70">
          <w:rPr>
            <w:noProof/>
            <w:webHidden/>
          </w:rPr>
          <w:tab/>
        </w:r>
        <w:r w:rsidR="00DF5B70" w:rsidRPr="00DF5B70">
          <w:rPr>
            <w:noProof/>
            <w:webHidden/>
          </w:rPr>
          <w:fldChar w:fldCharType="begin"/>
        </w:r>
        <w:r w:rsidR="00DF5B70" w:rsidRPr="00DF5B70">
          <w:rPr>
            <w:noProof/>
            <w:webHidden/>
          </w:rPr>
          <w:instrText xml:space="preserve"> PAGEREF _Toc192240198 \h </w:instrText>
        </w:r>
        <w:r w:rsidR="00DF5B70" w:rsidRPr="00DF5B70">
          <w:rPr>
            <w:noProof/>
            <w:webHidden/>
          </w:rPr>
        </w:r>
        <w:r w:rsidR="00DF5B70" w:rsidRPr="00DF5B70">
          <w:rPr>
            <w:noProof/>
            <w:webHidden/>
          </w:rPr>
          <w:fldChar w:fldCharType="separate"/>
        </w:r>
        <w:r w:rsidR="005E3873">
          <w:rPr>
            <w:noProof/>
            <w:webHidden/>
          </w:rPr>
          <w:t>16</w:t>
        </w:r>
        <w:r w:rsidR="00DF5B70" w:rsidRPr="00DF5B70">
          <w:rPr>
            <w:noProof/>
            <w:webHidden/>
          </w:rPr>
          <w:fldChar w:fldCharType="end"/>
        </w:r>
      </w:hyperlink>
    </w:p>
    <w:p w14:paraId="4CD82CE0" w14:textId="744E925C" w:rsidR="00DF5B70" w:rsidRPr="00DF5B70" w:rsidRDefault="00184D15" w:rsidP="005E3873">
      <w:pPr>
        <w:pStyle w:val="aff"/>
        <w:tabs>
          <w:tab w:val="right" w:leader="dot" w:pos="9629"/>
        </w:tabs>
        <w:spacing w:before="60" w:after="60" w:line="259" w:lineRule="auto"/>
        <w:ind w:firstLine="0"/>
        <w:rPr>
          <w:rFonts w:asciiTheme="minorHAnsi" w:eastAsiaTheme="minorEastAsia" w:hAnsiTheme="minorHAnsi" w:cstheme="minorBidi"/>
          <w:noProof/>
          <w:sz w:val="22"/>
          <w:lang w:eastAsia="uk-UA"/>
        </w:rPr>
      </w:pPr>
      <w:hyperlink w:anchor="_Toc192240199" w:history="1">
        <w:r w:rsidR="00DF5B70" w:rsidRPr="00DF5B70">
          <w:rPr>
            <w:rStyle w:val="a3"/>
            <w:noProof/>
          </w:rPr>
          <w:t>Рисунок 7. Вікно вибору СГ</w:t>
        </w:r>
        <w:r w:rsidR="00DF5B70" w:rsidRPr="00DF5B70">
          <w:rPr>
            <w:noProof/>
            <w:webHidden/>
          </w:rPr>
          <w:tab/>
        </w:r>
        <w:r w:rsidR="00DF5B70" w:rsidRPr="00DF5B70">
          <w:rPr>
            <w:noProof/>
            <w:webHidden/>
          </w:rPr>
          <w:fldChar w:fldCharType="begin"/>
        </w:r>
        <w:r w:rsidR="00DF5B70" w:rsidRPr="00DF5B70">
          <w:rPr>
            <w:noProof/>
            <w:webHidden/>
          </w:rPr>
          <w:instrText xml:space="preserve"> PAGEREF _Toc192240199 \h </w:instrText>
        </w:r>
        <w:r w:rsidR="00DF5B70" w:rsidRPr="00DF5B70">
          <w:rPr>
            <w:noProof/>
            <w:webHidden/>
          </w:rPr>
        </w:r>
        <w:r w:rsidR="00DF5B70" w:rsidRPr="00DF5B70">
          <w:rPr>
            <w:noProof/>
            <w:webHidden/>
          </w:rPr>
          <w:fldChar w:fldCharType="separate"/>
        </w:r>
        <w:r w:rsidR="005E3873">
          <w:rPr>
            <w:noProof/>
            <w:webHidden/>
          </w:rPr>
          <w:t>17</w:t>
        </w:r>
        <w:r w:rsidR="00DF5B70" w:rsidRPr="00DF5B70">
          <w:rPr>
            <w:noProof/>
            <w:webHidden/>
          </w:rPr>
          <w:fldChar w:fldCharType="end"/>
        </w:r>
      </w:hyperlink>
    </w:p>
    <w:p w14:paraId="1C3E7621" w14:textId="2AA4DE54" w:rsidR="00DF5B70" w:rsidRPr="00DF5B70" w:rsidRDefault="00184D15" w:rsidP="005E3873">
      <w:pPr>
        <w:pStyle w:val="aff"/>
        <w:tabs>
          <w:tab w:val="right" w:leader="dot" w:pos="9629"/>
        </w:tabs>
        <w:spacing w:before="60" w:after="60" w:line="259" w:lineRule="auto"/>
        <w:ind w:firstLine="0"/>
        <w:rPr>
          <w:rFonts w:asciiTheme="minorHAnsi" w:eastAsiaTheme="minorEastAsia" w:hAnsiTheme="minorHAnsi" w:cstheme="minorBidi"/>
          <w:noProof/>
          <w:sz w:val="22"/>
          <w:lang w:eastAsia="uk-UA"/>
        </w:rPr>
      </w:pPr>
      <w:hyperlink w:anchor="_Toc192240200" w:history="1">
        <w:r w:rsidR="00DF5B70" w:rsidRPr="00DF5B70">
          <w:rPr>
            <w:rStyle w:val="a3"/>
            <w:noProof/>
          </w:rPr>
          <w:t>Рисунок 8. Вікно авторизації. Вкладка «Апаратний ключ»</w:t>
        </w:r>
        <w:r w:rsidR="00DF5B70" w:rsidRPr="00DF5B70">
          <w:rPr>
            <w:noProof/>
            <w:webHidden/>
          </w:rPr>
          <w:tab/>
        </w:r>
        <w:r w:rsidR="00DF5B70" w:rsidRPr="00DF5B70">
          <w:rPr>
            <w:noProof/>
            <w:webHidden/>
          </w:rPr>
          <w:fldChar w:fldCharType="begin"/>
        </w:r>
        <w:r w:rsidR="00DF5B70" w:rsidRPr="00DF5B70">
          <w:rPr>
            <w:noProof/>
            <w:webHidden/>
          </w:rPr>
          <w:instrText xml:space="preserve"> PAGEREF _Toc192240200 \h </w:instrText>
        </w:r>
        <w:r w:rsidR="00DF5B70" w:rsidRPr="00DF5B70">
          <w:rPr>
            <w:noProof/>
            <w:webHidden/>
          </w:rPr>
        </w:r>
        <w:r w:rsidR="00DF5B70" w:rsidRPr="00DF5B70">
          <w:rPr>
            <w:noProof/>
            <w:webHidden/>
          </w:rPr>
          <w:fldChar w:fldCharType="separate"/>
        </w:r>
        <w:r w:rsidR="005E3873">
          <w:rPr>
            <w:noProof/>
            <w:webHidden/>
          </w:rPr>
          <w:t>18</w:t>
        </w:r>
        <w:r w:rsidR="00DF5B70" w:rsidRPr="00DF5B70">
          <w:rPr>
            <w:noProof/>
            <w:webHidden/>
          </w:rPr>
          <w:fldChar w:fldCharType="end"/>
        </w:r>
      </w:hyperlink>
    </w:p>
    <w:p w14:paraId="234680EB" w14:textId="4BE55113" w:rsidR="00DF5B70" w:rsidRPr="00DF5B70" w:rsidRDefault="00184D15" w:rsidP="005E3873">
      <w:pPr>
        <w:pStyle w:val="aff"/>
        <w:tabs>
          <w:tab w:val="right" w:leader="dot" w:pos="9629"/>
        </w:tabs>
        <w:spacing w:before="60" w:after="60" w:line="259" w:lineRule="auto"/>
        <w:ind w:firstLine="0"/>
        <w:rPr>
          <w:rFonts w:asciiTheme="minorHAnsi" w:eastAsiaTheme="minorEastAsia" w:hAnsiTheme="minorHAnsi" w:cstheme="minorBidi"/>
          <w:noProof/>
          <w:sz w:val="22"/>
          <w:lang w:eastAsia="uk-UA"/>
        </w:rPr>
      </w:pPr>
      <w:hyperlink w:anchor="_Toc192240201" w:history="1">
        <w:r w:rsidR="00DF5B70" w:rsidRPr="00DF5B70">
          <w:rPr>
            <w:rStyle w:val="a3"/>
            <w:noProof/>
          </w:rPr>
          <w:t>Рисунок 9. Головне вікно програми. Розділ «Каси»</w:t>
        </w:r>
        <w:r w:rsidR="00DF5B70" w:rsidRPr="00DF5B70">
          <w:rPr>
            <w:noProof/>
            <w:webHidden/>
          </w:rPr>
          <w:tab/>
        </w:r>
        <w:r w:rsidR="00DF5B70" w:rsidRPr="00DF5B70">
          <w:rPr>
            <w:noProof/>
            <w:webHidden/>
          </w:rPr>
          <w:fldChar w:fldCharType="begin"/>
        </w:r>
        <w:r w:rsidR="00DF5B70" w:rsidRPr="00DF5B70">
          <w:rPr>
            <w:noProof/>
            <w:webHidden/>
          </w:rPr>
          <w:instrText xml:space="preserve"> PAGEREF _Toc192240201 \h </w:instrText>
        </w:r>
        <w:r w:rsidR="00DF5B70" w:rsidRPr="00DF5B70">
          <w:rPr>
            <w:noProof/>
            <w:webHidden/>
          </w:rPr>
        </w:r>
        <w:r w:rsidR="00DF5B70" w:rsidRPr="00DF5B70">
          <w:rPr>
            <w:noProof/>
            <w:webHidden/>
          </w:rPr>
          <w:fldChar w:fldCharType="separate"/>
        </w:r>
        <w:r w:rsidR="005E3873">
          <w:rPr>
            <w:noProof/>
            <w:webHidden/>
          </w:rPr>
          <w:t>19</w:t>
        </w:r>
        <w:r w:rsidR="00DF5B70" w:rsidRPr="00DF5B70">
          <w:rPr>
            <w:noProof/>
            <w:webHidden/>
          </w:rPr>
          <w:fldChar w:fldCharType="end"/>
        </w:r>
      </w:hyperlink>
    </w:p>
    <w:p w14:paraId="62CC824C" w14:textId="672C3604" w:rsidR="00DF5B70" w:rsidRPr="00DF5B70" w:rsidRDefault="00184D15" w:rsidP="005E3873">
      <w:pPr>
        <w:pStyle w:val="aff"/>
        <w:tabs>
          <w:tab w:val="right" w:leader="dot" w:pos="9629"/>
        </w:tabs>
        <w:spacing w:before="60" w:after="60" w:line="259" w:lineRule="auto"/>
        <w:ind w:firstLine="0"/>
        <w:rPr>
          <w:rFonts w:asciiTheme="minorHAnsi" w:eastAsiaTheme="minorEastAsia" w:hAnsiTheme="minorHAnsi" w:cstheme="minorBidi"/>
          <w:noProof/>
          <w:sz w:val="22"/>
          <w:lang w:eastAsia="uk-UA"/>
        </w:rPr>
      </w:pPr>
      <w:hyperlink w:anchor="_Toc192240202" w:history="1">
        <w:r w:rsidR="00DF5B70" w:rsidRPr="00DF5B70">
          <w:rPr>
            <w:rStyle w:val="a3"/>
            <w:noProof/>
          </w:rPr>
          <w:t>Рисунок 10. Кнопка «Детальніше» у головному вікні програми</w:t>
        </w:r>
        <w:r w:rsidR="00DF5B70" w:rsidRPr="00DF5B70">
          <w:rPr>
            <w:noProof/>
            <w:webHidden/>
          </w:rPr>
          <w:tab/>
        </w:r>
        <w:r w:rsidR="00DF5B70" w:rsidRPr="00DF5B70">
          <w:rPr>
            <w:noProof/>
            <w:webHidden/>
          </w:rPr>
          <w:fldChar w:fldCharType="begin"/>
        </w:r>
        <w:r w:rsidR="00DF5B70" w:rsidRPr="00DF5B70">
          <w:rPr>
            <w:noProof/>
            <w:webHidden/>
          </w:rPr>
          <w:instrText xml:space="preserve"> PAGEREF _Toc192240202 \h </w:instrText>
        </w:r>
        <w:r w:rsidR="00DF5B70" w:rsidRPr="00DF5B70">
          <w:rPr>
            <w:noProof/>
            <w:webHidden/>
          </w:rPr>
        </w:r>
        <w:r w:rsidR="00DF5B70" w:rsidRPr="00DF5B70">
          <w:rPr>
            <w:noProof/>
            <w:webHidden/>
          </w:rPr>
          <w:fldChar w:fldCharType="separate"/>
        </w:r>
        <w:r w:rsidR="005E3873">
          <w:rPr>
            <w:noProof/>
            <w:webHidden/>
          </w:rPr>
          <w:t>20</w:t>
        </w:r>
        <w:r w:rsidR="00DF5B70" w:rsidRPr="00DF5B70">
          <w:rPr>
            <w:noProof/>
            <w:webHidden/>
          </w:rPr>
          <w:fldChar w:fldCharType="end"/>
        </w:r>
      </w:hyperlink>
    </w:p>
    <w:p w14:paraId="5AAF9006" w14:textId="1BFC80C2" w:rsidR="00DF5B70" w:rsidRPr="00DF5B70" w:rsidRDefault="00184D15" w:rsidP="005E3873">
      <w:pPr>
        <w:pStyle w:val="aff"/>
        <w:tabs>
          <w:tab w:val="right" w:leader="dot" w:pos="9629"/>
        </w:tabs>
        <w:spacing w:before="60" w:after="60" w:line="259" w:lineRule="auto"/>
        <w:ind w:firstLine="0"/>
        <w:rPr>
          <w:rFonts w:asciiTheme="minorHAnsi" w:eastAsiaTheme="minorEastAsia" w:hAnsiTheme="minorHAnsi" w:cstheme="minorBidi"/>
          <w:noProof/>
          <w:sz w:val="22"/>
          <w:lang w:eastAsia="uk-UA"/>
        </w:rPr>
      </w:pPr>
      <w:hyperlink w:anchor="_Toc192240203" w:history="1">
        <w:r w:rsidR="00DF5B70" w:rsidRPr="00DF5B70">
          <w:rPr>
            <w:rStyle w:val="a3"/>
            <w:noProof/>
          </w:rPr>
          <w:t>Рисунок 11. Блок детальної інформації про СГ</w:t>
        </w:r>
        <w:r w:rsidR="00DF5B70" w:rsidRPr="00DF5B70">
          <w:rPr>
            <w:noProof/>
            <w:webHidden/>
          </w:rPr>
          <w:tab/>
        </w:r>
        <w:r w:rsidR="00DF5B70" w:rsidRPr="00DF5B70">
          <w:rPr>
            <w:noProof/>
            <w:webHidden/>
          </w:rPr>
          <w:fldChar w:fldCharType="begin"/>
        </w:r>
        <w:r w:rsidR="00DF5B70" w:rsidRPr="00DF5B70">
          <w:rPr>
            <w:noProof/>
            <w:webHidden/>
          </w:rPr>
          <w:instrText xml:space="preserve"> PAGEREF _Toc192240203 \h </w:instrText>
        </w:r>
        <w:r w:rsidR="00DF5B70" w:rsidRPr="00DF5B70">
          <w:rPr>
            <w:noProof/>
            <w:webHidden/>
          </w:rPr>
        </w:r>
        <w:r w:rsidR="00DF5B70" w:rsidRPr="00DF5B70">
          <w:rPr>
            <w:noProof/>
            <w:webHidden/>
          </w:rPr>
          <w:fldChar w:fldCharType="separate"/>
        </w:r>
        <w:r w:rsidR="005E3873">
          <w:rPr>
            <w:noProof/>
            <w:webHidden/>
          </w:rPr>
          <w:t>21</w:t>
        </w:r>
        <w:r w:rsidR="00DF5B70" w:rsidRPr="00DF5B70">
          <w:rPr>
            <w:noProof/>
            <w:webHidden/>
          </w:rPr>
          <w:fldChar w:fldCharType="end"/>
        </w:r>
      </w:hyperlink>
    </w:p>
    <w:p w14:paraId="1C351E08" w14:textId="04820806" w:rsidR="00DF5B70" w:rsidRPr="00DF5B70" w:rsidRDefault="00184D15" w:rsidP="005E3873">
      <w:pPr>
        <w:pStyle w:val="aff"/>
        <w:tabs>
          <w:tab w:val="right" w:leader="dot" w:pos="9629"/>
        </w:tabs>
        <w:spacing w:before="60" w:after="60" w:line="259" w:lineRule="auto"/>
        <w:ind w:firstLine="0"/>
        <w:rPr>
          <w:rFonts w:asciiTheme="minorHAnsi" w:eastAsiaTheme="minorEastAsia" w:hAnsiTheme="minorHAnsi" w:cstheme="minorBidi"/>
          <w:noProof/>
          <w:sz w:val="22"/>
          <w:lang w:eastAsia="uk-UA"/>
        </w:rPr>
      </w:pPr>
      <w:hyperlink w:anchor="_Toc192240204" w:history="1">
        <w:r w:rsidR="00DF5B70" w:rsidRPr="00DF5B70">
          <w:rPr>
            <w:rStyle w:val="a3"/>
            <w:noProof/>
          </w:rPr>
          <w:t>Рисунок 12. Вікно інформації про СГ та ГО</w:t>
        </w:r>
        <w:r w:rsidR="00DF5B70" w:rsidRPr="00DF5B70">
          <w:rPr>
            <w:noProof/>
            <w:webHidden/>
          </w:rPr>
          <w:tab/>
        </w:r>
        <w:r w:rsidR="00DF5B70" w:rsidRPr="00DF5B70">
          <w:rPr>
            <w:noProof/>
            <w:webHidden/>
          </w:rPr>
          <w:fldChar w:fldCharType="begin"/>
        </w:r>
        <w:r w:rsidR="00DF5B70" w:rsidRPr="00DF5B70">
          <w:rPr>
            <w:noProof/>
            <w:webHidden/>
          </w:rPr>
          <w:instrText xml:space="preserve"> PAGEREF _Toc192240204 \h </w:instrText>
        </w:r>
        <w:r w:rsidR="00DF5B70" w:rsidRPr="00DF5B70">
          <w:rPr>
            <w:noProof/>
            <w:webHidden/>
          </w:rPr>
        </w:r>
        <w:r w:rsidR="00DF5B70" w:rsidRPr="00DF5B70">
          <w:rPr>
            <w:noProof/>
            <w:webHidden/>
          </w:rPr>
          <w:fldChar w:fldCharType="separate"/>
        </w:r>
        <w:r w:rsidR="005E3873">
          <w:rPr>
            <w:noProof/>
            <w:webHidden/>
          </w:rPr>
          <w:t>22</w:t>
        </w:r>
        <w:r w:rsidR="00DF5B70" w:rsidRPr="00DF5B70">
          <w:rPr>
            <w:noProof/>
            <w:webHidden/>
          </w:rPr>
          <w:fldChar w:fldCharType="end"/>
        </w:r>
      </w:hyperlink>
    </w:p>
    <w:p w14:paraId="3CCDE94E" w14:textId="462BEFCF" w:rsidR="00DF5B70" w:rsidRPr="00DF5B70" w:rsidRDefault="00184D15" w:rsidP="005E3873">
      <w:pPr>
        <w:pStyle w:val="aff"/>
        <w:tabs>
          <w:tab w:val="right" w:leader="dot" w:pos="9629"/>
        </w:tabs>
        <w:spacing w:before="60" w:after="60" w:line="259" w:lineRule="auto"/>
        <w:ind w:firstLine="0"/>
        <w:rPr>
          <w:rFonts w:asciiTheme="minorHAnsi" w:eastAsiaTheme="minorEastAsia" w:hAnsiTheme="minorHAnsi" w:cstheme="minorBidi"/>
          <w:noProof/>
          <w:sz w:val="22"/>
          <w:lang w:eastAsia="uk-UA"/>
        </w:rPr>
      </w:pPr>
      <w:hyperlink w:anchor="_Toc192240205" w:history="1">
        <w:r w:rsidR="00DF5B70" w:rsidRPr="00DF5B70">
          <w:rPr>
            <w:rStyle w:val="a3"/>
            <w:noProof/>
          </w:rPr>
          <w:t>Рисунок 13. Поля для введення даних про СГ та ГО</w:t>
        </w:r>
        <w:r w:rsidR="00DF5B70" w:rsidRPr="00DF5B70">
          <w:rPr>
            <w:noProof/>
            <w:webHidden/>
          </w:rPr>
          <w:tab/>
        </w:r>
        <w:r w:rsidR="00DF5B70" w:rsidRPr="00DF5B70">
          <w:rPr>
            <w:noProof/>
            <w:webHidden/>
          </w:rPr>
          <w:fldChar w:fldCharType="begin"/>
        </w:r>
        <w:r w:rsidR="00DF5B70" w:rsidRPr="00DF5B70">
          <w:rPr>
            <w:noProof/>
            <w:webHidden/>
          </w:rPr>
          <w:instrText xml:space="preserve"> PAGEREF _Toc192240205 \h </w:instrText>
        </w:r>
        <w:r w:rsidR="00DF5B70" w:rsidRPr="00DF5B70">
          <w:rPr>
            <w:noProof/>
            <w:webHidden/>
          </w:rPr>
        </w:r>
        <w:r w:rsidR="00DF5B70" w:rsidRPr="00DF5B70">
          <w:rPr>
            <w:noProof/>
            <w:webHidden/>
          </w:rPr>
          <w:fldChar w:fldCharType="separate"/>
        </w:r>
        <w:r w:rsidR="005E3873">
          <w:rPr>
            <w:noProof/>
            <w:webHidden/>
          </w:rPr>
          <w:t>23</w:t>
        </w:r>
        <w:r w:rsidR="00DF5B70" w:rsidRPr="00DF5B70">
          <w:rPr>
            <w:noProof/>
            <w:webHidden/>
          </w:rPr>
          <w:fldChar w:fldCharType="end"/>
        </w:r>
      </w:hyperlink>
    </w:p>
    <w:p w14:paraId="427C2B5B" w14:textId="0DA4E165" w:rsidR="00DF5B70" w:rsidRPr="00DF5B70" w:rsidRDefault="00184D15" w:rsidP="005E3873">
      <w:pPr>
        <w:pStyle w:val="aff"/>
        <w:tabs>
          <w:tab w:val="right" w:leader="dot" w:pos="9629"/>
        </w:tabs>
        <w:spacing w:before="60" w:after="60" w:line="259" w:lineRule="auto"/>
        <w:ind w:firstLine="0"/>
        <w:rPr>
          <w:rFonts w:asciiTheme="minorHAnsi" w:eastAsiaTheme="minorEastAsia" w:hAnsiTheme="minorHAnsi" w:cstheme="minorBidi"/>
          <w:noProof/>
          <w:sz w:val="22"/>
          <w:lang w:eastAsia="uk-UA"/>
        </w:rPr>
      </w:pPr>
      <w:hyperlink w:anchor="_Toc192240206" w:history="1">
        <w:r w:rsidR="00DF5B70" w:rsidRPr="00DF5B70">
          <w:rPr>
            <w:rStyle w:val="a3"/>
            <w:noProof/>
          </w:rPr>
          <w:t>Рисунок 14. Іконка додавання логотипу у блоці детальної інформації СГ</w:t>
        </w:r>
        <w:r w:rsidR="00DF5B70" w:rsidRPr="00DF5B70">
          <w:rPr>
            <w:noProof/>
            <w:webHidden/>
          </w:rPr>
          <w:tab/>
        </w:r>
        <w:r w:rsidR="00DF5B70" w:rsidRPr="00DF5B70">
          <w:rPr>
            <w:noProof/>
            <w:webHidden/>
          </w:rPr>
          <w:fldChar w:fldCharType="begin"/>
        </w:r>
        <w:r w:rsidR="00DF5B70" w:rsidRPr="00DF5B70">
          <w:rPr>
            <w:noProof/>
            <w:webHidden/>
          </w:rPr>
          <w:instrText xml:space="preserve"> PAGEREF _Toc192240206 \h </w:instrText>
        </w:r>
        <w:r w:rsidR="00DF5B70" w:rsidRPr="00DF5B70">
          <w:rPr>
            <w:noProof/>
            <w:webHidden/>
          </w:rPr>
        </w:r>
        <w:r w:rsidR="00DF5B70" w:rsidRPr="00DF5B70">
          <w:rPr>
            <w:noProof/>
            <w:webHidden/>
          </w:rPr>
          <w:fldChar w:fldCharType="separate"/>
        </w:r>
        <w:r w:rsidR="005E3873">
          <w:rPr>
            <w:noProof/>
            <w:webHidden/>
          </w:rPr>
          <w:t>24</w:t>
        </w:r>
        <w:r w:rsidR="00DF5B70" w:rsidRPr="00DF5B70">
          <w:rPr>
            <w:noProof/>
            <w:webHidden/>
          </w:rPr>
          <w:fldChar w:fldCharType="end"/>
        </w:r>
      </w:hyperlink>
    </w:p>
    <w:p w14:paraId="3098099E" w14:textId="151D68E6" w:rsidR="00DF5B70" w:rsidRPr="00DF5B70" w:rsidRDefault="00184D15" w:rsidP="005E3873">
      <w:pPr>
        <w:pStyle w:val="aff"/>
        <w:tabs>
          <w:tab w:val="right" w:leader="dot" w:pos="9629"/>
        </w:tabs>
        <w:spacing w:before="60" w:after="60" w:line="259" w:lineRule="auto"/>
        <w:ind w:firstLine="0"/>
        <w:rPr>
          <w:rFonts w:asciiTheme="minorHAnsi" w:eastAsiaTheme="minorEastAsia" w:hAnsiTheme="minorHAnsi" w:cstheme="minorBidi"/>
          <w:noProof/>
          <w:sz w:val="22"/>
          <w:lang w:eastAsia="uk-UA"/>
        </w:rPr>
      </w:pPr>
      <w:hyperlink w:anchor="_Toc192240207" w:history="1">
        <w:r w:rsidR="00DF5B70" w:rsidRPr="00DF5B70">
          <w:rPr>
            <w:rStyle w:val="a3"/>
            <w:noProof/>
          </w:rPr>
          <w:t>Рисунок 15. Логотип у блоці детальної інформації про СГ</w:t>
        </w:r>
        <w:r w:rsidR="00DF5B70" w:rsidRPr="00DF5B70">
          <w:rPr>
            <w:noProof/>
            <w:webHidden/>
          </w:rPr>
          <w:tab/>
        </w:r>
        <w:r w:rsidR="00DF5B70" w:rsidRPr="00DF5B70">
          <w:rPr>
            <w:noProof/>
            <w:webHidden/>
          </w:rPr>
          <w:fldChar w:fldCharType="begin"/>
        </w:r>
        <w:r w:rsidR="00DF5B70" w:rsidRPr="00DF5B70">
          <w:rPr>
            <w:noProof/>
            <w:webHidden/>
          </w:rPr>
          <w:instrText xml:space="preserve"> PAGEREF _Toc192240207 \h </w:instrText>
        </w:r>
        <w:r w:rsidR="00DF5B70" w:rsidRPr="00DF5B70">
          <w:rPr>
            <w:noProof/>
            <w:webHidden/>
          </w:rPr>
        </w:r>
        <w:r w:rsidR="00DF5B70" w:rsidRPr="00DF5B70">
          <w:rPr>
            <w:noProof/>
            <w:webHidden/>
          </w:rPr>
          <w:fldChar w:fldCharType="separate"/>
        </w:r>
        <w:r w:rsidR="005E3873">
          <w:rPr>
            <w:noProof/>
            <w:webHidden/>
          </w:rPr>
          <w:t>24</w:t>
        </w:r>
        <w:r w:rsidR="00DF5B70" w:rsidRPr="00DF5B70">
          <w:rPr>
            <w:noProof/>
            <w:webHidden/>
          </w:rPr>
          <w:fldChar w:fldCharType="end"/>
        </w:r>
      </w:hyperlink>
    </w:p>
    <w:p w14:paraId="53B5B7C8" w14:textId="4F2A64EE" w:rsidR="00DF5B70" w:rsidRPr="00DF5B70" w:rsidRDefault="00184D15" w:rsidP="005E3873">
      <w:pPr>
        <w:pStyle w:val="aff"/>
        <w:tabs>
          <w:tab w:val="right" w:leader="dot" w:pos="9629"/>
        </w:tabs>
        <w:spacing w:before="60" w:after="60" w:line="259" w:lineRule="auto"/>
        <w:ind w:firstLine="0"/>
        <w:rPr>
          <w:rFonts w:asciiTheme="minorHAnsi" w:eastAsiaTheme="minorEastAsia" w:hAnsiTheme="minorHAnsi" w:cstheme="minorBidi"/>
          <w:noProof/>
          <w:sz w:val="22"/>
          <w:lang w:eastAsia="uk-UA"/>
        </w:rPr>
      </w:pPr>
      <w:hyperlink w:anchor="_Toc192240208" w:history="1">
        <w:r w:rsidR="00DF5B70" w:rsidRPr="00DF5B70">
          <w:rPr>
            <w:rStyle w:val="a3"/>
            <w:noProof/>
          </w:rPr>
          <w:t>Рисунок 16. Кнопка «Оновити дані» у головному вікні ПЗ. Розділ «Каси»</w:t>
        </w:r>
        <w:r w:rsidR="00DF5B70" w:rsidRPr="00DF5B70">
          <w:rPr>
            <w:noProof/>
            <w:webHidden/>
          </w:rPr>
          <w:tab/>
        </w:r>
        <w:r w:rsidR="00DF5B70" w:rsidRPr="00DF5B70">
          <w:rPr>
            <w:noProof/>
            <w:webHidden/>
          </w:rPr>
          <w:fldChar w:fldCharType="begin"/>
        </w:r>
        <w:r w:rsidR="00DF5B70" w:rsidRPr="00DF5B70">
          <w:rPr>
            <w:noProof/>
            <w:webHidden/>
          </w:rPr>
          <w:instrText xml:space="preserve"> PAGEREF _Toc192240208 \h </w:instrText>
        </w:r>
        <w:r w:rsidR="00DF5B70" w:rsidRPr="00DF5B70">
          <w:rPr>
            <w:noProof/>
            <w:webHidden/>
          </w:rPr>
        </w:r>
        <w:r w:rsidR="00DF5B70" w:rsidRPr="00DF5B70">
          <w:rPr>
            <w:noProof/>
            <w:webHidden/>
          </w:rPr>
          <w:fldChar w:fldCharType="separate"/>
        </w:r>
        <w:r w:rsidR="005E3873">
          <w:rPr>
            <w:noProof/>
            <w:webHidden/>
          </w:rPr>
          <w:t>25</w:t>
        </w:r>
        <w:r w:rsidR="00DF5B70" w:rsidRPr="00DF5B70">
          <w:rPr>
            <w:noProof/>
            <w:webHidden/>
          </w:rPr>
          <w:fldChar w:fldCharType="end"/>
        </w:r>
      </w:hyperlink>
    </w:p>
    <w:p w14:paraId="7D585522" w14:textId="2B111512" w:rsidR="00DF5B70" w:rsidRPr="00DF5B70" w:rsidRDefault="00184D15" w:rsidP="005E3873">
      <w:pPr>
        <w:pStyle w:val="aff"/>
        <w:tabs>
          <w:tab w:val="right" w:leader="dot" w:pos="9629"/>
        </w:tabs>
        <w:spacing w:before="60" w:after="60" w:line="259" w:lineRule="auto"/>
        <w:ind w:firstLine="0"/>
        <w:rPr>
          <w:rFonts w:asciiTheme="minorHAnsi" w:eastAsiaTheme="minorEastAsia" w:hAnsiTheme="minorHAnsi" w:cstheme="minorBidi"/>
          <w:noProof/>
          <w:sz w:val="22"/>
          <w:lang w:eastAsia="uk-UA"/>
        </w:rPr>
      </w:pPr>
      <w:hyperlink w:anchor="_Toc192240209" w:history="1">
        <w:r w:rsidR="00DF5B70" w:rsidRPr="00DF5B70">
          <w:rPr>
            <w:rStyle w:val="a3"/>
            <w:noProof/>
          </w:rPr>
          <w:t>Рисунок 17. Індикація процесу оновлення інформації про ПРРО</w:t>
        </w:r>
        <w:r w:rsidR="00DF5B70" w:rsidRPr="00DF5B70">
          <w:rPr>
            <w:noProof/>
            <w:webHidden/>
          </w:rPr>
          <w:tab/>
        </w:r>
        <w:r w:rsidR="00DF5B70" w:rsidRPr="00DF5B70">
          <w:rPr>
            <w:noProof/>
            <w:webHidden/>
          </w:rPr>
          <w:fldChar w:fldCharType="begin"/>
        </w:r>
        <w:r w:rsidR="00DF5B70" w:rsidRPr="00DF5B70">
          <w:rPr>
            <w:noProof/>
            <w:webHidden/>
          </w:rPr>
          <w:instrText xml:space="preserve"> PAGEREF _Toc192240209 \h </w:instrText>
        </w:r>
        <w:r w:rsidR="00DF5B70" w:rsidRPr="00DF5B70">
          <w:rPr>
            <w:noProof/>
            <w:webHidden/>
          </w:rPr>
        </w:r>
        <w:r w:rsidR="00DF5B70" w:rsidRPr="00DF5B70">
          <w:rPr>
            <w:noProof/>
            <w:webHidden/>
          </w:rPr>
          <w:fldChar w:fldCharType="separate"/>
        </w:r>
        <w:r w:rsidR="005E3873">
          <w:rPr>
            <w:noProof/>
            <w:webHidden/>
          </w:rPr>
          <w:t>25</w:t>
        </w:r>
        <w:r w:rsidR="00DF5B70" w:rsidRPr="00DF5B70">
          <w:rPr>
            <w:noProof/>
            <w:webHidden/>
          </w:rPr>
          <w:fldChar w:fldCharType="end"/>
        </w:r>
      </w:hyperlink>
    </w:p>
    <w:p w14:paraId="40C7059E" w14:textId="482E1D80" w:rsidR="00DF5B70" w:rsidRPr="00DF5B70" w:rsidRDefault="00184D15" w:rsidP="005E3873">
      <w:pPr>
        <w:pStyle w:val="aff"/>
        <w:tabs>
          <w:tab w:val="right" w:leader="dot" w:pos="9629"/>
        </w:tabs>
        <w:spacing w:before="60" w:after="60" w:line="259" w:lineRule="auto"/>
        <w:ind w:firstLine="0"/>
        <w:rPr>
          <w:rFonts w:asciiTheme="minorHAnsi" w:eastAsiaTheme="minorEastAsia" w:hAnsiTheme="minorHAnsi" w:cstheme="minorBidi"/>
          <w:noProof/>
          <w:sz w:val="22"/>
          <w:lang w:eastAsia="uk-UA"/>
        </w:rPr>
      </w:pPr>
      <w:hyperlink w:anchor="_Toc192240210" w:history="1">
        <w:r w:rsidR="00DF5B70" w:rsidRPr="00DF5B70">
          <w:rPr>
            <w:rStyle w:val="a3"/>
            <w:noProof/>
          </w:rPr>
          <w:t>Рисунок 18. Повідомлення про успішне оновлення інформації щодо зареєстрованих у СГ ПРРО</w:t>
        </w:r>
        <w:r w:rsidR="00DF5B70" w:rsidRPr="00DF5B70">
          <w:rPr>
            <w:noProof/>
            <w:webHidden/>
          </w:rPr>
          <w:tab/>
        </w:r>
        <w:r w:rsidR="00DF5B70" w:rsidRPr="00DF5B70">
          <w:rPr>
            <w:noProof/>
            <w:webHidden/>
          </w:rPr>
          <w:fldChar w:fldCharType="begin"/>
        </w:r>
        <w:r w:rsidR="00DF5B70" w:rsidRPr="00DF5B70">
          <w:rPr>
            <w:noProof/>
            <w:webHidden/>
          </w:rPr>
          <w:instrText xml:space="preserve"> PAGEREF _Toc192240210 \h </w:instrText>
        </w:r>
        <w:r w:rsidR="00DF5B70" w:rsidRPr="00DF5B70">
          <w:rPr>
            <w:noProof/>
            <w:webHidden/>
          </w:rPr>
        </w:r>
        <w:r w:rsidR="00DF5B70" w:rsidRPr="00DF5B70">
          <w:rPr>
            <w:noProof/>
            <w:webHidden/>
          </w:rPr>
          <w:fldChar w:fldCharType="separate"/>
        </w:r>
        <w:r w:rsidR="005E3873">
          <w:rPr>
            <w:noProof/>
            <w:webHidden/>
          </w:rPr>
          <w:t>26</w:t>
        </w:r>
        <w:r w:rsidR="00DF5B70" w:rsidRPr="00DF5B70">
          <w:rPr>
            <w:noProof/>
            <w:webHidden/>
          </w:rPr>
          <w:fldChar w:fldCharType="end"/>
        </w:r>
      </w:hyperlink>
    </w:p>
    <w:p w14:paraId="2E2F5970" w14:textId="5673A90B" w:rsidR="00DF5B70" w:rsidRPr="00DF5B70" w:rsidRDefault="00184D15" w:rsidP="005E3873">
      <w:pPr>
        <w:pStyle w:val="aff"/>
        <w:tabs>
          <w:tab w:val="right" w:leader="dot" w:pos="9629"/>
        </w:tabs>
        <w:spacing w:before="60" w:after="60" w:line="259" w:lineRule="auto"/>
        <w:ind w:firstLine="0"/>
        <w:rPr>
          <w:rFonts w:asciiTheme="minorHAnsi" w:eastAsiaTheme="minorEastAsia" w:hAnsiTheme="minorHAnsi" w:cstheme="minorBidi"/>
          <w:noProof/>
          <w:sz w:val="22"/>
          <w:lang w:eastAsia="uk-UA"/>
        </w:rPr>
      </w:pPr>
      <w:hyperlink w:anchor="_Toc192240211" w:history="1">
        <w:r w:rsidR="00DF5B70" w:rsidRPr="00DF5B70">
          <w:rPr>
            <w:rStyle w:val="a3"/>
            <w:noProof/>
          </w:rPr>
          <w:t>Рисунок 19. Статуси змін у блоках інформації про ПРРО. Вікно розділу «Каси»</w:t>
        </w:r>
        <w:r w:rsidR="00DF5B70" w:rsidRPr="00DF5B70">
          <w:rPr>
            <w:noProof/>
            <w:webHidden/>
          </w:rPr>
          <w:tab/>
        </w:r>
        <w:r w:rsidR="00DF5B70" w:rsidRPr="00DF5B70">
          <w:rPr>
            <w:noProof/>
            <w:webHidden/>
          </w:rPr>
          <w:fldChar w:fldCharType="begin"/>
        </w:r>
        <w:r w:rsidR="00DF5B70" w:rsidRPr="00DF5B70">
          <w:rPr>
            <w:noProof/>
            <w:webHidden/>
          </w:rPr>
          <w:instrText xml:space="preserve"> PAGEREF _Toc192240211 \h </w:instrText>
        </w:r>
        <w:r w:rsidR="00DF5B70" w:rsidRPr="00DF5B70">
          <w:rPr>
            <w:noProof/>
            <w:webHidden/>
          </w:rPr>
        </w:r>
        <w:r w:rsidR="00DF5B70" w:rsidRPr="00DF5B70">
          <w:rPr>
            <w:noProof/>
            <w:webHidden/>
          </w:rPr>
          <w:fldChar w:fldCharType="separate"/>
        </w:r>
        <w:r w:rsidR="005E3873">
          <w:rPr>
            <w:noProof/>
            <w:webHidden/>
          </w:rPr>
          <w:t>27</w:t>
        </w:r>
        <w:r w:rsidR="00DF5B70" w:rsidRPr="00DF5B70">
          <w:rPr>
            <w:noProof/>
            <w:webHidden/>
          </w:rPr>
          <w:fldChar w:fldCharType="end"/>
        </w:r>
      </w:hyperlink>
    </w:p>
    <w:p w14:paraId="6986EBC3" w14:textId="5D112B3A" w:rsidR="00DF5B70" w:rsidRPr="00DF5B70" w:rsidRDefault="00184D15" w:rsidP="005E3873">
      <w:pPr>
        <w:pStyle w:val="aff"/>
        <w:tabs>
          <w:tab w:val="right" w:leader="dot" w:pos="9629"/>
        </w:tabs>
        <w:spacing w:before="60" w:after="60" w:line="259" w:lineRule="auto"/>
        <w:ind w:firstLine="0"/>
        <w:rPr>
          <w:rFonts w:asciiTheme="minorHAnsi" w:eastAsiaTheme="minorEastAsia" w:hAnsiTheme="minorHAnsi" w:cstheme="minorBidi"/>
          <w:noProof/>
          <w:sz w:val="22"/>
          <w:lang w:eastAsia="uk-UA"/>
        </w:rPr>
      </w:pPr>
      <w:hyperlink w:anchor="_Toc192240212" w:history="1">
        <w:r w:rsidR="00DF5B70" w:rsidRPr="00DF5B70">
          <w:rPr>
            <w:rStyle w:val="a3"/>
            <w:noProof/>
          </w:rPr>
          <w:t>Рисунок 20. Відбір інформації про ПРРО за назвою ГО. Вікно розділу «Каси»</w:t>
        </w:r>
        <w:r w:rsidR="00DF5B70" w:rsidRPr="00DF5B70">
          <w:rPr>
            <w:noProof/>
            <w:webHidden/>
          </w:rPr>
          <w:tab/>
        </w:r>
        <w:r w:rsidR="00DF5B70" w:rsidRPr="00DF5B70">
          <w:rPr>
            <w:noProof/>
            <w:webHidden/>
          </w:rPr>
          <w:fldChar w:fldCharType="begin"/>
        </w:r>
        <w:r w:rsidR="00DF5B70" w:rsidRPr="00DF5B70">
          <w:rPr>
            <w:noProof/>
            <w:webHidden/>
          </w:rPr>
          <w:instrText xml:space="preserve"> PAGEREF _Toc192240212 \h </w:instrText>
        </w:r>
        <w:r w:rsidR="00DF5B70" w:rsidRPr="00DF5B70">
          <w:rPr>
            <w:noProof/>
            <w:webHidden/>
          </w:rPr>
        </w:r>
        <w:r w:rsidR="00DF5B70" w:rsidRPr="00DF5B70">
          <w:rPr>
            <w:noProof/>
            <w:webHidden/>
          </w:rPr>
          <w:fldChar w:fldCharType="separate"/>
        </w:r>
        <w:r w:rsidR="005E3873">
          <w:rPr>
            <w:noProof/>
            <w:webHidden/>
          </w:rPr>
          <w:t>27</w:t>
        </w:r>
        <w:r w:rsidR="00DF5B70" w:rsidRPr="00DF5B70">
          <w:rPr>
            <w:noProof/>
            <w:webHidden/>
          </w:rPr>
          <w:fldChar w:fldCharType="end"/>
        </w:r>
      </w:hyperlink>
    </w:p>
    <w:p w14:paraId="780F7C04" w14:textId="2F1A7935" w:rsidR="00DF5B70" w:rsidRPr="00DF5B70" w:rsidRDefault="00184D15" w:rsidP="005E3873">
      <w:pPr>
        <w:pStyle w:val="aff"/>
        <w:tabs>
          <w:tab w:val="right" w:leader="dot" w:pos="9629"/>
        </w:tabs>
        <w:spacing w:before="60" w:after="60" w:line="259" w:lineRule="auto"/>
        <w:ind w:firstLine="0"/>
        <w:rPr>
          <w:rFonts w:asciiTheme="minorHAnsi" w:eastAsiaTheme="minorEastAsia" w:hAnsiTheme="minorHAnsi" w:cstheme="minorBidi"/>
          <w:noProof/>
          <w:sz w:val="22"/>
          <w:lang w:eastAsia="uk-UA"/>
        </w:rPr>
      </w:pPr>
      <w:hyperlink w:anchor="_Toc192240213" w:history="1">
        <w:r w:rsidR="00DF5B70" w:rsidRPr="00DF5B70">
          <w:rPr>
            <w:rStyle w:val="a3"/>
            <w:noProof/>
          </w:rPr>
          <w:t>Рисунок 21. Пошук інформації про ПРРО за фіскальним номером. Вікно розділу «Каси»</w:t>
        </w:r>
        <w:r w:rsidR="00DF5B70" w:rsidRPr="00DF5B70">
          <w:rPr>
            <w:noProof/>
            <w:webHidden/>
          </w:rPr>
          <w:tab/>
        </w:r>
        <w:r w:rsidR="00DF5B70" w:rsidRPr="00DF5B70">
          <w:rPr>
            <w:noProof/>
            <w:webHidden/>
          </w:rPr>
          <w:fldChar w:fldCharType="begin"/>
        </w:r>
        <w:r w:rsidR="00DF5B70" w:rsidRPr="00DF5B70">
          <w:rPr>
            <w:noProof/>
            <w:webHidden/>
          </w:rPr>
          <w:instrText xml:space="preserve"> PAGEREF _Toc192240213 \h </w:instrText>
        </w:r>
        <w:r w:rsidR="00DF5B70" w:rsidRPr="00DF5B70">
          <w:rPr>
            <w:noProof/>
            <w:webHidden/>
          </w:rPr>
        </w:r>
        <w:r w:rsidR="00DF5B70" w:rsidRPr="00DF5B70">
          <w:rPr>
            <w:noProof/>
            <w:webHidden/>
          </w:rPr>
          <w:fldChar w:fldCharType="separate"/>
        </w:r>
        <w:r w:rsidR="005E3873">
          <w:rPr>
            <w:noProof/>
            <w:webHidden/>
          </w:rPr>
          <w:t>28</w:t>
        </w:r>
        <w:r w:rsidR="00DF5B70" w:rsidRPr="00DF5B70">
          <w:rPr>
            <w:noProof/>
            <w:webHidden/>
          </w:rPr>
          <w:fldChar w:fldCharType="end"/>
        </w:r>
      </w:hyperlink>
    </w:p>
    <w:p w14:paraId="0515A00A" w14:textId="1EEA3809" w:rsidR="00DF5B70" w:rsidRPr="00DF5B70" w:rsidRDefault="00184D15" w:rsidP="005E3873">
      <w:pPr>
        <w:pStyle w:val="aff"/>
        <w:tabs>
          <w:tab w:val="right" w:leader="dot" w:pos="9629"/>
        </w:tabs>
        <w:spacing w:before="60" w:after="60" w:line="259" w:lineRule="auto"/>
        <w:ind w:firstLine="0"/>
        <w:rPr>
          <w:rFonts w:asciiTheme="minorHAnsi" w:eastAsiaTheme="minorEastAsia" w:hAnsiTheme="minorHAnsi" w:cstheme="minorBidi"/>
          <w:noProof/>
          <w:sz w:val="22"/>
          <w:lang w:eastAsia="uk-UA"/>
        </w:rPr>
      </w:pPr>
      <w:hyperlink w:anchor="_Toc192240214" w:history="1">
        <w:r w:rsidR="00DF5B70" w:rsidRPr="00DF5B70">
          <w:rPr>
            <w:rStyle w:val="a3"/>
            <w:noProof/>
          </w:rPr>
          <w:t>Рисунок 22. Вибір фіскального номера ПРРО із списку. Вікно розділу «Каса»</w:t>
        </w:r>
        <w:r w:rsidR="00DF5B70" w:rsidRPr="00DF5B70">
          <w:rPr>
            <w:noProof/>
            <w:webHidden/>
          </w:rPr>
          <w:tab/>
        </w:r>
        <w:r w:rsidR="00DF5B70" w:rsidRPr="00DF5B70">
          <w:rPr>
            <w:noProof/>
            <w:webHidden/>
          </w:rPr>
          <w:fldChar w:fldCharType="begin"/>
        </w:r>
        <w:r w:rsidR="00DF5B70" w:rsidRPr="00DF5B70">
          <w:rPr>
            <w:noProof/>
            <w:webHidden/>
          </w:rPr>
          <w:instrText xml:space="preserve"> PAGEREF _Toc192240214 \h </w:instrText>
        </w:r>
        <w:r w:rsidR="00DF5B70" w:rsidRPr="00DF5B70">
          <w:rPr>
            <w:noProof/>
            <w:webHidden/>
          </w:rPr>
        </w:r>
        <w:r w:rsidR="00DF5B70" w:rsidRPr="00DF5B70">
          <w:rPr>
            <w:noProof/>
            <w:webHidden/>
          </w:rPr>
          <w:fldChar w:fldCharType="separate"/>
        </w:r>
        <w:r w:rsidR="005E3873">
          <w:rPr>
            <w:noProof/>
            <w:webHidden/>
          </w:rPr>
          <w:t>28</w:t>
        </w:r>
        <w:r w:rsidR="00DF5B70" w:rsidRPr="00DF5B70">
          <w:rPr>
            <w:noProof/>
            <w:webHidden/>
          </w:rPr>
          <w:fldChar w:fldCharType="end"/>
        </w:r>
      </w:hyperlink>
    </w:p>
    <w:p w14:paraId="29A95967" w14:textId="34AC31D7" w:rsidR="00DF5B70" w:rsidRPr="00DF5B70" w:rsidRDefault="00184D15" w:rsidP="005E3873">
      <w:pPr>
        <w:pStyle w:val="aff"/>
        <w:tabs>
          <w:tab w:val="right" w:leader="dot" w:pos="9629"/>
        </w:tabs>
        <w:spacing w:before="60" w:after="60" w:line="259" w:lineRule="auto"/>
        <w:ind w:firstLine="0"/>
        <w:rPr>
          <w:rFonts w:asciiTheme="minorHAnsi" w:eastAsiaTheme="minorEastAsia" w:hAnsiTheme="minorHAnsi" w:cstheme="minorBidi"/>
          <w:noProof/>
          <w:sz w:val="22"/>
          <w:lang w:eastAsia="uk-UA"/>
        </w:rPr>
      </w:pPr>
      <w:hyperlink w:anchor="_Toc192240215" w:history="1">
        <w:r w:rsidR="00DF5B70" w:rsidRPr="00DF5B70">
          <w:rPr>
            <w:rStyle w:val="a3"/>
            <w:noProof/>
          </w:rPr>
          <w:t>Рисунок 23. Вікно розділу «Налаштування». Активний підрозділ налаштувань «Ролі».</w:t>
        </w:r>
        <w:r w:rsidR="00DF5B70" w:rsidRPr="00DF5B70">
          <w:rPr>
            <w:noProof/>
            <w:webHidden/>
          </w:rPr>
          <w:tab/>
        </w:r>
        <w:r w:rsidR="00DF5B70" w:rsidRPr="00DF5B70">
          <w:rPr>
            <w:noProof/>
            <w:webHidden/>
          </w:rPr>
          <w:fldChar w:fldCharType="begin"/>
        </w:r>
        <w:r w:rsidR="00DF5B70" w:rsidRPr="00DF5B70">
          <w:rPr>
            <w:noProof/>
            <w:webHidden/>
          </w:rPr>
          <w:instrText xml:space="preserve"> PAGEREF _Toc192240215 \h </w:instrText>
        </w:r>
        <w:r w:rsidR="00DF5B70" w:rsidRPr="00DF5B70">
          <w:rPr>
            <w:noProof/>
            <w:webHidden/>
          </w:rPr>
        </w:r>
        <w:r w:rsidR="00DF5B70" w:rsidRPr="00DF5B70">
          <w:rPr>
            <w:noProof/>
            <w:webHidden/>
          </w:rPr>
          <w:fldChar w:fldCharType="separate"/>
        </w:r>
        <w:r w:rsidR="005E3873">
          <w:rPr>
            <w:noProof/>
            <w:webHidden/>
          </w:rPr>
          <w:t>29</w:t>
        </w:r>
        <w:r w:rsidR="00DF5B70" w:rsidRPr="00DF5B70">
          <w:rPr>
            <w:noProof/>
            <w:webHidden/>
          </w:rPr>
          <w:fldChar w:fldCharType="end"/>
        </w:r>
      </w:hyperlink>
    </w:p>
    <w:p w14:paraId="60D79FFB" w14:textId="72DF5C89" w:rsidR="00DF5B70" w:rsidRPr="00DF5B70" w:rsidRDefault="00184D15" w:rsidP="005E3873">
      <w:pPr>
        <w:pStyle w:val="aff"/>
        <w:tabs>
          <w:tab w:val="right" w:leader="dot" w:pos="9629"/>
        </w:tabs>
        <w:spacing w:before="60" w:after="60" w:line="259" w:lineRule="auto"/>
        <w:ind w:firstLine="0"/>
        <w:rPr>
          <w:rFonts w:asciiTheme="minorHAnsi" w:eastAsiaTheme="minorEastAsia" w:hAnsiTheme="minorHAnsi" w:cstheme="minorBidi"/>
          <w:noProof/>
          <w:sz w:val="22"/>
          <w:lang w:eastAsia="uk-UA"/>
        </w:rPr>
      </w:pPr>
      <w:hyperlink w:anchor="_Toc192240216" w:history="1">
        <w:r w:rsidR="00DF5B70" w:rsidRPr="00DF5B70">
          <w:rPr>
            <w:rStyle w:val="a3"/>
            <w:noProof/>
          </w:rPr>
          <w:t>Рисунок 24. Відображення результату пошук користувачів у вікні підрозділу «Ролі»</w:t>
        </w:r>
        <w:r w:rsidR="00DF5B70" w:rsidRPr="00DF5B70">
          <w:rPr>
            <w:noProof/>
            <w:webHidden/>
          </w:rPr>
          <w:tab/>
        </w:r>
        <w:r w:rsidR="00DF5B70" w:rsidRPr="00DF5B70">
          <w:rPr>
            <w:noProof/>
            <w:webHidden/>
          </w:rPr>
          <w:fldChar w:fldCharType="begin"/>
        </w:r>
        <w:r w:rsidR="00DF5B70" w:rsidRPr="00DF5B70">
          <w:rPr>
            <w:noProof/>
            <w:webHidden/>
          </w:rPr>
          <w:instrText xml:space="preserve"> PAGEREF _Toc192240216 \h </w:instrText>
        </w:r>
        <w:r w:rsidR="00DF5B70" w:rsidRPr="00DF5B70">
          <w:rPr>
            <w:noProof/>
            <w:webHidden/>
          </w:rPr>
        </w:r>
        <w:r w:rsidR="00DF5B70" w:rsidRPr="00DF5B70">
          <w:rPr>
            <w:noProof/>
            <w:webHidden/>
          </w:rPr>
          <w:fldChar w:fldCharType="separate"/>
        </w:r>
        <w:r w:rsidR="005E3873">
          <w:rPr>
            <w:noProof/>
            <w:webHidden/>
          </w:rPr>
          <w:t>31</w:t>
        </w:r>
        <w:r w:rsidR="00DF5B70" w:rsidRPr="00DF5B70">
          <w:rPr>
            <w:noProof/>
            <w:webHidden/>
          </w:rPr>
          <w:fldChar w:fldCharType="end"/>
        </w:r>
      </w:hyperlink>
    </w:p>
    <w:p w14:paraId="4B2138AC" w14:textId="76EB55D2" w:rsidR="00DF5B70" w:rsidRPr="00DF5B70" w:rsidRDefault="00184D15" w:rsidP="005E3873">
      <w:pPr>
        <w:pStyle w:val="aff"/>
        <w:tabs>
          <w:tab w:val="right" w:leader="dot" w:pos="9629"/>
        </w:tabs>
        <w:spacing w:before="60" w:after="60" w:line="259" w:lineRule="auto"/>
        <w:ind w:firstLine="0"/>
        <w:rPr>
          <w:rFonts w:asciiTheme="minorHAnsi" w:eastAsiaTheme="minorEastAsia" w:hAnsiTheme="minorHAnsi" w:cstheme="minorBidi"/>
          <w:noProof/>
          <w:sz w:val="22"/>
          <w:lang w:eastAsia="uk-UA"/>
        </w:rPr>
      </w:pPr>
      <w:hyperlink w:anchor="_Toc192240217" w:history="1">
        <w:r w:rsidR="00DF5B70" w:rsidRPr="00DF5B70">
          <w:rPr>
            <w:rStyle w:val="a3"/>
            <w:noProof/>
          </w:rPr>
          <w:t>Рисунок 25. Вікно підрозділу налаштувань «Ліміти офлайну»</w:t>
        </w:r>
        <w:r w:rsidR="00DF5B70" w:rsidRPr="00DF5B70">
          <w:rPr>
            <w:noProof/>
            <w:webHidden/>
          </w:rPr>
          <w:tab/>
        </w:r>
        <w:r w:rsidR="00DF5B70" w:rsidRPr="00DF5B70">
          <w:rPr>
            <w:noProof/>
            <w:webHidden/>
          </w:rPr>
          <w:fldChar w:fldCharType="begin"/>
        </w:r>
        <w:r w:rsidR="00DF5B70" w:rsidRPr="00DF5B70">
          <w:rPr>
            <w:noProof/>
            <w:webHidden/>
          </w:rPr>
          <w:instrText xml:space="preserve"> PAGEREF _Toc192240217 \h </w:instrText>
        </w:r>
        <w:r w:rsidR="00DF5B70" w:rsidRPr="00DF5B70">
          <w:rPr>
            <w:noProof/>
            <w:webHidden/>
          </w:rPr>
        </w:r>
        <w:r w:rsidR="00DF5B70" w:rsidRPr="00DF5B70">
          <w:rPr>
            <w:noProof/>
            <w:webHidden/>
          </w:rPr>
          <w:fldChar w:fldCharType="separate"/>
        </w:r>
        <w:r w:rsidR="005E3873">
          <w:rPr>
            <w:noProof/>
            <w:webHidden/>
          </w:rPr>
          <w:t>31</w:t>
        </w:r>
        <w:r w:rsidR="00DF5B70" w:rsidRPr="00DF5B70">
          <w:rPr>
            <w:noProof/>
            <w:webHidden/>
          </w:rPr>
          <w:fldChar w:fldCharType="end"/>
        </w:r>
      </w:hyperlink>
    </w:p>
    <w:p w14:paraId="54880C2E" w14:textId="5DA74803" w:rsidR="00DF5B70" w:rsidRPr="00DF5B70" w:rsidRDefault="00184D15" w:rsidP="005E3873">
      <w:pPr>
        <w:pStyle w:val="aff"/>
        <w:tabs>
          <w:tab w:val="right" w:leader="dot" w:pos="9629"/>
        </w:tabs>
        <w:spacing w:before="60" w:after="60" w:line="259" w:lineRule="auto"/>
        <w:ind w:firstLine="0"/>
        <w:rPr>
          <w:rFonts w:asciiTheme="minorHAnsi" w:eastAsiaTheme="minorEastAsia" w:hAnsiTheme="minorHAnsi" w:cstheme="minorBidi"/>
          <w:noProof/>
          <w:sz w:val="22"/>
          <w:lang w:eastAsia="uk-UA"/>
        </w:rPr>
      </w:pPr>
      <w:hyperlink w:anchor="_Toc192240218" w:history="1">
        <w:r w:rsidR="00DF5B70" w:rsidRPr="00DF5B70">
          <w:rPr>
            <w:rStyle w:val="a3"/>
            <w:noProof/>
          </w:rPr>
          <w:t>Рисунок 26. Вікно підрозділу налаштувань «Автозакриття зміни»</w:t>
        </w:r>
        <w:r w:rsidR="00DF5B70" w:rsidRPr="00DF5B70">
          <w:rPr>
            <w:noProof/>
            <w:webHidden/>
          </w:rPr>
          <w:tab/>
        </w:r>
        <w:r w:rsidR="00DF5B70" w:rsidRPr="00DF5B70">
          <w:rPr>
            <w:noProof/>
            <w:webHidden/>
          </w:rPr>
          <w:fldChar w:fldCharType="begin"/>
        </w:r>
        <w:r w:rsidR="00DF5B70" w:rsidRPr="00DF5B70">
          <w:rPr>
            <w:noProof/>
            <w:webHidden/>
          </w:rPr>
          <w:instrText xml:space="preserve"> PAGEREF _Toc192240218 \h </w:instrText>
        </w:r>
        <w:r w:rsidR="00DF5B70" w:rsidRPr="00DF5B70">
          <w:rPr>
            <w:noProof/>
            <w:webHidden/>
          </w:rPr>
        </w:r>
        <w:r w:rsidR="00DF5B70" w:rsidRPr="00DF5B70">
          <w:rPr>
            <w:noProof/>
            <w:webHidden/>
          </w:rPr>
          <w:fldChar w:fldCharType="separate"/>
        </w:r>
        <w:r w:rsidR="005E3873">
          <w:rPr>
            <w:noProof/>
            <w:webHidden/>
          </w:rPr>
          <w:t>33</w:t>
        </w:r>
        <w:r w:rsidR="00DF5B70" w:rsidRPr="00DF5B70">
          <w:rPr>
            <w:noProof/>
            <w:webHidden/>
          </w:rPr>
          <w:fldChar w:fldCharType="end"/>
        </w:r>
      </w:hyperlink>
    </w:p>
    <w:p w14:paraId="0248178F" w14:textId="2C56858A" w:rsidR="00DF5B70" w:rsidRPr="00DF5B70" w:rsidRDefault="00184D15" w:rsidP="005E3873">
      <w:pPr>
        <w:pStyle w:val="aff"/>
        <w:tabs>
          <w:tab w:val="right" w:leader="dot" w:pos="9629"/>
        </w:tabs>
        <w:spacing w:before="60" w:after="60" w:line="259" w:lineRule="auto"/>
        <w:ind w:firstLine="0"/>
        <w:rPr>
          <w:rFonts w:asciiTheme="minorHAnsi" w:eastAsiaTheme="minorEastAsia" w:hAnsiTheme="minorHAnsi" w:cstheme="minorBidi"/>
          <w:noProof/>
          <w:sz w:val="22"/>
          <w:lang w:eastAsia="uk-UA"/>
        </w:rPr>
      </w:pPr>
      <w:hyperlink w:anchor="_Toc192240219" w:history="1">
        <w:r w:rsidR="00DF5B70" w:rsidRPr="00DF5B70">
          <w:rPr>
            <w:rStyle w:val="a3"/>
            <w:noProof/>
          </w:rPr>
          <w:t>Рисунок 27. Вікно попередження про автоматичне закриття зміни</w:t>
        </w:r>
        <w:r w:rsidR="00DF5B70" w:rsidRPr="00DF5B70">
          <w:rPr>
            <w:noProof/>
            <w:webHidden/>
          </w:rPr>
          <w:tab/>
        </w:r>
        <w:r w:rsidR="00DF5B70" w:rsidRPr="00DF5B70">
          <w:rPr>
            <w:noProof/>
            <w:webHidden/>
          </w:rPr>
          <w:fldChar w:fldCharType="begin"/>
        </w:r>
        <w:r w:rsidR="00DF5B70" w:rsidRPr="00DF5B70">
          <w:rPr>
            <w:noProof/>
            <w:webHidden/>
          </w:rPr>
          <w:instrText xml:space="preserve"> PAGEREF _Toc192240219 \h </w:instrText>
        </w:r>
        <w:r w:rsidR="00DF5B70" w:rsidRPr="00DF5B70">
          <w:rPr>
            <w:noProof/>
            <w:webHidden/>
          </w:rPr>
        </w:r>
        <w:r w:rsidR="00DF5B70" w:rsidRPr="00DF5B70">
          <w:rPr>
            <w:noProof/>
            <w:webHidden/>
          </w:rPr>
          <w:fldChar w:fldCharType="separate"/>
        </w:r>
        <w:r w:rsidR="005E3873">
          <w:rPr>
            <w:noProof/>
            <w:webHidden/>
          </w:rPr>
          <w:t>34</w:t>
        </w:r>
        <w:r w:rsidR="00DF5B70" w:rsidRPr="00DF5B70">
          <w:rPr>
            <w:noProof/>
            <w:webHidden/>
          </w:rPr>
          <w:fldChar w:fldCharType="end"/>
        </w:r>
      </w:hyperlink>
    </w:p>
    <w:p w14:paraId="22BC6A12" w14:textId="2A8D344D" w:rsidR="00DF5B70" w:rsidRPr="00DF5B70" w:rsidRDefault="00184D15" w:rsidP="005E3873">
      <w:pPr>
        <w:pStyle w:val="aff"/>
        <w:tabs>
          <w:tab w:val="right" w:leader="dot" w:pos="9629"/>
        </w:tabs>
        <w:spacing w:before="60" w:after="60" w:line="259" w:lineRule="auto"/>
        <w:ind w:firstLine="0"/>
        <w:rPr>
          <w:rFonts w:asciiTheme="minorHAnsi" w:eastAsiaTheme="minorEastAsia" w:hAnsiTheme="minorHAnsi" w:cstheme="minorBidi"/>
          <w:noProof/>
          <w:sz w:val="22"/>
          <w:lang w:eastAsia="uk-UA"/>
        </w:rPr>
      </w:pPr>
      <w:hyperlink w:anchor="_Toc192240220" w:history="1">
        <w:r w:rsidR="00DF5B70" w:rsidRPr="00DF5B70">
          <w:rPr>
            <w:rStyle w:val="a3"/>
            <w:noProof/>
          </w:rPr>
          <w:t>Рисунок 28. Вікно підрозділу налаштувань «Відправка чеків»</w:t>
        </w:r>
        <w:r w:rsidR="00DF5B70" w:rsidRPr="00DF5B70">
          <w:rPr>
            <w:noProof/>
            <w:webHidden/>
          </w:rPr>
          <w:tab/>
        </w:r>
        <w:r w:rsidR="00DF5B70" w:rsidRPr="00DF5B70">
          <w:rPr>
            <w:noProof/>
            <w:webHidden/>
          </w:rPr>
          <w:fldChar w:fldCharType="begin"/>
        </w:r>
        <w:r w:rsidR="00DF5B70" w:rsidRPr="00DF5B70">
          <w:rPr>
            <w:noProof/>
            <w:webHidden/>
          </w:rPr>
          <w:instrText xml:space="preserve"> PAGEREF _Toc192240220 \h </w:instrText>
        </w:r>
        <w:r w:rsidR="00DF5B70" w:rsidRPr="00DF5B70">
          <w:rPr>
            <w:noProof/>
            <w:webHidden/>
          </w:rPr>
        </w:r>
        <w:r w:rsidR="00DF5B70" w:rsidRPr="00DF5B70">
          <w:rPr>
            <w:noProof/>
            <w:webHidden/>
          </w:rPr>
          <w:fldChar w:fldCharType="separate"/>
        </w:r>
        <w:r w:rsidR="005E3873">
          <w:rPr>
            <w:noProof/>
            <w:webHidden/>
          </w:rPr>
          <w:t>35</w:t>
        </w:r>
        <w:r w:rsidR="00DF5B70" w:rsidRPr="00DF5B70">
          <w:rPr>
            <w:noProof/>
            <w:webHidden/>
          </w:rPr>
          <w:fldChar w:fldCharType="end"/>
        </w:r>
      </w:hyperlink>
    </w:p>
    <w:p w14:paraId="313DF2F5" w14:textId="521B4972" w:rsidR="00DF5B70" w:rsidRPr="00DF5B70" w:rsidRDefault="00184D15" w:rsidP="005E3873">
      <w:pPr>
        <w:pStyle w:val="aff"/>
        <w:tabs>
          <w:tab w:val="right" w:leader="dot" w:pos="9629"/>
        </w:tabs>
        <w:spacing w:before="60" w:after="60" w:line="259" w:lineRule="auto"/>
        <w:ind w:firstLine="0"/>
        <w:rPr>
          <w:rFonts w:asciiTheme="minorHAnsi" w:eastAsiaTheme="minorEastAsia" w:hAnsiTheme="minorHAnsi" w:cstheme="minorBidi"/>
          <w:noProof/>
          <w:sz w:val="22"/>
          <w:lang w:eastAsia="uk-UA"/>
        </w:rPr>
      </w:pPr>
      <w:hyperlink w:anchor="_Toc192240221" w:history="1">
        <w:r w:rsidR="00DF5B70" w:rsidRPr="00DF5B70">
          <w:rPr>
            <w:rStyle w:val="a3"/>
            <w:noProof/>
          </w:rPr>
          <w:t>Рисунок 29. Налаштування параметрів поштового сервера у вікні підрозділу «Відправка чеків»</w:t>
        </w:r>
        <w:r w:rsidR="00DF5B70" w:rsidRPr="00DF5B70">
          <w:rPr>
            <w:noProof/>
            <w:webHidden/>
          </w:rPr>
          <w:tab/>
        </w:r>
        <w:r w:rsidR="00DF5B70" w:rsidRPr="00DF5B70">
          <w:rPr>
            <w:noProof/>
            <w:webHidden/>
          </w:rPr>
          <w:fldChar w:fldCharType="begin"/>
        </w:r>
        <w:r w:rsidR="00DF5B70" w:rsidRPr="00DF5B70">
          <w:rPr>
            <w:noProof/>
            <w:webHidden/>
          </w:rPr>
          <w:instrText xml:space="preserve"> PAGEREF _Toc192240221 \h </w:instrText>
        </w:r>
        <w:r w:rsidR="00DF5B70" w:rsidRPr="00DF5B70">
          <w:rPr>
            <w:noProof/>
            <w:webHidden/>
          </w:rPr>
        </w:r>
        <w:r w:rsidR="00DF5B70" w:rsidRPr="00DF5B70">
          <w:rPr>
            <w:noProof/>
            <w:webHidden/>
          </w:rPr>
          <w:fldChar w:fldCharType="separate"/>
        </w:r>
        <w:r w:rsidR="005E3873">
          <w:rPr>
            <w:noProof/>
            <w:webHidden/>
          </w:rPr>
          <w:t>36</w:t>
        </w:r>
        <w:r w:rsidR="00DF5B70" w:rsidRPr="00DF5B70">
          <w:rPr>
            <w:noProof/>
            <w:webHidden/>
          </w:rPr>
          <w:fldChar w:fldCharType="end"/>
        </w:r>
      </w:hyperlink>
    </w:p>
    <w:p w14:paraId="309E773F" w14:textId="3AE51731" w:rsidR="00DF5B70" w:rsidRPr="00DF5B70" w:rsidRDefault="00184D15" w:rsidP="005E3873">
      <w:pPr>
        <w:pStyle w:val="aff"/>
        <w:tabs>
          <w:tab w:val="right" w:leader="dot" w:pos="9629"/>
        </w:tabs>
        <w:spacing w:before="60" w:after="60" w:line="259" w:lineRule="auto"/>
        <w:ind w:firstLine="0"/>
        <w:rPr>
          <w:rFonts w:asciiTheme="minorHAnsi" w:eastAsiaTheme="minorEastAsia" w:hAnsiTheme="minorHAnsi" w:cstheme="minorBidi"/>
          <w:noProof/>
          <w:sz w:val="22"/>
          <w:lang w:eastAsia="uk-UA"/>
        </w:rPr>
      </w:pPr>
      <w:hyperlink w:anchor="_Toc192240222" w:history="1">
        <w:r w:rsidR="00DF5B70" w:rsidRPr="00DF5B70">
          <w:rPr>
            <w:rStyle w:val="a3"/>
            <w:noProof/>
          </w:rPr>
          <w:t>Рисунок 30. Вікно повідомлення про успішне встановлення з’єднання з поштовим сервером</w:t>
        </w:r>
        <w:r w:rsidR="00DF5B70" w:rsidRPr="00DF5B70">
          <w:rPr>
            <w:noProof/>
            <w:webHidden/>
          </w:rPr>
          <w:tab/>
        </w:r>
        <w:r w:rsidR="00DF5B70" w:rsidRPr="00DF5B70">
          <w:rPr>
            <w:noProof/>
            <w:webHidden/>
          </w:rPr>
          <w:fldChar w:fldCharType="begin"/>
        </w:r>
        <w:r w:rsidR="00DF5B70" w:rsidRPr="00DF5B70">
          <w:rPr>
            <w:noProof/>
            <w:webHidden/>
          </w:rPr>
          <w:instrText xml:space="preserve"> PAGEREF _Toc192240222 \h </w:instrText>
        </w:r>
        <w:r w:rsidR="00DF5B70" w:rsidRPr="00DF5B70">
          <w:rPr>
            <w:noProof/>
            <w:webHidden/>
          </w:rPr>
        </w:r>
        <w:r w:rsidR="00DF5B70" w:rsidRPr="00DF5B70">
          <w:rPr>
            <w:noProof/>
            <w:webHidden/>
          </w:rPr>
          <w:fldChar w:fldCharType="separate"/>
        </w:r>
        <w:r w:rsidR="005E3873">
          <w:rPr>
            <w:noProof/>
            <w:webHidden/>
          </w:rPr>
          <w:t>37</w:t>
        </w:r>
        <w:r w:rsidR="00DF5B70" w:rsidRPr="00DF5B70">
          <w:rPr>
            <w:noProof/>
            <w:webHidden/>
          </w:rPr>
          <w:fldChar w:fldCharType="end"/>
        </w:r>
      </w:hyperlink>
    </w:p>
    <w:p w14:paraId="4A518859" w14:textId="7F14E4D8" w:rsidR="00DF5B70" w:rsidRPr="00DF5B70" w:rsidRDefault="00184D15" w:rsidP="005E3873">
      <w:pPr>
        <w:pStyle w:val="aff"/>
        <w:tabs>
          <w:tab w:val="right" w:leader="dot" w:pos="9629"/>
        </w:tabs>
        <w:spacing w:before="60" w:after="60" w:line="259" w:lineRule="auto"/>
        <w:ind w:firstLine="0"/>
        <w:rPr>
          <w:rFonts w:asciiTheme="minorHAnsi" w:eastAsiaTheme="minorEastAsia" w:hAnsiTheme="minorHAnsi" w:cstheme="minorBidi"/>
          <w:noProof/>
          <w:sz w:val="22"/>
          <w:lang w:eastAsia="uk-UA"/>
        </w:rPr>
      </w:pPr>
      <w:hyperlink w:anchor="_Toc192240223" w:history="1">
        <w:r w:rsidR="00DF5B70" w:rsidRPr="00DF5B70">
          <w:rPr>
            <w:rStyle w:val="a3"/>
            <w:noProof/>
          </w:rPr>
          <w:t>Рисунок 31. Вікно повідомлення про невдалу спробу встановлення з’єднання</w:t>
        </w:r>
        <w:r w:rsidR="00DF5B70" w:rsidRPr="00DF5B70">
          <w:rPr>
            <w:noProof/>
            <w:webHidden/>
          </w:rPr>
          <w:tab/>
        </w:r>
        <w:r w:rsidR="00DF5B70" w:rsidRPr="00DF5B70">
          <w:rPr>
            <w:noProof/>
            <w:webHidden/>
          </w:rPr>
          <w:fldChar w:fldCharType="begin"/>
        </w:r>
        <w:r w:rsidR="00DF5B70" w:rsidRPr="00DF5B70">
          <w:rPr>
            <w:noProof/>
            <w:webHidden/>
          </w:rPr>
          <w:instrText xml:space="preserve"> PAGEREF _Toc192240223 \h </w:instrText>
        </w:r>
        <w:r w:rsidR="00DF5B70" w:rsidRPr="00DF5B70">
          <w:rPr>
            <w:noProof/>
            <w:webHidden/>
          </w:rPr>
        </w:r>
        <w:r w:rsidR="00DF5B70" w:rsidRPr="00DF5B70">
          <w:rPr>
            <w:noProof/>
            <w:webHidden/>
          </w:rPr>
          <w:fldChar w:fldCharType="separate"/>
        </w:r>
        <w:r w:rsidR="005E3873">
          <w:rPr>
            <w:noProof/>
            <w:webHidden/>
          </w:rPr>
          <w:t>37</w:t>
        </w:r>
        <w:r w:rsidR="00DF5B70" w:rsidRPr="00DF5B70">
          <w:rPr>
            <w:noProof/>
            <w:webHidden/>
          </w:rPr>
          <w:fldChar w:fldCharType="end"/>
        </w:r>
      </w:hyperlink>
    </w:p>
    <w:p w14:paraId="34E89DB7" w14:textId="4D06F270" w:rsidR="00DF5B70" w:rsidRPr="00DF5B70" w:rsidRDefault="00184D15" w:rsidP="005E3873">
      <w:pPr>
        <w:pStyle w:val="aff"/>
        <w:tabs>
          <w:tab w:val="right" w:leader="dot" w:pos="9629"/>
        </w:tabs>
        <w:spacing w:before="60" w:after="60" w:line="259" w:lineRule="auto"/>
        <w:ind w:firstLine="0"/>
        <w:rPr>
          <w:rFonts w:asciiTheme="minorHAnsi" w:eastAsiaTheme="minorEastAsia" w:hAnsiTheme="minorHAnsi" w:cstheme="minorBidi"/>
          <w:noProof/>
          <w:sz w:val="22"/>
          <w:lang w:eastAsia="uk-UA"/>
        </w:rPr>
      </w:pPr>
      <w:hyperlink w:anchor="_Toc192240224" w:history="1">
        <w:r w:rsidR="00DF5B70" w:rsidRPr="00DF5B70">
          <w:rPr>
            <w:rStyle w:val="a3"/>
            <w:noProof/>
          </w:rPr>
          <w:t>Рисунок 32. Вікно підрозділу налаштувань «Тестовий режим»</w:t>
        </w:r>
        <w:r w:rsidR="00DF5B70" w:rsidRPr="00DF5B70">
          <w:rPr>
            <w:noProof/>
            <w:webHidden/>
          </w:rPr>
          <w:tab/>
        </w:r>
        <w:r w:rsidR="00DF5B70" w:rsidRPr="00DF5B70">
          <w:rPr>
            <w:noProof/>
            <w:webHidden/>
          </w:rPr>
          <w:fldChar w:fldCharType="begin"/>
        </w:r>
        <w:r w:rsidR="00DF5B70" w:rsidRPr="00DF5B70">
          <w:rPr>
            <w:noProof/>
            <w:webHidden/>
          </w:rPr>
          <w:instrText xml:space="preserve"> PAGEREF _Toc192240224 \h </w:instrText>
        </w:r>
        <w:r w:rsidR="00DF5B70" w:rsidRPr="00DF5B70">
          <w:rPr>
            <w:noProof/>
            <w:webHidden/>
          </w:rPr>
        </w:r>
        <w:r w:rsidR="00DF5B70" w:rsidRPr="00DF5B70">
          <w:rPr>
            <w:noProof/>
            <w:webHidden/>
          </w:rPr>
          <w:fldChar w:fldCharType="separate"/>
        </w:r>
        <w:r w:rsidR="005E3873">
          <w:rPr>
            <w:noProof/>
            <w:webHidden/>
          </w:rPr>
          <w:t>38</w:t>
        </w:r>
        <w:r w:rsidR="00DF5B70" w:rsidRPr="00DF5B70">
          <w:rPr>
            <w:noProof/>
            <w:webHidden/>
          </w:rPr>
          <w:fldChar w:fldCharType="end"/>
        </w:r>
      </w:hyperlink>
    </w:p>
    <w:p w14:paraId="5AF75816" w14:textId="206680CE" w:rsidR="00DF5B70" w:rsidRPr="00DF5B70" w:rsidRDefault="00184D15" w:rsidP="005E3873">
      <w:pPr>
        <w:pStyle w:val="aff"/>
        <w:tabs>
          <w:tab w:val="right" w:leader="dot" w:pos="9629"/>
        </w:tabs>
        <w:spacing w:before="60" w:after="60" w:line="259" w:lineRule="auto"/>
        <w:ind w:firstLine="0"/>
        <w:rPr>
          <w:rFonts w:asciiTheme="minorHAnsi" w:eastAsiaTheme="minorEastAsia" w:hAnsiTheme="minorHAnsi" w:cstheme="minorBidi"/>
          <w:noProof/>
          <w:sz w:val="22"/>
          <w:lang w:eastAsia="uk-UA"/>
        </w:rPr>
      </w:pPr>
      <w:hyperlink w:anchor="_Toc192240225" w:history="1">
        <w:r w:rsidR="00DF5B70" w:rsidRPr="00DF5B70">
          <w:rPr>
            <w:rStyle w:val="a3"/>
            <w:noProof/>
          </w:rPr>
          <w:t>Рисунок 33. Пункт меню «Довідники»</w:t>
        </w:r>
        <w:r w:rsidR="00DF5B70" w:rsidRPr="00DF5B70">
          <w:rPr>
            <w:noProof/>
            <w:webHidden/>
          </w:rPr>
          <w:tab/>
        </w:r>
        <w:r w:rsidR="00DF5B70" w:rsidRPr="00DF5B70">
          <w:rPr>
            <w:noProof/>
            <w:webHidden/>
          </w:rPr>
          <w:fldChar w:fldCharType="begin"/>
        </w:r>
        <w:r w:rsidR="00DF5B70" w:rsidRPr="00DF5B70">
          <w:rPr>
            <w:noProof/>
            <w:webHidden/>
          </w:rPr>
          <w:instrText xml:space="preserve"> PAGEREF _Toc192240225 \h </w:instrText>
        </w:r>
        <w:r w:rsidR="00DF5B70" w:rsidRPr="00DF5B70">
          <w:rPr>
            <w:noProof/>
            <w:webHidden/>
          </w:rPr>
        </w:r>
        <w:r w:rsidR="00DF5B70" w:rsidRPr="00DF5B70">
          <w:rPr>
            <w:noProof/>
            <w:webHidden/>
          </w:rPr>
          <w:fldChar w:fldCharType="separate"/>
        </w:r>
        <w:r w:rsidR="005E3873">
          <w:rPr>
            <w:noProof/>
            <w:webHidden/>
          </w:rPr>
          <w:t>39</w:t>
        </w:r>
        <w:r w:rsidR="00DF5B70" w:rsidRPr="00DF5B70">
          <w:rPr>
            <w:noProof/>
            <w:webHidden/>
          </w:rPr>
          <w:fldChar w:fldCharType="end"/>
        </w:r>
      </w:hyperlink>
    </w:p>
    <w:p w14:paraId="5DFB1F54" w14:textId="47D47458" w:rsidR="00DF5B70" w:rsidRPr="00DF5B70" w:rsidRDefault="00184D15" w:rsidP="005E3873">
      <w:pPr>
        <w:pStyle w:val="aff"/>
        <w:tabs>
          <w:tab w:val="right" w:leader="dot" w:pos="9629"/>
        </w:tabs>
        <w:spacing w:before="60" w:after="60" w:line="259" w:lineRule="auto"/>
        <w:ind w:firstLine="0"/>
        <w:rPr>
          <w:rFonts w:asciiTheme="minorHAnsi" w:eastAsiaTheme="minorEastAsia" w:hAnsiTheme="minorHAnsi" w:cstheme="minorBidi"/>
          <w:noProof/>
          <w:sz w:val="22"/>
          <w:lang w:eastAsia="uk-UA"/>
        </w:rPr>
      </w:pPr>
      <w:hyperlink w:anchor="_Toc192240226" w:history="1">
        <w:r w:rsidR="00DF5B70" w:rsidRPr="00DF5B70">
          <w:rPr>
            <w:rStyle w:val="a3"/>
            <w:noProof/>
          </w:rPr>
          <w:t>Рисунок 34. Вікно довідника «Номенклатура»</w:t>
        </w:r>
        <w:r w:rsidR="00DF5B70" w:rsidRPr="00DF5B70">
          <w:rPr>
            <w:noProof/>
            <w:webHidden/>
          </w:rPr>
          <w:tab/>
        </w:r>
        <w:r w:rsidR="00DF5B70" w:rsidRPr="00DF5B70">
          <w:rPr>
            <w:noProof/>
            <w:webHidden/>
          </w:rPr>
          <w:fldChar w:fldCharType="begin"/>
        </w:r>
        <w:r w:rsidR="00DF5B70" w:rsidRPr="00DF5B70">
          <w:rPr>
            <w:noProof/>
            <w:webHidden/>
          </w:rPr>
          <w:instrText xml:space="preserve"> PAGEREF _Toc192240226 \h </w:instrText>
        </w:r>
        <w:r w:rsidR="00DF5B70" w:rsidRPr="00DF5B70">
          <w:rPr>
            <w:noProof/>
            <w:webHidden/>
          </w:rPr>
        </w:r>
        <w:r w:rsidR="00DF5B70" w:rsidRPr="00DF5B70">
          <w:rPr>
            <w:noProof/>
            <w:webHidden/>
          </w:rPr>
          <w:fldChar w:fldCharType="separate"/>
        </w:r>
        <w:r w:rsidR="005E3873">
          <w:rPr>
            <w:noProof/>
            <w:webHidden/>
          </w:rPr>
          <w:t>40</w:t>
        </w:r>
        <w:r w:rsidR="00DF5B70" w:rsidRPr="00DF5B70">
          <w:rPr>
            <w:noProof/>
            <w:webHidden/>
          </w:rPr>
          <w:fldChar w:fldCharType="end"/>
        </w:r>
      </w:hyperlink>
    </w:p>
    <w:p w14:paraId="05EDC378" w14:textId="6A1B45F8" w:rsidR="00DF5B70" w:rsidRPr="00DF5B70" w:rsidRDefault="00184D15" w:rsidP="005E3873">
      <w:pPr>
        <w:pStyle w:val="aff"/>
        <w:tabs>
          <w:tab w:val="right" w:leader="dot" w:pos="9629"/>
        </w:tabs>
        <w:spacing w:before="60" w:after="60" w:line="259" w:lineRule="auto"/>
        <w:ind w:firstLine="0"/>
        <w:rPr>
          <w:rFonts w:asciiTheme="minorHAnsi" w:eastAsiaTheme="minorEastAsia" w:hAnsiTheme="minorHAnsi" w:cstheme="minorBidi"/>
          <w:noProof/>
          <w:sz w:val="22"/>
          <w:lang w:eastAsia="uk-UA"/>
        </w:rPr>
      </w:pPr>
      <w:hyperlink w:anchor="_Toc192240227" w:history="1">
        <w:r w:rsidR="00DF5B70" w:rsidRPr="00DF5B70">
          <w:rPr>
            <w:rStyle w:val="a3"/>
            <w:noProof/>
          </w:rPr>
          <w:t>Рисунок 35. Кнопка для налаштування відображення колонок довідника «Номенклатура»</w:t>
        </w:r>
        <w:r w:rsidR="00DF5B70" w:rsidRPr="00DF5B70">
          <w:rPr>
            <w:noProof/>
            <w:webHidden/>
          </w:rPr>
          <w:tab/>
        </w:r>
        <w:r w:rsidR="00DF5B70" w:rsidRPr="00DF5B70">
          <w:rPr>
            <w:noProof/>
            <w:webHidden/>
          </w:rPr>
          <w:fldChar w:fldCharType="begin"/>
        </w:r>
        <w:r w:rsidR="00DF5B70" w:rsidRPr="00DF5B70">
          <w:rPr>
            <w:noProof/>
            <w:webHidden/>
          </w:rPr>
          <w:instrText xml:space="preserve"> PAGEREF _Toc192240227 \h </w:instrText>
        </w:r>
        <w:r w:rsidR="00DF5B70" w:rsidRPr="00DF5B70">
          <w:rPr>
            <w:noProof/>
            <w:webHidden/>
          </w:rPr>
        </w:r>
        <w:r w:rsidR="00DF5B70" w:rsidRPr="00DF5B70">
          <w:rPr>
            <w:noProof/>
            <w:webHidden/>
          </w:rPr>
          <w:fldChar w:fldCharType="separate"/>
        </w:r>
        <w:r w:rsidR="005E3873">
          <w:rPr>
            <w:noProof/>
            <w:webHidden/>
          </w:rPr>
          <w:t>41</w:t>
        </w:r>
        <w:r w:rsidR="00DF5B70" w:rsidRPr="00DF5B70">
          <w:rPr>
            <w:noProof/>
            <w:webHidden/>
          </w:rPr>
          <w:fldChar w:fldCharType="end"/>
        </w:r>
      </w:hyperlink>
    </w:p>
    <w:p w14:paraId="0D707FEE" w14:textId="499E4E89" w:rsidR="00DF5B70" w:rsidRPr="00DF5B70" w:rsidRDefault="00184D15" w:rsidP="005E3873">
      <w:pPr>
        <w:pStyle w:val="aff"/>
        <w:tabs>
          <w:tab w:val="right" w:leader="dot" w:pos="9629"/>
        </w:tabs>
        <w:spacing w:before="60" w:after="60" w:line="259" w:lineRule="auto"/>
        <w:ind w:firstLine="0"/>
        <w:rPr>
          <w:rFonts w:asciiTheme="minorHAnsi" w:eastAsiaTheme="minorEastAsia" w:hAnsiTheme="minorHAnsi" w:cstheme="minorBidi"/>
          <w:noProof/>
          <w:sz w:val="22"/>
          <w:lang w:eastAsia="uk-UA"/>
        </w:rPr>
      </w:pPr>
      <w:hyperlink w:anchor="_Toc192240228" w:history="1">
        <w:r w:rsidR="00DF5B70" w:rsidRPr="00DF5B70">
          <w:rPr>
            <w:rStyle w:val="a3"/>
            <w:noProof/>
          </w:rPr>
          <w:t>Рисунок 36. Вікно довідника «Номенклатура» при першому відкритті</w:t>
        </w:r>
        <w:r w:rsidR="00DF5B70" w:rsidRPr="00DF5B70">
          <w:rPr>
            <w:noProof/>
            <w:webHidden/>
          </w:rPr>
          <w:tab/>
        </w:r>
        <w:r w:rsidR="00DF5B70" w:rsidRPr="00DF5B70">
          <w:rPr>
            <w:noProof/>
            <w:webHidden/>
          </w:rPr>
          <w:fldChar w:fldCharType="begin"/>
        </w:r>
        <w:r w:rsidR="00DF5B70" w:rsidRPr="00DF5B70">
          <w:rPr>
            <w:noProof/>
            <w:webHidden/>
          </w:rPr>
          <w:instrText xml:space="preserve"> PAGEREF _Toc192240228 \h </w:instrText>
        </w:r>
        <w:r w:rsidR="00DF5B70" w:rsidRPr="00DF5B70">
          <w:rPr>
            <w:noProof/>
            <w:webHidden/>
          </w:rPr>
        </w:r>
        <w:r w:rsidR="00DF5B70" w:rsidRPr="00DF5B70">
          <w:rPr>
            <w:noProof/>
            <w:webHidden/>
          </w:rPr>
          <w:fldChar w:fldCharType="separate"/>
        </w:r>
        <w:r w:rsidR="005E3873">
          <w:rPr>
            <w:noProof/>
            <w:webHidden/>
          </w:rPr>
          <w:t>42</w:t>
        </w:r>
        <w:r w:rsidR="00DF5B70" w:rsidRPr="00DF5B70">
          <w:rPr>
            <w:noProof/>
            <w:webHidden/>
          </w:rPr>
          <w:fldChar w:fldCharType="end"/>
        </w:r>
      </w:hyperlink>
    </w:p>
    <w:p w14:paraId="2FE87CD1" w14:textId="0A78CE05" w:rsidR="00DF5B70" w:rsidRPr="00DF5B70" w:rsidRDefault="00184D15" w:rsidP="005E3873">
      <w:pPr>
        <w:pStyle w:val="aff"/>
        <w:tabs>
          <w:tab w:val="right" w:leader="dot" w:pos="9629"/>
        </w:tabs>
        <w:spacing w:before="60" w:after="60" w:line="259" w:lineRule="auto"/>
        <w:ind w:firstLine="0"/>
        <w:rPr>
          <w:rFonts w:asciiTheme="minorHAnsi" w:eastAsiaTheme="minorEastAsia" w:hAnsiTheme="minorHAnsi" w:cstheme="minorBidi"/>
          <w:noProof/>
          <w:sz w:val="22"/>
          <w:lang w:eastAsia="uk-UA"/>
        </w:rPr>
      </w:pPr>
      <w:hyperlink w:anchor="_Toc192240229" w:history="1">
        <w:r w:rsidR="00DF5B70" w:rsidRPr="00DF5B70">
          <w:rPr>
            <w:rStyle w:val="a3"/>
            <w:noProof/>
          </w:rPr>
          <w:t>Рисунок 37. Кнопка «Нова номенклатура» у вікні довідника «Номенклатура»</w:t>
        </w:r>
        <w:r w:rsidR="00DF5B70" w:rsidRPr="00DF5B70">
          <w:rPr>
            <w:noProof/>
            <w:webHidden/>
          </w:rPr>
          <w:tab/>
        </w:r>
        <w:r w:rsidR="00DF5B70" w:rsidRPr="00DF5B70">
          <w:rPr>
            <w:noProof/>
            <w:webHidden/>
          </w:rPr>
          <w:fldChar w:fldCharType="begin"/>
        </w:r>
        <w:r w:rsidR="00DF5B70" w:rsidRPr="00DF5B70">
          <w:rPr>
            <w:noProof/>
            <w:webHidden/>
          </w:rPr>
          <w:instrText xml:space="preserve"> PAGEREF _Toc192240229 \h </w:instrText>
        </w:r>
        <w:r w:rsidR="00DF5B70" w:rsidRPr="00DF5B70">
          <w:rPr>
            <w:noProof/>
            <w:webHidden/>
          </w:rPr>
        </w:r>
        <w:r w:rsidR="00DF5B70" w:rsidRPr="00DF5B70">
          <w:rPr>
            <w:noProof/>
            <w:webHidden/>
          </w:rPr>
          <w:fldChar w:fldCharType="separate"/>
        </w:r>
        <w:r w:rsidR="005E3873">
          <w:rPr>
            <w:noProof/>
            <w:webHidden/>
          </w:rPr>
          <w:t>43</w:t>
        </w:r>
        <w:r w:rsidR="00DF5B70" w:rsidRPr="00DF5B70">
          <w:rPr>
            <w:noProof/>
            <w:webHidden/>
          </w:rPr>
          <w:fldChar w:fldCharType="end"/>
        </w:r>
      </w:hyperlink>
    </w:p>
    <w:p w14:paraId="05092FFA" w14:textId="09E79584" w:rsidR="00DF5B70" w:rsidRPr="00DF5B70" w:rsidRDefault="00184D15" w:rsidP="005E3873">
      <w:pPr>
        <w:pStyle w:val="aff"/>
        <w:tabs>
          <w:tab w:val="right" w:leader="dot" w:pos="9629"/>
        </w:tabs>
        <w:spacing w:before="60" w:after="60" w:line="259" w:lineRule="auto"/>
        <w:ind w:firstLine="0"/>
        <w:rPr>
          <w:rFonts w:asciiTheme="minorHAnsi" w:eastAsiaTheme="minorEastAsia" w:hAnsiTheme="minorHAnsi" w:cstheme="minorBidi"/>
          <w:noProof/>
          <w:sz w:val="22"/>
          <w:lang w:eastAsia="uk-UA"/>
        </w:rPr>
      </w:pPr>
      <w:hyperlink w:anchor="_Toc192240230" w:history="1">
        <w:r w:rsidR="00DF5B70" w:rsidRPr="00DF5B70">
          <w:rPr>
            <w:rStyle w:val="a3"/>
            <w:noProof/>
          </w:rPr>
          <w:t>Рисунок 38. Вікно «Нова номенклатура»</w:t>
        </w:r>
        <w:r w:rsidR="00DF5B70" w:rsidRPr="00DF5B70">
          <w:rPr>
            <w:noProof/>
            <w:webHidden/>
          </w:rPr>
          <w:tab/>
        </w:r>
        <w:r w:rsidR="00DF5B70" w:rsidRPr="00DF5B70">
          <w:rPr>
            <w:noProof/>
            <w:webHidden/>
          </w:rPr>
          <w:fldChar w:fldCharType="begin"/>
        </w:r>
        <w:r w:rsidR="00DF5B70" w:rsidRPr="00DF5B70">
          <w:rPr>
            <w:noProof/>
            <w:webHidden/>
          </w:rPr>
          <w:instrText xml:space="preserve"> PAGEREF _Toc192240230 \h </w:instrText>
        </w:r>
        <w:r w:rsidR="00DF5B70" w:rsidRPr="00DF5B70">
          <w:rPr>
            <w:noProof/>
            <w:webHidden/>
          </w:rPr>
        </w:r>
        <w:r w:rsidR="00DF5B70" w:rsidRPr="00DF5B70">
          <w:rPr>
            <w:noProof/>
            <w:webHidden/>
          </w:rPr>
          <w:fldChar w:fldCharType="separate"/>
        </w:r>
        <w:r w:rsidR="005E3873">
          <w:rPr>
            <w:noProof/>
            <w:webHidden/>
          </w:rPr>
          <w:t>43</w:t>
        </w:r>
        <w:r w:rsidR="00DF5B70" w:rsidRPr="00DF5B70">
          <w:rPr>
            <w:noProof/>
            <w:webHidden/>
          </w:rPr>
          <w:fldChar w:fldCharType="end"/>
        </w:r>
      </w:hyperlink>
    </w:p>
    <w:p w14:paraId="4C823953" w14:textId="7EF2D13F" w:rsidR="00DF5B70" w:rsidRPr="00DF5B70" w:rsidRDefault="00184D15" w:rsidP="005E3873">
      <w:pPr>
        <w:pStyle w:val="aff"/>
        <w:tabs>
          <w:tab w:val="right" w:leader="dot" w:pos="9629"/>
        </w:tabs>
        <w:spacing w:before="60" w:after="60" w:line="259" w:lineRule="auto"/>
        <w:ind w:firstLine="0"/>
        <w:rPr>
          <w:rFonts w:asciiTheme="minorHAnsi" w:eastAsiaTheme="minorEastAsia" w:hAnsiTheme="minorHAnsi" w:cstheme="minorBidi"/>
          <w:noProof/>
          <w:sz w:val="22"/>
          <w:lang w:eastAsia="uk-UA"/>
        </w:rPr>
      </w:pPr>
      <w:hyperlink w:anchor="_Toc192240231" w:history="1">
        <w:r w:rsidR="00DF5B70" w:rsidRPr="00DF5B70">
          <w:rPr>
            <w:rStyle w:val="a3"/>
            <w:noProof/>
          </w:rPr>
          <w:t>Рисунок 39. Вікно довідника «Одиниці виміру»</w:t>
        </w:r>
        <w:r w:rsidR="00DF5B70" w:rsidRPr="00DF5B70">
          <w:rPr>
            <w:noProof/>
            <w:webHidden/>
          </w:rPr>
          <w:tab/>
        </w:r>
        <w:r w:rsidR="00DF5B70" w:rsidRPr="00DF5B70">
          <w:rPr>
            <w:noProof/>
            <w:webHidden/>
          </w:rPr>
          <w:fldChar w:fldCharType="begin"/>
        </w:r>
        <w:r w:rsidR="00DF5B70" w:rsidRPr="00DF5B70">
          <w:rPr>
            <w:noProof/>
            <w:webHidden/>
          </w:rPr>
          <w:instrText xml:space="preserve"> PAGEREF _Toc192240231 \h </w:instrText>
        </w:r>
        <w:r w:rsidR="00DF5B70" w:rsidRPr="00DF5B70">
          <w:rPr>
            <w:noProof/>
            <w:webHidden/>
          </w:rPr>
        </w:r>
        <w:r w:rsidR="00DF5B70" w:rsidRPr="00DF5B70">
          <w:rPr>
            <w:noProof/>
            <w:webHidden/>
          </w:rPr>
          <w:fldChar w:fldCharType="separate"/>
        </w:r>
        <w:r w:rsidR="005E3873">
          <w:rPr>
            <w:noProof/>
            <w:webHidden/>
          </w:rPr>
          <w:t>44</w:t>
        </w:r>
        <w:r w:rsidR="00DF5B70" w:rsidRPr="00DF5B70">
          <w:rPr>
            <w:noProof/>
            <w:webHidden/>
          </w:rPr>
          <w:fldChar w:fldCharType="end"/>
        </w:r>
      </w:hyperlink>
    </w:p>
    <w:p w14:paraId="3ADE0523" w14:textId="3551F296" w:rsidR="00DF5B70" w:rsidRPr="00DF5B70" w:rsidRDefault="00184D15" w:rsidP="005E3873">
      <w:pPr>
        <w:pStyle w:val="aff"/>
        <w:tabs>
          <w:tab w:val="right" w:leader="dot" w:pos="9629"/>
        </w:tabs>
        <w:spacing w:before="60" w:after="60" w:line="259" w:lineRule="auto"/>
        <w:ind w:firstLine="0"/>
        <w:rPr>
          <w:rFonts w:asciiTheme="minorHAnsi" w:eastAsiaTheme="minorEastAsia" w:hAnsiTheme="minorHAnsi" w:cstheme="minorBidi"/>
          <w:noProof/>
          <w:sz w:val="22"/>
          <w:lang w:eastAsia="uk-UA"/>
        </w:rPr>
      </w:pPr>
      <w:hyperlink w:anchor="_Toc192240232" w:history="1">
        <w:r w:rsidR="00DF5B70" w:rsidRPr="00DF5B70">
          <w:rPr>
            <w:rStyle w:val="a3"/>
            <w:noProof/>
          </w:rPr>
          <w:t>Рисунок 40. Поле пошуку номенклатури за назвою та артикулом у вікні довідника «Номенклатура»</w:t>
        </w:r>
        <w:r w:rsidR="00DF5B70" w:rsidRPr="00DF5B70">
          <w:rPr>
            <w:noProof/>
            <w:webHidden/>
          </w:rPr>
          <w:tab/>
        </w:r>
        <w:r w:rsidR="00DF5B70" w:rsidRPr="00DF5B70">
          <w:rPr>
            <w:noProof/>
            <w:webHidden/>
          </w:rPr>
          <w:fldChar w:fldCharType="begin"/>
        </w:r>
        <w:r w:rsidR="00DF5B70" w:rsidRPr="00DF5B70">
          <w:rPr>
            <w:noProof/>
            <w:webHidden/>
          </w:rPr>
          <w:instrText xml:space="preserve"> PAGEREF _Toc192240232 \h </w:instrText>
        </w:r>
        <w:r w:rsidR="00DF5B70" w:rsidRPr="00DF5B70">
          <w:rPr>
            <w:noProof/>
            <w:webHidden/>
          </w:rPr>
        </w:r>
        <w:r w:rsidR="00DF5B70" w:rsidRPr="00DF5B70">
          <w:rPr>
            <w:noProof/>
            <w:webHidden/>
          </w:rPr>
          <w:fldChar w:fldCharType="separate"/>
        </w:r>
        <w:r w:rsidR="005E3873">
          <w:rPr>
            <w:noProof/>
            <w:webHidden/>
          </w:rPr>
          <w:t>45</w:t>
        </w:r>
        <w:r w:rsidR="00DF5B70" w:rsidRPr="00DF5B70">
          <w:rPr>
            <w:noProof/>
            <w:webHidden/>
          </w:rPr>
          <w:fldChar w:fldCharType="end"/>
        </w:r>
      </w:hyperlink>
    </w:p>
    <w:p w14:paraId="7277DD56" w14:textId="14A3B9FE" w:rsidR="00DF5B70" w:rsidRPr="00DF5B70" w:rsidRDefault="00184D15" w:rsidP="005E3873">
      <w:pPr>
        <w:pStyle w:val="aff"/>
        <w:tabs>
          <w:tab w:val="right" w:leader="dot" w:pos="9629"/>
        </w:tabs>
        <w:spacing w:before="60" w:after="60" w:line="259" w:lineRule="auto"/>
        <w:ind w:firstLine="0"/>
        <w:rPr>
          <w:rFonts w:asciiTheme="minorHAnsi" w:eastAsiaTheme="minorEastAsia" w:hAnsiTheme="minorHAnsi" w:cstheme="minorBidi"/>
          <w:noProof/>
          <w:sz w:val="22"/>
          <w:lang w:eastAsia="uk-UA"/>
        </w:rPr>
      </w:pPr>
      <w:hyperlink w:anchor="_Toc192240233" w:history="1">
        <w:r w:rsidR="00DF5B70" w:rsidRPr="00DF5B70">
          <w:rPr>
            <w:rStyle w:val="a3"/>
            <w:noProof/>
          </w:rPr>
          <w:t>Рисунок 41. Встановлення фільтрів для пошуку номенклатури за значенням колонок у вікні довідника «Номенклатура»</w:t>
        </w:r>
        <w:r w:rsidR="00DF5B70" w:rsidRPr="00DF5B70">
          <w:rPr>
            <w:noProof/>
            <w:webHidden/>
          </w:rPr>
          <w:tab/>
        </w:r>
        <w:r w:rsidR="00DF5B70" w:rsidRPr="00DF5B70">
          <w:rPr>
            <w:noProof/>
            <w:webHidden/>
          </w:rPr>
          <w:fldChar w:fldCharType="begin"/>
        </w:r>
        <w:r w:rsidR="00DF5B70" w:rsidRPr="00DF5B70">
          <w:rPr>
            <w:noProof/>
            <w:webHidden/>
          </w:rPr>
          <w:instrText xml:space="preserve"> PAGEREF _Toc192240233 \h </w:instrText>
        </w:r>
        <w:r w:rsidR="00DF5B70" w:rsidRPr="00DF5B70">
          <w:rPr>
            <w:noProof/>
            <w:webHidden/>
          </w:rPr>
        </w:r>
        <w:r w:rsidR="00DF5B70" w:rsidRPr="00DF5B70">
          <w:rPr>
            <w:noProof/>
            <w:webHidden/>
          </w:rPr>
          <w:fldChar w:fldCharType="separate"/>
        </w:r>
        <w:r w:rsidR="005E3873">
          <w:rPr>
            <w:noProof/>
            <w:webHidden/>
          </w:rPr>
          <w:t>46</w:t>
        </w:r>
        <w:r w:rsidR="00DF5B70" w:rsidRPr="00DF5B70">
          <w:rPr>
            <w:noProof/>
            <w:webHidden/>
          </w:rPr>
          <w:fldChar w:fldCharType="end"/>
        </w:r>
      </w:hyperlink>
    </w:p>
    <w:p w14:paraId="7B733356" w14:textId="51346110" w:rsidR="00DF5B70" w:rsidRPr="00DF5B70" w:rsidRDefault="00184D15" w:rsidP="005E3873">
      <w:pPr>
        <w:pStyle w:val="aff"/>
        <w:tabs>
          <w:tab w:val="right" w:leader="dot" w:pos="9629"/>
        </w:tabs>
        <w:spacing w:before="60" w:after="60" w:line="259" w:lineRule="auto"/>
        <w:ind w:firstLine="0"/>
        <w:rPr>
          <w:rFonts w:asciiTheme="minorHAnsi" w:eastAsiaTheme="minorEastAsia" w:hAnsiTheme="minorHAnsi" w:cstheme="minorBidi"/>
          <w:noProof/>
          <w:sz w:val="22"/>
          <w:lang w:eastAsia="uk-UA"/>
        </w:rPr>
      </w:pPr>
      <w:hyperlink w:anchor="_Toc192240234" w:history="1">
        <w:r w:rsidR="00DF5B70" w:rsidRPr="00DF5B70">
          <w:rPr>
            <w:rStyle w:val="a3"/>
            <w:noProof/>
          </w:rPr>
          <w:t>Рисунок 42. Картка «Номенклатура» у режимі перегляду</w:t>
        </w:r>
        <w:r w:rsidR="00DF5B70" w:rsidRPr="00DF5B70">
          <w:rPr>
            <w:noProof/>
            <w:webHidden/>
          </w:rPr>
          <w:tab/>
        </w:r>
        <w:r w:rsidR="00DF5B70" w:rsidRPr="00DF5B70">
          <w:rPr>
            <w:noProof/>
            <w:webHidden/>
          </w:rPr>
          <w:fldChar w:fldCharType="begin"/>
        </w:r>
        <w:r w:rsidR="00DF5B70" w:rsidRPr="00DF5B70">
          <w:rPr>
            <w:noProof/>
            <w:webHidden/>
          </w:rPr>
          <w:instrText xml:space="preserve"> PAGEREF _Toc192240234 \h </w:instrText>
        </w:r>
        <w:r w:rsidR="00DF5B70" w:rsidRPr="00DF5B70">
          <w:rPr>
            <w:noProof/>
            <w:webHidden/>
          </w:rPr>
        </w:r>
        <w:r w:rsidR="00DF5B70" w:rsidRPr="00DF5B70">
          <w:rPr>
            <w:noProof/>
            <w:webHidden/>
          </w:rPr>
          <w:fldChar w:fldCharType="separate"/>
        </w:r>
        <w:r w:rsidR="005E3873">
          <w:rPr>
            <w:noProof/>
            <w:webHidden/>
          </w:rPr>
          <w:t>47</w:t>
        </w:r>
        <w:r w:rsidR="00DF5B70" w:rsidRPr="00DF5B70">
          <w:rPr>
            <w:noProof/>
            <w:webHidden/>
          </w:rPr>
          <w:fldChar w:fldCharType="end"/>
        </w:r>
      </w:hyperlink>
    </w:p>
    <w:p w14:paraId="0D855744" w14:textId="38ABE48B" w:rsidR="00DF5B70" w:rsidRPr="00DF5B70" w:rsidRDefault="00184D15" w:rsidP="005E3873">
      <w:pPr>
        <w:pStyle w:val="aff"/>
        <w:tabs>
          <w:tab w:val="right" w:leader="dot" w:pos="9629"/>
        </w:tabs>
        <w:spacing w:before="60" w:after="60" w:line="259" w:lineRule="auto"/>
        <w:ind w:firstLine="0"/>
        <w:rPr>
          <w:rFonts w:asciiTheme="minorHAnsi" w:eastAsiaTheme="minorEastAsia" w:hAnsiTheme="minorHAnsi" w:cstheme="minorBidi"/>
          <w:noProof/>
          <w:sz w:val="22"/>
          <w:lang w:eastAsia="uk-UA"/>
        </w:rPr>
      </w:pPr>
      <w:hyperlink w:anchor="_Toc192240235" w:history="1">
        <w:r w:rsidR="00DF5B70" w:rsidRPr="00DF5B70">
          <w:rPr>
            <w:rStyle w:val="a3"/>
            <w:noProof/>
          </w:rPr>
          <w:t>Рисунок 43 Картка «Номенклатура» у режимі редагування</w:t>
        </w:r>
        <w:r w:rsidR="00DF5B70" w:rsidRPr="00DF5B70">
          <w:rPr>
            <w:noProof/>
            <w:webHidden/>
          </w:rPr>
          <w:tab/>
        </w:r>
        <w:r w:rsidR="00DF5B70" w:rsidRPr="00DF5B70">
          <w:rPr>
            <w:noProof/>
            <w:webHidden/>
          </w:rPr>
          <w:fldChar w:fldCharType="begin"/>
        </w:r>
        <w:r w:rsidR="00DF5B70" w:rsidRPr="00DF5B70">
          <w:rPr>
            <w:noProof/>
            <w:webHidden/>
          </w:rPr>
          <w:instrText xml:space="preserve"> PAGEREF _Toc192240235 \h </w:instrText>
        </w:r>
        <w:r w:rsidR="00DF5B70" w:rsidRPr="00DF5B70">
          <w:rPr>
            <w:noProof/>
            <w:webHidden/>
          </w:rPr>
        </w:r>
        <w:r w:rsidR="00DF5B70" w:rsidRPr="00DF5B70">
          <w:rPr>
            <w:noProof/>
            <w:webHidden/>
          </w:rPr>
          <w:fldChar w:fldCharType="separate"/>
        </w:r>
        <w:r w:rsidR="005E3873">
          <w:rPr>
            <w:noProof/>
            <w:webHidden/>
          </w:rPr>
          <w:t>48</w:t>
        </w:r>
        <w:r w:rsidR="00DF5B70" w:rsidRPr="00DF5B70">
          <w:rPr>
            <w:noProof/>
            <w:webHidden/>
          </w:rPr>
          <w:fldChar w:fldCharType="end"/>
        </w:r>
      </w:hyperlink>
    </w:p>
    <w:p w14:paraId="4F718A45" w14:textId="20A29C98" w:rsidR="00DF5B70" w:rsidRPr="00DF5B70" w:rsidRDefault="00184D15" w:rsidP="005E3873">
      <w:pPr>
        <w:pStyle w:val="aff"/>
        <w:tabs>
          <w:tab w:val="right" w:leader="dot" w:pos="9629"/>
        </w:tabs>
        <w:spacing w:before="60" w:after="60" w:line="259" w:lineRule="auto"/>
        <w:ind w:firstLine="0"/>
        <w:rPr>
          <w:rFonts w:asciiTheme="minorHAnsi" w:eastAsiaTheme="minorEastAsia" w:hAnsiTheme="minorHAnsi" w:cstheme="minorBidi"/>
          <w:noProof/>
          <w:sz w:val="22"/>
          <w:lang w:eastAsia="uk-UA"/>
        </w:rPr>
      </w:pPr>
      <w:hyperlink w:anchor="_Toc192240236" w:history="1">
        <w:r w:rsidR="00DF5B70" w:rsidRPr="00DF5B70">
          <w:rPr>
            <w:rStyle w:val="a3"/>
            <w:noProof/>
          </w:rPr>
          <w:t>Рисунок 44. Вікно підтвердження видалення номенклатури з довідника</w:t>
        </w:r>
        <w:r w:rsidR="00DF5B70" w:rsidRPr="00DF5B70">
          <w:rPr>
            <w:noProof/>
            <w:webHidden/>
          </w:rPr>
          <w:tab/>
        </w:r>
        <w:r w:rsidR="00DF5B70" w:rsidRPr="00DF5B70">
          <w:rPr>
            <w:noProof/>
            <w:webHidden/>
          </w:rPr>
          <w:fldChar w:fldCharType="begin"/>
        </w:r>
        <w:r w:rsidR="00DF5B70" w:rsidRPr="00DF5B70">
          <w:rPr>
            <w:noProof/>
            <w:webHidden/>
          </w:rPr>
          <w:instrText xml:space="preserve"> PAGEREF _Toc192240236 \h </w:instrText>
        </w:r>
        <w:r w:rsidR="00DF5B70" w:rsidRPr="00DF5B70">
          <w:rPr>
            <w:noProof/>
            <w:webHidden/>
          </w:rPr>
        </w:r>
        <w:r w:rsidR="00DF5B70" w:rsidRPr="00DF5B70">
          <w:rPr>
            <w:noProof/>
            <w:webHidden/>
          </w:rPr>
          <w:fldChar w:fldCharType="separate"/>
        </w:r>
        <w:r w:rsidR="005E3873">
          <w:rPr>
            <w:noProof/>
            <w:webHidden/>
          </w:rPr>
          <w:t>49</w:t>
        </w:r>
        <w:r w:rsidR="00DF5B70" w:rsidRPr="00DF5B70">
          <w:rPr>
            <w:noProof/>
            <w:webHidden/>
          </w:rPr>
          <w:fldChar w:fldCharType="end"/>
        </w:r>
      </w:hyperlink>
    </w:p>
    <w:p w14:paraId="51D2463E" w14:textId="2C8615FB" w:rsidR="00DF5B70" w:rsidRPr="00DF5B70" w:rsidRDefault="00184D15" w:rsidP="005E3873">
      <w:pPr>
        <w:pStyle w:val="aff"/>
        <w:tabs>
          <w:tab w:val="right" w:leader="dot" w:pos="9629"/>
        </w:tabs>
        <w:spacing w:before="60" w:after="60" w:line="259" w:lineRule="auto"/>
        <w:ind w:firstLine="0"/>
        <w:rPr>
          <w:rFonts w:asciiTheme="minorHAnsi" w:eastAsiaTheme="minorEastAsia" w:hAnsiTheme="minorHAnsi" w:cstheme="minorBidi"/>
          <w:noProof/>
          <w:sz w:val="22"/>
          <w:lang w:eastAsia="uk-UA"/>
        </w:rPr>
      </w:pPr>
      <w:hyperlink w:anchor="_Toc192240237" w:history="1">
        <w:r w:rsidR="00DF5B70" w:rsidRPr="00DF5B70">
          <w:rPr>
            <w:rStyle w:val="a3"/>
            <w:noProof/>
          </w:rPr>
          <w:t>Рисунок 45. Вибір кількох позицій для одночасного видалення із довідника «Номенклатура»</w:t>
        </w:r>
        <w:r w:rsidR="00DF5B70" w:rsidRPr="00DF5B70">
          <w:rPr>
            <w:noProof/>
            <w:webHidden/>
          </w:rPr>
          <w:tab/>
        </w:r>
        <w:r w:rsidR="00DF5B70" w:rsidRPr="00DF5B70">
          <w:rPr>
            <w:noProof/>
            <w:webHidden/>
          </w:rPr>
          <w:fldChar w:fldCharType="begin"/>
        </w:r>
        <w:r w:rsidR="00DF5B70" w:rsidRPr="00DF5B70">
          <w:rPr>
            <w:noProof/>
            <w:webHidden/>
          </w:rPr>
          <w:instrText xml:space="preserve"> PAGEREF _Toc192240237 \h </w:instrText>
        </w:r>
        <w:r w:rsidR="00DF5B70" w:rsidRPr="00DF5B70">
          <w:rPr>
            <w:noProof/>
            <w:webHidden/>
          </w:rPr>
        </w:r>
        <w:r w:rsidR="00DF5B70" w:rsidRPr="00DF5B70">
          <w:rPr>
            <w:noProof/>
            <w:webHidden/>
          </w:rPr>
          <w:fldChar w:fldCharType="separate"/>
        </w:r>
        <w:r w:rsidR="005E3873">
          <w:rPr>
            <w:noProof/>
            <w:webHidden/>
          </w:rPr>
          <w:t>49</w:t>
        </w:r>
        <w:r w:rsidR="00DF5B70" w:rsidRPr="00DF5B70">
          <w:rPr>
            <w:noProof/>
            <w:webHidden/>
          </w:rPr>
          <w:fldChar w:fldCharType="end"/>
        </w:r>
      </w:hyperlink>
    </w:p>
    <w:p w14:paraId="0ADD95D0" w14:textId="1475A3B4" w:rsidR="00DF5B70" w:rsidRPr="00DF5B70" w:rsidRDefault="00184D15" w:rsidP="005E3873">
      <w:pPr>
        <w:pStyle w:val="aff"/>
        <w:tabs>
          <w:tab w:val="right" w:leader="dot" w:pos="9629"/>
        </w:tabs>
        <w:spacing w:before="60" w:after="60" w:line="259" w:lineRule="auto"/>
        <w:ind w:firstLine="0"/>
        <w:rPr>
          <w:rFonts w:asciiTheme="minorHAnsi" w:eastAsiaTheme="minorEastAsia" w:hAnsiTheme="minorHAnsi" w:cstheme="minorBidi"/>
          <w:noProof/>
          <w:sz w:val="22"/>
          <w:lang w:eastAsia="uk-UA"/>
        </w:rPr>
      </w:pPr>
      <w:hyperlink w:anchor="_Toc192240238" w:history="1">
        <w:r w:rsidR="00DF5B70" w:rsidRPr="00DF5B70">
          <w:rPr>
            <w:rStyle w:val="a3"/>
            <w:noProof/>
          </w:rPr>
          <w:t>Рисунок 46. Кнопка «Імпорт» у вікні довідника «Номенклатура»</w:t>
        </w:r>
        <w:r w:rsidR="00DF5B70" w:rsidRPr="00DF5B70">
          <w:rPr>
            <w:noProof/>
            <w:webHidden/>
          </w:rPr>
          <w:tab/>
        </w:r>
        <w:r w:rsidR="00DF5B70" w:rsidRPr="00DF5B70">
          <w:rPr>
            <w:noProof/>
            <w:webHidden/>
          </w:rPr>
          <w:fldChar w:fldCharType="begin"/>
        </w:r>
        <w:r w:rsidR="00DF5B70" w:rsidRPr="00DF5B70">
          <w:rPr>
            <w:noProof/>
            <w:webHidden/>
          </w:rPr>
          <w:instrText xml:space="preserve"> PAGEREF _Toc192240238 \h </w:instrText>
        </w:r>
        <w:r w:rsidR="00DF5B70" w:rsidRPr="00DF5B70">
          <w:rPr>
            <w:noProof/>
            <w:webHidden/>
          </w:rPr>
        </w:r>
        <w:r w:rsidR="00DF5B70" w:rsidRPr="00DF5B70">
          <w:rPr>
            <w:noProof/>
            <w:webHidden/>
          </w:rPr>
          <w:fldChar w:fldCharType="separate"/>
        </w:r>
        <w:r w:rsidR="005E3873">
          <w:rPr>
            <w:noProof/>
            <w:webHidden/>
          </w:rPr>
          <w:t>50</w:t>
        </w:r>
        <w:r w:rsidR="00DF5B70" w:rsidRPr="00DF5B70">
          <w:rPr>
            <w:noProof/>
            <w:webHidden/>
          </w:rPr>
          <w:fldChar w:fldCharType="end"/>
        </w:r>
      </w:hyperlink>
    </w:p>
    <w:p w14:paraId="71C90581" w14:textId="6603B09C" w:rsidR="00DF5B70" w:rsidRPr="00DF5B70" w:rsidRDefault="00184D15" w:rsidP="005E3873">
      <w:pPr>
        <w:pStyle w:val="aff"/>
        <w:tabs>
          <w:tab w:val="right" w:leader="dot" w:pos="9629"/>
        </w:tabs>
        <w:spacing w:before="60" w:after="60" w:line="259" w:lineRule="auto"/>
        <w:ind w:firstLine="0"/>
        <w:rPr>
          <w:rFonts w:asciiTheme="minorHAnsi" w:eastAsiaTheme="minorEastAsia" w:hAnsiTheme="minorHAnsi" w:cstheme="minorBidi"/>
          <w:noProof/>
          <w:sz w:val="22"/>
          <w:lang w:eastAsia="uk-UA"/>
        </w:rPr>
      </w:pPr>
      <w:hyperlink w:anchor="_Toc192240239" w:history="1">
        <w:r w:rsidR="00DF5B70" w:rsidRPr="00DF5B70">
          <w:rPr>
            <w:rStyle w:val="a3"/>
            <w:noProof/>
          </w:rPr>
          <w:t>Рисунок 47. Вікно «Оберіть файл для імпорту номенклатури»</w:t>
        </w:r>
        <w:r w:rsidR="00DF5B70" w:rsidRPr="00DF5B70">
          <w:rPr>
            <w:noProof/>
            <w:webHidden/>
          </w:rPr>
          <w:tab/>
        </w:r>
        <w:r w:rsidR="00DF5B70" w:rsidRPr="00DF5B70">
          <w:rPr>
            <w:noProof/>
            <w:webHidden/>
          </w:rPr>
          <w:fldChar w:fldCharType="begin"/>
        </w:r>
        <w:r w:rsidR="00DF5B70" w:rsidRPr="00DF5B70">
          <w:rPr>
            <w:noProof/>
            <w:webHidden/>
          </w:rPr>
          <w:instrText xml:space="preserve"> PAGEREF _Toc192240239 \h </w:instrText>
        </w:r>
        <w:r w:rsidR="00DF5B70" w:rsidRPr="00DF5B70">
          <w:rPr>
            <w:noProof/>
            <w:webHidden/>
          </w:rPr>
        </w:r>
        <w:r w:rsidR="00DF5B70" w:rsidRPr="00DF5B70">
          <w:rPr>
            <w:noProof/>
            <w:webHidden/>
          </w:rPr>
          <w:fldChar w:fldCharType="separate"/>
        </w:r>
        <w:r w:rsidR="005E3873">
          <w:rPr>
            <w:noProof/>
            <w:webHidden/>
          </w:rPr>
          <w:t>51</w:t>
        </w:r>
        <w:r w:rsidR="00DF5B70" w:rsidRPr="00DF5B70">
          <w:rPr>
            <w:noProof/>
            <w:webHidden/>
          </w:rPr>
          <w:fldChar w:fldCharType="end"/>
        </w:r>
      </w:hyperlink>
    </w:p>
    <w:p w14:paraId="47E527DD" w14:textId="0715F398" w:rsidR="00DF5B70" w:rsidRPr="00DF5B70" w:rsidRDefault="00184D15" w:rsidP="005E3873">
      <w:pPr>
        <w:pStyle w:val="aff"/>
        <w:tabs>
          <w:tab w:val="right" w:leader="dot" w:pos="9629"/>
        </w:tabs>
        <w:spacing w:before="60" w:after="60" w:line="259" w:lineRule="auto"/>
        <w:ind w:firstLine="0"/>
        <w:rPr>
          <w:rFonts w:asciiTheme="minorHAnsi" w:eastAsiaTheme="minorEastAsia" w:hAnsiTheme="minorHAnsi" w:cstheme="minorBidi"/>
          <w:noProof/>
          <w:sz w:val="22"/>
          <w:lang w:eastAsia="uk-UA"/>
        </w:rPr>
      </w:pPr>
      <w:hyperlink w:anchor="_Toc192240240" w:history="1">
        <w:r w:rsidR="00DF5B70" w:rsidRPr="00DF5B70">
          <w:rPr>
            <w:rStyle w:val="a3"/>
            <w:noProof/>
          </w:rPr>
          <w:t>Рисунок 48.Вибір файлу для імпорту у вікні «Відкриття файлу»</w:t>
        </w:r>
        <w:r w:rsidR="00DF5B70" w:rsidRPr="00DF5B70">
          <w:rPr>
            <w:noProof/>
            <w:webHidden/>
          </w:rPr>
          <w:tab/>
        </w:r>
        <w:r w:rsidR="00DF5B70" w:rsidRPr="00DF5B70">
          <w:rPr>
            <w:noProof/>
            <w:webHidden/>
          </w:rPr>
          <w:fldChar w:fldCharType="begin"/>
        </w:r>
        <w:r w:rsidR="00DF5B70" w:rsidRPr="00DF5B70">
          <w:rPr>
            <w:noProof/>
            <w:webHidden/>
          </w:rPr>
          <w:instrText xml:space="preserve"> PAGEREF _Toc192240240 \h </w:instrText>
        </w:r>
        <w:r w:rsidR="00DF5B70" w:rsidRPr="00DF5B70">
          <w:rPr>
            <w:noProof/>
            <w:webHidden/>
          </w:rPr>
        </w:r>
        <w:r w:rsidR="00DF5B70" w:rsidRPr="00DF5B70">
          <w:rPr>
            <w:noProof/>
            <w:webHidden/>
          </w:rPr>
          <w:fldChar w:fldCharType="separate"/>
        </w:r>
        <w:r w:rsidR="005E3873">
          <w:rPr>
            <w:noProof/>
            <w:webHidden/>
          </w:rPr>
          <w:t>51</w:t>
        </w:r>
        <w:r w:rsidR="00DF5B70" w:rsidRPr="00DF5B70">
          <w:rPr>
            <w:noProof/>
            <w:webHidden/>
          </w:rPr>
          <w:fldChar w:fldCharType="end"/>
        </w:r>
      </w:hyperlink>
    </w:p>
    <w:p w14:paraId="3D3728D2" w14:textId="655AA215" w:rsidR="00DF5B70" w:rsidRPr="00DF5B70" w:rsidRDefault="00184D15" w:rsidP="005E3873">
      <w:pPr>
        <w:pStyle w:val="aff"/>
        <w:tabs>
          <w:tab w:val="right" w:leader="dot" w:pos="9629"/>
        </w:tabs>
        <w:spacing w:before="60" w:after="60" w:line="259" w:lineRule="auto"/>
        <w:ind w:firstLine="0"/>
        <w:rPr>
          <w:rFonts w:asciiTheme="minorHAnsi" w:eastAsiaTheme="minorEastAsia" w:hAnsiTheme="minorHAnsi" w:cstheme="minorBidi"/>
          <w:noProof/>
          <w:sz w:val="22"/>
          <w:lang w:eastAsia="uk-UA"/>
        </w:rPr>
      </w:pPr>
      <w:hyperlink w:anchor="_Toc192240241" w:history="1">
        <w:r w:rsidR="00DF5B70" w:rsidRPr="00DF5B70">
          <w:rPr>
            <w:rStyle w:val="a3"/>
            <w:noProof/>
          </w:rPr>
          <w:t>Рисунок 49. Назва обраного для імпорту файлу у вікні «Оберіть файл для імпорту номенклатури»</w:t>
        </w:r>
        <w:r w:rsidR="00DF5B70" w:rsidRPr="00DF5B70">
          <w:rPr>
            <w:noProof/>
            <w:webHidden/>
          </w:rPr>
          <w:tab/>
        </w:r>
        <w:r w:rsidR="00DF5B70" w:rsidRPr="00DF5B70">
          <w:rPr>
            <w:noProof/>
            <w:webHidden/>
          </w:rPr>
          <w:fldChar w:fldCharType="begin"/>
        </w:r>
        <w:r w:rsidR="00DF5B70" w:rsidRPr="00DF5B70">
          <w:rPr>
            <w:noProof/>
            <w:webHidden/>
          </w:rPr>
          <w:instrText xml:space="preserve"> PAGEREF _Toc192240241 \h </w:instrText>
        </w:r>
        <w:r w:rsidR="00DF5B70" w:rsidRPr="00DF5B70">
          <w:rPr>
            <w:noProof/>
            <w:webHidden/>
          </w:rPr>
        </w:r>
        <w:r w:rsidR="00DF5B70" w:rsidRPr="00DF5B70">
          <w:rPr>
            <w:noProof/>
            <w:webHidden/>
          </w:rPr>
          <w:fldChar w:fldCharType="separate"/>
        </w:r>
        <w:r w:rsidR="005E3873">
          <w:rPr>
            <w:noProof/>
            <w:webHidden/>
          </w:rPr>
          <w:t>52</w:t>
        </w:r>
        <w:r w:rsidR="00DF5B70" w:rsidRPr="00DF5B70">
          <w:rPr>
            <w:noProof/>
            <w:webHidden/>
          </w:rPr>
          <w:fldChar w:fldCharType="end"/>
        </w:r>
      </w:hyperlink>
    </w:p>
    <w:p w14:paraId="0825CA79" w14:textId="2E51142A" w:rsidR="00DF5B70" w:rsidRPr="00DF5B70" w:rsidRDefault="00184D15" w:rsidP="005E3873">
      <w:pPr>
        <w:pStyle w:val="aff"/>
        <w:tabs>
          <w:tab w:val="right" w:leader="dot" w:pos="9629"/>
        </w:tabs>
        <w:spacing w:before="60" w:after="60" w:line="259" w:lineRule="auto"/>
        <w:ind w:firstLine="0"/>
        <w:rPr>
          <w:rFonts w:asciiTheme="minorHAnsi" w:eastAsiaTheme="minorEastAsia" w:hAnsiTheme="minorHAnsi" w:cstheme="minorBidi"/>
          <w:noProof/>
          <w:sz w:val="22"/>
          <w:lang w:eastAsia="uk-UA"/>
        </w:rPr>
      </w:pPr>
      <w:hyperlink w:anchor="_Toc192240242" w:history="1">
        <w:r w:rsidR="00DF5B70" w:rsidRPr="00DF5B70">
          <w:rPr>
            <w:rStyle w:val="a3"/>
            <w:noProof/>
          </w:rPr>
          <w:t>Рисунок 50. Повідомлення про успішне завершення імпорту</w:t>
        </w:r>
        <w:r w:rsidR="00DF5B70" w:rsidRPr="00DF5B70">
          <w:rPr>
            <w:noProof/>
            <w:webHidden/>
          </w:rPr>
          <w:tab/>
        </w:r>
        <w:r w:rsidR="00DF5B70" w:rsidRPr="00DF5B70">
          <w:rPr>
            <w:noProof/>
            <w:webHidden/>
          </w:rPr>
          <w:fldChar w:fldCharType="begin"/>
        </w:r>
        <w:r w:rsidR="00DF5B70" w:rsidRPr="00DF5B70">
          <w:rPr>
            <w:noProof/>
            <w:webHidden/>
          </w:rPr>
          <w:instrText xml:space="preserve"> PAGEREF _Toc192240242 \h </w:instrText>
        </w:r>
        <w:r w:rsidR="00DF5B70" w:rsidRPr="00DF5B70">
          <w:rPr>
            <w:noProof/>
            <w:webHidden/>
          </w:rPr>
        </w:r>
        <w:r w:rsidR="00DF5B70" w:rsidRPr="00DF5B70">
          <w:rPr>
            <w:noProof/>
            <w:webHidden/>
          </w:rPr>
          <w:fldChar w:fldCharType="separate"/>
        </w:r>
        <w:r w:rsidR="005E3873">
          <w:rPr>
            <w:noProof/>
            <w:webHidden/>
          </w:rPr>
          <w:t>52</w:t>
        </w:r>
        <w:r w:rsidR="00DF5B70" w:rsidRPr="00DF5B70">
          <w:rPr>
            <w:noProof/>
            <w:webHidden/>
          </w:rPr>
          <w:fldChar w:fldCharType="end"/>
        </w:r>
      </w:hyperlink>
    </w:p>
    <w:p w14:paraId="2CD530B1" w14:textId="01BD0229" w:rsidR="00DF5B70" w:rsidRPr="00DF5B70" w:rsidRDefault="00184D15" w:rsidP="005E3873">
      <w:pPr>
        <w:pStyle w:val="aff"/>
        <w:tabs>
          <w:tab w:val="right" w:leader="dot" w:pos="9629"/>
        </w:tabs>
        <w:spacing w:before="60" w:after="60" w:line="259" w:lineRule="auto"/>
        <w:ind w:firstLine="0"/>
        <w:rPr>
          <w:rFonts w:asciiTheme="minorHAnsi" w:eastAsiaTheme="minorEastAsia" w:hAnsiTheme="minorHAnsi" w:cstheme="minorBidi"/>
          <w:noProof/>
          <w:sz w:val="22"/>
          <w:lang w:eastAsia="uk-UA"/>
        </w:rPr>
      </w:pPr>
      <w:hyperlink w:anchor="_Toc192240243" w:history="1">
        <w:r w:rsidR="00DF5B70" w:rsidRPr="00DF5B70">
          <w:rPr>
            <w:rStyle w:val="a3"/>
            <w:noProof/>
          </w:rPr>
          <w:t>Рисунок 51. Кнопка «Експорт» у вікні довідника «Номенклатура»</w:t>
        </w:r>
        <w:r w:rsidR="00DF5B70" w:rsidRPr="00DF5B70">
          <w:rPr>
            <w:noProof/>
            <w:webHidden/>
          </w:rPr>
          <w:tab/>
        </w:r>
        <w:r w:rsidR="00DF5B70" w:rsidRPr="00DF5B70">
          <w:rPr>
            <w:noProof/>
            <w:webHidden/>
          </w:rPr>
          <w:fldChar w:fldCharType="begin"/>
        </w:r>
        <w:r w:rsidR="00DF5B70" w:rsidRPr="00DF5B70">
          <w:rPr>
            <w:noProof/>
            <w:webHidden/>
          </w:rPr>
          <w:instrText xml:space="preserve"> PAGEREF _Toc192240243 \h </w:instrText>
        </w:r>
        <w:r w:rsidR="00DF5B70" w:rsidRPr="00DF5B70">
          <w:rPr>
            <w:noProof/>
            <w:webHidden/>
          </w:rPr>
        </w:r>
        <w:r w:rsidR="00DF5B70" w:rsidRPr="00DF5B70">
          <w:rPr>
            <w:noProof/>
            <w:webHidden/>
          </w:rPr>
          <w:fldChar w:fldCharType="separate"/>
        </w:r>
        <w:r w:rsidR="005E3873">
          <w:rPr>
            <w:noProof/>
            <w:webHidden/>
          </w:rPr>
          <w:t>53</w:t>
        </w:r>
        <w:r w:rsidR="00DF5B70" w:rsidRPr="00DF5B70">
          <w:rPr>
            <w:noProof/>
            <w:webHidden/>
          </w:rPr>
          <w:fldChar w:fldCharType="end"/>
        </w:r>
      </w:hyperlink>
    </w:p>
    <w:p w14:paraId="09B9BAA4" w14:textId="5D680BCE" w:rsidR="00DF5B70" w:rsidRPr="00DF5B70" w:rsidRDefault="00184D15" w:rsidP="005E3873">
      <w:pPr>
        <w:pStyle w:val="aff"/>
        <w:tabs>
          <w:tab w:val="right" w:leader="dot" w:pos="9629"/>
        </w:tabs>
        <w:spacing w:before="60" w:after="60" w:line="259" w:lineRule="auto"/>
        <w:ind w:firstLine="0"/>
        <w:rPr>
          <w:rFonts w:asciiTheme="minorHAnsi" w:eastAsiaTheme="minorEastAsia" w:hAnsiTheme="minorHAnsi" w:cstheme="minorBidi"/>
          <w:noProof/>
          <w:sz w:val="22"/>
          <w:lang w:eastAsia="uk-UA"/>
        </w:rPr>
      </w:pPr>
      <w:hyperlink w:anchor="_Toc192240244" w:history="1">
        <w:r w:rsidR="00DF5B70" w:rsidRPr="00DF5B70">
          <w:rPr>
            <w:rStyle w:val="a3"/>
            <w:noProof/>
          </w:rPr>
          <w:t>Рисунок 52. Вікно «Встановлення параметрів фільтру для експорту даних»</w:t>
        </w:r>
        <w:r w:rsidR="00DF5B70" w:rsidRPr="00DF5B70">
          <w:rPr>
            <w:noProof/>
            <w:webHidden/>
          </w:rPr>
          <w:tab/>
        </w:r>
        <w:r w:rsidR="00DF5B70" w:rsidRPr="00DF5B70">
          <w:rPr>
            <w:noProof/>
            <w:webHidden/>
          </w:rPr>
          <w:fldChar w:fldCharType="begin"/>
        </w:r>
        <w:r w:rsidR="00DF5B70" w:rsidRPr="00DF5B70">
          <w:rPr>
            <w:noProof/>
            <w:webHidden/>
          </w:rPr>
          <w:instrText xml:space="preserve"> PAGEREF _Toc192240244 \h </w:instrText>
        </w:r>
        <w:r w:rsidR="00DF5B70" w:rsidRPr="00DF5B70">
          <w:rPr>
            <w:noProof/>
            <w:webHidden/>
          </w:rPr>
        </w:r>
        <w:r w:rsidR="00DF5B70" w:rsidRPr="00DF5B70">
          <w:rPr>
            <w:noProof/>
            <w:webHidden/>
          </w:rPr>
          <w:fldChar w:fldCharType="separate"/>
        </w:r>
        <w:r w:rsidR="005E3873">
          <w:rPr>
            <w:noProof/>
            <w:webHidden/>
          </w:rPr>
          <w:t>53</w:t>
        </w:r>
        <w:r w:rsidR="00DF5B70" w:rsidRPr="00DF5B70">
          <w:rPr>
            <w:noProof/>
            <w:webHidden/>
          </w:rPr>
          <w:fldChar w:fldCharType="end"/>
        </w:r>
      </w:hyperlink>
    </w:p>
    <w:p w14:paraId="3539CBDE" w14:textId="3D2E1ECF" w:rsidR="00DF5B70" w:rsidRPr="00DF5B70" w:rsidRDefault="00184D15" w:rsidP="005E3873">
      <w:pPr>
        <w:pStyle w:val="aff"/>
        <w:tabs>
          <w:tab w:val="right" w:leader="dot" w:pos="9629"/>
        </w:tabs>
        <w:spacing w:before="60" w:after="60" w:line="259" w:lineRule="auto"/>
        <w:ind w:firstLine="0"/>
        <w:rPr>
          <w:rFonts w:asciiTheme="minorHAnsi" w:eastAsiaTheme="minorEastAsia" w:hAnsiTheme="minorHAnsi" w:cstheme="minorBidi"/>
          <w:noProof/>
          <w:sz w:val="22"/>
          <w:lang w:eastAsia="uk-UA"/>
        </w:rPr>
      </w:pPr>
      <w:hyperlink w:anchor="_Toc192240245" w:history="1">
        <w:r w:rsidR="00DF5B70" w:rsidRPr="00DF5B70">
          <w:rPr>
            <w:rStyle w:val="a3"/>
            <w:noProof/>
          </w:rPr>
          <w:t>Рисунок 53. Вікно «Збереження файлу»</w:t>
        </w:r>
        <w:r w:rsidR="00DF5B70" w:rsidRPr="00DF5B70">
          <w:rPr>
            <w:noProof/>
            <w:webHidden/>
          </w:rPr>
          <w:tab/>
        </w:r>
        <w:r w:rsidR="00DF5B70" w:rsidRPr="00DF5B70">
          <w:rPr>
            <w:noProof/>
            <w:webHidden/>
          </w:rPr>
          <w:fldChar w:fldCharType="begin"/>
        </w:r>
        <w:r w:rsidR="00DF5B70" w:rsidRPr="00DF5B70">
          <w:rPr>
            <w:noProof/>
            <w:webHidden/>
          </w:rPr>
          <w:instrText xml:space="preserve"> PAGEREF _Toc192240245 \h </w:instrText>
        </w:r>
        <w:r w:rsidR="00DF5B70" w:rsidRPr="00DF5B70">
          <w:rPr>
            <w:noProof/>
            <w:webHidden/>
          </w:rPr>
        </w:r>
        <w:r w:rsidR="00DF5B70" w:rsidRPr="00DF5B70">
          <w:rPr>
            <w:noProof/>
            <w:webHidden/>
          </w:rPr>
          <w:fldChar w:fldCharType="separate"/>
        </w:r>
        <w:r w:rsidR="005E3873">
          <w:rPr>
            <w:noProof/>
            <w:webHidden/>
          </w:rPr>
          <w:t>54</w:t>
        </w:r>
        <w:r w:rsidR="00DF5B70" w:rsidRPr="00DF5B70">
          <w:rPr>
            <w:noProof/>
            <w:webHidden/>
          </w:rPr>
          <w:fldChar w:fldCharType="end"/>
        </w:r>
      </w:hyperlink>
    </w:p>
    <w:p w14:paraId="054ED686" w14:textId="1BC8EB5D" w:rsidR="00DF5B70" w:rsidRPr="00DF5B70" w:rsidRDefault="00184D15" w:rsidP="005E3873">
      <w:pPr>
        <w:pStyle w:val="aff"/>
        <w:tabs>
          <w:tab w:val="right" w:leader="dot" w:pos="9629"/>
        </w:tabs>
        <w:spacing w:before="60" w:after="60" w:line="259" w:lineRule="auto"/>
        <w:ind w:firstLine="0"/>
        <w:rPr>
          <w:rFonts w:asciiTheme="minorHAnsi" w:eastAsiaTheme="minorEastAsia" w:hAnsiTheme="minorHAnsi" w:cstheme="minorBidi"/>
          <w:noProof/>
          <w:sz w:val="22"/>
          <w:lang w:eastAsia="uk-UA"/>
        </w:rPr>
      </w:pPr>
      <w:hyperlink w:anchor="_Toc192240246" w:history="1">
        <w:r w:rsidR="00DF5B70" w:rsidRPr="00DF5B70">
          <w:rPr>
            <w:rStyle w:val="a3"/>
            <w:noProof/>
          </w:rPr>
          <w:t>Рисунок 54. Повідомлення про успішне виконання експорту</w:t>
        </w:r>
        <w:r w:rsidR="00DF5B70" w:rsidRPr="00DF5B70">
          <w:rPr>
            <w:noProof/>
            <w:webHidden/>
          </w:rPr>
          <w:tab/>
        </w:r>
        <w:r w:rsidR="00DF5B70" w:rsidRPr="00DF5B70">
          <w:rPr>
            <w:noProof/>
            <w:webHidden/>
          </w:rPr>
          <w:fldChar w:fldCharType="begin"/>
        </w:r>
        <w:r w:rsidR="00DF5B70" w:rsidRPr="00DF5B70">
          <w:rPr>
            <w:noProof/>
            <w:webHidden/>
          </w:rPr>
          <w:instrText xml:space="preserve"> PAGEREF _Toc192240246 \h </w:instrText>
        </w:r>
        <w:r w:rsidR="00DF5B70" w:rsidRPr="00DF5B70">
          <w:rPr>
            <w:noProof/>
            <w:webHidden/>
          </w:rPr>
        </w:r>
        <w:r w:rsidR="00DF5B70" w:rsidRPr="00DF5B70">
          <w:rPr>
            <w:noProof/>
            <w:webHidden/>
          </w:rPr>
          <w:fldChar w:fldCharType="separate"/>
        </w:r>
        <w:r w:rsidR="005E3873">
          <w:rPr>
            <w:noProof/>
            <w:webHidden/>
          </w:rPr>
          <w:t>54</w:t>
        </w:r>
        <w:r w:rsidR="00DF5B70" w:rsidRPr="00DF5B70">
          <w:rPr>
            <w:noProof/>
            <w:webHidden/>
          </w:rPr>
          <w:fldChar w:fldCharType="end"/>
        </w:r>
      </w:hyperlink>
    </w:p>
    <w:p w14:paraId="3C88821C" w14:textId="7744E222" w:rsidR="00DF5B70" w:rsidRPr="00DF5B70" w:rsidRDefault="00184D15" w:rsidP="005E3873">
      <w:pPr>
        <w:pStyle w:val="aff"/>
        <w:tabs>
          <w:tab w:val="right" w:leader="dot" w:pos="9629"/>
        </w:tabs>
        <w:spacing w:before="60" w:after="60" w:line="259" w:lineRule="auto"/>
        <w:ind w:firstLine="0"/>
        <w:rPr>
          <w:rFonts w:asciiTheme="minorHAnsi" w:eastAsiaTheme="minorEastAsia" w:hAnsiTheme="minorHAnsi" w:cstheme="minorBidi"/>
          <w:noProof/>
          <w:sz w:val="22"/>
          <w:lang w:eastAsia="uk-UA"/>
        </w:rPr>
      </w:pPr>
      <w:hyperlink w:anchor="_Toc192240247" w:history="1">
        <w:r w:rsidR="00DF5B70" w:rsidRPr="00DF5B70">
          <w:rPr>
            <w:rStyle w:val="a3"/>
            <w:noProof/>
          </w:rPr>
          <w:t>Рисунок 55. Вікно довідника «Групи номенклатури»</w:t>
        </w:r>
        <w:r w:rsidR="00DF5B70" w:rsidRPr="00DF5B70">
          <w:rPr>
            <w:noProof/>
            <w:webHidden/>
          </w:rPr>
          <w:tab/>
        </w:r>
        <w:r w:rsidR="00DF5B70" w:rsidRPr="00DF5B70">
          <w:rPr>
            <w:noProof/>
            <w:webHidden/>
          </w:rPr>
          <w:fldChar w:fldCharType="begin"/>
        </w:r>
        <w:r w:rsidR="00DF5B70" w:rsidRPr="00DF5B70">
          <w:rPr>
            <w:noProof/>
            <w:webHidden/>
          </w:rPr>
          <w:instrText xml:space="preserve"> PAGEREF _Toc192240247 \h </w:instrText>
        </w:r>
        <w:r w:rsidR="00DF5B70" w:rsidRPr="00DF5B70">
          <w:rPr>
            <w:noProof/>
            <w:webHidden/>
          </w:rPr>
        </w:r>
        <w:r w:rsidR="00DF5B70" w:rsidRPr="00DF5B70">
          <w:rPr>
            <w:noProof/>
            <w:webHidden/>
          </w:rPr>
          <w:fldChar w:fldCharType="separate"/>
        </w:r>
        <w:r w:rsidR="005E3873">
          <w:rPr>
            <w:noProof/>
            <w:webHidden/>
          </w:rPr>
          <w:t>55</w:t>
        </w:r>
        <w:r w:rsidR="00DF5B70" w:rsidRPr="00DF5B70">
          <w:rPr>
            <w:noProof/>
            <w:webHidden/>
          </w:rPr>
          <w:fldChar w:fldCharType="end"/>
        </w:r>
      </w:hyperlink>
    </w:p>
    <w:p w14:paraId="5BF4452F" w14:textId="535C35D7" w:rsidR="00DF5B70" w:rsidRPr="00DF5B70" w:rsidRDefault="00184D15" w:rsidP="005E3873">
      <w:pPr>
        <w:pStyle w:val="aff"/>
        <w:tabs>
          <w:tab w:val="right" w:leader="dot" w:pos="9629"/>
        </w:tabs>
        <w:spacing w:before="60" w:after="60" w:line="259" w:lineRule="auto"/>
        <w:ind w:firstLine="0"/>
        <w:rPr>
          <w:rFonts w:asciiTheme="minorHAnsi" w:eastAsiaTheme="minorEastAsia" w:hAnsiTheme="minorHAnsi" w:cstheme="minorBidi"/>
          <w:noProof/>
          <w:sz w:val="22"/>
          <w:lang w:eastAsia="uk-UA"/>
        </w:rPr>
      </w:pPr>
      <w:hyperlink w:anchor="_Toc192240248" w:history="1">
        <w:r w:rsidR="00DF5B70" w:rsidRPr="00DF5B70">
          <w:rPr>
            <w:rStyle w:val="a3"/>
            <w:noProof/>
          </w:rPr>
          <w:t>Рисунок 56. Вікно «Номенклатурна група» у режимі перегляду</w:t>
        </w:r>
        <w:r w:rsidR="00DF5B70" w:rsidRPr="00DF5B70">
          <w:rPr>
            <w:noProof/>
            <w:webHidden/>
          </w:rPr>
          <w:tab/>
        </w:r>
        <w:r w:rsidR="00DF5B70" w:rsidRPr="00DF5B70">
          <w:rPr>
            <w:noProof/>
            <w:webHidden/>
          </w:rPr>
          <w:fldChar w:fldCharType="begin"/>
        </w:r>
        <w:r w:rsidR="00DF5B70" w:rsidRPr="00DF5B70">
          <w:rPr>
            <w:noProof/>
            <w:webHidden/>
          </w:rPr>
          <w:instrText xml:space="preserve"> PAGEREF _Toc192240248 \h </w:instrText>
        </w:r>
        <w:r w:rsidR="00DF5B70" w:rsidRPr="00DF5B70">
          <w:rPr>
            <w:noProof/>
            <w:webHidden/>
          </w:rPr>
        </w:r>
        <w:r w:rsidR="00DF5B70" w:rsidRPr="00DF5B70">
          <w:rPr>
            <w:noProof/>
            <w:webHidden/>
          </w:rPr>
          <w:fldChar w:fldCharType="separate"/>
        </w:r>
        <w:r w:rsidR="005E3873">
          <w:rPr>
            <w:noProof/>
            <w:webHidden/>
          </w:rPr>
          <w:t>57</w:t>
        </w:r>
        <w:r w:rsidR="00DF5B70" w:rsidRPr="00DF5B70">
          <w:rPr>
            <w:noProof/>
            <w:webHidden/>
          </w:rPr>
          <w:fldChar w:fldCharType="end"/>
        </w:r>
      </w:hyperlink>
    </w:p>
    <w:p w14:paraId="450F142F" w14:textId="7AD79A1F" w:rsidR="00DF5B70" w:rsidRPr="00DF5B70" w:rsidRDefault="00184D15" w:rsidP="005E3873">
      <w:pPr>
        <w:pStyle w:val="aff"/>
        <w:tabs>
          <w:tab w:val="right" w:leader="dot" w:pos="9629"/>
        </w:tabs>
        <w:spacing w:before="60" w:after="60" w:line="259" w:lineRule="auto"/>
        <w:ind w:firstLine="0"/>
        <w:rPr>
          <w:rFonts w:asciiTheme="minorHAnsi" w:eastAsiaTheme="minorEastAsia" w:hAnsiTheme="minorHAnsi" w:cstheme="minorBidi"/>
          <w:noProof/>
          <w:sz w:val="22"/>
          <w:lang w:eastAsia="uk-UA"/>
        </w:rPr>
      </w:pPr>
      <w:hyperlink w:anchor="_Toc192240249" w:history="1">
        <w:r w:rsidR="00DF5B70" w:rsidRPr="00DF5B70">
          <w:rPr>
            <w:rStyle w:val="a3"/>
            <w:noProof/>
          </w:rPr>
          <w:t>Рисунок 57. Вікно «Номенклатурна група» у режимі редагування</w:t>
        </w:r>
        <w:r w:rsidR="00DF5B70" w:rsidRPr="00DF5B70">
          <w:rPr>
            <w:noProof/>
            <w:webHidden/>
          </w:rPr>
          <w:tab/>
        </w:r>
        <w:r w:rsidR="00DF5B70" w:rsidRPr="00DF5B70">
          <w:rPr>
            <w:noProof/>
            <w:webHidden/>
          </w:rPr>
          <w:fldChar w:fldCharType="begin"/>
        </w:r>
        <w:r w:rsidR="00DF5B70" w:rsidRPr="00DF5B70">
          <w:rPr>
            <w:noProof/>
            <w:webHidden/>
          </w:rPr>
          <w:instrText xml:space="preserve"> PAGEREF _Toc192240249 \h </w:instrText>
        </w:r>
        <w:r w:rsidR="00DF5B70" w:rsidRPr="00DF5B70">
          <w:rPr>
            <w:noProof/>
            <w:webHidden/>
          </w:rPr>
        </w:r>
        <w:r w:rsidR="00DF5B70" w:rsidRPr="00DF5B70">
          <w:rPr>
            <w:noProof/>
            <w:webHidden/>
          </w:rPr>
          <w:fldChar w:fldCharType="separate"/>
        </w:r>
        <w:r w:rsidR="005E3873">
          <w:rPr>
            <w:noProof/>
            <w:webHidden/>
          </w:rPr>
          <w:t>57</w:t>
        </w:r>
        <w:r w:rsidR="00DF5B70" w:rsidRPr="00DF5B70">
          <w:rPr>
            <w:noProof/>
            <w:webHidden/>
          </w:rPr>
          <w:fldChar w:fldCharType="end"/>
        </w:r>
      </w:hyperlink>
    </w:p>
    <w:p w14:paraId="6E862F6E" w14:textId="0564B66E" w:rsidR="00DF5B70" w:rsidRPr="00DF5B70" w:rsidRDefault="00184D15" w:rsidP="005E3873">
      <w:pPr>
        <w:pStyle w:val="aff"/>
        <w:tabs>
          <w:tab w:val="right" w:leader="dot" w:pos="9629"/>
        </w:tabs>
        <w:spacing w:before="60" w:after="60" w:line="259" w:lineRule="auto"/>
        <w:ind w:firstLine="0"/>
        <w:rPr>
          <w:rFonts w:asciiTheme="minorHAnsi" w:eastAsiaTheme="minorEastAsia" w:hAnsiTheme="minorHAnsi" w:cstheme="minorBidi"/>
          <w:noProof/>
          <w:sz w:val="22"/>
          <w:lang w:eastAsia="uk-UA"/>
        </w:rPr>
      </w:pPr>
      <w:hyperlink w:anchor="_Toc192240250" w:history="1">
        <w:r w:rsidR="00DF5B70" w:rsidRPr="00DF5B70">
          <w:rPr>
            <w:rStyle w:val="a3"/>
            <w:noProof/>
          </w:rPr>
          <w:t>Рисунок 58. Попередження про необхідність перемістити номенклатуру до іншої групи перед видаленням групи номенклатури</w:t>
        </w:r>
        <w:r w:rsidR="00DF5B70" w:rsidRPr="00DF5B70">
          <w:rPr>
            <w:noProof/>
            <w:webHidden/>
          </w:rPr>
          <w:tab/>
        </w:r>
        <w:r w:rsidR="00DF5B70" w:rsidRPr="00DF5B70">
          <w:rPr>
            <w:noProof/>
            <w:webHidden/>
          </w:rPr>
          <w:fldChar w:fldCharType="begin"/>
        </w:r>
        <w:r w:rsidR="00DF5B70" w:rsidRPr="00DF5B70">
          <w:rPr>
            <w:noProof/>
            <w:webHidden/>
          </w:rPr>
          <w:instrText xml:space="preserve"> PAGEREF _Toc192240250 \h </w:instrText>
        </w:r>
        <w:r w:rsidR="00DF5B70" w:rsidRPr="00DF5B70">
          <w:rPr>
            <w:noProof/>
            <w:webHidden/>
          </w:rPr>
        </w:r>
        <w:r w:rsidR="00DF5B70" w:rsidRPr="00DF5B70">
          <w:rPr>
            <w:noProof/>
            <w:webHidden/>
          </w:rPr>
          <w:fldChar w:fldCharType="separate"/>
        </w:r>
        <w:r w:rsidR="005E3873">
          <w:rPr>
            <w:noProof/>
            <w:webHidden/>
          </w:rPr>
          <w:t>58</w:t>
        </w:r>
        <w:r w:rsidR="00DF5B70" w:rsidRPr="00DF5B70">
          <w:rPr>
            <w:noProof/>
            <w:webHidden/>
          </w:rPr>
          <w:fldChar w:fldCharType="end"/>
        </w:r>
      </w:hyperlink>
    </w:p>
    <w:p w14:paraId="2CD67F6E" w14:textId="72FC8216" w:rsidR="00DF5B70" w:rsidRPr="00DF5B70" w:rsidRDefault="00184D15" w:rsidP="005E3873">
      <w:pPr>
        <w:pStyle w:val="aff"/>
        <w:tabs>
          <w:tab w:val="right" w:leader="dot" w:pos="9629"/>
        </w:tabs>
        <w:spacing w:before="60" w:after="60" w:line="259" w:lineRule="auto"/>
        <w:ind w:firstLine="0"/>
        <w:rPr>
          <w:rFonts w:asciiTheme="minorHAnsi" w:eastAsiaTheme="minorEastAsia" w:hAnsiTheme="minorHAnsi" w:cstheme="minorBidi"/>
          <w:noProof/>
          <w:sz w:val="22"/>
          <w:lang w:eastAsia="uk-UA"/>
        </w:rPr>
      </w:pPr>
      <w:hyperlink w:anchor="_Toc192240251" w:history="1">
        <w:r w:rsidR="00DF5B70" w:rsidRPr="00DF5B70">
          <w:rPr>
            <w:rStyle w:val="a3"/>
            <w:noProof/>
          </w:rPr>
          <w:t>Рисунок 59. Вибір кількох позицій для видалення з довідника «Групи номенклатури»</w:t>
        </w:r>
        <w:r w:rsidR="00DF5B70" w:rsidRPr="00DF5B70">
          <w:rPr>
            <w:noProof/>
            <w:webHidden/>
          </w:rPr>
          <w:tab/>
        </w:r>
        <w:r w:rsidR="00DF5B70" w:rsidRPr="00DF5B70">
          <w:rPr>
            <w:noProof/>
            <w:webHidden/>
          </w:rPr>
          <w:fldChar w:fldCharType="begin"/>
        </w:r>
        <w:r w:rsidR="00DF5B70" w:rsidRPr="00DF5B70">
          <w:rPr>
            <w:noProof/>
            <w:webHidden/>
          </w:rPr>
          <w:instrText xml:space="preserve"> PAGEREF _Toc192240251 \h </w:instrText>
        </w:r>
        <w:r w:rsidR="00DF5B70" w:rsidRPr="00DF5B70">
          <w:rPr>
            <w:noProof/>
            <w:webHidden/>
          </w:rPr>
        </w:r>
        <w:r w:rsidR="00DF5B70" w:rsidRPr="00DF5B70">
          <w:rPr>
            <w:noProof/>
            <w:webHidden/>
          </w:rPr>
          <w:fldChar w:fldCharType="separate"/>
        </w:r>
        <w:r w:rsidR="005E3873">
          <w:rPr>
            <w:noProof/>
            <w:webHidden/>
          </w:rPr>
          <w:t>58</w:t>
        </w:r>
        <w:r w:rsidR="00DF5B70" w:rsidRPr="00DF5B70">
          <w:rPr>
            <w:noProof/>
            <w:webHidden/>
          </w:rPr>
          <w:fldChar w:fldCharType="end"/>
        </w:r>
      </w:hyperlink>
    </w:p>
    <w:p w14:paraId="3BE36B2A" w14:textId="0F5CFD24" w:rsidR="00DF5B70" w:rsidRPr="00DF5B70" w:rsidRDefault="00184D15" w:rsidP="005E3873">
      <w:pPr>
        <w:pStyle w:val="aff"/>
        <w:tabs>
          <w:tab w:val="right" w:leader="dot" w:pos="9629"/>
        </w:tabs>
        <w:spacing w:before="60" w:after="60" w:line="259" w:lineRule="auto"/>
        <w:ind w:firstLine="0"/>
        <w:rPr>
          <w:rFonts w:asciiTheme="minorHAnsi" w:eastAsiaTheme="minorEastAsia" w:hAnsiTheme="minorHAnsi" w:cstheme="minorBidi"/>
          <w:noProof/>
          <w:sz w:val="22"/>
          <w:lang w:eastAsia="uk-UA"/>
        </w:rPr>
      </w:pPr>
      <w:hyperlink w:anchor="_Toc192240252" w:history="1">
        <w:r w:rsidR="00DF5B70" w:rsidRPr="00DF5B70">
          <w:rPr>
            <w:rStyle w:val="a3"/>
            <w:noProof/>
          </w:rPr>
          <w:t>Рисунок 60. Кнопка «Нова група» у вікні довідника «Групи номенклатури»</w:t>
        </w:r>
        <w:r w:rsidR="00DF5B70" w:rsidRPr="00DF5B70">
          <w:rPr>
            <w:noProof/>
            <w:webHidden/>
          </w:rPr>
          <w:tab/>
        </w:r>
        <w:r w:rsidR="00DF5B70" w:rsidRPr="00DF5B70">
          <w:rPr>
            <w:noProof/>
            <w:webHidden/>
          </w:rPr>
          <w:fldChar w:fldCharType="begin"/>
        </w:r>
        <w:r w:rsidR="00DF5B70" w:rsidRPr="00DF5B70">
          <w:rPr>
            <w:noProof/>
            <w:webHidden/>
          </w:rPr>
          <w:instrText xml:space="preserve"> PAGEREF _Toc192240252 \h </w:instrText>
        </w:r>
        <w:r w:rsidR="00DF5B70" w:rsidRPr="00DF5B70">
          <w:rPr>
            <w:noProof/>
            <w:webHidden/>
          </w:rPr>
        </w:r>
        <w:r w:rsidR="00DF5B70" w:rsidRPr="00DF5B70">
          <w:rPr>
            <w:noProof/>
            <w:webHidden/>
          </w:rPr>
          <w:fldChar w:fldCharType="separate"/>
        </w:r>
        <w:r w:rsidR="005E3873">
          <w:rPr>
            <w:noProof/>
            <w:webHidden/>
          </w:rPr>
          <w:t>59</w:t>
        </w:r>
        <w:r w:rsidR="00DF5B70" w:rsidRPr="00DF5B70">
          <w:rPr>
            <w:noProof/>
            <w:webHidden/>
          </w:rPr>
          <w:fldChar w:fldCharType="end"/>
        </w:r>
      </w:hyperlink>
    </w:p>
    <w:p w14:paraId="1E92F9AF" w14:textId="6DBCD1AD" w:rsidR="00DF5B70" w:rsidRPr="00DF5B70" w:rsidRDefault="00184D15" w:rsidP="005E3873">
      <w:pPr>
        <w:pStyle w:val="aff"/>
        <w:tabs>
          <w:tab w:val="right" w:leader="dot" w:pos="9629"/>
        </w:tabs>
        <w:spacing w:before="60" w:after="60" w:line="259" w:lineRule="auto"/>
        <w:ind w:firstLine="0"/>
        <w:rPr>
          <w:rFonts w:asciiTheme="minorHAnsi" w:eastAsiaTheme="minorEastAsia" w:hAnsiTheme="minorHAnsi" w:cstheme="minorBidi"/>
          <w:noProof/>
          <w:sz w:val="22"/>
          <w:lang w:eastAsia="uk-UA"/>
        </w:rPr>
      </w:pPr>
      <w:hyperlink w:anchor="_Toc192240253" w:history="1">
        <w:r w:rsidR="00DF5B70" w:rsidRPr="00DF5B70">
          <w:rPr>
            <w:rStyle w:val="a3"/>
            <w:noProof/>
          </w:rPr>
          <w:t>Рисунок 61. Вікно «Нова номенклатурна група»</w:t>
        </w:r>
        <w:r w:rsidR="00DF5B70" w:rsidRPr="00DF5B70">
          <w:rPr>
            <w:noProof/>
            <w:webHidden/>
          </w:rPr>
          <w:tab/>
        </w:r>
        <w:r w:rsidR="00DF5B70" w:rsidRPr="00DF5B70">
          <w:rPr>
            <w:noProof/>
            <w:webHidden/>
          </w:rPr>
          <w:fldChar w:fldCharType="begin"/>
        </w:r>
        <w:r w:rsidR="00DF5B70" w:rsidRPr="00DF5B70">
          <w:rPr>
            <w:noProof/>
            <w:webHidden/>
          </w:rPr>
          <w:instrText xml:space="preserve"> PAGEREF _Toc192240253 \h </w:instrText>
        </w:r>
        <w:r w:rsidR="00DF5B70" w:rsidRPr="00DF5B70">
          <w:rPr>
            <w:noProof/>
            <w:webHidden/>
          </w:rPr>
        </w:r>
        <w:r w:rsidR="00DF5B70" w:rsidRPr="00DF5B70">
          <w:rPr>
            <w:noProof/>
            <w:webHidden/>
          </w:rPr>
          <w:fldChar w:fldCharType="separate"/>
        </w:r>
        <w:r w:rsidR="005E3873">
          <w:rPr>
            <w:noProof/>
            <w:webHidden/>
          </w:rPr>
          <w:t>60</w:t>
        </w:r>
        <w:r w:rsidR="00DF5B70" w:rsidRPr="00DF5B70">
          <w:rPr>
            <w:noProof/>
            <w:webHidden/>
          </w:rPr>
          <w:fldChar w:fldCharType="end"/>
        </w:r>
      </w:hyperlink>
    </w:p>
    <w:p w14:paraId="078176BC" w14:textId="1CA85C1D" w:rsidR="00DF5B70" w:rsidRPr="00DF5B70" w:rsidRDefault="00184D15" w:rsidP="005E3873">
      <w:pPr>
        <w:pStyle w:val="aff"/>
        <w:tabs>
          <w:tab w:val="right" w:leader="dot" w:pos="9629"/>
        </w:tabs>
        <w:spacing w:before="60" w:after="60" w:line="259" w:lineRule="auto"/>
        <w:ind w:firstLine="0"/>
        <w:rPr>
          <w:rFonts w:asciiTheme="minorHAnsi" w:eastAsiaTheme="minorEastAsia" w:hAnsiTheme="minorHAnsi" w:cstheme="minorBidi"/>
          <w:noProof/>
          <w:sz w:val="22"/>
          <w:lang w:eastAsia="uk-UA"/>
        </w:rPr>
      </w:pPr>
      <w:hyperlink w:anchor="_Toc192240254" w:history="1">
        <w:r w:rsidR="00DF5B70" w:rsidRPr="00DF5B70">
          <w:rPr>
            <w:rStyle w:val="a3"/>
            <w:noProof/>
          </w:rPr>
          <w:t>Рисунок 62. Вікно довідника «Ставки податків і зборів»</w:t>
        </w:r>
        <w:r w:rsidR="00DF5B70" w:rsidRPr="00DF5B70">
          <w:rPr>
            <w:noProof/>
            <w:webHidden/>
          </w:rPr>
          <w:tab/>
        </w:r>
        <w:r w:rsidR="00DF5B70" w:rsidRPr="00DF5B70">
          <w:rPr>
            <w:noProof/>
            <w:webHidden/>
          </w:rPr>
          <w:fldChar w:fldCharType="begin"/>
        </w:r>
        <w:r w:rsidR="00DF5B70" w:rsidRPr="00DF5B70">
          <w:rPr>
            <w:noProof/>
            <w:webHidden/>
          </w:rPr>
          <w:instrText xml:space="preserve"> PAGEREF _Toc192240254 \h </w:instrText>
        </w:r>
        <w:r w:rsidR="00DF5B70" w:rsidRPr="00DF5B70">
          <w:rPr>
            <w:noProof/>
            <w:webHidden/>
          </w:rPr>
        </w:r>
        <w:r w:rsidR="00DF5B70" w:rsidRPr="00DF5B70">
          <w:rPr>
            <w:noProof/>
            <w:webHidden/>
          </w:rPr>
          <w:fldChar w:fldCharType="separate"/>
        </w:r>
        <w:r w:rsidR="005E3873">
          <w:rPr>
            <w:noProof/>
            <w:webHidden/>
          </w:rPr>
          <w:t>61</w:t>
        </w:r>
        <w:r w:rsidR="00DF5B70" w:rsidRPr="00DF5B70">
          <w:rPr>
            <w:noProof/>
            <w:webHidden/>
          </w:rPr>
          <w:fldChar w:fldCharType="end"/>
        </w:r>
      </w:hyperlink>
    </w:p>
    <w:p w14:paraId="0CB4BAB4" w14:textId="383E9794" w:rsidR="00DF5B70" w:rsidRPr="00DF5B70" w:rsidRDefault="00184D15" w:rsidP="005E3873">
      <w:pPr>
        <w:pStyle w:val="aff"/>
        <w:tabs>
          <w:tab w:val="right" w:leader="dot" w:pos="9629"/>
        </w:tabs>
        <w:spacing w:before="60" w:after="60" w:line="259" w:lineRule="auto"/>
        <w:ind w:firstLine="0"/>
        <w:rPr>
          <w:rFonts w:asciiTheme="minorHAnsi" w:eastAsiaTheme="minorEastAsia" w:hAnsiTheme="minorHAnsi" w:cstheme="minorBidi"/>
          <w:noProof/>
          <w:sz w:val="22"/>
          <w:lang w:eastAsia="uk-UA"/>
        </w:rPr>
      </w:pPr>
      <w:hyperlink w:anchor="_Toc192240255" w:history="1">
        <w:r w:rsidR="00DF5B70" w:rsidRPr="00DF5B70">
          <w:rPr>
            <w:rStyle w:val="a3"/>
            <w:noProof/>
          </w:rPr>
          <w:t>Рисунок 63. Кнопка «Нова ставка» у вікні довідника «Ставки податків і зборів»</w:t>
        </w:r>
        <w:r w:rsidR="00DF5B70" w:rsidRPr="00DF5B70">
          <w:rPr>
            <w:noProof/>
            <w:webHidden/>
          </w:rPr>
          <w:tab/>
        </w:r>
        <w:r w:rsidR="00DF5B70" w:rsidRPr="00DF5B70">
          <w:rPr>
            <w:noProof/>
            <w:webHidden/>
          </w:rPr>
          <w:fldChar w:fldCharType="begin"/>
        </w:r>
        <w:r w:rsidR="00DF5B70" w:rsidRPr="00DF5B70">
          <w:rPr>
            <w:noProof/>
            <w:webHidden/>
          </w:rPr>
          <w:instrText xml:space="preserve"> PAGEREF _Toc192240255 \h </w:instrText>
        </w:r>
        <w:r w:rsidR="00DF5B70" w:rsidRPr="00DF5B70">
          <w:rPr>
            <w:noProof/>
            <w:webHidden/>
          </w:rPr>
        </w:r>
        <w:r w:rsidR="00DF5B70" w:rsidRPr="00DF5B70">
          <w:rPr>
            <w:noProof/>
            <w:webHidden/>
          </w:rPr>
          <w:fldChar w:fldCharType="separate"/>
        </w:r>
        <w:r w:rsidR="005E3873">
          <w:rPr>
            <w:noProof/>
            <w:webHidden/>
          </w:rPr>
          <w:t>62</w:t>
        </w:r>
        <w:r w:rsidR="00DF5B70" w:rsidRPr="00DF5B70">
          <w:rPr>
            <w:noProof/>
            <w:webHidden/>
          </w:rPr>
          <w:fldChar w:fldCharType="end"/>
        </w:r>
      </w:hyperlink>
    </w:p>
    <w:p w14:paraId="0C6B4BE8" w14:textId="4E715265" w:rsidR="00DF5B70" w:rsidRPr="00DF5B70" w:rsidRDefault="00184D15" w:rsidP="005E3873">
      <w:pPr>
        <w:pStyle w:val="aff"/>
        <w:tabs>
          <w:tab w:val="right" w:leader="dot" w:pos="9629"/>
        </w:tabs>
        <w:spacing w:before="60" w:after="60" w:line="259" w:lineRule="auto"/>
        <w:ind w:firstLine="0"/>
        <w:rPr>
          <w:rFonts w:asciiTheme="minorHAnsi" w:eastAsiaTheme="minorEastAsia" w:hAnsiTheme="minorHAnsi" w:cstheme="minorBidi"/>
          <w:noProof/>
          <w:sz w:val="22"/>
          <w:lang w:eastAsia="uk-UA"/>
        </w:rPr>
      </w:pPr>
      <w:hyperlink w:anchor="_Toc192240256" w:history="1">
        <w:r w:rsidR="00DF5B70" w:rsidRPr="00DF5B70">
          <w:rPr>
            <w:rStyle w:val="a3"/>
            <w:noProof/>
          </w:rPr>
          <w:t>Рисунок 64. Вікно «Нова ставка»</w:t>
        </w:r>
        <w:r w:rsidR="00DF5B70" w:rsidRPr="00DF5B70">
          <w:rPr>
            <w:noProof/>
            <w:webHidden/>
          </w:rPr>
          <w:tab/>
        </w:r>
        <w:r w:rsidR="00DF5B70" w:rsidRPr="00DF5B70">
          <w:rPr>
            <w:noProof/>
            <w:webHidden/>
          </w:rPr>
          <w:fldChar w:fldCharType="begin"/>
        </w:r>
        <w:r w:rsidR="00DF5B70" w:rsidRPr="00DF5B70">
          <w:rPr>
            <w:noProof/>
            <w:webHidden/>
          </w:rPr>
          <w:instrText xml:space="preserve"> PAGEREF _Toc192240256 \h </w:instrText>
        </w:r>
        <w:r w:rsidR="00DF5B70" w:rsidRPr="00DF5B70">
          <w:rPr>
            <w:noProof/>
            <w:webHidden/>
          </w:rPr>
        </w:r>
        <w:r w:rsidR="00DF5B70" w:rsidRPr="00DF5B70">
          <w:rPr>
            <w:noProof/>
            <w:webHidden/>
          </w:rPr>
          <w:fldChar w:fldCharType="separate"/>
        </w:r>
        <w:r w:rsidR="005E3873">
          <w:rPr>
            <w:noProof/>
            <w:webHidden/>
          </w:rPr>
          <w:t>63</w:t>
        </w:r>
        <w:r w:rsidR="00DF5B70" w:rsidRPr="00DF5B70">
          <w:rPr>
            <w:noProof/>
            <w:webHidden/>
          </w:rPr>
          <w:fldChar w:fldCharType="end"/>
        </w:r>
      </w:hyperlink>
    </w:p>
    <w:p w14:paraId="0B4BC5D2" w14:textId="577D5665" w:rsidR="00DF5B70" w:rsidRPr="00DF5B70" w:rsidRDefault="00184D15" w:rsidP="005E3873">
      <w:pPr>
        <w:pStyle w:val="aff"/>
        <w:tabs>
          <w:tab w:val="right" w:leader="dot" w:pos="9629"/>
        </w:tabs>
        <w:spacing w:before="60" w:after="60" w:line="259" w:lineRule="auto"/>
        <w:ind w:firstLine="0"/>
        <w:rPr>
          <w:rFonts w:asciiTheme="minorHAnsi" w:eastAsiaTheme="minorEastAsia" w:hAnsiTheme="minorHAnsi" w:cstheme="minorBidi"/>
          <w:noProof/>
          <w:sz w:val="22"/>
          <w:lang w:eastAsia="uk-UA"/>
        </w:rPr>
      </w:pPr>
      <w:hyperlink w:anchor="_Toc192240257" w:history="1">
        <w:r w:rsidR="00DF5B70" w:rsidRPr="00DF5B70">
          <w:rPr>
            <w:rStyle w:val="a3"/>
            <w:noProof/>
          </w:rPr>
          <w:t>Рисунок 65. Вікно «Ставка податку/збору» у режимі перегляду</w:t>
        </w:r>
        <w:r w:rsidR="00DF5B70" w:rsidRPr="00DF5B70">
          <w:rPr>
            <w:noProof/>
            <w:webHidden/>
          </w:rPr>
          <w:tab/>
        </w:r>
        <w:r w:rsidR="00DF5B70" w:rsidRPr="00DF5B70">
          <w:rPr>
            <w:noProof/>
            <w:webHidden/>
          </w:rPr>
          <w:fldChar w:fldCharType="begin"/>
        </w:r>
        <w:r w:rsidR="00DF5B70" w:rsidRPr="00DF5B70">
          <w:rPr>
            <w:noProof/>
            <w:webHidden/>
          </w:rPr>
          <w:instrText xml:space="preserve"> PAGEREF _Toc192240257 \h </w:instrText>
        </w:r>
        <w:r w:rsidR="00DF5B70" w:rsidRPr="00DF5B70">
          <w:rPr>
            <w:noProof/>
            <w:webHidden/>
          </w:rPr>
        </w:r>
        <w:r w:rsidR="00DF5B70" w:rsidRPr="00DF5B70">
          <w:rPr>
            <w:noProof/>
            <w:webHidden/>
          </w:rPr>
          <w:fldChar w:fldCharType="separate"/>
        </w:r>
        <w:r w:rsidR="005E3873">
          <w:rPr>
            <w:noProof/>
            <w:webHidden/>
          </w:rPr>
          <w:t>64</w:t>
        </w:r>
        <w:r w:rsidR="00DF5B70" w:rsidRPr="00DF5B70">
          <w:rPr>
            <w:noProof/>
            <w:webHidden/>
          </w:rPr>
          <w:fldChar w:fldCharType="end"/>
        </w:r>
      </w:hyperlink>
    </w:p>
    <w:p w14:paraId="74F0C827" w14:textId="390D7E4E" w:rsidR="00DF5B70" w:rsidRPr="00DF5B70" w:rsidRDefault="00184D15" w:rsidP="005E3873">
      <w:pPr>
        <w:pStyle w:val="aff"/>
        <w:tabs>
          <w:tab w:val="right" w:leader="dot" w:pos="9629"/>
        </w:tabs>
        <w:spacing w:before="60" w:after="60" w:line="259" w:lineRule="auto"/>
        <w:ind w:firstLine="0"/>
        <w:rPr>
          <w:rFonts w:asciiTheme="minorHAnsi" w:eastAsiaTheme="minorEastAsia" w:hAnsiTheme="minorHAnsi" w:cstheme="minorBidi"/>
          <w:noProof/>
          <w:sz w:val="22"/>
          <w:lang w:eastAsia="uk-UA"/>
        </w:rPr>
      </w:pPr>
      <w:hyperlink w:anchor="_Toc192240258" w:history="1">
        <w:r w:rsidR="00DF5B70" w:rsidRPr="00DF5B70">
          <w:rPr>
            <w:rStyle w:val="a3"/>
            <w:noProof/>
          </w:rPr>
          <w:t>Рисунок 66. Вікно «Ставка податку/збору» у режимі редагування</w:t>
        </w:r>
        <w:r w:rsidR="00DF5B70" w:rsidRPr="00DF5B70">
          <w:rPr>
            <w:noProof/>
            <w:webHidden/>
          </w:rPr>
          <w:tab/>
        </w:r>
        <w:r w:rsidR="00DF5B70" w:rsidRPr="00DF5B70">
          <w:rPr>
            <w:noProof/>
            <w:webHidden/>
          </w:rPr>
          <w:fldChar w:fldCharType="begin"/>
        </w:r>
        <w:r w:rsidR="00DF5B70" w:rsidRPr="00DF5B70">
          <w:rPr>
            <w:noProof/>
            <w:webHidden/>
          </w:rPr>
          <w:instrText xml:space="preserve"> PAGEREF _Toc192240258 \h </w:instrText>
        </w:r>
        <w:r w:rsidR="00DF5B70" w:rsidRPr="00DF5B70">
          <w:rPr>
            <w:noProof/>
            <w:webHidden/>
          </w:rPr>
        </w:r>
        <w:r w:rsidR="00DF5B70" w:rsidRPr="00DF5B70">
          <w:rPr>
            <w:noProof/>
            <w:webHidden/>
          </w:rPr>
          <w:fldChar w:fldCharType="separate"/>
        </w:r>
        <w:r w:rsidR="005E3873">
          <w:rPr>
            <w:noProof/>
            <w:webHidden/>
          </w:rPr>
          <w:t>64</w:t>
        </w:r>
        <w:r w:rsidR="00DF5B70" w:rsidRPr="00DF5B70">
          <w:rPr>
            <w:noProof/>
            <w:webHidden/>
          </w:rPr>
          <w:fldChar w:fldCharType="end"/>
        </w:r>
      </w:hyperlink>
    </w:p>
    <w:p w14:paraId="543B6937" w14:textId="069108B4" w:rsidR="00DF5B70" w:rsidRPr="00DF5B70" w:rsidRDefault="00184D15" w:rsidP="005E3873">
      <w:pPr>
        <w:pStyle w:val="aff"/>
        <w:tabs>
          <w:tab w:val="right" w:leader="dot" w:pos="9629"/>
        </w:tabs>
        <w:spacing w:before="60" w:after="60" w:line="259" w:lineRule="auto"/>
        <w:ind w:firstLine="0"/>
        <w:rPr>
          <w:rFonts w:asciiTheme="minorHAnsi" w:eastAsiaTheme="minorEastAsia" w:hAnsiTheme="minorHAnsi" w:cstheme="minorBidi"/>
          <w:noProof/>
          <w:sz w:val="22"/>
          <w:lang w:eastAsia="uk-UA"/>
        </w:rPr>
      </w:pPr>
      <w:hyperlink w:anchor="_Toc192240259" w:history="1">
        <w:r w:rsidR="00DF5B70" w:rsidRPr="00DF5B70">
          <w:rPr>
            <w:rStyle w:val="a3"/>
            <w:noProof/>
          </w:rPr>
          <w:t>Рисунок 67. Вибір кількох позицій для видалення з довідника «Ставки податків і зборів»</w:t>
        </w:r>
        <w:r w:rsidR="00DF5B70" w:rsidRPr="00DF5B70">
          <w:rPr>
            <w:noProof/>
            <w:webHidden/>
          </w:rPr>
          <w:tab/>
        </w:r>
        <w:r w:rsidR="00DF5B70" w:rsidRPr="00DF5B70">
          <w:rPr>
            <w:noProof/>
            <w:webHidden/>
          </w:rPr>
          <w:fldChar w:fldCharType="begin"/>
        </w:r>
        <w:r w:rsidR="00DF5B70" w:rsidRPr="00DF5B70">
          <w:rPr>
            <w:noProof/>
            <w:webHidden/>
          </w:rPr>
          <w:instrText xml:space="preserve"> PAGEREF _Toc192240259 \h </w:instrText>
        </w:r>
        <w:r w:rsidR="00DF5B70" w:rsidRPr="00DF5B70">
          <w:rPr>
            <w:noProof/>
            <w:webHidden/>
          </w:rPr>
        </w:r>
        <w:r w:rsidR="00DF5B70" w:rsidRPr="00DF5B70">
          <w:rPr>
            <w:noProof/>
            <w:webHidden/>
          </w:rPr>
          <w:fldChar w:fldCharType="separate"/>
        </w:r>
        <w:r w:rsidR="005E3873">
          <w:rPr>
            <w:noProof/>
            <w:webHidden/>
          </w:rPr>
          <w:t>65</w:t>
        </w:r>
        <w:r w:rsidR="00DF5B70" w:rsidRPr="00DF5B70">
          <w:rPr>
            <w:noProof/>
            <w:webHidden/>
          </w:rPr>
          <w:fldChar w:fldCharType="end"/>
        </w:r>
      </w:hyperlink>
    </w:p>
    <w:p w14:paraId="0640564D" w14:textId="578019A2" w:rsidR="00DF5B70" w:rsidRPr="00DF5B70" w:rsidRDefault="00184D15" w:rsidP="005E3873">
      <w:pPr>
        <w:pStyle w:val="aff"/>
        <w:tabs>
          <w:tab w:val="right" w:leader="dot" w:pos="9629"/>
        </w:tabs>
        <w:spacing w:before="60" w:after="60" w:line="259" w:lineRule="auto"/>
        <w:ind w:firstLine="0"/>
        <w:rPr>
          <w:rFonts w:asciiTheme="minorHAnsi" w:eastAsiaTheme="minorEastAsia" w:hAnsiTheme="minorHAnsi" w:cstheme="minorBidi"/>
          <w:noProof/>
          <w:sz w:val="22"/>
          <w:lang w:eastAsia="uk-UA"/>
        </w:rPr>
      </w:pPr>
      <w:hyperlink w:anchor="_Toc192240260" w:history="1">
        <w:r w:rsidR="00DF5B70" w:rsidRPr="00DF5B70">
          <w:rPr>
            <w:rStyle w:val="a3"/>
            <w:noProof/>
          </w:rPr>
          <w:t>Рисунок 68. Вікно повідомлення «Зміна вже відкрита»</w:t>
        </w:r>
        <w:r w:rsidR="00DF5B70" w:rsidRPr="00DF5B70">
          <w:rPr>
            <w:noProof/>
            <w:webHidden/>
          </w:rPr>
          <w:tab/>
        </w:r>
        <w:r w:rsidR="00DF5B70" w:rsidRPr="00DF5B70">
          <w:rPr>
            <w:noProof/>
            <w:webHidden/>
          </w:rPr>
          <w:fldChar w:fldCharType="begin"/>
        </w:r>
        <w:r w:rsidR="00DF5B70" w:rsidRPr="00DF5B70">
          <w:rPr>
            <w:noProof/>
            <w:webHidden/>
          </w:rPr>
          <w:instrText xml:space="preserve"> PAGEREF _Toc192240260 \h </w:instrText>
        </w:r>
        <w:r w:rsidR="00DF5B70" w:rsidRPr="00DF5B70">
          <w:rPr>
            <w:noProof/>
            <w:webHidden/>
          </w:rPr>
        </w:r>
        <w:r w:rsidR="00DF5B70" w:rsidRPr="00DF5B70">
          <w:rPr>
            <w:noProof/>
            <w:webHidden/>
          </w:rPr>
          <w:fldChar w:fldCharType="separate"/>
        </w:r>
        <w:r w:rsidR="005E3873">
          <w:rPr>
            <w:noProof/>
            <w:webHidden/>
          </w:rPr>
          <w:t>66</w:t>
        </w:r>
        <w:r w:rsidR="00DF5B70" w:rsidRPr="00DF5B70">
          <w:rPr>
            <w:noProof/>
            <w:webHidden/>
          </w:rPr>
          <w:fldChar w:fldCharType="end"/>
        </w:r>
      </w:hyperlink>
    </w:p>
    <w:p w14:paraId="6D3B69FD" w14:textId="770D2C63" w:rsidR="00DF5B70" w:rsidRPr="00DF5B70" w:rsidRDefault="00184D15" w:rsidP="005E3873">
      <w:pPr>
        <w:pStyle w:val="aff"/>
        <w:tabs>
          <w:tab w:val="right" w:leader="dot" w:pos="9629"/>
        </w:tabs>
        <w:spacing w:before="60" w:after="60" w:line="259" w:lineRule="auto"/>
        <w:ind w:firstLine="0"/>
        <w:rPr>
          <w:rFonts w:asciiTheme="minorHAnsi" w:eastAsiaTheme="minorEastAsia" w:hAnsiTheme="minorHAnsi" w:cstheme="minorBidi"/>
          <w:noProof/>
          <w:sz w:val="22"/>
          <w:lang w:eastAsia="uk-UA"/>
        </w:rPr>
      </w:pPr>
      <w:hyperlink w:anchor="_Toc192240261" w:history="1">
        <w:r w:rsidR="00DF5B70" w:rsidRPr="00DF5B70">
          <w:rPr>
            <w:rStyle w:val="a3"/>
            <w:noProof/>
          </w:rPr>
          <w:t>Рисунок 69. Кнопка «Відкрити зміну» у блоці відомостей про ПРРО, розділ «Каси»</w:t>
        </w:r>
        <w:r w:rsidR="00DF5B70" w:rsidRPr="00DF5B70">
          <w:rPr>
            <w:noProof/>
            <w:webHidden/>
          </w:rPr>
          <w:tab/>
        </w:r>
        <w:r w:rsidR="00DF5B70" w:rsidRPr="00DF5B70">
          <w:rPr>
            <w:noProof/>
            <w:webHidden/>
          </w:rPr>
          <w:fldChar w:fldCharType="begin"/>
        </w:r>
        <w:r w:rsidR="00DF5B70" w:rsidRPr="00DF5B70">
          <w:rPr>
            <w:noProof/>
            <w:webHidden/>
          </w:rPr>
          <w:instrText xml:space="preserve"> PAGEREF _Toc192240261 \h </w:instrText>
        </w:r>
        <w:r w:rsidR="00DF5B70" w:rsidRPr="00DF5B70">
          <w:rPr>
            <w:noProof/>
            <w:webHidden/>
          </w:rPr>
        </w:r>
        <w:r w:rsidR="00DF5B70" w:rsidRPr="00DF5B70">
          <w:rPr>
            <w:noProof/>
            <w:webHidden/>
          </w:rPr>
          <w:fldChar w:fldCharType="separate"/>
        </w:r>
        <w:r w:rsidR="005E3873">
          <w:rPr>
            <w:noProof/>
            <w:webHidden/>
          </w:rPr>
          <w:t>67</w:t>
        </w:r>
        <w:r w:rsidR="00DF5B70" w:rsidRPr="00DF5B70">
          <w:rPr>
            <w:noProof/>
            <w:webHidden/>
          </w:rPr>
          <w:fldChar w:fldCharType="end"/>
        </w:r>
      </w:hyperlink>
    </w:p>
    <w:p w14:paraId="1B5DFA96" w14:textId="73D6822A" w:rsidR="00DF5B70" w:rsidRPr="00DF5B70" w:rsidRDefault="00184D15" w:rsidP="005E3873">
      <w:pPr>
        <w:pStyle w:val="aff"/>
        <w:tabs>
          <w:tab w:val="right" w:leader="dot" w:pos="9629"/>
        </w:tabs>
        <w:spacing w:before="60" w:after="60" w:line="259" w:lineRule="auto"/>
        <w:ind w:firstLine="0"/>
        <w:rPr>
          <w:rFonts w:asciiTheme="minorHAnsi" w:eastAsiaTheme="minorEastAsia" w:hAnsiTheme="minorHAnsi" w:cstheme="minorBidi"/>
          <w:noProof/>
          <w:sz w:val="22"/>
          <w:lang w:eastAsia="uk-UA"/>
        </w:rPr>
      </w:pPr>
      <w:hyperlink w:anchor="_Toc192240262" w:history="1">
        <w:r w:rsidR="00DF5B70" w:rsidRPr="00DF5B70">
          <w:rPr>
            <w:rStyle w:val="a3"/>
            <w:noProof/>
          </w:rPr>
          <w:t>Рисунок 70. Вікно «Відкриття зміни»</w:t>
        </w:r>
        <w:r w:rsidR="00DF5B70" w:rsidRPr="00DF5B70">
          <w:rPr>
            <w:noProof/>
            <w:webHidden/>
          </w:rPr>
          <w:tab/>
        </w:r>
        <w:r w:rsidR="00DF5B70" w:rsidRPr="00DF5B70">
          <w:rPr>
            <w:noProof/>
            <w:webHidden/>
          </w:rPr>
          <w:fldChar w:fldCharType="begin"/>
        </w:r>
        <w:r w:rsidR="00DF5B70" w:rsidRPr="00DF5B70">
          <w:rPr>
            <w:noProof/>
            <w:webHidden/>
          </w:rPr>
          <w:instrText xml:space="preserve"> PAGEREF _Toc192240262 \h </w:instrText>
        </w:r>
        <w:r w:rsidR="00DF5B70" w:rsidRPr="00DF5B70">
          <w:rPr>
            <w:noProof/>
            <w:webHidden/>
          </w:rPr>
        </w:r>
        <w:r w:rsidR="00DF5B70" w:rsidRPr="00DF5B70">
          <w:rPr>
            <w:noProof/>
            <w:webHidden/>
          </w:rPr>
          <w:fldChar w:fldCharType="separate"/>
        </w:r>
        <w:r w:rsidR="005E3873">
          <w:rPr>
            <w:noProof/>
            <w:webHidden/>
          </w:rPr>
          <w:t>67</w:t>
        </w:r>
        <w:r w:rsidR="00DF5B70" w:rsidRPr="00DF5B70">
          <w:rPr>
            <w:noProof/>
            <w:webHidden/>
          </w:rPr>
          <w:fldChar w:fldCharType="end"/>
        </w:r>
      </w:hyperlink>
    </w:p>
    <w:p w14:paraId="7F6300B7" w14:textId="63DF1977" w:rsidR="00DF5B70" w:rsidRPr="00DF5B70" w:rsidRDefault="00184D15" w:rsidP="005E3873">
      <w:pPr>
        <w:pStyle w:val="aff"/>
        <w:tabs>
          <w:tab w:val="right" w:leader="dot" w:pos="9629"/>
        </w:tabs>
        <w:spacing w:before="60" w:after="60" w:line="259" w:lineRule="auto"/>
        <w:ind w:firstLine="0"/>
        <w:rPr>
          <w:rFonts w:asciiTheme="minorHAnsi" w:eastAsiaTheme="minorEastAsia" w:hAnsiTheme="minorHAnsi" w:cstheme="minorBidi"/>
          <w:noProof/>
          <w:sz w:val="22"/>
          <w:lang w:eastAsia="uk-UA"/>
        </w:rPr>
      </w:pPr>
      <w:hyperlink w:anchor="_Toc192240263" w:history="1">
        <w:r w:rsidR="00DF5B70" w:rsidRPr="00DF5B70">
          <w:rPr>
            <w:rStyle w:val="a3"/>
            <w:noProof/>
          </w:rPr>
          <w:t>Рисунок 71. Друкована форма чека «Службове внесення»</w:t>
        </w:r>
        <w:r w:rsidR="00DF5B70" w:rsidRPr="00DF5B70">
          <w:rPr>
            <w:noProof/>
            <w:webHidden/>
          </w:rPr>
          <w:tab/>
        </w:r>
        <w:r w:rsidR="00DF5B70" w:rsidRPr="00DF5B70">
          <w:rPr>
            <w:noProof/>
            <w:webHidden/>
          </w:rPr>
          <w:fldChar w:fldCharType="begin"/>
        </w:r>
        <w:r w:rsidR="00DF5B70" w:rsidRPr="00DF5B70">
          <w:rPr>
            <w:noProof/>
            <w:webHidden/>
          </w:rPr>
          <w:instrText xml:space="preserve"> PAGEREF _Toc192240263 \h </w:instrText>
        </w:r>
        <w:r w:rsidR="00DF5B70" w:rsidRPr="00DF5B70">
          <w:rPr>
            <w:noProof/>
            <w:webHidden/>
          </w:rPr>
        </w:r>
        <w:r w:rsidR="00DF5B70" w:rsidRPr="00DF5B70">
          <w:rPr>
            <w:noProof/>
            <w:webHidden/>
          </w:rPr>
          <w:fldChar w:fldCharType="separate"/>
        </w:r>
        <w:r w:rsidR="005E3873">
          <w:rPr>
            <w:noProof/>
            <w:webHidden/>
          </w:rPr>
          <w:t>68</w:t>
        </w:r>
        <w:r w:rsidR="00DF5B70" w:rsidRPr="00DF5B70">
          <w:rPr>
            <w:noProof/>
            <w:webHidden/>
          </w:rPr>
          <w:fldChar w:fldCharType="end"/>
        </w:r>
      </w:hyperlink>
    </w:p>
    <w:p w14:paraId="141F5D7A" w14:textId="5D253A0D" w:rsidR="00DF5B70" w:rsidRPr="00DF5B70" w:rsidRDefault="00184D15" w:rsidP="005E3873">
      <w:pPr>
        <w:pStyle w:val="aff"/>
        <w:tabs>
          <w:tab w:val="right" w:leader="dot" w:pos="9629"/>
        </w:tabs>
        <w:spacing w:before="60" w:after="60" w:line="259" w:lineRule="auto"/>
        <w:ind w:firstLine="0"/>
        <w:rPr>
          <w:rFonts w:asciiTheme="minorHAnsi" w:eastAsiaTheme="minorEastAsia" w:hAnsiTheme="minorHAnsi" w:cstheme="minorBidi"/>
          <w:noProof/>
          <w:sz w:val="22"/>
          <w:lang w:eastAsia="uk-UA"/>
        </w:rPr>
      </w:pPr>
      <w:hyperlink w:anchor="_Toc192240264" w:history="1">
        <w:r w:rsidR="00DF5B70" w:rsidRPr="00DF5B70">
          <w:rPr>
            <w:rStyle w:val="a3"/>
            <w:noProof/>
          </w:rPr>
          <w:t>Рисунок 72. Вікно РМК</w:t>
        </w:r>
        <w:r w:rsidR="00DF5B70" w:rsidRPr="00DF5B70">
          <w:rPr>
            <w:noProof/>
            <w:webHidden/>
          </w:rPr>
          <w:tab/>
        </w:r>
        <w:r w:rsidR="00DF5B70" w:rsidRPr="00DF5B70">
          <w:rPr>
            <w:noProof/>
            <w:webHidden/>
          </w:rPr>
          <w:fldChar w:fldCharType="begin"/>
        </w:r>
        <w:r w:rsidR="00DF5B70" w:rsidRPr="00DF5B70">
          <w:rPr>
            <w:noProof/>
            <w:webHidden/>
          </w:rPr>
          <w:instrText xml:space="preserve"> PAGEREF _Toc192240264 \h </w:instrText>
        </w:r>
        <w:r w:rsidR="00DF5B70" w:rsidRPr="00DF5B70">
          <w:rPr>
            <w:noProof/>
            <w:webHidden/>
          </w:rPr>
        </w:r>
        <w:r w:rsidR="00DF5B70" w:rsidRPr="00DF5B70">
          <w:rPr>
            <w:noProof/>
            <w:webHidden/>
          </w:rPr>
          <w:fldChar w:fldCharType="separate"/>
        </w:r>
        <w:r w:rsidR="005E3873">
          <w:rPr>
            <w:noProof/>
            <w:webHidden/>
          </w:rPr>
          <w:t>69</w:t>
        </w:r>
        <w:r w:rsidR="00DF5B70" w:rsidRPr="00DF5B70">
          <w:rPr>
            <w:noProof/>
            <w:webHidden/>
          </w:rPr>
          <w:fldChar w:fldCharType="end"/>
        </w:r>
      </w:hyperlink>
    </w:p>
    <w:p w14:paraId="1251C181" w14:textId="1A1AC487" w:rsidR="00DF5B70" w:rsidRPr="00DF5B70" w:rsidRDefault="00184D15" w:rsidP="005E3873">
      <w:pPr>
        <w:pStyle w:val="aff"/>
        <w:tabs>
          <w:tab w:val="right" w:leader="dot" w:pos="9629"/>
        </w:tabs>
        <w:spacing w:before="60" w:after="60" w:line="259" w:lineRule="auto"/>
        <w:ind w:firstLine="0"/>
        <w:rPr>
          <w:rFonts w:asciiTheme="minorHAnsi" w:eastAsiaTheme="minorEastAsia" w:hAnsiTheme="minorHAnsi" w:cstheme="minorBidi"/>
          <w:noProof/>
          <w:sz w:val="22"/>
          <w:lang w:eastAsia="uk-UA"/>
        </w:rPr>
      </w:pPr>
      <w:hyperlink w:anchor="_Toc192240265" w:history="1">
        <w:r w:rsidR="00DF5B70" w:rsidRPr="00DF5B70">
          <w:rPr>
            <w:rStyle w:val="a3"/>
            <w:noProof/>
          </w:rPr>
          <w:t>Рисунок 73. Додавання товару/послуги у «Кошик» з довідника «Номенклатура» у вікні РМК</w:t>
        </w:r>
        <w:r w:rsidR="00DF5B70" w:rsidRPr="00DF5B70">
          <w:rPr>
            <w:noProof/>
            <w:webHidden/>
          </w:rPr>
          <w:tab/>
        </w:r>
        <w:r w:rsidR="00DF5B70" w:rsidRPr="00DF5B70">
          <w:rPr>
            <w:noProof/>
            <w:webHidden/>
          </w:rPr>
          <w:fldChar w:fldCharType="begin"/>
        </w:r>
        <w:r w:rsidR="00DF5B70" w:rsidRPr="00DF5B70">
          <w:rPr>
            <w:noProof/>
            <w:webHidden/>
          </w:rPr>
          <w:instrText xml:space="preserve"> PAGEREF _Toc192240265 \h </w:instrText>
        </w:r>
        <w:r w:rsidR="00DF5B70" w:rsidRPr="00DF5B70">
          <w:rPr>
            <w:noProof/>
            <w:webHidden/>
          </w:rPr>
        </w:r>
        <w:r w:rsidR="00DF5B70" w:rsidRPr="00DF5B70">
          <w:rPr>
            <w:noProof/>
            <w:webHidden/>
          </w:rPr>
          <w:fldChar w:fldCharType="separate"/>
        </w:r>
        <w:r w:rsidR="005E3873">
          <w:rPr>
            <w:noProof/>
            <w:webHidden/>
          </w:rPr>
          <w:t>71</w:t>
        </w:r>
        <w:r w:rsidR="00DF5B70" w:rsidRPr="00DF5B70">
          <w:rPr>
            <w:noProof/>
            <w:webHidden/>
          </w:rPr>
          <w:fldChar w:fldCharType="end"/>
        </w:r>
      </w:hyperlink>
    </w:p>
    <w:p w14:paraId="65791D78" w14:textId="09C388E7" w:rsidR="00DF5B70" w:rsidRPr="00DF5B70" w:rsidRDefault="00184D15" w:rsidP="005E3873">
      <w:pPr>
        <w:pStyle w:val="aff"/>
        <w:tabs>
          <w:tab w:val="right" w:leader="dot" w:pos="9629"/>
        </w:tabs>
        <w:spacing w:before="60" w:after="60" w:line="259" w:lineRule="auto"/>
        <w:ind w:firstLine="0"/>
        <w:rPr>
          <w:rFonts w:asciiTheme="minorHAnsi" w:eastAsiaTheme="minorEastAsia" w:hAnsiTheme="minorHAnsi" w:cstheme="minorBidi"/>
          <w:noProof/>
          <w:sz w:val="22"/>
          <w:lang w:eastAsia="uk-UA"/>
        </w:rPr>
      </w:pPr>
      <w:hyperlink w:anchor="_Toc192240266" w:history="1">
        <w:r w:rsidR="00DF5B70" w:rsidRPr="00DF5B70">
          <w:rPr>
            <w:rStyle w:val="a3"/>
            <w:noProof/>
          </w:rPr>
          <w:t>Рисунок 74. Вікно підтвердження скасування поточного чека</w:t>
        </w:r>
        <w:r w:rsidR="00DF5B70" w:rsidRPr="00DF5B70">
          <w:rPr>
            <w:noProof/>
            <w:webHidden/>
          </w:rPr>
          <w:tab/>
        </w:r>
        <w:r w:rsidR="00DF5B70" w:rsidRPr="00DF5B70">
          <w:rPr>
            <w:noProof/>
            <w:webHidden/>
          </w:rPr>
          <w:fldChar w:fldCharType="begin"/>
        </w:r>
        <w:r w:rsidR="00DF5B70" w:rsidRPr="00DF5B70">
          <w:rPr>
            <w:noProof/>
            <w:webHidden/>
          </w:rPr>
          <w:instrText xml:space="preserve"> PAGEREF _Toc192240266 \h </w:instrText>
        </w:r>
        <w:r w:rsidR="00DF5B70" w:rsidRPr="00DF5B70">
          <w:rPr>
            <w:noProof/>
            <w:webHidden/>
          </w:rPr>
        </w:r>
        <w:r w:rsidR="00DF5B70" w:rsidRPr="00DF5B70">
          <w:rPr>
            <w:noProof/>
            <w:webHidden/>
          </w:rPr>
          <w:fldChar w:fldCharType="separate"/>
        </w:r>
        <w:r w:rsidR="005E3873">
          <w:rPr>
            <w:noProof/>
            <w:webHidden/>
          </w:rPr>
          <w:t>72</w:t>
        </w:r>
        <w:r w:rsidR="00DF5B70" w:rsidRPr="00DF5B70">
          <w:rPr>
            <w:noProof/>
            <w:webHidden/>
          </w:rPr>
          <w:fldChar w:fldCharType="end"/>
        </w:r>
      </w:hyperlink>
    </w:p>
    <w:p w14:paraId="726C79DB" w14:textId="62BFBC28" w:rsidR="00DF5B70" w:rsidRPr="00DF5B70" w:rsidRDefault="00184D15" w:rsidP="005E3873">
      <w:pPr>
        <w:pStyle w:val="aff"/>
        <w:tabs>
          <w:tab w:val="right" w:leader="dot" w:pos="9629"/>
        </w:tabs>
        <w:spacing w:before="60" w:after="60" w:line="259" w:lineRule="auto"/>
        <w:ind w:firstLine="0"/>
        <w:rPr>
          <w:rFonts w:asciiTheme="minorHAnsi" w:eastAsiaTheme="minorEastAsia" w:hAnsiTheme="minorHAnsi" w:cstheme="minorBidi"/>
          <w:noProof/>
          <w:sz w:val="22"/>
          <w:lang w:eastAsia="uk-UA"/>
        </w:rPr>
      </w:pPr>
      <w:hyperlink w:anchor="_Toc192240267" w:history="1">
        <w:r w:rsidR="00DF5B70" w:rsidRPr="00DF5B70">
          <w:rPr>
            <w:rStyle w:val="a3"/>
            <w:noProof/>
          </w:rPr>
          <w:t>Рисунок 75. Додавання номенклатурної позиції у «Кошик» зі списку «Популярних товарів/послуг»</w:t>
        </w:r>
        <w:r w:rsidR="00DF5B70" w:rsidRPr="00DF5B70">
          <w:rPr>
            <w:noProof/>
            <w:webHidden/>
          </w:rPr>
          <w:tab/>
        </w:r>
        <w:r w:rsidR="00DF5B70" w:rsidRPr="00DF5B70">
          <w:rPr>
            <w:noProof/>
            <w:webHidden/>
          </w:rPr>
          <w:fldChar w:fldCharType="begin"/>
        </w:r>
        <w:r w:rsidR="00DF5B70" w:rsidRPr="00DF5B70">
          <w:rPr>
            <w:noProof/>
            <w:webHidden/>
          </w:rPr>
          <w:instrText xml:space="preserve"> PAGEREF _Toc192240267 \h </w:instrText>
        </w:r>
        <w:r w:rsidR="00DF5B70" w:rsidRPr="00DF5B70">
          <w:rPr>
            <w:noProof/>
            <w:webHidden/>
          </w:rPr>
        </w:r>
        <w:r w:rsidR="00DF5B70" w:rsidRPr="00DF5B70">
          <w:rPr>
            <w:noProof/>
            <w:webHidden/>
          </w:rPr>
          <w:fldChar w:fldCharType="separate"/>
        </w:r>
        <w:r w:rsidR="005E3873">
          <w:rPr>
            <w:noProof/>
            <w:webHidden/>
          </w:rPr>
          <w:t>73</w:t>
        </w:r>
        <w:r w:rsidR="00DF5B70" w:rsidRPr="00DF5B70">
          <w:rPr>
            <w:noProof/>
            <w:webHidden/>
          </w:rPr>
          <w:fldChar w:fldCharType="end"/>
        </w:r>
      </w:hyperlink>
    </w:p>
    <w:p w14:paraId="468BAAAA" w14:textId="19D6A765" w:rsidR="00DF5B70" w:rsidRPr="00DF5B70" w:rsidRDefault="00184D15" w:rsidP="005E3873">
      <w:pPr>
        <w:pStyle w:val="aff"/>
        <w:tabs>
          <w:tab w:val="right" w:leader="dot" w:pos="9629"/>
        </w:tabs>
        <w:spacing w:before="60" w:after="60" w:line="259" w:lineRule="auto"/>
        <w:ind w:firstLine="0"/>
        <w:rPr>
          <w:rFonts w:asciiTheme="minorHAnsi" w:eastAsiaTheme="minorEastAsia" w:hAnsiTheme="minorHAnsi" w:cstheme="minorBidi"/>
          <w:noProof/>
          <w:sz w:val="22"/>
          <w:lang w:eastAsia="uk-UA"/>
        </w:rPr>
      </w:pPr>
      <w:hyperlink w:anchor="_Toc192240268" w:history="1">
        <w:r w:rsidR="00DF5B70" w:rsidRPr="00DF5B70">
          <w:rPr>
            <w:rStyle w:val="a3"/>
            <w:noProof/>
          </w:rPr>
          <w:t>Рисунок 76. Кнопка «Редагувати» у картці популярного товару/послуги</w:t>
        </w:r>
        <w:r w:rsidR="00DF5B70" w:rsidRPr="00DF5B70">
          <w:rPr>
            <w:noProof/>
            <w:webHidden/>
          </w:rPr>
          <w:tab/>
        </w:r>
        <w:r w:rsidR="00DF5B70" w:rsidRPr="00DF5B70">
          <w:rPr>
            <w:noProof/>
            <w:webHidden/>
          </w:rPr>
          <w:fldChar w:fldCharType="begin"/>
        </w:r>
        <w:r w:rsidR="00DF5B70" w:rsidRPr="00DF5B70">
          <w:rPr>
            <w:noProof/>
            <w:webHidden/>
          </w:rPr>
          <w:instrText xml:space="preserve"> PAGEREF _Toc192240268 \h </w:instrText>
        </w:r>
        <w:r w:rsidR="00DF5B70" w:rsidRPr="00DF5B70">
          <w:rPr>
            <w:noProof/>
            <w:webHidden/>
          </w:rPr>
        </w:r>
        <w:r w:rsidR="00DF5B70" w:rsidRPr="00DF5B70">
          <w:rPr>
            <w:noProof/>
            <w:webHidden/>
          </w:rPr>
          <w:fldChar w:fldCharType="separate"/>
        </w:r>
        <w:r w:rsidR="005E3873">
          <w:rPr>
            <w:noProof/>
            <w:webHidden/>
          </w:rPr>
          <w:t>74</w:t>
        </w:r>
        <w:r w:rsidR="00DF5B70" w:rsidRPr="00DF5B70">
          <w:rPr>
            <w:noProof/>
            <w:webHidden/>
          </w:rPr>
          <w:fldChar w:fldCharType="end"/>
        </w:r>
      </w:hyperlink>
    </w:p>
    <w:p w14:paraId="771F0901" w14:textId="31EFCC93" w:rsidR="00DF5B70" w:rsidRPr="00DF5B70" w:rsidRDefault="00184D15" w:rsidP="005E3873">
      <w:pPr>
        <w:pStyle w:val="aff"/>
        <w:tabs>
          <w:tab w:val="right" w:leader="dot" w:pos="9629"/>
        </w:tabs>
        <w:spacing w:before="60" w:after="60" w:line="259" w:lineRule="auto"/>
        <w:ind w:firstLine="0"/>
        <w:rPr>
          <w:rFonts w:asciiTheme="minorHAnsi" w:eastAsiaTheme="minorEastAsia" w:hAnsiTheme="minorHAnsi" w:cstheme="minorBidi"/>
          <w:noProof/>
          <w:sz w:val="22"/>
          <w:lang w:eastAsia="uk-UA"/>
        </w:rPr>
      </w:pPr>
      <w:hyperlink w:anchor="_Toc192240269" w:history="1">
        <w:r w:rsidR="00DF5B70" w:rsidRPr="00DF5B70">
          <w:rPr>
            <w:rStyle w:val="a3"/>
            <w:noProof/>
          </w:rPr>
          <w:t>Рисунок 77. Кнопка «Створити товар» для додавання нового товару/послуги у довідник «Номенклатура» із вікна РМК</w:t>
        </w:r>
        <w:r w:rsidR="00DF5B70" w:rsidRPr="00DF5B70">
          <w:rPr>
            <w:noProof/>
            <w:webHidden/>
          </w:rPr>
          <w:tab/>
        </w:r>
        <w:r w:rsidR="00DF5B70" w:rsidRPr="00DF5B70">
          <w:rPr>
            <w:noProof/>
            <w:webHidden/>
          </w:rPr>
          <w:fldChar w:fldCharType="begin"/>
        </w:r>
        <w:r w:rsidR="00DF5B70" w:rsidRPr="00DF5B70">
          <w:rPr>
            <w:noProof/>
            <w:webHidden/>
          </w:rPr>
          <w:instrText xml:space="preserve"> PAGEREF _Toc192240269 \h </w:instrText>
        </w:r>
        <w:r w:rsidR="00DF5B70" w:rsidRPr="00DF5B70">
          <w:rPr>
            <w:noProof/>
            <w:webHidden/>
          </w:rPr>
        </w:r>
        <w:r w:rsidR="00DF5B70" w:rsidRPr="00DF5B70">
          <w:rPr>
            <w:noProof/>
            <w:webHidden/>
          </w:rPr>
          <w:fldChar w:fldCharType="separate"/>
        </w:r>
        <w:r w:rsidR="005E3873">
          <w:rPr>
            <w:noProof/>
            <w:webHidden/>
          </w:rPr>
          <w:t>75</w:t>
        </w:r>
        <w:r w:rsidR="00DF5B70" w:rsidRPr="00DF5B70">
          <w:rPr>
            <w:noProof/>
            <w:webHidden/>
          </w:rPr>
          <w:fldChar w:fldCharType="end"/>
        </w:r>
      </w:hyperlink>
    </w:p>
    <w:p w14:paraId="7CA975FA" w14:textId="25196113" w:rsidR="00DF5B70" w:rsidRPr="00DF5B70" w:rsidRDefault="00184D15" w:rsidP="005E3873">
      <w:pPr>
        <w:pStyle w:val="aff"/>
        <w:tabs>
          <w:tab w:val="right" w:leader="dot" w:pos="9629"/>
        </w:tabs>
        <w:spacing w:before="60" w:after="60" w:line="259" w:lineRule="auto"/>
        <w:ind w:firstLine="0"/>
        <w:rPr>
          <w:rFonts w:asciiTheme="minorHAnsi" w:eastAsiaTheme="minorEastAsia" w:hAnsiTheme="minorHAnsi" w:cstheme="minorBidi"/>
          <w:noProof/>
          <w:sz w:val="22"/>
          <w:lang w:eastAsia="uk-UA"/>
        </w:rPr>
      </w:pPr>
      <w:hyperlink w:anchor="_Toc192240270" w:history="1">
        <w:r w:rsidR="00DF5B70" w:rsidRPr="00DF5B70">
          <w:rPr>
            <w:rStyle w:val="a3"/>
            <w:noProof/>
          </w:rPr>
          <w:t>Рисунок 78. Додавання товару/послуги у «Кошик» без збереження у довіднику «Номенклатура»</w:t>
        </w:r>
        <w:r w:rsidR="00DF5B70" w:rsidRPr="00DF5B70">
          <w:rPr>
            <w:noProof/>
            <w:webHidden/>
          </w:rPr>
          <w:tab/>
        </w:r>
        <w:r w:rsidR="00DF5B70" w:rsidRPr="00DF5B70">
          <w:rPr>
            <w:noProof/>
            <w:webHidden/>
          </w:rPr>
          <w:fldChar w:fldCharType="begin"/>
        </w:r>
        <w:r w:rsidR="00DF5B70" w:rsidRPr="00DF5B70">
          <w:rPr>
            <w:noProof/>
            <w:webHidden/>
          </w:rPr>
          <w:instrText xml:space="preserve"> PAGEREF _Toc192240270 \h </w:instrText>
        </w:r>
        <w:r w:rsidR="00DF5B70" w:rsidRPr="00DF5B70">
          <w:rPr>
            <w:noProof/>
            <w:webHidden/>
          </w:rPr>
        </w:r>
        <w:r w:rsidR="00DF5B70" w:rsidRPr="00DF5B70">
          <w:rPr>
            <w:noProof/>
            <w:webHidden/>
          </w:rPr>
          <w:fldChar w:fldCharType="separate"/>
        </w:r>
        <w:r w:rsidR="005E3873">
          <w:rPr>
            <w:noProof/>
            <w:webHidden/>
          </w:rPr>
          <w:t>76</w:t>
        </w:r>
        <w:r w:rsidR="00DF5B70" w:rsidRPr="00DF5B70">
          <w:rPr>
            <w:noProof/>
            <w:webHidden/>
          </w:rPr>
          <w:fldChar w:fldCharType="end"/>
        </w:r>
      </w:hyperlink>
    </w:p>
    <w:p w14:paraId="0C1FF986" w14:textId="670F4130" w:rsidR="00DF5B70" w:rsidRPr="00DF5B70" w:rsidRDefault="00184D15" w:rsidP="005E3873">
      <w:pPr>
        <w:pStyle w:val="aff"/>
        <w:tabs>
          <w:tab w:val="right" w:leader="dot" w:pos="9629"/>
        </w:tabs>
        <w:spacing w:before="60" w:after="60" w:line="259" w:lineRule="auto"/>
        <w:ind w:firstLine="0"/>
        <w:rPr>
          <w:rFonts w:asciiTheme="minorHAnsi" w:eastAsiaTheme="minorEastAsia" w:hAnsiTheme="minorHAnsi" w:cstheme="minorBidi"/>
          <w:noProof/>
          <w:sz w:val="22"/>
          <w:lang w:eastAsia="uk-UA"/>
        </w:rPr>
      </w:pPr>
      <w:hyperlink w:anchor="_Toc192240271" w:history="1">
        <w:r w:rsidR="00DF5B70" w:rsidRPr="00DF5B70">
          <w:rPr>
            <w:rStyle w:val="a3"/>
            <w:noProof/>
          </w:rPr>
          <w:t>Рисунок 79. Додавання кількості та ціни товару/послуги без збереження у довіднику «Номенклатура»</w:t>
        </w:r>
        <w:r w:rsidR="00DF5B70" w:rsidRPr="00DF5B70">
          <w:rPr>
            <w:noProof/>
            <w:webHidden/>
          </w:rPr>
          <w:tab/>
        </w:r>
        <w:r w:rsidR="00DF5B70" w:rsidRPr="00DF5B70">
          <w:rPr>
            <w:noProof/>
            <w:webHidden/>
          </w:rPr>
          <w:fldChar w:fldCharType="begin"/>
        </w:r>
        <w:r w:rsidR="00DF5B70" w:rsidRPr="00DF5B70">
          <w:rPr>
            <w:noProof/>
            <w:webHidden/>
          </w:rPr>
          <w:instrText xml:space="preserve"> PAGEREF _Toc192240271 \h </w:instrText>
        </w:r>
        <w:r w:rsidR="00DF5B70" w:rsidRPr="00DF5B70">
          <w:rPr>
            <w:noProof/>
            <w:webHidden/>
          </w:rPr>
        </w:r>
        <w:r w:rsidR="00DF5B70" w:rsidRPr="00DF5B70">
          <w:rPr>
            <w:noProof/>
            <w:webHidden/>
          </w:rPr>
          <w:fldChar w:fldCharType="separate"/>
        </w:r>
        <w:r w:rsidR="005E3873">
          <w:rPr>
            <w:noProof/>
            <w:webHidden/>
          </w:rPr>
          <w:t>77</w:t>
        </w:r>
        <w:r w:rsidR="00DF5B70" w:rsidRPr="00DF5B70">
          <w:rPr>
            <w:noProof/>
            <w:webHidden/>
          </w:rPr>
          <w:fldChar w:fldCharType="end"/>
        </w:r>
      </w:hyperlink>
    </w:p>
    <w:p w14:paraId="41B44D57" w14:textId="76AB3B61" w:rsidR="00DF5B70" w:rsidRPr="00DF5B70" w:rsidRDefault="00184D15" w:rsidP="005E3873">
      <w:pPr>
        <w:pStyle w:val="aff"/>
        <w:tabs>
          <w:tab w:val="right" w:leader="dot" w:pos="9629"/>
        </w:tabs>
        <w:spacing w:before="60" w:after="60" w:line="259" w:lineRule="auto"/>
        <w:ind w:firstLine="0"/>
        <w:rPr>
          <w:rFonts w:asciiTheme="minorHAnsi" w:eastAsiaTheme="minorEastAsia" w:hAnsiTheme="minorHAnsi" w:cstheme="minorBidi"/>
          <w:noProof/>
          <w:sz w:val="22"/>
          <w:lang w:eastAsia="uk-UA"/>
        </w:rPr>
      </w:pPr>
      <w:hyperlink w:anchor="_Toc192240272" w:history="1">
        <w:r w:rsidR="00DF5B70" w:rsidRPr="00DF5B70">
          <w:rPr>
            <w:rStyle w:val="a3"/>
            <w:noProof/>
          </w:rPr>
          <w:t>Рисунок 80. Кнопка «Знижка на чек» у області «Кошик»</w:t>
        </w:r>
        <w:r w:rsidR="00DF5B70" w:rsidRPr="00DF5B70">
          <w:rPr>
            <w:noProof/>
            <w:webHidden/>
          </w:rPr>
          <w:tab/>
        </w:r>
        <w:r w:rsidR="00DF5B70" w:rsidRPr="00DF5B70">
          <w:rPr>
            <w:noProof/>
            <w:webHidden/>
          </w:rPr>
          <w:fldChar w:fldCharType="begin"/>
        </w:r>
        <w:r w:rsidR="00DF5B70" w:rsidRPr="00DF5B70">
          <w:rPr>
            <w:noProof/>
            <w:webHidden/>
          </w:rPr>
          <w:instrText xml:space="preserve"> PAGEREF _Toc192240272 \h </w:instrText>
        </w:r>
        <w:r w:rsidR="00DF5B70" w:rsidRPr="00DF5B70">
          <w:rPr>
            <w:noProof/>
            <w:webHidden/>
          </w:rPr>
        </w:r>
        <w:r w:rsidR="00DF5B70" w:rsidRPr="00DF5B70">
          <w:rPr>
            <w:noProof/>
            <w:webHidden/>
          </w:rPr>
          <w:fldChar w:fldCharType="separate"/>
        </w:r>
        <w:r w:rsidR="005E3873">
          <w:rPr>
            <w:noProof/>
            <w:webHidden/>
          </w:rPr>
          <w:t>78</w:t>
        </w:r>
        <w:r w:rsidR="00DF5B70" w:rsidRPr="00DF5B70">
          <w:rPr>
            <w:noProof/>
            <w:webHidden/>
          </w:rPr>
          <w:fldChar w:fldCharType="end"/>
        </w:r>
      </w:hyperlink>
    </w:p>
    <w:p w14:paraId="3D07DD45" w14:textId="3AE5AD8D" w:rsidR="00DF5B70" w:rsidRPr="00DF5B70" w:rsidRDefault="00184D15" w:rsidP="005E3873">
      <w:pPr>
        <w:pStyle w:val="aff"/>
        <w:tabs>
          <w:tab w:val="right" w:leader="dot" w:pos="9629"/>
        </w:tabs>
        <w:spacing w:before="60" w:after="60" w:line="259" w:lineRule="auto"/>
        <w:ind w:firstLine="0"/>
        <w:rPr>
          <w:rFonts w:asciiTheme="minorHAnsi" w:eastAsiaTheme="minorEastAsia" w:hAnsiTheme="minorHAnsi" w:cstheme="minorBidi"/>
          <w:noProof/>
          <w:sz w:val="22"/>
          <w:lang w:eastAsia="uk-UA"/>
        </w:rPr>
      </w:pPr>
      <w:hyperlink w:anchor="_Toc192240273" w:history="1">
        <w:r w:rsidR="00DF5B70" w:rsidRPr="00DF5B70">
          <w:rPr>
            <w:rStyle w:val="a3"/>
            <w:noProof/>
          </w:rPr>
          <w:t>Рисунок 81. Вікно для введення знижки на суму чека</w:t>
        </w:r>
        <w:r w:rsidR="00DF5B70" w:rsidRPr="00DF5B70">
          <w:rPr>
            <w:noProof/>
            <w:webHidden/>
          </w:rPr>
          <w:tab/>
        </w:r>
        <w:r w:rsidR="00DF5B70" w:rsidRPr="00DF5B70">
          <w:rPr>
            <w:noProof/>
            <w:webHidden/>
          </w:rPr>
          <w:fldChar w:fldCharType="begin"/>
        </w:r>
        <w:r w:rsidR="00DF5B70" w:rsidRPr="00DF5B70">
          <w:rPr>
            <w:noProof/>
            <w:webHidden/>
          </w:rPr>
          <w:instrText xml:space="preserve"> PAGEREF _Toc192240273 \h </w:instrText>
        </w:r>
        <w:r w:rsidR="00DF5B70" w:rsidRPr="00DF5B70">
          <w:rPr>
            <w:noProof/>
            <w:webHidden/>
          </w:rPr>
        </w:r>
        <w:r w:rsidR="00DF5B70" w:rsidRPr="00DF5B70">
          <w:rPr>
            <w:noProof/>
            <w:webHidden/>
          </w:rPr>
          <w:fldChar w:fldCharType="separate"/>
        </w:r>
        <w:r w:rsidR="005E3873">
          <w:rPr>
            <w:noProof/>
            <w:webHidden/>
          </w:rPr>
          <w:t>78</w:t>
        </w:r>
        <w:r w:rsidR="00DF5B70" w:rsidRPr="00DF5B70">
          <w:rPr>
            <w:noProof/>
            <w:webHidden/>
          </w:rPr>
          <w:fldChar w:fldCharType="end"/>
        </w:r>
      </w:hyperlink>
    </w:p>
    <w:p w14:paraId="71C071A9" w14:textId="455AC873" w:rsidR="00DF5B70" w:rsidRPr="00DF5B70" w:rsidRDefault="00184D15" w:rsidP="005E3873">
      <w:pPr>
        <w:pStyle w:val="aff"/>
        <w:tabs>
          <w:tab w:val="right" w:leader="dot" w:pos="9629"/>
        </w:tabs>
        <w:spacing w:before="60" w:after="60" w:line="259" w:lineRule="auto"/>
        <w:ind w:firstLine="0"/>
        <w:rPr>
          <w:rFonts w:asciiTheme="minorHAnsi" w:eastAsiaTheme="minorEastAsia" w:hAnsiTheme="minorHAnsi" w:cstheme="minorBidi"/>
          <w:noProof/>
          <w:sz w:val="22"/>
          <w:lang w:eastAsia="uk-UA"/>
        </w:rPr>
      </w:pPr>
      <w:hyperlink w:anchor="_Toc192240274" w:history="1">
        <w:r w:rsidR="00DF5B70" w:rsidRPr="00DF5B70">
          <w:rPr>
            <w:rStyle w:val="a3"/>
            <w:noProof/>
          </w:rPr>
          <w:t>Рисунок 82. Вікно введення відсоткової знижки</w:t>
        </w:r>
        <w:r w:rsidR="00DF5B70" w:rsidRPr="00DF5B70">
          <w:rPr>
            <w:noProof/>
            <w:webHidden/>
          </w:rPr>
          <w:tab/>
        </w:r>
        <w:r w:rsidR="00DF5B70" w:rsidRPr="00DF5B70">
          <w:rPr>
            <w:noProof/>
            <w:webHidden/>
          </w:rPr>
          <w:fldChar w:fldCharType="begin"/>
        </w:r>
        <w:r w:rsidR="00DF5B70" w:rsidRPr="00DF5B70">
          <w:rPr>
            <w:noProof/>
            <w:webHidden/>
          </w:rPr>
          <w:instrText xml:space="preserve"> PAGEREF _Toc192240274 \h </w:instrText>
        </w:r>
        <w:r w:rsidR="00DF5B70" w:rsidRPr="00DF5B70">
          <w:rPr>
            <w:noProof/>
            <w:webHidden/>
          </w:rPr>
        </w:r>
        <w:r w:rsidR="00DF5B70" w:rsidRPr="00DF5B70">
          <w:rPr>
            <w:noProof/>
            <w:webHidden/>
          </w:rPr>
          <w:fldChar w:fldCharType="separate"/>
        </w:r>
        <w:r w:rsidR="005E3873">
          <w:rPr>
            <w:noProof/>
            <w:webHidden/>
          </w:rPr>
          <w:t>79</w:t>
        </w:r>
        <w:r w:rsidR="00DF5B70" w:rsidRPr="00DF5B70">
          <w:rPr>
            <w:noProof/>
            <w:webHidden/>
          </w:rPr>
          <w:fldChar w:fldCharType="end"/>
        </w:r>
      </w:hyperlink>
    </w:p>
    <w:p w14:paraId="7ED5592D" w14:textId="1C063E6B" w:rsidR="00DF5B70" w:rsidRPr="00DF5B70" w:rsidRDefault="00184D15" w:rsidP="005E3873">
      <w:pPr>
        <w:pStyle w:val="aff"/>
        <w:tabs>
          <w:tab w:val="right" w:leader="dot" w:pos="9629"/>
        </w:tabs>
        <w:spacing w:before="60" w:after="60" w:line="259" w:lineRule="auto"/>
        <w:ind w:firstLine="0"/>
        <w:rPr>
          <w:rFonts w:asciiTheme="minorHAnsi" w:eastAsiaTheme="minorEastAsia" w:hAnsiTheme="minorHAnsi" w:cstheme="minorBidi"/>
          <w:noProof/>
          <w:sz w:val="22"/>
          <w:lang w:eastAsia="uk-UA"/>
        </w:rPr>
      </w:pPr>
      <w:hyperlink w:anchor="_Toc192240275" w:history="1">
        <w:r w:rsidR="00DF5B70" w:rsidRPr="00DF5B70">
          <w:rPr>
            <w:rStyle w:val="a3"/>
            <w:noProof/>
          </w:rPr>
          <w:t>Рисунок 83. Відображення «Знижки на суму» у області «Кошик»</w:t>
        </w:r>
        <w:r w:rsidR="00DF5B70" w:rsidRPr="00DF5B70">
          <w:rPr>
            <w:noProof/>
            <w:webHidden/>
          </w:rPr>
          <w:tab/>
        </w:r>
        <w:r w:rsidR="00DF5B70" w:rsidRPr="00DF5B70">
          <w:rPr>
            <w:noProof/>
            <w:webHidden/>
          </w:rPr>
          <w:fldChar w:fldCharType="begin"/>
        </w:r>
        <w:r w:rsidR="00DF5B70" w:rsidRPr="00DF5B70">
          <w:rPr>
            <w:noProof/>
            <w:webHidden/>
          </w:rPr>
          <w:instrText xml:space="preserve"> PAGEREF _Toc192240275 \h </w:instrText>
        </w:r>
        <w:r w:rsidR="00DF5B70" w:rsidRPr="00DF5B70">
          <w:rPr>
            <w:noProof/>
            <w:webHidden/>
          </w:rPr>
        </w:r>
        <w:r w:rsidR="00DF5B70" w:rsidRPr="00DF5B70">
          <w:rPr>
            <w:noProof/>
            <w:webHidden/>
          </w:rPr>
          <w:fldChar w:fldCharType="separate"/>
        </w:r>
        <w:r w:rsidR="005E3873">
          <w:rPr>
            <w:noProof/>
            <w:webHidden/>
          </w:rPr>
          <w:t>79</w:t>
        </w:r>
        <w:r w:rsidR="00DF5B70" w:rsidRPr="00DF5B70">
          <w:rPr>
            <w:noProof/>
            <w:webHidden/>
          </w:rPr>
          <w:fldChar w:fldCharType="end"/>
        </w:r>
      </w:hyperlink>
    </w:p>
    <w:p w14:paraId="59CB0C0E" w14:textId="7B56A941" w:rsidR="00DF5B70" w:rsidRPr="00DF5B70" w:rsidRDefault="00184D15" w:rsidP="005E3873">
      <w:pPr>
        <w:pStyle w:val="aff"/>
        <w:tabs>
          <w:tab w:val="right" w:leader="dot" w:pos="9629"/>
        </w:tabs>
        <w:spacing w:before="60" w:after="60" w:line="259" w:lineRule="auto"/>
        <w:ind w:firstLine="0"/>
        <w:rPr>
          <w:rFonts w:asciiTheme="minorHAnsi" w:eastAsiaTheme="minorEastAsia" w:hAnsiTheme="minorHAnsi" w:cstheme="minorBidi"/>
          <w:noProof/>
          <w:sz w:val="22"/>
          <w:lang w:eastAsia="uk-UA"/>
        </w:rPr>
      </w:pPr>
      <w:hyperlink w:anchor="_Toc192240276" w:history="1">
        <w:r w:rsidR="00DF5B70" w:rsidRPr="00DF5B70">
          <w:rPr>
            <w:rStyle w:val="a3"/>
            <w:noProof/>
          </w:rPr>
          <w:t>Рисунок 84. Відображення «Відсоткової знижки» у області «Кошик»</w:t>
        </w:r>
        <w:r w:rsidR="00DF5B70" w:rsidRPr="00DF5B70">
          <w:rPr>
            <w:noProof/>
            <w:webHidden/>
          </w:rPr>
          <w:tab/>
        </w:r>
        <w:r w:rsidR="00DF5B70" w:rsidRPr="00DF5B70">
          <w:rPr>
            <w:noProof/>
            <w:webHidden/>
          </w:rPr>
          <w:fldChar w:fldCharType="begin"/>
        </w:r>
        <w:r w:rsidR="00DF5B70" w:rsidRPr="00DF5B70">
          <w:rPr>
            <w:noProof/>
            <w:webHidden/>
          </w:rPr>
          <w:instrText xml:space="preserve"> PAGEREF _Toc192240276 \h </w:instrText>
        </w:r>
        <w:r w:rsidR="00DF5B70" w:rsidRPr="00DF5B70">
          <w:rPr>
            <w:noProof/>
            <w:webHidden/>
          </w:rPr>
        </w:r>
        <w:r w:rsidR="00DF5B70" w:rsidRPr="00DF5B70">
          <w:rPr>
            <w:noProof/>
            <w:webHidden/>
          </w:rPr>
          <w:fldChar w:fldCharType="separate"/>
        </w:r>
        <w:r w:rsidR="005E3873">
          <w:rPr>
            <w:noProof/>
            <w:webHidden/>
          </w:rPr>
          <w:t>80</w:t>
        </w:r>
        <w:r w:rsidR="00DF5B70" w:rsidRPr="00DF5B70">
          <w:rPr>
            <w:noProof/>
            <w:webHidden/>
          </w:rPr>
          <w:fldChar w:fldCharType="end"/>
        </w:r>
      </w:hyperlink>
    </w:p>
    <w:p w14:paraId="5D9A66E7" w14:textId="73983BE7" w:rsidR="00DF5B70" w:rsidRPr="00DF5B70" w:rsidRDefault="00184D15" w:rsidP="005E3873">
      <w:pPr>
        <w:pStyle w:val="aff"/>
        <w:tabs>
          <w:tab w:val="right" w:leader="dot" w:pos="9629"/>
        </w:tabs>
        <w:spacing w:before="60" w:after="60" w:line="259" w:lineRule="auto"/>
        <w:ind w:firstLine="0"/>
        <w:rPr>
          <w:rFonts w:asciiTheme="minorHAnsi" w:eastAsiaTheme="minorEastAsia" w:hAnsiTheme="minorHAnsi" w:cstheme="minorBidi"/>
          <w:noProof/>
          <w:sz w:val="22"/>
          <w:lang w:eastAsia="uk-UA"/>
        </w:rPr>
      </w:pPr>
      <w:hyperlink w:anchor="_Toc192240277" w:history="1">
        <w:r w:rsidR="00DF5B70" w:rsidRPr="00DF5B70">
          <w:rPr>
            <w:rStyle w:val="a3"/>
            <w:noProof/>
          </w:rPr>
          <w:t>Рисунок 85. Іконка видалення знижки у вікні для введення розміру знижки</w:t>
        </w:r>
        <w:r w:rsidR="00DF5B70" w:rsidRPr="00DF5B70">
          <w:rPr>
            <w:noProof/>
            <w:webHidden/>
          </w:rPr>
          <w:tab/>
        </w:r>
        <w:r w:rsidR="00DF5B70" w:rsidRPr="00DF5B70">
          <w:rPr>
            <w:noProof/>
            <w:webHidden/>
          </w:rPr>
          <w:fldChar w:fldCharType="begin"/>
        </w:r>
        <w:r w:rsidR="00DF5B70" w:rsidRPr="00DF5B70">
          <w:rPr>
            <w:noProof/>
            <w:webHidden/>
          </w:rPr>
          <w:instrText xml:space="preserve"> PAGEREF _Toc192240277 \h </w:instrText>
        </w:r>
        <w:r w:rsidR="00DF5B70" w:rsidRPr="00DF5B70">
          <w:rPr>
            <w:noProof/>
            <w:webHidden/>
          </w:rPr>
        </w:r>
        <w:r w:rsidR="00DF5B70" w:rsidRPr="00DF5B70">
          <w:rPr>
            <w:noProof/>
            <w:webHidden/>
          </w:rPr>
          <w:fldChar w:fldCharType="separate"/>
        </w:r>
        <w:r w:rsidR="005E3873">
          <w:rPr>
            <w:noProof/>
            <w:webHidden/>
          </w:rPr>
          <w:t>81</w:t>
        </w:r>
        <w:r w:rsidR="00DF5B70" w:rsidRPr="00DF5B70">
          <w:rPr>
            <w:noProof/>
            <w:webHidden/>
          </w:rPr>
          <w:fldChar w:fldCharType="end"/>
        </w:r>
      </w:hyperlink>
    </w:p>
    <w:p w14:paraId="076A8264" w14:textId="306101A2" w:rsidR="00DF5B70" w:rsidRPr="00DF5B70" w:rsidRDefault="00184D15" w:rsidP="005E3873">
      <w:pPr>
        <w:pStyle w:val="aff"/>
        <w:tabs>
          <w:tab w:val="right" w:leader="dot" w:pos="9629"/>
        </w:tabs>
        <w:spacing w:before="60" w:after="60" w:line="259" w:lineRule="auto"/>
        <w:ind w:firstLine="0"/>
        <w:rPr>
          <w:rFonts w:asciiTheme="minorHAnsi" w:eastAsiaTheme="minorEastAsia" w:hAnsiTheme="minorHAnsi" w:cstheme="minorBidi"/>
          <w:noProof/>
          <w:sz w:val="22"/>
          <w:lang w:eastAsia="uk-UA"/>
        </w:rPr>
      </w:pPr>
      <w:hyperlink w:anchor="_Toc192240278" w:history="1">
        <w:r w:rsidR="00DF5B70" w:rsidRPr="00DF5B70">
          <w:rPr>
            <w:rStyle w:val="a3"/>
            <w:noProof/>
          </w:rPr>
          <w:t>Рисунок 86. Іконка для додавання знижки на обрану позицію у чеку у області «Кошик»</w:t>
        </w:r>
        <w:r w:rsidR="00DF5B70" w:rsidRPr="00DF5B70">
          <w:rPr>
            <w:noProof/>
            <w:webHidden/>
          </w:rPr>
          <w:tab/>
        </w:r>
        <w:r w:rsidR="00DF5B70" w:rsidRPr="00DF5B70">
          <w:rPr>
            <w:noProof/>
            <w:webHidden/>
          </w:rPr>
          <w:fldChar w:fldCharType="begin"/>
        </w:r>
        <w:r w:rsidR="00DF5B70" w:rsidRPr="00DF5B70">
          <w:rPr>
            <w:noProof/>
            <w:webHidden/>
          </w:rPr>
          <w:instrText xml:space="preserve"> PAGEREF _Toc192240278 \h </w:instrText>
        </w:r>
        <w:r w:rsidR="00DF5B70" w:rsidRPr="00DF5B70">
          <w:rPr>
            <w:noProof/>
            <w:webHidden/>
          </w:rPr>
        </w:r>
        <w:r w:rsidR="00DF5B70" w:rsidRPr="00DF5B70">
          <w:rPr>
            <w:noProof/>
            <w:webHidden/>
          </w:rPr>
          <w:fldChar w:fldCharType="separate"/>
        </w:r>
        <w:r w:rsidR="005E3873">
          <w:rPr>
            <w:noProof/>
            <w:webHidden/>
          </w:rPr>
          <w:t>81</w:t>
        </w:r>
        <w:r w:rsidR="00DF5B70" w:rsidRPr="00DF5B70">
          <w:rPr>
            <w:noProof/>
            <w:webHidden/>
          </w:rPr>
          <w:fldChar w:fldCharType="end"/>
        </w:r>
      </w:hyperlink>
    </w:p>
    <w:p w14:paraId="1C18DAF8" w14:textId="5F1AEA40" w:rsidR="00DF5B70" w:rsidRPr="00DF5B70" w:rsidRDefault="00184D15" w:rsidP="005E3873">
      <w:pPr>
        <w:pStyle w:val="aff"/>
        <w:tabs>
          <w:tab w:val="right" w:leader="dot" w:pos="9629"/>
        </w:tabs>
        <w:spacing w:before="60" w:after="60" w:line="259" w:lineRule="auto"/>
        <w:ind w:firstLine="0"/>
        <w:rPr>
          <w:rFonts w:asciiTheme="minorHAnsi" w:eastAsiaTheme="minorEastAsia" w:hAnsiTheme="minorHAnsi" w:cstheme="minorBidi"/>
          <w:noProof/>
          <w:sz w:val="22"/>
          <w:lang w:eastAsia="uk-UA"/>
        </w:rPr>
      </w:pPr>
      <w:hyperlink w:anchor="_Toc192240279" w:history="1">
        <w:r w:rsidR="00DF5B70" w:rsidRPr="00DF5B70">
          <w:rPr>
            <w:rStyle w:val="a3"/>
            <w:noProof/>
          </w:rPr>
          <w:t>Рисунок 87. Відображення знижки на позицію у чеку у області «Кошик»</w:t>
        </w:r>
        <w:r w:rsidR="00DF5B70" w:rsidRPr="00DF5B70">
          <w:rPr>
            <w:noProof/>
            <w:webHidden/>
          </w:rPr>
          <w:tab/>
        </w:r>
        <w:r w:rsidR="00DF5B70" w:rsidRPr="00DF5B70">
          <w:rPr>
            <w:noProof/>
            <w:webHidden/>
          </w:rPr>
          <w:fldChar w:fldCharType="begin"/>
        </w:r>
        <w:r w:rsidR="00DF5B70" w:rsidRPr="00DF5B70">
          <w:rPr>
            <w:noProof/>
            <w:webHidden/>
          </w:rPr>
          <w:instrText xml:space="preserve"> PAGEREF _Toc192240279 \h </w:instrText>
        </w:r>
        <w:r w:rsidR="00DF5B70" w:rsidRPr="00DF5B70">
          <w:rPr>
            <w:noProof/>
            <w:webHidden/>
          </w:rPr>
        </w:r>
        <w:r w:rsidR="00DF5B70" w:rsidRPr="00DF5B70">
          <w:rPr>
            <w:noProof/>
            <w:webHidden/>
          </w:rPr>
          <w:fldChar w:fldCharType="separate"/>
        </w:r>
        <w:r w:rsidR="005E3873">
          <w:rPr>
            <w:noProof/>
            <w:webHidden/>
          </w:rPr>
          <w:t>82</w:t>
        </w:r>
        <w:r w:rsidR="00DF5B70" w:rsidRPr="00DF5B70">
          <w:rPr>
            <w:noProof/>
            <w:webHidden/>
          </w:rPr>
          <w:fldChar w:fldCharType="end"/>
        </w:r>
      </w:hyperlink>
    </w:p>
    <w:p w14:paraId="00952F1E" w14:textId="3F6BD03B" w:rsidR="00DF5B70" w:rsidRPr="00DF5B70" w:rsidRDefault="00184D15" w:rsidP="005E3873">
      <w:pPr>
        <w:pStyle w:val="aff"/>
        <w:tabs>
          <w:tab w:val="right" w:leader="dot" w:pos="9629"/>
        </w:tabs>
        <w:spacing w:before="60" w:after="60" w:line="259" w:lineRule="auto"/>
        <w:ind w:firstLine="0"/>
        <w:rPr>
          <w:rFonts w:asciiTheme="minorHAnsi" w:eastAsiaTheme="minorEastAsia" w:hAnsiTheme="minorHAnsi" w:cstheme="minorBidi"/>
          <w:noProof/>
          <w:sz w:val="22"/>
          <w:lang w:eastAsia="uk-UA"/>
        </w:rPr>
      </w:pPr>
      <w:hyperlink w:anchor="_Toc192240280" w:history="1">
        <w:r w:rsidR="00DF5B70" w:rsidRPr="00DF5B70">
          <w:rPr>
            <w:rStyle w:val="a3"/>
            <w:noProof/>
          </w:rPr>
          <w:t>Рисунок 88. Поле для додавання штрих-коду марки акцизного податку у області «Кошик»</w:t>
        </w:r>
        <w:r w:rsidR="00DF5B70" w:rsidRPr="00DF5B70">
          <w:rPr>
            <w:noProof/>
            <w:webHidden/>
          </w:rPr>
          <w:tab/>
        </w:r>
        <w:r w:rsidR="00DF5B70" w:rsidRPr="00DF5B70">
          <w:rPr>
            <w:noProof/>
            <w:webHidden/>
          </w:rPr>
          <w:fldChar w:fldCharType="begin"/>
        </w:r>
        <w:r w:rsidR="00DF5B70" w:rsidRPr="00DF5B70">
          <w:rPr>
            <w:noProof/>
            <w:webHidden/>
          </w:rPr>
          <w:instrText xml:space="preserve"> PAGEREF _Toc192240280 \h </w:instrText>
        </w:r>
        <w:r w:rsidR="00DF5B70" w:rsidRPr="00DF5B70">
          <w:rPr>
            <w:noProof/>
            <w:webHidden/>
          </w:rPr>
        </w:r>
        <w:r w:rsidR="00DF5B70" w:rsidRPr="00DF5B70">
          <w:rPr>
            <w:noProof/>
            <w:webHidden/>
          </w:rPr>
          <w:fldChar w:fldCharType="separate"/>
        </w:r>
        <w:r w:rsidR="005E3873">
          <w:rPr>
            <w:noProof/>
            <w:webHidden/>
          </w:rPr>
          <w:t>84</w:t>
        </w:r>
        <w:r w:rsidR="00DF5B70" w:rsidRPr="00DF5B70">
          <w:rPr>
            <w:noProof/>
            <w:webHidden/>
          </w:rPr>
          <w:fldChar w:fldCharType="end"/>
        </w:r>
      </w:hyperlink>
    </w:p>
    <w:p w14:paraId="763D4F43" w14:textId="28859F4C" w:rsidR="00DF5B70" w:rsidRPr="00DF5B70" w:rsidRDefault="00184D15" w:rsidP="005E3873">
      <w:pPr>
        <w:pStyle w:val="aff"/>
        <w:tabs>
          <w:tab w:val="right" w:leader="dot" w:pos="9629"/>
        </w:tabs>
        <w:spacing w:before="60" w:after="60" w:line="259" w:lineRule="auto"/>
        <w:ind w:firstLine="0"/>
        <w:rPr>
          <w:rFonts w:asciiTheme="minorHAnsi" w:eastAsiaTheme="minorEastAsia" w:hAnsiTheme="minorHAnsi" w:cstheme="minorBidi"/>
          <w:noProof/>
          <w:sz w:val="22"/>
          <w:lang w:eastAsia="uk-UA"/>
        </w:rPr>
      </w:pPr>
      <w:hyperlink w:anchor="_Toc192240281" w:history="1">
        <w:r w:rsidR="00DF5B70" w:rsidRPr="00DF5B70">
          <w:rPr>
            <w:rStyle w:val="a3"/>
            <w:noProof/>
          </w:rPr>
          <w:t>Рисунок 89. Введення штрих-кодів марок акцизного податку для кожної одиниці алкогольного напою у чеку у області «Кошик»</w:t>
        </w:r>
        <w:r w:rsidR="00DF5B70" w:rsidRPr="00DF5B70">
          <w:rPr>
            <w:noProof/>
            <w:webHidden/>
          </w:rPr>
          <w:tab/>
        </w:r>
        <w:r w:rsidR="00DF5B70" w:rsidRPr="00DF5B70">
          <w:rPr>
            <w:noProof/>
            <w:webHidden/>
          </w:rPr>
          <w:fldChar w:fldCharType="begin"/>
        </w:r>
        <w:r w:rsidR="00DF5B70" w:rsidRPr="00DF5B70">
          <w:rPr>
            <w:noProof/>
            <w:webHidden/>
          </w:rPr>
          <w:instrText xml:space="preserve"> PAGEREF _Toc192240281 \h </w:instrText>
        </w:r>
        <w:r w:rsidR="00DF5B70" w:rsidRPr="00DF5B70">
          <w:rPr>
            <w:noProof/>
            <w:webHidden/>
          </w:rPr>
        </w:r>
        <w:r w:rsidR="00DF5B70" w:rsidRPr="00DF5B70">
          <w:rPr>
            <w:noProof/>
            <w:webHidden/>
          </w:rPr>
          <w:fldChar w:fldCharType="separate"/>
        </w:r>
        <w:r w:rsidR="005E3873">
          <w:rPr>
            <w:noProof/>
            <w:webHidden/>
          </w:rPr>
          <w:t>85</w:t>
        </w:r>
        <w:r w:rsidR="00DF5B70" w:rsidRPr="00DF5B70">
          <w:rPr>
            <w:noProof/>
            <w:webHidden/>
          </w:rPr>
          <w:fldChar w:fldCharType="end"/>
        </w:r>
      </w:hyperlink>
    </w:p>
    <w:p w14:paraId="2916B47B" w14:textId="278DF080" w:rsidR="00DF5B70" w:rsidRPr="00DF5B70" w:rsidRDefault="00184D15" w:rsidP="005E3873">
      <w:pPr>
        <w:pStyle w:val="aff"/>
        <w:tabs>
          <w:tab w:val="right" w:leader="dot" w:pos="9629"/>
        </w:tabs>
        <w:spacing w:before="60" w:after="60" w:line="259" w:lineRule="auto"/>
        <w:ind w:firstLine="0"/>
        <w:rPr>
          <w:rFonts w:asciiTheme="minorHAnsi" w:eastAsiaTheme="minorEastAsia" w:hAnsiTheme="minorHAnsi" w:cstheme="minorBidi"/>
          <w:noProof/>
          <w:sz w:val="22"/>
          <w:lang w:eastAsia="uk-UA"/>
        </w:rPr>
      </w:pPr>
      <w:hyperlink w:anchor="_Toc192240282" w:history="1">
        <w:r w:rsidR="00DF5B70" w:rsidRPr="00DF5B70">
          <w:rPr>
            <w:rStyle w:val="a3"/>
            <w:noProof/>
          </w:rPr>
          <w:t>Рисунок 90. Штрих-коди марок акцизного податку для складових алкоголю на розлив у області «Кошик»</w:t>
        </w:r>
        <w:r w:rsidR="00DF5B70" w:rsidRPr="00DF5B70">
          <w:rPr>
            <w:noProof/>
            <w:webHidden/>
          </w:rPr>
          <w:tab/>
        </w:r>
        <w:r w:rsidR="00DF5B70" w:rsidRPr="00DF5B70">
          <w:rPr>
            <w:noProof/>
            <w:webHidden/>
          </w:rPr>
          <w:fldChar w:fldCharType="begin"/>
        </w:r>
        <w:r w:rsidR="00DF5B70" w:rsidRPr="00DF5B70">
          <w:rPr>
            <w:noProof/>
            <w:webHidden/>
          </w:rPr>
          <w:instrText xml:space="preserve"> PAGEREF _Toc192240282 \h </w:instrText>
        </w:r>
        <w:r w:rsidR="00DF5B70" w:rsidRPr="00DF5B70">
          <w:rPr>
            <w:noProof/>
            <w:webHidden/>
          </w:rPr>
        </w:r>
        <w:r w:rsidR="00DF5B70" w:rsidRPr="00DF5B70">
          <w:rPr>
            <w:noProof/>
            <w:webHidden/>
          </w:rPr>
          <w:fldChar w:fldCharType="separate"/>
        </w:r>
        <w:r w:rsidR="005E3873">
          <w:rPr>
            <w:noProof/>
            <w:webHidden/>
          </w:rPr>
          <w:t>86</w:t>
        </w:r>
        <w:r w:rsidR="00DF5B70" w:rsidRPr="00DF5B70">
          <w:rPr>
            <w:noProof/>
            <w:webHidden/>
          </w:rPr>
          <w:fldChar w:fldCharType="end"/>
        </w:r>
      </w:hyperlink>
    </w:p>
    <w:p w14:paraId="67168A5A" w14:textId="2B14AC93" w:rsidR="00DF5B70" w:rsidRPr="00DF5B70" w:rsidRDefault="00184D15" w:rsidP="005E3873">
      <w:pPr>
        <w:pStyle w:val="aff"/>
        <w:tabs>
          <w:tab w:val="right" w:leader="dot" w:pos="9629"/>
        </w:tabs>
        <w:spacing w:before="60" w:after="60" w:line="259" w:lineRule="auto"/>
        <w:ind w:firstLine="0"/>
        <w:rPr>
          <w:rFonts w:asciiTheme="minorHAnsi" w:eastAsiaTheme="minorEastAsia" w:hAnsiTheme="minorHAnsi" w:cstheme="minorBidi"/>
          <w:noProof/>
          <w:sz w:val="22"/>
          <w:lang w:eastAsia="uk-UA"/>
        </w:rPr>
      </w:pPr>
      <w:hyperlink w:anchor="_Toc192240283" w:history="1">
        <w:r w:rsidR="00DF5B70" w:rsidRPr="00DF5B70">
          <w:rPr>
            <w:rStyle w:val="a3"/>
            <w:noProof/>
          </w:rPr>
          <w:t>Рисунок 91. Кнопка «Сформувати чек» у області «Кошик»</w:t>
        </w:r>
        <w:r w:rsidR="00DF5B70" w:rsidRPr="00DF5B70">
          <w:rPr>
            <w:noProof/>
            <w:webHidden/>
          </w:rPr>
          <w:tab/>
        </w:r>
        <w:r w:rsidR="00DF5B70" w:rsidRPr="00DF5B70">
          <w:rPr>
            <w:noProof/>
            <w:webHidden/>
          </w:rPr>
          <w:fldChar w:fldCharType="begin"/>
        </w:r>
        <w:r w:rsidR="00DF5B70" w:rsidRPr="00DF5B70">
          <w:rPr>
            <w:noProof/>
            <w:webHidden/>
          </w:rPr>
          <w:instrText xml:space="preserve"> PAGEREF _Toc192240283 \h </w:instrText>
        </w:r>
        <w:r w:rsidR="00DF5B70" w:rsidRPr="00DF5B70">
          <w:rPr>
            <w:noProof/>
            <w:webHidden/>
          </w:rPr>
        </w:r>
        <w:r w:rsidR="00DF5B70" w:rsidRPr="00DF5B70">
          <w:rPr>
            <w:noProof/>
            <w:webHidden/>
          </w:rPr>
          <w:fldChar w:fldCharType="separate"/>
        </w:r>
        <w:r w:rsidR="005E3873">
          <w:rPr>
            <w:noProof/>
            <w:webHidden/>
          </w:rPr>
          <w:t>87</w:t>
        </w:r>
        <w:r w:rsidR="00DF5B70" w:rsidRPr="00DF5B70">
          <w:rPr>
            <w:noProof/>
            <w:webHidden/>
          </w:rPr>
          <w:fldChar w:fldCharType="end"/>
        </w:r>
      </w:hyperlink>
    </w:p>
    <w:p w14:paraId="66C69D52" w14:textId="582589E2" w:rsidR="00DF5B70" w:rsidRPr="00DF5B70" w:rsidRDefault="00184D15" w:rsidP="005E3873">
      <w:pPr>
        <w:pStyle w:val="aff"/>
        <w:tabs>
          <w:tab w:val="right" w:leader="dot" w:pos="9629"/>
        </w:tabs>
        <w:spacing w:before="60" w:after="60" w:line="259" w:lineRule="auto"/>
        <w:ind w:firstLine="0"/>
        <w:rPr>
          <w:rFonts w:asciiTheme="minorHAnsi" w:eastAsiaTheme="minorEastAsia" w:hAnsiTheme="minorHAnsi" w:cstheme="minorBidi"/>
          <w:noProof/>
          <w:sz w:val="22"/>
          <w:lang w:eastAsia="uk-UA"/>
        </w:rPr>
      </w:pPr>
      <w:hyperlink w:anchor="_Toc192240284" w:history="1">
        <w:r w:rsidR="00DF5B70" w:rsidRPr="00DF5B70">
          <w:rPr>
            <w:rStyle w:val="a3"/>
            <w:noProof/>
          </w:rPr>
          <w:t>Рисунок 92. Інформація про розрахунок по чеку у вікні РМК</w:t>
        </w:r>
        <w:r w:rsidR="00DF5B70" w:rsidRPr="00DF5B70">
          <w:rPr>
            <w:noProof/>
            <w:webHidden/>
          </w:rPr>
          <w:tab/>
        </w:r>
        <w:r w:rsidR="00DF5B70" w:rsidRPr="00DF5B70">
          <w:rPr>
            <w:noProof/>
            <w:webHidden/>
          </w:rPr>
          <w:fldChar w:fldCharType="begin"/>
        </w:r>
        <w:r w:rsidR="00DF5B70" w:rsidRPr="00DF5B70">
          <w:rPr>
            <w:noProof/>
            <w:webHidden/>
          </w:rPr>
          <w:instrText xml:space="preserve"> PAGEREF _Toc192240284 \h </w:instrText>
        </w:r>
        <w:r w:rsidR="00DF5B70" w:rsidRPr="00DF5B70">
          <w:rPr>
            <w:noProof/>
            <w:webHidden/>
          </w:rPr>
        </w:r>
        <w:r w:rsidR="00DF5B70" w:rsidRPr="00DF5B70">
          <w:rPr>
            <w:noProof/>
            <w:webHidden/>
          </w:rPr>
          <w:fldChar w:fldCharType="separate"/>
        </w:r>
        <w:r w:rsidR="005E3873">
          <w:rPr>
            <w:noProof/>
            <w:webHidden/>
          </w:rPr>
          <w:t>88</w:t>
        </w:r>
        <w:r w:rsidR="00DF5B70" w:rsidRPr="00DF5B70">
          <w:rPr>
            <w:noProof/>
            <w:webHidden/>
          </w:rPr>
          <w:fldChar w:fldCharType="end"/>
        </w:r>
      </w:hyperlink>
    </w:p>
    <w:p w14:paraId="6C8E51F1" w14:textId="7FEBAC40" w:rsidR="00DF5B70" w:rsidRPr="00DF5B70" w:rsidRDefault="00184D15" w:rsidP="005E3873">
      <w:pPr>
        <w:pStyle w:val="aff"/>
        <w:tabs>
          <w:tab w:val="right" w:leader="dot" w:pos="9629"/>
        </w:tabs>
        <w:spacing w:before="60" w:after="60" w:line="259" w:lineRule="auto"/>
        <w:ind w:firstLine="0"/>
        <w:rPr>
          <w:rFonts w:asciiTheme="minorHAnsi" w:eastAsiaTheme="minorEastAsia" w:hAnsiTheme="minorHAnsi" w:cstheme="minorBidi"/>
          <w:noProof/>
          <w:sz w:val="22"/>
          <w:lang w:eastAsia="uk-UA"/>
        </w:rPr>
      </w:pPr>
      <w:hyperlink w:anchor="_Toc192240285" w:history="1">
        <w:r w:rsidR="00DF5B70" w:rsidRPr="00DF5B70">
          <w:rPr>
            <w:rStyle w:val="a3"/>
            <w:noProof/>
          </w:rPr>
          <w:t>Рисунок 93. Іконка «Готівка» у вікні РМК</w:t>
        </w:r>
        <w:r w:rsidR="00DF5B70" w:rsidRPr="00DF5B70">
          <w:rPr>
            <w:noProof/>
            <w:webHidden/>
          </w:rPr>
          <w:tab/>
        </w:r>
        <w:r w:rsidR="00DF5B70" w:rsidRPr="00DF5B70">
          <w:rPr>
            <w:noProof/>
            <w:webHidden/>
          </w:rPr>
          <w:fldChar w:fldCharType="begin"/>
        </w:r>
        <w:r w:rsidR="00DF5B70" w:rsidRPr="00DF5B70">
          <w:rPr>
            <w:noProof/>
            <w:webHidden/>
          </w:rPr>
          <w:instrText xml:space="preserve"> PAGEREF _Toc192240285 \h </w:instrText>
        </w:r>
        <w:r w:rsidR="00DF5B70" w:rsidRPr="00DF5B70">
          <w:rPr>
            <w:noProof/>
            <w:webHidden/>
          </w:rPr>
        </w:r>
        <w:r w:rsidR="00DF5B70" w:rsidRPr="00DF5B70">
          <w:rPr>
            <w:noProof/>
            <w:webHidden/>
          </w:rPr>
          <w:fldChar w:fldCharType="separate"/>
        </w:r>
        <w:r w:rsidR="005E3873">
          <w:rPr>
            <w:noProof/>
            <w:webHidden/>
          </w:rPr>
          <w:t>89</w:t>
        </w:r>
        <w:r w:rsidR="00DF5B70" w:rsidRPr="00DF5B70">
          <w:rPr>
            <w:noProof/>
            <w:webHidden/>
          </w:rPr>
          <w:fldChar w:fldCharType="end"/>
        </w:r>
      </w:hyperlink>
    </w:p>
    <w:p w14:paraId="2AEA6DC2" w14:textId="01DE9820" w:rsidR="00DF5B70" w:rsidRPr="00DF5B70" w:rsidRDefault="00184D15" w:rsidP="005E3873">
      <w:pPr>
        <w:pStyle w:val="aff"/>
        <w:tabs>
          <w:tab w:val="right" w:leader="dot" w:pos="9629"/>
        </w:tabs>
        <w:spacing w:before="60" w:after="60" w:line="259" w:lineRule="auto"/>
        <w:ind w:firstLine="0"/>
        <w:rPr>
          <w:rFonts w:asciiTheme="minorHAnsi" w:eastAsiaTheme="minorEastAsia" w:hAnsiTheme="minorHAnsi" w:cstheme="minorBidi"/>
          <w:noProof/>
          <w:sz w:val="22"/>
          <w:lang w:eastAsia="uk-UA"/>
        </w:rPr>
      </w:pPr>
      <w:hyperlink w:anchor="_Toc192240286" w:history="1">
        <w:r w:rsidR="00DF5B70" w:rsidRPr="00DF5B70">
          <w:rPr>
            <w:rStyle w:val="a3"/>
            <w:noProof/>
          </w:rPr>
          <w:t>Рисунок 94. Поля для розрахунку готівкою у вікні РМК</w:t>
        </w:r>
        <w:r w:rsidR="00DF5B70" w:rsidRPr="00DF5B70">
          <w:rPr>
            <w:noProof/>
            <w:webHidden/>
          </w:rPr>
          <w:tab/>
        </w:r>
        <w:r w:rsidR="00DF5B70" w:rsidRPr="00DF5B70">
          <w:rPr>
            <w:noProof/>
            <w:webHidden/>
          </w:rPr>
          <w:fldChar w:fldCharType="begin"/>
        </w:r>
        <w:r w:rsidR="00DF5B70" w:rsidRPr="00DF5B70">
          <w:rPr>
            <w:noProof/>
            <w:webHidden/>
          </w:rPr>
          <w:instrText xml:space="preserve"> PAGEREF _Toc192240286 \h </w:instrText>
        </w:r>
        <w:r w:rsidR="00DF5B70" w:rsidRPr="00DF5B70">
          <w:rPr>
            <w:noProof/>
            <w:webHidden/>
          </w:rPr>
        </w:r>
        <w:r w:rsidR="00DF5B70" w:rsidRPr="00DF5B70">
          <w:rPr>
            <w:noProof/>
            <w:webHidden/>
          </w:rPr>
          <w:fldChar w:fldCharType="separate"/>
        </w:r>
        <w:r w:rsidR="005E3873">
          <w:rPr>
            <w:noProof/>
            <w:webHidden/>
          </w:rPr>
          <w:t>90</w:t>
        </w:r>
        <w:r w:rsidR="00DF5B70" w:rsidRPr="00DF5B70">
          <w:rPr>
            <w:noProof/>
            <w:webHidden/>
          </w:rPr>
          <w:fldChar w:fldCharType="end"/>
        </w:r>
      </w:hyperlink>
    </w:p>
    <w:p w14:paraId="7E8171D5" w14:textId="00506E10" w:rsidR="00DF5B70" w:rsidRPr="00DF5B70" w:rsidRDefault="00184D15" w:rsidP="005E3873">
      <w:pPr>
        <w:pStyle w:val="aff"/>
        <w:tabs>
          <w:tab w:val="right" w:leader="dot" w:pos="9629"/>
        </w:tabs>
        <w:spacing w:before="60" w:after="60" w:line="259" w:lineRule="auto"/>
        <w:ind w:firstLine="0"/>
        <w:rPr>
          <w:rFonts w:asciiTheme="minorHAnsi" w:eastAsiaTheme="minorEastAsia" w:hAnsiTheme="minorHAnsi" w:cstheme="minorBidi"/>
          <w:noProof/>
          <w:sz w:val="22"/>
          <w:lang w:eastAsia="uk-UA"/>
        </w:rPr>
      </w:pPr>
      <w:hyperlink w:anchor="_Toc192240287" w:history="1">
        <w:r w:rsidR="00DF5B70" w:rsidRPr="00DF5B70">
          <w:rPr>
            <w:rStyle w:val="a3"/>
            <w:noProof/>
          </w:rPr>
          <w:t>Рисунок 95. Перегляд друкованої форми чека у вікні РМК</w:t>
        </w:r>
        <w:r w:rsidR="00DF5B70" w:rsidRPr="00DF5B70">
          <w:rPr>
            <w:noProof/>
            <w:webHidden/>
          </w:rPr>
          <w:tab/>
        </w:r>
        <w:r w:rsidR="00DF5B70" w:rsidRPr="00DF5B70">
          <w:rPr>
            <w:noProof/>
            <w:webHidden/>
          </w:rPr>
          <w:fldChar w:fldCharType="begin"/>
        </w:r>
        <w:r w:rsidR="00DF5B70" w:rsidRPr="00DF5B70">
          <w:rPr>
            <w:noProof/>
            <w:webHidden/>
          </w:rPr>
          <w:instrText xml:space="preserve"> PAGEREF _Toc192240287 \h </w:instrText>
        </w:r>
        <w:r w:rsidR="00DF5B70" w:rsidRPr="00DF5B70">
          <w:rPr>
            <w:noProof/>
            <w:webHidden/>
          </w:rPr>
        </w:r>
        <w:r w:rsidR="00DF5B70" w:rsidRPr="00DF5B70">
          <w:rPr>
            <w:noProof/>
            <w:webHidden/>
          </w:rPr>
          <w:fldChar w:fldCharType="separate"/>
        </w:r>
        <w:r w:rsidR="005E3873">
          <w:rPr>
            <w:noProof/>
            <w:webHidden/>
          </w:rPr>
          <w:t>91</w:t>
        </w:r>
        <w:r w:rsidR="00DF5B70" w:rsidRPr="00DF5B70">
          <w:rPr>
            <w:noProof/>
            <w:webHidden/>
          </w:rPr>
          <w:fldChar w:fldCharType="end"/>
        </w:r>
      </w:hyperlink>
    </w:p>
    <w:p w14:paraId="46F8E7B9" w14:textId="32F8EC99" w:rsidR="00DF5B70" w:rsidRPr="00DF5B70" w:rsidRDefault="00184D15" w:rsidP="005E3873">
      <w:pPr>
        <w:pStyle w:val="aff"/>
        <w:tabs>
          <w:tab w:val="right" w:leader="dot" w:pos="9629"/>
        </w:tabs>
        <w:spacing w:before="60" w:after="60" w:line="259" w:lineRule="auto"/>
        <w:ind w:firstLine="0"/>
        <w:rPr>
          <w:rFonts w:asciiTheme="minorHAnsi" w:eastAsiaTheme="minorEastAsia" w:hAnsiTheme="minorHAnsi" w:cstheme="minorBidi"/>
          <w:noProof/>
          <w:sz w:val="22"/>
          <w:lang w:eastAsia="uk-UA"/>
        </w:rPr>
      </w:pPr>
      <w:hyperlink w:anchor="_Toc192240288" w:history="1">
        <w:r w:rsidR="00DF5B70" w:rsidRPr="00DF5B70">
          <w:rPr>
            <w:rStyle w:val="a3"/>
            <w:noProof/>
          </w:rPr>
          <w:t>Рисунок 96. Друкована форма зареєстрованого чека у вікні РМК</w:t>
        </w:r>
        <w:r w:rsidR="00DF5B70" w:rsidRPr="00DF5B70">
          <w:rPr>
            <w:noProof/>
            <w:webHidden/>
          </w:rPr>
          <w:tab/>
        </w:r>
        <w:r w:rsidR="00DF5B70" w:rsidRPr="00DF5B70">
          <w:rPr>
            <w:noProof/>
            <w:webHidden/>
          </w:rPr>
          <w:fldChar w:fldCharType="begin"/>
        </w:r>
        <w:r w:rsidR="00DF5B70" w:rsidRPr="00DF5B70">
          <w:rPr>
            <w:noProof/>
            <w:webHidden/>
          </w:rPr>
          <w:instrText xml:space="preserve"> PAGEREF _Toc192240288 \h </w:instrText>
        </w:r>
        <w:r w:rsidR="00DF5B70" w:rsidRPr="00DF5B70">
          <w:rPr>
            <w:noProof/>
            <w:webHidden/>
          </w:rPr>
        </w:r>
        <w:r w:rsidR="00DF5B70" w:rsidRPr="00DF5B70">
          <w:rPr>
            <w:noProof/>
            <w:webHidden/>
          </w:rPr>
          <w:fldChar w:fldCharType="separate"/>
        </w:r>
        <w:r w:rsidR="005E3873">
          <w:rPr>
            <w:noProof/>
            <w:webHidden/>
          </w:rPr>
          <w:t>92</w:t>
        </w:r>
        <w:r w:rsidR="00DF5B70" w:rsidRPr="00DF5B70">
          <w:rPr>
            <w:noProof/>
            <w:webHidden/>
          </w:rPr>
          <w:fldChar w:fldCharType="end"/>
        </w:r>
      </w:hyperlink>
    </w:p>
    <w:p w14:paraId="55DE7B0C" w14:textId="34B5A7D8" w:rsidR="00DF5B70" w:rsidRPr="00DF5B70" w:rsidRDefault="00184D15" w:rsidP="005E3873">
      <w:pPr>
        <w:pStyle w:val="aff"/>
        <w:tabs>
          <w:tab w:val="right" w:leader="dot" w:pos="9629"/>
        </w:tabs>
        <w:spacing w:before="60" w:after="60" w:line="259" w:lineRule="auto"/>
        <w:ind w:firstLine="0"/>
        <w:rPr>
          <w:rFonts w:asciiTheme="minorHAnsi" w:eastAsiaTheme="minorEastAsia" w:hAnsiTheme="minorHAnsi" w:cstheme="minorBidi"/>
          <w:noProof/>
          <w:sz w:val="22"/>
          <w:lang w:eastAsia="uk-UA"/>
        </w:rPr>
      </w:pPr>
      <w:hyperlink w:anchor="_Toc192240289" w:history="1">
        <w:r w:rsidR="00DF5B70" w:rsidRPr="00DF5B70">
          <w:rPr>
            <w:rStyle w:val="a3"/>
            <w:noProof/>
          </w:rPr>
          <w:t>Рисунок 97. Іконка «Безготівкова» у вікні РМК</w:t>
        </w:r>
        <w:r w:rsidR="00DF5B70" w:rsidRPr="00DF5B70">
          <w:rPr>
            <w:noProof/>
            <w:webHidden/>
          </w:rPr>
          <w:tab/>
        </w:r>
        <w:r w:rsidR="00DF5B70" w:rsidRPr="00DF5B70">
          <w:rPr>
            <w:noProof/>
            <w:webHidden/>
          </w:rPr>
          <w:fldChar w:fldCharType="begin"/>
        </w:r>
        <w:r w:rsidR="00DF5B70" w:rsidRPr="00DF5B70">
          <w:rPr>
            <w:noProof/>
            <w:webHidden/>
          </w:rPr>
          <w:instrText xml:space="preserve"> PAGEREF _Toc192240289 \h </w:instrText>
        </w:r>
        <w:r w:rsidR="00DF5B70" w:rsidRPr="00DF5B70">
          <w:rPr>
            <w:noProof/>
            <w:webHidden/>
          </w:rPr>
        </w:r>
        <w:r w:rsidR="00DF5B70" w:rsidRPr="00DF5B70">
          <w:rPr>
            <w:noProof/>
            <w:webHidden/>
          </w:rPr>
          <w:fldChar w:fldCharType="separate"/>
        </w:r>
        <w:r w:rsidR="005E3873">
          <w:rPr>
            <w:noProof/>
            <w:webHidden/>
          </w:rPr>
          <w:t>93</w:t>
        </w:r>
        <w:r w:rsidR="00DF5B70" w:rsidRPr="00DF5B70">
          <w:rPr>
            <w:noProof/>
            <w:webHidden/>
          </w:rPr>
          <w:fldChar w:fldCharType="end"/>
        </w:r>
      </w:hyperlink>
    </w:p>
    <w:p w14:paraId="53236934" w14:textId="389E131D" w:rsidR="00DF5B70" w:rsidRPr="00DF5B70" w:rsidRDefault="00184D15" w:rsidP="005E3873">
      <w:pPr>
        <w:pStyle w:val="aff"/>
        <w:tabs>
          <w:tab w:val="right" w:leader="dot" w:pos="9629"/>
        </w:tabs>
        <w:spacing w:before="60" w:after="60" w:line="259" w:lineRule="auto"/>
        <w:ind w:firstLine="0"/>
        <w:rPr>
          <w:rFonts w:asciiTheme="minorHAnsi" w:eastAsiaTheme="minorEastAsia" w:hAnsiTheme="minorHAnsi" w:cstheme="minorBidi"/>
          <w:noProof/>
          <w:sz w:val="22"/>
          <w:lang w:eastAsia="uk-UA"/>
        </w:rPr>
      </w:pPr>
      <w:hyperlink w:anchor="_Toc192240290" w:history="1">
        <w:r w:rsidR="00DF5B70" w:rsidRPr="00DF5B70">
          <w:rPr>
            <w:rStyle w:val="a3"/>
            <w:noProof/>
          </w:rPr>
          <w:t>Рисунок 98. Поля для безготівкового розрахунку у вікні РМК</w:t>
        </w:r>
        <w:r w:rsidR="00DF5B70" w:rsidRPr="00DF5B70">
          <w:rPr>
            <w:noProof/>
            <w:webHidden/>
          </w:rPr>
          <w:tab/>
        </w:r>
        <w:r w:rsidR="00DF5B70" w:rsidRPr="00DF5B70">
          <w:rPr>
            <w:noProof/>
            <w:webHidden/>
          </w:rPr>
          <w:fldChar w:fldCharType="begin"/>
        </w:r>
        <w:r w:rsidR="00DF5B70" w:rsidRPr="00DF5B70">
          <w:rPr>
            <w:noProof/>
            <w:webHidden/>
          </w:rPr>
          <w:instrText xml:space="preserve"> PAGEREF _Toc192240290 \h </w:instrText>
        </w:r>
        <w:r w:rsidR="00DF5B70" w:rsidRPr="00DF5B70">
          <w:rPr>
            <w:noProof/>
            <w:webHidden/>
          </w:rPr>
        </w:r>
        <w:r w:rsidR="00DF5B70" w:rsidRPr="00DF5B70">
          <w:rPr>
            <w:noProof/>
            <w:webHidden/>
          </w:rPr>
          <w:fldChar w:fldCharType="separate"/>
        </w:r>
        <w:r w:rsidR="005E3873">
          <w:rPr>
            <w:noProof/>
            <w:webHidden/>
          </w:rPr>
          <w:t>94</w:t>
        </w:r>
        <w:r w:rsidR="00DF5B70" w:rsidRPr="00DF5B70">
          <w:rPr>
            <w:noProof/>
            <w:webHidden/>
          </w:rPr>
          <w:fldChar w:fldCharType="end"/>
        </w:r>
      </w:hyperlink>
    </w:p>
    <w:p w14:paraId="1087D4AC" w14:textId="30877659" w:rsidR="00DF5B70" w:rsidRPr="00DF5B70" w:rsidRDefault="00184D15" w:rsidP="005E3873">
      <w:pPr>
        <w:pStyle w:val="aff"/>
        <w:tabs>
          <w:tab w:val="right" w:leader="dot" w:pos="9629"/>
        </w:tabs>
        <w:spacing w:before="60" w:after="60" w:line="259" w:lineRule="auto"/>
        <w:ind w:firstLine="0"/>
        <w:rPr>
          <w:rFonts w:asciiTheme="minorHAnsi" w:eastAsiaTheme="minorEastAsia" w:hAnsiTheme="minorHAnsi" w:cstheme="minorBidi"/>
          <w:noProof/>
          <w:sz w:val="22"/>
          <w:lang w:eastAsia="uk-UA"/>
        </w:rPr>
      </w:pPr>
      <w:hyperlink w:anchor="_Toc192240291" w:history="1">
        <w:r w:rsidR="00DF5B70" w:rsidRPr="00DF5B70">
          <w:rPr>
            <w:rStyle w:val="a3"/>
            <w:noProof/>
          </w:rPr>
          <w:t>Рисунок 99. Поля для введення даних про оплату з чека POS-термінала</w:t>
        </w:r>
        <w:r w:rsidR="00DF5B70" w:rsidRPr="00DF5B70">
          <w:rPr>
            <w:noProof/>
            <w:webHidden/>
          </w:rPr>
          <w:tab/>
        </w:r>
        <w:r w:rsidR="00DF5B70" w:rsidRPr="00DF5B70">
          <w:rPr>
            <w:noProof/>
            <w:webHidden/>
          </w:rPr>
          <w:fldChar w:fldCharType="begin"/>
        </w:r>
        <w:r w:rsidR="00DF5B70" w:rsidRPr="00DF5B70">
          <w:rPr>
            <w:noProof/>
            <w:webHidden/>
          </w:rPr>
          <w:instrText xml:space="preserve"> PAGEREF _Toc192240291 \h </w:instrText>
        </w:r>
        <w:r w:rsidR="00DF5B70" w:rsidRPr="00DF5B70">
          <w:rPr>
            <w:noProof/>
            <w:webHidden/>
          </w:rPr>
        </w:r>
        <w:r w:rsidR="00DF5B70" w:rsidRPr="00DF5B70">
          <w:rPr>
            <w:noProof/>
            <w:webHidden/>
          </w:rPr>
          <w:fldChar w:fldCharType="separate"/>
        </w:r>
        <w:r w:rsidR="005E3873">
          <w:rPr>
            <w:noProof/>
            <w:webHidden/>
          </w:rPr>
          <w:t>95</w:t>
        </w:r>
        <w:r w:rsidR="00DF5B70" w:rsidRPr="00DF5B70">
          <w:rPr>
            <w:noProof/>
            <w:webHidden/>
          </w:rPr>
          <w:fldChar w:fldCharType="end"/>
        </w:r>
      </w:hyperlink>
    </w:p>
    <w:p w14:paraId="45F689B9" w14:textId="02C3EC32" w:rsidR="00DF5B70" w:rsidRPr="00DF5B70" w:rsidRDefault="00184D15" w:rsidP="005E3873">
      <w:pPr>
        <w:pStyle w:val="aff"/>
        <w:tabs>
          <w:tab w:val="right" w:leader="dot" w:pos="9629"/>
        </w:tabs>
        <w:spacing w:before="60" w:after="60" w:line="259" w:lineRule="auto"/>
        <w:ind w:firstLine="0"/>
        <w:rPr>
          <w:rFonts w:asciiTheme="minorHAnsi" w:eastAsiaTheme="minorEastAsia" w:hAnsiTheme="minorHAnsi" w:cstheme="minorBidi"/>
          <w:noProof/>
          <w:sz w:val="22"/>
          <w:lang w:eastAsia="uk-UA"/>
        </w:rPr>
      </w:pPr>
      <w:hyperlink w:anchor="_Toc192240292" w:history="1">
        <w:r w:rsidR="00DF5B70" w:rsidRPr="00DF5B70">
          <w:rPr>
            <w:rStyle w:val="a3"/>
            <w:noProof/>
          </w:rPr>
          <w:t>Рисунок 100. Кнопка «Зареєструвати чек» у вікні розрахунку платіжною карткою</w:t>
        </w:r>
        <w:r w:rsidR="00DF5B70" w:rsidRPr="00DF5B70">
          <w:rPr>
            <w:noProof/>
            <w:webHidden/>
          </w:rPr>
          <w:tab/>
        </w:r>
        <w:r w:rsidR="00DF5B70" w:rsidRPr="00DF5B70">
          <w:rPr>
            <w:noProof/>
            <w:webHidden/>
          </w:rPr>
          <w:fldChar w:fldCharType="begin"/>
        </w:r>
        <w:r w:rsidR="00DF5B70" w:rsidRPr="00DF5B70">
          <w:rPr>
            <w:noProof/>
            <w:webHidden/>
          </w:rPr>
          <w:instrText xml:space="preserve"> PAGEREF _Toc192240292 \h </w:instrText>
        </w:r>
        <w:r w:rsidR="00DF5B70" w:rsidRPr="00DF5B70">
          <w:rPr>
            <w:noProof/>
            <w:webHidden/>
          </w:rPr>
        </w:r>
        <w:r w:rsidR="00DF5B70" w:rsidRPr="00DF5B70">
          <w:rPr>
            <w:noProof/>
            <w:webHidden/>
          </w:rPr>
          <w:fldChar w:fldCharType="separate"/>
        </w:r>
        <w:r w:rsidR="005E3873">
          <w:rPr>
            <w:noProof/>
            <w:webHidden/>
          </w:rPr>
          <w:t>96</w:t>
        </w:r>
        <w:r w:rsidR="00DF5B70" w:rsidRPr="00DF5B70">
          <w:rPr>
            <w:noProof/>
            <w:webHidden/>
          </w:rPr>
          <w:fldChar w:fldCharType="end"/>
        </w:r>
      </w:hyperlink>
    </w:p>
    <w:p w14:paraId="1E0E63BD" w14:textId="165F334B" w:rsidR="00DF5B70" w:rsidRPr="00DF5B70" w:rsidRDefault="00184D15" w:rsidP="005E3873">
      <w:pPr>
        <w:pStyle w:val="aff"/>
        <w:tabs>
          <w:tab w:val="right" w:leader="dot" w:pos="9629"/>
        </w:tabs>
        <w:spacing w:before="60" w:after="60" w:line="259" w:lineRule="auto"/>
        <w:ind w:firstLine="0"/>
        <w:rPr>
          <w:rFonts w:asciiTheme="minorHAnsi" w:eastAsiaTheme="minorEastAsia" w:hAnsiTheme="minorHAnsi" w:cstheme="minorBidi"/>
          <w:noProof/>
          <w:sz w:val="22"/>
          <w:lang w:eastAsia="uk-UA"/>
        </w:rPr>
      </w:pPr>
      <w:hyperlink w:anchor="_Toc192240293" w:history="1">
        <w:r w:rsidR="00DF5B70" w:rsidRPr="00DF5B70">
          <w:rPr>
            <w:rStyle w:val="a3"/>
            <w:noProof/>
          </w:rPr>
          <w:t>Рисунок 101. Форма оплати «Безготівкова» на друкованій формі чека у вікні РМК</w:t>
        </w:r>
        <w:r w:rsidR="00DF5B70" w:rsidRPr="00DF5B70">
          <w:rPr>
            <w:noProof/>
            <w:webHidden/>
          </w:rPr>
          <w:tab/>
        </w:r>
        <w:r w:rsidR="00DF5B70" w:rsidRPr="00DF5B70">
          <w:rPr>
            <w:noProof/>
            <w:webHidden/>
          </w:rPr>
          <w:fldChar w:fldCharType="begin"/>
        </w:r>
        <w:r w:rsidR="00DF5B70" w:rsidRPr="00DF5B70">
          <w:rPr>
            <w:noProof/>
            <w:webHidden/>
          </w:rPr>
          <w:instrText xml:space="preserve"> PAGEREF _Toc192240293 \h </w:instrText>
        </w:r>
        <w:r w:rsidR="00DF5B70" w:rsidRPr="00DF5B70">
          <w:rPr>
            <w:noProof/>
            <w:webHidden/>
          </w:rPr>
        </w:r>
        <w:r w:rsidR="00DF5B70" w:rsidRPr="00DF5B70">
          <w:rPr>
            <w:noProof/>
            <w:webHidden/>
          </w:rPr>
          <w:fldChar w:fldCharType="separate"/>
        </w:r>
        <w:r w:rsidR="005E3873">
          <w:rPr>
            <w:noProof/>
            <w:webHidden/>
          </w:rPr>
          <w:t>97</w:t>
        </w:r>
        <w:r w:rsidR="00DF5B70" w:rsidRPr="00DF5B70">
          <w:rPr>
            <w:noProof/>
            <w:webHidden/>
          </w:rPr>
          <w:fldChar w:fldCharType="end"/>
        </w:r>
      </w:hyperlink>
    </w:p>
    <w:p w14:paraId="291501DC" w14:textId="42EE64C2" w:rsidR="00DF5B70" w:rsidRPr="00DF5B70" w:rsidRDefault="00184D15" w:rsidP="005E3873">
      <w:pPr>
        <w:pStyle w:val="aff"/>
        <w:tabs>
          <w:tab w:val="right" w:leader="dot" w:pos="9629"/>
        </w:tabs>
        <w:spacing w:before="60" w:after="60" w:line="259" w:lineRule="auto"/>
        <w:ind w:firstLine="0"/>
        <w:rPr>
          <w:rFonts w:asciiTheme="minorHAnsi" w:eastAsiaTheme="minorEastAsia" w:hAnsiTheme="minorHAnsi" w:cstheme="minorBidi"/>
          <w:noProof/>
          <w:sz w:val="22"/>
          <w:lang w:eastAsia="uk-UA"/>
        </w:rPr>
      </w:pPr>
      <w:hyperlink w:anchor="_Toc192240294" w:history="1">
        <w:r w:rsidR="00DF5B70" w:rsidRPr="00DF5B70">
          <w:rPr>
            <w:rStyle w:val="a3"/>
            <w:noProof/>
          </w:rPr>
          <w:t>Рисунок 102. Форма оплати «Безготівкова». «Дані про оплату» на друкованій формі чека</w:t>
        </w:r>
        <w:r w:rsidR="00DF5B70" w:rsidRPr="00DF5B70">
          <w:rPr>
            <w:noProof/>
            <w:webHidden/>
          </w:rPr>
          <w:tab/>
        </w:r>
        <w:r w:rsidR="00DF5B70" w:rsidRPr="00DF5B70">
          <w:rPr>
            <w:noProof/>
            <w:webHidden/>
          </w:rPr>
          <w:fldChar w:fldCharType="begin"/>
        </w:r>
        <w:r w:rsidR="00DF5B70" w:rsidRPr="00DF5B70">
          <w:rPr>
            <w:noProof/>
            <w:webHidden/>
          </w:rPr>
          <w:instrText xml:space="preserve"> PAGEREF _Toc192240294 \h </w:instrText>
        </w:r>
        <w:r w:rsidR="00DF5B70" w:rsidRPr="00DF5B70">
          <w:rPr>
            <w:noProof/>
            <w:webHidden/>
          </w:rPr>
        </w:r>
        <w:r w:rsidR="00DF5B70" w:rsidRPr="00DF5B70">
          <w:rPr>
            <w:noProof/>
            <w:webHidden/>
          </w:rPr>
          <w:fldChar w:fldCharType="separate"/>
        </w:r>
        <w:r w:rsidR="005E3873">
          <w:rPr>
            <w:noProof/>
            <w:webHidden/>
          </w:rPr>
          <w:t>98</w:t>
        </w:r>
        <w:r w:rsidR="00DF5B70" w:rsidRPr="00DF5B70">
          <w:rPr>
            <w:noProof/>
            <w:webHidden/>
          </w:rPr>
          <w:fldChar w:fldCharType="end"/>
        </w:r>
      </w:hyperlink>
    </w:p>
    <w:p w14:paraId="25F5113E" w14:textId="52C63695" w:rsidR="00DF5B70" w:rsidRPr="00DF5B70" w:rsidRDefault="00184D15" w:rsidP="005E3873">
      <w:pPr>
        <w:pStyle w:val="aff"/>
        <w:tabs>
          <w:tab w:val="right" w:leader="dot" w:pos="9629"/>
        </w:tabs>
        <w:spacing w:before="60" w:after="60" w:line="259" w:lineRule="auto"/>
        <w:ind w:firstLine="0"/>
        <w:rPr>
          <w:rFonts w:asciiTheme="minorHAnsi" w:eastAsiaTheme="minorEastAsia" w:hAnsiTheme="minorHAnsi" w:cstheme="minorBidi"/>
          <w:noProof/>
          <w:sz w:val="22"/>
          <w:lang w:eastAsia="uk-UA"/>
        </w:rPr>
      </w:pPr>
      <w:hyperlink w:anchor="_Toc192240295" w:history="1">
        <w:r w:rsidR="00DF5B70" w:rsidRPr="00DF5B70">
          <w:rPr>
            <w:rStyle w:val="a3"/>
            <w:noProof/>
          </w:rPr>
          <w:t>Рисунок 103. Іконка «Готівка/Безготівкова» у вікні РМК</w:t>
        </w:r>
        <w:r w:rsidR="00DF5B70" w:rsidRPr="00DF5B70">
          <w:rPr>
            <w:noProof/>
            <w:webHidden/>
          </w:rPr>
          <w:tab/>
        </w:r>
        <w:r w:rsidR="00DF5B70" w:rsidRPr="00DF5B70">
          <w:rPr>
            <w:noProof/>
            <w:webHidden/>
          </w:rPr>
          <w:fldChar w:fldCharType="begin"/>
        </w:r>
        <w:r w:rsidR="00DF5B70" w:rsidRPr="00DF5B70">
          <w:rPr>
            <w:noProof/>
            <w:webHidden/>
          </w:rPr>
          <w:instrText xml:space="preserve"> PAGEREF _Toc192240295 \h </w:instrText>
        </w:r>
        <w:r w:rsidR="00DF5B70" w:rsidRPr="00DF5B70">
          <w:rPr>
            <w:noProof/>
            <w:webHidden/>
          </w:rPr>
        </w:r>
        <w:r w:rsidR="00DF5B70" w:rsidRPr="00DF5B70">
          <w:rPr>
            <w:noProof/>
            <w:webHidden/>
          </w:rPr>
          <w:fldChar w:fldCharType="separate"/>
        </w:r>
        <w:r w:rsidR="005E3873">
          <w:rPr>
            <w:noProof/>
            <w:webHidden/>
          </w:rPr>
          <w:t>99</w:t>
        </w:r>
        <w:r w:rsidR="00DF5B70" w:rsidRPr="00DF5B70">
          <w:rPr>
            <w:noProof/>
            <w:webHidden/>
          </w:rPr>
          <w:fldChar w:fldCharType="end"/>
        </w:r>
      </w:hyperlink>
    </w:p>
    <w:p w14:paraId="45A33377" w14:textId="09B1D097" w:rsidR="00DF5B70" w:rsidRPr="00DF5B70" w:rsidRDefault="00184D15" w:rsidP="005E3873">
      <w:pPr>
        <w:pStyle w:val="aff"/>
        <w:tabs>
          <w:tab w:val="right" w:leader="dot" w:pos="9629"/>
        </w:tabs>
        <w:spacing w:before="60" w:after="60" w:line="259" w:lineRule="auto"/>
        <w:ind w:firstLine="0"/>
        <w:rPr>
          <w:rFonts w:asciiTheme="minorHAnsi" w:eastAsiaTheme="minorEastAsia" w:hAnsiTheme="minorHAnsi" w:cstheme="minorBidi"/>
          <w:noProof/>
          <w:sz w:val="22"/>
          <w:lang w:eastAsia="uk-UA"/>
        </w:rPr>
      </w:pPr>
      <w:hyperlink w:anchor="_Toc192240296" w:history="1">
        <w:r w:rsidR="00DF5B70" w:rsidRPr="00DF5B70">
          <w:rPr>
            <w:rStyle w:val="a3"/>
            <w:noProof/>
          </w:rPr>
          <w:t>Рисунок 104. Поля для введення даних форми оплати «Готівка/Безготівкова» у області розрахунку по чеку</w:t>
        </w:r>
        <w:r w:rsidR="00DF5B70" w:rsidRPr="00DF5B70">
          <w:rPr>
            <w:noProof/>
            <w:webHidden/>
          </w:rPr>
          <w:tab/>
        </w:r>
        <w:r w:rsidR="00DF5B70" w:rsidRPr="00DF5B70">
          <w:rPr>
            <w:noProof/>
            <w:webHidden/>
          </w:rPr>
          <w:fldChar w:fldCharType="begin"/>
        </w:r>
        <w:r w:rsidR="00DF5B70" w:rsidRPr="00DF5B70">
          <w:rPr>
            <w:noProof/>
            <w:webHidden/>
          </w:rPr>
          <w:instrText xml:space="preserve"> PAGEREF _Toc192240296 \h </w:instrText>
        </w:r>
        <w:r w:rsidR="00DF5B70" w:rsidRPr="00DF5B70">
          <w:rPr>
            <w:noProof/>
            <w:webHidden/>
          </w:rPr>
        </w:r>
        <w:r w:rsidR="00DF5B70" w:rsidRPr="00DF5B70">
          <w:rPr>
            <w:noProof/>
            <w:webHidden/>
          </w:rPr>
          <w:fldChar w:fldCharType="separate"/>
        </w:r>
        <w:r w:rsidR="005E3873">
          <w:rPr>
            <w:noProof/>
            <w:webHidden/>
          </w:rPr>
          <w:t>100</w:t>
        </w:r>
        <w:r w:rsidR="00DF5B70" w:rsidRPr="00DF5B70">
          <w:rPr>
            <w:noProof/>
            <w:webHidden/>
          </w:rPr>
          <w:fldChar w:fldCharType="end"/>
        </w:r>
      </w:hyperlink>
    </w:p>
    <w:p w14:paraId="20FA420F" w14:textId="10D23338" w:rsidR="00DF5B70" w:rsidRPr="00DF5B70" w:rsidRDefault="00184D15" w:rsidP="005E3873">
      <w:pPr>
        <w:pStyle w:val="aff"/>
        <w:tabs>
          <w:tab w:val="right" w:leader="dot" w:pos="9629"/>
        </w:tabs>
        <w:spacing w:before="60" w:after="60" w:line="259" w:lineRule="auto"/>
        <w:ind w:firstLine="0"/>
        <w:rPr>
          <w:rFonts w:asciiTheme="minorHAnsi" w:eastAsiaTheme="minorEastAsia" w:hAnsiTheme="minorHAnsi" w:cstheme="minorBidi"/>
          <w:noProof/>
          <w:sz w:val="22"/>
          <w:lang w:eastAsia="uk-UA"/>
        </w:rPr>
      </w:pPr>
      <w:hyperlink w:anchor="_Toc192240297" w:history="1">
        <w:r w:rsidR="00DF5B70" w:rsidRPr="00DF5B70">
          <w:rPr>
            <w:rStyle w:val="a3"/>
            <w:noProof/>
          </w:rPr>
          <w:t>Рисунок 105. Форми оплати на друкованій формі чека у вікні РМК</w:t>
        </w:r>
        <w:r w:rsidR="00DF5B70" w:rsidRPr="00DF5B70">
          <w:rPr>
            <w:noProof/>
            <w:webHidden/>
          </w:rPr>
          <w:tab/>
        </w:r>
        <w:r w:rsidR="00DF5B70" w:rsidRPr="00DF5B70">
          <w:rPr>
            <w:noProof/>
            <w:webHidden/>
          </w:rPr>
          <w:fldChar w:fldCharType="begin"/>
        </w:r>
        <w:r w:rsidR="00DF5B70" w:rsidRPr="00DF5B70">
          <w:rPr>
            <w:noProof/>
            <w:webHidden/>
          </w:rPr>
          <w:instrText xml:space="preserve"> PAGEREF _Toc192240297 \h </w:instrText>
        </w:r>
        <w:r w:rsidR="00DF5B70" w:rsidRPr="00DF5B70">
          <w:rPr>
            <w:noProof/>
            <w:webHidden/>
          </w:rPr>
        </w:r>
        <w:r w:rsidR="00DF5B70" w:rsidRPr="00DF5B70">
          <w:rPr>
            <w:noProof/>
            <w:webHidden/>
          </w:rPr>
          <w:fldChar w:fldCharType="separate"/>
        </w:r>
        <w:r w:rsidR="005E3873">
          <w:rPr>
            <w:noProof/>
            <w:webHidden/>
          </w:rPr>
          <w:t>101</w:t>
        </w:r>
        <w:r w:rsidR="00DF5B70" w:rsidRPr="00DF5B70">
          <w:rPr>
            <w:noProof/>
            <w:webHidden/>
          </w:rPr>
          <w:fldChar w:fldCharType="end"/>
        </w:r>
      </w:hyperlink>
    </w:p>
    <w:p w14:paraId="3BC50D85" w14:textId="3A8C5947" w:rsidR="00DF5B70" w:rsidRPr="00DF5B70" w:rsidRDefault="00184D15" w:rsidP="005E3873">
      <w:pPr>
        <w:pStyle w:val="aff"/>
        <w:tabs>
          <w:tab w:val="right" w:leader="dot" w:pos="9629"/>
        </w:tabs>
        <w:spacing w:before="60" w:after="60" w:line="259" w:lineRule="auto"/>
        <w:ind w:firstLine="0"/>
        <w:rPr>
          <w:rFonts w:asciiTheme="minorHAnsi" w:eastAsiaTheme="minorEastAsia" w:hAnsiTheme="minorHAnsi" w:cstheme="minorBidi"/>
          <w:noProof/>
          <w:sz w:val="22"/>
          <w:lang w:eastAsia="uk-UA"/>
        </w:rPr>
      </w:pPr>
      <w:hyperlink w:anchor="_Toc192240298" w:history="1">
        <w:r w:rsidR="00DF5B70" w:rsidRPr="00DF5B70">
          <w:rPr>
            <w:rStyle w:val="a3"/>
            <w:noProof/>
          </w:rPr>
          <w:t>Рисунок 106. Форма оплати «Готівка/Безготівкова» «Дані про оплату» на друкованій формі чека</w:t>
        </w:r>
        <w:r w:rsidR="00DF5B70" w:rsidRPr="00DF5B70">
          <w:rPr>
            <w:noProof/>
            <w:webHidden/>
          </w:rPr>
          <w:tab/>
        </w:r>
        <w:r w:rsidR="00DF5B70" w:rsidRPr="00DF5B70">
          <w:rPr>
            <w:noProof/>
            <w:webHidden/>
          </w:rPr>
          <w:fldChar w:fldCharType="begin"/>
        </w:r>
        <w:r w:rsidR="00DF5B70" w:rsidRPr="00DF5B70">
          <w:rPr>
            <w:noProof/>
            <w:webHidden/>
          </w:rPr>
          <w:instrText xml:space="preserve"> PAGEREF _Toc192240298 \h </w:instrText>
        </w:r>
        <w:r w:rsidR="00DF5B70" w:rsidRPr="00DF5B70">
          <w:rPr>
            <w:noProof/>
            <w:webHidden/>
          </w:rPr>
        </w:r>
        <w:r w:rsidR="00DF5B70" w:rsidRPr="00DF5B70">
          <w:rPr>
            <w:noProof/>
            <w:webHidden/>
          </w:rPr>
          <w:fldChar w:fldCharType="separate"/>
        </w:r>
        <w:r w:rsidR="005E3873">
          <w:rPr>
            <w:noProof/>
            <w:webHidden/>
          </w:rPr>
          <w:t>102</w:t>
        </w:r>
        <w:r w:rsidR="00DF5B70" w:rsidRPr="00DF5B70">
          <w:rPr>
            <w:noProof/>
            <w:webHidden/>
          </w:rPr>
          <w:fldChar w:fldCharType="end"/>
        </w:r>
      </w:hyperlink>
    </w:p>
    <w:p w14:paraId="11A47984" w14:textId="435F0122" w:rsidR="00DF5B70" w:rsidRPr="00DF5B70" w:rsidRDefault="00184D15" w:rsidP="005E3873">
      <w:pPr>
        <w:pStyle w:val="aff"/>
        <w:tabs>
          <w:tab w:val="right" w:leader="dot" w:pos="9629"/>
        </w:tabs>
        <w:spacing w:before="60" w:after="60" w:line="259" w:lineRule="auto"/>
        <w:ind w:firstLine="0"/>
        <w:rPr>
          <w:rFonts w:asciiTheme="minorHAnsi" w:eastAsiaTheme="minorEastAsia" w:hAnsiTheme="minorHAnsi" w:cstheme="minorBidi"/>
          <w:noProof/>
          <w:sz w:val="22"/>
          <w:lang w:eastAsia="uk-UA"/>
        </w:rPr>
      </w:pPr>
      <w:hyperlink w:anchor="_Toc192240299" w:history="1">
        <w:r w:rsidR="00DF5B70" w:rsidRPr="00DF5B70">
          <w:rPr>
            <w:rStyle w:val="a3"/>
            <w:noProof/>
          </w:rPr>
          <w:t>Рисунок 107. Кнопка «Умови оплати» на сторінці РМК</w:t>
        </w:r>
        <w:r w:rsidR="00DF5B70" w:rsidRPr="00DF5B70">
          <w:rPr>
            <w:noProof/>
            <w:webHidden/>
          </w:rPr>
          <w:tab/>
        </w:r>
        <w:r w:rsidR="00DF5B70" w:rsidRPr="00DF5B70">
          <w:rPr>
            <w:noProof/>
            <w:webHidden/>
          </w:rPr>
          <w:fldChar w:fldCharType="begin"/>
        </w:r>
        <w:r w:rsidR="00DF5B70" w:rsidRPr="00DF5B70">
          <w:rPr>
            <w:noProof/>
            <w:webHidden/>
          </w:rPr>
          <w:instrText xml:space="preserve"> PAGEREF _Toc192240299 \h </w:instrText>
        </w:r>
        <w:r w:rsidR="00DF5B70" w:rsidRPr="00DF5B70">
          <w:rPr>
            <w:noProof/>
            <w:webHidden/>
          </w:rPr>
        </w:r>
        <w:r w:rsidR="00DF5B70" w:rsidRPr="00DF5B70">
          <w:rPr>
            <w:noProof/>
            <w:webHidden/>
          </w:rPr>
          <w:fldChar w:fldCharType="separate"/>
        </w:r>
        <w:r w:rsidR="005E3873">
          <w:rPr>
            <w:noProof/>
            <w:webHidden/>
          </w:rPr>
          <w:t>103</w:t>
        </w:r>
        <w:r w:rsidR="00DF5B70" w:rsidRPr="00DF5B70">
          <w:rPr>
            <w:noProof/>
            <w:webHidden/>
          </w:rPr>
          <w:fldChar w:fldCharType="end"/>
        </w:r>
      </w:hyperlink>
    </w:p>
    <w:p w14:paraId="6DD67A64" w14:textId="264B9EFD" w:rsidR="00DF5B70" w:rsidRPr="00DF5B70" w:rsidRDefault="00184D15" w:rsidP="005E3873">
      <w:pPr>
        <w:pStyle w:val="aff"/>
        <w:tabs>
          <w:tab w:val="right" w:leader="dot" w:pos="9629"/>
        </w:tabs>
        <w:spacing w:before="60" w:after="60" w:line="259" w:lineRule="auto"/>
        <w:ind w:firstLine="0"/>
        <w:rPr>
          <w:rFonts w:asciiTheme="minorHAnsi" w:eastAsiaTheme="minorEastAsia" w:hAnsiTheme="minorHAnsi" w:cstheme="minorBidi"/>
          <w:noProof/>
          <w:sz w:val="22"/>
          <w:lang w:eastAsia="uk-UA"/>
        </w:rPr>
      </w:pPr>
      <w:hyperlink w:anchor="_Toc192240300" w:history="1">
        <w:r w:rsidR="00DF5B70" w:rsidRPr="00DF5B70">
          <w:rPr>
            <w:rStyle w:val="a3"/>
            <w:noProof/>
          </w:rPr>
          <w:t>Рисунок 108. Вікно «Умови оплати». Вкладка «Передплата»</w:t>
        </w:r>
        <w:r w:rsidR="00DF5B70" w:rsidRPr="00DF5B70">
          <w:rPr>
            <w:noProof/>
            <w:webHidden/>
          </w:rPr>
          <w:tab/>
        </w:r>
        <w:r w:rsidR="00DF5B70" w:rsidRPr="00DF5B70">
          <w:rPr>
            <w:noProof/>
            <w:webHidden/>
          </w:rPr>
          <w:fldChar w:fldCharType="begin"/>
        </w:r>
        <w:r w:rsidR="00DF5B70" w:rsidRPr="00DF5B70">
          <w:rPr>
            <w:noProof/>
            <w:webHidden/>
          </w:rPr>
          <w:instrText xml:space="preserve"> PAGEREF _Toc192240300 \h </w:instrText>
        </w:r>
        <w:r w:rsidR="00DF5B70" w:rsidRPr="00DF5B70">
          <w:rPr>
            <w:noProof/>
            <w:webHidden/>
          </w:rPr>
        </w:r>
        <w:r w:rsidR="00DF5B70" w:rsidRPr="00DF5B70">
          <w:rPr>
            <w:noProof/>
            <w:webHidden/>
          </w:rPr>
          <w:fldChar w:fldCharType="separate"/>
        </w:r>
        <w:r w:rsidR="005E3873">
          <w:rPr>
            <w:noProof/>
            <w:webHidden/>
          </w:rPr>
          <w:t>103</w:t>
        </w:r>
        <w:r w:rsidR="00DF5B70" w:rsidRPr="00DF5B70">
          <w:rPr>
            <w:noProof/>
            <w:webHidden/>
          </w:rPr>
          <w:fldChar w:fldCharType="end"/>
        </w:r>
      </w:hyperlink>
    </w:p>
    <w:p w14:paraId="58224C6E" w14:textId="60BB7E81" w:rsidR="00DF5B70" w:rsidRPr="00DF5B70" w:rsidRDefault="00184D15" w:rsidP="005E3873">
      <w:pPr>
        <w:pStyle w:val="aff"/>
        <w:tabs>
          <w:tab w:val="right" w:leader="dot" w:pos="9629"/>
        </w:tabs>
        <w:spacing w:before="60" w:after="60" w:line="259" w:lineRule="auto"/>
        <w:ind w:firstLine="0"/>
        <w:rPr>
          <w:rFonts w:asciiTheme="minorHAnsi" w:eastAsiaTheme="minorEastAsia" w:hAnsiTheme="minorHAnsi" w:cstheme="minorBidi"/>
          <w:noProof/>
          <w:sz w:val="22"/>
          <w:lang w:eastAsia="uk-UA"/>
        </w:rPr>
      </w:pPr>
      <w:hyperlink w:anchor="_Toc192240301" w:history="1">
        <w:r w:rsidR="00DF5B70" w:rsidRPr="00DF5B70">
          <w:rPr>
            <w:rStyle w:val="a3"/>
            <w:noProof/>
          </w:rPr>
          <w:t>Рисунок 109. Вибір способу оплати для чека першої сплати у вікні РМК</w:t>
        </w:r>
        <w:r w:rsidR="00DF5B70" w:rsidRPr="00DF5B70">
          <w:rPr>
            <w:noProof/>
            <w:webHidden/>
          </w:rPr>
          <w:tab/>
        </w:r>
        <w:r w:rsidR="00DF5B70" w:rsidRPr="00DF5B70">
          <w:rPr>
            <w:noProof/>
            <w:webHidden/>
          </w:rPr>
          <w:fldChar w:fldCharType="begin"/>
        </w:r>
        <w:r w:rsidR="00DF5B70" w:rsidRPr="00DF5B70">
          <w:rPr>
            <w:noProof/>
            <w:webHidden/>
          </w:rPr>
          <w:instrText xml:space="preserve"> PAGEREF _Toc192240301 \h </w:instrText>
        </w:r>
        <w:r w:rsidR="00DF5B70" w:rsidRPr="00DF5B70">
          <w:rPr>
            <w:noProof/>
            <w:webHidden/>
          </w:rPr>
        </w:r>
        <w:r w:rsidR="00DF5B70" w:rsidRPr="00DF5B70">
          <w:rPr>
            <w:noProof/>
            <w:webHidden/>
          </w:rPr>
          <w:fldChar w:fldCharType="separate"/>
        </w:r>
        <w:r w:rsidR="005E3873">
          <w:rPr>
            <w:noProof/>
            <w:webHidden/>
          </w:rPr>
          <w:t>104</w:t>
        </w:r>
        <w:r w:rsidR="00DF5B70" w:rsidRPr="00DF5B70">
          <w:rPr>
            <w:noProof/>
            <w:webHidden/>
          </w:rPr>
          <w:fldChar w:fldCharType="end"/>
        </w:r>
      </w:hyperlink>
    </w:p>
    <w:p w14:paraId="36DB0CC6" w14:textId="42B3D49C" w:rsidR="00DF5B70" w:rsidRPr="00DF5B70" w:rsidRDefault="00184D15" w:rsidP="005E3873">
      <w:pPr>
        <w:pStyle w:val="aff"/>
        <w:tabs>
          <w:tab w:val="right" w:leader="dot" w:pos="9629"/>
        </w:tabs>
        <w:spacing w:before="60" w:after="60" w:line="259" w:lineRule="auto"/>
        <w:ind w:firstLine="0"/>
        <w:rPr>
          <w:rFonts w:asciiTheme="minorHAnsi" w:eastAsiaTheme="minorEastAsia" w:hAnsiTheme="minorHAnsi" w:cstheme="minorBidi"/>
          <w:noProof/>
          <w:sz w:val="22"/>
          <w:lang w:eastAsia="uk-UA"/>
        </w:rPr>
      </w:pPr>
      <w:hyperlink w:anchor="_Toc192240302" w:history="1">
        <w:r w:rsidR="00DF5B70" w:rsidRPr="00DF5B70">
          <w:rPr>
            <w:rStyle w:val="a3"/>
            <w:noProof/>
          </w:rPr>
          <w:t>Рисунок 110. Чек першої сплати у вікні РМК</w:t>
        </w:r>
        <w:r w:rsidR="00DF5B70" w:rsidRPr="00DF5B70">
          <w:rPr>
            <w:noProof/>
            <w:webHidden/>
          </w:rPr>
          <w:tab/>
        </w:r>
        <w:r w:rsidR="00DF5B70" w:rsidRPr="00DF5B70">
          <w:rPr>
            <w:noProof/>
            <w:webHidden/>
          </w:rPr>
          <w:fldChar w:fldCharType="begin"/>
        </w:r>
        <w:r w:rsidR="00DF5B70" w:rsidRPr="00DF5B70">
          <w:rPr>
            <w:noProof/>
            <w:webHidden/>
          </w:rPr>
          <w:instrText xml:space="preserve"> PAGEREF _Toc192240302 \h </w:instrText>
        </w:r>
        <w:r w:rsidR="00DF5B70" w:rsidRPr="00DF5B70">
          <w:rPr>
            <w:noProof/>
            <w:webHidden/>
          </w:rPr>
        </w:r>
        <w:r w:rsidR="00DF5B70" w:rsidRPr="00DF5B70">
          <w:rPr>
            <w:noProof/>
            <w:webHidden/>
          </w:rPr>
          <w:fldChar w:fldCharType="separate"/>
        </w:r>
        <w:r w:rsidR="005E3873">
          <w:rPr>
            <w:noProof/>
            <w:webHidden/>
          </w:rPr>
          <w:t>105</w:t>
        </w:r>
        <w:r w:rsidR="00DF5B70" w:rsidRPr="00DF5B70">
          <w:rPr>
            <w:noProof/>
            <w:webHidden/>
          </w:rPr>
          <w:fldChar w:fldCharType="end"/>
        </w:r>
      </w:hyperlink>
    </w:p>
    <w:p w14:paraId="0C85E897" w14:textId="3AFEFA56" w:rsidR="00DF5B70" w:rsidRPr="00DF5B70" w:rsidRDefault="00184D15" w:rsidP="005E3873">
      <w:pPr>
        <w:pStyle w:val="aff"/>
        <w:tabs>
          <w:tab w:val="right" w:leader="dot" w:pos="9629"/>
        </w:tabs>
        <w:spacing w:before="60" w:after="60" w:line="259" w:lineRule="auto"/>
        <w:ind w:firstLine="0"/>
        <w:rPr>
          <w:rFonts w:asciiTheme="minorHAnsi" w:eastAsiaTheme="minorEastAsia" w:hAnsiTheme="minorHAnsi" w:cstheme="minorBidi"/>
          <w:noProof/>
          <w:sz w:val="22"/>
          <w:lang w:eastAsia="uk-UA"/>
        </w:rPr>
      </w:pPr>
      <w:hyperlink w:anchor="_Toc192240303" w:history="1">
        <w:r w:rsidR="00DF5B70" w:rsidRPr="00DF5B70">
          <w:rPr>
            <w:rStyle w:val="a3"/>
            <w:noProof/>
          </w:rPr>
          <w:t>Рисунок 111. Вікно «Умови оплати». Вкладка «Чергова сплата»</w:t>
        </w:r>
        <w:r w:rsidR="00DF5B70" w:rsidRPr="00DF5B70">
          <w:rPr>
            <w:noProof/>
            <w:webHidden/>
          </w:rPr>
          <w:tab/>
        </w:r>
        <w:r w:rsidR="00DF5B70" w:rsidRPr="00DF5B70">
          <w:rPr>
            <w:noProof/>
            <w:webHidden/>
          </w:rPr>
          <w:fldChar w:fldCharType="begin"/>
        </w:r>
        <w:r w:rsidR="00DF5B70" w:rsidRPr="00DF5B70">
          <w:rPr>
            <w:noProof/>
            <w:webHidden/>
          </w:rPr>
          <w:instrText xml:space="preserve"> PAGEREF _Toc192240303 \h </w:instrText>
        </w:r>
        <w:r w:rsidR="00DF5B70" w:rsidRPr="00DF5B70">
          <w:rPr>
            <w:noProof/>
            <w:webHidden/>
          </w:rPr>
        </w:r>
        <w:r w:rsidR="00DF5B70" w:rsidRPr="00DF5B70">
          <w:rPr>
            <w:noProof/>
            <w:webHidden/>
          </w:rPr>
          <w:fldChar w:fldCharType="separate"/>
        </w:r>
        <w:r w:rsidR="005E3873">
          <w:rPr>
            <w:noProof/>
            <w:webHidden/>
          </w:rPr>
          <w:t>106</w:t>
        </w:r>
        <w:r w:rsidR="00DF5B70" w:rsidRPr="00DF5B70">
          <w:rPr>
            <w:noProof/>
            <w:webHidden/>
          </w:rPr>
          <w:fldChar w:fldCharType="end"/>
        </w:r>
      </w:hyperlink>
    </w:p>
    <w:p w14:paraId="0838A879" w14:textId="3CE2A6D8" w:rsidR="00DF5B70" w:rsidRPr="00DF5B70" w:rsidRDefault="00184D15" w:rsidP="005E3873">
      <w:pPr>
        <w:pStyle w:val="aff"/>
        <w:tabs>
          <w:tab w:val="right" w:leader="dot" w:pos="9629"/>
        </w:tabs>
        <w:spacing w:before="60" w:after="60" w:line="259" w:lineRule="auto"/>
        <w:ind w:firstLine="0"/>
        <w:rPr>
          <w:rFonts w:asciiTheme="minorHAnsi" w:eastAsiaTheme="minorEastAsia" w:hAnsiTheme="minorHAnsi" w:cstheme="minorBidi"/>
          <w:noProof/>
          <w:sz w:val="22"/>
          <w:lang w:eastAsia="uk-UA"/>
        </w:rPr>
      </w:pPr>
      <w:hyperlink w:anchor="_Toc192240304" w:history="1">
        <w:r w:rsidR="00DF5B70" w:rsidRPr="00DF5B70">
          <w:rPr>
            <w:rStyle w:val="a3"/>
            <w:noProof/>
          </w:rPr>
          <w:t>Рисунок 112. Вибір способу оплати для чека чергової сплати у вікні РМК</w:t>
        </w:r>
        <w:r w:rsidR="00DF5B70" w:rsidRPr="00DF5B70">
          <w:rPr>
            <w:noProof/>
            <w:webHidden/>
          </w:rPr>
          <w:tab/>
        </w:r>
        <w:r w:rsidR="00DF5B70" w:rsidRPr="00DF5B70">
          <w:rPr>
            <w:noProof/>
            <w:webHidden/>
          </w:rPr>
          <w:fldChar w:fldCharType="begin"/>
        </w:r>
        <w:r w:rsidR="00DF5B70" w:rsidRPr="00DF5B70">
          <w:rPr>
            <w:noProof/>
            <w:webHidden/>
          </w:rPr>
          <w:instrText xml:space="preserve"> PAGEREF _Toc192240304 \h </w:instrText>
        </w:r>
        <w:r w:rsidR="00DF5B70" w:rsidRPr="00DF5B70">
          <w:rPr>
            <w:noProof/>
            <w:webHidden/>
          </w:rPr>
        </w:r>
        <w:r w:rsidR="00DF5B70" w:rsidRPr="00DF5B70">
          <w:rPr>
            <w:noProof/>
            <w:webHidden/>
          </w:rPr>
          <w:fldChar w:fldCharType="separate"/>
        </w:r>
        <w:r w:rsidR="005E3873">
          <w:rPr>
            <w:noProof/>
            <w:webHidden/>
          </w:rPr>
          <w:t>106</w:t>
        </w:r>
        <w:r w:rsidR="00DF5B70" w:rsidRPr="00DF5B70">
          <w:rPr>
            <w:noProof/>
            <w:webHidden/>
          </w:rPr>
          <w:fldChar w:fldCharType="end"/>
        </w:r>
      </w:hyperlink>
    </w:p>
    <w:p w14:paraId="00A3E59B" w14:textId="5B3B496D" w:rsidR="00DF5B70" w:rsidRPr="00DF5B70" w:rsidRDefault="00184D15" w:rsidP="005E3873">
      <w:pPr>
        <w:pStyle w:val="aff"/>
        <w:tabs>
          <w:tab w:val="right" w:leader="dot" w:pos="9629"/>
        </w:tabs>
        <w:spacing w:before="60" w:after="60" w:line="259" w:lineRule="auto"/>
        <w:ind w:firstLine="0"/>
        <w:rPr>
          <w:rFonts w:asciiTheme="minorHAnsi" w:eastAsiaTheme="minorEastAsia" w:hAnsiTheme="minorHAnsi" w:cstheme="minorBidi"/>
          <w:noProof/>
          <w:sz w:val="22"/>
          <w:lang w:eastAsia="uk-UA"/>
        </w:rPr>
      </w:pPr>
      <w:hyperlink w:anchor="_Toc192240305" w:history="1">
        <w:r w:rsidR="00DF5B70" w:rsidRPr="00DF5B70">
          <w:rPr>
            <w:rStyle w:val="a3"/>
            <w:noProof/>
          </w:rPr>
          <w:t>Рисунок 113. Чек часткової сплати у вікні РМК</w:t>
        </w:r>
        <w:r w:rsidR="00DF5B70" w:rsidRPr="00DF5B70">
          <w:rPr>
            <w:noProof/>
            <w:webHidden/>
          </w:rPr>
          <w:tab/>
        </w:r>
        <w:r w:rsidR="00DF5B70" w:rsidRPr="00DF5B70">
          <w:rPr>
            <w:noProof/>
            <w:webHidden/>
          </w:rPr>
          <w:fldChar w:fldCharType="begin"/>
        </w:r>
        <w:r w:rsidR="00DF5B70" w:rsidRPr="00DF5B70">
          <w:rPr>
            <w:noProof/>
            <w:webHidden/>
          </w:rPr>
          <w:instrText xml:space="preserve"> PAGEREF _Toc192240305 \h </w:instrText>
        </w:r>
        <w:r w:rsidR="00DF5B70" w:rsidRPr="00DF5B70">
          <w:rPr>
            <w:noProof/>
            <w:webHidden/>
          </w:rPr>
        </w:r>
        <w:r w:rsidR="00DF5B70" w:rsidRPr="00DF5B70">
          <w:rPr>
            <w:noProof/>
            <w:webHidden/>
          </w:rPr>
          <w:fldChar w:fldCharType="separate"/>
        </w:r>
        <w:r w:rsidR="005E3873">
          <w:rPr>
            <w:noProof/>
            <w:webHidden/>
          </w:rPr>
          <w:t>107</w:t>
        </w:r>
        <w:r w:rsidR="00DF5B70" w:rsidRPr="00DF5B70">
          <w:rPr>
            <w:noProof/>
            <w:webHidden/>
          </w:rPr>
          <w:fldChar w:fldCharType="end"/>
        </w:r>
      </w:hyperlink>
    </w:p>
    <w:p w14:paraId="2AAC0EE7" w14:textId="2B068381" w:rsidR="00DF5B70" w:rsidRPr="00DF5B70" w:rsidRDefault="00184D15" w:rsidP="005E3873">
      <w:pPr>
        <w:pStyle w:val="aff"/>
        <w:tabs>
          <w:tab w:val="right" w:leader="dot" w:pos="9629"/>
        </w:tabs>
        <w:spacing w:before="60" w:after="60" w:line="259" w:lineRule="auto"/>
        <w:ind w:firstLine="0"/>
        <w:rPr>
          <w:rFonts w:asciiTheme="minorHAnsi" w:eastAsiaTheme="minorEastAsia" w:hAnsiTheme="minorHAnsi" w:cstheme="minorBidi"/>
          <w:noProof/>
          <w:sz w:val="22"/>
          <w:lang w:eastAsia="uk-UA"/>
        </w:rPr>
      </w:pPr>
      <w:hyperlink w:anchor="_Toc192240306" w:history="1">
        <w:r w:rsidR="00DF5B70" w:rsidRPr="00DF5B70">
          <w:rPr>
            <w:rStyle w:val="a3"/>
            <w:noProof/>
          </w:rPr>
          <w:t>Рисунок 114. Вікно «Умови оплати». Вкладка «Остаточний розрахунок»</w:t>
        </w:r>
        <w:r w:rsidR="00DF5B70" w:rsidRPr="00DF5B70">
          <w:rPr>
            <w:noProof/>
            <w:webHidden/>
          </w:rPr>
          <w:tab/>
        </w:r>
        <w:r w:rsidR="00DF5B70" w:rsidRPr="00DF5B70">
          <w:rPr>
            <w:noProof/>
            <w:webHidden/>
          </w:rPr>
          <w:fldChar w:fldCharType="begin"/>
        </w:r>
        <w:r w:rsidR="00DF5B70" w:rsidRPr="00DF5B70">
          <w:rPr>
            <w:noProof/>
            <w:webHidden/>
          </w:rPr>
          <w:instrText xml:space="preserve"> PAGEREF _Toc192240306 \h </w:instrText>
        </w:r>
        <w:r w:rsidR="00DF5B70" w:rsidRPr="00DF5B70">
          <w:rPr>
            <w:noProof/>
            <w:webHidden/>
          </w:rPr>
        </w:r>
        <w:r w:rsidR="00DF5B70" w:rsidRPr="00DF5B70">
          <w:rPr>
            <w:noProof/>
            <w:webHidden/>
          </w:rPr>
          <w:fldChar w:fldCharType="separate"/>
        </w:r>
        <w:r w:rsidR="005E3873">
          <w:rPr>
            <w:noProof/>
            <w:webHidden/>
          </w:rPr>
          <w:t>108</w:t>
        </w:r>
        <w:r w:rsidR="00DF5B70" w:rsidRPr="00DF5B70">
          <w:rPr>
            <w:noProof/>
            <w:webHidden/>
          </w:rPr>
          <w:fldChar w:fldCharType="end"/>
        </w:r>
      </w:hyperlink>
    </w:p>
    <w:p w14:paraId="25C4721D" w14:textId="2D86C29B" w:rsidR="00DF5B70" w:rsidRPr="00DF5B70" w:rsidRDefault="00184D15" w:rsidP="005E3873">
      <w:pPr>
        <w:pStyle w:val="aff"/>
        <w:tabs>
          <w:tab w:val="right" w:leader="dot" w:pos="9629"/>
        </w:tabs>
        <w:spacing w:before="60" w:after="60" w:line="259" w:lineRule="auto"/>
        <w:ind w:firstLine="0"/>
        <w:rPr>
          <w:rFonts w:asciiTheme="minorHAnsi" w:eastAsiaTheme="minorEastAsia" w:hAnsiTheme="minorHAnsi" w:cstheme="minorBidi"/>
          <w:noProof/>
          <w:sz w:val="22"/>
          <w:lang w:eastAsia="uk-UA"/>
        </w:rPr>
      </w:pPr>
      <w:hyperlink w:anchor="_Toc192240307" w:history="1">
        <w:r w:rsidR="00DF5B70" w:rsidRPr="00DF5B70">
          <w:rPr>
            <w:rStyle w:val="a3"/>
            <w:noProof/>
          </w:rPr>
          <w:t>Рисунок 115. Вибір способу оплати для чека остаточного розрахунку у вікні РМК</w:t>
        </w:r>
        <w:r w:rsidR="00DF5B70" w:rsidRPr="00DF5B70">
          <w:rPr>
            <w:noProof/>
            <w:webHidden/>
          </w:rPr>
          <w:tab/>
        </w:r>
        <w:r w:rsidR="00DF5B70" w:rsidRPr="00DF5B70">
          <w:rPr>
            <w:noProof/>
            <w:webHidden/>
          </w:rPr>
          <w:fldChar w:fldCharType="begin"/>
        </w:r>
        <w:r w:rsidR="00DF5B70" w:rsidRPr="00DF5B70">
          <w:rPr>
            <w:noProof/>
            <w:webHidden/>
          </w:rPr>
          <w:instrText xml:space="preserve"> PAGEREF _Toc192240307 \h </w:instrText>
        </w:r>
        <w:r w:rsidR="00DF5B70" w:rsidRPr="00DF5B70">
          <w:rPr>
            <w:noProof/>
            <w:webHidden/>
          </w:rPr>
        </w:r>
        <w:r w:rsidR="00DF5B70" w:rsidRPr="00DF5B70">
          <w:rPr>
            <w:noProof/>
            <w:webHidden/>
          </w:rPr>
          <w:fldChar w:fldCharType="separate"/>
        </w:r>
        <w:r w:rsidR="005E3873">
          <w:rPr>
            <w:noProof/>
            <w:webHidden/>
          </w:rPr>
          <w:t>108</w:t>
        </w:r>
        <w:r w:rsidR="00DF5B70" w:rsidRPr="00DF5B70">
          <w:rPr>
            <w:noProof/>
            <w:webHidden/>
          </w:rPr>
          <w:fldChar w:fldCharType="end"/>
        </w:r>
      </w:hyperlink>
    </w:p>
    <w:p w14:paraId="7C5A785E" w14:textId="0D964A9A" w:rsidR="00DF5B70" w:rsidRPr="00DF5B70" w:rsidRDefault="00184D15" w:rsidP="005E3873">
      <w:pPr>
        <w:pStyle w:val="aff"/>
        <w:tabs>
          <w:tab w:val="right" w:leader="dot" w:pos="9629"/>
        </w:tabs>
        <w:spacing w:before="60" w:after="60" w:line="259" w:lineRule="auto"/>
        <w:ind w:firstLine="0"/>
        <w:rPr>
          <w:rFonts w:asciiTheme="minorHAnsi" w:eastAsiaTheme="minorEastAsia" w:hAnsiTheme="minorHAnsi" w:cstheme="minorBidi"/>
          <w:noProof/>
          <w:sz w:val="22"/>
          <w:lang w:eastAsia="uk-UA"/>
        </w:rPr>
      </w:pPr>
      <w:hyperlink w:anchor="_Toc192240308" w:history="1">
        <w:r w:rsidR="00DF5B70" w:rsidRPr="00DF5B70">
          <w:rPr>
            <w:rStyle w:val="a3"/>
            <w:noProof/>
          </w:rPr>
          <w:t>Рисунок 116. Чек остаточного розрахунку у вікні РМК</w:t>
        </w:r>
        <w:r w:rsidR="00DF5B70" w:rsidRPr="00DF5B70">
          <w:rPr>
            <w:noProof/>
            <w:webHidden/>
          </w:rPr>
          <w:tab/>
        </w:r>
        <w:r w:rsidR="00DF5B70" w:rsidRPr="00DF5B70">
          <w:rPr>
            <w:noProof/>
            <w:webHidden/>
          </w:rPr>
          <w:fldChar w:fldCharType="begin"/>
        </w:r>
        <w:r w:rsidR="00DF5B70" w:rsidRPr="00DF5B70">
          <w:rPr>
            <w:noProof/>
            <w:webHidden/>
          </w:rPr>
          <w:instrText xml:space="preserve"> PAGEREF _Toc192240308 \h </w:instrText>
        </w:r>
        <w:r w:rsidR="00DF5B70" w:rsidRPr="00DF5B70">
          <w:rPr>
            <w:noProof/>
            <w:webHidden/>
          </w:rPr>
        </w:r>
        <w:r w:rsidR="00DF5B70" w:rsidRPr="00DF5B70">
          <w:rPr>
            <w:noProof/>
            <w:webHidden/>
          </w:rPr>
          <w:fldChar w:fldCharType="separate"/>
        </w:r>
        <w:r w:rsidR="005E3873">
          <w:rPr>
            <w:noProof/>
            <w:webHidden/>
          </w:rPr>
          <w:t>109</w:t>
        </w:r>
        <w:r w:rsidR="00DF5B70" w:rsidRPr="00DF5B70">
          <w:rPr>
            <w:noProof/>
            <w:webHidden/>
          </w:rPr>
          <w:fldChar w:fldCharType="end"/>
        </w:r>
      </w:hyperlink>
    </w:p>
    <w:p w14:paraId="35C8AEB0" w14:textId="2E8D2B99" w:rsidR="00DF5B70" w:rsidRPr="00DF5B70" w:rsidRDefault="00184D15" w:rsidP="005E3873">
      <w:pPr>
        <w:pStyle w:val="aff"/>
        <w:tabs>
          <w:tab w:val="right" w:leader="dot" w:pos="9629"/>
        </w:tabs>
        <w:spacing w:before="60" w:after="60" w:line="259" w:lineRule="auto"/>
        <w:ind w:firstLine="0"/>
        <w:rPr>
          <w:rFonts w:asciiTheme="minorHAnsi" w:eastAsiaTheme="minorEastAsia" w:hAnsiTheme="minorHAnsi" w:cstheme="minorBidi"/>
          <w:noProof/>
          <w:sz w:val="22"/>
          <w:lang w:eastAsia="uk-UA"/>
        </w:rPr>
      </w:pPr>
      <w:hyperlink w:anchor="_Toc192240309" w:history="1">
        <w:r w:rsidR="00DF5B70" w:rsidRPr="00DF5B70">
          <w:rPr>
            <w:rStyle w:val="a3"/>
            <w:noProof/>
          </w:rPr>
          <w:t>Рисунок 117. Вікно «Відправка чека»</w:t>
        </w:r>
        <w:r w:rsidR="00DF5B70" w:rsidRPr="00DF5B70">
          <w:rPr>
            <w:noProof/>
            <w:webHidden/>
          </w:rPr>
          <w:tab/>
        </w:r>
        <w:r w:rsidR="00DF5B70" w:rsidRPr="00DF5B70">
          <w:rPr>
            <w:noProof/>
            <w:webHidden/>
          </w:rPr>
          <w:fldChar w:fldCharType="begin"/>
        </w:r>
        <w:r w:rsidR="00DF5B70" w:rsidRPr="00DF5B70">
          <w:rPr>
            <w:noProof/>
            <w:webHidden/>
          </w:rPr>
          <w:instrText xml:space="preserve"> PAGEREF _Toc192240309 \h </w:instrText>
        </w:r>
        <w:r w:rsidR="00DF5B70" w:rsidRPr="00DF5B70">
          <w:rPr>
            <w:noProof/>
            <w:webHidden/>
          </w:rPr>
        </w:r>
        <w:r w:rsidR="00DF5B70" w:rsidRPr="00DF5B70">
          <w:rPr>
            <w:noProof/>
            <w:webHidden/>
          </w:rPr>
          <w:fldChar w:fldCharType="separate"/>
        </w:r>
        <w:r w:rsidR="005E3873">
          <w:rPr>
            <w:noProof/>
            <w:webHidden/>
          </w:rPr>
          <w:t>109</w:t>
        </w:r>
        <w:r w:rsidR="00DF5B70" w:rsidRPr="00DF5B70">
          <w:rPr>
            <w:noProof/>
            <w:webHidden/>
          </w:rPr>
          <w:fldChar w:fldCharType="end"/>
        </w:r>
      </w:hyperlink>
    </w:p>
    <w:p w14:paraId="6EE273D2" w14:textId="07FC4E67" w:rsidR="00DF5B70" w:rsidRPr="00DF5B70" w:rsidRDefault="00184D15" w:rsidP="005E3873">
      <w:pPr>
        <w:pStyle w:val="aff"/>
        <w:tabs>
          <w:tab w:val="right" w:leader="dot" w:pos="9629"/>
        </w:tabs>
        <w:spacing w:before="60" w:after="60" w:line="259" w:lineRule="auto"/>
        <w:ind w:firstLine="0"/>
        <w:rPr>
          <w:rFonts w:asciiTheme="minorHAnsi" w:eastAsiaTheme="minorEastAsia" w:hAnsiTheme="minorHAnsi" w:cstheme="minorBidi"/>
          <w:noProof/>
          <w:sz w:val="22"/>
          <w:lang w:eastAsia="uk-UA"/>
        </w:rPr>
      </w:pPr>
      <w:hyperlink w:anchor="_Toc192240310" w:history="1">
        <w:r w:rsidR="00DF5B70" w:rsidRPr="00DF5B70">
          <w:rPr>
            <w:rStyle w:val="a3"/>
            <w:noProof/>
          </w:rPr>
          <w:t>Рисунок 118. Вікно РМК у режимі «Повернення»</w:t>
        </w:r>
        <w:r w:rsidR="00DF5B70" w:rsidRPr="00DF5B70">
          <w:rPr>
            <w:noProof/>
            <w:webHidden/>
          </w:rPr>
          <w:tab/>
        </w:r>
        <w:r w:rsidR="00DF5B70" w:rsidRPr="00DF5B70">
          <w:rPr>
            <w:noProof/>
            <w:webHidden/>
          </w:rPr>
          <w:fldChar w:fldCharType="begin"/>
        </w:r>
        <w:r w:rsidR="00DF5B70" w:rsidRPr="00DF5B70">
          <w:rPr>
            <w:noProof/>
            <w:webHidden/>
          </w:rPr>
          <w:instrText xml:space="preserve"> PAGEREF _Toc192240310 \h </w:instrText>
        </w:r>
        <w:r w:rsidR="00DF5B70" w:rsidRPr="00DF5B70">
          <w:rPr>
            <w:noProof/>
            <w:webHidden/>
          </w:rPr>
        </w:r>
        <w:r w:rsidR="00DF5B70" w:rsidRPr="00DF5B70">
          <w:rPr>
            <w:noProof/>
            <w:webHidden/>
          </w:rPr>
          <w:fldChar w:fldCharType="separate"/>
        </w:r>
        <w:r w:rsidR="005E3873">
          <w:rPr>
            <w:noProof/>
            <w:webHidden/>
          </w:rPr>
          <w:t>110</w:t>
        </w:r>
        <w:r w:rsidR="00DF5B70" w:rsidRPr="00DF5B70">
          <w:rPr>
            <w:noProof/>
            <w:webHidden/>
          </w:rPr>
          <w:fldChar w:fldCharType="end"/>
        </w:r>
      </w:hyperlink>
    </w:p>
    <w:p w14:paraId="00822FFC" w14:textId="1C01BF4D" w:rsidR="00DF5B70" w:rsidRPr="00DF5B70" w:rsidRDefault="00184D15" w:rsidP="005E3873">
      <w:pPr>
        <w:pStyle w:val="aff"/>
        <w:tabs>
          <w:tab w:val="right" w:leader="dot" w:pos="9629"/>
        </w:tabs>
        <w:spacing w:before="60" w:after="60" w:line="259" w:lineRule="auto"/>
        <w:ind w:firstLine="0"/>
        <w:rPr>
          <w:rFonts w:asciiTheme="minorHAnsi" w:eastAsiaTheme="minorEastAsia" w:hAnsiTheme="minorHAnsi" w:cstheme="minorBidi"/>
          <w:noProof/>
          <w:sz w:val="22"/>
          <w:lang w:eastAsia="uk-UA"/>
        </w:rPr>
      </w:pPr>
      <w:hyperlink w:anchor="_Toc192240311" w:history="1">
        <w:r w:rsidR="00DF5B70" w:rsidRPr="00DF5B70">
          <w:rPr>
            <w:rStyle w:val="a3"/>
            <w:noProof/>
          </w:rPr>
          <w:t>Рисунок 119. Вибір товарів/послуг для формування видаткового чека у вікні РМК</w:t>
        </w:r>
        <w:r w:rsidR="00DF5B70" w:rsidRPr="00DF5B70">
          <w:rPr>
            <w:noProof/>
            <w:webHidden/>
          </w:rPr>
          <w:tab/>
        </w:r>
        <w:r w:rsidR="00DF5B70" w:rsidRPr="00DF5B70">
          <w:rPr>
            <w:noProof/>
            <w:webHidden/>
          </w:rPr>
          <w:fldChar w:fldCharType="begin"/>
        </w:r>
        <w:r w:rsidR="00DF5B70" w:rsidRPr="00DF5B70">
          <w:rPr>
            <w:noProof/>
            <w:webHidden/>
          </w:rPr>
          <w:instrText xml:space="preserve"> PAGEREF _Toc192240311 \h </w:instrText>
        </w:r>
        <w:r w:rsidR="00DF5B70" w:rsidRPr="00DF5B70">
          <w:rPr>
            <w:noProof/>
            <w:webHidden/>
          </w:rPr>
        </w:r>
        <w:r w:rsidR="00DF5B70" w:rsidRPr="00DF5B70">
          <w:rPr>
            <w:noProof/>
            <w:webHidden/>
          </w:rPr>
          <w:fldChar w:fldCharType="separate"/>
        </w:r>
        <w:r w:rsidR="005E3873">
          <w:rPr>
            <w:noProof/>
            <w:webHidden/>
          </w:rPr>
          <w:t>111</w:t>
        </w:r>
        <w:r w:rsidR="00DF5B70" w:rsidRPr="00DF5B70">
          <w:rPr>
            <w:noProof/>
            <w:webHidden/>
          </w:rPr>
          <w:fldChar w:fldCharType="end"/>
        </w:r>
      </w:hyperlink>
    </w:p>
    <w:p w14:paraId="1D779138" w14:textId="0E6EC95A" w:rsidR="00DF5B70" w:rsidRPr="00DF5B70" w:rsidRDefault="00184D15" w:rsidP="005E3873">
      <w:pPr>
        <w:pStyle w:val="aff"/>
        <w:tabs>
          <w:tab w:val="right" w:leader="dot" w:pos="9629"/>
        </w:tabs>
        <w:spacing w:before="60" w:after="60" w:line="259" w:lineRule="auto"/>
        <w:ind w:firstLine="0"/>
        <w:rPr>
          <w:rFonts w:asciiTheme="minorHAnsi" w:eastAsiaTheme="minorEastAsia" w:hAnsiTheme="minorHAnsi" w:cstheme="minorBidi"/>
          <w:noProof/>
          <w:sz w:val="22"/>
          <w:lang w:eastAsia="uk-UA"/>
        </w:rPr>
      </w:pPr>
      <w:hyperlink w:anchor="_Toc192240312" w:history="1">
        <w:r w:rsidR="00DF5B70" w:rsidRPr="00DF5B70">
          <w:rPr>
            <w:rStyle w:val="a3"/>
            <w:noProof/>
          </w:rPr>
          <w:t>Рисунок 120. Кнопка «Сформувати чек» у вікні «Перелік товарів до повернення»</w:t>
        </w:r>
        <w:r w:rsidR="00DF5B70" w:rsidRPr="00DF5B70">
          <w:rPr>
            <w:noProof/>
            <w:webHidden/>
          </w:rPr>
          <w:tab/>
        </w:r>
        <w:r w:rsidR="00DF5B70" w:rsidRPr="00DF5B70">
          <w:rPr>
            <w:noProof/>
            <w:webHidden/>
          </w:rPr>
          <w:fldChar w:fldCharType="begin"/>
        </w:r>
        <w:r w:rsidR="00DF5B70" w:rsidRPr="00DF5B70">
          <w:rPr>
            <w:noProof/>
            <w:webHidden/>
          </w:rPr>
          <w:instrText xml:space="preserve"> PAGEREF _Toc192240312 \h </w:instrText>
        </w:r>
        <w:r w:rsidR="00DF5B70" w:rsidRPr="00DF5B70">
          <w:rPr>
            <w:noProof/>
            <w:webHidden/>
          </w:rPr>
        </w:r>
        <w:r w:rsidR="00DF5B70" w:rsidRPr="00DF5B70">
          <w:rPr>
            <w:noProof/>
            <w:webHidden/>
          </w:rPr>
          <w:fldChar w:fldCharType="separate"/>
        </w:r>
        <w:r w:rsidR="005E3873">
          <w:rPr>
            <w:noProof/>
            <w:webHidden/>
          </w:rPr>
          <w:t>112</w:t>
        </w:r>
        <w:r w:rsidR="00DF5B70" w:rsidRPr="00DF5B70">
          <w:rPr>
            <w:noProof/>
            <w:webHidden/>
          </w:rPr>
          <w:fldChar w:fldCharType="end"/>
        </w:r>
      </w:hyperlink>
    </w:p>
    <w:p w14:paraId="0F0ACD71" w14:textId="29326662" w:rsidR="00DF5B70" w:rsidRPr="00DF5B70" w:rsidRDefault="00184D15" w:rsidP="005E3873">
      <w:pPr>
        <w:pStyle w:val="aff"/>
        <w:tabs>
          <w:tab w:val="right" w:leader="dot" w:pos="9629"/>
        </w:tabs>
        <w:spacing w:before="60" w:after="60" w:line="259" w:lineRule="auto"/>
        <w:ind w:firstLine="0"/>
        <w:rPr>
          <w:rFonts w:asciiTheme="minorHAnsi" w:eastAsiaTheme="minorEastAsia" w:hAnsiTheme="minorHAnsi" w:cstheme="minorBidi"/>
          <w:noProof/>
          <w:sz w:val="22"/>
          <w:lang w:eastAsia="uk-UA"/>
        </w:rPr>
      </w:pPr>
      <w:hyperlink w:anchor="_Toc192240313" w:history="1">
        <w:r w:rsidR="00DF5B70" w:rsidRPr="00DF5B70">
          <w:rPr>
            <w:rStyle w:val="a3"/>
            <w:noProof/>
          </w:rPr>
          <w:t>Рисунок 121. Суми повернення у вікні «Розрахунок по видатковому чеку»</w:t>
        </w:r>
        <w:r w:rsidR="00DF5B70" w:rsidRPr="00DF5B70">
          <w:rPr>
            <w:noProof/>
            <w:webHidden/>
          </w:rPr>
          <w:tab/>
        </w:r>
        <w:r w:rsidR="00DF5B70" w:rsidRPr="00DF5B70">
          <w:rPr>
            <w:noProof/>
            <w:webHidden/>
          </w:rPr>
          <w:fldChar w:fldCharType="begin"/>
        </w:r>
        <w:r w:rsidR="00DF5B70" w:rsidRPr="00DF5B70">
          <w:rPr>
            <w:noProof/>
            <w:webHidden/>
          </w:rPr>
          <w:instrText xml:space="preserve"> PAGEREF _Toc192240313 \h </w:instrText>
        </w:r>
        <w:r w:rsidR="00DF5B70" w:rsidRPr="00DF5B70">
          <w:rPr>
            <w:noProof/>
            <w:webHidden/>
          </w:rPr>
        </w:r>
        <w:r w:rsidR="00DF5B70" w:rsidRPr="00DF5B70">
          <w:rPr>
            <w:noProof/>
            <w:webHidden/>
          </w:rPr>
          <w:fldChar w:fldCharType="separate"/>
        </w:r>
        <w:r w:rsidR="005E3873">
          <w:rPr>
            <w:noProof/>
            <w:webHidden/>
          </w:rPr>
          <w:t>113</w:t>
        </w:r>
        <w:r w:rsidR="00DF5B70" w:rsidRPr="00DF5B70">
          <w:rPr>
            <w:noProof/>
            <w:webHidden/>
          </w:rPr>
          <w:fldChar w:fldCharType="end"/>
        </w:r>
      </w:hyperlink>
    </w:p>
    <w:p w14:paraId="2C781A97" w14:textId="3EC462ED" w:rsidR="00DF5B70" w:rsidRPr="00DF5B70" w:rsidRDefault="00184D15" w:rsidP="005E3873">
      <w:pPr>
        <w:pStyle w:val="aff"/>
        <w:tabs>
          <w:tab w:val="right" w:leader="dot" w:pos="9629"/>
        </w:tabs>
        <w:spacing w:before="60" w:after="60" w:line="259" w:lineRule="auto"/>
        <w:ind w:firstLine="0"/>
        <w:rPr>
          <w:rFonts w:asciiTheme="minorHAnsi" w:eastAsiaTheme="minorEastAsia" w:hAnsiTheme="minorHAnsi" w:cstheme="minorBidi"/>
          <w:noProof/>
          <w:sz w:val="22"/>
          <w:lang w:eastAsia="uk-UA"/>
        </w:rPr>
      </w:pPr>
      <w:hyperlink w:anchor="_Toc192240314" w:history="1">
        <w:r w:rsidR="00DF5B70" w:rsidRPr="00DF5B70">
          <w:rPr>
            <w:rStyle w:val="a3"/>
            <w:noProof/>
          </w:rPr>
          <w:t>Рисунок 122. Поля для введення даних про оплату з чека POS-термінала при формуванні видаткового чека</w:t>
        </w:r>
        <w:r w:rsidR="00DF5B70" w:rsidRPr="00DF5B70">
          <w:rPr>
            <w:noProof/>
            <w:webHidden/>
          </w:rPr>
          <w:tab/>
        </w:r>
        <w:r w:rsidR="00DF5B70" w:rsidRPr="00DF5B70">
          <w:rPr>
            <w:noProof/>
            <w:webHidden/>
          </w:rPr>
          <w:fldChar w:fldCharType="begin"/>
        </w:r>
        <w:r w:rsidR="00DF5B70" w:rsidRPr="00DF5B70">
          <w:rPr>
            <w:noProof/>
            <w:webHidden/>
          </w:rPr>
          <w:instrText xml:space="preserve"> PAGEREF _Toc192240314 \h </w:instrText>
        </w:r>
        <w:r w:rsidR="00DF5B70" w:rsidRPr="00DF5B70">
          <w:rPr>
            <w:noProof/>
            <w:webHidden/>
          </w:rPr>
        </w:r>
        <w:r w:rsidR="00DF5B70" w:rsidRPr="00DF5B70">
          <w:rPr>
            <w:noProof/>
            <w:webHidden/>
          </w:rPr>
          <w:fldChar w:fldCharType="separate"/>
        </w:r>
        <w:r w:rsidR="005E3873">
          <w:rPr>
            <w:noProof/>
            <w:webHidden/>
          </w:rPr>
          <w:t>114</w:t>
        </w:r>
        <w:r w:rsidR="00DF5B70" w:rsidRPr="00DF5B70">
          <w:rPr>
            <w:noProof/>
            <w:webHidden/>
          </w:rPr>
          <w:fldChar w:fldCharType="end"/>
        </w:r>
      </w:hyperlink>
    </w:p>
    <w:p w14:paraId="16A0ED56" w14:textId="4B64321C" w:rsidR="00DF5B70" w:rsidRPr="00DF5B70" w:rsidRDefault="00184D15" w:rsidP="005E3873">
      <w:pPr>
        <w:pStyle w:val="aff"/>
        <w:tabs>
          <w:tab w:val="right" w:leader="dot" w:pos="9629"/>
        </w:tabs>
        <w:spacing w:before="60" w:after="60" w:line="259" w:lineRule="auto"/>
        <w:ind w:firstLine="0"/>
        <w:rPr>
          <w:rFonts w:asciiTheme="minorHAnsi" w:eastAsiaTheme="minorEastAsia" w:hAnsiTheme="minorHAnsi" w:cstheme="minorBidi"/>
          <w:noProof/>
          <w:sz w:val="22"/>
          <w:lang w:eastAsia="uk-UA"/>
        </w:rPr>
      </w:pPr>
      <w:hyperlink w:anchor="_Toc192240315" w:history="1">
        <w:r w:rsidR="00DF5B70" w:rsidRPr="00DF5B70">
          <w:rPr>
            <w:rStyle w:val="a3"/>
            <w:noProof/>
          </w:rPr>
          <w:t>Рисунок 123. Кнопка «Зареєструвати чек» у вікні «Розрахунки по видатковому чеку»</w:t>
        </w:r>
        <w:r w:rsidR="00DF5B70" w:rsidRPr="00DF5B70">
          <w:rPr>
            <w:noProof/>
            <w:webHidden/>
          </w:rPr>
          <w:tab/>
        </w:r>
        <w:r w:rsidR="00DF5B70" w:rsidRPr="00DF5B70">
          <w:rPr>
            <w:noProof/>
            <w:webHidden/>
          </w:rPr>
          <w:fldChar w:fldCharType="begin"/>
        </w:r>
        <w:r w:rsidR="00DF5B70" w:rsidRPr="00DF5B70">
          <w:rPr>
            <w:noProof/>
            <w:webHidden/>
          </w:rPr>
          <w:instrText xml:space="preserve"> PAGEREF _Toc192240315 \h </w:instrText>
        </w:r>
        <w:r w:rsidR="00DF5B70" w:rsidRPr="00DF5B70">
          <w:rPr>
            <w:noProof/>
            <w:webHidden/>
          </w:rPr>
        </w:r>
        <w:r w:rsidR="00DF5B70" w:rsidRPr="00DF5B70">
          <w:rPr>
            <w:noProof/>
            <w:webHidden/>
          </w:rPr>
          <w:fldChar w:fldCharType="separate"/>
        </w:r>
        <w:r w:rsidR="005E3873">
          <w:rPr>
            <w:noProof/>
            <w:webHidden/>
          </w:rPr>
          <w:t>115</w:t>
        </w:r>
        <w:r w:rsidR="00DF5B70" w:rsidRPr="00DF5B70">
          <w:rPr>
            <w:noProof/>
            <w:webHidden/>
          </w:rPr>
          <w:fldChar w:fldCharType="end"/>
        </w:r>
      </w:hyperlink>
    </w:p>
    <w:p w14:paraId="36BDA93D" w14:textId="3965407B" w:rsidR="00DF5B70" w:rsidRPr="00DF5B70" w:rsidRDefault="00184D15" w:rsidP="005E3873">
      <w:pPr>
        <w:pStyle w:val="aff"/>
        <w:tabs>
          <w:tab w:val="right" w:leader="dot" w:pos="9629"/>
        </w:tabs>
        <w:spacing w:before="60" w:after="60" w:line="259" w:lineRule="auto"/>
        <w:ind w:firstLine="0"/>
        <w:rPr>
          <w:rFonts w:asciiTheme="minorHAnsi" w:eastAsiaTheme="minorEastAsia" w:hAnsiTheme="minorHAnsi" w:cstheme="minorBidi"/>
          <w:noProof/>
          <w:sz w:val="22"/>
          <w:lang w:eastAsia="uk-UA"/>
        </w:rPr>
      </w:pPr>
      <w:hyperlink w:anchor="_Toc192240316" w:history="1">
        <w:r w:rsidR="00DF5B70" w:rsidRPr="00DF5B70">
          <w:rPr>
            <w:rStyle w:val="a3"/>
            <w:noProof/>
          </w:rPr>
          <w:t>Рисунок 124. Друкована форма видаткового чека у вікні РМК</w:t>
        </w:r>
        <w:r w:rsidR="00DF5B70" w:rsidRPr="00DF5B70">
          <w:rPr>
            <w:noProof/>
            <w:webHidden/>
          </w:rPr>
          <w:tab/>
        </w:r>
        <w:r w:rsidR="00DF5B70" w:rsidRPr="00DF5B70">
          <w:rPr>
            <w:noProof/>
            <w:webHidden/>
          </w:rPr>
          <w:fldChar w:fldCharType="begin"/>
        </w:r>
        <w:r w:rsidR="00DF5B70" w:rsidRPr="00DF5B70">
          <w:rPr>
            <w:noProof/>
            <w:webHidden/>
          </w:rPr>
          <w:instrText xml:space="preserve"> PAGEREF _Toc192240316 \h </w:instrText>
        </w:r>
        <w:r w:rsidR="00DF5B70" w:rsidRPr="00DF5B70">
          <w:rPr>
            <w:noProof/>
            <w:webHidden/>
          </w:rPr>
        </w:r>
        <w:r w:rsidR="00DF5B70" w:rsidRPr="00DF5B70">
          <w:rPr>
            <w:noProof/>
            <w:webHidden/>
          </w:rPr>
          <w:fldChar w:fldCharType="separate"/>
        </w:r>
        <w:r w:rsidR="005E3873">
          <w:rPr>
            <w:noProof/>
            <w:webHidden/>
          </w:rPr>
          <w:t>116</w:t>
        </w:r>
        <w:r w:rsidR="00DF5B70" w:rsidRPr="00DF5B70">
          <w:rPr>
            <w:noProof/>
            <w:webHidden/>
          </w:rPr>
          <w:fldChar w:fldCharType="end"/>
        </w:r>
      </w:hyperlink>
    </w:p>
    <w:p w14:paraId="251252B4" w14:textId="56CB54CE" w:rsidR="00DF5B70" w:rsidRPr="00DF5B70" w:rsidRDefault="00184D15" w:rsidP="005E3873">
      <w:pPr>
        <w:pStyle w:val="aff"/>
        <w:tabs>
          <w:tab w:val="right" w:leader="dot" w:pos="9629"/>
        </w:tabs>
        <w:spacing w:before="60" w:after="60" w:line="259" w:lineRule="auto"/>
        <w:ind w:firstLine="0"/>
        <w:rPr>
          <w:rFonts w:asciiTheme="minorHAnsi" w:eastAsiaTheme="minorEastAsia" w:hAnsiTheme="minorHAnsi" w:cstheme="minorBidi"/>
          <w:noProof/>
          <w:sz w:val="22"/>
          <w:lang w:eastAsia="uk-UA"/>
        </w:rPr>
      </w:pPr>
      <w:hyperlink w:anchor="_Toc192240317" w:history="1">
        <w:r w:rsidR="00DF5B70" w:rsidRPr="00DF5B70">
          <w:rPr>
            <w:rStyle w:val="a3"/>
            <w:noProof/>
          </w:rPr>
          <w:t>Рисунок 125. Повідомлення про відсутність чека у «Журналі операцій» ПРРО</w:t>
        </w:r>
        <w:r w:rsidR="00DF5B70" w:rsidRPr="00DF5B70">
          <w:rPr>
            <w:noProof/>
            <w:webHidden/>
          </w:rPr>
          <w:tab/>
        </w:r>
        <w:r w:rsidR="00DF5B70" w:rsidRPr="00DF5B70">
          <w:rPr>
            <w:noProof/>
            <w:webHidden/>
          </w:rPr>
          <w:fldChar w:fldCharType="begin"/>
        </w:r>
        <w:r w:rsidR="00DF5B70" w:rsidRPr="00DF5B70">
          <w:rPr>
            <w:noProof/>
            <w:webHidden/>
          </w:rPr>
          <w:instrText xml:space="preserve"> PAGEREF _Toc192240317 \h </w:instrText>
        </w:r>
        <w:r w:rsidR="00DF5B70" w:rsidRPr="00DF5B70">
          <w:rPr>
            <w:noProof/>
            <w:webHidden/>
          </w:rPr>
        </w:r>
        <w:r w:rsidR="00DF5B70" w:rsidRPr="00DF5B70">
          <w:rPr>
            <w:noProof/>
            <w:webHidden/>
          </w:rPr>
          <w:fldChar w:fldCharType="separate"/>
        </w:r>
        <w:r w:rsidR="005E3873">
          <w:rPr>
            <w:noProof/>
            <w:webHidden/>
          </w:rPr>
          <w:t>117</w:t>
        </w:r>
        <w:r w:rsidR="00DF5B70" w:rsidRPr="00DF5B70">
          <w:rPr>
            <w:noProof/>
            <w:webHidden/>
          </w:rPr>
          <w:fldChar w:fldCharType="end"/>
        </w:r>
      </w:hyperlink>
    </w:p>
    <w:p w14:paraId="4AFB94C3" w14:textId="40246DC8" w:rsidR="00DF5B70" w:rsidRPr="00DF5B70" w:rsidRDefault="00184D15" w:rsidP="005E3873">
      <w:pPr>
        <w:pStyle w:val="aff"/>
        <w:tabs>
          <w:tab w:val="right" w:leader="dot" w:pos="9629"/>
        </w:tabs>
        <w:spacing w:before="60" w:after="60" w:line="259" w:lineRule="auto"/>
        <w:ind w:firstLine="0"/>
        <w:rPr>
          <w:rFonts w:asciiTheme="minorHAnsi" w:eastAsiaTheme="minorEastAsia" w:hAnsiTheme="minorHAnsi" w:cstheme="minorBidi"/>
          <w:noProof/>
          <w:sz w:val="22"/>
          <w:lang w:eastAsia="uk-UA"/>
        </w:rPr>
      </w:pPr>
      <w:hyperlink w:anchor="_Toc192240318" w:history="1">
        <w:r w:rsidR="00DF5B70" w:rsidRPr="00DF5B70">
          <w:rPr>
            <w:rStyle w:val="a3"/>
            <w:noProof/>
          </w:rPr>
          <w:t>Рисунок 126. Вікно «Вкажіть дані для завантаження»</w:t>
        </w:r>
        <w:r w:rsidR="00DF5B70" w:rsidRPr="00DF5B70">
          <w:rPr>
            <w:noProof/>
            <w:webHidden/>
          </w:rPr>
          <w:tab/>
        </w:r>
        <w:r w:rsidR="00DF5B70" w:rsidRPr="00DF5B70">
          <w:rPr>
            <w:noProof/>
            <w:webHidden/>
          </w:rPr>
          <w:fldChar w:fldCharType="begin"/>
        </w:r>
        <w:r w:rsidR="00DF5B70" w:rsidRPr="00DF5B70">
          <w:rPr>
            <w:noProof/>
            <w:webHidden/>
          </w:rPr>
          <w:instrText xml:space="preserve"> PAGEREF _Toc192240318 \h </w:instrText>
        </w:r>
        <w:r w:rsidR="00DF5B70" w:rsidRPr="00DF5B70">
          <w:rPr>
            <w:noProof/>
            <w:webHidden/>
          </w:rPr>
        </w:r>
        <w:r w:rsidR="00DF5B70" w:rsidRPr="00DF5B70">
          <w:rPr>
            <w:noProof/>
            <w:webHidden/>
          </w:rPr>
          <w:fldChar w:fldCharType="separate"/>
        </w:r>
        <w:r w:rsidR="005E3873">
          <w:rPr>
            <w:noProof/>
            <w:webHidden/>
          </w:rPr>
          <w:t>118</w:t>
        </w:r>
        <w:r w:rsidR="00DF5B70" w:rsidRPr="00DF5B70">
          <w:rPr>
            <w:noProof/>
            <w:webHidden/>
          </w:rPr>
          <w:fldChar w:fldCharType="end"/>
        </w:r>
      </w:hyperlink>
    </w:p>
    <w:p w14:paraId="3086E0B8" w14:textId="7E856E4B" w:rsidR="00DF5B70" w:rsidRPr="00DF5B70" w:rsidRDefault="00184D15" w:rsidP="005E3873">
      <w:pPr>
        <w:pStyle w:val="aff"/>
        <w:tabs>
          <w:tab w:val="right" w:leader="dot" w:pos="9629"/>
        </w:tabs>
        <w:spacing w:before="60" w:after="60" w:line="259" w:lineRule="auto"/>
        <w:ind w:firstLine="0"/>
        <w:rPr>
          <w:rFonts w:asciiTheme="minorHAnsi" w:eastAsiaTheme="minorEastAsia" w:hAnsiTheme="minorHAnsi" w:cstheme="minorBidi"/>
          <w:noProof/>
          <w:sz w:val="22"/>
          <w:lang w:eastAsia="uk-UA"/>
        </w:rPr>
      </w:pPr>
      <w:hyperlink w:anchor="_Toc192240319" w:history="1">
        <w:r w:rsidR="00DF5B70" w:rsidRPr="00DF5B70">
          <w:rPr>
            <w:rStyle w:val="a3"/>
            <w:noProof/>
          </w:rPr>
          <w:t>Рисунок 127. Завантажений з ФСКО чек у вікні РМК.</w:t>
        </w:r>
        <w:r w:rsidR="00DF5B70" w:rsidRPr="00DF5B70">
          <w:rPr>
            <w:noProof/>
            <w:webHidden/>
          </w:rPr>
          <w:tab/>
        </w:r>
        <w:r w:rsidR="00DF5B70" w:rsidRPr="00DF5B70">
          <w:rPr>
            <w:noProof/>
            <w:webHidden/>
          </w:rPr>
          <w:fldChar w:fldCharType="begin"/>
        </w:r>
        <w:r w:rsidR="00DF5B70" w:rsidRPr="00DF5B70">
          <w:rPr>
            <w:noProof/>
            <w:webHidden/>
          </w:rPr>
          <w:instrText xml:space="preserve"> PAGEREF _Toc192240319 \h </w:instrText>
        </w:r>
        <w:r w:rsidR="00DF5B70" w:rsidRPr="00DF5B70">
          <w:rPr>
            <w:noProof/>
            <w:webHidden/>
          </w:rPr>
        </w:r>
        <w:r w:rsidR="00DF5B70" w:rsidRPr="00DF5B70">
          <w:rPr>
            <w:noProof/>
            <w:webHidden/>
          </w:rPr>
          <w:fldChar w:fldCharType="separate"/>
        </w:r>
        <w:r w:rsidR="005E3873">
          <w:rPr>
            <w:noProof/>
            <w:webHidden/>
          </w:rPr>
          <w:t>119</w:t>
        </w:r>
        <w:r w:rsidR="00DF5B70" w:rsidRPr="00DF5B70">
          <w:rPr>
            <w:noProof/>
            <w:webHidden/>
          </w:rPr>
          <w:fldChar w:fldCharType="end"/>
        </w:r>
      </w:hyperlink>
    </w:p>
    <w:p w14:paraId="4167D18E" w14:textId="110647D0" w:rsidR="00DF5B70" w:rsidRPr="00DF5B70" w:rsidRDefault="00184D15" w:rsidP="005E3873">
      <w:pPr>
        <w:pStyle w:val="aff"/>
        <w:tabs>
          <w:tab w:val="right" w:leader="dot" w:pos="9629"/>
        </w:tabs>
        <w:spacing w:before="60" w:after="60" w:line="259" w:lineRule="auto"/>
        <w:ind w:firstLine="0"/>
        <w:rPr>
          <w:rFonts w:asciiTheme="minorHAnsi" w:eastAsiaTheme="minorEastAsia" w:hAnsiTheme="minorHAnsi" w:cstheme="minorBidi"/>
          <w:noProof/>
          <w:sz w:val="22"/>
          <w:lang w:eastAsia="uk-UA"/>
        </w:rPr>
      </w:pPr>
      <w:hyperlink w:anchor="_Toc192240320" w:history="1">
        <w:r w:rsidR="00DF5B70" w:rsidRPr="00DF5B70">
          <w:rPr>
            <w:rStyle w:val="a3"/>
            <w:noProof/>
          </w:rPr>
          <w:t>Рисунок 128. Вікно повідомлення про невдалу спробу пошуку чека на ФСКО</w:t>
        </w:r>
        <w:r w:rsidR="00DF5B70" w:rsidRPr="00DF5B70">
          <w:rPr>
            <w:noProof/>
            <w:webHidden/>
          </w:rPr>
          <w:tab/>
        </w:r>
        <w:r w:rsidR="00DF5B70" w:rsidRPr="00DF5B70">
          <w:rPr>
            <w:noProof/>
            <w:webHidden/>
          </w:rPr>
          <w:fldChar w:fldCharType="begin"/>
        </w:r>
        <w:r w:rsidR="00DF5B70" w:rsidRPr="00DF5B70">
          <w:rPr>
            <w:noProof/>
            <w:webHidden/>
          </w:rPr>
          <w:instrText xml:space="preserve"> PAGEREF _Toc192240320 \h </w:instrText>
        </w:r>
        <w:r w:rsidR="00DF5B70" w:rsidRPr="00DF5B70">
          <w:rPr>
            <w:noProof/>
            <w:webHidden/>
          </w:rPr>
        </w:r>
        <w:r w:rsidR="00DF5B70" w:rsidRPr="00DF5B70">
          <w:rPr>
            <w:noProof/>
            <w:webHidden/>
          </w:rPr>
          <w:fldChar w:fldCharType="separate"/>
        </w:r>
        <w:r w:rsidR="005E3873">
          <w:rPr>
            <w:noProof/>
            <w:webHidden/>
          </w:rPr>
          <w:t>119</w:t>
        </w:r>
        <w:r w:rsidR="00DF5B70" w:rsidRPr="00DF5B70">
          <w:rPr>
            <w:noProof/>
            <w:webHidden/>
          </w:rPr>
          <w:fldChar w:fldCharType="end"/>
        </w:r>
      </w:hyperlink>
    </w:p>
    <w:p w14:paraId="46DEFED7" w14:textId="09725AA1" w:rsidR="00DF5B70" w:rsidRPr="00DF5B70" w:rsidRDefault="00184D15" w:rsidP="005E3873">
      <w:pPr>
        <w:pStyle w:val="aff"/>
        <w:tabs>
          <w:tab w:val="right" w:leader="dot" w:pos="9629"/>
        </w:tabs>
        <w:spacing w:before="60" w:after="60" w:line="259" w:lineRule="auto"/>
        <w:ind w:firstLine="0"/>
        <w:rPr>
          <w:rFonts w:asciiTheme="minorHAnsi" w:eastAsiaTheme="minorEastAsia" w:hAnsiTheme="minorHAnsi" w:cstheme="minorBidi"/>
          <w:noProof/>
          <w:sz w:val="22"/>
          <w:lang w:eastAsia="uk-UA"/>
        </w:rPr>
      </w:pPr>
      <w:hyperlink w:anchor="_Toc192240321" w:history="1">
        <w:r w:rsidR="00DF5B70" w:rsidRPr="00DF5B70">
          <w:rPr>
            <w:rStyle w:val="a3"/>
            <w:noProof/>
          </w:rPr>
          <w:t>Рисунок 129. Кнопка «Службове внесення» у вікні РМК</w:t>
        </w:r>
        <w:r w:rsidR="00DF5B70" w:rsidRPr="00DF5B70">
          <w:rPr>
            <w:noProof/>
            <w:webHidden/>
          </w:rPr>
          <w:tab/>
        </w:r>
        <w:r w:rsidR="00DF5B70" w:rsidRPr="00DF5B70">
          <w:rPr>
            <w:noProof/>
            <w:webHidden/>
          </w:rPr>
          <w:fldChar w:fldCharType="begin"/>
        </w:r>
        <w:r w:rsidR="00DF5B70" w:rsidRPr="00DF5B70">
          <w:rPr>
            <w:noProof/>
            <w:webHidden/>
          </w:rPr>
          <w:instrText xml:space="preserve"> PAGEREF _Toc192240321 \h </w:instrText>
        </w:r>
        <w:r w:rsidR="00DF5B70" w:rsidRPr="00DF5B70">
          <w:rPr>
            <w:noProof/>
            <w:webHidden/>
          </w:rPr>
        </w:r>
        <w:r w:rsidR="00DF5B70" w:rsidRPr="00DF5B70">
          <w:rPr>
            <w:noProof/>
            <w:webHidden/>
          </w:rPr>
          <w:fldChar w:fldCharType="separate"/>
        </w:r>
        <w:r w:rsidR="005E3873">
          <w:rPr>
            <w:noProof/>
            <w:webHidden/>
          </w:rPr>
          <w:t>120</w:t>
        </w:r>
        <w:r w:rsidR="00DF5B70" w:rsidRPr="00DF5B70">
          <w:rPr>
            <w:noProof/>
            <w:webHidden/>
          </w:rPr>
          <w:fldChar w:fldCharType="end"/>
        </w:r>
      </w:hyperlink>
    </w:p>
    <w:p w14:paraId="73E3582B" w14:textId="42DE55E7" w:rsidR="00DF5B70" w:rsidRPr="00DF5B70" w:rsidRDefault="00184D15" w:rsidP="005E3873">
      <w:pPr>
        <w:pStyle w:val="aff"/>
        <w:tabs>
          <w:tab w:val="right" w:leader="dot" w:pos="9629"/>
        </w:tabs>
        <w:spacing w:before="60" w:after="60" w:line="259" w:lineRule="auto"/>
        <w:ind w:firstLine="0"/>
        <w:rPr>
          <w:rFonts w:asciiTheme="minorHAnsi" w:eastAsiaTheme="minorEastAsia" w:hAnsiTheme="minorHAnsi" w:cstheme="minorBidi"/>
          <w:noProof/>
          <w:sz w:val="22"/>
          <w:lang w:eastAsia="uk-UA"/>
        </w:rPr>
      </w:pPr>
      <w:hyperlink w:anchor="_Toc192240322" w:history="1">
        <w:r w:rsidR="00DF5B70" w:rsidRPr="00DF5B70">
          <w:rPr>
            <w:rStyle w:val="a3"/>
            <w:noProof/>
          </w:rPr>
          <w:t>Рисунок 130. Вікно «Службове внесення»</w:t>
        </w:r>
        <w:r w:rsidR="00DF5B70" w:rsidRPr="00DF5B70">
          <w:rPr>
            <w:noProof/>
            <w:webHidden/>
          </w:rPr>
          <w:tab/>
        </w:r>
        <w:r w:rsidR="00DF5B70" w:rsidRPr="00DF5B70">
          <w:rPr>
            <w:noProof/>
            <w:webHidden/>
          </w:rPr>
          <w:fldChar w:fldCharType="begin"/>
        </w:r>
        <w:r w:rsidR="00DF5B70" w:rsidRPr="00DF5B70">
          <w:rPr>
            <w:noProof/>
            <w:webHidden/>
          </w:rPr>
          <w:instrText xml:space="preserve"> PAGEREF _Toc192240322 \h </w:instrText>
        </w:r>
        <w:r w:rsidR="00DF5B70" w:rsidRPr="00DF5B70">
          <w:rPr>
            <w:noProof/>
            <w:webHidden/>
          </w:rPr>
        </w:r>
        <w:r w:rsidR="00DF5B70" w:rsidRPr="00DF5B70">
          <w:rPr>
            <w:noProof/>
            <w:webHidden/>
          </w:rPr>
          <w:fldChar w:fldCharType="separate"/>
        </w:r>
        <w:r w:rsidR="005E3873">
          <w:rPr>
            <w:noProof/>
            <w:webHidden/>
          </w:rPr>
          <w:t>121</w:t>
        </w:r>
        <w:r w:rsidR="00DF5B70" w:rsidRPr="00DF5B70">
          <w:rPr>
            <w:noProof/>
            <w:webHidden/>
          </w:rPr>
          <w:fldChar w:fldCharType="end"/>
        </w:r>
      </w:hyperlink>
    </w:p>
    <w:p w14:paraId="73BA5032" w14:textId="3369C35F" w:rsidR="00DF5B70" w:rsidRPr="00DF5B70" w:rsidRDefault="00184D15" w:rsidP="005E3873">
      <w:pPr>
        <w:pStyle w:val="aff"/>
        <w:tabs>
          <w:tab w:val="right" w:leader="dot" w:pos="9629"/>
        </w:tabs>
        <w:spacing w:before="60" w:after="60" w:line="259" w:lineRule="auto"/>
        <w:ind w:firstLine="0"/>
        <w:rPr>
          <w:rFonts w:asciiTheme="minorHAnsi" w:eastAsiaTheme="minorEastAsia" w:hAnsiTheme="minorHAnsi" w:cstheme="minorBidi"/>
          <w:noProof/>
          <w:sz w:val="22"/>
          <w:lang w:eastAsia="uk-UA"/>
        </w:rPr>
      </w:pPr>
      <w:hyperlink w:anchor="_Toc192240323" w:history="1">
        <w:r w:rsidR="00DF5B70" w:rsidRPr="00DF5B70">
          <w:rPr>
            <w:rStyle w:val="a3"/>
            <w:noProof/>
          </w:rPr>
          <w:t>Рисунок 131. Вікно повідомлення «Операція успішна». Друкована форма чека «Службове внесення»</w:t>
        </w:r>
        <w:r w:rsidR="00DF5B70" w:rsidRPr="00DF5B70">
          <w:rPr>
            <w:noProof/>
            <w:webHidden/>
          </w:rPr>
          <w:tab/>
        </w:r>
        <w:r w:rsidR="00DF5B70" w:rsidRPr="00DF5B70">
          <w:rPr>
            <w:noProof/>
            <w:webHidden/>
          </w:rPr>
          <w:fldChar w:fldCharType="begin"/>
        </w:r>
        <w:r w:rsidR="00DF5B70" w:rsidRPr="00DF5B70">
          <w:rPr>
            <w:noProof/>
            <w:webHidden/>
          </w:rPr>
          <w:instrText xml:space="preserve"> PAGEREF _Toc192240323 \h </w:instrText>
        </w:r>
        <w:r w:rsidR="00DF5B70" w:rsidRPr="00DF5B70">
          <w:rPr>
            <w:noProof/>
            <w:webHidden/>
          </w:rPr>
        </w:r>
        <w:r w:rsidR="00DF5B70" w:rsidRPr="00DF5B70">
          <w:rPr>
            <w:noProof/>
            <w:webHidden/>
          </w:rPr>
          <w:fldChar w:fldCharType="separate"/>
        </w:r>
        <w:r w:rsidR="005E3873">
          <w:rPr>
            <w:noProof/>
            <w:webHidden/>
          </w:rPr>
          <w:t>122</w:t>
        </w:r>
        <w:r w:rsidR="00DF5B70" w:rsidRPr="00DF5B70">
          <w:rPr>
            <w:noProof/>
            <w:webHidden/>
          </w:rPr>
          <w:fldChar w:fldCharType="end"/>
        </w:r>
      </w:hyperlink>
    </w:p>
    <w:p w14:paraId="4DA381A1" w14:textId="56C88AB5" w:rsidR="00DF5B70" w:rsidRPr="00DF5B70" w:rsidRDefault="00184D15" w:rsidP="005E3873">
      <w:pPr>
        <w:pStyle w:val="aff"/>
        <w:tabs>
          <w:tab w:val="right" w:leader="dot" w:pos="9629"/>
        </w:tabs>
        <w:spacing w:before="60" w:after="60" w:line="259" w:lineRule="auto"/>
        <w:ind w:firstLine="0"/>
        <w:rPr>
          <w:rFonts w:asciiTheme="minorHAnsi" w:eastAsiaTheme="minorEastAsia" w:hAnsiTheme="minorHAnsi" w:cstheme="minorBidi"/>
          <w:noProof/>
          <w:sz w:val="22"/>
          <w:lang w:eastAsia="uk-UA"/>
        </w:rPr>
      </w:pPr>
      <w:hyperlink w:anchor="_Toc192240324" w:history="1">
        <w:r w:rsidR="00DF5B70" w:rsidRPr="00DF5B70">
          <w:rPr>
            <w:rStyle w:val="a3"/>
            <w:noProof/>
          </w:rPr>
          <w:t>Рисунок 132. Кнопка «Службова видача» у вікні РМК</w:t>
        </w:r>
        <w:r w:rsidR="00DF5B70" w:rsidRPr="00DF5B70">
          <w:rPr>
            <w:noProof/>
            <w:webHidden/>
          </w:rPr>
          <w:tab/>
        </w:r>
        <w:r w:rsidR="00DF5B70" w:rsidRPr="00DF5B70">
          <w:rPr>
            <w:noProof/>
            <w:webHidden/>
          </w:rPr>
          <w:fldChar w:fldCharType="begin"/>
        </w:r>
        <w:r w:rsidR="00DF5B70" w:rsidRPr="00DF5B70">
          <w:rPr>
            <w:noProof/>
            <w:webHidden/>
          </w:rPr>
          <w:instrText xml:space="preserve"> PAGEREF _Toc192240324 \h </w:instrText>
        </w:r>
        <w:r w:rsidR="00DF5B70" w:rsidRPr="00DF5B70">
          <w:rPr>
            <w:noProof/>
            <w:webHidden/>
          </w:rPr>
        </w:r>
        <w:r w:rsidR="00DF5B70" w:rsidRPr="00DF5B70">
          <w:rPr>
            <w:noProof/>
            <w:webHidden/>
          </w:rPr>
          <w:fldChar w:fldCharType="separate"/>
        </w:r>
        <w:r w:rsidR="005E3873">
          <w:rPr>
            <w:noProof/>
            <w:webHidden/>
          </w:rPr>
          <w:t>123</w:t>
        </w:r>
        <w:r w:rsidR="00DF5B70" w:rsidRPr="00DF5B70">
          <w:rPr>
            <w:noProof/>
            <w:webHidden/>
          </w:rPr>
          <w:fldChar w:fldCharType="end"/>
        </w:r>
      </w:hyperlink>
    </w:p>
    <w:p w14:paraId="14B0D3E2" w14:textId="1C00432D" w:rsidR="00DF5B70" w:rsidRPr="00DF5B70" w:rsidRDefault="00184D15" w:rsidP="005E3873">
      <w:pPr>
        <w:pStyle w:val="aff"/>
        <w:tabs>
          <w:tab w:val="right" w:leader="dot" w:pos="9629"/>
        </w:tabs>
        <w:spacing w:before="60" w:after="60" w:line="259" w:lineRule="auto"/>
        <w:ind w:firstLine="0"/>
        <w:rPr>
          <w:rFonts w:asciiTheme="minorHAnsi" w:eastAsiaTheme="minorEastAsia" w:hAnsiTheme="minorHAnsi" w:cstheme="minorBidi"/>
          <w:noProof/>
          <w:sz w:val="22"/>
          <w:lang w:eastAsia="uk-UA"/>
        </w:rPr>
      </w:pPr>
      <w:hyperlink w:anchor="_Toc192240325" w:history="1">
        <w:r w:rsidR="00DF5B70" w:rsidRPr="00DF5B70">
          <w:rPr>
            <w:rStyle w:val="a3"/>
            <w:noProof/>
          </w:rPr>
          <w:t>Рисунок 133. Вікно «Службова видача»</w:t>
        </w:r>
        <w:r w:rsidR="00DF5B70" w:rsidRPr="00DF5B70">
          <w:rPr>
            <w:noProof/>
            <w:webHidden/>
          </w:rPr>
          <w:tab/>
        </w:r>
        <w:r w:rsidR="00DF5B70" w:rsidRPr="00DF5B70">
          <w:rPr>
            <w:noProof/>
            <w:webHidden/>
          </w:rPr>
          <w:fldChar w:fldCharType="begin"/>
        </w:r>
        <w:r w:rsidR="00DF5B70" w:rsidRPr="00DF5B70">
          <w:rPr>
            <w:noProof/>
            <w:webHidden/>
          </w:rPr>
          <w:instrText xml:space="preserve"> PAGEREF _Toc192240325 \h </w:instrText>
        </w:r>
        <w:r w:rsidR="00DF5B70" w:rsidRPr="00DF5B70">
          <w:rPr>
            <w:noProof/>
            <w:webHidden/>
          </w:rPr>
        </w:r>
        <w:r w:rsidR="00DF5B70" w:rsidRPr="00DF5B70">
          <w:rPr>
            <w:noProof/>
            <w:webHidden/>
          </w:rPr>
          <w:fldChar w:fldCharType="separate"/>
        </w:r>
        <w:r w:rsidR="005E3873">
          <w:rPr>
            <w:noProof/>
            <w:webHidden/>
          </w:rPr>
          <w:t>124</w:t>
        </w:r>
        <w:r w:rsidR="00DF5B70" w:rsidRPr="00DF5B70">
          <w:rPr>
            <w:noProof/>
            <w:webHidden/>
          </w:rPr>
          <w:fldChar w:fldCharType="end"/>
        </w:r>
      </w:hyperlink>
    </w:p>
    <w:p w14:paraId="5EBD4923" w14:textId="1FBCF7A7" w:rsidR="00DF5B70" w:rsidRPr="00DF5B70" w:rsidRDefault="00184D15" w:rsidP="005E3873">
      <w:pPr>
        <w:pStyle w:val="aff"/>
        <w:tabs>
          <w:tab w:val="right" w:leader="dot" w:pos="9629"/>
        </w:tabs>
        <w:spacing w:before="60" w:after="60" w:line="259" w:lineRule="auto"/>
        <w:ind w:firstLine="0"/>
        <w:rPr>
          <w:rFonts w:asciiTheme="minorHAnsi" w:eastAsiaTheme="minorEastAsia" w:hAnsiTheme="minorHAnsi" w:cstheme="minorBidi"/>
          <w:noProof/>
          <w:sz w:val="22"/>
          <w:lang w:eastAsia="uk-UA"/>
        </w:rPr>
      </w:pPr>
      <w:hyperlink w:anchor="_Toc192240326" w:history="1">
        <w:r w:rsidR="00DF5B70" w:rsidRPr="00DF5B70">
          <w:rPr>
            <w:rStyle w:val="a3"/>
            <w:noProof/>
          </w:rPr>
          <w:t>Рисунок 134. Повідомлення про залишок коштів</w:t>
        </w:r>
        <w:r w:rsidR="00DF5B70" w:rsidRPr="00DF5B70">
          <w:rPr>
            <w:noProof/>
            <w:webHidden/>
          </w:rPr>
          <w:tab/>
        </w:r>
        <w:r w:rsidR="00DF5B70" w:rsidRPr="00DF5B70">
          <w:rPr>
            <w:noProof/>
            <w:webHidden/>
          </w:rPr>
          <w:fldChar w:fldCharType="begin"/>
        </w:r>
        <w:r w:rsidR="00DF5B70" w:rsidRPr="00DF5B70">
          <w:rPr>
            <w:noProof/>
            <w:webHidden/>
          </w:rPr>
          <w:instrText xml:space="preserve"> PAGEREF _Toc192240326 \h </w:instrText>
        </w:r>
        <w:r w:rsidR="00DF5B70" w:rsidRPr="00DF5B70">
          <w:rPr>
            <w:noProof/>
            <w:webHidden/>
          </w:rPr>
        </w:r>
        <w:r w:rsidR="00DF5B70" w:rsidRPr="00DF5B70">
          <w:rPr>
            <w:noProof/>
            <w:webHidden/>
          </w:rPr>
          <w:fldChar w:fldCharType="separate"/>
        </w:r>
        <w:r w:rsidR="005E3873">
          <w:rPr>
            <w:noProof/>
            <w:webHidden/>
          </w:rPr>
          <w:t>124</w:t>
        </w:r>
        <w:r w:rsidR="00DF5B70" w:rsidRPr="00DF5B70">
          <w:rPr>
            <w:noProof/>
            <w:webHidden/>
          </w:rPr>
          <w:fldChar w:fldCharType="end"/>
        </w:r>
      </w:hyperlink>
    </w:p>
    <w:p w14:paraId="1EAB9ADC" w14:textId="623A6E27" w:rsidR="00DF5B70" w:rsidRPr="00DF5B70" w:rsidRDefault="00184D15" w:rsidP="005E3873">
      <w:pPr>
        <w:pStyle w:val="aff"/>
        <w:tabs>
          <w:tab w:val="right" w:leader="dot" w:pos="9629"/>
        </w:tabs>
        <w:spacing w:before="60" w:after="60" w:line="259" w:lineRule="auto"/>
        <w:ind w:firstLine="0"/>
        <w:rPr>
          <w:rFonts w:asciiTheme="minorHAnsi" w:eastAsiaTheme="minorEastAsia" w:hAnsiTheme="minorHAnsi" w:cstheme="minorBidi"/>
          <w:noProof/>
          <w:sz w:val="22"/>
          <w:lang w:eastAsia="uk-UA"/>
        </w:rPr>
      </w:pPr>
      <w:hyperlink w:anchor="_Toc192240327" w:history="1">
        <w:r w:rsidR="00DF5B70" w:rsidRPr="00DF5B70">
          <w:rPr>
            <w:rStyle w:val="a3"/>
            <w:noProof/>
          </w:rPr>
          <w:t>Рисунок 135. Вікно повідомлення «Операція успішна». Друкована форма чека «Службова видача»</w:t>
        </w:r>
        <w:r w:rsidR="00DF5B70" w:rsidRPr="00DF5B70">
          <w:rPr>
            <w:noProof/>
            <w:webHidden/>
          </w:rPr>
          <w:tab/>
        </w:r>
        <w:r w:rsidR="00DF5B70" w:rsidRPr="00DF5B70">
          <w:rPr>
            <w:noProof/>
            <w:webHidden/>
          </w:rPr>
          <w:fldChar w:fldCharType="begin"/>
        </w:r>
        <w:r w:rsidR="00DF5B70" w:rsidRPr="00DF5B70">
          <w:rPr>
            <w:noProof/>
            <w:webHidden/>
          </w:rPr>
          <w:instrText xml:space="preserve"> PAGEREF _Toc192240327 \h </w:instrText>
        </w:r>
        <w:r w:rsidR="00DF5B70" w:rsidRPr="00DF5B70">
          <w:rPr>
            <w:noProof/>
            <w:webHidden/>
          </w:rPr>
        </w:r>
        <w:r w:rsidR="00DF5B70" w:rsidRPr="00DF5B70">
          <w:rPr>
            <w:noProof/>
            <w:webHidden/>
          </w:rPr>
          <w:fldChar w:fldCharType="separate"/>
        </w:r>
        <w:r w:rsidR="005E3873">
          <w:rPr>
            <w:noProof/>
            <w:webHidden/>
          </w:rPr>
          <w:t>125</w:t>
        </w:r>
        <w:r w:rsidR="00DF5B70" w:rsidRPr="00DF5B70">
          <w:rPr>
            <w:noProof/>
            <w:webHidden/>
          </w:rPr>
          <w:fldChar w:fldCharType="end"/>
        </w:r>
      </w:hyperlink>
    </w:p>
    <w:p w14:paraId="3860A6EA" w14:textId="535124EE" w:rsidR="00DF5B70" w:rsidRPr="00DF5B70" w:rsidRDefault="00184D15" w:rsidP="005E3873">
      <w:pPr>
        <w:pStyle w:val="aff"/>
        <w:tabs>
          <w:tab w:val="right" w:leader="dot" w:pos="9629"/>
        </w:tabs>
        <w:spacing w:before="60" w:after="60" w:line="259" w:lineRule="auto"/>
        <w:ind w:firstLine="0"/>
        <w:rPr>
          <w:rFonts w:asciiTheme="minorHAnsi" w:eastAsiaTheme="minorEastAsia" w:hAnsiTheme="minorHAnsi" w:cstheme="minorBidi"/>
          <w:noProof/>
          <w:sz w:val="22"/>
          <w:lang w:eastAsia="uk-UA"/>
        </w:rPr>
      </w:pPr>
      <w:hyperlink w:anchor="_Toc192240328" w:history="1">
        <w:r w:rsidR="00DF5B70" w:rsidRPr="00DF5B70">
          <w:rPr>
            <w:rStyle w:val="a3"/>
            <w:noProof/>
          </w:rPr>
          <w:t>Рисунок 136. Кнопка «X-звіт» у вікні РМК</w:t>
        </w:r>
        <w:r w:rsidR="00DF5B70" w:rsidRPr="00DF5B70">
          <w:rPr>
            <w:noProof/>
            <w:webHidden/>
          </w:rPr>
          <w:tab/>
        </w:r>
        <w:r w:rsidR="00DF5B70" w:rsidRPr="00DF5B70">
          <w:rPr>
            <w:noProof/>
            <w:webHidden/>
          </w:rPr>
          <w:fldChar w:fldCharType="begin"/>
        </w:r>
        <w:r w:rsidR="00DF5B70" w:rsidRPr="00DF5B70">
          <w:rPr>
            <w:noProof/>
            <w:webHidden/>
          </w:rPr>
          <w:instrText xml:space="preserve"> PAGEREF _Toc192240328 \h </w:instrText>
        </w:r>
        <w:r w:rsidR="00DF5B70" w:rsidRPr="00DF5B70">
          <w:rPr>
            <w:noProof/>
            <w:webHidden/>
          </w:rPr>
        </w:r>
        <w:r w:rsidR="00DF5B70" w:rsidRPr="00DF5B70">
          <w:rPr>
            <w:noProof/>
            <w:webHidden/>
          </w:rPr>
          <w:fldChar w:fldCharType="separate"/>
        </w:r>
        <w:r w:rsidR="005E3873">
          <w:rPr>
            <w:noProof/>
            <w:webHidden/>
          </w:rPr>
          <w:t>126</w:t>
        </w:r>
        <w:r w:rsidR="00DF5B70" w:rsidRPr="00DF5B70">
          <w:rPr>
            <w:noProof/>
            <w:webHidden/>
          </w:rPr>
          <w:fldChar w:fldCharType="end"/>
        </w:r>
      </w:hyperlink>
    </w:p>
    <w:p w14:paraId="6EF0334D" w14:textId="51D050AE" w:rsidR="00DF5B70" w:rsidRPr="00DF5B70" w:rsidRDefault="00184D15" w:rsidP="005E3873">
      <w:pPr>
        <w:pStyle w:val="aff"/>
        <w:tabs>
          <w:tab w:val="right" w:leader="dot" w:pos="9629"/>
        </w:tabs>
        <w:spacing w:before="60" w:after="60" w:line="259" w:lineRule="auto"/>
        <w:ind w:firstLine="0"/>
        <w:rPr>
          <w:rFonts w:asciiTheme="minorHAnsi" w:eastAsiaTheme="minorEastAsia" w:hAnsiTheme="minorHAnsi" w:cstheme="minorBidi"/>
          <w:noProof/>
          <w:sz w:val="22"/>
          <w:lang w:eastAsia="uk-UA"/>
        </w:rPr>
      </w:pPr>
      <w:hyperlink w:anchor="_Toc192240329" w:history="1">
        <w:r w:rsidR="00DF5B70" w:rsidRPr="00DF5B70">
          <w:rPr>
            <w:rStyle w:val="a3"/>
            <w:noProof/>
          </w:rPr>
          <w:t>Рисунок 137. Друкована форма «Х-звіт»</w:t>
        </w:r>
        <w:r w:rsidR="00DF5B70" w:rsidRPr="00DF5B70">
          <w:rPr>
            <w:noProof/>
            <w:webHidden/>
          </w:rPr>
          <w:tab/>
        </w:r>
        <w:r w:rsidR="00DF5B70" w:rsidRPr="00DF5B70">
          <w:rPr>
            <w:noProof/>
            <w:webHidden/>
          </w:rPr>
          <w:fldChar w:fldCharType="begin"/>
        </w:r>
        <w:r w:rsidR="00DF5B70" w:rsidRPr="00DF5B70">
          <w:rPr>
            <w:noProof/>
            <w:webHidden/>
          </w:rPr>
          <w:instrText xml:space="preserve"> PAGEREF _Toc192240329 \h </w:instrText>
        </w:r>
        <w:r w:rsidR="00DF5B70" w:rsidRPr="00DF5B70">
          <w:rPr>
            <w:noProof/>
            <w:webHidden/>
          </w:rPr>
        </w:r>
        <w:r w:rsidR="00DF5B70" w:rsidRPr="00DF5B70">
          <w:rPr>
            <w:noProof/>
            <w:webHidden/>
          </w:rPr>
          <w:fldChar w:fldCharType="separate"/>
        </w:r>
        <w:r w:rsidR="005E3873">
          <w:rPr>
            <w:noProof/>
            <w:webHidden/>
          </w:rPr>
          <w:t>127</w:t>
        </w:r>
        <w:r w:rsidR="00DF5B70" w:rsidRPr="00DF5B70">
          <w:rPr>
            <w:noProof/>
            <w:webHidden/>
          </w:rPr>
          <w:fldChar w:fldCharType="end"/>
        </w:r>
      </w:hyperlink>
    </w:p>
    <w:p w14:paraId="0FECF814" w14:textId="62C66D39" w:rsidR="00DF5B70" w:rsidRPr="00DF5B70" w:rsidRDefault="00184D15" w:rsidP="005E3873">
      <w:pPr>
        <w:pStyle w:val="aff"/>
        <w:tabs>
          <w:tab w:val="right" w:leader="dot" w:pos="9629"/>
        </w:tabs>
        <w:spacing w:before="60" w:after="60" w:line="259" w:lineRule="auto"/>
        <w:ind w:firstLine="0"/>
        <w:rPr>
          <w:rFonts w:asciiTheme="minorHAnsi" w:eastAsiaTheme="minorEastAsia" w:hAnsiTheme="minorHAnsi" w:cstheme="minorBidi"/>
          <w:noProof/>
          <w:sz w:val="22"/>
          <w:lang w:eastAsia="uk-UA"/>
        </w:rPr>
      </w:pPr>
      <w:hyperlink w:anchor="_Toc192240330" w:history="1">
        <w:r w:rsidR="00DF5B70" w:rsidRPr="00DF5B70">
          <w:rPr>
            <w:rStyle w:val="a3"/>
            <w:noProof/>
          </w:rPr>
          <w:t>Рисунок 138. Кнопка «Z-звіт» у вікні РМК</w:t>
        </w:r>
        <w:r w:rsidR="00DF5B70" w:rsidRPr="00DF5B70">
          <w:rPr>
            <w:noProof/>
            <w:webHidden/>
          </w:rPr>
          <w:tab/>
        </w:r>
        <w:r w:rsidR="00DF5B70" w:rsidRPr="00DF5B70">
          <w:rPr>
            <w:noProof/>
            <w:webHidden/>
          </w:rPr>
          <w:fldChar w:fldCharType="begin"/>
        </w:r>
        <w:r w:rsidR="00DF5B70" w:rsidRPr="00DF5B70">
          <w:rPr>
            <w:noProof/>
            <w:webHidden/>
          </w:rPr>
          <w:instrText xml:space="preserve"> PAGEREF _Toc192240330 \h </w:instrText>
        </w:r>
        <w:r w:rsidR="00DF5B70" w:rsidRPr="00DF5B70">
          <w:rPr>
            <w:noProof/>
            <w:webHidden/>
          </w:rPr>
        </w:r>
        <w:r w:rsidR="00DF5B70" w:rsidRPr="00DF5B70">
          <w:rPr>
            <w:noProof/>
            <w:webHidden/>
          </w:rPr>
          <w:fldChar w:fldCharType="separate"/>
        </w:r>
        <w:r w:rsidR="005E3873">
          <w:rPr>
            <w:noProof/>
            <w:webHidden/>
          </w:rPr>
          <w:t>128</w:t>
        </w:r>
        <w:r w:rsidR="00DF5B70" w:rsidRPr="00DF5B70">
          <w:rPr>
            <w:noProof/>
            <w:webHidden/>
          </w:rPr>
          <w:fldChar w:fldCharType="end"/>
        </w:r>
      </w:hyperlink>
    </w:p>
    <w:p w14:paraId="10F5C859" w14:textId="1FEA2EC9" w:rsidR="00DF5B70" w:rsidRPr="00DF5B70" w:rsidRDefault="00184D15" w:rsidP="005E3873">
      <w:pPr>
        <w:pStyle w:val="aff"/>
        <w:tabs>
          <w:tab w:val="right" w:leader="dot" w:pos="9629"/>
        </w:tabs>
        <w:spacing w:before="60" w:after="60" w:line="259" w:lineRule="auto"/>
        <w:ind w:firstLine="0"/>
        <w:rPr>
          <w:rFonts w:asciiTheme="minorHAnsi" w:eastAsiaTheme="minorEastAsia" w:hAnsiTheme="minorHAnsi" w:cstheme="minorBidi"/>
          <w:noProof/>
          <w:sz w:val="22"/>
          <w:lang w:eastAsia="uk-UA"/>
        </w:rPr>
      </w:pPr>
      <w:hyperlink w:anchor="_Toc192240331" w:history="1">
        <w:r w:rsidR="00DF5B70" w:rsidRPr="00DF5B70">
          <w:rPr>
            <w:rStyle w:val="a3"/>
            <w:noProof/>
          </w:rPr>
          <w:t>Рисунок 139. Вікно підтвердження закриття зміни</w:t>
        </w:r>
        <w:r w:rsidR="00DF5B70" w:rsidRPr="00DF5B70">
          <w:rPr>
            <w:noProof/>
            <w:webHidden/>
          </w:rPr>
          <w:tab/>
        </w:r>
        <w:r w:rsidR="00DF5B70" w:rsidRPr="00DF5B70">
          <w:rPr>
            <w:noProof/>
            <w:webHidden/>
          </w:rPr>
          <w:fldChar w:fldCharType="begin"/>
        </w:r>
        <w:r w:rsidR="00DF5B70" w:rsidRPr="00DF5B70">
          <w:rPr>
            <w:noProof/>
            <w:webHidden/>
          </w:rPr>
          <w:instrText xml:space="preserve"> PAGEREF _Toc192240331 \h </w:instrText>
        </w:r>
        <w:r w:rsidR="00DF5B70" w:rsidRPr="00DF5B70">
          <w:rPr>
            <w:noProof/>
            <w:webHidden/>
          </w:rPr>
        </w:r>
        <w:r w:rsidR="00DF5B70" w:rsidRPr="00DF5B70">
          <w:rPr>
            <w:noProof/>
            <w:webHidden/>
          </w:rPr>
          <w:fldChar w:fldCharType="separate"/>
        </w:r>
        <w:r w:rsidR="005E3873">
          <w:rPr>
            <w:noProof/>
            <w:webHidden/>
          </w:rPr>
          <w:t>128</w:t>
        </w:r>
        <w:r w:rsidR="00DF5B70" w:rsidRPr="00DF5B70">
          <w:rPr>
            <w:noProof/>
            <w:webHidden/>
          </w:rPr>
          <w:fldChar w:fldCharType="end"/>
        </w:r>
      </w:hyperlink>
    </w:p>
    <w:p w14:paraId="4013B0D6" w14:textId="2378CAF3" w:rsidR="00DF5B70" w:rsidRPr="00DF5B70" w:rsidRDefault="00184D15" w:rsidP="005E3873">
      <w:pPr>
        <w:pStyle w:val="aff"/>
        <w:tabs>
          <w:tab w:val="right" w:leader="dot" w:pos="9629"/>
        </w:tabs>
        <w:spacing w:before="60" w:after="60" w:line="259" w:lineRule="auto"/>
        <w:ind w:firstLine="0"/>
        <w:rPr>
          <w:rFonts w:asciiTheme="minorHAnsi" w:eastAsiaTheme="minorEastAsia" w:hAnsiTheme="minorHAnsi" w:cstheme="minorBidi"/>
          <w:noProof/>
          <w:sz w:val="22"/>
          <w:lang w:eastAsia="uk-UA"/>
        </w:rPr>
      </w:pPr>
      <w:hyperlink w:anchor="_Toc192240332" w:history="1">
        <w:r w:rsidR="00DF5B70" w:rsidRPr="00DF5B70">
          <w:rPr>
            <w:rStyle w:val="a3"/>
            <w:noProof/>
          </w:rPr>
          <w:t>Рисунок 140. Вікно «Службова видача» при закритті зміни</w:t>
        </w:r>
        <w:r w:rsidR="00DF5B70" w:rsidRPr="00DF5B70">
          <w:rPr>
            <w:noProof/>
            <w:webHidden/>
          </w:rPr>
          <w:tab/>
        </w:r>
        <w:r w:rsidR="00DF5B70" w:rsidRPr="00DF5B70">
          <w:rPr>
            <w:noProof/>
            <w:webHidden/>
          </w:rPr>
          <w:fldChar w:fldCharType="begin"/>
        </w:r>
        <w:r w:rsidR="00DF5B70" w:rsidRPr="00DF5B70">
          <w:rPr>
            <w:noProof/>
            <w:webHidden/>
          </w:rPr>
          <w:instrText xml:space="preserve"> PAGEREF _Toc192240332 \h </w:instrText>
        </w:r>
        <w:r w:rsidR="00DF5B70" w:rsidRPr="00DF5B70">
          <w:rPr>
            <w:noProof/>
            <w:webHidden/>
          </w:rPr>
        </w:r>
        <w:r w:rsidR="00DF5B70" w:rsidRPr="00DF5B70">
          <w:rPr>
            <w:noProof/>
            <w:webHidden/>
          </w:rPr>
          <w:fldChar w:fldCharType="separate"/>
        </w:r>
        <w:r w:rsidR="005E3873">
          <w:rPr>
            <w:noProof/>
            <w:webHidden/>
          </w:rPr>
          <w:t>129</w:t>
        </w:r>
        <w:r w:rsidR="00DF5B70" w:rsidRPr="00DF5B70">
          <w:rPr>
            <w:noProof/>
            <w:webHidden/>
          </w:rPr>
          <w:fldChar w:fldCharType="end"/>
        </w:r>
      </w:hyperlink>
    </w:p>
    <w:p w14:paraId="4E73C58D" w14:textId="3F2D2B7A" w:rsidR="00DF5B70" w:rsidRPr="00DF5B70" w:rsidRDefault="00184D15" w:rsidP="005E3873">
      <w:pPr>
        <w:pStyle w:val="aff"/>
        <w:tabs>
          <w:tab w:val="right" w:leader="dot" w:pos="9629"/>
        </w:tabs>
        <w:spacing w:before="60" w:after="60" w:line="259" w:lineRule="auto"/>
        <w:ind w:firstLine="0"/>
        <w:rPr>
          <w:rFonts w:asciiTheme="minorHAnsi" w:eastAsiaTheme="minorEastAsia" w:hAnsiTheme="minorHAnsi" w:cstheme="minorBidi"/>
          <w:noProof/>
          <w:sz w:val="22"/>
          <w:lang w:eastAsia="uk-UA"/>
        </w:rPr>
      </w:pPr>
      <w:hyperlink w:anchor="_Toc192240333" w:history="1">
        <w:r w:rsidR="00DF5B70" w:rsidRPr="00DF5B70">
          <w:rPr>
            <w:rStyle w:val="a3"/>
            <w:noProof/>
          </w:rPr>
          <w:t>Рисунок 141. Повідомлення про залишок коштів при закритті зміни</w:t>
        </w:r>
        <w:r w:rsidR="00DF5B70" w:rsidRPr="00DF5B70">
          <w:rPr>
            <w:noProof/>
            <w:webHidden/>
          </w:rPr>
          <w:tab/>
        </w:r>
        <w:r w:rsidR="00DF5B70" w:rsidRPr="00DF5B70">
          <w:rPr>
            <w:noProof/>
            <w:webHidden/>
          </w:rPr>
          <w:fldChar w:fldCharType="begin"/>
        </w:r>
        <w:r w:rsidR="00DF5B70" w:rsidRPr="00DF5B70">
          <w:rPr>
            <w:noProof/>
            <w:webHidden/>
          </w:rPr>
          <w:instrText xml:space="preserve"> PAGEREF _Toc192240333 \h </w:instrText>
        </w:r>
        <w:r w:rsidR="00DF5B70" w:rsidRPr="00DF5B70">
          <w:rPr>
            <w:noProof/>
            <w:webHidden/>
          </w:rPr>
        </w:r>
        <w:r w:rsidR="00DF5B70" w:rsidRPr="00DF5B70">
          <w:rPr>
            <w:noProof/>
            <w:webHidden/>
          </w:rPr>
          <w:fldChar w:fldCharType="separate"/>
        </w:r>
        <w:r w:rsidR="005E3873">
          <w:rPr>
            <w:noProof/>
            <w:webHidden/>
          </w:rPr>
          <w:t>129</w:t>
        </w:r>
        <w:r w:rsidR="00DF5B70" w:rsidRPr="00DF5B70">
          <w:rPr>
            <w:noProof/>
            <w:webHidden/>
          </w:rPr>
          <w:fldChar w:fldCharType="end"/>
        </w:r>
      </w:hyperlink>
    </w:p>
    <w:p w14:paraId="4A6E9AD2" w14:textId="5B57895D" w:rsidR="00DF5B70" w:rsidRPr="00DF5B70" w:rsidRDefault="00184D15" w:rsidP="005E3873">
      <w:pPr>
        <w:pStyle w:val="aff"/>
        <w:tabs>
          <w:tab w:val="right" w:leader="dot" w:pos="9629"/>
        </w:tabs>
        <w:spacing w:before="60" w:after="60" w:line="259" w:lineRule="auto"/>
        <w:ind w:firstLine="0"/>
        <w:rPr>
          <w:rFonts w:asciiTheme="minorHAnsi" w:eastAsiaTheme="minorEastAsia" w:hAnsiTheme="minorHAnsi" w:cstheme="minorBidi"/>
          <w:noProof/>
          <w:sz w:val="22"/>
          <w:lang w:eastAsia="uk-UA"/>
        </w:rPr>
      </w:pPr>
      <w:hyperlink w:anchor="_Toc192240334" w:history="1">
        <w:r w:rsidR="00DF5B70" w:rsidRPr="00DF5B70">
          <w:rPr>
            <w:rStyle w:val="a3"/>
            <w:noProof/>
          </w:rPr>
          <w:t>Рисунок 142. Вікно повідомлення «Операція успішна». Друкована форма службового чека «Службова видача» при закритті зміни</w:t>
        </w:r>
        <w:r w:rsidR="00DF5B70" w:rsidRPr="00DF5B70">
          <w:rPr>
            <w:noProof/>
            <w:webHidden/>
          </w:rPr>
          <w:tab/>
        </w:r>
        <w:r w:rsidR="00DF5B70" w:rsidRPr="00DF5B70">
          <w:rPr>
            <w:noProof/>
            <w:webHidden/>
          </w:rPr>
          <w:fldChar w:fldCharType="begin"/>
        </w:r>
        <w:r w:rsidR="00DF5B70" w:rsidRPr="00DF5B70">
          <w:rPr>
            <w:noProof/>
            <w:webHidden/>
          </w:rPr>
          <w:instrText xml:space="preserve"> PAGEREF _Toc192240334 \h </w:instrText>
        </w:r>
        <w:r w:rsidR="00DF5B70" w:rsidRPr="00DF5B70">
          <w:rPr>
            <w:noProof/>
            <w:webHidden/>
          </w:rPr>
        </w:r>
        <w:r w:rsidR="00DF5B70" w:rsidRPr="00DF5B70">
          <w:rPr>
            <w:noProof/>
            <w:webHidden/>
          </w:rPr>
          <w:fldChar w:fldCharType="separate"/>
        </w:r>
        <w:r w:rsidR="005E3873">
          <w:rPr>
            <w:noProof/>
            <w:webHidden/>
          </w:rPr>
          <w:t>130</w:t>
        </w:r>
        <w:r w:rsidR="00DF5B70" w:rsidRPr="00DF5B70">
          <w:rPr>
            <w:noProof/>
            <w:webHidden/>
          </w:rPr>
          <w:fldChar w:fldCharType="end"/>
        </w:r>
      </w:hyperlink>
    </w:p>
    <w:p w14:paraId="10365A03" w14:textId="4B8BF2FE" w:rsidR="00DF5B70" w:rsidRPr="00DF5B70" w:rsidRDefault="00184D15" w:rsidP="005E3873">
      <w:pPr>
        <w:pStyle w:val="aff"/>
        <w:tabs>
          <w:tab w:val="right" w:leader="dot" w:pos="9629"/>
        </w:tabs>
        <w:spacing w:before="60" w:after="60" w:line="259" w:lineRule="auto"/>
        <w:ind w:firstLine="0"/>
        <w:rPr>
          <w:rFonts w:asciiTheme="minorHAnsi" w:eastAsiaTheme="minorEastAsia" w:hAnsiTheme="minorHAnsi" w:cstheme="minorBidi"/>
          <w:noProof/>
          <w:sz w:val="22"/>
          <w:lang w:eastAsia="uk-UA"/>
        </w:rPr>
      </w:pPr>
      <w:hyperlink w:anchor="_Toc192240335" w:history="1">
        <w:r w:rsidR="00DF5B70" w:rsidRPr="00DF5B70">
          <w:rPr>
            <w:rStyle w:val="a3"/>
            <w:noProof/>
          </w:rPr>
          <w:t>Рисунок 143. Вікно повідомлення «Успішно зареєстровано». Друкована форма «Z-звіт»</w:t>
        </w:r>
        <w:r w:rsidR="00DF5B70" w:rsidRPr="00DF5B70">
          <w:rPr>
            <w:noProof/>
            <w:webHidden/>
          </w:rPr>
          <w:tab/>
        </w:r>
        <w:r w:rsidR="00DF5B70" w:rsidRPr="00DF5B70">
          <w:rPr>
            <w:noProof/>
            <w:webHidden/>
          </w:rPr>
          <w:fldChar w:fldCharType="begin"/>
        </w:r>
        <w:r w:rsidR="00DF5B70" w:rsidRPr="00DF5B70">
          <w:rPr>
            <w:noProof/>
            <w:webHidden/>
          </w:rPr>
          <w:instrText xml:space="preserve"> PAGEREF _Toc192240335 \h </w:instrText>
        </w:r>
        <w:r w:rsidR="00DF5B70" w:rsidRPr="00DF5B70">
          <w:rPr>
            <w:noProof/>
            <w:webHidden/>
          </w:rPr>
        </w:r>
        <w:r w:rsidR="00DF5B70" w:rsidRPr="00DF5B70">
          <w:rPr>
            <w:noProof/>
            <w:webHidden/>
          </w:rPr>
          <w:fldChar w:fldCharType="separate"/>
        </w:r>
        <w:r w:rsidR="005E3873">
          <w:rPr>
            <w:noProof/>
            <w:webHidden/>
          </w:rPr>
          <w:t>131</w:t>
        </w:r>
        <w:r w:rsidR="00DF5B70" w:rsidRPr="00DF5B70">
          <w:rPr>
            <w:noProof/>
            <w:webHidden/>
          </w:rPr>
          <w:fldChar w:fldCharType="end"/>
        </w:r>
      </w:hyperlink>
    </w:p>
    <w:p w14:paraId="1027D1E6" w14:textId="42EA6084" w:rsidR="00DF5B70" w:rsidRPr="00DF5B70" w:rsidRDefault="00184D15" w:rsidP="005E3873">
      <w:pPr>
        <w:pStyle w:val="aff"/>
        <w:tabs>
          <w:tab w:val="right" w:leader="dot" w:pos="9629"/>
        </w:tabs>
        <w:spacing w:before="60" w:after="60" w:line="259" w:lineRule="auto"/>
        <w:ind w:firstLine="0"/>
        <w:rPr>
          <w:rFonts w:asciiTheme="minorHAnsi" w:eastAsiaTheme="minorEastAsia" w:hAnsiTheme="minorHAnsi" w:cstheme="minorBidi"/>
          <w:noProof/>
          <w:sz w:val="22"/>
          <w:lang w:eastAsia="uk-UA"/>
        </w:rPr>
      </w:pPr>
      <w:hyperlink w:anchor="_Toc192240336" w:history="1">
        <w:r w:rsidR="00DF5B70" w:rsidRPr="00DF5B70">
          <w:rPr>
            <w:rStyle w:val="a3"/>
            <w:noProof/>
          </w:rPr>
          <w:t>Рисунок 144. Головне вікно програми. Розділ «Каси» після закриття зміни</w:t>
        </w:r>
        <w:r w:rsidR="00DF5B70" w:rsidRPr="00DF5B70">
          <w:rPr>
            <w:noProof/>
            <w:webHidden/>
          </w:rPr>
          <w:tab/>
        </w:r>
        <w:r w:rsidR="00DF5B70" w:rsidRPr="00DF5B70">
          <w:rPr>
            <w:noProof/>
            <w:webHidden/>
          </w:rPr>
          <w:fldChar w:fldCharType="begin"/>
        </w:r>
        <w:r w:rsidR="00DF5B70" w:rsidRPr="00DF5B70">
          <w:rPr>
            <w:noProof/>
            <w:webHidden/>
          </w:rPr>
          <w:instrText xml:space="preserve"> PAGEREF _Toc192240336 \h </w:instrText>
        </w:r>
        <w:r w:rsidR="00DF5B70" w:rsidRPr="00DF5B70">
          <w:rPr>
            <w:noProof/>
            <w:webHidden/>
          </w:rPr>
        </w:r>
        <w:r w:rsidR="00DF5B70" w:rsidRPr="00DF5B70">
          <w:rPr>
            <w:noProof/>
            <w:webHidden/>
          </w:rPr>
          <w:fldChar w:fldCharType="separate"/>
        </w:r>
        <w:r w:rsidR="005E3873">
          <w:rPr>
            <w:noProof/>
            <w:webHidden/>
          </w:rPr>
          <w:t>132</w:t>
        </w:r>
        <w:r w:rsidR="00DF5B70" w:rsidRPr="00DF5B70">
          <w:rPr>
            <w:noProof/>
            <w:webHidden/>
          </w:rPr>
          <w:fldChar w:fldCharType="end"/>
        </w:r>
      </w:hyperlink>
    </w:p>
    <w:p w14:paraId="62AC2FDB" w14:textId="4FAFEEEB" w:rsidR="00DF5B70" w:rsidRPr="00DF5B70" w:rsidRDefault="00184D15" w:rsidP="005E3873">
      <w:pPr>
        <w:pStyle w:val="aff"/>
        <w:tabs>
          <w:tab w:val="right" w:leader="dot" w:pos="9629"/>
        </w:tabs>
        <w:spacing w:before="60" w:after="60" w:line="259" w:lineRule="auto"/>
        <w:ind w:firstLine="0"/>
        <w:rPr>
          <w:rFonts w:asciiTheme="minorHAnsi" w:eastAsiaTheme="minorEastAsia" w:hAnsiTheme="minorHAnsi" w:cstheme="minorBidi"/>
          <w:noProof/>
          <w:sz w:val="22"/>
          <w:lang w:eastAsia="uk-UA"/>
        </w:rPr>
      </w:pPr>
      <w:hyperlink w:anchor="_Toc192240337" w:history="1">
        <w:r w:rsidR="00DF5B70" w:rsidRPr="00DF5B70">
          <w:rPr>
            <w:rStyle w:val="a3"/>
            <w:noProof/>
          </w:rPr>
          <w:t>Рисунок 145. Вікно розділу «Журнал операцій»</w:t>
        </w:r>
        <w:r w:rsidR="00DF5B70" w:rsidRPr="00DF5B70">
          <w:rPr>
            <w:noProof/>
            <w:webHidden/>
          </w:rPr>
          <w:tab/>
        </w:r>
        <w:r w:rsidR="00DF5B70" w:rsidRPr="00DF5B70">
          <w:rPr>
            <w:noProof/>
            <w:webHidden/>
          </w:rPr>
          <w:fldChar w:fldCharType="begin"/>
        </w:r>
        <w:r w:rsidR="00DF5B70" w:rsidRPr="00DF5B70">
          <w:rPr>
            <w:noProof/>
            <w:webHidden/>
          </w:rPr>
          <w:instrText xml:space="preserve"> PAGEREF _Toc192240337 \h </w:instrText>
        </w:r>
        <w:r w:rsidR="00DF5B70" w:rsidRPr="00DF5B70">
          <w:rPr>
            <w:noProof/>
            <w:webHidden/>
          </w:rPr>
        </w:r>
        <w:r w:rsidR="00DF5B70" w:rsidRPr="00DF5B70">
          <w:rPr>
            <w:noProof/>
            <w:webHidden/>
          </w:rPr>
          <w:fldChar w:fldCharType="separate"/>
        </w:r>
        <w:r w:rsidR="005E3873">
          <w:rPr>
            <w:noProof/>
            <w:webHidden/>
          </w:rPr>
          <w:t>132</w:t>
        </w:r>
        <w:r w:rsidR="00DF5B70" w:rsidRPr="00DF5B70">
          <w:rPr>
            <w:noProof/>
            <w:webHidden/>
          </w:rPr>
          <w:fldChar w:fldCharType="end"/>
        </w:r>
      </w:hyperlink>
    </w:p>
    <w:p w14:paraId="02B4D375" w14:textId="2A696D7B" w:rsidR="00DF5B70" w:rsidRPr="00DF5B70" w:rsidRDefault="00184D15" w:rsidP="005E3873">
      <w:pPr>
        <w:pStyle w:val="aff"/>
        <w:tabs>
          <w:tab w:val="right" w:leader="dot" w:pos="9629"/>
        </w:tabs>
        <w:spacing w:before="60" w:after="60" w:line="259" w:lineRule="auto"/>
        <w:ind w:firstLine="0"/>
        <w:rPr>
          <w:rFonts w:asciiTheme="minorHAnsi" w:eastAsiaTheme="minorEastAsia" w:hAnsiTheme="minorHAnsi" w:cstheme="minorBidi"/>
          <w:noProof/>
          <w:sz w:val="22"/>
          <w:lang w:eastAsia="uk-UA"/>
        </w:rPr>
      </w:pPr>
      <w:hyperlink w:anchor="_Toc192240338" w:history="1">
        <w:r w:rsidR="00DF5B70" w:rsidRPr="00DF5B70">
          <w:rPr>
            <w:rStyle w:val="a3"/>
            <w:noProof/>
          </w:rPr>
          <w:t>Рисунок 146. Встановлення періоду для перегляду операцій у вікні «Журналу операцій»</w:t>
        </w:r>
        <w:r w:rsidR="00DF5B70" w:rsidRPr="00DF5B70">
          <w:rPr>
            <w:noProof/>
            <w:webHidden/>
          </w:rPr>
          <w:tab/>
        </w:r>
        <w:r w:rsidR="00DF5B70" w:rsidRPr="00DF5B70">
          <w:rPr>
            <w:noProof/>
            <w:webHidden/>
          </w:rPr>
          <w:fldChar w:fldCharType="begin"/>
        </w:r>
        <w:r w:rsidR="00DF5B70" w:rsidRPr="00DF5B70">
          <w:rPr>
            <w:noProof/>
            <w:webHidden/>
          </w:rPr>
          <w:instrText xml:space="preserve"> PAGEREF _Toc192240338 \h </w:instrText>
        </w:r>
        <w:r w:rsidR="00DF5B70" w:rsidRPr="00DF5B70">
          <w:rPr>
            <w:noProof/>
            <w:webHidden/>
          </w:rPr>
        </w:r>
        <w:r w:rsidR="00DF5B70" w:rsidRPr="00DF5B70">
          <w:rPr>
            <w:noProof/>
            <w:webHidden/>
          </w:rPr>
          <w:fldChar w:fldCharType="separate"/>
        </w:r>
        <w:r w:rsidR="005E3873">
          <w:rPr>
            <w:noProof/>
            <w:webHidden/>
          </w:rPr>
          <w:t>133</w:t>
        </w:r>
        <w:r w:rsidR="00DF5B70" w:rsidRPr="00DF5B70">
          <w:rPr>
            <w:noProof/>
            <w:webHidden/>
          </w:rPr>
          <w:fldChar w:fldCharType="end"/>
        </w:r>
      </w:hyperlink>
    </w:p>
    <w:p w14:paraId="6E20DC62" w14:textId="7432AAA9" w:rsidR="00DF5B70" w:rsidRPr="00DF5B70" w:rsidRDefault="00184D15" w:rsidP="005E3873">
      <w:pPr>
        <w:pStyle w:val="aff"/>
        <w:tabs>
          <w:tab w:val="right" w:leader="dot" w:pos="9629"/>
        </w:tabs>
        <w:spacing w:before="60" w:after="60" w:line="259" w:lineRule="auto"/>
        <w:ind w:firstLine="0"/>
        <w:rPr>
          <w:rFonts w:asciiTheme="minorHAnsi" w:eastAsiaTheme="minorEastAsia" w:hAnsiTheme="minorHAnsi" w:cstheme="minorBidi"/>
          <w:noProof/>
          <w:sz w:val="22"/>
          <w:lang w:eastAsia="uk-UA"/>
        </w:rPr>
      </w:pPr>
      <w:hyperlink w:anchor="_Toc192240339" w:history="1">
        <w:r w:rsidR="00DF5B70" w:rsidRPr="00DF5B70">
          <w:rPr>
            <w:rStyle w:val="a3"/>
            <w:noProof/>
          </w:rPr>
          <w:t>Рисунок 147. Іконка «Сторнування» у рядку «Журналу операцій»</w:t>
        </w:r>
        <w:r w:rsidR="00DF5B70" w:rsidRPr="00DF5B70">
          <w:rPr>
            <w:noProof/>
            <w:webHidden/>
          </w:rPr>
          <w:tab/>
        </w:r>
        <w:r w:rsidR="00DF5B70" w:rsidRPr="00DF5B70">
          <w:rPr>
            <w:noProof/>
            <w:webHidden/>
          </w:rPr>
          <w:fldChar w:fldCharType="begin"/>
        </w:r>
        <w:r w:rsidR="00DF5B70" w:rsidRPr="00DF5B70">
          <w:rPr>
            <w:noProof/>
            <w:webHidden/>
          </w:rPr>
          <w:instrText xml:space="preserve"> PAGEREF _Toc192240339 \h </w:instrText>
        </w:r>
        <w:r w:rsidR="00DF5B70" w:rsidRPr="00DF5B70">
          <w:rPr>
            <w:noProof/>
            <w:webHidden/>
          </w:rPr>
        </w:r>
        <w:r w:rsidR="00DF5B70" w:rsidRPr="00DF5B70">
          <w:rPr>
            <w:noProof/>
            <w:webHidden/>
          </w:rPr>
          <w:fldChar w:fldCharType="separate"/>
        </w:r>
        <w:r w:rsidR="005E3873">
          <w:rPr>
            <w:noProof/>
            <w:webHidden/>
          </w:rPr>
          <w:t>135</w:t>
        </w:r>
        <w:r w:rsidR="00DF5B70" w:rsidRPr="00DF5B70">
          <w:rPr>
            <w:noProof/>
            <w:webHidden/>
          </w:rPr>
          <w:fldChar w:fldCharType="end"/>
        </w:r>
      </w:hyperlink>
    </w:p>
    <w:p w14:paraId="7DB3943C" w14:textId="432F58AB" w:rsidR="00DF5B70" w:rsidRPr="00DF5B70" w:rsidRDefault="00184D15" w:rsidP="005E3873">
      <w:pPr>
        <w:pStyle w:val="aff"/>
        <w:tabs>
          <w:tab w:val="right" w:leader="dot" w:pos="9629"/>
        </w:tabs>
        <w:spacing w:before="60" w:after="60" w:line="259" w:lineRule="auto"/>
        <w:ind w:firstLine="0"/>
        <w:rPr>
          <w:rFonts w:asciiTheme="minorHAnsi" w:eastAsiaTheme="minorEastAsia" w:hAnsiTheme="minorHAnsi" w:cstheme="minorBidi"/>
          <w:noProof/>
          <w:sz w:val="22"/>
          <w:lang w:eastAsia="uk-UA"/>
        </w:rPr>
      </w:pPr>
      <w:hyperlink w:anchor="_Toc192240340" w:history="1">
        <w:r w:rsidR="00DF5B70" w:rsidRPr="00DF5B70">
          <w:rPr>
            <w:rStyle w:val="a3"/>
            <w:noProof/>
          </w:rPr>
          <w:t>Рисунок 148. Іконка «Сторнування» у рядку останнього зареєстрованого чека</w:t>
        </w:r>
        <w:r w:rsidR="00DF5B70" w:rsidRPr="00DF5B70">
          <w:rPr>
            <w:noProof/>
            <w:webHidden/>
          </w:rPr>
          <w:tab/>
        </w:r>
        <w:r w:rsidR="00DF5B70" w:rsidRPr="00DF5B70">
          <w:rPr>
            <w:noProof/>
            <w:webHidden/>
          </w:rPr>
          <w:fldChar w:fldCharType="begin"/>
        </w:r>
        <w:r w:rsidR="00DF5B70" w:rsidRPr="00DF5B70">
          <w:rPr>
            <w:noProof/>
            <w:webHidden/>
          </w:rPr>
          <w:instrText xml:space="preserve"> PAGEREF _Toc192240340 \h </w:instrText>
        </w:r>
        <w:r w:rsidR="00DF5B70" w:rsidRPr="00DF5B70">
          <w:rPr>
            <w:noProof/>
            <w:webHidden/>
          </w:rPr>
        </w:r>
        <w:r w:rsidR="00DF5B70" w:rsidRPr="00DF5B70">
          <w:rPr>
            <w:noProof/>
            <w:webHidden/>
          </w:rPr>
          <w:fldChar w:fldCharType="separate"/>
        </w:r>
        <w:r w:rsidR="005E3873">
          <w:rPr>
            <w:noProof/>
            <w:webHidden/>
          </w:rPr>
          <w:t>135</w:t>
        </w:r>
        <w:r w:rsidR="00DF5B70" w:rsidRPr="00DF5B70">
          <w:rPr>
            <w:noProof/>
            <w:webHidden/>
          </w:rPr>
          <w:fldChar w:fldCharType="end"/>
        </w:r>
      </w:hyperlink>
    </w:p>
    <w:p w14:paraId="6D4AC3A5" w14:textId="7184366A" w:rsidR="00DF5B70" w:rsidRPr="00DF5B70" w:rsidRDefault="00184D15" w:rsidP="005E3873">
      <w:pPr>
        <w:pStyle w:val="aff"/>
        <w:tabs>
          <w:tab w:val="right" w:leader="dot" w:pos="9629"/>
        </w:tabs>
        <w:spacing w:before="60" w:after="60" w:line="259" w:lineRule="auto"/>
        <w:ind w:firstLine="0"/>
        <w:rPr>
          <w:rFonts w:asciiTheme="minorHAnsi" w:eastAsiaTheme="minorEastAsia" w:hAnsiTheme="minorHAnsi" w:cstheme="minorBidi"/>
          <w:noProof/>
          <w:sz w:val="22"/>
          <w:lang w:eastAsia="uk-UA"/>
        </w:rPr>
      </w:pPr>
      <w:hyperlink w:anchor="_Toc192240341" w:history="1">
        <w:r w:rsidR="00DF5B70" w:rsidRPr="00DF5B70">
          <w:rPr>
            <w:rStyle w:val="a3"/>
            <w:noProof/>
          </w:rPr>
          <w:t>Рисунок 149. Вікно підтвердження операції сторнування</w:t>
        </w:r>
        <w:r w:rsidR="00DF5B70" w:rsidRPr="00DF5B70">
          <w:rPr>
            <w:noProof/>
            <w:webHidden/>
          </w:rPr>
          <w:tab/>
        </w:r>
        <w:r w:rsidR="00DF5B70" w:rsidRPr="00DF5B70">
          <w:rPr>
            <w:noProof/>
            <w:webHidden/>
          </w:rPr>
          <w:fldChar w:fldCharType="begin"/>
        </w:r>
        <w:r w:rsidR="00DF5B70" w:rsidRPr="00DF5B70">
          <w:rPr>
            <w:noProof/>
            <w:webHidden/>
          </w:rPr>
          <w:instrText xml:space="preserve"> PAGEREF _Toc192240341 \h </w:instrText>
        </w:r>
        <w:r w:rsidR="00DF5B70" w:rsidRPr="00DF5B70">
          <w:rPr>
            <w:noProof/>
            <w:webHidden/>
          </w:rPr>
        </w:r>
        <w:r w:rsidR="00DF5B70" w:rsidRPr="00DF5B70">
          <w:rPr>
            <w:noProof/>
            <w:webHidden/>
          </w:rPr>
          <w:fldChar w:fldCharType="separate"/>
        </w:r>
        <w:r w:rsidR="005E3873">
          <w:rPr>
            <w:noProof/>
            <w:webHidden/>
          </w:rPr>
          <w:t>136</w:t>
        </w:r>
        <w:r w:rsidR="00DF5B70" w:rsidRPr="00DF5B70">
          <w:rPr>
            <w:noProof/>
            <w:webHidden/>
          </w:rPr>
          <w:fldChar w:fldCharType="end"/>
        </w:r>
      </w:hyperlink>
    </w:p>
    <w:p w14:paraId="684088E6" w14:textId="1712B113" w:rsidR="00DF5B70" w:rsidRPr="00DF5B70" w:rsidRDefault="00184D15" w:rsidP="005E3873">
      <w:pPr>
        <w:pStyle w:val="aff"/>
        <w:tabs>
          <w:tab w:val="right" w:leader="dot" w:pos="9629"/>
        </w:tabs>
        <w:spacing w:before="60" w:after="60" w:line="259" w:lineRule="auto"/>
        <w:ind w:firstLine="0"/>
        <w:rPr>
          <w:rFonts w:asciiTheme="minorHAnsi" w:eastAsiaTheme="minorEastAsia" w:hAnsiTheme="minorHAnsi" w:cstheme="minorBidi"/>
          <w:noProof/>
          <w:sz w:val="22"/>
          <w:lang w:eastAsia="uk-UA"/>
        </w:rPr>
      </w:pPr>
      <w:hyperlink w:anchor="_Toc192240342" w:history="1">
        <w:r w:rsidR="00DF5B70" w:rsidRPr="00DF5B70">
          <w:rPr>
            <w:rStyle w:val="a3"/>
            <w:noProof/>
          </w:rPr>
          <w:t>Рисунок 150. Відображення процесу сторнування чека</w:t>
        </w:r>
        <w:r w:rsidR="00DF5B70" w:rsidRPr="00DF5B70">
          <w:rPr>
            <w:noProof/>
            <w:webHidden/>
          </w:rPr>
          <w:tab/>
        </w:r>
        <w:r w:rsidR="00DF5B70" w:rsidRPr="00DF5B70">
          <w:rPr>
            <w:noProof/>
            <w:webHidden/>
          </w:rPr>
          <w:fldChar w:fldCharType="begin"/>
        </w:r>
        <w:r w:rsidR="00DF5B70" w:rsidRPr="00DF5B70">
          <w:rPr>
            <w:noProof/>
            <w:webHidden/>
          </w:rPr>
          <w:instrText xml:space="preserve"> PAGEREF _Toc192240342 \h </w:instrText>
        </w:r>
        <w:r w:rsidR="00DF5B70" w:rsidRPr="00DF5B70">
          <w:rPr>
            <w:noProof/>
            <w:webHidden/>
          </w:rPr>
        </w:r>
        <w:r w:rsidR="00DF5B70" w:rsidRPr="00DF5B70">
          <w:rPr>
            <w:noProof/>
            <w:webHidden/>
          </w:rPr>
          <w:fldChar w:fldCharType="separate"/>
        </w:r>
        <w:r w:rsidR="005E3873">
          <w:rPr>
            <w:noProof/>
            <w:webHidden/>
          </w:rPr>
          <w:t>136</w:t>
        </w:r>
        <w:r w:rsidR="00DF5B70" w:rsidRPr="00DF5B70">
          <w:rPr>
            <w:noProof/>
            <w:webHidden/>
          </w:rPr>
          <w:fldChar w:fldCharType="end"/>
        </w:r>
      </w:hyperlink>
    </w:p>
    <w:p w14:paraId="0ED0D86B" w14:textId="360B55AE" w:rsidR="00DF5B70" w:rsidRPr="00DF5B70" w:rsidRDefault="00184D15" w:rsidP="005E3873">
      <w:pPr>
        <w:pStyle w:val="aff"/>
        <w:tabs>
          <w:tab w:val="right" w:leader="dot" w:pos="9629"/>
        </w:tabs>
        <w:spacing w:before="60" w:after="60" w:line="259" w:lineRule="auto"/>
        <w:ind w:firstLine="0"/>
        <w:rPr>
          <w:rFonts w:asciiTheme="minorHAnsi" w:eastAsiaTheme="minorEastAsia" w:hAnsiTheme="minorHAnsi" w:cstheme="minorBidi"/>
          <w:noProof/>
          <w:sz w:val="22"/>
          <w:lang w:eastAsia="uk-UA"/>
        </w:rPr>
      </w:pPr>
      <w:hyperlink w:anchor="_Toc192240343" w:history="1">
        <w:r w:rsidR="00DF5B70" w:rsidRPr="00DF5B70">
          <w:rPr>
            <w:rStyle w:val="a3"/>
            <w:noProof/>
          </w:rPr>
          <w:t>Рисунок 151. Відображення сторнованого чека у «Журналі операцій»</w:t>
        </w:r>
        <w:r w:rsidR="00DF5B70" w:rsidRPr="00DF5B70">
          <w:rPr>
            <w:noProof/>
            <w:webHidden/>
          </w:rPr>
          <w:tab/>
        </w:r>
        <w:r w:rsidR="00DF5B70" w:rsidRPr="00DF5B70">
          <w:rPr>
            <w:noProof/>
            <w:webHidden/>
          </w:rPr>
          <w:fldChar w:fldCharType="begin"/>
        </w:r>
        <w:r w:rsidR="00DF5B70" w:rsidRPr="00DF5B70">
          <w:rPr>
            <w:noProof/>
            <w:webHidden/>
          </w:rPr>
          <w:instrText xml:space="preserve"> PAGEREF _Toc192240343 \h </w:instrText>
        </w:r>
        <w:r w:rsidR="00DF5B70" w:rsidRPr="00DF5B70">
          <w:rPr>
            <w:noProof/>
            <w:webHidden/>
          </w:rPr>
        </w:r>
        <w:r w:rsidR="00DF5B70" w:rsidRPr="00DF5B70">
          <w:rPr>
            <w:noProof/>
            <w:webHidden/>
          </w:rPr>
          <w:fldChar w:fldCharType="separate"/>
        </w:r>
        <w:r w:rsidR="005E3873">
          <w:rPr>
            <w:noProof/>
            <w:webHidden/>
          </w:rPr>
          <w:t>136</w:t>
        </w:r>
        <w:r w:rsidR="00DF5B70" w:rsidRPr="00DF5B70">
          <w:rPr>
            <w:noProof/>
            <w:webHidden/>
          </w:rPr>
          <w:fldChar w:fldCharType="end"/>
        </w:r>
      </w:hyperlink>
    </w:p>
    <w:p w14:paraId="7D0B33D2" w14:textId="6F07D791" w:rsidR="00DF5B70" w:rsidRPr="00DF5B70" w:rsidRDefault="00184D15" w:rsidP="005E3873">
      <w:pPr>
        <w:pStyle w:val="aff"/>
        <w:tabs>
          <w:tab w:val="right" w:leader="dot" w:pos="9629"/>
        </w:tabs>
        <w:spacing w:before="60" w:after="60" w:line="259" w:lineRule="auto"/>
        <w:ind w:firstLine="0"/>
        <w:rPr>
          <w:rFonts w:asciiTheme="minorHAnsi" w:eastAsiaTheme="minorEastAsia" w:hAnsiTheme="minorHAnsi" w:cstheme="minorBidi"/>
          <w:noProof/>
          <w:sz w:val="22"/>
          <w:lang w:eastAsia="uk-UA"/>
        </w:rPr>
      </w:pPr>
      <w:hyperlink w:anchor="_Toc192240344" w:history="1">
        <w:r w:rsidR="00DF5B70" w:rsidRPr="00DF5B70">
          <w:rPr>
            <w:rStyle w:val="a3"/>
            <w:noProof/>
          </w:rPr>
          <w:t>Рисунок 152. Перегляд друкованої форми чека по операції</w:t>
        </w:r>
        <w:r w:rsidR="00DF5B70" w:rsidRPr="00DF5B70">
          <w:rPr>
            <w:noProof/>
            <w:webHidden/>
          </w:rPr>
          <w:tab/>
        </w:r>
        <w:r w:rsidR="00DF5B70" w:rsidRPr="00DF5B70">
          <w:rPr>
            <w:noProof/>
            <w:webHidden/>
          </w:rPr>
          <w:fldChar w:fldCharType="begin"/>
        </w:r>
        <w:r w:rsidR="00DF5B70" w:rsidRPr="00DF5B70">
          <w:rPr>
            <w:noProof/>
            <w:webHidden/>
          </w:rPr>
          <w:instrText xml:space="preserve"> PAGEREF _Toc192240344 \h </w:instrText>
        </w:r>
        <w:r w:rsidR="00DF5B70" w:rsidRPr="00DF5B70">
          <w:rPr>
            <w:noProof/>
            <w:webHidden/>
          </w:rPr>
        </w:r>
        <w:r w:rsidR="00DF5B70" w:rsidRPr="00DF5B70">
          <w:rPr>
            <w:noProof/>
            <w:webHidden/>
          </w:rPr>
          <w:fldChar w:fldCharType="separate"/>
        </w:r>
        <w:r w:rsidR="005E3873">
          <w:rPr>
            <w:noProof/>
            <w:webHidden/>
          </w:rPr>
          <w:t>137</w:t>
        </w:r>
        <w:r w:rsidR="00DF5B70" w:rsidRPr="00DF5B70">
          <w:rPr>
            <w:noProof/>
            <w:webHidden/>
          </w:rPr>
          <w:fldChar w:fldCharType="end"/>
        </w:r>
      </w:hyperlink>
    </w:p>
    <w:p w14:paraId="31CFECE9" w14:textId="3E889786" w:rsidR="00DF5B70" w:rsidRPr="00DF5B70" w:rsidRDefault="00184D15" w:rsidP="005E3873">
      <w:pPr>
        <w:pStyle w:val="aff"/>
        <w:tabs>
          <w:tab w:val="right" w:leader="dot" w:pos="9629"/>
        </w:tabs>
        <w:spacing w:before="60" w:after="60" w:line="259" w:lineRule="auto"/>
        <w:ind w:firstLine="0"/>
        <w:rPr>
          <w:rFonts w:asciiTheme="minorHAnsi" w:eastAsiaTheme="minorEastAsia" w:hAnsiTheme="minorHAnsi" w:cstheme="minorBidi"/>
          <w:noProof/>
          <w:sz w:val="22"/>
          <w:lang w:eastAsia="uk-UA"/>
        </w:rPr>
      </w:pPr>
      <w:hyperlink w:anchor="_Toc192240345" w:history="1">
        <w:r w:rsidR="00DF5B70" w:rsidRPr="00DF5B70">
          <w:rPr>
            <w:rStyle w:val="a3"/>
            <w:noProof/>
          </w:rPr>
          <w:t>Рисунок 153. Вікно для встановлення параметрів експорту даних із «Журналу операцій»</w:t>
        </w:r>
        <w:r w:rsidR="00DF5B70" w:rsidRPr="00DF5B70">
          <w:rPr>
            <w:noProof/>
            <w:webHidden/>
          </w:rPr>
          <w:tab/>
        </w:r>
        <w:r w:rsidR="00DF5B70" w:rsidRPr="00DF5B70">
          <w:rPr>
            <w:noProof/>
            <w:webHidden/>
          </w:rPr>
          <w:fldChar w:fldCharType="begin"/>
        </w:r>
        <w:r w:rsidR="00DF5B70" w:rsidRPr="00DF5B70">
          <w:rPr>
            <w:noProof/>
            <w:webHidden/>
          </w:rPr>
          <w:instrText xml:space="preserve"> PAGEREF _Toc192240345 \h </w:instrText>
        </w:r>
        <w:r w:rsidR="00DF5B70" w:rsidRPr="00DF5B70">
          <w:rPr>
            <w:noProof/>
            <w:webHidden/>
          </w:rPr>
        </w:r>
        <w:r w:rsidR="00DF5B70" w:rsidRPr="00DF5B70">
          <w:rPr>
            <w:noProof/>
            <w:webHidden/>
          </w:rPr>
          <w:fldChar w:fldCharType="separate"/>
        </w:r>
        <w:r w:rsidR="005E3873">
          <w:rPr>
            <w:noProof/>
            <w:webHidden/>
          </w:rPr>
          <w:t>138</w:t>
        </w:r>
        <w:r w:rsidR="00DF5B70" w:rsidRPr="00DF5B70">
          <w:rPr>
            <w:noProof/>
            <w:webHidden/>
          </w:rPr>
          <w:fldChar w:fldCharType="end"/>
        </w:r>
      </w:hyperlink>
    </w:p>
    <w:p w14:paraId="10C07699" w14:textId="74D5650F" w:rsidR="00DF5B70" w:rsidRPr="00DF5B70" w:rsidRDefault="00184D15" w:rsidP="005E3873">
      <w:pPr>
        <w:pStyle w:val="aff"/>
        <w:tabs>
          <w:tab w:val="right" w:leader="dot" w:pos="9629"/>
        </w:tabs>
        <w:spacing w:before="60" w:after="60" w:line="259" w:lineRule="auto"/>
        <w:ind w:firstLine="0"/>
        <w:rPr>
          <w:rFonts w:asciiTheme="minorHAnsi" w:eastAsiaTheme="minorEastAsia" w:hAnsiTheme="minorHAnsi" w:cstheme="minorBidi"/>
          <w:noProof/>
          <w:sz w:val="22"/>
          <w:lang w:eastAsia="uk-UA"/>
        </w:rPr>
      </w:pPr>
      <w:hyperlink w:anchor="_Toc192240346" w:history="1">
        <w:r w:rsidR="00DF5B70" w:rsidRPr="00DF5B70">
          <w:rPr>
            <w:rStyle w:val="a3"/>
            <w:noProof/>
          </w:rPr>
          <w:t>Рисунок 154. Індикація процесу завантаження даних з ФСКО</w:t>
        </w:r>
        <w:r w:rsidR="00DF5B70" w:rsidRPr="00DF5B70">
          <w:rPr>
            <w:noProof/>
            <w:webHidden/>
          </w:rPr>
          <w:tab/>
        </w:r>
        <w:r w:rsidR="00DF5B70" w:rsidRPr="00DF5B70">
          <w:rPr>
            <w:noProof/>
            <w:webHidden/>
          </w:rPr>
          <w:fldChar w:fldCharType="begin"/>
        </w:r>
        <w:r w:rsidR="00DF5B70" w:rsidRPr="00DF5B70">
          <w:rPr>
            <w:noProof/>
            <w:webHidden/>
          </w:rPr>
          <w:instrText xml:space="preserve"> PAGEREF _Toc192240346 \h </w:instrText>
        </w:r>
        <w:r w:rsidR="00DF5B70" w:rsidRPr="00DF5B70">
          <w:rPr>
            <w:noProof/>
            <w:webHidden/>
          </w:rPr>
        </w:r>
        <w:r w:rsidR="00DF5B70" w:rsidRPr="00DF5B70">
          <w:rPr>
            <w:noProof/>
            <w:webHidden/>
          </w:rPr>
          <w:fldChar w:fldCharType="separate"/>
        </w:r>
        <w:r w:rsidR="005E3873">
          <w:rPr>
            <w:noProof/>
            <w:webHidden/>
          </w:rPr>
          <w:t>139</w:t>
        </w:r>
        <w:r w:rsidR="00DF5B70" w:rsidRPr="00DF5B70">
          <w:rPr>
            <w:noProof/>
            <w:webHidden/>
          </w:rPr>
          <w:fldChar w:fldCharType="end"/>
        </w:r>
      </w:hyperlink>
    </w:p>
    <w:p w14:paraId="429277CA" w14:textId="32D46242" w:rsidR="00DF5B70" w:rsidRPr="00DF5B70" w:rsidRDefault="00184D15" w:rsidP="005E3873">
      <w:pPr>
        <w:pStyle w:val="aff"/>
        <w:tabs>
          <w:tab w:val="right" w:leader="dot" w:pos="9629"/>
        </w:tabs>
        <w:spacing w:before="60" w:after="60" w:line="259" w:lineRule="auto"/>
        <w:ind w:firstLine="0"/>
        <w:rPr>
          <w:rFonts w:asciiTheme="minorHAnsi" w:eastAsiaTheme="minorEastAsia" w:hAnsiTheme="minorHAnsi" w:cstheme="minorBidi"/>
          <w:noProof/>
          <w:sz w:val="22"/>
          <w:lang w:eastAsia="uk-UA"/>
        </w:rPr>
      </w:pPr>
      <w:hyperlink w:anchor="_Toc192240347" w:history="1">
        <w:r w:rsidR="00DF5B70" w:rsidRPr="00DF5B70">
          <w:rPr>
            <w:rStyle w:val="a3"/>
            <w:noProof/>
          </w:rPr>
          <w:t>Рисунок 155. Повідомлення про успішне оновлення «Журналу операцій»</w:t>
        </w:r>
        <w:r w:rsidR="00DF5B70" w:rsidRPr="00DF5B70">
          <w:rPr>
            <w:noProof/>
            <w:webHidden/>
          </w:rPr>
          <w:tab/>
        </w:r>
        <w:r w:rsidR="00DF5B70" w:rsidRPr="00DF5B70">
          <w:rPr>
            <w:noProof/>
            <w:webHidden/>
          </w:rPr>
          <w:fldChar w:fldCharType="begin"/>
        </w:r>
        <w:r w:rsidR="00DF5B70" w:rsidRPr="00DF5B70">
          <w:rPr>
            <w:noProof/>
            <w:webHidden/>
          </w:rPr>
          <w:instrText xml:space="preserve"> PAGEREF _Toc192240347 \h </w:instrText>
        </w:r>
        <w:r w:rsidR="00DF5B70" w:rsidRPr="00DF5B70">
          <w:rPr>
            <w:noProof/>
            <w:webHidden/>
          </w:rPr>
        </w:r>
        <w:r w:rsidR="00DF5B70" w:rsidRPr="00DF5B70">
          <w:rPr>
            <w:noProof/>
            <w:webHidden/>
          </w:rPr>
          <w:fldChar w:fldCharType="separate"/>
        </w:r>
        <w:r w:rsidR="005E3873">
          <w:rPr>
            <w:noProof/>
            <w:webHidden/>
          </w:rPr>
          <w:t>139</w:t>
        </w:r>
        <w:r w:rsidR="00DF5B70" w:rsidRPr="00DF5B70">
          <w:rPr>
            <w:noProof/>
            <w:webHidden/>
          </w:rPr>
          <w:fldChar w:fldCharType="end"/>
        </w:r>
      </w:hyperlink>
    </w:p>
    <w:p w14:paraId="080A60AB" w14:textId="470ECEDE" w:rsidR="00DF5B70" w:rsidRPr="00DF5B70" w:rsidRDefault="00184D15" w:rsidP="005E3873">
      <w:pPr>
        <w:pStyle w:val="aff"/>
        <w:tabs>
          <w:tab w:val="right" w:leader="dot" w:pos="9629"/>
        </w:tabs>
        <w:spacing w:before="60" w:after="60" w:line="259" w:lineRule="auto"/>
        <w:ind w:firstLine="0"/>
        <w:rPr>
          <w:rFonts w:asciiTheme="minorHAnsi" w:eastAsiaTheme="minorEastAsia" w:hAnsiTheme="minorHAnsi" w:cstheme="minorBidi"/>
          <w:noProof/>
          <w:sz w:val="22"/>
          <w:lang w:eastAsia="uk-UA"/>
        </w:rPr>
      </w:pPr>
      <w:hyperlink w:anchor="_Toc192240348" w:history="1">
        <w:r w:rsidR="00DF5B70" w:rsidRPr="00DF5B70">
          <w:rPr>
            <w:rStyle w:val="a3"/>
            <w:noProof/>
          </w:rPr>
          <w:t>Рисунок 156. Повідомлення про відсутність операцій для завантаження</w:t>
        </w:r>
        <w:r w:rsidR="00DF5B70" w:rsidRPr="00DF5B70">
          <w:rPr>
            <w:noProof/>
            <w:webHidden/>
          </w:rPr>
          <w:tab/>
        </w:r>
        <w:r w:rsidR="00DF5B70" w:rsidRPr="00DF5B70">
          <w:rPr>
            <w:noProof/>
            <w:webHidden/>
          </w:rPr>
          <w:fldChar w:fldCharType="begin"/>
        </w:r>
        <w:r w:rsidR="00DF5B70" w:rsidRPr="00DF5B70">
          <w:rPr>
            <w:noProof/>
            <w:webHidden/>
          </w:rPr>
          <w:instrText xml:space="preserve"> PAGEREF _Toc192240348 \h </w:instrText>
        </w:r>
        <w:r w:rsidR="00DF5B70" w:rsidRPr="00DF5B70">
          <w:rPr>
            <w:noProof/>
            <w:webHidden/>
          </w:rPr>
        </w:r>
        <w:r w:rsidR="00DF5B70" w:rsidRPr="00DF5B70">
          <w:rPr>
            <w:noProof/>
            <w:webHidden/>
          </w:rPr>
          <w:fldChar w:fldCharType="separate"/>
        </w:r>
        <w:r w:rsidR="005E3873">
          <w:rPr>
            <w:noProof/>
            <w:webHidden/>
          </w:rPr>
          <w:t>139</w:t>
        </w:r>
        <w:r w:rsidR="00DF5B70" w:rsidRPr="00DF5B70">
          <w:rPr>
            <w:noProof/>
            <w:webHidden/>
          </w:rPr>
          <w:fldChar w:fldCharType="end"/>
        </w:r>
      </w:hyperlink>
    </w:p>
    <w:p w14:paraId="112B4343" w14:textId="36129C3C" w:rsidR="00DF5B70" w:rsidRPr="00DF5B70" w:rsidRDefault="00184D15" w:rsidP="005E3873">
      <w:pPr>
        <w:pStyle w:val="aff"/>
        <w:tabs>
          <w:tab w:val="right" w:leader="dot" w:pos="9629"/>
        </w:tabs>
        <w:spacing w:before="60" w:after="60" w:line="259" w:lineRule="auto"/>
        <w:ind w:firstLine="0"/>
        <w:rPr>
          <w:rFonts w:asciiTheme="minorHAnsi" w:eastAsiaTheme="minorEastAsia" w:hAnsiTheme="minorHAnsi" w:cstheme="minorBidi"/>
          <w:noProof/>
          <w:sz w:val="22"/>
          <w:lang w:eastAsia="uk-UA"/>
        </w:rPr>
      </w:pPr>
      <w:hyperlink w:anchor="_Toc192240349" w:history="1">
        <w:r w:rsidR="00DF5B70" w:rsidRPr="00DF5B70">
          <w:rPr>
            <w:rStyle w:val="a3"/>
            <w:noProof/>
          </w:rPr>
          <w:t>Рисунок 157. Повідомлення про відсутні ПРРО з відкритою зміною</w:t>
        </w:r>
        <w:r w:rsidR="00DF5B70" w:rsidRPr="00DF5B70">
          <w:rPr>
            <w:noProof/>
            <w:webHidden/>
          </w:rPr>
          <w:tab/>
        </w:r>
        <w:r w:rsidR="00DF5B70" w:rsidRPr="00DF5B70">
          <w:rPr>
            <w:noProof/>
            <w:webHidden/>
          </w:rPr>
          <w:fldChar w:fldCharType="begin"/>
        </w:r>
        <w:r w:rsidR="00DF5B70" w:rsidRPr="00DF5B70">
          <w:rPr>
            <w:noProof/>
            <w:webHidden/>
          </w:rPr>
          <w:instrText xml:space="preserve"> PAGEREF _Toc192240349 \h </w:instrText>
        </w:r>
        <w:r w:rsidR="00DF5B70" w:rsidRPr="00DF5B70">
          <w:rPr>
            <w:noProof/>
            <w:webHidden/>
          </w:rPr>
        </w:r>
        <w:r w:rsidR="00DF5B70" w:rsidRPr="00DF5B70">
          <w:rPr>
            <w:noProof/>
            <w:webHidden/>
          </w:rPr>
          <w:fldChar w:fldCharType="separate"/>
        </w:r>
        <w:r w:rsidR="005E3873">
          <w:rPr>
            <w:noProof/>
            <w:webHidden/>
          </w:rPr>
          <w:t>140</w:t>
        </w:r>
        <w:r w:rsidR="00DF5B70" w:rsidRPr="00DF5B70">
          <w:rPr>
            <w:noProof/>
            <w:webHidden/>
          </w:rPr>
          <w:fldChar w:fldCharType="end"/>
        </w:r>
      </w:hyperlink>
    </w:p>
    <w:p w14:paraId="43C00B3A" w14:textId="45C099F7" w:rsidR="00DF5B70" w:rsidRPr="00DF5B70" w:rsidRDefault="00184D15" w:rsidP="005E3873">
      <w:pPr>
        <w:pStyle w:val="aff"/>
        <w:tabs>
          <w:tab w:val="right" w:leader="dot" w:pos="9629"/>
        </w:tabs>
        <w:spacing w:before="60" w:after="60" w:line="259" w:lineRule="auto"/>
        <w:ind w:firstLine="0"/>
        <w:rPr>
          <w:rFonts w:asciiTheme="minorHAnsi" w:eastAsiaTheme="minorEastAsia" w:hAnsiTheme="minorHAnsi" w:cstheme="minorBidi"/>
          <w:noProof/>
          <w:sz w:val="22"/>
          <w:lang w:eastAsia="uk-UA"/>
        </w:rPr>
      </w:pPr>
      <w:hyperlink w:anchor="_Toc192240350" w:history="1">
        <w:r w:rsidR="00DF5B70" w:rsidRPr="00DF5B70">
          <w:rPr>
            <w:rStyle w:val="a3"/>
            <w:noProof/>
          </w:rPr>
          <w:t>Рисунок 158. Іконка виходу з ПЗ ПРРО</w:t>
        </w:r>
        <w:r w:rsidR="00DF5B70" w:rsidRPr="00DF5B70">
          <w:rPr>
            <w:noProof/>
            <w:webHidden/>
          </w:rPr>
          <w:tab/>
        </w:r>
        <w:r w:rsidR="00DF5B70" w:rsidRPr="00DF5B70">
          <w:rPr>
            <w:noProof/>
            <w:webHidden/>
          </w:rPr>
          <w:fldChar w:fldCharType="begin"/>
        </w:r>
        <w:r w:rsidR="00DF5B70" w:rsidRPr="00DF5B70">
          <w:rPr>
            <w:noProof/>
            <w:webHidden/>
          </w:rPr>
          <w:instrText xml:space="preserve"> PAGEREF _Toc192240350 \h </w:instrText>
        </w:r>
        <w:r w:rsidR="00DF5B70" w:rsidRPr="00DF5B70">
          <w:rPr>
            <w:noProof/>
            <w:webHidden/>
          </w:rPr>
        </w:r>
        <w:r w:rsidR="00DF5B70" w:rsidRPr="00DF5B70">
          <w:rPr>
            <w:noProof/>
            <w:webHidden/>
          </w:rPr>
          <w:fldChar w:fldCharType="separate"/>
        </w:r>
        <w:r w:rsidR="005E3873">
          <w:rPr>
            <w:noProof/>
            <w:webHidden/>
          </w:rPr>
          <w:t>140</w:t>
        </w:r>
        <w:r w:rsidR="00DF5B70" w:rsidRPr="00DF5B70">
          <w:rPr>
            <w:noProof/>
            <w:webHidden/>
          </w:rPr>
          <w:fldChar w:fldCharType="end"/>
        </w:r>
      </w:hyperlink>
    </w:p>
    <w:p w14:paraId="397B7827" w14:textId="2FF77510" w:rsidR="00DF5B70" w:rsidRPr="00DF5B70" w:rsidRDefault="00184D15" w:rsidP="005E3873">
      <w:pPr>
        <w:pStyle w:val="aff"/>
        <w:tabs>
          <w:tab w:val="right" w:leader="dot" w:pos="9629"/>
        </w:tabs>
        <w:spacing w:before="60" w:after="60" w:line="259" w:lineRule="auto"/>
        <w:ind w:firstLine="0"/>
        <w:rPr>
          <w:rFonts w:asciiTheme="minorHAnsi" w:eastAsiaTheme="minorEastAsia" w:hAnsiTheme="minorHAnsi" w:cstheme="minorBidi"/>
          <w:noProof/>
          <w:sz w:val="22"/>
          <w:lang w:eastAsia="uk-UA"/>
        </w:rPr>
      </w:pPr>
      <w:hyperlink w:anchor="_Toc192240351" w:history="1">
        <w:r w:rsidR="00DF5B70" w:rsidRPr="00DF5B70">
          <w:rPr>
            <w:rStyle w:val="a3"/>
            <w:noProof/>
          </w:rPr>
          <w:t>Рисунок 159. Повідомлення про наявність відкритих змін на момент виходу з ПЗ</w:t>
        </w:r>
        <w:r w:rsidR="00DF5B70" w:rsidRPr="00DF5B70">
          <w:rPr>
            <w:noProof/>
            <w:webHidden/>
          </w:rPr>
          <w:tab/>
        </w:r>
        <w:r w:rsidR="00DF5B70" w:rsidRPr="00DF5B70">
          <w:rPr>
            <w:noProof/>
            <w:webHidden/>
          </w:rPr>
          <w:fldChar w:fldCharType="begin"/>
        </w:r>
        <w:r w:rsidR="00DF5B70" w:rsidRPr="00DF5B70">
          <w:rPr>
            <w:noProof/>
            <w:webHidden/>
          </w:rPr>
          <w:instrText xml:space="preserve"> PAGEREF _Toc192240351 \h </w:instrText>
        </w:r>
        <w:r w:rsidR="00DF5B70" w:rsidRPr="00DF5B70">
          <w:rPr>
            <w:noProof/>
            <w:webHidden/>
          </w:rPr>
        </w:r>
        <w:r w:rsidR="00DF5B70" w:rsidRPr="00DF5B70">
          <w:rPr>
            <w:noProof/>
            <w:webHidden/>
          </w:rPr>
          <w:fldChar w:fldCharType="separate"/>
        </w:r>
        <w:r w:rsidR="005E3873">
          <w:rPr>
            <w:noProof/>
            <w:webHidden/>
          </w:rPr>
          <w:t>140</w:t>
        </w:r>
        <w:r w:rsidR="00DF5B70" w:rsidRPr="00DF5B70">
          <w:rPr>
            <w:noProof/>
            <w:webHidden/>
          </w:rPr>
          <w:fldChar w:fldCharType="end"/>
        </w:r>
      </w:hyperlink>
    </w:p>
    <w:p w14:paraId="548D8AEA" w14:textId="1A96A482" w:rsidR="000D209A" w:rsidRPr="00A800C8" w:rsidRDefault="00184D15" w:rsidP="00F343E0">
      <w:pPr>
        <w:pStyle w:val="aff"/>
        <w:tabs>
          <w:tab w:val="right" w:leader="dot" w:pos="9629"/>
        </w:tabs>
        <w:spacing w:before="60" w:after="60" w:line="259" w:lineRule="auto"/>
        <w:ind w:firstLine="0"/>
        <w:rPr>
          <w:szCs w:val="26"/>
        </w:rPr>
      </w:pPr>
      <w:hyperlink w:anchor="_Toc192240352" w:history="1">
        <w:r w:rsidR="00DF5B70" w:rsidRPr="00DF5B70">
          <w:rPr>
            <w:rStyle w:val="a3"/>
            <w:noProof/>
          </w:rPr>
          <w:t>Рисунок 160. Вікно повідомлення «Вийти з програми?»</w:t>
        </w:r>
        <w:r w:rsidR="00DF5B70" w:rsidRPr="00DF5B70">
          <w:rPr>
            <w:noProof/>
            <w:webHidden/>
          </w:rPr>
          <w:tab/>
        </w:r>
        <w:r w:rsidR="00DF5B70" w:rsidRPr="00DF5B70">
          <w:rPr>
            <w:noProof/>
            <w:webHidden/>
          </w:rPr>
          <w:fldChar w:fldCharType="begin"/>
        </w:r>
        <w:r w:rsidR="00DF5B70" w:rsidRPr="00DF5B70">
          <w:rPr>
            <w:noProof/>
            <w:webHidden/>
          </w:rPr>
          <w:instrText xml:space="preserve"> PAGEREF _Toc192240352 \h </w:instrText>
        </w:r>
        <w:r w:rsidR="00DF5B70" w:rsidRPr="00DF5B70">
          <w:rPr>
            <w:noProof/>
            <w:webHidden/>
          </w:rPr>
        </w:r>
        <w:r w:rsidR="00DF5B70" w:rsidRPr="00DF5B70">
          <w:rPr>
            <w:noProof/>
            <w:webHidden/>
          </w:rPr>
          <w:fldChar w:fldCharType="separate"/>
        </w:r>
        <w:r w:rsidR="005E3873">
          <w:rPr>
            <w:noProof/>
            <w:webHidden/>
          </w:rPr>
          <w:t>141</w:t>
        </w:r>
        <w:r w:rsidR="00DF5B70" w:rsidRPr="00DF5B70">
          <w:rPr>
            <w:noProof/>
            <w:webHidden/>
          </w:rPr>
          <w:fldChar w:fldCharType="end"/>
        </w:r>
      </w:hyperlink>
      <w:r w:rsidR="00C02554" w:rsidRPr="00A800C8">
        <w:rPr>
          <w:rStyle w:val="a3"/>
          <w:noProof/>
          <w:color w:val="auto"/>
          <w:sz w:val="24"/>
          <w:szCs w:val="24"/>
          <w:u w:val="none"/>
          <w:lang w:eastAsia="uk-UA"/>
        </w:rPr>
        <w:fldChar w:fldCharType="end"/>
      </w:r>
      <w:bookmarkStart w:id="761" w:name="_GoBack"/>
      <w:bookmarkEnd w:id="760"/>
      <w:bookmarkEnd w:id="761"/>
    </w:p>
    <w:sectPr w:rsidR="000D209A" w:rsidRPr="00A800C8" w:rsidSect="007C2E31">
      <w:headerReference w:type="default" r:id="rId209"/>
      <w:footerReference w:type="default" r:id="rId210"/>
      <w:footerReference w:type="first" r:id="rId211"/>
      <w:pgSz w:w="11906" w:h="16838"/>
      <w:pgMar w:top="426" w:right="1133" w:bottom="851" w:left="1134" w:header="510" w:footer="456"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2F5B2516" w14:textId="77777777" w:rsidR="00184D15" w:rsidRDefault="00184D15" w:rsidP="0016060C">
      <w:pPr>
        <w:spacing w:line="240" w:lineRule="auto"/>
      </w:pPr>
      <w:r>
        <w:separator/>
      </w:r>
    </w:p>
  </w:endnote>
  <w:endnote w:type="continuationSeparator" w:id="0">
    <w:p w14:paraId="64A671E2" w14:textId="77777777" w:rsidR="00184D15" w:rsidRDefault="00184D15" w:rsidP="0016060C">
      <w:pPr>
        <w:spacing w:line="240" w:lineRule="auto"/>
      </w:pPr>
      <w:r>
        <w:continuationSeparator/>
      </w:r>
    </w:p>
  </w:endnote>
  <w:endnote w:type="continuationNotice" w:id="1">
    <w:p w14:paraId="2482BFCA" w14:textId="77777777" w:rsidR="00184D15" w:rsidRDefault="00184D15">
      <w:pPr>
        <w:spacing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libri Light">
    <w:panose1 w:val="020F0302020204030204"/>
    <w:charset w:val="CC"/>
    <w:family w:val="swiss"/>
    <w:pitch w:val="variable"/>
    <w:sig w:usb0="A00002EF" w:usb1="4000207B" w:usb2="00000000" w:usb3="00000000" w:csb0="0000019F" w:csb1="00000000"/>
  </w:font>
  <w:font w:name="Arial">
    <w:panose1 w:val="020B0604020202020204"/>
    <w:charset w:val="CC"/>
    <w:family w:val="swiss"/>
    <w:pitch w:val="variable"/>
    <w:sig w:usb0="E0002AFF" w:usb1="C0007843" w:usb2="00000009" w:usb3="00000000" w:csb0="000001FF" w:csb1="00000000"/>
  </w:font>
  <w:font w:name="Segoe UI">
    <w:panose1 w:val="020B0502040204020203"/>
    <w:charset w:val="CC"/>
    <w:family w:val="swiss"/>
    <w:pitch w:val="variable"/>
    <w:sig w:usb0="E4002EFF" w:usb1="C000E47F" w:usb2="00000009" w:usb3="00000000" w:csb0="000001FF" w:csb1="00000000"/>
  </w:font>
  <w:font w:name="Verdana">
    <w:panose1 w:val="020B0604030504040204"/>
    <w:charset w:val="CC"/>
    <w:family w:val="swiss"/>
    <w:pitch w:val="variable"/>
    <w:sig w:usb0="A00006FF" w:usb1="4000205B" w:usb2="0000001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lang w:val="uk-UA"/>
      </w:rPr>
      <w:id w:val="-1340312641"/>
      <w:docPartObj>
        <w:docPartGallery w:val="Page Numbers (Bottom of Page)"/>
        <w:docPartUnique/>
      </w:docPartObj>
    </w:sdtPr>
    <w:sdtEndPr/>
    <w:sdtContent>
      <w:p w14:paraId="7632D451" w14:textId="3463BDD9" w:rsidR="00856925" w:rsidRPr="00D1724E" w:rsidRDefault="00856925" w:rsidP="00D1724E">
        <w:pPr>
          <w:spacing w:line="240" w:lineRule="auto"/>
          <w:ind w:firstLine="0"/>
          <w:jc w:val="center"/>
          <w:rPr>
            <w:sz w:val="22"/>
            <w:lang w:val="uk-UA"/>
          </w:rPr>
        </w:pPr>
        <w:r w:rsidRPr="001124E9">
          <w:rPr>
            <w:sz w:val="22"/>
            <w:szCs w:val="22"/>
            <w:lang w:val="uk-UA"/>
          </w:rPr>
          <w:t>Київ 202</w:t>
        </w:r>
        <w:r w:rsidR="006A6DCF">
          <w:rPr>
            <w:sz w:val="22"/>
            <w:szCs w:val="22"/>
            <w:lang w:val="uk-UA"/>
          </w:rPr>
          <w:t>5</w:t>
        </w:r>
        <w:r>
          <w:rPr>
            <w:sz w:val="22"/>
            <w:szCs w:val="22"/>
            <w:lang w:val="uk-UA"/>
          </w:rPr>
          <w:t xml:space="preserve">. </w:t>
        </w:r>
        <w:r w:rsidRPr="00913691">
          <w:rPr>
            <w:sz w:val="22"/>
            <w:szCs w:val="22"/>
            <w:lang w:val="uk-UA"/>
          </w:rPr>
          <w:t>Програмне забезпечення «Програмний реєстратор розрахункових операцій (W</w:t>
        </w:r>
        <w:r>
          <w:rPr>
            <w:sz w:val="22"/>
            <w:szCs w:val="22"/>
            <w:lang w:val="en-US"/>
          </w:rPr>
          <w:t>INDOWS</w:t>
        </w:r>
        <w:r w:rsidRPr="00913691">
          <w:rPr>
            <w:sz w:val="22"/>
            <w:szCs w:val="22"/>
            <w:lang w:val="uk-UA"/>
          </w:rPr>
          <w:t>) Державної податкової служби України»</w:t>
        </w:r>
        <w:r w:rsidRPr="001124E9">
          <w:rPr>
            <w:sz w:val="22"/>
            <w:szCs w:val="22"/>
            <w:lang w:val="uk-UA"/>
          </w:rPr>
          <w:t>. Керівництво користувача</w:t>
        </w:r>
      </w:p>
    </w:sdtContent>
  </w:sdt>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15387B8" w14:textId="1B68DB74" w:rsidR="00856925" w:rsidRPr="007C2E31" w:rsidRDefault="007C2E31" w:rsidP="007C2E31">
    <w:pPr>
      <w:pStyle w:val="af4"/>
      <w:ind w:firstLine="0"/>
      <w:jc w:val="center"/>
      <w:rPr>
        <w:lang w:val="uk-UA"/>
      </w:rPr>
    </w:pPr>
    <w:r>
      <w:rPr>
        <w:lang w:val="uk-UA"/>
      </w:rPr>
      <w:t>Київ 2025</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52095FCC" w14:textId="77777777" w:rsidR="00184D15" w:rsidRDefault="00184D15" w:rsidP="0016060C">
      <w:pPr>
        <w:spacing w:line="240" w:lineRule="auto"/>
      </w:pPr>
      <w:r>
        <w:separator/>
      </w:r>
    </w:p>
  </w:footnote>
  <w:footnote w:type="continuationSeparator" w:id="0">
    <w:p w14:paraId="24544F8D" w14:textId="77777777" w:rsidR="00184D15" w:rsidRDefault="00184D15" w:rsidP="0016060C">
      <w:pPr>
        <w:spacing w:line="240" w:lineRule="auto"/>
      </w:pPr>
      <w:r>
        <w:continuationSeparator/>
      </w:r>
    </w:p>
  </w:footnote>
  <w:footnote w:type="continuationNotice" w:id="1">
    <w:p w14:paraId="33D01448" w14:textId="77777777" w:rsidR="00184D15" w:rsidRDefault="00184D15">
      <w:pPr>
        <w:spacing w:line="240" w:lineRule="auto"/>
      </w:pP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006781944"/>
      <w:docPartObj>
        <w:docPartGallery w:val="Page Numbers (Top of Page)"/>
        <w:docPartUnique/>
      </w:docPartObj>
    </w:sdtPr>
    <w:sdtEndPr/>
    <w:sdtContent>
      <w:p w14:paraId="42410DBE" w14:textId="2EBADCCB" w:rsidR="00856925" w:rsidRPr="00FA6BDE" w:rsidRDefault="00856925" w:rsidP="00FA6BDE">
        <w:pPr>
          <w:pStyle w:val="a9"/>
          <w:spacing w:after="360"/>
        </w:pPr>
        <w:r>
          <w:fldChar w:fldCharType="begin"/>
        </w:r>
        <w:r>
          <w:instrText>PAGE   \* MERGEFORMAT</w:instrText>
        </w:r>
        <w:r>
          <w:fldChar w:fldCharType="separate"/>
        </w:r>
        <w:r w:rsidR="00F343E0">
          <w:rPr>
            <w:noProof/>
          </w:rPr>
          <w:t>146</w:t>
        </w:r>
        <w:r>
          <w:fldChar w:fldCharType="end"/>
        </w:r>
      </w:p>
    </w:sdtContent>
  </w:sdt>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3E62F8A"/>
    <w:multiLevelType w:val="hybridMultilevel"/>
    <w:tmpl w:val="1DF83938"/>
    <w:lvl w:ilvl="0" w:tplc="A858EB64">
      <w:start w:val="1"/>
      <w:numFmt w:val="bullet"/>
      <w:pStyle w:val="Tablelis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1">
    <w:nsid w:val="04876840"/>
    <w:multiLevelType w:val="hybridMultilevel"/>
    <w:tmpl w:val="9620DA64"/>
    <w:lvl w:ilvl="0" w:tplc="4900E200">
      <w:start w:val="1"/>
      <w:numFmt w:val="decimal"/>
      <w:lvlText w:val="%1."/>
      <w:lvlJc w:val="left"/>
      <w:pPr>
        <w:ind w:left="1069" w:hanging="360"/>
      </w:pPr>
      <w:rPr>
        <w:rFonts w:hint="default"/>
      </w:rPr>
    </w:lvl>
    <w:lvl w:ilvl="1" w:tplc="04220019" w:tentative="1">
      <w:start w:val="1"/>
      <w:numFmt w:val="lowerLetter"/>
      <w:lvlText w:val="%2."/>
      <w:lvlJc w:val="left"/>
      <w:pPr>
        <w:ind w:left="1789" w:hanging="360"/>
      </w:pPr>
    </w:lvl>
    <w:lvl w:ilvl="2" w:tplc="0422001B" w:tentative="1">
      <w:start w:val="1"/>
      <w:numFmt w:val="lowerRoman"/>
      <w:lvlText w:val="%3."/>
      <w:lvlJc w:val="right"/>
      <w:pPr>
        <w:ind w:left="2509" w:hanging="180"/>
      </w:pPr>
    </w:lvl>
    <w:lvl w:ilvl="3" w:tplc="0422000F" w:tentative="1">
      <w:start w:val="1"/>
      <w:numFmt w:val="decimal"/>
      <w:lvlText w:val="%4."/>
      <w:lvlJc w:val="left"/>
      <w:pPr>
        <w:ind w:left="3229" w:hanging="360"/>
      </w:pPr>
    </w:lvl>
    <w:lvl w:ilvl="4" w:tplc="04220019" w:tentative="1">
      <w:start w:val="1"/>
      <w:numFmt w:val="lowerLetter"/>
      <w:lvlText w:val="%5."/>
      <w:lvlJc w:val="left"/>
      <w:pPr>
        <w:ind w:left="3949" w:hanging="360"/>
      </w:pPr>
    </w:lvl>
    <w:lvl w:ilvl="5" w:tplc="0422001B" w:tentative="1">
      <w:start w:val="1"/>
      <w:numFmt w:val="lowerRoman"/>
      <w:lvlText w:val="%6."/>
      <w:lvlJc w:val="right"/>
      <w:pPr>
        <w:ind w:left="4669" w:hanging="180"/>
      </w:pPr>
    </w:lvl>
    <w:lvl w:ilvl="6" w:tplc="0422000F" w:tentative="1">
      <w:start w:val="1"/>
      <w:numFmt w:val="decimal"/>
      <w:lvlText w:val="%7."/>
      <w:lvlJc w:val="left"/>
      <w:pPr>
        <w:ind w:left="5389" w:hanging="360"/>
      </w:pPr>
    </w:lvl>
    <w:lvl w:ilvl="7" w:tplc="04220019" w:tentative="1">
      <w:start w:val="1"/>
      <w:numFmt w:val="lowerLetter"/>
      <w:lvlText w:val="%8."/>
      <w:lvlJc w:val="left"/>
      <w:pPr>
        <w:ind w:left="6109" w:hanging="360"/>
      </w:pPr>
    </w:lvl>
    <w:lvl w:ilvl="8" w:tplc="0422001B" w:tentative="1">
      <w:start w:val="1"/>
      <w:numFmt w:val="lowerRoman"/>
      <w:lvlText w:val="%9."/>
      <w:lvlJc w:val="right"/>
      <w:pPr>
        <w:ind w:left="6829" w:hanging="180"/>
      </w:pPr>
    </w:lvl>
  </w:abstractNum>
  <w:abstractNum w:abstractNumId="2">
    <w:nsid w:val="064D691A"/>
    <w:multiLevelType w:val="hybridMultilevel"/>
    <w:tmpl w:val="7592C93A"/>
    <w:lvl w:ilvl="0" w:tplc="818685DA">
      <w:start w:val="1"/>
      <w:numFmt w:val="decimal"/>
      <w:lvlText w:val="%1."/>
      <w:lvlJc w:val="left"/>
      <w:pPr>
        <w:ind w:left="1069" w:hanging="360"/>
      </w:pPr>
      <w:rPr>
        <w:rFonts w:hint="default"/>
      </w:rPr>
    </w:lvl>
    <w:lvl w:ilvl="1" w:tplc="04220019" w:tentative="1">
      <w:start w:val="1"/>
      <w:numFmt w:val="lowerLetter"/>
      <w:lvlText w:val="%2."/>
      <w:lvlJc w:val="left"/>
      <w:pPr>
        <w:ind w:left="1789" w:hanging="360"/>
      </w:pPr>
    </w:lvl>
    <w:lvl w:ilvl="2" w:tplc="0422001B" w:tentative="1">
      <w:start w:val="1"/>
      <w:numFmt w:val="lowerRoman"/>
      <w:lvlText w:val="%3."/>
      <w:lvlJc w:val="right"/>
      <w:pPr>
        <w:ind w:left="2509" w:hanging="180"/>
      </w:pPr>
    </w:lvl>
    <w:lvl w:ilvl="3" w:tplc="0422000F" w:tentative="1">
      <w:start w:val="1"/>
      <w:numFmt w:val="decimal"/>
      <w:lvlText w:val="%4."/>
      <w:lvlJc w:val="left"/>
      <w:pPr>
        <w:ind w:left="3229" w:hanging="360"/>
      </w:pPr>
    </w:lvl>
    <w:lvl w:ilvl="4" w:tplc="04220019" w:tentative="1">
      <w:start w:val="1"/>
      <w:numFmt w:val="lowerLetter"/>
      <w:lvlText w:val="%5."/>
      <w:lvlJc w:val="left"/>
      <w:pPr>
        <w:ind w:left="3949" w:hanging="360"/>
      </w:pPr>
    </w:lvl>
    <w:lvl w:ilvl="5" w:tplc="0422001B" w:tentative="1">
      <w:start w:val="1"/>
      <w:numFmt w:val="lowerRoman"/>
      <w:lvlText w:val="%6."/>
      <w:lvlJc w:val="right"/>
      <w:pPr>
        <w:ind w:left="4669" w:hanging="180"/>
      </w:pPr>
    </w:lvl>
    <w:lvl w:ilvl="6" w:tplc="0422000F" w:tentative="1">
      <w:start w:val="1"/>
      <w:numFmt w:val="decimal"/>
      <w:lvlText w:val="%7."/>
      <w:lvlJc w:val="left"/>
      <w:pPr>
        <w:ind w:left="5389" w:hanging="360"/>
      </w:pPr>
    </w:lvl>
    <w:lvl w:ilvl="7" w:tplc="04220019" w:tentative="1">
      <w:start w:val="1"/>
      <w:numFmt w:val="lowerLetter"/>
      <w:lvlText w:val="%8."/>
      <w:lvlJc w:val="left"/>
      <w:pPr>
        <w:ind w:left="6109" w:hanging="360"/>
      </w:pPr>
    </w:lvl>
    <w:lvl w:ilvl="8" w:tplc="0422001B" w:tentative="1">
      <w:start w:val="1"/>
      <w:numFmt w:val="lowerRoman"/>
      <w:lvlText w:val="%9."/>
      <w:lvlJc w:val="right"/>
      <w:pPr>
        <w:ind w:left="6829" w:hanging="180"/>
      </w:pPr>
    </w:lvl>
  </w:abstractNum>
  <w:abstractNum w:abstractNumId="3">
    <w:nsid w:val="07F571C6"/>
    <w:multiLevelType w:val="hybridMultilevel"/>
    <w:tmpl w:val="8AD6DEBC"/>
    <w:lvl w:ilvl="0" w:tplc="8C5888A0">
      <w:start w:val="1"/>
      <w:numFmt w:val="decimal"/>
      <w:lvlText w:val="%1."/>
      <w:lvlJc w:val="left"/>
      <w:pPr>
        <w:ind w:left="1069" w:hanging="360"/>
      </w:pPr>
      <w:rPr>
        <w:rFonts w:hint="default"/>
      </w:rPr>
    </w:lvl>
    <w:lvl w:ilvl="1" w:tplc="04220019" w:tentative="1">
      <w:start w:val="1"/>
      <w:numFmt w:val="lowerLetter"/>
      <w:lvlText w:val="%2."/>
      <w:lvlJc w:val="left"/>
      <w:pPr>
        <w:ind w:left="1789" w:hanging="360"/>
      </w:pPr>
    </w:lvl>
    <w:lvl w:ilvl="2" w:tplc="0422001B" w:tentative="1">
      <w:start w:val="1"/>
      <w:numFmt w:val="lowerRoman"/>
      <w:lvlText w:val="%3."/>
      <w:lvlJc w:val="right"/>
      <w:pPr>
        <w:ind w:left="2509" w:hanging="180"/>
      </w:pPr>
    </w:lvl>
    <w:lvl w:ilvl="3" w:tplc="0422000F" w:tentative="1">
      <w:start w:val="1"/>
      <w:numFmt w:val="decimal"/>
      <w:lvlText w:val="%4."/>
      <w:lvlJc w:val="left"/>
      <w:pPr>
        <w:ind w:left="3229" w:hanging="360"/>
      </w:pPr>
    </w:lvl>
    <w:lvl w:ilvl="4" w:tplc="04220019" w:tentative="1">
      <w:start w:val="1"/>
      <w:numFmt w:val="lowerLetter"/>
      <w:lvlText w:val="%5."/>
      <w:lvlJc w:val="left"/>
      <w:pPr>
        <w:ind w:left="3949" w:hanging="360"/>
      </w:pPr>
    </w:lvl>
    <w:lvl w:ilvl="5" w:tplc="0422001B" w:tentative="1">
      <w:start w:val="1"/>
      <w:numFmt w:val="lowerRoman"/>
      <w:lvlText w:val="%6."/>
      <w:lvlJc w:val="right"/>
      <w:pPr>
        <w:ind w:left="4669" w:hanging="180"/>
      </w:pPr>
    </w:lvl>
    <w:lvl w:ilvl="6" w:tplc="0422000F" w:tentative="1">
      <w:start w:val="1"/>
      <w:numFmt w:val="decimal"/>
      <w:lvlText w:val="%7."/>
      <w:lvlJc w:val="left"/>
      <w:pPr>
        <w:ind w:left="5389" w:hanging="360"/>
      </w:pPr>
    </w:lvl>
    <w:lvl w:ilvl="7" w:tplc="04220019" w:tentative="1">
      <w:start w:val="1"/>
      <w:numFmt w:val="lowerLetter"/>
      <w:lvlText w:val="%8."/>
      <w:lvlJc w:val="left"/>
      <w:pPr>
        <w:ind w:left="6109" w:hanging="360"/>
      </w:pPr>
    </w:lvl>
    <w:lvl w:ilvl="8" w:tplc="0422001B" w:tentative="1">
      <w:start w:val="1"/>
      <w:numFmt w:val="lowerRoman"/>
      <w:lvlText w:val="%9."/>
      <w:lvlJc w:val="right"/>
      <w:pPr>
        <w:ind w:left="6829" w:hanging="180"/>
      </w:pPr>
    </w:lvl>
  </w:abstractNum>
  <w:abstractNum w:abstractNumId="4">
    <w:nsid w:val="0B0858A5"/>
    <w:multiLevelType w:val="hybridMultilevel"/>
    <w:tmpl w:val="DE0629C2"/>
    <w:lvl w:ilvl="0" w:tplc="1FAA3460">
      <w:start w:val="1"/>
      <w:numFmt w:val="decimal"/>
      <w:lvlText w:val="%1."/>
      <w:lvlJc w:val="left"/>
      <w:pPr>
        <w:ind w:left="927" w:hanging="360"/>
      </w:pPr>
      <w:rPr>
        <w:rFonts w:hint="default"/>
      </w:rPr>
    </w:lvl>
    <w:lvl w:ilvl="1" w:tplc="04220019" w:tentative="1">
      <w:start w:val="1"/>
      <w:numFmt w:val="lowerLetter"/>
      <w:lvlText w:val="%2."/>
      <w:lvlJc w:val="left"/>
      <w:pPr>
        <w:ind w:left="1647" w:hanging="360"/>
      </w:pPr>
    </w:lvl>
    <w:lvl w:ilvl="2" w:tplc="0422001B" w:tentative="1">
      <w:start w:val="1"/>
      <w:numFmt w:val="lowerRoman"/>
      <w:lvlText w:val="%3."/>
      <w:lvlJc w:val="right"/>
      <w:pPr>
        <w:ind w:left="2367" w:hanging="180"/>
      </w:pPr>
    </w:lvl>
    <w:lvl w:ilvl="3" w:tplc="0422000F" w:tentative="1">
      <w:start w:val="1"/>
      <w:numFmt w:val="decimal"/>
      <w:lvlText w:val="%4."/>
      <w:lvlJc w:val="left"/>
      <w:pPr>
        <w:ind w:left="3087" w:hanging="360"/>
      </w:pPr>
    </w:lvl>
    <w:lvl w:ilvl="4" w:tplc="04220019" w:tentative="1">
      <w:start w:val="1"/>
      <w:numFmt w:val="lowerLetter"/>
      <w:lvlText w:val="%5."/>
      <w:lvlJc w:val="left"/>
      <w:pPr>
        <w:ind w:left="3807" w:hanging="360"/>
      </w:pPr>
    </w:lvl>
    <w:lvl w:ilvl="5" w:tplc="0422001B" w:tentative="1">
      <w:start w:val="1"/>
      <w:numFmt w:val="lowerRoman"/>
      <w:lvlText w:val="%6."/>
      <w:lvlJc w:val="right"/>
      <w:pPr>
        <w:ind w:left="4527" w:hanging="180"/>
      </w:pPr>
    </w:lvl>
    <w:lvl w:ilvl="6" w:tplc="0422000F" w:tentative="1">
      <w:start w:val="1"/>
      <w:numFmt w:val="decimal"/>
      <w:lvlText w:val="%7."/>
      <w:lvlJc w:val="left"/>
      <w:pPr>
        <w:ind w:left="5247" w:hanging="360"/>
      </w:pPr>
    </w:lvl>
    <w:lvl w:ilvl="7" w:tplc="04220019" w:tentative="1">
      <w:start w:val="1"/>
      <w:numFmt w:val="lowerLetter"/>
      <w:lvlText w:val="%8."/>
      <w:lvlJc w:val="left"/>
      <w:pPr>
        <w:ind w:left="5967" w:hanging="360"/>
      </w:pPr>
    </w:lvl>
    <w:lvl w:ilvl="8" w:tplc="0422001B" w:tentative="1">
      <w:start w:val="1"/>
      <w:numFmt w:val="lowerRoman"/>
      <w:lvlText w:val="%9."/>
      <w:lvlJc w:val="right"/>
      <w:pPr>
        <w:ind w:left="6687" w:hanging="180"/>
      </w:pPr>
    </w:lvl>
  </w:abstractNum>
  <w:abstractNum w:abstractNumId="5">
    <w:nsid w:val="0C2F1A03"/>
    <w:multiLevelType w:val="hybridMultilevel"/>
    <w:tmpl w:val="890296C2"/>
    <w:lvl w:ilvl="0" w:tplc="BE44D34C">
      <w:start w:val="1"/>
      <w:numFmt w:val="decimal"/>
      <w:lvlText w:val="%1."/>
      <w:lvlJc w:val="left"/>
      <w:pPr>
        <w:ind w:left="927" w:hanging="360"/>
      </w:pPr>
      <w:rPr>
        <w:rFonts w:hint="default"/>
      </w:rPr>
    </w:lvl>
    <w:lvl w:ilvl="1" w:tplc="04220019" w:tentative="1">
      <w:start w:val="1"/>
      <w:numFmt w:val="lowerLetter"/>
      <w:lvlText w:val="%2."/>
      <w:lvlJc w:val="left"/>
      <w:pPr>
        <w:ind w:left="1647" w:hanging="360"/>
      </w:pPr>
    </w:lvl>
    <w:lvl w:ilvl="2" w:tplc="0422001B" w:tentative="1">
      <w:start w:val="1"/>
      <w:numFmt w:val="lowerRoman"/>
      <w:lvlText w:val="%3."/>
      <w:lvlJc w:val="right"/>
      <w:pPr>
        <w:ind w:left="2367" w:hanging="180"/>
      </w:pPr>
    </w:lvl>
    <w:lvl w:ilvl="3" w:tplc="0422000F" w:tentative="1">
      <w:start w:val="1"/>
      <w:numFmt w:val="decimal"/>
      <w:lvlText w:val="%4."/>
      <w:lvlJc w:val="left"/>
      <w:pPr>
        <w:ind w:left="3087" w:hanging="360"/>
      </w:pPr>
    </w:lvl>
    <w:lvl w:ilvl="4" w:tplc="04220019" w:tentative="1">
      <w:start w:val="1"/>
      <w:numFmt w:val="lowerLetter"/>
      <w:lvlText w:val="%5."/>
      <w:lvlJc w:val="left"/>
      <w:pPr>
        <w:ind w:left="3807" w:hanging="360"/>
      </w:pPr>
    </w:lvl>
    <w:lvl w:ilvl="5" w:tplc="0422001B" w:tentative="1">
      <w:start w:val="1"/>
      <w:numFmt w:val="lowerRoman"/>
      <w:lvlText w:val="%6."/>
      <w:lvlJc w:val="right"/>
      <w:pPr>
        <w:ind w:left="4527" w:hanging="180"/>
      </w:pPr>
    </w:lvl>
    <w:lvl w:ilvl="6" w:tplc="0422000F" w:tentative="1">
      <w:start w:val="1"/>
      <w:numFmt w:val="decimal"/>
      <w:lvlText w:val="%7."/>
      <w:lvlJc w:val="left"/>
      <w:pPr>
        <w:ind w:left="5247" w:hanging="360"/>
      </w:pPr>
    </w:lvl>
    <w:lvl w:ilvl="7" w:tplc="04220019" w:tentative="1">
      <w:start w:val="1"/>
      <w:numFmt w:val="lowerLetter"/>
      <w:lvlText w:val="%8."/>
      <w:lvlJc w:val="left"/>
      <w:pPr>
        <w:ind w:left="5967" w:hanging="360"/>
      </w:pPr>
    </w:lvl>
    <w:lvl w:ilvl="8" w:tplc="0422001B" w:tentative="1">
      <w:start w:val="1"/>
      <w:numFmt w:val="lowerRoman"/>
      <w:lvlText w:val="%9."/>
      <w:lvlJc w:val="right"/>
      <w:pPr>
        <w:ind w:left="6687" w:hanging="180"/>
      </w:pPr>
    </w:lvl>
  </w:abstractNum>
  <w:abstractNum w:abstractNumId="6">
    <w:nsid w:val="0DFC2C01"/>
    <w:multiLevelType w:val="hybridMultilevel"/>
    <w:tmpl w:val="D9A409A6"/>
    <w:lvl w:ilvl="0" w:tplc="0422000F">
      <w:start w:val="1"/>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7">
    <w:nsid w:val="0E93631E"/>
    <w:multiLevelType w:val="hybridMultilevel"/>
    <w:tmpl w:val="A204F42C"/>
    <w:lvl w:ilvl="0" w:tplc="0422000F">
      <w:start w:val="1"/>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8">
    <w:nsid w:val="108168F5"/>
    <w:multiLevelType w:val="hybridMultilevel"/>
    <w:tmpl w:val="4B349F4C"/>
    <w:lvl w:ilvl="0" w:tplc="E7206FD8">
      <w:start w:val="1"/>
      <w:numFmt w:val="decimal"/>
      <w:lvlText w:val="%1."/>
      <w:lvlJc w:val="left"/>
      <w:pPr>
        <w:ind w:left="927" w:hanging="360"/>
      </w:pPr>
      <w:rPr>
        <w:rFonts w:hint="default"/>
      </w:rPr>
    </w:lvl>
    <w:lvl w:ilvl="1" w:tplc="04220019" w:tentative="1">
      <w:start w:val="1"/>
      <w:numFmt w:val="lowerLetter"/>
      <w:lvlText w:val="%2."/>
      <w:lvlJc w:val="left"/>
      <w:pPr>
        <w:ind w:left="1647" w:hanging="360"/>
      </w:pPr>
    </w:lvl>
    <w:lvl w:ilvl="2" w:tplc="0422001B" w:tentative="1">
      <w:start w:val="1"/>
      <w:numFmt w:val="lowerRoman"/>
      <w:lvlText w:val="%3."/>
      <w:lvlJc w:val="right"/>
      <w:pPr>
        <w:ind w:left="2367" w:hanging="180"/>
      </w:pPr>
    </w:lvl>
    <w:lvl w:ilvl="3" w:tplc="0422000F" w:tentative="1">
      <w:start w:val="1"/>
      <w:numFmt w:val="decimal"/>
      <w:lvlText w:val="%4."/>
      <w:lvlJc w:val="left"/>
      <w:pPr>
        <w:ind w:left="3087" w:hanging="360"/>
      </w:pPr>
    </w:lvl>
    <w:lvl w:ilvl="4" w:tplc="04220019" w:tentative="1">
      <w:start w:val="1"/>
      <w:numFmt w:val="lowerLetter"/>
      <w:lvlText w:val="%5."/>
      <w:lvlJc w:val="left"/>
      <w:pPr>
        <w:ind w:left="3807" w:hanging="360"/>
      </w:pPr>
    </w:lvl>
    <w:lvl w:ilvl="5" w:tplc="0422001B" w:tentative="1">
      <w:start w:val="1"/>
      <w:numFmt w:val="lowerRoman"/>
      <w:lvlText w:val="%6."/>
      <w:lvlJc w:val="right"/>
      <w:pPr>
        <w:ind w:left="4527" w:hanging="180"/>
      </w:pPr>
    </w:lvl>
    <w:lvl w:ilvl="6" w:tplc="0422000F" w:tentative="1">
      <w:start w:val="1"/>
      <w:numFmt w:val="decimal"/>
      <w:lvlText w:val="%7."/>
      <w:lvlJc w:val="left"/>
      <w:pPr>
        <w:ind w:left="5247" w:hanging="360"/>
      </w:pPr>
    </w:lvl>
    <w:lvl w:ilvl="7" w:tplc="04220019" w:tentative="1">
      <w:start w:val="1"/>
      <w:numFmt w:val="lowerLetter"/>
      <w:lvlText w:val="%8."/>
      <w:lvlJc w:val="left"/>
      <w:pPr>
        <w:ind w:left="5967" w:hanging="360"/>
      </w:pPr>
    </w:lvl>
    <w:lvl w:ilvl="8" w:tplc="0422001B" w:tentative="1">
      <w:start w:val="1"/>
      <w:numFmt w:val="lowerRoman"/>
      <w:lvlText w:val="%9."/>
      <w:lvlJc w:val="right"/>
      <w:pPr>
        <w:ind w:left="6687" w:hanging="180"/>
      </w:pPr>
    </w:lvl>
  </w:abstractNum>
  <w:abstractNum w:abstractNumId="9">
    <w:nsid w:val="13792B02"/>
    <w:multiLevelType w:val="hybridMultilevel"/>
    <w:tmpl w:val="0C5A1692"/>
    <w:lvl w:ilvl="0" w:tplc="31749178">
      <w:start w:val="1"/>
      <w:numFmt w:val="decimal"/>
      <w:lvlText w:val="%1."/>
      <w:lvlJc w:val="left"/>
      <w:pPr>
        <w:ind w:left="1069" w:hanging="360"/>
      </w:pPr>
      <w:rPr>
        <w:rFonts w:hint="default"/>
      </w:rPr>
    </w:lvl>
    <w:lvl w:ilvl="1" w:tplc="04220019" w:tentative="1">
      <w:start w:val="1"/>
      <w:numFmt w:val="lowerLetter"/>
      <w:lvlText w:val="%2."/>
      <w:lvlJc w:val="left"/>
      <w:pPr>
        <w:ind w:left="1789" w:hanging="360"/>
      </w:pPr>
    </w:lvl>
    <w:lvl w:ilvl="2" w:tplc="0422001B" w:tentative="1">
      <w:start w:val="1"/>
      <w:numFmt w:val="lowerRoman"/>
      <w:lvlText w:val="%3."/>
      <w:lvlJc w:val="right"/>
      <w:pPr>
        <w:ind w:left="2509" w:hanging="180"/>
      </w:pPr>
    </w:lvl>
    <w:lvl w:ilvl="3" w:tplc="0422000F" w:tentative="1">
      <w:start w:val="1"/>
      <w:numFmt w:val="decimal"/>
      <w:lvlText w:val="%4."/>
      <w:lvlJc w:val="left"/>
      <w:pPr>
        <w:ind w:left="3229" w:hanging="360"/>
      </w:pPr>
    </w:lvl>
    <w:lvl w:ilvl="4" w:tplc="04220019" w:tentative="1">
      <w:start w:val="1"/>
      <w:numFmt w:val="lowerLetter"/>
      <w:lvlText w:val="%5."/>
      <w:lvlJc w:val="left"/>
      <w:pPr>
        <w:ind w:left="3949" w:hanging="360"/>
      </w:pPr>
    </w:lvl>
    <w:lvl w:ilvl="5" w:tplc="0422001B" w:tentative="1">
      <w:start w:val="1"/>
      <w:numFmt w:val="lowerRoman"/>
      <w:lvlText w:val="%6."/>
      <w:lvlJc w:val="right"/>
      <w:pPr>
        <w:ind w:left="4669" w:hanging="180"/>
      </w:pPr>
    </w:lvl>
    <w:lvl w:ilvl="6" w:tplc="0422000F" w:tentative="1">
      <w:start w:val="1"/>
      <w:numFmt w:val="decimal"/>
      <w:lvlText w:val="%7."/>
      <w:lvlJc w:val="left"/>
      <w:pPr>
        <w:ind w:left="5389" w:hanging="360"/>
      </w:pPr>
    </w:lvl>
    <w:lvl w:ilvl="7" w:tplc="04220019" w:tentative="1">
      <w:start w:val="1"/>
      <w:numFmt w:val="lowerLetter"/>
      <w:lvlText w:val="%8."/>
      <w:lvlJc w:val="left"/>
      <w:pPr>
        <w:ind w:left="6109" w:hanging="360"/>
      </w:pPr>
    </w:lvl>
    <w:lvl w:ilvl="8" w:tplc="0422001B" w:tentative="1">
      <w:start w:val="1"/>
      <w:numFmt w:val="lowerRoman"/>
      <w:lvlText w:val="%9."/>
      <w:lvlJc w:val="right"/>
      <w:pPr>
        <w:ind w:left="6829" w:hanging="180"/>
      </w:pPr>
    </w:lvl>
  </w:abstractNum>
  <w:abstractNum w:abstractNumId="10">
    <w:nsid w:val="165D349C"/>
    <w:multiLevelType w:val="hybridMultilevel"/>
    <w:tmpl w:val="B53C301C"/>
    <w:lvl w:ilvl="0" w:tplc="E7206FD8">
      <w:start w:val="1"/>
      <w:numFmt w:val="decimal"/>
      <w:lvlText w:val="%1."/>
      <w:lvlJc w:val="left"/>
      <w:pPr>
        <w:ind w:left="927" w:hanging="360"/>
      </w:pPr>
      <w:rPr>
        <w:rFonts w:hint="default"/>
      </w:rPr>
    </w:lvl>
    <w:lvl w:ilvl="1" w:tplc="04220019" w:tentative="1">
      <w:start w:val="1"/>
      <w:numFmt w:val="lowerLetter"/>
      <w:lvlText w:val="%2."/>
      <w:lvlJc w:val="left"/>
      <w:pPr>
        <w:ind w:left="1647" w:hanging="360"/>
      </w:pPr>
    </w:lvl>
    <w:lvl w:ilvl="2" w:tplc="0422001B" w:tentative="1">
      <w:start w:val="1"/>
      <w:numFmt w:val="lowerRoman"/>
      <w:lvlText w:val="%3."/>
      <w:lvlJc w:val="right"/>
      <w:pPr>
        <w:ind w:left="2367" w:hanging="180"/>
      </w:pPr>
    </w:lvl>
    <w:lvl w:ilvl="3" w:tplc="0422000F" w:tentative="1">
      <w:start w:val="1"/>
      <w:numFmt w:val="decimal"/>
      <w:lvlText w:val="%4."/>
      <w:lvlJc w:val="left"/>
      <w:pPr>
        <w:ind w:left="3087" w:hanging="360"/>
      </w:pPr>
    </w:lvl>
    <w:lvl w:ilvl="4" w:tplc="04220019" w:tentative="1">
      <w:start w:val="1"/>
      <w:numFmt w:val="lowerLetter"/>
      <w:lvlText w:val="%5."/>
      <w:lvlJc w:val="left"/>
      <w:pPr>
        <w:ind w:left="3807" w:hanging="360"/>
      </w:pPr>
    </w:lvl>
    <w:lvl w:ilvl="5" w:tplc="0422001B" w:tentative="1">
      <w:start w:val="1"/>
      <w:numFmt w:val="lowerRoman"/>
      <w:lvlText w:val="%6."/>
      <w:lvlJc w:val="right"/>
      <w:pPr>
        <w:ind w:left="4527" w:hanging="180"/>
      </w:pPr>
    </w:lvl>
    <w:lvl w:ilvl="6" w:tplc="0422000F" w:tentative="1">
      <w:start w:val="1"/>
      <w:numFmt w:val="decimal"/>
      <w:lvlText w:val="%7."/>
      <w:lvlJc w:val="left"/>
      <w:pPr>
        <w:ind w:left="5247" w:hanging="360"/>
      </w:pPr>
    </w:lvl>
    <w:lvl w:ilvl="7" w:tplc="04220019" w:tentative="1">
      <w:start w:val="1"/>
      <w:numFmt w:val="lowerLetter"/>
      <w:lvlText w:val="%8."/>
      <w:lvlJc w:val="left"/>
      <w:pPr>
        <w:ind w:left="5967" w:hanging="360"/>
      </w:pPr>
    </w:lvl>
    <w:lvl w:ilvl="8" w:tplc="0422001B" w:tentative="1">
      <w:start w:val="1"/>
      <w:numFmt w:val="lowerRoman"/>
      <w:lvlText w:val="%9."/>
      <w:lvlJc w:val="right"/>
      <w:pPr>
        <w:ind w:left="6687" w:hanging="180"/>
      </w:pPr>
    </w:lvl>
  </w:abstractNum>
  <w:abstractNum w:abstractNumId="11">
    <w:nsid w:val="168F1233"/>
    <w:multiLevelType w:val="hybridMultilevel"/>
    <w:tmpl w:val="5DEA49C2"/>
    <w:lvl w:ilvl="0" w:tplc="BE44D34C">
      <w:start w:val="1"/>
      <w:numFmt w:val="decimal"/>
      <w:lvlText w:val="%1."/>
      <w:lvlJc w:val="left"/>
      <w:pPr>
        <w:ind w:left="927" w:hanging="360"/>
      </w:pPr>
      <w:rPr>
        <w:rFonts w:hint="default"/>
      </w:rPr>
    </w:lvl>
    <w:lvl w:ilvl="1" w:tplc="04220019" w:tentative="1">
      <w:start w:val="1"/>
      <w:numFmt w:val="lowerLetter"/>
      <w:lvlText w:val="%2."/>
      <w:lvlJc w:val="left"/>
      <w:pPr>
        <w:ind w:left="1647" w:hanging="360"/>
      </w:pPr>
    </w:lvl>
    <w:lvl w:ilvl="2" w:tplc="0422001B" w:tentative="1">
      <w:start w:val="1"/>
      <w:numFmt w:val="lowerRoman"/>
      <w:lvlText w:val="%3."/>
      <w:lvlJc w:val="right"/>
      <w:pPr>
        <w:ind w:left="2367" w:hanging="180"/>
      </w:pPr>
    </w:lvl>
    <w:lvl w:ilvl="3" w:tplc="0422000F" w:tentative="1">
      <w:start w:val="1"/>
      <w:numFmt w:val="decimal"/>
      <w:lvlText w:val="%4."/>
      <w:lvlJc w:val="left"/>
      <w:pPr>
        <w:ind w:left="3087" w:hanging="360"/>
      </w:pPr>
    </w:lvl>
    <w:lvl w:ilvl="4" w:tplc="04220019" w:tentative="1">
      <w:start w:val="1"/>
      <w:numFmt w:val="lowerLetter"/>
      <w:lvlText w:val="%5."/>
      <w:lvlJc w:val="left"/>
      <w:pPr>
        <w:ind w:left="3807" w:hanging="360"/>
      </w:pPr>
    </w:lvl>
    <w:lvl w:ilvl="5" w:tplc="0422001B" w:tentative="1">
      <w:start w:val="1"/>
      <w:numFmt w:val="lowerRoman"/>
      <w:lvlText w:val="%6."/>
      <w:lvlJc w:val="right"/>
      <w:pPr>
        <w:ind w:left="4527" w:hanging="180"/>
      </w:pPr>
    </w:lvl>
    <w:lvl w:ilvl="6" w:tplc="0422000F" w:tentative="1">
      <w:start w:val="1"/>
      <w:numFmt w:val="decimal"/>
      <w:lvlText w:val="%7."/>
      <w:lvlJc w:val="left"/>
      <w:pPr>
        <w:ind w:left="5247" w:hanging="360"/>
      </w:pPr>
    </w:lvl>
    <w:lvl w:ilvl="7" w:tplc="04220019" w:tentative="1">
      <w:start w:val="1"/>
      <w:numFmt w:val="lowerLetter"/>
      <w:lvlText w:val="%8."/>
      <w:lvlJc w:val="left"/>
      <w:pPr>
        <w:ind w:left="5967" w:hanging="360"/>
      </w:pPr>
    </w:lvl>
    <w:lvl w:ilvl="8" w:tplc="0422001B" w:tentative="1">
      <w:start w:val="1"/>
      <w:numFmt w:val="lowerRoman"/>
      <w:lvlText w:val="%9."/>
      <w:lvlJc w:val="right"/>
      <w:pPr>
        <w:ind w:left="6687" w:hanging="180"/>
      </w:pPr>
    </w:lvl>
  </w:abstractNum>
  <w:abstractNum w:abstractNumId="12">
    <w:nsid w:val="18DA2669"/>
    <w:multiLevelType w:val="hybridMultilevel"/>
    <w:tmpl w:val="4B349F4C"/>
    <w:lvl w:ilvl="0" w:tplc="E7206FD8">
      <w:start w:val="1"/>
      <w:numFmt w:val="decimal"/>
      <w:lvlText w:val="%1."/>
      <w:lvlJc w:val="left"/>
      <w:pPr>
        <w:ind w:left="927" w:hanging="360"/>
      </w:pPr>
      <w:rPr>
        <w:rFonts w:hint="default"/>
      </w:rPr>
    </w:lvl>
    <w:lvl w:ilvl="1" w:tplc="04220019" w:tentative="1">
      <w:start w:val="1"/>
      <w:numFmt w:val="lowerLetter"/>
      <w:lvlText w:val="%2."/>
      <w:lvlJc w:val="left"/>
      <w:pPr>
        <w:ind w:left="1647" w:hanging="360"/>
      </w:pPr>
    </w:lvl>
    <w:lvl w:ilvl="2" w:tplc="0422001B" w:tentative="1">
      <w:start w:val="1"/>
      <w:numFmt w:val="lowerRoman"/>
      <w:lvlText w:val="%3."/>
      <w:lvlJc w:val="right"/>
      <w:pPr>
        <w:ind w:left="2367" w:hanging="180"/>
      </w:pPr>
    </w:lvl>
    <w:lvl w:ilvl="3" w:tplc="0422000F" w:tentative="1">
      <w:start w:val="1"/>
      <w:numFmt w:val="decimal"/>
      <w:lvlText w:val="%4."/>
      <w:lvlJc w:val="left"/>
      <w:pPr>
        <w:ind w:left="3087" w:hanging="360"/>
      </w:pPr>
    </w:lvl>
    <w:lvl w:ilvl="4" w:tplc="04220019" w:tentative="1">
      <w:start w:val="1"/>
      <w:numFmt w:val="lowerLetter"/>
      <w:lvlText w:val="%5."/>
      <w:lvlJc w:val="left"/>
      <w:pPr>
        <w:ind w:left="3807" w:hanging="360"/>
      </w:pPr>
    </w:lvl>
    <w:lvl w:ilvl="5" w:tplc="0422001B" w:tentative="1">
      <w:start w:val="1"/>
      <w:numFmt w:val="lowerRoman"/>
      <w:lvlText w:val="%6."/>
      <w:lvlJc w:val="right"/>
      <w:pPr>
        <w:ind w:left="4527" w:hanging="180"/>
      </w:pPr>
    </w:lvl>
    <w:lvl w:ilvl="6" w:tplc="0422000F" w:tentative="1">
      <w:start w:val="1"/>
      <w:numFmt w:val="decimal"/>
      <w:lvlText w:val="%7."/>
      <w:lvlJc w:val="left"/>
      <w:pPr>
        <w:ind w:left="5247" w:hanging="360"/>
      </w:pPr>
    </w:lvl>
    <w:lvl w:ilvl="7" w:tplc="04220019" w:tentative="1">
      <w:start w:val="1"/>
      <w:numFmt w:val="lowerLetter"/>
      <w:lvlText w:val="%8."/>
      <w:lvlJc w:val="left"/>
      <w:pPr>
        <w:ind w:left="5967" w:hanging="360"/>
      </w:pPr>
    </w:lvl>
    <w:lvl w:ilvl="8" w:tplc="0422001B" w:tentative="1">
      <w:start w:val="1"/>
      <w:numFmt w:val="lowerRoman"/>
      <w:lvlText w:val="%9."/>
      <w:lvlJc w:val="right"/>
      <w:pPr>
        <w:ind w:left="6687" w:hanging="180"/>
      </w:pPr>
    </w:lvl>
  </w:abstractNum>
  <w:abstractNum w:abstractNumId="13">
    <w:nsid w:val="19C71CA5"/>
    <w:multiLevelType w:val="hybridMultilevel"/>
    <w:tmpl w:val="F208E73A"/>
    <w:lvl w:ilvl="0" w:tplc="0422000F">
      <w:start w:val="1"/>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14">
    <w:nsid w:val="1A933132"/>
    <w:multiLevelType w:val="hybridMultilevel"/>
    <w:tmpl w:val="20407856"/>
    <w:lvl w:ilvl="0" w:tplc="BE44D34C">
      <w:start w:val="1"/>
      <w:numFmt w:val="decimal"/>
      <w:lvlText w:val="%1."/>
      <w:lvlJc w:val="left"/>
      <w:pPr>
        <w:ind w:left="927" w:hanging="360"/>
      </w:pPr>
      <w:rPr>
        <w:rFonts w:hint="default"/>
      </w:rPr>
    </w:lvl>
    <w:lvl w:ilvl="1" w:tplc="04220019" w:tentative="1">
      <w:start w:val="1"/>
      <w:numFmt w:val="lowerLetter"/>
      <w:lvlText w:val="%2."/>
      <w:lvlJc w:val="left"/>
      <w:pPr>
        <w:ind w:left="1647" w:hanging="360"/>
      </w:pPr>
    </w:lvl>
    <w:lvl w:ilvl="2" w:tplc="0422001B" w:tentative="1">
      <w:start w:val="1"/>
      <w:numFmt w:val="lowerRoman"/>
      <w:lvlText w:val="%3."/>
      <w:lvlJc w:val="right"/>
      <w:pPr>
        <w:ind w:left="2367" w:hanging="180"/>
      </w:pPr>
    </w:lvl>
    <w:lvl w:ilvl="3" w:tplc="0422000F" w:tentative="1">
      <w:start w:val="1"/>
      <w:numFmt w:val="decimal"/>
      <w:lvlText w:val="%4."/>
      <w:lvlJc w:val="left"/>
      <w:pPr>
        <w:ind w:left="3087" w:hanging="360"/>
      </w:pPr>
    </w:lvl>
    <w:lvl w:ilvl="4" w:tplc="04220019" w:tentative="1">
      <w:start w:val="1"/>
      <w:numFmt w:val="lowerLetter"/>
      <w:lvlText w:val="%5."/>
      <w:lvlJc w:val="left"/>
      <w:pPr>
        <w:ind w:left="3807" w:hanging="360"/>
      </w:pPr>
    </w:lvl>
    <w:lvl w:ilvl="5" w:tplc="0422001B" w:tentative="1">
      <w:start w:val="1"/>
      <w:numFmt w:val="lowerRoman"/>
      <w:lvlText w:val="%6."/>
      <w:lvlJc w:val="right"/>
      <w:pPr>
        <w:ind w:left="4527" w:hanging="180"/>
      </w:pPr>
    </w:lvl>
    <w:lvl w:ilvl="6" w:tplc="0422000F" w:tentative="1">
      <w:start w:val="1"/>
      <w:numFmt w:val="decimal"/>
      <w:lvlText w:val="%7."/>
      <w:lvlJc w:val="left"/>
      <w:pPr>
        <w:ind w:left="5247" w:hanging="360"/>
      </w:pPr>
    </w:lvl>
    <w:lvl w:ilvl="7" w:tplc="04220019" w:tentative="1">
      <w:start w:val="1"/>
      <w:numFmt w:val="lowerLetter"/>
      <w:lvlText w:val="%8."/>
      <w:lvlJc w:val="left"/>
      <w:pPr>
        <w:ind w:left="5967" w:hanging="360"/>
      </w:pPr>
    </w:lvl>
    <w:lvl w:ilvl="8" w:tplc="0422001B" w:tentative="1">
      <w:start w:val="1"/>
      <w:numFmt w:val="lowerRoman"/>
      <w:lvlText w:val="%9."/>
      <w:lvlJc w:val="right"/>
      <w:pPr>
        <w:ind w:left="6687" w:hanging="180"/>
      </w:pPr>
    </w:lvl>
  </w:abstractNum>
  <w:abstractNum w:abstractNumId="15">
    <w:nsid w:val="1B901544"/>
    <w:multiLevelType w:val="hybridMultilevel"/>
    <w:tmpl w:val="C99AA368"/>
    <w:lvl w:ilvl="0" w:tplc="02582974">
      <w:start w:val="1"/>
      <w:numFmt w:val="decimal"/>
      <w:lvlText w:val="%1."/>
      <w:lvlJc w:val="left"/>
      <w:pPr>
        <w:ind w:left="927" w:hanging="360"/>
      </w:pPr>
      <w:rPr>
        <w:rFonts w:hint="default"/>
      </w:rPr>
    </w:lvl>
    <w:lvl w:ilvl="1" w:tplc="04220019" w:tentative="1">
      <w:start w:val="1"/>
      <w:numFmt w:val="lowerLetter"/>
      <w:lvlText w:val="%2."/>
      <w:lvlJc w:val="left"/>
      <w:pPr>
        <w:ind w:left="1647" w:hanging="360"/>
      </w:pPr>
    </w:lvl>
    <w:lvl w:ilvl="2" w:tplc="0422001B" w:tentative="1">
      <w:start w:val="1"/>
      <w:numFmt w:val="lowerRoman"/>
      <w:lvlText w:val="%3."/>
      <w:lvlJc w:val="right"/>
      <w:pPr>
        <w:ind w:left="2367" w:hanging="180"/>
      </w:pPr>
    </w:lvl>
    <w:lvl w:ilvl="3" w:tplc="0422000F" w:tentative="1">
      <w:start w:val="1"/>
      <w:numFmt w:val="decimal"/>
      <w:lvlText w:val="%4."/>
      <w:lvlJc w:val="left"/>
      <w:pPr>
        <w:ind w:left="3087" w:hanging="360"/>
      </w:pPr>
    </w:lvl>
    <w:lvl w:ilvl="4" w:tplc="04220019" w:tentative="1">
      <w:start w:val="1"/>
      <w:numFmt w:val="lowerLetter"/>
      <w:lvlText w:val="%5."/>
      <w:lvlJc w:val="left"/>
      <w:pPr>
        <w:ind w:left="3807" w:hanging="360"/>
      </w:pPr>
    </w:lvl>
    <w:lvl w:ilvl="5" w:tplc="0422001B" w:tentative="1">
      <w:start w:val="1"/>
      <w:numFmt w:val="lowerRoman"/>
      <w:lvlText w:val="%6."/>
      <w:lvlJc w:val="right"/>
      <w:pPr>
        <w:ind w:left="4527" w:hanging="180"/>
      </w:pPr>
    </w:lvl>
    <w:lvl w:ilvl="6" w:tplc="0422000F" w:tentative="1">
      <w:start w:val="1"/>
      <w:numFmt w:val="decimal"/>
      <w:lvlText w:val="%7."/>
      <w:lvlJc w:val="left"/>
      <w:pPr>
        <w:ind w:left="5247" w:hanging="360"/>
      </w:pPr>
    </w:lvl>
    <w:lvl w:ilvl="7" w:tplc="04220019" w:tentative="1">
      <w:start w:val="1"/>
      <w:numFmt w:val="lowerLetter"/>
      <w:lvlText w:val="%8."/>
      <w:lvlJc w:val="left"/>
      <w:pPr>
        <w:ind w:left="5967" w:hanging="360"/>
      </w:pPr>
    </w:lvl>
    <w:lvl w:ilvl="8" w:tplc="0422001B" w:tentative="1">
      <w:start w:val="1"/>
      <w:numFmt w:val="lowerRoman"/>
      <w:lvlText w:val="%9."/>
      <w:lvlJc w:val="right"/>
      <w:pPr>
        <w:ind w:left="6687" w:hanging="180"/>
      </w:pPr>
    </w:lvl>
  </w:abstractNum>
  <w:abstractNum w:abstractNumId="16">
    <w:nsid w:val="1BEB468A"/>
    <w:multiLevelType w:val="multilevel"/>
    <w:tmpl w:val="12861694"/>
    <w:lvl w:ilvl="0">
      <w:start w:val="1"/>
      <w:numFmt w:val="decimal"/>
      <w:pStyle w:val="1"/>
      <w:lvlText w:val="%1."/>
      <w:lvlJc w:val="left"/>
      <w:pPr>
        <w:ind w:left="432" w:hanging="432"/>
      </w:pPr>
      <w:rPr>
        <w:rFonts w:hint="default"/>
      </w:rPr>
    </w:lvl>
    <w:lvl w:ilvl="1">
      <w:start w:val="1"/>
      <w:numFmt w:val="decimal"/>
      <w:pStyle w:val="2"/>
      <w:lvlText w:val="%1.%2."/>
      <w:lvlJc w:val="left"/>
      <w:pPr>
        <w:ind w:left="576" w:hanging="576"/>
      </w:pPr>
      <w:rPr>
        <w:rFonts w:hint="default"/>
      </w:rPr>
    </w:lvl>
    <w:lvl w:ilvl="2">
      <w:start w:val="1"/>
      <w:numFmt w:val="decimal"/>
      <w:pStyle w:val="3"/>
      <w:lvlText w:val="%1.%2.%3."/>
      <w:lvlJc w:val="left"/>
      <w:pPr>
        <w:ind w:left="1146" w:hanging="720"/>
      </w:pPr>
      <w:rPr>
        <w:rFonts w:hint="default"/>
        <w:i w:val="0"/>
      </w:rPr>
    </w:lvl>
    <w:lvl w:ilvl="3">
      <w:start w:val="1"/>
      <w:numFmt w:val="decimal"/>
      <w:pStyle w:val="4"/>
      <w:lvlText w:val="%1.%2.%3.%4."/>
      <w:lvlJc w:val="left"/>
      <w:pPr>
        <w:ind w:left="864" w:hanging="864"/>
      </w:pPr>
      <w:rPr>
        <w:rFonts w:hint="default"/>
        <w:b/>
        <w:i w:val="0"/>
      </w:rPr>
    </w:lvl>
    <w:lvl w:ilvl="4">
      <w:start w:val="1"/>
      <w:numFmt w:val="decimal"/>
      <w:pStyle w:val="5"/>
      <w:lvlText w:val="%1.%2.%3.%4.%5."/>
      <w:lvlJc w:val="left"/>
      <w:pPr>
        <w:ind w:left="1008" w:hanging="1008"/>
      </w:pPr>
      <w:rPr>
        <w:rFonts w:hint="default"/>
      </w:rPr>
    </w:lvl>
    <w:lvl w:ilvl="5">
      <w:start w:val="1"/>
      <w:numFmt w:val="decimal"/>
      <w:pStyle w:val="6"/>
      <w:lvlText w:val="%1.%2.%3.%4.%5.%6"/>
      <w:lvlJc w:val="left"/>
      <w:pPr>
        <w:ind w:left="1152" w:hanging="1152"/>
      </w:pPr>
      <w:rPr>
        <w:rFonts w:hint="default"/>
      </w:rPr>
    </w:lvl>
    <w:lvl w:ilvl="6">
      <w:start w:val="1"/>
      <w:numFmt w:val="decimal"/>
      <w:pStyle w:val="7"/>
      <w:lvlText w:val="%1.%2.%3.%4.%5.%6.%7"/>
      <w:lvlJc w:val="left"/>
      <w:pPr>
        <w:ind w:left="1296" w:hanging="1296"/>
      </w:pPr>
      <w:rPr>
        <w:rFonts w:hint="default"/>
      </w:rPr>
    </w:lvl>
    <w:lvl w:ilvl="7">
      <w:start w:val="1"/>
      <w:numFmt w:val="decimal"/>
      <w:pStyle w:val="8"/>
      <w:lvlText w:val="%1.%2.%3.%4.%5.%6.%7.%8"/>
      <w:lvlJc w:val="left"/>
      <w:pPr>
        <w:ind w:left="1440" w:hanging="1440"/>
      </w:pPr>
      <w:rPr>
        <w:rFonts w:hint="default"/>
      </w:rPr>
    </w:lvl>
    <w:lvl w:ilvl="8">
      <w:start w:val="1"/>
      <w:numFmt w:val="decimal"/>
      <w:pStyle w:val="9"/>
      <w:lvlText w:val="%1.%2.%3.%4.%5.%6.%7.%8.%9"/>
      <w:lvlJc w:val="left"/>
      <w:pPr>
        <w:ind w:left="1584" w:hanging="1584"/>
      </w:pPr>
      <w:rPr>
        <w:rFonts w:hint="default"/>
      </w:rPr>
    </w:lvl>
  </w:abstractNum>
  <w:abstractNum w:abstractNumId="17">
    <w:nsid w:val="1C3D055B"/>
    <w:multiLevelType w:val="hybridMultilevel"/>
    <w:tmpl w:val="75C8D9AA"/>
    <w:lvl w:ilvl="0" w:tplc="BC90537E">
      <w:start w:val="1"/>
      <w:numFmt w:val="decimal"/>
      <w:lvlText w:val="%1."/>
      <w:lvlJc w:val="left"/>
      <w:pPr>
        <w:ind w:left="1069" w:hanging="360"/>
      </w:pPr>
      <w:rPr>
        <w:rFonts w:hint="default"/>
      </w:rPr>
    </w:lvl>
    <w:lvl w:ilvl="1" w:tplc="04220019" w:tentative="1">
      <w:start w:val="1"/>
      <w:numFmt w:val="lowerLetter"/>
      <w:lvlText w:val="%2."/>
      <w:lvlJc w:val="left"/>
      <w:pPr>
        <w:ind w:left="1789" w:hanging="360"/>
      </w:pPr>
    </w:lvl>
    <w:lvl w:ilvl="2" w:tplc="0422001B" w:tentative="1">
      <w:start w:val="1"/>
      <w:numFmt w:val="lowerRoman"/>
      <w:lvlText w:val="%3."/>
      <w:lvlJc w:val="right"/>
      <w:pPr>
        <w:ind w:left="2509" w:hanging="180"/>
      </w:pPr>
    </w:lvl>
    <w:lvl w:ilvl="3" w:tplc="0422000F" w:tentative="1">
      <w:start w:val="1"/>
      <w:numFmt w:val="decimal"/>
      <w:lvlText w:val="%4."/>
      <w:lvlJc w:val="left"/>
      <w:pPr>
        <w:ind w:left="3229" w:hanging="360"/>
      </w:pPr>
    </w:lvl>
    <w:lvl w:ilvl="4" w:tplc="04220019" w:tentative="1">
      <w:start w:val="1"/>
      <w:numFmt w:val="lowerLetter"/>
      <w:lvlText w:val="%5."/>
      <w:lvlJc w:val="left"/>
      <w:pPr>
        <w:ind w:left="3949" w:hanging="360"/>
      </w:pPr>
    </w:lvl>
    <w:lvl w:ilvl="5" w:tplc="0422001B" w:tentative="1">
      <w:start w:val="1"/>
      <w:numFmt w:val="lowerRoman"/>
      <w:lvlText w:val="%6."/>
      <w:lvlJc w:val="right"/>
      <w:pPr>
        <w:ind w:left="4669" w:hanging="180"/>
      </w:pPr>
    </w:lvl>
    <w:lvl w:ilvl="6" w:tplc="0422000F" w:tentative="1">
      <w:start w:val="1"/>
      <w:numFmt w:val="decimal"/>
      <w:lvlText w:val="%7."/>
      <w:lvlJc w:val="left"/>
      <w:pPr>
        <w:ind w:left="5389" w:hanging="360"/>
      </w:pPr>
    </w:lvl>
    <w:lvl w:ilvl="7" w:tplc="04220019" w:tentative="1">
      <w:start w:val="1"/>
      <w:numFmt w:val="lowerLetter"/>
      <w:lvlText w:val="%8."/>
      <w:lvlJc w:val="left"/>
      <w:pPr>
        <w:ind w:left="6109" w:hanging="360"/>
      </w:pPr>
    </w:lvl>
    <w:lvl w:ilvl="8" w:tplc="0422001B" w:tentative="1">
      <w:start w:val="1"/>
      <w:numFmt w:val="lowerRoman"/>
      <w:lvlText w:val="%9."/>
      <w:lvlJc w:val="right"/>
      <w:pPr>
        <w:ind w:left="6829" w:hanging="180"/>
      </w:pPr>
    </w:lvl>
  </w:abstractNum>
  <w:abstractNum w:abstractNumId="18">
    <w:nsid w:val="1F4A0D0A"/>
    <w:multiLevelType w:val="hybridMultilevel"/>
    <w:tmpl w:val="42FE90BE"/>
    <w:lvl w:ilvl="0" w:tplc="27E0171E">
      <w:start w:val="1"/>
      <w:numFmt w:val="decimal"/>
      <w:lvlText w:val="%1."/>
      <w:lvlJc w:val="left"/>
      <w:pPr>
        <w:ind w:left="1069" w:hanging="360"/>
      </w:pPr>
      <w:rPr>
        <w:rFonts w:hint="default"/>
      </w:rPr>
    </w:lvl>
    <w:lvl w:ilvl="1" w:tplc="04220019" w:tentative="1">
      <w:start w:val="1"/>
      <w:numFmt w:val="lowerLetter"/>
      <w:lvlText w:val="%2."/>
      <w:lvlJc w:val="left"/>
      <w:pPr>
        <w:ind w:left="1789" w:hanging="360"/>
      </w:pPr>
    </w:lvl>
    <w:lvl w:ilvl="2" w:tplc="0422001B" w:tentative="1">
      <w:start w:val="1"/>
      <w:numFmt w:val="lowerRoman"/>
      <w:lvlText w:val="%3."/>
      <w:lvlJc w:val="right"/>
      <w:pPr>
        <w:ind w:left="2509" w:hanging="180"/>
      </w:pPr>
    </w:lvl>
    <w:lvl w:ilvl="3" w:tplc="0422000F" w:tentative="1">
      <w:start w:val="1"/>
      <w:numFmt w:val="decimal"/>
      <w:lvlText w:val="%4."/>
      <w:lvlJc w:val="left"/>
      <w:pPr>
        <w:ind w:left="3229" w:hanging="360"/>
      </w:pPr>
    </w:lvl>
    <w:lvl w:ilvl="4" w:tplc="04220019" w:tentative="1">
      <w:start w:val="1"/>
      <w:numFmt w:val="lowerLetter"/>
      <w:lvlText w:val="%5."/>
      <w:lvlJc w:val="left"/>
      <w:pPr>
        <w:ind w:left="3949" w:hanging="360"/>
      </w:pPr>
    </w:lvl>
    <w:lvl w:ilvl="5" w:tplc="0422001B" w:tentative="1">
      <w:start w:val="1"/>
      <w:numFmt w:val="lowerRoman"/>
      <w:lvlText w:val="%6."/>
      <w:lvlJc w:val="right"/>
      <w:pPr>
        <w:ind w:left="4669" w:hanging="180"/>
      </w:pPr>
    </w:lvl>
    <w:lvl w:ilvl="6" w:tplc="0422000F" w:tentative="1">
      <w:start w:val="1"/>
      <w:numFmt w:val="decimal"/>
      <w:lvlText w:val="%7."/>
      <w:lvlJc w:val="left"/>
      <w:pPr>
        <w:ind w:left="5389" w:hanging="360"/>
      </w:pPr>
    </w:lvl>
    <w:lvl w:ilvl="7" w:tplc="04220019" w:tentative="1">
      <w:start w:val="1"/>
      <w:numFmt w:val="lowerLetter"/>
      <w:lvlText w:val="%8."/>
      <w:lvlJc w:val="left"/>
      <w:pPr>
        <w:ind w:left="6109" w:hanging="360"/>
      </w:pPr>
    </w:lvl>
    <w:lvl w:ilvl="8" w:tplc="0422001B" w:tentative="1">
      <w:start w:val="1"/>
      <w:numFmt w:val="lowerRoman"/>
      <w:lvlText w:val="%9."/>
      <w:lvlJc w:val="right"/>
      <w:pPr>
        <w:ind w:left="6829" w:hanging="180"/>
      </w:pPr>
    </w:lvl>
  </w:abstractNum>
  <w:abstractNum w:abstractNumId="19">
    <w:nsid w:val="22BE0489"/>
    <w:multiLevelType w:val="hybridMultilevel"/>
    <w:tmpl w:val="26FC08B8"/>
    <w:lvl w:ilvl="0" w:tplc="1C92776E">
      <w:start w:val="1"/>
      <w:numFmt w:val="decimal"/>
      <w:lvlText w:val="%1."/>
      <w:lvlJc w:val="left"/>
      <w:pPr>
        <w:ind w:left="1068" w:hanging="360"/>
      </w:pPr>
      <w:rPr>
        <w:rFonts w:hint="default"/>
      </w:rPr>
    </w:lvl>
    <w:lvl w:ilvl="1" w:tplc="04220019" w:tentative="1">
      <w:start w:val="1"/>
      <w:numFmt w:val="lowerLetter"/>
      <w:lvlText w:val="%2."/>
      <w:lvlJc w:val="left"/>
      <w:pPr>
        <w:ind w:left="1788" w:hanging="360"/>
      </w:pPr>
    </w:lvl>
    <w:lvl w:ilvl="2" w:tplc="0422001B" w:tentative="1">
      <w:start w:val="1"/>
      <w:numFmt w:val="lowerRoman"/>
      <w:lvlText w:val="%3."/>
      <w:lvlJc w:val="right"/>
      <w:pPr>
        <w:ind w:left="2508" w:hanging="180"/>
      </w:pPr>
    </w:lvl>
    <w:lvl w:ilvl="3" w:tplc="0422000F" w:tentative="1">
      <w:start w:val="1"/>
      <w:numFmt w:val="decimal"/>
      <w:lvlText w:val="%4."/>
      <w:lvlJc w:val="left"/>
      <w:pPr>
        <w:ind w:left="3228" w:hanging="360"/>
      </w:pPr>
    </w:lvl>
    <w:lvl w:ilvl="4" w:tplc="04220019" w:tentative="1">
      <w:start w:val="1"/>
      <w:numFmt w:val="lowerLetter"/>
      <w:lvlText w:val="%5."/>
      <w:lvlJc w:val="left"/>
      <w:pPr>
        <w:ind w:left="3948" w:hanging="360"/>
      </w:pPr>
    </w:lvl>
    <w:lvl w:ilvl="5" w:tplc="0422001B" w:tentative="1">
      <w:start w:val="1"/>
      <w:numFmt w:val="lowerRoman"/>
      <w:lvlText w:val="%6."/>
      <w:lvlJc w:val="right"/>
      <w:pPr>
        <w:ind w:left="4668" w:hanging="180"/>
      </w:pPr>
    </w:lvl>
    <w:lvl w:ilvl="6" w:tplc="0422000F" w:tentative="1">
      <w:start w:val="1"/>
      <w:numFmt w:val="decimal"/>
      <w:lvlText w:val="%7."/>
      <w:lvlJc w:val="left"/>
      <w:pPr>
        <w:ind w:left="5388" w:hanging="360"/>
      </w:pPr>
    </w:lvl>
    <w:lvl w:ilvl="7" w:tplc="04220019" w:tentative="1">
      <w:start w:val="1"/>
      <w:numFmt w:val="lowerLetter"/>
      <w:lvlText w:val="%8."/>
      <w:lvlJc w:val="left"/>
      <w:pPr>
        <w:ind w:left="6108" w:hanging="360"/>
      </w:pPr>
    </w:lvl>
    <w:lvl w:ilvl="8" w:tplc="0422001B" w:tentative="1">
      <w:start w:val="1"/>
      <w:numFmt w:val="lowerRoman"/>
      <w:lvlText w:val="%9."/>
      <w:lvlJc w:val="right"/>
      <w:pPr>
        <w:ind w:left="6828" w:hanging="180"/>
      </w:pPr>
    </w:lvl>
  </w:abstractNum>
  <w:abstractNum w:abstractNumId="20">
    <w:nsid w:val="25BD0314"/>
    <w:multiLevelType w:val="hybridMultilevel"/>
    <w:tmpl w:val="26FC08B8"/>
    <w:lvl w:ilvl="0" w:tplc="1C92776E">
      <w:start w:val="1"/>
      <w:numFmt w:val="decimal"/>
      <w:lvlText w:val="%1."/>
      <w:lvlJc w:val="left"/>
      <w:pPr>
        <w:ind w:left="1068" w:hanging="360"/>
      </w:pPr>
      <w:rPr>
        <w:rFonts w:hint="default"/>
      </w:rPr>
    </w:lvl>
    <w:lvl w:ilvl="1" w:tplc="04220019" w:tentative="1">
      <w:start w:val="1"/>
      <w:numFmt w:val="lowerLetter"/>
      <w:lvlText w:val="%2."/>
      <w:lvlJc w:val="left"/>
      <w:pPr>
        <w:ind w:left="1788" w:hanging="360"/>
      </w:pPr>
    </w:lvl>
    <w:lvl w:ilvl="2" w:tplc="0422001B" w:tentative="1">
      <w:start w:val="1"/>
      <w:numFmt w:val="lowerRoman"/>
      <w:lvlText w:val="%3."/>
      <w:lvlJc w:val="right"/>
      <w:pPr>
        <w:ind w:left="2508" w:hanging="180"/>
      </w:pPr>
    </w:lvl>
    <w:lvl w:ilvl="3" w:tplc="0422000F" w:tentative="1">
      <w:start w:val="1"/>
      <w:numFmt w:val="decimal"/>
      <w:lvlText w:val="%4."/>
      <w:lvlJc w:val="left"/>
      <w:pPr>
        <w:ind w:left="3228" w:hanging="360"/>
      </w:pPr>
    </w:lvl>
    <w:lvl w:ilvl="4" w:tplc="04220019" w:tentative="1">
      <w:start w:val="1"/>
      <w:numFmt w:val="lowerLetter"/>
      <w:lvlText w:val="%5."/>
      <w:lvlJc w:val="left"/>
      <w:pPr>
        <w:ind w:left="3948" w:hanging="360"/>
      </w:pPr>
    </w:lvl>
    <w:lvl w:ilvl="5" w:tplc="0422001B" w:tentative="1">
      <w:start w:val="1"/>
      <w:numFmt w:val="lowerRoman"/>
      <w:lvlText w:val="%6."/>
      <w:lvlJc w:val="right"/>
      <w:pPr>
        <w:ind w:left="4668" w:hanging="180"/>
      </w:pPr>
    </w:lvl>
    <w:lvl w:ilvl="6" w:tplc="0422000F" w:tentative="1">
      <w:start w:val="1"/>
      <w:numFmt w:val="decimal"/>
      <w:lvlText w:val="%7."/>
      <w:lvlJc w:val="left"/>
      <w:pPr>
        <w:ind w:left="5388" w:hanging="360"/>
      </w:pPr>
    </w:lvl>
    <w:lvl w:ilvl="7" w:tplc="04220019" w:tentative="1">
      <w:start w:val="1"/>
      <w:numFmt w:val="lowerLetter"/>
      <w:lvlText w:val="%8."/>
      <w:lvlJc w:val="left"/>
      <w:pPr>
        <w:ind w:left="6108" w:hanging="360"/>
      </w:pPr>
    </w:lvl>
    <w:lvl w:ilvl="8" w:tplc="0422001B" w:tentative="1">
      <w:start w:val="1"/>
      <w:numFmt w:val="lowerRoman"/>
      <w:lvlText w:val="%9."/>
      <w:lvlJc w:val="right"/>
      <w:pPr>
        <w:ind w:left="6828" w:hanging="180"/>
      </w:pPr>
    </w:lvl>
  </w:abstractNum>
  <w:abstractNum w:abstractNumId="21">
    <w:nsid w:val="266815CA"/>
    <w:multiLevelType w:val="hybridMultilevel"/>
    <w:tmpl w:val="38FA3C80"/>
    <w:lvl w:ilvl="0" w:tplc="1CB25026">
      <w:start w:val="1"/>
      <w:numFmt w:val="decimal"/>
      <w:lvlText w:val="%1."/>
      <w:lvlJc w:val="left"/>
      <w:pPr>
        <w:ind w:left="927" w:hanging="360"/>
      </w:pPr>
      <w:rPr>
        <w:rFonts w:hint="default"/>
      </w:rPr>
    </w:lvl>
    <w:lvl w:ilvl="1" w:tplc="04220019" w:tentative="1">
      <w:start w:val="1"/>
      <w:numFmt w:val="lowerLetter"/>
      <w:lvlText w:val="%2."/>
      <w:lvlJc w:val="left"/>
      <w:pPr>
        <w:ind w:left="1647" w:hanging="360"/>
      </w:pPr>
    </w:lvl>
    <w:lvl w:ilvl="2" w:tplc="0422001B" w:tentative="1">
      <w:start w:val="1"/>
      <w:numFmt w:val="lowerRoman"/>
      <w:lvlText w:val="%3."/>
      <w:lvlJc w:val="right"/>
      <w:pPr>
        <w:ind w:left="2367" w:hanging="180"/>
      </w:pPr>
    </w:lvl>
    <w:lvl w:ilvl="3" w:tplc="0422000F" w:tentative="1">
      <w:start w:val="1"/>
      <w:numFmt w:val="decimal"/>
      <w:lvlText w:val="%4."/>
      <w:lvlJc w:val="left"/>
      <w:pPr>
        <w:ind w:left="3087" w:hanging="360"/>
      </w:pPr>
    </w:lvl>
    <w:lvl w:ilvl="4" w:tplc="04220019" w:tentative="1">
      <w:start w:val="1"/>
      <w:numFmt w:val="lowerLetter"/>
      <w:lvlText w:val="%5."/>
      <w:lvlJc w:val="left"/>
      <w:pPr>
        <w:ind w:left="3807" w:hanging="360"/>
      </w:pPr>
    </w:lvl>
    <w:lvl w:ilvl="5" w:tplc="0422001B" w:tentative="1">
      <w:start w:val="1"/>
      <w:numFmt w:val="lowerRoman"/>
      <w:lvlText w:val="%6."/>
      <w:lvlJc w:val="right"/>
      <w:pPr>
        <w:ind w:left="4527" w:hanging="180"/>
      </w:pPr>
    </w:lvl>
    <w:lvl w:ilvl="6" w:tplc="0422000F" w:tentative="1">
      <w:start w:val="1"/>
      <w:numFmt w:val="decimal"/>
      <w:lvlText w:val="%7."/>
      <w:lvlJc w:val="left"/>
      <w:pPr>
        <w:ind w:left="5247" w:hanging="360"/>
      </w:pPr>
    </w:lvl>
    <w:lvl w:ilvl="7" w:tplc="04220019" w:tentative="1">
      <w:start w:val="1"/>
      <w:numFmt w:val="lowerLetter"/>
      <w:lvlText w:val="%8."/>
      <w:lvlJc w:val="left"/>
      <w:pPr>
        <w:ind w:left="5967" w:hanging="360"/>
      </w:pPr>
    </w:lvl>
    <w:lvl w:ilvl="8" w:tplc="0422001B" w:tentative="1">
      <w:start w:val="1"/>
      <w:numFmt w:val="lowerRoman"/>
      <w:lvlText w:val="%9."/>
      <w:lvlJc w:val="right"/>
      <w:pPr>
        <w:ind w:left="6687" w:hanging="180"/>
      </w:pPr>
    </w:lvl>
  </w:abstractNum>
  <w:abstractNum w:abstractNumId="22">
    <w:nsid w:val="27187591"/>
    <w:multiLevelType w:val="hybridMultilevel"/>
    <w:tmpl w:val="30E4EF4E"/>
    <w:lvl w:ilvl="0" w:tplc="27E0171E">
      <w:start w:val="1"/>
      <w:numFmt w:val="decimal"/>
      <w:lvlText w:val="%1."/>
      <w:lvlJc w:val="left"/>
      <w:pPr>
        <w:ind w:left="1069" w:hanging="360"/>
      </w:pPr>
      <w:rPr>
        <w:rFonts w:hint="default"/>
      </w:rPr>
    </w:lvl>
    <w:lvl w:ilvl="1" w:tplc="04220019" w:tentative="1">
      <w:start w:val="1"/>
      <w:numFmt w:val="lowerLetter"/>
      <w:lvlText w:val="%2."/>
      <w:lvlJc w:val="left"/>
      <w:pPr>
        <w:ind w:left="1789" w:hanging="360"/>
      </w:pPr>
    </w:lvl>
    <w:lvl w:ilvl="2" w:tplc="0422001B" w:tentative="1">
      <w:start w:val="1"/>
      <w:numFmt w:val="lowerRoman"/>
      <w:lvlText w:val="%3."/>
      <w:lvlJc w:val="right"/>
      <w:pPr>
        <w:ind w:left="2509" w:hanging="180"/>
      </w:pPr>
    </w:lvl>
    <w:lvl w:ilvl="3" w:tplc="0422000F" w:tentative="1">
      <w:start w:val="1"/>
      <w:numFmt w:val="decimal"/>
      <w:lvlText w:val="%4."/>
      <w:lvlJc w:val="left"/>
      <w:pPr>
        <w:ind w:left="3229" w:hanging="360"/>
      </w:pPr>
    </w:lvl>
    <w:lvl w:ilvl="4" w:tplc="04220019" w:tentative="1">
      <w:start w:val="1"/>
      <w:numFmt w:val="lowerLetter"/>
      <w:lvlText w:val="%5."/>
      <w:lvlJc w:val="left"/>
      <w:pPr>
        <w:ind w:left="3949" w:hanging="360"/>
      </w:pPr>
    </w:lvl>
    <w:lvl w:ilvl="5" w:tplc="0422001B" w:tentative="1">
      <w:start w:val="1"/>
      <w:numFmt w:val="lowerRoman"/>
      <w:lvlText w:val="%6."/>
      <w:lvlJc w:val="right"/>
      <w:pPr>
        <w:ind w:left="4669" w:hanging="180"/>
      </w:pPr>
    </w:lvl>
    <w:lvl w:ilvl="6" w:tplc="0422000F" w:tentative="1">
      <w:start w:val="1"/>
      <w:numFmt w:val="decimal"/>
      <w:lvlText w:val="%7."/>
      <w:lvlJc w:val="left"/>
      <w:pPr>
        <w:ind w:left="5389" w:hanging="360"/>
      </w:pPr>
    </w:lvl>
    <w:lvl w:ilvl="7" w:tplc="04220019" w:tentative="1">
      <w:start w:val="1"/>
      <w:numFmt w:val="lowerLetter"/>
      <w:lvlText w:val="%8."/>
      <w:lvlJc w:val="left"/>
      <w:pPr>
        <w:ind w:left="6109" w:hanging="360"/>
      </w:pPr>
    </w:lvl>
    <w:lvl w:ilvl="8" w:tplc="0422001B" w:tentative="1">
      <w:start w:val="1"/>
      <w:numFmt w:val="lowerRoman"/>
      <w:lvlText w:val="%9."/>
      <w:lvlJc w:val="right"/>
      <w:pPr>
        <w:ind w:left="6829" w:hanging="180"/>
      </w:pPr>
    </w:lvl>
  </w:abstractNum>
  <w:abstractNum w:abstractNumId="23">
    <w:nsid w:val="276E6848"/>
    <w:multiLevelType w:val="hybridMultilevel"/>
    <w:tmpl w:val="A3E2BEF6"/>
    <w:lvl w:ilvl="0" w:tplc="B40014A8">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24">
    <w:nsid w:val="290303C8"/>
    <w:multiLevelType w:val="hybridMultilevel"/>
    <w:tmpl w:val="E5FE04A6"/>
    <w:lvl w:ilvl="0" w:tplc="25129E72">
      <w:start w:val="1"/>
      <w:numFmt w:val="decimal"/>
      <w:lvlText w:val="%1."/>
      <w:lvlJc w:val="left"/>
      <w:pPr>
        <w:ind w:left="1069" w:hanging="360"/>
      </w:pPr>
      <w:rPr>
        <w:rFonts w:hint="default"/>
      </w:rPr>
    </w:lvl>
    <w:lvl w:ilvl="1" w:tplc="04220019" w:tentative="1">
      <w:start w:val="1"/>
      <w:numFmt w:val="lowerLetter"/>
      <w:lvlText w:val="%2."/>
      <w:lvlJc w:val="left"/>
      <w:pPr>
        <w:ind w:left="1789" w:hanging="360"/>
      </w:pPr>
    </w:lvl>
    <w:lvl w:ilvl="2" w:tplc="0422001B" w:tentative="1">
      <w:start w:val="1"/>
      <w:numFmt w:val="lowerRoman"/>
      <w:lvlText w:val="%3."/>
      <w:lvlJc w:val="right"/>
      <w:pPr>
        <w:ind w:left="2509" w:hanging="180"/>
      </w:pPr>
    </w:lvl>
    <w:lvl w:ilvl="3" w:tplc="0422000F" w:tentative="1">
      <w:start w:val="1"/>
      <w:numFmt w:val="decimal"/>
      <w:lvlText w:val="%4."/>
      <w:lvlJc w:val="left"/>
      <w:pPr>
        <w:ind w:left="3229" w:hanging="360"/>
      </w:pPr>
    </w:lvl>
    <w:lvl w:ilvl="4" w:tplc="04220019" w:tentative="1">
      <w:start w:val="1"/>
      <w:numFmt w:val="lowerLetter"/>
      <w:lvlText w:val="%5."/>
      <w:lvlJc w:val="left"/>
      <w:pPr>
        <w:ind w:left="3949" w:hanging="360"/>
      </w:pPr>
    </w:lvl>
    <w:lvl w:ilvl="5" w:tplc="0422001B" w:tentative="1">
      <w:start w:val="1"/>
      <w:numFmt w:val="lowerRoman"/>
      <w:lvlText w:val="%6."/>
      <w:lvlJc w:val="right"/>
      <w:pPr>
        <w:ind w:left="4669" w:hanging="180"/>
      </w:pPr>
    </w:lvl>
    <w:lvl w:ilvl="6" w:tplc="0422000F" w:tentative="1">
      <w:start w:val="1"/>
      <w:numFmt w:val="decimal"/>
      <w:lvlText w:val="%7."/>
      <w:lvlJc w:val="left"/>
      <w:pPr>
        <w:ind w:left="5389" w:hanging="360"/>
      </w:pPr>
    </w:lvl>
    <w:lvl w:ilvl="7" w:tplc="04220019" w:tentative="1">
      <w:start w:val="1"/>
      <w:numFmt w:val="lowerLetter"/>
      <w:lvlText w:val="%8."/>
      <w:lvlJc w:val="left"/>
      <w:pPr>
        <w:ind w:left="6109" w:hanging="360"/>
      </w:pPr>
    </w:lvl>
    <w:lvl w:ilvl="8" w:tplc="0422001B" w:tentative="1">
      <w:start w:val="1"/>
      <w:numFmt w:val="lowerRoman"/>
      <w:lvlText w:val="%9."/>
      <w:lvlJc w:val="right"/>
      <w:pPr>
        <w:ind w:left="6829" w:hanging="180"/>
      </w:pPr>
    </w:lvl>
  </w:abstractNum>
  <w:abstractNum w:abstractNumId="25">
    <w:nsid w:val="2B4E1CA1"/>
    <w:multiLevelType w:val="hybridMultilevel"/>
    <w:tmpl w:val="5A1A21B0"/>
    <w:lvl w:ilvl="0" w:tplc="07E2BD28">
      <w:start w:val="1"/>
      <w:numFmt w:val="decimal"/>
      <w:lvlText w:val="%1."/>
      <w:lvlJc w:val="left"/>
      <w:pPr>
        <w:ind w:left="1069" w:hanging="360"/>
      </w:pPr>
      <w:rPr>
        <w:rFonts w:hint="default"/>
      </w:rPr>
    </w:lvl>
    <w:lvl w:ilvl="1" w:tplc="04220019" w:tentative="1">
      <w:start w:val="1"/>
      <w:numFmt w:val="lowerLetter"/>
      <w:lvlText w:val="%2."/>
      <w:lvlJc w:val="left"/>
      <w:pPr>
        <w:ind w:left="1789" w:hanging="360"/>
      </w:pPr>
    </w:lvl>
    <w:lvl w:ilvl="2" w:tplc="0422001B" w:tentative="1">
      <w:start w:val="1"/>
      <w:numFmt w:val="lowerRoman"/>
      <w:lvlText w:val="%3."/>
      <w:lvlJc w:val="right"/>
      <w:pPr>
        <w:ind w:left="2509" w:hanging="180"/>
      </w:pPr>
    </w:lvl>
    <w:lvl w:ilvl="3" w:tplc="0422000F" w:tentative="1">
      <w:start w:val="1"/>
      <w:numFmt w:val="decimal"/>
      <w:lvlText w:val="%4."/>
      <w:lvlJc w:val="left"/>
      <w:pPr>
        <w:ind w:left="3229" w:hanging="360"/>
      </w:pPr>
    </w:lvl>
    <w:lvl w:ilvl="4" w:tplc="04220019" w:tentative="1">
      <w:start w:val="1"/>
      <w:numFmt w:val="lowerLetter"/>
      <w:lvlText w:val="%5."/>
      <w:lvlJc w:val="left"/>
      <w:pPr>
        <w:ind w:left="3949" w:hanging="360"/>
      </w:pPr>
    </w:lvl>
    <w:lvl w:ilvl="5" w:tplc="0422001B" w:tentative="1">
      <w:start w:val="1"/>
      <w:numFmt w:val="lowerRoman"/>
      <w:lvlText w:val="%6."/>
      <w:lvlJc w:val="right"/>
      <w:pPr>
        <w:ind w:left="4669" w:hanging="180"/>
      </w:pPr>
    </w:lvl>
    <w:lvl w:ilvl="6" w:tplc="0422000F" w:tentative="1">
      <w:start w:val="1"/>
      <w:numFmt w:val="decimal"/>
      <w:lvlText w:val="%7."/>
      <w:lvlJc w:val="left"/>
      <w:pPr>
        <w:ind w:left="5389" w:hanging="360"/>
      </w:pPr>
    </w:lvl>
    <w:lvl w:ilvl="7" w:tplc="04220019" w:tentative="1">
      <w:start w:val="1"/>
      <w:numFmt w:val="lowerLetter"/>
      <w:lvlText w:val="%8."/>
      <w:lvlJc w:val="left"/>
      <w:pPr>
        <w:ind w:left="6109" w:hanging="360"/>
      </w:pPr>
    </w:lvl>
    <w:lvl w:ilvl="8" w:tplc="0422001B" w:tentative="1">
      <w:start w:val="1"/>
      <w:numFmt w:val="lowerRoman"/>
      <w:lvlText w:val="%9."/>
      <w:lvlJc w:val="right"/>
      <w:pPr>
        <w:ind w:left="6829" w:hanging="180"/>
      </w:pPr>
    </w:lvl>
  </w:abstractNum>
  <w:abstractNum w:abstractNumId="26">
    <w:nsid w:val="31780B83"/>
    <w:multiLevelType w:val="hybridMultilevel"/>
    <w:tmpl w:val="8C6A5E6A"/>
    <w:lvl w:ilvl="0" w:tplc="04220001">
      <w:start w:val="1"/>
      <w:numFmt w:val="bullet"/>
      <w:lvlText w:val=""/>
      <w:lvlJc w:val="left"/>
      <w:pPr>
        <w:ind w:left="1440" w:hanging="360"/>
      </w:pPr>
      <w:rPr>
        <w:rFonts w:ascii="Symbol" w:hAnsi="Symbol" w:hint="default"/>
      </w:rPr>
    </w:lvl>
    <w:lvl w:ilvl="1" w:tplc="04220003" w:tentative="1">
      <w:start w:val="1"/>
      <w:numFmt w:val="bullet"/>
      <w:lvlText w:val="o"/>
      <w:lvlJc w:val="left"/>
      <w:pPr>
        <w:ind w:left="2160" w:hanging="360"/>
      </w:pPr>
      <w:rPr>
        <w:rFonts w:ascii="Courier New" w:hAnsi="Courier New" w:cs="Courier New" w:hint="default"/>
      </w:rPr>
    </w:lvl>
    <w:lvl w:ilvl="2" w:tplc="04220005" w:tentative="1">
      <w:start w:val="1"/>
      <w:numFmt w:val="bullet"/>
      <w:lvlText w:val=""/>
      <w:lvlJc w:val="left"/>
      <w:pPr>
        <w:ind w:left="2880" w:hanging="360"/>
      </w:pPr>
      <w:rPr>
        <w:rFonts w:ascii="Wingdings" w:hAnsi="Wingdings" w:hint="default"/>
      </w:rPr>
    </w:lvl>
    <w:lvl w:ilvl="3" w:tplc="04220001" w:tentative="1">
      <w:start w:val="1"/>
      <w:numFmt w:val="bullet"/>
      <w:lvlText w:val=""/>
      <w:lvlJc w:val="left"/>
      <w:pPr>
        <w:ind w:left="3600" w:hanging="360"/>
      </w:pPr>
      <w:rPr>
        <w:rFonts w:ascii="Symbol" w:hAnsi="Symbol" w:hint="default"/>
      </w:rPr>
    </w:lvl>
    <w:lvl w:ilvl="4" w:tplc="04220003" w:tentative="1">
      <w:start w:val="1"/>
      <w:numFmt w:val="bullet"/>
      <w:lvlText w:val="o"/>
      <w:lvlJc w:val="left"/>
      <w:pPr>
        <w:ind w:left="4320" w:hanging="360"/>
      </w:pPr>
      <w:rPr>
        <w:rFonts w:ascii="Courier New" w:hAnsi="Courier New" w:cs="Courier New" w:hint="default"/>
      </w:rPr>
    </w:lvl>
    <w:lvl w:ilvl="5" w:tplc="04220005" w:tentative="1">
      <w:start w:val="1"/>
      <w:numFmt w:val="bullet"/>
      <w:lvlText w:val=""/>
      <w:lvlJc w:val="left"/>
      <w:pPr>
        <w:ind w:left="5040" w:hanging="360"/>
      </w:pPr>
      <w:rPr>
        <w:rFonts w:ascii="Wingdings" w:hAnsi="Wingdings" w:hint="default"/>
      </w:rPr>
    </w:lvl>
    <w:lvl w:ilvl="6" w:tplc="04220001" w:tentative="1">
      <w:start w:val="1"/>
      <w:numFmt w:val="bullet"/>
      <w:lvlText w:val=""/>
      <w:lvlJc w:val="left"/>
      <w:pPr>
        <w:ind w:left="5760" w:hanging="360"/>
      </w:pPr>
      <w:rPr>
        <w:rFonts w:ascii="Symbol" w:hAnsi="Symbol" w:hint="default"/>
      </w:rPr>
    </w:lvl>
    <w:lvl w:ilvl="7" w:tplc="04220003" w:tentative="1">
      <w:start w:val="1"/>
      <w:numFmt w:val="bullet"/>
      <w:lvlText w:val="o"/>
      <w:lvlJc w:val="left"/>
      <w:pPr>
        <w:ind w:left="6480" w:hanging="360"/>
      </w:pPr>
      <w:rPr>
        <w:rFonts w:ascii="Courier New" w:hAnsi="Courier New" w:cs="Courier New" w:hint="default"/>
      </w:rPr>
    </w:lvl>
    <w:lvl w:ilvl="8" w:tplc="04220005" w:tentative="1">
      <w:start w:val="1"/>
      <w:numFmt w:val="bullet"/>
      <w:lvlText w:val=""/>
      <w:lvlJc w:val="left"/>
      <w:pPr>
        <w:ind w:left="7200" w:hanging="360"/>
      </w:pPr>
      <w:rPr>
        <w:rFonts w:ascii="Wingdings" w:hAnsi="Wingdings" w:hint="default"/>
      </w:rPr>
    </w:lvl>
  </w:abstractNum>
  <w:abstractNum w:abstractNumId="27">
    <w:nsid w:val="31DB540E"/>
    <w:multiLevelType w:val="multilevel"/>
    <w:tmpl w:val="0419001F"/>
    <w:styleLink w:val="111111"/>
    <w:lvl w:ilvl="0">
      <w:start w:val="1"/>
      <w:numFmt w:val="decimal"/>
      <w:pStyle w:val="20"/>
      <w:lvlText w:val="%1."/>
      <w:lvlJc w:val="left"/>
      <w:pPr>
        <w:tabs>
          <w:tab w:val="num" w:pos="360"/>
        </w:tabs>
        <w:ind w:left="360" w:hanging="360"/>
      </w:pPr>
    </w:lvl>
    <w:lvl w:ilvl="1">
      <w:start w:val="1"/>
      <w:numFmt w:val="decimal"/>
      <w:lvlText w:val="%1.%2."/>
      <w:lvlJc w:val="left"/>
      <w:pPr>
        <w:tabs>
          <w:tab w:val="num" w:pos="612"/>
        </w:tabs>
        <w:ind w:left="61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28">
    <w:nsid w:val="329711FD"/>
    <w:multiLevelType w:val="hybridMultilevel"/>
    <w:tmpl w:val="7A7203F8"/>
    <w:lvl w:ilvl="0" w:tplc="8C504F74">
      <w:start w:val="1"/>
      <w:numFmt w:val="decimal"/>
      <w:lvlText w:val="%1."/>
      <w:lvlJc w:val="left"/>
      <w:pPr>
        <w:ind w:left="927" w:hanging="360"/>
      </w:pPr>
      <w:rPr>
        <w:rFonts w:hint="default"/>
      </w:rPr>
    </w:lvl>
    <w:lvl w:ilvl="1" w:tplc="04220019" w:tentative="1">
      <w:start w:val="1"/>
      <w:numFmt w:val="lowerLetter"/>
      <w:lvlText w:val="%2."/>
      <w:lvlJc w:val="left"/>
      <w:pPr>
        <w:ind w:left="1647" w:hanging="360"/>
      </w:pPr>
    </w:lvl>
    <w:lvl w:ilvl="2" w:tplc="0422001B" w:tentative="1">
      <w:start w:val="1"/>
      <w:numFmt w:val="lowerRoman"/>
      <w:lvlText w:val="%3."/>
      <w:lvlJc w:val="right"/>
      <w:pPr>
        <w:ind w:left="2367" w:hanging="180"/>
      </w:pPr>
    </w:lvl>
    <w:lvl w:ilvl="3" w:tplc="0422000F" w:tentative="1">
      <w:start w:val="1"/>
      <w:numFmt w:val="decimal"/>
      <w:lvlText w:val="%4."/>
      <w:lvlJc w:val="left"/>
      <w:pPr>
        <w:ind w:left="3087" w:hanging="360"/>
      </w:pPr>
    </w:lvl>
    <w:lvl w:ilvl="4" w:tplc="04220019" w:tentative="1">
      <w:start w:val="1"/>
      <w:numFmt w:val="lowerLetter"/>
      <w:lvlText w:val="%5."/>
      <w:lvlJc w:val="left"/>
      <w:pPr>
        <w:ind w:left="3807" w:hanging="360"/>
      </w:pPr>
    </w:lvl>
    <w:lvl w:ilvl="5" w:tplc="0422001B" w:tentative="1">
      <w:start w:val="1"/>
      <w:numFmt w:val="lowerRoman"/>
      <w:lvlText w:val="%6."/>
      <w:lvlJc w:val="right"/>
      <w:pPr>
        <w:ind w:left="4527" w:hanging="180"/>
      </w:pPr>
    </w:lvl>
    <w:lvl w:ilvl="6" w:tplc="0422000F" w:tentative="1">
      <w:start w:val="1"/>
      <w:numFmt w:val="decimal"/>
      <w:lvlText w:val="%7."/>
      <w:lvlJc w:val="left"/>
      <w:pPr>
        <w:ind w:left="5247" w:hanging="360"/>
      </w:pPr>
    </w:lvl>
    <w:lvl w:ilvl="7" w:tplc="04220019" w:tentative="1">
      <w:start w:val="1"/>
      <w:numFmt w:val="lowerLetter"/>
      <w:lvlText w:val="%8."/>
      <w:lvlJc w:val="left"/>
      <w:pPr>
        <w:ind w:left="5967" w:hanging="360"/>
      </w:pPr>
    </w:lvl>
    <w:lvl w:ilvl="8" w:tplc="0422001B" w:tentative="1">
      <w:start w:val="1"/>
      <w:numFmt w:val="lowerRoman"/>
      <w:lvlText w:val="%9."/>
      <w:lvlJc w:val="right"/>
      <w:pPr>
        <w:ind w:left="6687" w:hanging="180"/>
      </w:pPr>
    </w:lvl>
  </w:abstractNum>
  <w:abstractNum w:abstractNumId="29">
    <w:nsid w:val="3DDC6F95"/>
    <w:multiLevelType w:val="hybridMultilevel"/>
    <w:tmpl w:val="F208E73A"/>
    <w:lvl w:ilvl="0" w:tplc="0422000F">
      <w:start w:val="1"/>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30">
    <w:nsid w:val="42560D58"/>
    <w:multiLevelType w:val="hybridMultilevel"/>
    <w:tmpl w:val="4B349F4C"/>
    <w:lvl w:ilvl="0" w:tplc="E7206FD8">
      <w:start w:val="1"/>
      <w:numFmt w:val="decimal"/>
      <w:lvlText w:val="%1."/>
      <w:lvlJc w:val="left"/>
      <w:pPr>
        <w:ind w:left="927" w:hanging="360"/>
      </w:pPr>
      <w:rPr>
        <w:rFonts w:hint="default"/>
      </w:rPr>
    </w:lvl>
    <w:lvl w:ilvl="1" w:tplc="04220019" w:tentative="1">
      <w:start w:val="1"/>
      <w:numFmt w:val="lowerLetter"/>
      <w:lvlText w:val="%2."/>
      <w:lvlJc w:val="left"/>
      <w:pPr>
        <w:ind w:left="1647" w:hanging="360"/>
      </w:pPr>
    </w:lvl>
    <w:lvl w:ilvl="2" w:tplc="0422001B" w:tentative="1">
      <w:start w:val="1"/>
      <w:numFmt w:val="lowerRoman"/>
      <w:lvlText w:val="%3."/>
      <w:lvlJc w:val="right"/>
      <w:pPr>
        <w:ind w:left="2367" w:hanging="180"/>
      </w:pPr>
    </w:lvl>
    <w:lvl w:ilvl="3" w:tplc="0422000F" w:tentative="1">
      <w:start w:val="1"/>
      <w:numFmt w:val="decimal"/>
      <w:lvlText w:val="%4."/>
      <w:lvlJc w:val="left"/>
      <w:pPr>
        <w:ind w:left="3087" w:hanging="360"/>
      </w:pPr>
    </w:lvl>
    <w:lvl w:ilvl="4" w:tplc="04220019" w:tentative="1">
      <w:start w:val="1"/>
      <w:numFmt w:val="lowerLetter"/>
      <w:lvlText w:val="%5."/>
      <w:lvlJc w:val="left"/>
      <w:pPr>
        <w:ind w:left="3807" w:hanging="360"/>
      </w:pPr>
    </w:lvl>
    <w:lvl w:ilvl="5" w:tplc="0422001B" w:tentative="1">
      <w:start w:val="1"/>
      <w:numFmt w:val="lowerRoman"/>
      <w:lvlText w:val="%6."/>
      <w:lvlJc w:val="right"/>
      <w:pPr>
        <w:ind w:left="4527" w:hanging="180"/>
      </w:pPr>
    </w:lvl>
    <w:lvl w:ilvl="6" w:tplc="0422000F" w:tentative="1">
      <w:start w:val="1"/>
      <w:numFmt w:val="decimal"/>
      <w:lvlText w:val="%7."/>
      <w:lvlJc w:val="left"/>
      <w:pPr>
        <w:ind w:left="5247" w:hanging="360"/>
      </w:pPr>
    </w:lvl>
    <w:lvl w:ilvl="7" w:tplc="04220019" w:tentative="1">
      <w:start w:val="1"/>
      <w:numFmt w:val="lowerLetter"/>
      <w:lvlText w:val="%8."/>
      <w:lvlJc w:val="left"/>
      <w:pPr>
        <w:ind w:left="5967" w:hanging="360"/>
      </w:pPr>
    </w:lvl>
    <w:lvl w:ilvl="8" w:tplc="0422001B" w:tentative="1">
      <w:start w:val="1"/>
      <w:numFmt w:val="lowerRoman"/>
      <w:lvlText w:val="%9."/>
      <w:lvlJc w:val="right"/>
      <w:pPr>
        <w:ind w:left="6687" w:hanging="180"/>
      </w:pPr>
    </w:lvl>
  </w:abstractNum>
  <w:abstractNum w:abstractNumId="31">
    <w:nsid w:val="47276E36"/>
    <w:multiLevelType w:val="hybridMultilevel"/>
    <w:tmpl w:val="DCA67BBE"/>
    <w:lvl w:ilvl="0" w:tplc="CA7475BA">
      <w:start w:val="1"/>
      <w:numFmt w:val="decimal"/>
      <w:lvlText w:val="%1."/>
      <w:lvlJc w:val="left"/>
      <w:pPr>
        <w:ind w:left="1069" w:hanging="360"/>
      </w:pPr>
      <w:rPr>
        <w:rFonts w:hint="default"/>
      </w:rPr>
    </w:lvl>
    <w:lvl w:ilvl="1" w:tplc="04220019" w:tentative="1">
      <w:start w:val="1"/>
      <w:numFmt w:val="lowerLetter"/>
      <w:lvlText w:val="%2."/>
      <w:lvlJc w:val="left"/>
      <w:pPr>
        <w:ind w:left="1789" w:hanging="360"/>
      </w:pPr>
    </w:lvl>
    <w:lvl w:ilvl="2" w:tplc="0422001B" w:tentative="1">
      <w:start w:val="1"/>
      <w:numFmt w:val="lowerRoman"/>
      <w:lvlText w:val="%3."/>
      <w:lvlJc w:val="right"/>
      <w:pPr>
        <w:ind w:left="2509" w:hanging="180"/>
      </w:pPr>
    </w:lvl>
    <w:lvl w:ilvl="3" w:tplc="0422000F" w:tentative="1">
      <w:start w:val="1"/>
      <w:numFmt w:val="decimal"/>
      <w:lvlText w:val="%4."/>
      <w:lvlJc w:val="left"/>
      <w:pPr>
        <w:ind w:left="3229" w:hanging="360"/>
      </w:pPr>
    </w:lvl>
    <w:lvl w:ilvl="4" w:tplc="04220019" w:tentative="1">
      <w:start w:val="1"/>
      <w:numFmt w:val="lowerLetter"/>
      <w:lvlText w:val="%5."/>
      <w:lvlJc w:val="left"/>
      <w:pPr>
        <w:ind w:left="3949" w:hanging="360"/>
      </w:pPr>
    </w:lvl>
    <w:lvl w:ilvl="5" w:tplc="0422001B" w:tentative="1">
      <w:start w:val="1"/>
      <w:numFmt w:val="lowerRoman"/>
      <w:lvlText w:val="%6."/>
      <w:lvlJc w:val="right"/>
      <w:pPr>
        <w:ind w:left="4669" w:hanging="180"/>
      </w:pPr>
    </w:lvl>
    <w:lvl w:ilvl="6" w:tplc="0422000F" w:tentative="1">
      <w:start w:val="1"/>
      <w:numFmt w:val="decimal"/>
      <w:lvlText w:val="%7."/>
      <w:lvlJc w:val="left"/>
      <w:pPr>
        <w:ind w:left="5389" w:hanging="360"/>
      </w:pPr>
    </w:lvl>
    <w:lvl w:ilvl="7" w:tplc="04220019" w:tentative="1">
      <w:start w:val="1"/>
      <w:numFmt w:val="lowerLetter"/>
      <w:lvlText w:val="%8."/>
      <w:lvlJc w:val="left"/>
      <w:pPr>
        <w:ind w:left="6109" w:hanging="360"/>
      </w:pPr>
    </w:lvl>
    <w:lvl w:ilvl="8" w:tplc="0422001B" w:tentative="1">
      <w:start w:val="1"/>
      <w:numFmt w:val="lowerRoman"/>
      <w:lvlText w:val="%9."/>
      <w:lvlJc w:val="right"/>
      <w:pPr>
        <w:ind w:left="6829" w:hanging="180"/>
      </w:pPr>
    </w:lvl>
  </w:abstractNum>
  <w:abstractNum w:abstractNumId="32">
    <w:nsid w:val="4A3346AF"/>
    <w:multiLevelType w:val="hybridMultilevel"/>
    <w:tmpl w:val="E0F24E96"/>
    <w:lvl w:ilvl="0" w:tplc="83E427A8">
      <w:start w:val="1"/>
      <w:numFmt w:val="decimal"/>
      <w:lvlText w:val="%1."/>
      <w:lvlJc w:val="left"/>
      <w:pPr>
        <w:ind w:left="284" w:hanging="227"/>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nsid w:val="4C60397F"/>
    <w:multiLevelType w:val="hybridMultilevel"/>
    <w:tmpl w:val="41ACBB7A"/>
    <w:lvl w:ilvl="0" w:tplc="25129E72">
      <w:start w:val="1"/>
      <w:numFmt w:val="decimal"/>
      <w:lvlText w:val="%1."/>
      <w:lvlJc w:val="left"/>
      <w:pPr>
        <w:ind w:left="1069" w:hanging="360"/>
      </w:pPr>
      <w:rPr>
        <w:rFonts w:hint="default"/>
      </w:rPr>
    </w:lvl>
    <w:lvl w:ilvl="1" w:tplc="04220019" w:tentative="1">
      <w:start w:val="1"/>
      <w:numFmt w:val="lowerLetter"/>
      <w:lvlText w:val="%2."/>
      <w:lvlJc w:val="left"/>
      <w:pPr>
        <w:ind w:left="1789" w:hanging="360"/>
      </w:pPr>
    </w:lvl>
    <w:lvl w:ilvl="2" w:tplc="0422001B" w:tentative="1">
      <w:start w:val="1"/>
      <w:numFmt w:val="lowerRoman"/>
      <w:lvlText w:val="%3."/>
      <w:lvlJc w:val="right"/>
      <w:pPr>
        <w:ind w:left="2509" w:hanging="180"/>
      </w:pPr>
    </w:lvl>
    <w:lvl w:ilvl="3" w:tplc="0422000F" w:tentative="1">
      <w:start w:val="1"/>
      <w:numFmt w:val="decimal"/>
      <w:lvlText w:val="%4."/>
      <w:lvlJc w:val="left"/>
      <w:pPr>
        <w:ind w:left="3229" w:hanging="360"/>
      </w:pPr>
    </w:lvl>
    <w:lvl w:ilvl="4" w:tplc="04220019" w:tentative="1">
      <w:start w:val="1"/>
      <w:numFmt w:val="lowerLetter"/>
      <w:lvlText w:val="%5."/>
      <w:lvlJc w:val="left"/>
      <w:pPr>
        <w:ind w:left="3949" w:hanging="360"/>
      </w:pPr>
    </w:lvl>
    <w:lvl w:ilvl="5" w:tplc="0422001B" w:tentative="1">
      <w:start w:val="1"/>
      <w:numFmt w:val="lowerRoman"/>
      <w:lvlText w:val="%6."/>
      <w:lvlJc w:val="right"/>
      <w:pPr>
        <w:ind w:left="4669" w:hanging="180"/>
      </w:pPr>
    </w:lvl>
    <w:lvl w:ilvl="6" w:tplc="0422000F" w:tentative="1">
      <w:start w:val="1"/>
      <w:numFmt w:val="decimal"/>
      <w:lvlText w:val="%7."/>
      <w:lvlJc w:val="left"/>
      <w:pPr>
        <w:ind w:left="5389" w:hanging="360"/>
      </w:pPr>
    </w:lvl>
    <w:lvl w:ilvl="7" w:tplc="04220019" w:tentative="1">
      <w:start w:val="1"/>
      <w:numFmt w:val="lowerLetter"/>
      <w:lvlText w:val="%8."/>
      <w:lvlJc w:val="left"/>
      <w:pPr>
        <w:ind w:left="6109" w:hanging="360"/>
      </w:pPr>
    </w:lvl>
    <w:lvl w:ilvl="8" w:tplc="0422001B" w:tentative="1">
      <w:start w:val="1"/>
      <w:numFmt w:val="lowerRoman"/>
      <w:lvlText w:val="%9."/>
      <w:lvlJc w:val="right"/>
      <w:pPr>
        <w:ind w:left="6829" w:hanging="180"/>
      </w:pPr>
    </w:lvl>
  </w:abstractNum>
  <w:abstractNum w:abstractNumId="34">
    <w:nsid w:val="4F566527"/>
    <w:multiLevelType w:val="hybridMultilevel"/>
    <w:tmpl w:val="B0006F7A"/>
    <w:lvl w:ilvl="0" w:tplc="8C5888A0">
      <w:start w:val="1"/>
      <w:numFmt w:val="decimal"/>
      <w:lvlText w:val="%1."/>
      <w:lvlJc w:val="left"/>
      <w:pPr>
        <w:ind w:left="1069" w:hanging="360"/>
      </w:pPr>
      <w:rPr>
        <w:rFonts w:hint="default"/>
      </w:rPr>
    </w:lvl>
    <w:lvl w:ilvl="1" w:tplc="04220019" w:tentative="1">
      <w:start w:val="1"/>
      <w:numFmt w:val="lowerLetter"/>
      <w:lvlText w:val="%2."/>
      <w:lvlJc w:val="left"/>
      <w:pPr>
        <w:ind w:left="1789" w:hanging="360"/>
      </w:pPr>
    </w:lvl>
    <w:lvl w:ilvl="2" w:tplc="0422001B" w:tentative="1">
      <w:start w:val="1"/>
      <w:numFmt w:val="lowerRoman"/>
      <w:lvlText w:val="%3."/>
      <w:lvlJc w:val="right"/>
      <w:pPr>
        <w:ind w:left="2509" w:hanging="180"/>
      </w:pPr>
    </w:lvl>
    <w:lvl w:ilvl="3" w:tplc="0422000F" w:tentative="1">
      <w:start w:val="1"/>
      <w:numFmt w:val="decimal"/>
      <w:lvlText w:val="%4."/>
      <w:lvlJc w:val="left"/>
      <w:pPr>
        <w:ind w:left="3229" w:hanging="360"/>
      </w:pPr>
    </w:lvl>
    <w:lvl w:ilvl="4" w:tplc="04220019" w:tentative="1">
      <w:start w:val="1"/>
      <w:numFmt w:val="lowerLetter"/>
      <w:lvlText w:val="%5."/>
      <w:lvlJc w:val="left"/>
      <w:pPr>
        <w:ind w:left="3949" w:hanging="360"/>
      </w:pPr>
    </w:lvl>
    <w:lvl w:ilvl="5" w:tplc="0422001B" w:tentative="1">
      <w:start w:val="1"/>
      <w:numFmt w:val="lowerRoman"/>
      <w:lvlText w:val="%6."/>
      <w:lvlJc w:val="right"/>
      <w:pPr>
        <w:ind w:left="4669" w:hanging="180"/>
      </w:pPr>
    </w:lvl>
    <w:lvl w:ilvl="6" w:tplc="0422000F" w:tentative="1">
      <w:start w:val="1"/>
      <w:numFmt w:val="decimal"/>
      <w:lvlText w:val="%7."/>
      <w:lvlJc w:val="left"/>
      <w:pPr>
        <w:ind w:left="5389" w:hanging="360"/>
      </w:pPr>
    </w:lvl>
    <w:lvl w:ilvl="7" w:tplc="04220019" w:tentative="1">
      <w:start w:val="1"/>
      <w:numFmt w:val="lowerLetter"/>
      <w:lvlText w:val="%8."/>
      <w:lvlJc w:val="left"/>
      <w:pPr>
        <w:ind w:left="6109" w:hanging="360"/>
      </w:pPr>
    </w:lvl>
    <w:lvl w:ilvl="8" w:tplc="0422001B" w:tentative="1">
      <w:start w:val="1"/>
      <w:numFmt w:val="lowerRoman"/>
      <w:lvlText w:val="%9."/>
      <w:lvlJc w:val="right"/>
      <w:pPr>
        <w:ind w:left="6829" w:hanging="180"/>
      </w:pPr>
    </w:lvl>
  </w:abstractNum>
  <w:abstractNum w:abstractNumId="35">
    <w:nsid w:val="4F9D7977"/>
    <w:multiLevelType w:val="hybridMultilevel"/>
    <w:tmpl w:val="785CE050"/>
    <w:lvl w:ilvl="0" w:tplc="0C0CAEA2">
      <w:start w:val="1"/>
      <w:numFmt w:val="decimal"/>
      <w:lvlText w:val="%1."/>
      <w:lvlJc w:val="left"/>
      <w:pPr>
        <w:ind w:left="1080" w:hanging="360"/>
      </w:pPr>
      <w:rPr>
        <w:rFonts w:hint="default"/>
        <w:i w:val="0"/>
        <w:iCs/>
      </w:rPr>
    </w:lvl>
    <w:lvl w:ilvl="1" w:tplc="20000019" w:tentative="1">
      <w:start w:val="1"/>
      <w:numFmt w:val="lowerLetter"/>
      <w:lvlText w:val="%2."/>
      <w:lvlJc w:val="left"/>
      <w:pPr>
        <w:ind w:left="1800" w:hanging="360"/>
      </w:pPr>
    </w:lvl>
    <w:lvl w:ilvl="2" w:tplc="2000001B" w:tentative="1">
      <w:start w:val="1"/>
      <w:numFmt w:val="lowerRoman"/>
      <w:lvlText w:val="%3."/>
      <w:lvlJc w:val="right"/>
      <w:pPr>
        <w:ind w:left="2520" w:hanging="180"/>
      </w:pPr>
    </w:lvl>
    <w:lvl w:ilvl="3" w:tplc="2000000F" w:tentative="1">
      <w:start w:val="1"/>
      <w:numFmt w:val="decimal"/>
      <w:lvlText w:val="%4."/>
      <w:lvlJc w:val="left"/>
      <w:pPr>
        <w:ind w:left="3240" w:hanging="360"/>
      </w:pPr>
    </w:lvl>
    <w:lvl w:ilvl="4" w:tplc="20000019" w:tentative="1">
      <w:start w:val="1"/>
      <w:numFmt w:val="lowerLetter"/>
      <w:lvlText w:val="%5."/>
      <w:lvlJc w:val="left"/>
      <w:pPr>
        <w:ind w:left="3960" w:hanging="360"/>
      </w:pPr>
    </w:lvl>
    <w:lvl w:ilvl="5" w:tplc="2000001B" w:tentative="1">
      <w:start w:val="1"/>
      <w:numFmt w:val="lowerRoman"/>
      <w:lvlText w:val="%6."/>
      <w:lvlJc w:val="right"/>
      <w:pPr>
        <w:ind w:left="4680" w:hanging="180"/>
      </w:pPr>
    </w:lvl>
    <w:lvl w:ilvl="6" w:tplc="2000000F" w:tentative="1">
      <w:start w:val="1"/>
      <w:numFmt w:val="decimal"/>
      <w:lvlText w:val="%7."/>
      <w:lvlJc w:val="left"/>
      <w:pPr>
        <w:ind w:left="5400" w:hanging="360"/>
      </w:pPr>
    </w:lvl>
    <w:lvl w:ilvl="7" w:tplc="20000019" w:tentative="1">
      <w:start w:val="1"/>
      <w:numFmt w:val="lowerLetter"/>
      <w:lvlText w:val="%8."/>
      <w:lvlJc w:val="left"/>
      <w:pPr>
        <w:ind w:left="6120" w:hanging="360"/>
      </w:pPr>
    </w:lvl>
    <w:lvl w:ilvl="8" w:tplc="2000001B" w:tentative="1">
      <w:start w:val="1"/>
      <w:numFmt w:val="lowerRoman"/>
      <w:lvlText w:val="%9."/>
      <w:lvlJc w:val="right"/>
      <w:pPr>
        <w:ind w:left="6840" w:hanging="180"/>
      </w:pPr>
    </w:lvl>
  </w:abstractNum>
  <w:abstractNum w:abstractNumId="36">
    <w:nsid w:val="52177DA8"/>
    <w:multiLevelType w:val="hybridMultilevel"/>
    <w:tmpl w:val="F208E73A"/>
    <w:lvl w:ilvl="0" w:tplc="0422000F">
      <w:start w:val="1"/>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37">
    <w:nsid w:val="54550D26"/>
    <w:multiLevelType w:val="hybridMultilevel"/>
    <w:tmpl w:val="D1BA419C"/>
    <w:lvl w:ilvl="0" w:tplc="CA7475BA">
      <w:start w:val="1"/>
      <w:numFmt w:val="decimal"/>
      <w:lvlText w:val="%1."/>
      <w:lvlJc w:val="left"/>
      <w:pPr>
        <w:ind w:left="1069" w:hanging="360"/>
      </w:pPr>
      <w:rPr>
        <w:rFonts w:hint="default"/>
      </w:rPr>
    </w:lvl>
    <w:lvl w:ilvl="1" w:tplc="04220019" w:tentative="1">
      <w:start w:val="1"/>
      <w:numFmt w:val="lowerLetter"/>
      <w:lvlText w:val="%2."/>
      <w:lvlJc w:val="left"/>
      <w:pPr>
        <w:ind w:left="1789" w:hanging="360"/>
      </w:pPr>
    </w:lvl>
    <w:lvl w:ilvl="2" w:tplc="0422001B" w:tentative="1">
      <w:start w:val="1"/>
      <w:numFmt w:val="lowerRoman"/>
      <w:lvlText w:val="%3."/>
      <w:lvlJc w:val="right"/>
      <w:pPr>
        <w:ind w:left="2509" w:hanging="180"/>
      </w:pPr>
    </w:lvl>
    <w:lvl w:ilvl="3" w:tplc="0422000F" w:tentative="1">
      <w:start w:val="1"/>
      <w:numFmt w:val="decimal"/>
      <w:lvlText w:val="%4."/>
      <w:lvlJc w:val="left"/>
      <w:pPr>
        <w:ind w:left="3229" w:hanging="360"/>
      </w:pPr>
    </w:lvl>
    <w:lvl w:ilvl="4" w:tplc="04220019" w:tentative="1">
      <w:start w:val="1"/>
      <w:numFmt w:val="lowerLetter"/>
      <w:lvlText w:val="%5."/>
      <w:lvlJc w:val="left"/>
      <w:pPr>
        <w:ind w:left="3949" w:hanging="360"/>
      </w:pPr>
    </w:lvl>
    <w:lvl w:ilvl="5" w:tplc="0422001B" w:tentative="1">
      <w:start w:val="1"/>
      <w:numFmt w:val="lowerRoman"/>
      <w:lvlText w:val="%6."/>
      <w:lvlJc w:val="right"/>
      <w:pPr>
        <w:ind w:left="4669" w:hanging="180"/>
      </w:pPr>
    </w:lvl>
    <w:lvl w:ilvl="6" w:tplc="0422000F" w:tentative="1">
      <w:start w:val="1"/>
      <w:numFmt w:val="decimal"/>
      <w:lvlText w:val="%7."/>
      <w:lvlJc w:val="left"/>
      <w:pPr>
        <w:ind w:left="5389" w:hanging="360"/>
      </w:pPr>
    </w:lvl>
    <w:lvl w:ilvl="7" w:tplc="04220019" w:tentative="1">
      <w:start w:val="1"/>
      <w:numFmt w:val="lowerLetter"/>
      <w:lvlText w:val="%8."/>
      <w:lvlJc w:val="left"/>
      <w:pPr>
        <w:ind w:left="6109" w:hanging="360"/>
      </w:pPr>
    </w:lvl>
    <w:lvl w:ilvl="8" w:tplc="0422001B" w:tentative="1">
      <w:start w:val="1"/>
      <w:numFmt w:val="lowerRoman"/>
      <w:lvlText w:val="%9."/>
      <w:lvlJc w:val="right"/>
      <w:pPr>
        <w:ind w:left="6829" w:hanging="180"/>
      </w:pPr>
    </w:lvl>
  </w:abstractNum>
  <w:abstractNum w:abstractNumId="38">
    <w:nsid w:val="552244F4"/>
    <w:multiLevelType w:val="hybridMultilevel"/>
    <w:tmpl w:val="952E8C2A"/>
    <w:lvl w:ilvl="0" w:tplc="0422000F">
      <w:start w:val="1"/>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39">
    <w:nsid w:val="5C9500C3"/>
    <w:multiLevelType w:val="hybridMultilevel"/>
    <w:tmpl w:val="BE1A7D5E"/>
    <w:lvl w:ilvl="0" w:tplc="E556BFF4">
      <w:start w:val="1"/>
      <w:numFmt w:val="bullet"/>
      <w:pStyle w:val="21"/>
      <w:lvlText w:val="o"/>
      <w:lvlJc w:val="left"/>
      <w:pPr>
        <w:ind w:left="1068" w:hanging="360"/>
      </w:pPr>
      <w:rPr>
        <w:rFonts w:ascii="Courier New" w:hAnsi="Courier New" w:cs="Courier New" w:hint="default"/>
      </w:rPr>
    </w:lvl>
    <w:lvl w:ilvl="1" w:tplc="04190003">
      <w:start w:val="1"/>
      <w:numFmt w:val="bullet"/>
      <w:lvlText w:val="o"/>
      <w:lvlJc w:val="left"/>
      <w:pPr>
        <w:ind w:left="2857" w:hanging="360"/>
      </w:pPr>
      <w:rPr>
        <w:rFonts w:ascii="Courier New" w:hAnsi="Courier New" w:cs="Courier New" w:hint="default"/>
      </w:rPr>
    </w:lvl>
    <w:lvl w:ilvl="2" w:tplc="04190005">
      <w:start w:val="1"/>
      <w:numFmt w:val="bullet"/>
      <w:lvlText w:val=""/>
      <w:lvlJc w:val="left"/>
      <w:pPr>
        <w:ind w:left="3577" w:hanging="360"/>
      </w:pPr>
      <w:rPr>
        <w:rFonts w:ascii="Wingdings" w:hAnsi="Wingdings" w:hint="default"/>
      </w:rPr>
    </w:lvl>
    <w:lvl w:ilvl="3" w:tplc="04190001" w:tentative="1">
      <w:start w:val="1"/>
      <w:numFmt w:val="bullet"/>
      <w:lvlText w:val=""/>
      <w:lvlJc w:val="left"/>
      <w:pPr>
        <w:ind w:left="4297" w:hanging="360"/>
      </w:pPr>
      <w:rPr>
        <w:rFonts w:ascii="Symbol" w:hAnsi="Symbol" w:hint="default"/>
      </w:rPr>
    </w:lvl>
    <w:lvl w:ilvl="4" w:tplc="04190003" w:tentative="1">
      <w:start w:val="1"/>
      <w:numFmt w:val="bullet"/>
      <w:lvlText w:val="o"/>
      <w:lvlJc w:val="left"/>
      <w:pPr>
        <w:ind w:left="5017" w:hanging="360"/>
      </w:pPr>
      <w:rPr>
        <w:rFonts w:ascii="Courier New" w:hAnsi="Courier New" w:cs="Courier New" w:hint="default"/>
      </w:rPr>
    </w:lvl>
    <w:lvl w:ilvl="5" w:tplc="04190005" w:tentative="1">
      <w:start w:val="1"/>
      <w:numFmt w:val="bullet"/>
      <w:lvlText w:val=""/>
      <w:lvlJc w:val="left"/>
      <w:pPr>
        <w:ind w:left="5737" w:hanging="360"/>
      </w:pPr>
      <w:rPr>
        <w:rFonts w:ascii="Wingdings" w:hAnsi="Wingdings" w:hint="default"/>
      </w:rPr>
    </w:lvl>
    <w:lvl w:ilvl="6" w:tplc="04190001" w:tentative="1">
      <w:start w:val="1"/>
      <w:numFmt w:val="bullet"/>
      <w:lvlText w:val=""/>
      <w:lvlJc w:val="left"/>
      <w:pPr>
        <w:ind w:left="6457" w:hanging="360"/>
      </w:pPr>
      <w:rPr>
        <w:rFonts w:ascii="Symbol" w:hAnsi="Symbol" w:hint="default"/>
      </w:rPr>
    </w:lvl>
    <w:lvl w:ilvl="7" w:tplc="04190003" w:tentative="1">
      <w:start w:val="1"/>
      <w:numFmt w:val="bullet"/>
      <w:lvlText w:val="o"/>
      <w:lvlJc w:val="left"/>
      <w:pPr>
        <w:ind w:left="7177" w:hanging="360"/>
      </w:pPr>
      <w:rPr>
        <w:rFonts w:ascii="Courier New" w:hAnsi="Courier New" w:cs="Courier New" w:hint="default"/>
      </w:rPr>
    </w:lvl>
    <w:lvl w:ilvl="8" w:tplc="04190005" w:tentative="1">
      <w:start w:val="1"/>
      <w:numFmt w:val="bullet"/>
      <w:lvlText w:val=""/>
      <w:lvlJc w:val="left"/>
      <w:pPr>
        <w:ind w:left="7897" w:hanging="360"/>
      </w:pPr>
      <w:rPr>
        <w:rFonts w:ascii="Wingdings" w:hAnsi="Wingdings" w:hint="default"/>
      </w:rPr>
    </w:lvl>
  </w:abstractNum>
  <w:abstractNum w:abstractNumId="40">
    <w:nsid w:val="5F0050EF"/>
    <w:multiLevelType w:val="hybridMultilevel"/>
    <w:tmpl w:val="FF1C8056"/>
    <w:lvl w:ilvl="0" w:tplc="CA7475BA">
      <w:start w:val="1"/>
      <w:numFmt w:val="decimal"/>
      <w:lvlText w:val="%1."/>
      <w:lvlJc w:val="left"/>
      <w:pPr>
        <w:ind w:left="1069" w:hanging="360"/>
      </w:pPr>
      <w:rPr>
        <w:rFonts w:hint="default"/>
      </w:rPr>
    </w:lvl>
    <w:lvl w:ilvl="1" w:tplc="04220019" w:tentative="1">
      <w:start w:val="1"/>
      <w:numFmt w:val="lowerLetter"/>
      <w:lvlText w:val="%2."/>
      <w:lvlJc w:val="left"/>
      <w:pPr>
        <w:ind w:left="1789" w:hanging="360"/>
      </w:pPr>
    </w:lvl>
    <w:lvl w:ilvl="2" w:tplc="0422001B" w:tentative="1">
      <w:start w:val="1"/>
      <w:numFmt w:val="lowerRoman"/>
      <w:lvlText w:val="%3."/>
      <w:lvlJc w:val="right"/>
      <w:pPr>
        <w:ind w:left="2509" w:hanging="180"/>
      </w:pPr>
    </w:lvl>
    <w:lvl w:ilvl="3" w:tplc="0422000F" w:tentative="1">
      <w:start w:val="1"/>
      <w:numFmt w:val="decimal"/>
      <w:lvlText w:val="%4."/>
      <w:lvlJc w:val="left"/>
      <w:pPr>
        <w:ind w:left="3229" w:hanging="360"/>
      </w:pPr>
    </w:lvl>
    <w:lvl w:ilvl="4" w:tplc="04220019" w:tentative="1">
      <w:start w:val="1"/>
      <w:numFmt w:val="lowerLetter"/>
      <w:lvlText w:val="%5."/>
      <w:lvlJc w:val="left"/>
      <w:pPr>
        <w:ind w:left="3949" w:hanging="360"/>
      </w:pPr>
    </w:lvl>
    <w:lvl w:ilvl="5" w:tplc="0422001B" w:tentative="1">
      <w:start w:val="1"/>
      <w:numFmt w:val="lowerRoman"/>
      <w:lvlText w:val="%6."/>
      <w:lvlJc w:val="right"/>
      <w:pPr>
        <w:ind w:left="4669" w:hanging="180"/>
      </w:pPr>
    </w:lvl>
    <w:lvl w:ilvl="6" w:tplc="0422000F" w:tentative="1">
      <w:start w:val="1"/>
      <w:numFmt w:val="decimal"/>
      <w:lvlText w:val="%7."/>
      <w:lvlJc w:val="left"/>
      <w:pPr>
        <w:ind w:left="5389" w:hanging="360"/>
      </w:pPr>
    </w:lvl>
    <w:lvl w:ilvl="7" w:tplc="04220019" w:tentative="1">
      <w:start w:val="1"/>
      <w:numFmt w:val="lowerLetter"/>
      <w:lvlText w:val="%8."/>
      <w:lvlJc w:val="left"/>
      <w:pPr>
        <w:ind w:left="6109" w:hanging="360"/>
      </w:pPr>
    </w:lvl>
    <w:lvl w:ilvl="8" w:tplc="0422001B" w:tentative="1">
      <w:start w:val="1"/>
      <w:numFmt w:val="lowerRoman"/>
      <w:lvlText w:val="%9."/>
      <w:lvlJc w:val="right"/>
      <w:pPr>
        <w:ind w:left="6829" w:hanging="180"/>
      </w:pPr>
    </w:lvl>
  </w:abstractNum>
  <w:abstractNum w:abstractNumId="41">
    <w:nsid w:val="601A0B97"/>
    <w:multiLevelType w:val="hybridMultilevel"/>
    <w:tmpl w:val="445E2D5E"/>
    <w:lvl w:ilvl="0" w:tplc="04220001">
      <w:start w:val="1"/>
      <w:numFmt w:val="bullet"/>
      <w:lvlText w:val=""/>
      <w:lvlJc w:val="left"/>
      <w:pPr>
        <w:ind w:left="1429" w:hanging="360"/>
      </w:pPr>
      <w:rPr>
        <w:rFonts w:ascii="Symbol" w:hAnsi="Symbol" w:hint="default"/>
      </w:rPr>
    </w:lvl>
    <w:lvl w:ilvl="1" w:tplc="20000003" w:tentative="1">
      <w:start w:val="1"/>
      <w:numFmt w:val="bullet"/>
      <w:lvlText w:val="o"/>
      <w:lvlJc w:val="left"/>
      <w:pPr>
        <w:ind w:left="2149" w:hanging="360"/>
      </w:pPr>
      <w:rPr>
        <w:rFonts w:ascii="Courier New" w:hAnsi="Courier New" w:cs="Courier New" w:hint="default"/>
      </w:rPr>
    </w:lvl>
    <w:lvl w:ilvl="2" w:tplc="20000005">
      <w:start w:val="1"/>
      <w:numFmt w:val="bullet"/>
      <w:lvlText w:val=""/>
      <w:lvlJc w:val="left"/>
      <w:pPr>
        <w:ind w:left="2869" w:hanging="360"/>
      </w:pPr>
      <w:rPr>
        <w:rFonts w:ascii="Wingdings" w:hAnsi="Wingdings" w:hint="default"/>
      </w:rPr>
    </w:lvl>
    <w:lvl w:ilvl="3" w:tplc="20000001">
      <w:start w:val="1"/>
      <w:numFmt w:val="bullet"/>
      <w:lvlText w:val=""/>
      <w:lvlJc w:val="left"/>
      <w:pPr>
        <w:ind w:left="3589" w:hanging="360"/>
      </w:pPr>
      <w:rPr>
        <w:rFonts w:ascii="Symbol" w:hAnsi="Symbol" w:hint="default"/>
      </w:rPr>
    </w:lvl>
    <w:lvl w:ilvl="4" w:tplc="20000003" w:tentative="1">
      <w:start w:val="1"/>
      <w:numFmt w:val="bullet"/>
      <w:lvlText w:val="o"/>
      <w:lvlJc w:val="left"/>
      <w:pPr>
        <w:ind w:left="4309" w:hanging="360"/>
      </w:pPr>
      <w:rPr>
        <w:rFonts w:ascii="Courier New" w:hAnsi="Courier New" w:cs="Courier New" w:hint="default"/>
      </w:rPr>
    </w:lvl>
    <w:lvl w:ilvl="5" w:tplc="20000005" w:tentative="1">
      <w:start w:val="1"/>
      <w:numFmt w:val="bullet"/>
      <w:lvlText w:val=""/>
      <w:lvlJc w:val="left"/>
      <w:pPr>
        <w:ind w:left="5029" w:hanging="360"/>
      </w:pPr>
      <w:rPr>
        <w:rFonts w:ascii="Wingdings" w:hAnsi="Wingdings" w:hint="default"/>
      </w:rPr>
    </w:lvl>
    <w:lvl w:ilvl="6" w:tplc="20000001" w:tentative="1">
      <w:start w:val="1"/>
      <w:numFmt w:val="bullet"/>
      <w:lvlText w:val=""/>
      <w:lvlJc w:val="left"/>
      <w:pPr>
        <w:ind w:left="5749" w:hanging="360"/>
      </w:pPr>
      <w:rPr>
        <w:rFonts w:ascii="Symbol" w:hAnsi="Symbol" w:hint="default"/>
      </w:rPr>
    </w:lvl>
    <w:lvl w:ilvl="7" w:tplc="20000003" w:tentative="1">
      <w:start w:val="1"/>
      <w:numFmt w:val="bullet"/>
      <w:lvlText w:val="o"/>
      <w:lvlJc w:val="left"/>
      <w:pPr>
        <w:ind w:left="6469" w:hanging="360"/>
      </w:pPr>
      <w:rPr>
        <w:rFonts w:ascii="Courier New" w:hAnsi="Courier New" w:cs="Courier New" w:hint="default"/>
      </w:rPr>
    </w:lvl>
    <w:lvl w:ilvl="8" w:tplc="20000005" w:tentative="1">
      <w:start w:val="1"/>
      <w:numFmt w:val="bullet"/>
      <w:lvlText w:val=""/>
      <w:lvlJc w:val="left"/>
      <w:pPr>
        <w:ind w:left="7189" w:hanging="360"/>
      </w:pPr>
      <w:rPr>
        <w:rFonts w:ascii="Wingdings" w:hAnsi="Wingdings" w:hint="default"/>
      </w:rPr>
    </w:lvl>
  </w:abstractNum>
  <w:abstractNum w:abstractNumId="42">
    <w:nsid w:val="61A0793F"/>
    <w:multiLevelType w:val="hybridMultilevel"/>
    <w:tmpl w:val="E5FE04A6"/>
    <w:lvl w:ilvl="0" w:tplc="25129E72">
      <w:start w:val="1"/>
      <w:numFmt w:val="decimal"/>
      <w:lvlText w:val="%1."/>
      <w:lvlJc w:val="left"/>
      <w:pPr>
        <w:ind w:left="1069" w:hanging="360"/>
      </w:pPr>
      <w:rPr>
        <w:rFonts w:hint="default"/>
      </w:rPr>
    </w:lvl>
    <w:lvl w:ilvl="1" w:tplc="04220019" w:tentative="1">
      <w:start w:val="1"/>
      <w:numFmt w:val="lowerLetter"/>
      <w:lvlText w:val="%2."/>
      <w:lvlJc w:val="left"/>
      <w:pPr>
        <w:ind w:left="1789" w:hanging="360"/>
      </w:pPr>
    </w:lvl>
    <w:lvl w:ilvl="2" w:tplc="0422001B" w:tentative="1">
      <w:start w:val="1"/>
      <w:numFmt w:val="lowerRoman"/>
      <w:lvlText w:val="%3."/>
      <w:lvlJc w:val="right"/>
      <w:pPr>
        <w:ind w:left="2509" w:hanging="180"/>
      </w:pPr>
    </w:lvl>
    <w:lvl w:ilvl="3" w:tplc="0422000F" w:tentative="1">
      <w:start w:val="1"/>
      <w:numFmt w:val="decimal"/>
      <w:lvlText w:val="%4."/>
      <w:lvlJc w:val="left"/>
      <w:pPr>
        <w:ind w:left="3229" w:hanging="360"/>
      </w:pPr>
    </w:lvl>
    <w:lvl w:ilvl="4" w:tplc="04220019" w:tentative="1">
      <w:start w:val="1"/>
      <w:numFmt w:val="lowerLetter"/>
      <w:lvlText w:val="%5."/>
      <w:lvlJc w:val="left"/>
      <w:pPr>
        <w:ind w:left="3949" w:hanging="360"/>
      </w:pPr>
    </w:lvl>
    <w:lvl w:ilvl="5" w:tplc="0422001B" w:tentative="1">
      <w:start w:val="1"/>
      <w:numFmt w:val="lowerRoman"/>
      <w:lvlText w:val="%6."/>
      <w:lvlJc w:val="right"/>
      <w:pPr>
        <w:ind w:left="4669" w:hanging="180"/>
      </w:pPr>
    </w:lvl>
    <w:lvl w:ilvl="6" w:tplc="0422000F" w:tentative="1">
      <w:start w:val="1"/>
      <w:numFmt w:val="decimal"/>
      <w:lvlText w:val="%7."/>
      <w:lvlJc w:val="left"/>
      <w:pPr>
        <w:ind w:left="5389" w:hanging="360"/>
      </w:pPr>
    </w:lvl>
    <w:lvl w:ilvl="7" w:tplc="04220019" w:tentative="1">
      <w:start w:val="1"/>
      <w:numFmt w:val="lowerLetter"/>
      <w:lvlText w:val="%8."/>
      <w:lvlJc w:val="left"/>
      <w:pPr>
        <w:ind w:left="6109" w:hanging="360"/>
      </w:pPr>
    </w:lvl>
    <w:lvl w:ilvl="8" w:tplc="0422001B" w:tentative="1">
      <w:start w:val="1"/>
      <w:numFmt w:val="lowerRoman"/>
      <w:lvlText w:val="%9."/>
      <w:lvlJc w:val="right"/>
      <w:pPr>
        <w:ind w:left="6829" w:hanging="180"/>
      </w:pPr>
    </w:lvl>
  </w:abstractNum>
  <w:abstractNum w:abstractNumId="43">
    <w:nsid w:val="627329A7"/>
    <w:multiLevelType w:val="hybridMultilevel"/>
    <w:tmpl w:val="20407856"/>
    <w:lvl w:ilvl="0" w:tplc="BE44D34C">
      <w:start w:val="1"/>
      <w:numFmt w:val="decimal"/>
      <w:lvlText w:val="%1."/>
      <w:lvlJc w:val="left"/>
      <w:pPr>
        <w:ind w:left="927" w:hanging="360"/>
      </w:pPr>
      <w:rPr>
        <w:rFonts w:hint="default"/>
      </w:rPr>
    </w:lvl>
    <w:lvl w:ilvl="1" w:tplc="04220019" w:tentative="1">
      <w:start w:val="1"/>
      <w:numFmt w:val="lowerLetter"/>
      <w:lvlText w:val="%2."/>
      <w:lvlJc w:val="left"/>
      <w:pPr>
        <w:ind w:left="1647" w:hanging="360"/>
      </w:pPr>
    </w:lvl>
    <w:lvl w:ilvl="2" w:tplc="0422001B" w:tentative="1">
      <w:start w:val="1"/>
      <w:numFmt w:val="lowerRoman"/>
      <w:lvlText w:val="%3."/>
      <w:lvlJc w:val="right"/>
      <w:pPr>
        <w:ind w:left="2367" w:hanging="180"/>
      </w:pPr>
    </w:lvl>
    <w:lvl w:ilvl="3" w:tplc="0422000F" w:tentative="1">
      <w:start w:val="1"/>
      <w:numFmt w:val="decimal"/>
      <w:lvlText w:val="%4."/>
      <w:lvlJc w:val="left"/>
      <w:pPr>
        <w:ind w:left="3087" w:hanging="360"/>
      </w:pPr>
    </w:lvl>
    <w:lvl w:ilvl="4" w:tplc="04220019" w:tentative="1">
      <w:start w:val="1"/>
      <w:numFmt w:val="lowerLetter"/>
      <w:lvlText w:val="%5."/>
      <w:lvlJc w:val="left"/>
      <w:pPr>
        <w:ind w:left="3807" w:hanging="360"/>
      </w:pPr>
    </w:lvl>
    <w:lvl w:ilvl="5" w:tplc="0422001B" w:tentative="1">
      <w:start w:val="1"/>
      <w:numFmt w:val="lowerRoman"/>
      <w:lvlText w:val="%6."/>
      <w:lvlJc w:val="right"/>
      <w:pPr>
        <w:ind w:left="4527" w:hanging="180"/>
      </w:pPr>
    </w:lvl>
    <w:lvl w:ilvl="6" w:tplc="0422000F" w:tentative="1">
      <w:start w:val="1"/>
      <w:numFmt w:val="decimal"/>
      <w:lvlText w:val="%7."/>
      <w:lvlJc w:val="left"/>
      <w:pPr>
        <w:ind w:left="5247" w:hanging="360"/>
      </w:pPr>
    </w:lvl>
    <w:lvl w:ilvl="7" w:tplc="04220019" w:tentative="1">
      <w:start w:val="1"/>
      <w:numFmt w:val="lowerLetter"/>
      <w:lvlText w:val="%8."/>
      <w:lvlJc w:val="left"/>
      <w:pPr>
        <w:ind w:left="5967" w:hanging="360"/>
      </w:pPr>
    </w:lvl>
    <w:lvl w:ilvl="8" w:tplc="0422001B" w:tentative="1">
      <w:start w:val="1"/>
      <w:numFmt w:val="lowerRoman"/>
      <w:lvlText w:val="%9."/>
      <w:lvlJc w:val="right"/>
      <w:pPr>
        <w:ind w:left="6687" w:hanging="180"/>
      </w:pPr>
    </w:lvl>
  </w:abstractNum>
  <w:abstractNum w:abstractNumId="44">
    <w:nsid w:val="630D23A1"/>
    <w:multiLevelType w:val="multilevel"/>
    <w:tmpl w:val="0419001F"/>
    <w:numStyleLink w:val="111111"/>
  </w:abstractNum>
  <w:abstractNum w:abstractNumId="45">
    <w:nsid w:val="63C01313"/>
    <w:multiLevelType w:val="hybridMultilevel"/>
    <w:tmpl w:val="875C69B2"/>
    <w:lvl w:ilvl="0" w:tplc="62BC5BA2">
      <w:start w:val="1"/>
      <w:numFmt w:val="decimal"/>
      <w:lvlText w:val="%1."/>
      <w:lvlJc w:val="left"/>
      <w:pPr>
        <w:ind w:left="1069" w:hanging="360"/>
      </w:pPr>
      <w:rPr>
        <w:rFonts w:hint="default"/>
        <w:lang w:val="uk-UA"/>
      </w:rPr>
    </w:lvl>
    <w:lvl w:ilvl="1" w:tplc="04220019" w:tentative="1">
      <w:start w:val="1"/>
      <w:numFmt w:val="lowerLetter"/>
      <w:lvlText w:val="%2."/>
      <w:lvlJc w:val="left"/>
      <w:pPr>
        <w:ind w:left="1789" w:hanging="360"/>
      </w:pPr>
    </w:lvl>
    <w:lvl w:ilvl="2" w:tplc="0422001B" w:tentative="1">
      <w:start w:val="1"/>
      <w:numFmt w:val="lowerRoman"/>
      <w:lvlText w:val="%3."/>
      <w:lvlJc w:val="right"/>
      <w:pPr>
        <w:ind w:left="2509" w:hanging="180"/>
      </w:pPr>
    </w:lvl>
    <w:lvl w:ilvl="3" w:tplc="0422000F" w:tentative="1">
      <w:start w:val="1"/>
      <w:numFmt w:val="decimal"/>
      <w:lvlText w:val="%4."/>
      <w:lvlJc w:val="left"/>
      <w:pPr>
        <w:ind w:left="3229" w:hanging="360"/>
      </w:pPr>
    </w:lvl>
    <w:lvl w:ilvl="4" w:tplc="04220019" w:tentative="1">
      <w:start w:val="1"/>
      <w:numFmt w:val="lowerLetter"/>
      <w:lvlText w:val="%5."/>
      <w:lvlJc w:val="left"/>
      <w:pPr>
        <w:ind w:left="3949" w:hanging="360"/>
      </w:pPr>
    </w:lvl>
    <w:lvl w:ilvl="5" w:tplc="0422001B" w:tentative="1">
      <w:start w:val="1"/>
      <w:numFmt w:val="lowerRoman"/>
      <w:lvlText w:val="%6."/>
      <w:lvlJc w:val="right"/>
      <w:pPr>
        <w:ind w:left="4669" w:hanging="180"/>
      </w:pPr>
    </w:lvl>
    <w:lvl w:ilvl="6" w:tplc="0422000F" w:tentative="1">
      <w:start w:val="1"/>
      <w:numFmt w:val="decimal"/>
      <w:lvlText w:val="%7."/>
      <w:lvlJc w:val="left"/>
      <w:pPr>
        <w:ind w:left="5389" w:hanging="360"/>
      </w:pPr>
    </w:lvl>
    <w:lvl w:ilvl="7" w:tplc="04220019" w:tentative="1">
      <w:start w:val="1"/>
      <w:numFmt w:val="lowerLetter"/>
      <w:lvlText w:val="%8."/>
      <w:lvlJc w:val="left"/>
      <w:pPr>
        <w:ind w:left="6109" w:hanging="360"/>
      </w:pPr>
    </w:lvl>
    <w:lvl w:ilvl="8" w:tplc="0422001B" w:tentative="1">
      <w:start w:val="1"/>
      <w:numFmt w:val="lowerRoman"/>
      <w:lvlText w:val="%9."/>
      <w:lvlJc w:val="right"/>
      <w:pPr>
        <w:ind w:left="6829" w:hanging="180"/>
      </w:pPr>
    </w:lvl>
  </w:abstractNum>
  <w:abstractNum w:abstractNumId="46">
    <w:nsid w:val="69F5291C"/>
    <w:multiLevelType w:val="hybridMultilevel"/>
    <w:tmpl w:val="0A049FDA"/>
    <w:lvl w:ilvl="0" w:tplc="0422000F">
      <w:start w:val="1"/>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47">
    <w:nsid w:val="6DDF40A6"/>
    <w:multiLevelType w:val="hybridMultilevel"/>
    <w:tmpl w:val="BE3CAEB8"/>
    <w:lvl w:ilvl="0" w:tplc="1CB25026">
      <w:start w:val="1"/>
      <w:numFmt w:val="decimal"/>
      <w:lvlText w:val="%1."/>
      <w:lvlJc w:val="left"/>
      <w:pPr>
        <w:ind w:left="927" w:hanging="360"/>
      </w:pPr>
      <w:rPr>
        <w:rFonts w:hint="default"/>
      </w:rPr>
    </w:lvl>
    <w:lvl w:ilvl="1" w:tplc="04220019" w:tentative="1">
      <w:start w:val="1"/>
      <w:numFmt w:val="lowerLetter"/>
      <w:lvlText w:val="%2."/>
      <w:lvlJc w:val="left"/>
      <w:pPr>
        <w:ind w:left="1647" w:hanging="360"/>
      </w:pPr>
    </w:lvl>
    <w:lvl w:ilvl="2" w:tplc="0422001B" w:tentative="1">
      <w:start w:val="1"/>
      <w:numFmt w:val="lowerRoman"/>
      <w:lvlText w:val="%3."/>
      <w:lvlJc w:val="right"/>
      <w:pPr>
        <w:ind w:left="2367" w:hanging="180"/>
      </w:pPr>
    </w:lvl>
    <w:lvl w:ilvl="3" w:tplc="0422000F" w:tentative="1">
      <w:start w:val="1"/>
      <w:numFmt w:val="decimal"/>
      <w:lvlText w:val="%4."/>
      <w:lvlJc w:val="left"/>
      <w:pPr>
        <w:ind w:left="3087" w:hanging="360"/>
      </w:pPr>
    </w:lvl>
    <w:lvl w:ilvl="4" w:tplc="04220019" w:tentative="1">
      <w:start w:val="1"/>
      <w:numFmt w:val="lowerLetter"/>
      <w:lvlText w:val="%5."/>
      <w:lvlJc w:val="left"/>
      <w:pPr>
        <w:ind w:left="3807" w:hanging="360"/>
      </w:pPr>
    </w:lvl>
    <w:lvl w:ilvl="5" w:tplc="0422001B" w:tentative="1">
      <w:start w:val="1"/>
      <w:numFmt w:val="lowerRoman"/>
      <w:lvlText w:val="%6."/>
      <w:lvlJc w:val="right"/>
      <w:pPr>
        <w:ind w:left="4527" w:hanging="180"/>
      </w:pPr>
    </w:lvl>
    <w:lvl w:ilvl="6" w:tplc="0422000F" w:tentative="1">
      <w:start w:val="1"/>
      <w:numFmt w:val="decimal"/>
      <w:lvlText w:val="%7."/>
      <w:lvlJc w:val="left"/>
      <w:pPr>
        <w:ind w:left="5247" w:hanging="360"/>
      </w:pPr>
    </w:lvl>
    <w:lvl w:ilvl="7" w:tplc="04220019" w:tentative="1">
      <w:start w:val="1"/>
      <w:numFmt w:val="lowerLetter"/>
      <w:lvlText w:val="%8."/>
      <w:lvlJc w:val="left"/>
      <w:pPr>
        <w:ind w:left="5967" w:hanging="360"/>
      </w:pPr>
    </w:lvl>
    <w:lvl w:ilvl="8" w:tplc="0422001B" w:tentative="1">
      <w:start w:val="1"/>
      <w:numFmt w:val="lowerRoman"/>
      <w:lvlText w:val="%9."/>
      <w:lvlJc w:val="right"/>
      <w:pPr>
        <w:ind w:left="6687" w:hanging="180"/>
      </w:pPr>
    </w:lvl>
  </w:abstractNum>
  <w:abstractNum w:abstractNumId="48">
    <w:nsid w:val="6E7C60BF"/>
    <w:multiLevelType w:val="hybridMultilevel"/>
    <w:tmpl w:val="236A2494"/>
    <w:lvl w:ilvl="0" w:tplc="DCA426DC">
      <w:start w:val="1"/>
      <w:numFmt w:val="decimal"/>
      <w:lvlText w:val="%1."/>
      <w:lvlJc w:val="left"/>
      <w:pPr>
        <w:ind w:left="1069" w:hanging="360"/>
      </w:pPr>
      <w:rPr>
        <w:rFonts w:hint="default"/>
      </w:rPr>
    </w:lvl>
    <w:lvl w:ilvl="1" w:tplc="04220019" w:tentative="1">
      <w:start w:val="1"/>
      <w:numFmt w:val="lowerLetter"/>
      <w:lvlText w:val="%2."/>
      <w:lvlJc w:val="left"/>
      <w:pPr>
        <w:ind w:left="1789" w:hanging="360"/>
      </w:pPr>
    </w:lvl>
    <w:lvl w:ilvl="2" w:tplc="0422001B" w:tentative="1">
      <w:start w:val="1"/>
      <w:numFmt w:val="lowerRoman"/>
      <w:lvlText w:val="%3."/>
      <w:lvlJc w:val="right"/>
      <w:pPr>
        <w:ind w:left="2509" w:hanging="180"/>
      </w:pPr>
    </w:lvl>
    <w:lvl w:ilvl="3" w:tplc="0422000F" w:tentative="1">
      <w:start w:val="1"/>
      <w:numFmt w:val="decimal"/>
      <w:lvlText w:val="%4."/>
      <w:lvlJc w:val="left"/>
      <w:pPr>
        <w:ind w:left="3229" w:hanging="360"/>
      </w:pPr>
    </w:lvl>
    <w:lvl w:ilvl="4" w:tplc="04220019" w:tentative="1">
      <w:start w:val="1"/>
      <w:numFmt w:val="lowerLetter"/>
      <w:lvlText w:val="%5."/>
      <w:lvlJc w:val="left"/>
      <w:pPr>
        <w:ind w:left="3949" w:hanging="360"/>
      </w:pPr>
    </w:lvl>
    <w:lvl w:ilvl="5" w:tplc="0422001B" w:tentative="1">
      <w:start w:val="1"/>
      <w:numFmt w:val="lowerRoman"/>
      <w:lvlText w:val="%6."/>
      <w:lvlJc w:val="right"/>
      <w:pPr>
        <w:ind w:left="4669" w:hanging="180"/>
      </w:pPr>
    </w:lvl>
    <w:lvl w:ilvl="6" w:tplc="0422000F" w:tentative="1">
      <w:start w:val="1"/>
      <w:numFmt w:val="decimal"/>
      <w:lvlText w:val="%7."/>
      <w:lvlJc w:val="left"/>
      <w:pPr>
        <w:ind w:left="5389" w:hanging="360"/>
      </w:pPr>
    </w:lvl>
    <w:lvl w:ilvl="7" w:tplc="04220019" w:tentative="1">
      <w:start w:val="1"/>
      <w:numFmt w:val="lowerLetter"/>
      <w:lvlText w:val="%8."/>
      <w:lvlJc w:val="left"/>
      <w:pPr>
        <w:ind w:left="6109" w:hanging="360"/>
      </w:pPr>
    </w:lvl>
    <w:lvl w:ilvl="8" w:tplc="0422001B" w:tentative="1">
      <w:start w:val="1"/>
      <w:numFmt w:val="lowerRoman"/>
      <w:lvlText w:val="%9."/>
      <w:lvlJc w:val="right"/>
      <w:pPr>
        <w:ind w:left="6829" w:hanging="180"/>
      </w:pPr>
    </w:lvl>
  </w:abstractNum>
  <w:abstractNum w:abstractNumId="49">
    <w:nsid w:val="6EC546B5"/>
    <w:multiLevelType w:val="hybridMultilevel"/>
    <w:tmpl w:val="38FCA69A"/>
    <w:lvl w:ilvl="0" w:tplc="8C5888A0">
      <w:start w:val="1"/>
      <w:numFmt w:val="decimal"/>
      <w:lvlText w:val="%1."/>
      <w:lvlJc w:val="left"/>
      <w:pPr>
        <w:ind w:left="1069" w:hanging="360"/>
      </w:pPr>
      <w:rPr>
        <w:rFonts w:hint="default"/>
      </w:rPr>
    </w:lvl>
    <w:lvl w:ilvl="1" w:tplc="04220019" w:tentative="1">
      <w:start w:val="1"/>
      <w:numFmt w:val="lowerLetter"/>
      <w:lvlText w:val="%2."/>
      <w:lvlJc w:val="left"/>
      <w:pPr>
        <w:ind w:left="1789" w:hanging="360"/>
      </w:pPr>
    </w:lvl>
    <w:lvl w:ilvl="2" w:tplc="0422001B" w:tentative="1">
      <w:start w:val="1"/>
      <w:numFmt w:val="lowerRoman"/>
      <w:lvlText w:val="%3."/>
      <w:lvlJc w:val="right"/>
      <w:pPr>
        <w:ind w:left="2509" w:hanging="180"/>
      </w:pPr>
    </w:lvl>
    <w:lvl w:ilvl="3" w:tplc="0422000F" w:tentative="1">
      <w:start w:val="1"/>
      <w:numFmt w:val="decimal"/>
      <w:lvlText w:val="%4."/>
      <w:lvlJc w:val="left"/>
      <w:pPr>
        <w:ind w:left="3229" w:hanging="360"/>
      </w:pPr>
    </w:lvl>
    <w:lvl w:ilvl="4" w:tplc="04220019" w:tentative="1">
      <w:start w:val="1"/>
      <w:numFmt w:val="lowerLetter"/>
      <w:lvlText w:val="%5."/>
      <w:lvlJc w:val="left"/>
      <w:pPr>
        <w:ind w:left="3949" w:hanging="360"/>
      </w:pPr>
    </w:lvl>
    <w:lvl w:ilvl="5" w:tplc="0422001B" w:tentative="1">
      <w:start w:val="1"/>
      <w:numFmt w:val="lowerRoman"/>
      <w:lvlText w:val="%6."/>
      <w:lvlJc w:val="right"/>
      <w:pPr>
        <w:ind w:left="4669" w:hanging="180"/>
      </w:pPr>
    </w:lvl>
    <w:lvl w:ilvl="6" w:tplc="0422000F" w:tentative="1">
      <w:start w:val="1"/>
      <w:numFmt w:val="decimal"/>
      <w:lvlText w:val="%7."/>
      <w:lvlJc w:val="left"/>
      <w:pPr>
        <w:ind w:left="5389" w:hanging="360"/>
      </w:pPr>
    </w:lvl>
    <w:lvl w:ilvl="7" w:tplc="04220019" w:tentative="1">
      <w:start w:val="1"/>
      <w:numFmt w:val="lowerLetter"/>
      <w:lvlText w:val="%8."/>
      <w:lvlJc w:val="left"/>
      <w:pPr>
        <w:ind w:left="6109" w:hanging="360"/>
      </w:pPr>
    </w:lvl>
    <w:lvl w:ilvl="8" w:tplc="0422001B" w:tentative="1">
      <w:start w:val="1"/>
      <w:numFmt w:val="lowerRoman"/>
      <w:lvlText w:val="%9."/>
      <w:lvlJc w:val="right"/>
      <w:pPr>
        <w:ind w:left="6829" w:hanging="180"/>
      </w:pPr>
    </w:lvl>
  </w:abstractNum>
  <w:abstractNum w:abstractNumId="50">
    <w:nsid w:val="6FF66FF0"/>
    <w:multiLevelType w:val="hybridMultilevel"/>
    <w:tmpl w:val="F208E73A"/>
    <w:lvl w:ilvl="0" w:tplc="0422000F">
      <w:start w:val="1"/>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51">
    <w:nsid w:val="74861AEB"/>
    <w:multiLevelType w:val="hybridMultilevel"/>
    <w:tmpl w:val="DCA67BBE"/>
    <w:lvl w:ilvl="0" w:tplc="CA7475BA">
      <w:start w:val="1"/>
      <w:numFmt w:val="decimal"/>
      <w:lvlText w:val="%1."/>
      <w:lvlJc w:val="left"/>
      <w:pPr>
        <w:ind w:left="1069" w:hanging="360"/>
      </w:pPr>
      <w:rPr>
        <w:rFonts w:hint="default"/>
      </w:rPr>
    </w:lvl>
    <w:lvl w:ilvl="1" w:tplc="04220019" w:tentative="1">
      <w:start w:val="1"/>
      <w:numFmt w:val="lowerLetter"/>
      <w:lvlText w:val="%2."/>
      <w:lvlJc w:val="left"/>
      <w:pPr>
        <w:ind w:left="1789" w:hanging="360"/>
      </w:pPr>
    </w:lvl>
    <w:lvl w:ilvl="2" w:tplc="0422001B" w:tentative="1">
      <w:start w:val="1"/>
      <w:numFmt w:val="lowerRoman"/>
      <w:lvlText w:val="%3."/>
      <w:lvlJc w:val="right"/>
      <w:pPr>
        <w:ind w:left="2509" w:hanging="180"/>
      </w:pPr>
    </w:lvl>
    <w:lvl w:ilvl="3" w:tplc="0422000F" w:tentative="1">
      <w:start w:val="1"/>
      <w:numFmt w:val="decimal"/>
      <w:lvlText w:val="%4."/>
      <w:lvlJc w:val="left"/>
      <w:pPr>
        <w:ind w:left="3229" w:hanging="360"/>
      </w:pPr>
    </w:lvl>
    <w:lvl w:ilvl="4" w:tplc="04220019" w:tentative="1">
      <w:start w:val="1"/>
      <w:numFmt w:val="lowerLetter"/>
      <w:lvlText w:val="%5."/>
      <w:lvlJc w:val="left"/>
      <w:pPr>
        <w:ind w:left="3949" w:hanging="360"/>
      </w:pPr>
    </w:lvl>
    <w:lvl w:ilvl="5" w:tplc="0422001B" w:tentative="1">
      <w:start w:val="1"/>
      <w:numFmt w:val="lowerRoman"/>
      <w:lvlText w:val="%6."/>
      <w:lvlJc w:val="right"/>
      <w:pPr>
        <w:ind w:left="4669" w:hanging="180"/>
      </w:pPr>
    </w:lvl>
    <w:lvl w:ilvl="6" w:tplc="0422000F" w:tentative="1">
      <w:start w:val="1"/>
      <w:numFmt w:val="decimal"/>
      <w:lvlText w:val="%7."/>
      <w:lvlJc w:val="left"/>
      <w:pPr>
        <w:ind w:left="5389" w:hanging="360"/>
      </w:pPr>
    </w:lvl>
    <w:lvl w:ilvl="7" w:tplc="04220019" w:tentative="1">
      <w:start w:val="1"/>
      <w:numFmt w:val="lowerLetter"/>
      <w:lvlText w:val="%8."/>
      <w:lvlJc w:val="left"/>
      <w:pPr>
        <w:ind w:left="6109" w:hanging="360"/>
      </w:pPr>
    </w:lvl>
    <w:lvl w:ilvl="8" w:tplc="0422001B" w:tentative="1">
      <w:start w:val="1"/>
      <w:numFmt w:val="lowerRoman"/>
      <w:lvlText w:val="%9."/>
      <w:lvlJc w:val="right"/>
      <w:pPr>
        <w:ind w:left="6829" w:hanging="180"/>
      </w:pPr>
    </w:lvl>
  </w:abstractNum>
  <w:abstractNum w:abstractNumId="52">
    <w:nsid w:val="7B276736"/>
    <w:multiLevelType w:val="hybridMultilevel"/>
    <w:tmpl w:val="8B8275CC"/>
    <w:lvl w:ilvl="0" w:tplc="04220001">
      <w:start w:val="1"/>
      <w:numFmt w:val="bullet"/>
      <w:lvlText w:val=""/>
      <w:lvlJc w:val="left"/>
      <w:pPr>
        <w:ind w:left="1429" w:hanging="360"/>
      </w:pPr>
      <w:rPr>
        <w:rFonts w:ascii="Symbol" w:hAnsi="Symbol" w:hint="default"/>
      </w:rPr>
    </w:lvl>
    <w:lvl w:ilvl="1" w:tplc="20000003" w:tentative="1">
      <w:start w:val="1"/>
      <w:numFmt w:val="bullet"/>
      <w:lvlText w:val="o"/>
      <w:lvlJc w:val="left"/>
      <w:pPr>
        <w:ind w:left="2149" w:hanging="360"/>
      </w:pPr>
      <w:rPr>
        <w:rFonts w:ascii="Courier New" w:hAnsi="Courier New" w:cs="Courier New" w:hint="default"/>
      </w:rPr>
    </w:lvl>
    <w:lvl w:ilvl="2" w:tplc="20000005">
      <w:start w:val="1"/>
      <w:numFmt w:val="bullet"/>
      <w:lvlText w:val=""/>
      <w:lvlJc w:val="left"/>
      <w:pPr>
        <w:ind w:left="2869" w:hanging="360"/>
      </w:pPr>
      <w:rPr>
        <w:rFonts w:ascii="Wingdings" w:hAnsi="Wingdings" w:hint="default"/>
      </w:rPr>
    </w:lvl>
    <w:lvl w:ilvl="3" w:tplc="20000001">
      <w:start w:val="1"/>
      <w:numFmt w:val="bullet"/>
      <w:lvlText w:val=""/>
      <w:lvlJc w:val="left"/>
      <w:pPr>
        <w:ind w:left="3589" w:hanging="360"/>
      </w:pPr>
      <w:rPr>
        <w:rFonts w:ascii="Symbol" w:hAnsi="Symbol" w:hint="default"/>
      </w:rPr>
    </w:lvl>
    <w:lvl w:ilvl="4" w:tplc="20000003" w:tentative="1">
      <w:start w:val="1"/>
      <w:numFmt w:val="bullet"/>
      <w:lvlText w:val="o"/>
      <w:lvlJc w:val="left"/>
      <w:pPr>
        <w:ind w:left="4309" w:hanging="360"/>
      </w:pPr>
      <w:rPr>
        <w:rFonts w:ascii="Courier New" w:hAnsi="Courier New" w:cs="Courier New" w:hint="default"/>
      </w:rPr>
    </w:lvl>
    <w:lvl w:ilvl="5" w:tplc="20000005" w:tentative="1">
      <w:start w:val="1"/>
      <w:numFmt w:val="bullet"/>
      <w:lvlText w:val=""/>
      <w:lvlJc w:val="left"/>
      <w:pPr>
        <w:ind w:left="5029" w:hanging="360"/>
      </w:pPr>
      <w:rPr>
        <w:rFonts w:ascii="Wingdings" w:hAnsi="Wingdings" w:hint="default"/>
      </w:rPr>
    </w:lvl>
    <w:lvl w:ilvl="6" w:tplc="20000001" w:tentative="1">
      <w:start w:val="1"/>
      <w:numFmt w:val="bullet"/>
      <w:lvlText w:val=""/>
      <w:lvlJc w:val="left"/>
      <w:pPr>
        <w:ind w:left="5749" w:hanging="360"/>
      </w:pPr>
      <w:rPr>
        <w:rFonts w:ascii="Symbol" w:hAnsi="Symbol" w:hint="default"/>
      </w:rPr>
    </w:lvl>
    <w:lvl w:ilvl="7" w:tplc="20000003" w:tentative="1">
      <w:start w:val="1"/>
      <w:numFmt w:val="bullet"/>
      <w:lvlText w:val="o"/>
      <w:lvlJc w:val="left"/>
      <w:pPr>
        <w:ind w:left="6469" w:hanging="360"/>
      </w:pPr>
      <w:rPr>
        <w:rFonts w:ascii="Courier New" w:hAnsi="Courier New" w:cs="Courier New" w:hint="default"/>
      </w:rPr>
    </w:lvl>
    <w:lvl w:ilvl="8" w:tplc="20000005" w:tentative="1">
      <w:start w:val="1"/>
      <w:numFmt w:val="bullet"/>
      <w:lvlText w:val=""/>
      <w:lvlJc w:val="left"/>
      <w:pPr>
        <w:ind w:left="7189" w:hanging="360"/>
      </w:pPr>
      <w:rPr>
        <w:rFonts w:ascii="Wingdings" w:hAnsi="Wingdings" w:hint="default"/>
      </w:rPr>
    </w:lvl>
  </w:abstractNum>
  <w:abstractNum w:abstractNumId="53">
    <w:nsid w:val="7BE67EE4"/>
    <w:multiLevelType w:val="hybridMultilevel"/>
    <w:tmpl w:val="30E4EF4E"/>
    <w:lvl w:ilvl="0" w:tplc="27E0171E">
      <w:start w:val="1"/>
      <w:numFmt w:val="decimal"/>
      <w:lvlText w:val="%1."/>
      <w:lvlJc w:val="left"/>
      <w:pPr>
        <w:ind w:left="1069" w:hanging="360"/>
      </w:pPr>
      <w:rPr>
        <w:rFonts w:hint="default"/>
      </w:rPr>
    </w:lvl>
    <w:lvl w:ilvl="1" w:tplc="04220019" w:tentative="1">
      <w:start w:val="1"/>
      <w:numFmt w:val="lowerLetter"/>
      <w:lvlText w:val="%2."/>
      <w:lvlJc w:val="left"/>
      <w:pPr>
        <w:ind w:left="1789" w:hanging="360"/>
      </w:pPr>
    </w:lvl>
    <w:lvl w:ilvl="2" w:tplc="0422001B" w:tentative="1">
      <w:start w:val="1"/>
      <w:numFmt w:val="lowerRoman"/>
      <w:lvlText w:val="%3."/>
      <w:lvlJc w:val="right"/>
      <w:pPr>
        <w:ind w:left="2509" w:hanging="180"/>
      </w:pPr>
    </w:lvl>
    <w:lvl w:ilvl="3" w:tplc="0422000F" w:tentative="1">
      <w:start w:val="1"/>
      <w:numFmt w:val="decimal"/>
      <w:lvlText w:val="%4."/>
      <w:lvlJc w:val="left"/>
      <w:pPr>
        <w:ind w:left="3229" w:hanging="360"/>
      </w:pPr>
    </w:lvl>
    <w:lvl w:ilvl="4" w:tplc="04220019" w:tentative="1">
      <w:start w:val="1"/>
      <w:numFmt w:val="lowerLetter"/>
      <w:lvlText w:val="%5."/>
      <w:lvlJc w:val="left"/>
      <w:pPr>
        <w:ind w:left="3949" w:hanging="360"/>
      </w:pPr>
    </w:lvl>
    <w:lvl w:ilvl="5" w:tplc="0422001B" w:tentative="1">
      <w:start w:val="1"/>
      <w:numFmt w:val="lowerRoman"/>
      <w:lvlText w:val="%6."/>
      <w:lvlJc w:val="right"/>
      <w:pPr>
        <w:ind w:left="4669" w:hanging="180"/>
      </w:pPr>
    </w:lvl>
    <w:lvl w:ilvl="6" w:tplc="0422000F" w:tentative="1">
      <w:start w:val="1"/>
      <w:numFmt w:val="decimal"/>
      <w:lvlText w:val="%7."/>
      <w:lvlJc w:val="left"/>
      <w:pPr>
        <w:ind w:left="5389" w:hanging="360"/>
      </w:pPr>
    </w:lvl>
    <w:lvl w:ilvl="7" w:tplc="04220019" w:tentative="1">
      <w:start w:val="1"/>
      <w:numFmt w:val="lowerLetter"/>
      <w:lvlText w:val="%8."/>
      <w:lvlJc w:val="left"/>
      <w:pPr>
        <w:ind w:left="6109" w:hanging="360"/>
      </w:pPr>
    </w:lvl>
    <w:lvl w:ilvl="8" w:tplc="0422001B" w:tentative="1">
      <w:start w:val="1"/>
      <w:numFmt w:val="lowerRoman"/>
      <w:lvlText w:val="%9."/>
      <w:lvlJc w:val="right"/>
      <w:pPr>
        <w:ind w:left="6829" w:hanging="180"/>
      </w:pPr>
    </w:lvl>
  </w:abstractNum>
  <w:abstractNum w:abstractNumId="54">
    <w:nsid w:val="7FD97CB9"/>
    <w:multiLevelType w:val="hybridMultilevel"/>
    <w:tmpl w:val="890296C2"/>
    <w:lvl w:ilvl="0" w:tplc="BE44D34C">
      <w:start w:val="1"/>
      <w:numFmt w:val="decimal"/>
      <w:lvlText w:val="%1."/>
      <w:lvlJc w:val="left"/>
      <w:pPr>
        <w:ind w:left="927" w:hanging="360"/>
      </w:pPr>
      <w:rPr>
        <w:rFonts w:hint="default"/>
      </w:rPr>
    </w:lvl>
    <w:lvl w:ilvl="1" w:tplc="04220019" w:tentative="1">
      <w:start w:val="1"/>
      <w:numFmt w:val="lowerLetter"/>
      <w:lvlText w:val="%2."/>
      <w:lvlJc w:val="left"/>
      <w:pPr>
        <w:ind w:left="1647" w:hanging="360"/>
      </w:pPr>
    </w:lvl>
    <w:lvl w:ilvl="2" w:tplc="0422001B" w:tentative="1">
      <w:start w:val="1"/>
      <w:numFmt w:val="lowerRoman"/>
      <w:lvlText w:val="%3."/>
      <w:lvlJc w:val="right"/>
      <w:pPr>
        <w:ind w:left="2367" w:hanging="180"/>
      </w:pPr>
    </w:lvl>
    <w:lvl w:ilvl="3" w:tplc="0422000F" w:tentative="1">
      <w:start w:val="1"/>
      <w:numFmt w:val="decimal"/>
      <w:lvlText w:val="%4."/>
      <w:lvlJc w:val="left"/>
      <w:pPr>
        <w:ind w:left="3087" w:hanging="360"/>
      </w:pPr>
    </w:lvl>
    <w:lvl w:ilvl="4" w:tplc="04220019" w:tentative="1">
      <w:start w:val="1"/>
      <w:numFmt w:val="lowerLetter"/>
      <w:lvlText w:val="%5."/>
      <w:lvlJc w:val="left"/>
      <w:pPr>
        <w:ind w:left="3807" w:hanging="360"/>
      </w:pPr>
    </w:lvl>
    <w:lvl w:ilvl="5" w:tplc="0422001B" w:tentative="1">
      <w:start w:val="1"/>
      <w:numFmt w:val="lowerRoman"/>
      <w:lvlText w:val="%6."/>
      <w:lvlJc w:val="right"/>
      <w:pPr>
        <w:ind w:left="4527" w:hanging="180"/>
      </w:pPr>
    </w:lvl>
    <w:lvl w:ilvl="6" w:tplc="0422000F" w:tentative="1">
      <w:start w:val="1"/>
      <w:numFmt w:val="decimal"/>
      <w:lvlText w:val="%7."/>
      <w:lvlJc w:val="left"/>
      <w:pPr>
        <w:ind w:left="5247" w:hanging="360"/>
      </w:pPr>
    </w:lvl>
    <w:lvl w:ilvl="7" w:tplc="04220019" w:tentative="1">
      <w:start w:val="1"/>
      <w:numFmt w:val="lowerLetter"/>
      <w:lvlText w:val="%8."/>
      <w:lvlJc w:val="left"/>
      <w:pPr>
        <w:ind w:left="5967" w:hanging="360"/>
      </w:pPr>
    </w:lvl>
    <w:lvl w:ilvl="8" w:tplc="0422001B" w:tentative="1">
      <w:start w:val="1"/>
      <w:numFmt w:val="lowerRoman"/>
      <w:lvlText w:val="%9."/>
      <w:lvlJc w:val="right"/>
      <w:pPr>
        <w:ind w:left="6687" w:hanging="180"/>
      </w:pPr>
    </w:lvl>
  </w:abstractNum>
  <w:abstractNum w:abstractNumId="55">
    <w:nsid w:val="7FE13797"/>
    <w:multiLevelType w:val="hybridMultilevel"/>
    <w:tmpl w:val="92BCA9E4"/>
    <w:lvl w:ilvl="0" w:tplc="1FAA3460">
      <w:start w:val="1"/>
      <w:numFmt w:val="decimal"/>
      <w:lvlText w:val="%1."/>
      <w:lvlJc w:val="left"/>
      <w:pPr>
        <w:ind w:left="927" w:hanging="360"/>
      </w:pPr>
      <w:rPr>
        <w:rFonts w:hint="default"/>
      </w:rPr>
    </w:lvl>
    <w:lvl w:ilvl="1" w:tplc="04220019" w:tentative="1">
      <w:start w:val="1"/>
      <w:numFmt w:val="lowerLetter"/>
      <w:lvlText w:val="%2."/>
      <w:lvlJc w:val="left"/>
      <w:pPr>
        <w:ind w:left="1647" w:hanging="360"/>
      </w:pPr>
    </w:lvl>
    <w:lvl w:ilvl="2" w:tplc="0422001B" w:tentative="1">
      <w:start w:val="1"/>
      <w:numFmt w:val="lowerRoman"/>
      <w:lvlText w:val="%3."/>
      <w:lvlJc w:val="right"/>
      <w:pPr>
        <w:ind w:left="2367" w:hanging="180"/>
      </w:pPr>
    </w:lvl>
    <w:lvl w:ilvl="3" w:tplc="0422000F" w:tentative="1">
      <w:start w:val="1"/>
      <w:numFmt w:val="decimal"/>
      <w:lvlText w:val="%4."/>
      <w:lvlJc w:val="left"/>
      <w:pPr>
        <w:ind w:left="3087" w:hanging="360"/>
      </w:pPr>
    </w:lvl>
    <w:lvl w:ilvl="4" w:tplc="04220019" w:tentative="1">
      <w:start w:val="1"/>
      <w:numFmt w:val="lowerLetter"/>
      <w:lvlText w:val="%5."/>
      <w:lvlJc w:val="left"/>
      <w:pPr>
        <w:ind w:left="3807" w:hanging="360"/>
      </w:pPr>
    </w:lvl>
    <w:lvl w:ilvl="5" w:tplc="0422001B" w:tentative="1">
      <w:start w:val="1"/>
      <w:numFmt w:val="lowerRoman"/>
      <w:lvlText w:val="%6."/>
      <w:lvlJc w:val="right"/>
      <w:pPr>
        <w:ind w:left="4527" w:hanging="180"/>
      </w:pPr>
    </w:lvl>
    <w:lvl w:ilvl="6" w:tplc="0422000F" w:tentative="1">
      <w:start w:val="1"/>
      <w:numFmt w:val="decimal"/>
      <w:lvlText w:val="%7."/>
      <w:lvlJc w:val="left"/>
      <w:pPr>
        <w:ind w:left="5247" w:hanging="360"/>
      </w:pPr>
    </w:lvl>
    <w:lvl w:ilvl="7" w:tplc="04220019" w:tentative="1">
      <w:start w:val="1"/>
      <w:numFmt w:val="lowerLetter"/>
      <w:lvlText w:val="%8."/>
      <w:lvlJc w:val="left"/>
      <w:pPr>
        <w:ind w:left="5967" w:hanging="360"/>
      </w:pPr>
    </w:lvl>
    <w:lvl w:ilvl="8" w:tplc="0422001B" w:tentative="1">
      <w:start w:val="1"/>
      <w:numFmt w:val="lowerRoman"/>
      <w:lvlText w:val="%9."/>
      <w:lvlJc w:val="right"/>
      <w:pPr>
        <w:ind w:left="6687" w:hanging="180"/>
      </w:pPr>
    </w:lvl>
  </w:abstractNum>
  <w:num w:numId="1">
    <w:abstractNumId w:val="23"/>
  </w:num>
  <w:num w:numId="2">
    <w:abstractNumId w:val="27"/>
  </w:num>
  <w:num w:numId="3">
    <w:abstractNumId w:val="44"/>
    <w:lvlOverride w:ilvl="0">
      <w:lvl w:ilvl="0">
        <w:start w:val="1"/>
        <w:numFmt w:val="decimal"/>
        <w:pStyle w:val="20"/>
        <w:lvlText w:val="%1."/>
        <w:lvlJc w:val="left"/>
        <w:pPr>
          <w:tabs>
            <w:tab w:val="num" w:pos="360"/>
          </w:tabs>
          <w:ind w:left="360" w:hanging="360"/>
        </w:pPr>
      </w:lvl>
    </w:lvlOverride>
    <w:lvlOverride w:ilvl="1">
      <w:lvl w:ilvl="1">
        <w:start w:val="1"/>
        <w:numFmt w:val="decimal"/>
        <w:lvlText w:val="%1.%2."/>
        <w:lvlJc w:val="left"/>
        <w:pPr>
          <w:tabs>
            <w:tab w:val="num" w:pos="612"/>
          </w:tabs>
          <w:ind w:left="612" w:hanging="432"/>
        </w:pPr>
      </w:lvl>
    </w:lvlOverride>
    <w:lvlOverride w:ilvl="2">
      <w:lvl w:ilvl="2">
        <w:start w:val="1"/>
        <w:numFmt w:val="decimal"/>
        <w:lvlText w:val="%1.%2.%3."/>
        <w:lvlJc w:val="left"/>
        <w:pPr>
          <w:tabs>
            <w:tab w:val="num" w:pos="1440"/>
          </w:tabs>
          <w:ind w:left="1224" w:hanging="504"/>
        </w:pPr>
      </w:lvl>
    </w:lvlOverride>
    <w:lvlOverride w:ilvl="3">
      <w:lvl w:ilvl="3">
        <w:start w:val="1"/>
        <w:numFmt w:val="decimal"/>
        <w:lvlText w:val="%1.%2.%3.%4."/>
        <w:lvlJc w:val="left"/>
        <w:pPr>
          <w:tabs>
            <w:tab w:val="num" w:pos="1800"/>
          </w:tabs>
          <w:ind w:left="1728" w:hanging="648"/>
        </w:pPr>
      </w:lvl>
    </w:lvlOverride>
    <w:lvlOverride w:ilvl="4">
      <w:lvl w:ilvl="4">
        <w:start w:val="1"/>
        <w:numFmt w:val="decimal"/>
        <w:lvlText w:val="%1.%2.%3.%4.%5."/>
        <w:lvlJc w:val="left"/>
        <w:pPr>
          <w:tabs>
            <w:tab w:val="num" w:pos="2520"/>
          </w:tabs>
          <w:ind w:left="2232" w:hanging="792"/>
        </w:pPr>
      </w:lvl>
    </w:lvlOverride>
    <w:lvlOverride w:ilvl="5">
      <w:lvl w:ilvl="5">
        <w:start w:val="1"/>
        <w:numFmt w:val="decimal"/>
        <w:lvlText w:val="%1.%2.%3.%4.%5.%6."/>
        <w:lvlJc w:val="left"/>
        <w:pPr>
          <w:tabs>
            <w:tab w:val="num" w:pos="2880"/>
          </w:tabs>
          <w:ind w:left="2736" w:hanging="936"/>
        </w:pPr>
      </w:lvl>
    </w:lvlOverride>
    <w:lvlOverride w:ilvl="6">
      <w:lvl w:ilvl="6">
        <w:start w:val="1"/>
        <w:numFmt w:val="decimal"/>
        <w:lvlText w:val="%1.%2.%3.%4.%5.%6.%7."/>
        <w:lvlJc w:val="left"/>
        <w:pPr>
          <w:tabs>
            <w:tab w:val="num" w:pos="3600"/>
          </w:tabs>
          <w:ind w:left="3240" w:hanging="1080"/>
        </w:pPr>
      </w:lvl>
    </w:lvlOverride>
    <w:lvlOverride w:ilvl="7">
      <w:lvl w:ilvl="7">
        <w:start w:val="1"/>
        <w:numFmt w:val="decimal"/>
        <w:lvlText w:val="%1.%2.%3.%4.%5.%6.%7.%8."/>
        <w:lvlJc w:val="left"/>
        <w:pPr>
          <w:tabs>
            <w:tab w:val="num" w:pos="3960"/>
          </w:tabs>
          <w:ind w:left="3744" w:hanging="1224"/>
        </w:pPr>
      </w:lvl>
    </w:lvlOverride>
    <w:lvlOverride w:ilvl="8">
      <w:lvl w:ilvl="8">
        <w:start w:val="1"/>
        <w:numFmt w:val="decimal"/>
        <w:lvlText w:val="%1.%2.%3.%4.%5.%6.%7.%8.%9."/>
        <w:lvlJc w:val="left"/>
        <w:pPr>
          <w:tabs>
            <w:tab w:val="num" w:pos="4680"/>
          </w:tabs>
          <w:ind w:left="4320" w:hanging="1440"/>
        </w:pPr>
      </w:lvl>
    </w:lvlOverride>
  </w:num>
  <w:num w:numId="4">
    <w:abstractNumId w:val="9"/>
  </w:num>
  <w:num w:numId="5">
    <w:abstractNumId w:val="48"/>
  </w:num>
  <w:num w:numId="6">
    <w:abstractNumId w:val="39"/>
  </w:num>
  <w:num w:numId="7">
    <w:abstractNumId w:val="41"/>
  </w:num>
  <w:num w:numId="8">
    <w:abstractNumId w:val="16"/>
    <w:lvlOverride w:ilvl="0">
      <w:startOverride w:val="2"/>
    </w:lvlOverride>
    <w:lvlOverride w:ilvl="1">
      <w:startOverride w:val="3"/>
    </w:lvlOverride>
  </w:num>
  <w:num w:numId="9">
    <w:abstractNumId w:val="0"/>
  </w:num>
  <w:num w:numId="10">
    <w:abstractNumId w:val="45"/>
  </w:num>
  <w:num w:numId="11">
    <w:abstractNumId w:val="1"/>
  </w:num>
  <w:num w:numId="12">
    <w:abstractNumId w:val="18"/>
  </w:num>
  <w:num w:numId="13">
    <w:abstractNumId w:val="55"/>
  </w:num>
  <w:num w:numId="14">
    <w:abstractNumId w:val="4"/>
  </w:num>
  <w:num w:numId="15">
    <w:abstractNumId w:val="22"/>
  </w:num>
  <w:num w:numId="16">
    <w:abstractNumId w:val="53"/>
  </w:num>
  <w:num w:numId="17">
    <w:abstractNumId w:val="5"/>
  </w:num>
  <w:num w:numId="18">
    <w:abstractNumId w:val="16"/>
  </w:num>
  <w:num w:numId="19">
    <w:abstractNumId w:val="54"/>
  </w:num>
  <w:num w:numId="20">
    <w:abstractNumId w:val="42"/>
  </w:num>
  <w:num w:numId="21">
    <w:abstractNumId w:val="24"/>
  </w:num>
  <w:num w:numId="22">
    <w:abstractNumId w:val="14"/>
  </w:num>
  <w:num w:numId="23">
    <w:abstractNumId w:val="43"/>
  </w:num>
  <w:num w:numId="24">
    <w:abstractNumId w:val="11"/>
  </w:num>
  <w:num w:numId="25">
    <w:abstractNumId w:val="34"/>
  </w:num>
  <w:num w:numId="26">
    <w:abstractNumId w:val="38"/>
  </w:num>
  <w:num w:numId="27">
    <w:abstractNumId w:val="7"/>
  </w:num>
  <w:num w:numId="28">
    <w:abstractNumId w:val="49"/>
  </w:num>
  <w:num w:numId="29">
    <w:abstractNumId w:val="6"/>
  </w:num>
  <w:num w:numId="30">
    <w:abstractNumId w:val="46"/>
  </w:num>
  <w:num w:numId="31">
    <w:abstractNumId w:val="51"/>
  </w:num>
  <w:num w:numId="32">
    <w:abstractNumId w:val="35"/>
  </w:num>
  <w:num w:numId="33">
    <w:abstractNumId w:val="31"/>
  </w:num>
  <w:num w:numId="34">
    <w:abstractNumId w:val="40"/>
  </w:num>
  <w:num w:numId="35">
    <w:abstractNumId w:val="37"/>
  </w:num>
  <w:num w:numId="36">
    <w:abstractNumId w:val="21"/>
  </w:num>
  <w:num w:numId="37">
    <w:abstractNumId w:val="28"/>
  </w:num>
  <w:num w:numId="38">
    <w:abstractNumId w:val="15"/>
  </w:num>
  <w:num w:numId="39">
    <w:abstractNumId w:val="8"/>
  </w:num>
  <w:num w:numId="40">
    <w:abstractNumId w:val="30"/>
  </w:num>
  <w:num w:numId="41">
    <w:abstractNumId w:val="12"/>
  </w:num>
  <w:num w:numId="42">
    <w:abstractNumId w:val="25"/>
  </w:num>
  <w:num w:numId="43">
    <w:abstractNumId w:val="2"/>
  </w:num>
  <w:num w:numId="44">
    <w:abstractNumId w:val="33"/>
  </w:num>
  <w:num w:numId="45">
    <w:abstractNumId w:val="10"/>
  </w:num>
  <w:num w:numId="46">
    <w:abstractNumId w:val="17"/>
  </w:num>
  <w:num w:numId="47">
    <w:abstractNumId w:val="47"/>
  </w:num>
  <w:num w:numId="48">
    <w:abstractNumId w:val="19"/>
  </w:num>
  <w:num w:numId="49">
    <w:abstractNumId w:val="20"/>
  </w:num>
  <w:num w:numId="50">
    <w:abstractNumId w:val="3"/>
  </w:num>
  <w:num w:numId="51">
    <w:abstractNumId w:val="52"/>
  </w:num>
  <w:num w:numId="52">
    <w:abstractNumId w:val="29"/>
  </w:num>
  <w:num w:numId="53">
    <w:abstractNumId w:val="13"/>
  </w:num>
  <w:num w:numId="54">
    <w:abstractNumId w:val="26"/>
  </w:num>
  <w:num w:numId="55">
    <w:abstractNumId w:val="36"/>
  </w:num>
  <w:num w:numId="56">
    <w:abstractNumId w:val="50"/>
  </w:num>
  <w:num w:numId="57">
    <w:abstractNumId w:val="32"/>
  </w:num>
  <w:numIdMacAtCleanup w:val="5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hyphenationZone w:val="425"/>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F678E"/>
    <w:rsid w:val="00000EC0"/>
    <w:rsid w:val="00001291"/>
    <w:rsid w:val="0000157B"/>
    <w:rsid w:val="0000188F"/>
    <w:rsid w:val="00001C55"/>
    <w:rsid w:val="00002725"/>
    <w:rsid w:val="000031A8"/>
    <w:rsid w:val="00003586"/>
    <w:rsid w:val="00003B50"/>
    <w:rsid w:val="00003F35"/>
    <w:rsid w:val="00004B81"/>
    <w:rsid w:val="00005E11"/>
    <w:rsid w:val="00005F95"/>
    <w:rsid w:val="00006095"/>
    <w:rsid w:val="00006716"/>
    <w:rsid w:val="00006F81"/>
    <w:rsid w:val="0001011F"/>
    <w:rsid w:val="000106B0"/>
    <w:rsid w:val="00010CF9"/>
    <w:rsid w:val="00010E2F"/>
    <w:rsid w:val="00011B05"/>
    <w:rsid w:val="00011C41"/>
    <w:rsid w:val="0001211C"/>
    <w:rsid w:val="00012208"/>
    <w:rsid w:val="000122DA"/>
    <w:rsid w:val="00012448"/>
    <w:rsid w:val="00013228"/>
    <w:rsid w:val="000135F3"/>
    <w:rsid w:val="000144EB"/>
    <w:rsid w:val="000146C7"/>
    <w:rsid w:val="000147AB"/>
    <w:rsid w:val="0001480F"/>
    <w:rsid w:val="00014968"/>
    <w:rsid w:val="000149E2"/>
    <w:rsid w:val="00014A03"/>
    <w:rsid w:val="0001528E"/>
    <w:rsid w:val="00015A27"/>
    <w:rsid w:val="00015DDB"/>
    <w:rsid w:val="00016172"/>
    <w:rsid w:val="00016695"/>
    <w:rsid w:val="000169DB"/>
    <w:rsid w:val="000171E6"/>
    <w:rsid w:val="000176A7"/>
    <w:rsid w:val="00017CD2"/>
    <w:rsid w:val="00017F87"/>
    <w:rsid w:val="000207CA"/>
    <w:rsid w:val="00020898"/>
    <w:rsid w:val="000209E1"/>
    <w:rsid w:val="00020D6C"/>
    <w:rsid w:val="00020EB9"/>
    <w:rsid w:val="00021678"/>
    <w:rsid w:val="00021846"/>
    <w:rsid w:val="0002281D"/>
    <w:rsid w:val="0002361D"/>
    <w:rsid w:val="00023763"/>
    <w:rsid w:val="00023CED"/>
    <w:rsid w:val="00024B45"/>
    <w:rsid w:val="00024FE2"/>
    <w:rsid w:val="00025196"/>
    <w:rsid w:val="0002527D"/>
    <w:rsid w:val="00025324"/>
    <w:rsid w:val="00025381"/>
    <w:rsid w:val="00025522"/>
    <w:rsid w:val="00025A80"/>
    <w:rsid w:val="00025CA0"/>
    <w:rsid w:val="00025CF5"/>
    <w:rsid w:val="00025D3C"/>
    <w:rsid w:val="00025FB3"/>
    <w:rsid w:val="0002673B"/>
    <w:rsid w:val="00026995"/>
    <w:rsid w:val="000277C0"/>
    <w:rsid w:val="00027964"/>
    <w:rsid w:val="00027E93"/>
    <w:rsid w:val="000302CC"/>
    <w:rsid w:val="000303F3"/>
    <w:rsid w:val="00030704"/>
    <w:rsid w:val="00030825"/>
    <w:rsid w:val="00031158"/>
    <w:rsid w:val="0003155C"/>
    <w:rsid w:val="000324DA"/>
    <w:rsid w:val="00033101"/>
    <w:rsid w:val="00033172"/>
    <w:rsid w:val="00033244"/>
    <w:rsid w:val="000337E5"/>
    <w:rsid w:val="00033E3D"/>
    <w:rsid w:val="00033E79"/>
    <w:rsid w:val="00034093"/>
    <w:rsid w:val="000349D8"/>
    <w:rsid w:val="00034DDA"/>
    <w:rsid w:val="00034E09"/>
    <w:rsid w:val="00035629"/>
    <w:rsid w:val="00035847"/>
    <w:rsid w:val="00035B95"/>
    <w:rsid w:val="00035BAB"/>
    <w:rsid w:val="00035EF4"/>
    <w:rsid w:val="00036147"/>
    <w:rsid w:val="00037480"/>
    <w:rsid w:val="0003758B"/>
    <w:rsid w:val="000375E5"/>
    <w:rsid w:val="0003764F"/>
    <w:rsid w:val="00037BC6"/>
    <w:rsid w:val="00037D28"/>
    <w:rsid w:val="00037D77"/>
    <w:rsid w:val="000403FE"/>
    <w:rsid w:val="000406BA"/>
    <w:rsid w:val="0004097D"/>
    <w:rsid w:val="00040A44"/>
    <w:rsid w:val="00040DA4"/>
    <w:rsid w:val="00041161"/>
    <w:rsid w:val="000411B0"/>
    <w:rsid w:val="00042241"/>
    <w:rsid w:val="00042D58"/>
    <w:rsid w:val="00042EF8"/>
    <w:rsid w:val="00043241"/>
    <w:rsid w:val="000434B0"/>
    <w:rsid w:val="00043624"/>
    <w:rsid w:val="00043809"/>
    <w:rsid w:val="000445C4"/>
    <w:rsid w:val="00044C33"/>
    <w:rsid w:val="00044D15"/>
    <w:rsid w:val="0004533E"/>
    <w:rsid w:val="00045760"/>
    <w:rsid w:val="0004645D"/>
    <w:rsid w:val="00046904"/>
    <w:rsid w:val="00046EF3"/>
    <w:rsid w:val="00047D67"/>
    <w:rsid w:val="000500B7"/>
    <w:rsid w:val="00050CF0"/>
    <w:rsid w:val="00050F00"/>
    <w:rsid w:val="00050F11"/>
    <w:rsid w:val="00050F6E"/>
    <w:rsid w:val="00051424"/>
    <w:rsid w:val="00051B59"/>
    <w:rsid w:val="00051C8F"/>
    <w:rsid w:val="000520D3"/>
    <w:rsid w:val="000522FA"/>
    <w:rsid w:val="00052618"/>
    <w:rsid w:val="00052E82"/>
    <w:rsid w:val="00052FC8"/>
    <w:rsid w:val="0005348B"/>
    <w:rsid w:val="000535C7"/>
    <w:rsid w:val="00053A40"/>
    <w:rsid w:val="00055029"/>
    <w:rsid w:val="000551AC"/>
    <w:rsid w:val="000551F2"/>
    <w:rsid w:val="000556DF"/>
    <w:rsid w:val="00055948"/>
    <w:rsid w:val="00056813"/>
    <w:rsid w:val="00056E3D"/>
    <w:rsid w:val="00056F19"/>
    <w:rsid w:val="0006145D"/>
    <w:rsid w:val="00061D56"/>
    <w:rsid w:val="00061ED9"/>
    <w:rsid w:val="000623BE"/>
    <w:rsid w:val="0006265B"/>
    <w:rsid w:val="00062C21"/>
    <w:rsid w:val="000631F2"/>
    <w:rsid w:val="00063474"/>
    <w:rsid w:val="000636C5"/>
    <w:rsid w:val="000636CA"/>
    <w:rsid w:val="00063C80"/>
    <w:rsid w:val="0006400E"/>
    <w:rsid w:val="0006429E"/>
    <w:rsid w:val="0006575B"/>
    <w:rsid w:val="00065B7C"/>
    <w:rsid w:val="00065FD5"/>
    <w:rsid w:val="0006760A"/>
    <w:rsid w:val="00067669"/>
    <w:rsid w:val="00067C1A"/>
    <w:rsid w:val="0007006E"/>
    <w:rsid w:val="00070151"/>
    <w:rsid w:val="000702FA"/>
    <w:rsid w:val="00070330"/>
    <w:rsid w:val="000704E8"/>
    <w:rsid w:val="00070BE2"/>
    <w:rsid w:val="00071671"/>
    <w:rsid w:val="000716F4"/>
    <w:rsid w:val="00071734"/>
    <w:rsid w:val="00071D27"/>
    <w:rsid w:val="000721AF"/>
    <w:rsid w:val="00072E84"/>
    <w:rsid w:val="00072FA4"/>
    <w:rsid w:val="0007340E"/>
    <w:rsid w:val="000736C3"/>
    <w:rsid w:val="00073B95"/>
    <w:rsid w:val="000740AA"/>
    <w:rsid w:val="000743C5"/>
    <w:rsid w:val="00075AC7"/>
    <w:rsid w:val="0007633B"/>
    <w:rsid w:val="00076D1F"/>
    <w:rsid w:val="00077300"/>
    <w:rsid w:val="000777AF"/>
    <w:rsid w:val="00077CE2"/>
    <w:rsid w:val="00080DF2"/>
    <w:rsid w:val="00080E82"/>
    <w:rsid w:val="00081309"/>
    <w:rsid w:val="0008193F"/>
    <w:rsid w:val="00081AD9"/>
    <w:rsid w:val="00081B2F"/>
    <w:rsid w:val="00081C47"/>
    <w:rsid w:val="00081E2D"/>
    <w:rsid w:val="0008200B"/>
    <w:rsid w:val="00082A46"/>
    <w:rsid w:val="00083D5E"/>
    <w:rsid w:val="0008438D"/>
    <w:rsid w:val="00084497"/>
    <w:rsid w:val="000844D2"/>
    <w:rsid w:val="00084726"/>
    <w:rsid w:val="00084817"/>
    <w:rsid w:val="00084ABE"/>
    <w:rsid w:val="00085DD2"/>
    <w:rsid w:val="00086530"/>
    <w:rsid w:val="00086AD1"/>
    <w:rsid w:val="00086D6D"/>
    <w:rsid w:val="00087153"/>
    <w:rsid w:val="00087156"/>
    <w:rsid w:val="00087C91"/>
    <w:rsid w:val="00091191"/>
    <w:rsid w:val="000917DB"/>
    <w:rsid w:val="00091CBF"/>
    <w:rsid w:val="00092678"/>
    <w:rsid w:val="0009305F"/>
    <w:rsid w:val="00093381"/>
    <w:rsid w:val="00093CF8"/>
    <w:rsid w:val="000947F8"/>
    <w:rsid w:val="00094E14"/>
    <w:rsid w:val="00094F47"/>
    <w:rsid w:val="000951A4"/>
    <w:rsid w:val="0009567B"/>
    <w:rsid w:val="00095D12"/>
    <w:rsid w:val="00095E60"/>
    <w:rsid w:val="000964F9"/>
    <w:rsid w:val="000967F3"/>
    <w:rsid w:val="0009752C"/>
    <w:rsid w:val="000975FC"/>
    <w:rsid w:val="00097B38"/>
    <w:rsid w:val="000A01E2"/>
    <w:rsid w:val="000A06A1"/>
    <w:rsid w:val="000A133F"/>
    <w:rsid w:val="000A242C"/>
    <w:rsid w:val="000A2592"/>
    <w:rsid w:val="000A3538"/>
    <w:rsid w:val="000A381A"/>
    <w:rsid w:val="000A3EE8"/>
    <w:rsid w:val="000A3F9A"/>
    <w:rsid w:val="000A4284"/>
    <w:rsid w:val="000A42DF"/>
    <w:rsid w:val="000A439B"/>
    <w:rsid w:val="000A468C"/>
    <w:rsid w:val="000A7676"/>
    <w:rsid w:val="000A7A4F"/>
    <w:rsid w:val="000A7D0E"/>
    <w:rsid w:val="000A7EDB"/>
    <w:rsid w:val="000B0A3F"/>
    <w:rsid w:val="000B154D"/>
    <w:rsid w:val="000B1E25"/>
    <w:rsid w:val="000B280B"/>
    <w:rsid w:val="000B302C"/>
    <w:rsid w:val="000B39B9"/>
    <w:rsid w:val="000B3DE1"/>
    <w:rsid w:val="000B40EB"/>
    <w:rsid w:val="000B588E"/>
    <w:rsid w:val="000B5E21"/>
    <w:rsid w:val="000B71BE"/>
    <w:rsid w:val="000B7B5D"/>
    <w:rsid w:val="000B7C5C"/>
    <w:rsid w:val="000B7E1D"/>
    <w:rsid w:val="000B7E27"/>
    <w:rsid w:val="000C1C6E"/>
    <w:rsid w:val="000C1F7D"/>
    <w:rsid w:val="000C21D7"/>
    <w:rsid w:val="000C2384"/>
    <w:rsid w:val="000C2BEB"/>
    <w:rsid w:val="000C3355"/>
    <w:rsid w:val="000C342E"/>
    <w:rsid w:val="000C36C7"/>
    <w:rsid w:val="000C36E2"/>
    <w:rsid w:val="000C36F7"/>
    <w:rsid w:val="000C380E"/>
    <w:rsid w:val="000C3E4E"/>
    <w:rsid w:val="000C3E82"/>
    <w:rsid w:val="000C4EF6"/>
    <w:rsid w:val="000C5304"/>
    <w:rsid w:val="000C5444"/>
    <w:rsid w:val="000C57F4"/>
    <w:rsid w:val="000C5ED5"/>
    <w:rsid w:val="000C61A3"/>
    <w:rsid w:val="000C65C4"/>
    <w:rsid w:val="000C699B"/>
    <w:rsid w:val="000C6B48"/>
    <w:rsid w:val="000C6C10"/>
    <w:rsid w:val="000C702B"/>
    <w:rsid w:val="000D0203"/>
    <w:rsid w:val="000D07A4"/>
    <w:rsid w:val="000D1804"/>
    <w:rsid w:val="000D1E00"/>
    <w:rsid w:val="000D209A"/>
    <w:rsid w:val="000D226A"/>
    <w:rsid w:val="000D29A8"/>
    <w:rsid w:val="000D3BDD"/>
    <w:rsid w:val="000D4044"/>
    <w:rsid w:val="000D4806"/>
    <w:rsid w:val="000D4C8E"/>
    <w:rsid w:val="000D5419"/>
    <w:rsid w:val="000D5599"/>
    <w:rsid w:val="000D5A5F"/>
    <w:rsid w:val="000D5EF3"/>
    <w:rsid w:val="000D6196"/>
    <w:rsid w:val="000D6A74"/>
    <w:rsid w:val="000D6AD8"/>
    <w:rsid w:val="000D6C9B"/>
    <w:rsid w:val="000D7535"/>
    <w:rsid w:val="000D76E9"/>
    <w:rsid w:val="000D7937"/>
    <w:rsid w:val="000D7E40"/>
    <w:rsid w:val="000E0C06"/>
    <w:rsid w:val="000E1F55"/>
    <w:rsid w:val="000E200F"/>
    <w:rsid w:val="000E2768"/>
    <w:rsid w:val="000E2998"/>
    <w:rsid w:val="000E3382"/>
    <w:rsid w:val="000E4E27"/>
    <w:rsid w:val="000E5C50"/>
    <w:rsid w:val="000E69E4"/>
    <w:rsid w:val="000E7292"/>
    <w:rsid w:val="000E7461"/>
    <w:rsid w:val="000E7F79"/>
    <w:rsid w:val="000F02AD"/>
    <w:rsid w:val="000F0605"/>
    <w:rsid w:val="000F065E"/>
    <w:rsid w:val="000F254F"/>
    <w:rsid w:val="000F2652"/>
    <w:rsid w:val="000F27F8"/>
    <w:rsid w:val="000F292F"/>
    <w:rsid w:val="000F37B3"/>
    <w:rsid w:val="000F3BFB"/>
    <w:rsid w:val="000F4021"/>
    <w:rsid w:val="000F4985"/>
    <w:rsid w:val="000F5B1D"/>
    <w:rsid w:val="000F5EE5"/>
    <w:rsid w:val="000F5FEF"/>
    <w:rsid w:val="000F616D"/>
    <w:rsid w:val="000F6348"/>
    <w:rsid w:val="000F7110"/>
    <w:rsid w:val="000F7493"/>
    <w:rsid w:val="000F76B4"/>
    <w:rsid w:val="000F7711"/>
    <w:rsid w:val="000F7734"/>
    <w:rsid w:val="000F7933"/>
    <w:rsid w:val="000F7D7D"/>
    <w:rsid w:val="000F7E63"/>
    <w:rsid w:val="001000F7"/>
    <w:rsid w:val="00100D47"/>
    <w:rsid w:val="00101AF9"/>
    <w:rsid w:val="00101C24"/>
    <w:rsid w:val="00101D4C"/>
    <w:rsid w:val="00101D72"/>
    <w:rsid w:val="00102093"/>
    <w:rsid w:val="001025A3"/>
    <w:rsid w:val="00102694"/>
    <w:rsid w:val="00102937"/>
    <w:rsid w:val="00102961"/>
    <w:rsid w:val="00103330"/>
    <w:rsid w:val="001033E0"/>
    <w:rsid w:val="00103786"/>
    <w:rsid w:val="0010416F"/>
    <w:rsid w:val="00104DBA"/>
    <w:rsid w:val="00105027"/>
    <w:rsid w:val="001053FD"/>
    <w:rsid w:val="0010607F"/>
    <w:rsid w:val="0010643D"/>
    <w:rsid w:val="0010694E"/>
    <w:rsid w:val="00106A75"/>
    <w:rsid w:val="00106F79"/>
    <w:rsid w:val="001078C8"/>
    <w:rsid w:val="00107B02"/>
    <w:rsid w:val="00107C06"/>
    <w:rsid w:val="001101AB"/>
    <w:rsid w:val="001107C7"/>
    <w:rsid w:val="00110F25"/>
    <w:rsid w:val="00111005"/>
    <w:rsid w:val="00111391"/>
    <w:rsid w:val="001118E6"/>
    <w:rsid w:val="00111AC9"/>
    <w:rsid w:val="00111B95"/>
    <w:rsid w:val="001124E9"/>
    <w:rsid w:val="00112791"/>
    <w:rsid w:val="001127A2"/>
    <w:rsid w:val="00112A15"/>
    <w:rsid w:val="00113169"/>
    <w:rsid w:val="00113B0C"/>
    <w:rsid w:val="001143D1"/>
    <w:rsid w:val="00114B0F"/>
    <w:rsid w:val="00114EEC"/>
    <w:rsid w:val="00115299"/>
    <w:rsid w:val="001158D2"/>
    <w:rsid w:val="001159BC"/>
    <w:rsid w:val="00115BD1"/>
    <w:rsid w:val="00116835"/>
    <w:rsid w:val="00116E0D"/>
    <w:rsid w:val="0011712D"/>
    <w:rsid w:val="00117DA9"/>
    <w:rsid w:val="001206BB"/>
    <w:rsid w:val="00120715"/>
    <w:rsid w:val="0012086E"/>
    <w:rsid w:val="00120C51"/>
    <w:rsid w:val="00121176"/>
    <w:rsid w:val="00121E6B"/>
    <w:rsid w:val="00121F98"/>
    <w:rsid w:val="00122A28"/>
    <w:rsid w:val="00122AC2"/>
    <w:rsid w:val="00122F4B"/>
    <w:rsid w:val="0012385C"/>
    <w:rsid w:val="00123EC4"/>
    <w:rsid w:val="00123F21"/>
    <w:rsid w:val="00123FFF"/>
    <w:rsid w:val="0012412A"/>
    <w:rsid w:val="001242BC"/>
    <w:rsid w:val="0012547E"/>
    <w:rsid w:val="00125678"/>
    <w:rsid w:val="001257AB"/>
    <w:rsid w:val="00125D34"/>
    <w:rsid w:val="00126A4C"/>
    <w:rsid w:val="00126AF7"/>
    <w:rsid w:val="00126E89"/>
    <w:rsid w:val="00127646"/>
    <w:rsid w:val="00127EF0"/>
    <w:rsid w:val="001318B6"/>
    <w:rsid w:val="001323FA"/>
    <w:rsid w:val="00132A64"/>
    <w:rsid w:val="00134733"/>
    <w:rsid w:val="0013492E"/>
    <w:rsid w:val="00134940"/>
    <w:rsid w:val="00135792"/>
    <w:rsid w:val="00135CB6"/>
    <w:rsid w:val="00135EE2"/>
    <w:rsid w:val="00135F22"/>
    <w:rsid w:val="001360F1"/>
    <w:rsid w:val="0013661C"/>
    <w:rsid w:val="00136C52"/>
    <w:rsid w:val="00136FE4"/>
    <w:rsid w:val="0013773B"/>
    <w:rsid w:val="00137814"/>
    <w:rsid w:val="0013796F"/>
    <w:rsid w:val="00137C3F"/>
    <w:rsid w:val="00137E66"/>
    <w:rsid w:val="00140472"/>
    <w:rsid w:val="00140C8E"/>
    <w:rsid w:val="00141586"/>
    <w:rsid w:val="00141B00"/>
    <w:rsid w:val="00142355"/>
    <w:rsid w:val="00142868"/>
    <w:rsid w:val="001429F3"/>
    <w:rsid w:val="0014306C"/>
    <w:rsid w:val="0014330F"/>
    <w:rsid w:val="00143D28"/>
    <w:rsid w:val="0014568C"/>
    <w:rsid w:val="00145D7B"/>
    <w:rsid w:val="001461B8"/>
    <w:rsid w:val="00146241"/>
    <w:rsid w:val="001467EC"/>
    <w:rsid w:val="00146A92"/>
    <w:rsid w:val="001473FA"/>
    <w:rsid w:val="001504FD"/>
    <w:rsid w:val="00150E0E"/>
    <w:rsid w:val="001515DF"/>
    <w:rsid w:val="00151825"/>
    <w:rsid w:val="001519DC"/>
    <w:rsid w:val="00151A30"/>
    <w:rsid w:val="00151FF8"/>
    <w:rsid w:val="001528F4"/>
    <w:rsid w:val="001529D5"/>
    <w:rsid w:val="001541E7"/>
    <w:rsid w:val="0015423D"/>
    <w:rsid w:val="0015456C"/>
    <w:rsid w:val="0015498B"/>
    <w:rsid w:val="00154A6F"/>
    <w:rsid w:val="0015551C"/>
    <w:rsid w:val="001558F4"/>
    <w:rsid w:val="00156761"/>
    <w:rsid w:val="001567B7"/>
    <w:rsid w:val="00156CEC"/>
    <w:rsid w:val="001570B2"/>
    <w:rsid w:val="001574EC"/>
    <w:rsid w:val="001578F7"/>
    <w:rsid w:val="0016060C"/>
    <w:rsid w:val="0016070C"/>
    <w:rsid w:val="00160F86"/>
    <w:rsid w:val="0016145F"/>
    <w:rsid w:val="0016164A"/>
    <w:rsid w:val="00161C4A"/>
    <w:rsid w:val="00161E0E"/>
    <w:rsid w:val="00162798"/>
    <w:rsid w:val="00162F91"/>
    <w:rsid w:val="0016359E"/>
    <w:rsid w:val="001635B7"/>
    <w:rsid w:val="00164463"/>
    <w:rsid w:val="00164BB3"/>
    <w:rsid w:val="00164BBB"/>
    <w:rsid w:val="00164D8D"/>
    <w:rsid w:val="00164EE5"/>
    <w:rsid w:val="00164F9B"/>
    <w:rsid w:val="0016541A"/>
    <w:rsid w:val="00166A48"/>
    <w:rsid w:val="00166A97"/>
    <w:rsid w:val="00166EC6"/>
    <w:rsid w:val="00166F45"/>
    <w:rsid w:val="00167A90"/>
    <w:rsid w:val="00167E9E"/>
    <w:rsid w:val="00167FDF"/>
    <w:rsid w:val="001702D9"/>
    <w:rsid w:val="001705CE"/>
    <w:rsid w:val="0017091B"/>
    <w:rsid w:val="00170BBB"/>
    <w:rsid w:val="00172049"/>
    <w:rsid w:val="001721CA"/>
    <w:rsid w:val="001724F1"/>
    <w:rsid w:val="00172854"/>
    <w:rsid w:val="00172AEC"/>
    <w:rsid w:val="00172BF6"/>
    <w:rsid w:val="001734C6"/>
    <w:rsid w:val="00173D2F"/>
    <w:rsid w:val="00174AAE"/>
    <w:rsid w:val="00174BA1"/>
    <w:rsid w:val="00174CB9"/>
    <w:rsid w:val="00174FD3"/>
    <w:rsid w:val="001752A4"/>
    <w:rsid w:val="001752F1"/>
    <w:rsid w:val="00175ABF"/>
    <w:rsid w:val="00176015"/>
    <w:rsid w:val="00176334"/>
    <w:rsid w:val="00177237"/>
    <w:rsid w:val="00177481"/>
    <w:rsid w:val="00180293"/>
    <w:rsid w:val="001803EF"/>
    <w:rsid w:val="001807B9"/>
    <w:rsid w:val="00180CEB"/>
    <w:rsid w:val="00180D40"/>
    <w:rsid w:val="00180EF1"/>
    <w:rsid w:val="00180FC0"/>
    <w:rsid w:val="00181201"/>
    <w:rsid w:val="001812DE"/>
    <w:rsid w:val="001814A1"/>
    <w:rsid w:val="00181999"/>
    <w:rsid w:val="001820DC"/>
    <w:rsid w:val="001821E2"/>
    <w:rsid w:val="00182722"/>
    <w:rsid w:val="00182946"/>
    <w:rsid w:val="00182A2C"/>
    <w:rsid w:val="00182A44"/>
    <w:rsid w:val="001831AA"/>
    <w:rsid w:val="001833A4"/>
    <w:rsid w:val="001834FB"/>
    <w:rsid w:val="0018376B"/>
    <w:rsid w:val="00183788"/>
    <w:rsid w:val="0018390A"/>
    <w:rsid w:val="00184260"/>
    <w:rsid w:val="0018480E"/>
    <w:rsid w:val="00184AD9"/>
    <w:rsid w:val="00184D15"/>
    <w:rsid w:val="001850B4"/>
    <w:rsid w:val="0018548C"/>
    <w:rsid w:val="00185781"/>
    <w:rsid w:val="001862B1"/>
    <w:rsid w:val="001866B2"/>
    <w:rsid w:val="001866C0"/>
    <w:rsid w:val="00186A34"/>
    <w:rsid w:val="0018715C"/>
    <w:rsid w:val="00187A07"/>
    <w:rsid w:val="00190313"/>
    <w:rsid w:val="001904A0"/>
    <w:rsid w:val="00190A99"/>
    <w:rsid w:val="00190E9E"/>
    <w:rsid w:val="001911E8"/>
    <w:rsid w:val="001914E9"/>
    <w:rsid w:val="00191B82"/>
    <w:rsid w:val="00191FE2"/>
    <w:rsid w:val="001920E2"/>
    <w:rsid w:val="001923DB"/>
    <w:rsid w:val="001925E9"/>
    <w:rsid w:val="00192AF8"/>
    <w:rsid w:val="0019352F"/>
    <w:rsid w:val="001935D1"/>
    <w:rsid w:val="00193714"/>
    <w:rsid w:val="001938B3"/>
    <w:rsid w:val="00194588"/>
    <w:rsid w:val="0019465B"/>
    <w:rsid w:val="0019489C"/>
    <w:rsid w:val="00194C0B"/>
    <w:rsid w:val="00195658"/>
    <w:rsid w:val="00195B1D"/>
    <w:rsid w:val="00195CF1"/>
    <w:rsid w:val="00195EA5"/>
    <w:rsid w:val="00196767"/>
    <w:rsid w:val="00196D5F"/>
    <w:rsid w:val="001971D3"/>
    <w:rsid w:val="001974E5"/>
    <w:rsid w:val="0019766F"/>
    <w:rsid w:val="00197FE3"/>
    <w:rsid w:val="001A0CD1"/>
    <w:rsid w:val="001A10D7"/>
    <w:rsid w:val="001A1153"/>
    <w:rsid w:val="001A13A1"/>
    <w:rsid w:val="001A19B3"/>
    <w:rsid w:val="001A2603"/>
    <w:rsid w:val="001A287D"/>
    <w:rsid w:val="001A2994"/>
    <w:rsid w:val="001A2D0D"/>
    <w:rsid w:val="001A32B5"/>
    <w:rsid w:val="001A34C9"/>
    <w:rsid w:val="001A3C65"/>
    <w:rsid w:val="001A3D85"/>
    <w:rsid w:val="001A3F32"/>
    <w:rsid w:val="001A4126"/>
    <w:rsid w:val="001A452E"/>
    <w:rsid w:val="001A47C2"/>
    <w:rsid w:val="001A5239"/>
    <w:rsid w:val="001A5501"/>
    <w:rsid w:val="001A5C43"/>
    <w:rsid w:val="001A5E16"/>
    <w:rsid w:val="001A6010"/>
    <w:rsid w:val="001A6494"/>
    <w:rsid w:val="001A67D5"/>
    <w:rsid w:val="001A753A"/>
    <w:rsid w:val="001A7880"/>
    <w:rsid w:val="001B052A"/>
    <w:rsid w:val="001B19FD"/>
    <w:rsid w:val="001B2470"/>
    <w:rsid w:val="001B29D1"/>
    <w:rsid w:val="001B3792"/>
    <w:rsid w:val="001B3F48"/>
    <w:rsid w:val="001B44B8"/>
    <w:rsid w:val="001B5079"/>
    <w:rsid w:val="001B53D3"/>
    <w:rsid w:val="001B54FF"/>
    <w:rsid w:val="001B6020"/>
    <w:rsid w:val="001B6AA3"/>
    <w:rsid w:val="001B6AB8"/>
    <w:rsid w:val="001B6BE5"/>
    <w:rsid w:val="001B6C30"/>
    <w:rsid w:val="001B6EA5"/>
    <w:rsid w:val="001B77D2"/>
    <w:rsid w:val="001B7838"/>
    <w:rsid w:val="001B7EF0"/>
    <w:rsid w:val="001B7F61"/>
    <w:rsid w:val="001C1BE4"/>
    <w:rsid w:val="001C1CEB"/>
    <w:rsid w:val="001C254B"/>
    <w:rsid w:val="001C288C"/>
    <w:rsid w:val="001C2F01"/>
    <w:rsid w:val="001C357A"/>
    <w:rsid w:val="001C3999"/>
    <w:rsid w:val="001C4100"/>
    <w:rsid w:val="001C46EA"/>
    <w:rsid w:val="001C4A23"/>
    <w:rsid w:val="001C4B54"/>
    <w:rsid w:val="001C4BFF"/>
    <w:rsid w:val="001C55C6"/>
    <w:rsid w:val="001C5AC0"/>
    <w:rsid w:val="001C5CA2"/>
    <w:rsid w:val="001C5D87"/>
    <w:rsid w:val="001C6985"/>
    <w:rsid w:val="001C6CC6"/>
    <w:rsid w:val="001C711F"/>
    <w:rsid w:val="001C742C"/>
    <w:rsid w:val="001C788B"/>
    <w:rsid w:val="001D0247"/>
    <w:rsid w:val="001D0417"/>
    <w:rsid w:val="001D0D61"/>
    <w:rsid w:val="001D10A3"/>
    <w:rsid w:val="001D1380"/>
    <w:rsid w:val="001D33C2"/>
    <w:rsid w:val="001D33F8"/>
    <w:rsid w:val="001D35C5"/>
    <w:rsid w:val="001D396D"/>
    <w:rsid w:val="001D459C"/>
    <w:rsid w:val="001D45B0"/>
    <w:rsid w:val="001D45E0"/>
    <w:rsid w:val="001D472A"/>
    <w:rsid w:val="001D4A6F"/>
    <w:rsid w:val="001D4E34"/>
    <w:rsid w:val="001D4E88"/>
    <w:rsid w:val="001D5B51"/>
    <w:rsid w:val="001D5BC5"/>
    <w:rsid w:val="001D5FC5"/>
    <w:rsid w:val="001D6381"/>
    <w:rsid w:val="001D65CC"/>
    <w:rsid w:val="001D677E"/>
    <w:rsid w:val="001D6B89"/>
    <w:rsid w:val="001D6BD5"/>
    <w:rsid w:val="001D6DC8"/>
    <w:rsid w:val="001D6E7C"/>
    <w:rsid w:val="001D7102"/>
    <w:rsid w:val="001D73AD"/>
    <w:rsid w:val="001D7705"/>
    <w:rsid w:val="001D7BA6"/>
    <w:rsid w:val="001E006E"/>
    <w:rsid w:val="001E0244"/>
    <w:rsid w:val="001E052F"/>
    <w:rsid w:val="001E0CBC"/>
    <w:rsid w:val="001E0DC1"/>
    <w:rsid w:val="001E14B5"/>
    <w:rsid w:val="001E1699"/>
    <w:rsid w:val="001E1BD8"/>
    <w:rsid w:val="001E1CBD"/>
    <w:rsid w:val="001E20D4"/>
    <w:rsid w:val="001E2626"/>
    <w:rsid w:val="001E2D3D"/>
    <w:rsid w:val="001E2E49"/>
    <w:rsid w:val="001E3177"/>
    <w:rsid w:val="001E390F"/>
    <w:rsid w:val="001E3AA0"/>
    <w:rsid w:val="001E3D93"/>
    <w:rsid w:val="001E3FF7"/>
    <w:rsid w:val="001E410B"/>
    <w:rsid w:val="001E41D5"/>
    <w:rsid w:val="001E5591"/>
    <w:rsid w:val="001E60EB"/>
    <w:rsid w:val="001E62DD"/>
    <w:rsid w:val="001E64AD"/>
    <w:rsid w:val="001E71B3"/>
    <w:rsid w:val="001F01D4"/>
    <w:rsid w:val="001F01E6"/>
    <w:rsid w:val="001F08A5"/>
    <w:rsid w:val="001F0BE7"/>
    <w:rsid w:val="001F1918"/>
    <w:rsid w:val="001F1C54"/>
    <w:rsid w:val="001F20CC"/>
    <w:rsid w:val="001F2408"/>
    <w:rsid w:val="001F2B0C"/>
    <w:rsid w:val="001F2C6A"/>
    <w:rsid w:val="001F2CE7"/>
    <w:rsid w:val="001F2D1D"/>
    <w:rsid w:val="001F3BDF"/>
    <w:rsid w:val="001F3C4B"/>
    <w:rsid w:val="001F5AD6"/>
    <w:rsid w:val="001F5F2E"/>
    <w:rsid w:val="001F6059"/>
    <w:rsid w:val="001F7220"/>
    <w:rsid w:val="001F7241"/>
    <w:rsid w:val="001F72C2"/>
    <w:rsid w:val="001F75CF"/>
    <w:rsid w:val="001F7E21"/>
    <w:rsid w:val="0020001D"/>
    <w:rsid w:val="0020004A"/>
    <w:rsid w:val="00200143"/>
    <w:rsid w:val="00200759"/>
    <w:rsid w:val="00200A72"/>
    <w:rsid w:val="00201212"/>
    <w:rsid w:val="00201422"/>
    <w:rsid w:val="00201B7C"/>
    <w:rsid w:val="00201ECE"/>
    <w:rsid w:val="00203438"/>
    <w:rsid w:val="00204242"/>
    <w:rsid w:val="0020448C"/>
    <w:rsid w:val="00204585"/>
    <w:rsid w:val="00204715"/>
    <w:rsid w:val="0020472B"/>
    <w:rsid w:val="0020568C"/>
    <w:rsid w:val="0020572B"/>
    <w:rsid w:val="00205992"/>
    <w:rsid w:val="00205D09"/>
    <w:rsid w:val="00206179"/>
    <w:rsid w:val="002061B1"/>
    <w:rsid w:val="0020636C"/>
    <w:rsid w:val="00206807"/>
    <w:rsid w:val="002069B2"/>
    <w:rsid w:val="00207538"/>
    <w:rsid w:val="0020798D"/>
    <w:rsid w:val="00207EF3"/>
    <w:rsid w:val="00210E1A"/>
    <w:rsid w:val="0021185A"/>
    <w:rsid w:val="00212663"/>
    <w:rsid w:val="0021290F"/>
    <w:rsid w:val="00213062"/>
    <w:rsid w:val="0021306E"/>
    <w:rsid w:val="00216B17"/>
    <w:rsid w:val="00216F50"/>
    <w:rsid w:val="002176CF"/>
    <w:rsid w:val="002179A0"/>
    <w:rsid w:val="00220113"/>
    <w:rsid w:val="00220C42"/>
    <w:rsid w:val="002212D2"/>
    <w:rsid w:val="00221E8F"/>
    <w:rsid w:val="00222619"/>
    <w:rsid w:val="0022262C"/>
    <w:rsid w:val="00222FA0"/>
    <w:rsid w:val="00223066"/>
    <w:rsid w:val="00223E29"/>
    <w:rsid w:val="00224248"/>
    <w:rsid w:val="00225954"/>
    <w:rsid w:val="00225D2B"/>
    <w:rsid w:val="00225EF8"/>
    <w:rsid w:val="00226324"/>
    <w:rsid w:val="0022635E"/>
    <w:rsid w:val="002264AC"/>
    <w:rsid w:val="002264CF"/>
    <w:rsid w:val="0022665A"/>
    <w:rsid w:val="00227074"/>
    <w:rsid w:val="002270FD"/>
    <w:rsid w:val="00227456"/>
    <w:rsid w:val="0022774A"/>
    <w:rsid w:val="00227A24"/>
    <w:rsid w:val="00227C59"/>
    <w:rsid w:val="00227F04"/>
    <w:rsid w:val="002303D5"/>
    <w:rsid w:val="00230B84"/>
    <w:rsid w:val="0023107B"/>
    <w:rsid w:val="00232BBA"/>
    <w:rsid w:val="00233300"/>
    <w:rsid w:val="0023370A"/>
    <w:rsid w:val="00233933"/>
    <w:rsid w:val="0023413E"/>
    <w:rsid w:val="00234930"/>
    <w:rsid w:val="002356F5"/>
    <w:rsid w:val="002356FB"/>
    <w:rsid w:val="0023755F"/>
    <w:rsid w:val="00237831"/>
    <w:rsid w:val="0024026E"/>
    <w:rsid w:val="00240439"/>
    <w:rsid w:val="002405A7"/>
    <w:rsid w:val="002405C5"/>
    <w:rsid w:val="00240728"/>
    <w:rsid w:val="00241296"/>
    <w:rsid w:val="00241931"/>
    <w:rsid w:val="00241E7D"/>
    <w:rsid w:val="00242084"/>
    <w:rsid w:val="00242B0F"/>
    <w:rsid w:val="00243036"/>
    <w:rsid w:val="00243251"/>
    <w:rsid w:val="00243331"/>
    <w:rsid w:val="00243B65"/>
    <w:rsid w:val="00243D1F"/>
    <w:rsid w:val="002442AE"/>
    <w:rsid w:val="002442F3"/>
    <w:rsid w:val="002445BF"/>
    <w:rsid w:val="0024525A"/>
    <w:rsid w:val="00246D24"/>
    <w:rsid w:val="00247860"/>
    <w:rsid w:val="00247D00"/>
    <w:rsid w:val="00247E6F"/>
    <w:rsid w:val="00247FA4"/>
    <w:rsid w:val="002507CA"/>
    <w:rsid w:val="00250CBA"/>
    <w:rsid w:val="00250E9B"/>
    <w:rsid w:val="00250FD9"/>
    <w:rsid w:val="00251177"/>
    <w:rsid w:val="0025136E"/>
    <w:rsid w:val="00251D74"/>
    <w:rsid w:val="002521F3"/>
    <w:rsid w:val="002526F7"/>
    <w:rsid w:val="00252914"/>
    <w:rsid w:val="00252DF3"/>
    <w:rsid w:val="00253999"/>
    <w:rsid w:val="00253B88"/>
    <w:rsid w:val="00253D7A"/>
    <w:rsid w:val="0025460F"/>
    <w:rsid w:val="00254899"/>
    <w:rsid w:val="00254B6C"/>
    <w:rsid w:val="00255334"/>
    <w:rsid w:val="0025558C"/>
    <w:rsid w:val="002557F6"/>
    <w:rsid w:val="00255FE4"/>
    <w:rsid w:val="00256053"/>
    <w:rsid w:val="00256241"/>
    <w:rsid w:val="00256AE5"/>
    <w:rsid w:val="00256B7F"/>
    <w:rsid w:val="002575AF"/>
    <w:rsid w:val="00257905"/>
    <w:rsid w:val="002600B9"/>
    <w:rsid w:val="00260156"/>
    <w:rsid w:val="0026015E"/>
    <w:rsid w:val="002607E5"/>
    <w:rsid w:val="002608B3"/>
    <w:rsid w:val="00260B76"/>
    <w:rsid w:val="0026104D"/>
    <w:rsid w:val="00261679"/>
    <w:rsid w:val="00262E2F"/>
    <w:rsid w:val="00263596"/>
    <w:rsid w:val="002637E4"/>
    <w:rsid w:val="0026394B"/>
    <w:rsid w:val="00263FB4"/>
    <w:rsid w:val="00264450"/>
    <w:rsid w:val="00264593"/>
    <w:rsid w:val="002650BF"/>
    <w:rsid w:val="0026590B"/>
    <w:rsid w:val="00265927"/>
    <w:rsid w:val="00265C97"/>
    <w:rsid w:val="0026601F"/>
    <w:rsid w:val="00266450"/>
    <w:rsid w:val="00267321"/>
    <w:rsid w:val="00270A53"/>
    <w:rsid w:val="00270E06"/>
    <w:rsid w:val="00270FC3"/>
    <w:rsid w:val="002716BF"/>
    <w:rsid w:val="00271C4E"/>
    <w:rsid w:val="00273D41"/>
    <w:rsid w:val="00273EA4"/>
    <w:rsid w:val="002742B8"/>
    <w:rsid w:val="002745AF"/>
    <w:rsid w:val="002747BA"/>
    <w:rsid w:val="002750D6"/>
    <w:rsid w:val="00275242"/>
    <w:rsid w:val="002753C3"/>
    <w:rsid w:val="0027579E"/>
    <w:rsid w:val="00275B0A"/>
    <w:rsid w:val="00275BE4"/>
    <w:rsid w:val="00277531"/>
    <w:rsid w:val="002778D6"/>
    <w:rsid w:val="00277E9C"/>
    <w:rsid w:val="00280082"/>
    <w:rsid w:val="002801A6"/>
    <w:rsid w:val="002802FB"/>
    <w:rsid w:val="002808BA"/>
    <w:rsid w:val="00280964"/>
    <w:rsid w:val="00280A62"/>
    <w:rsid w:val="002813DA"/>
    <w:rsid w:val="00281B5C"/>
    <w:rsid w:val="002825D3"/>
    <w:rsid w:val="00282743"/>
    <w:rsid w:val="00282D95"/>
    <w:rsid w:val="0028303C"/>
    <w:rsid w:val="00283411"/>
    <w:rsid w:val="0028341F"/>
    <w:rsid w:val="00283E10"/>
    <w:rsid w:val="00284082"/>
    <w:rsid w:val="0028418B"/>
    <w:rsid w:val="00284190"/>
    <w:rsid w:val="00284258"/>
    <w:rsid w:val="002851A9"/>
    <w:rsid w:val="00286CB6"/>
    <w:rsid w:val="00286EE0"/>
    <w:rsid w:val="0028700A"/>
    <w:rsid w:val="00287605"/>
    <w:rsid w:val="0029033B"/>
    <w:rsid w:val="0029092A"/>
    <w:rsid w:val="00290A47"/>
    <w:rsid w:val="00291623"/>
    <w:rsid w:val="00291C9E"/>
    <w:rsid w:val="00291F90"/>
    <w:rsid w:val="0029222C"/>
    <w:rsid w:val="0029282F"/>
    <w:rsid w:val="0029339F"/>
    <w:rsid w:val="002937DB"/>
    <w:rsid w:val="00293B07"/>
    <w:rsid w:val="00294F9A"/>
    <w:rsid w:val="002950B4"/>
    <w:rsid w:val="002959B1"/>
    <w:rsid w:val="002959C3"/>
    <w:rsid w:val="00295D68"/>
    <w:rsid w:val="00295F0F"/>
    <w:rsid w:val="00296801"/>
    <w:rsid w:val="002970BA"/>
    <w:rsid w:val="0029724D"/>
    <w:rsid w:val="00297BA0"/>
    <w:rsid w:val="00297DC1"/>
    <w:rsid w:val="00297F04"/>
    <w:rsid w:val="002A0603"/>
    <w:rsid w:val="002A07CA"/>
    <w:rsid w:val="002A0813"/>
    <w:rsid w:val="002A0D31"/>
    <w:rsid w:val="002A156C"/>
    <w:rsid w:val="002A1BC0"/>
    <w:rsid w:val="002A1D0D"/>
    <w:rsid w:val="002A21C5"/>
    <w:rsid w:val="002A2227"/>
    <w:rsid w:val="002A231C"/>
    <w:rsid w:val="002A3436"/>
    <w:rsid w:val="002A4323"/>
    <w:rsid w:val="002A4673"/>
    <w:rsid w:val="002A472B"/>
    <w:rsid w:val="002A5519"/>
    <w:rsid w:val="002A5A3B"/>
    <w:rsid w:val="002A61D3"/>
    <w:rsid w:val="002A6EB3"/>
    <w:rsid w:val="002A7278"/>
    <w:rsid w:val="002A7CB5"/>
    <w:rsid w:val="002B00AC"/>
    <w:rsid w:val="002B021C"/>
    <w:rsid w:val="002B04EC"/>
    <w:rsid w:val="002B0609"/>
    <w:rsid w:val="002B0F6E"/>
    <w:rsid w:val="002B115A"/>
    <w:rsid w:val="002B153B"/>
    <w:rsid w:val="002B1715"/>
    <w:rsid w:val="002B20C0"/>
    <w:rsid w:val="002B21FC"/>
    <w:rsid w:val="002B329F"/>
    <w:rsid w:val="002B44E2"/>
    <w:rsid w:val="002B5123"/>
    <w:rsid w:val="002B554C"/>
    <w:rsid w:val="002B5BEC"/>
    <w:rsid w:val="002B5CA5"/>
    <w:rsid w:val="002B5D4F"/>
    <w:rsid w:val="002B6F66"/>
    <w:rsid w:val="002B7468"/>
    <w:rsid w:val="002B7853"/>
    <w:rsid w:val="002B7D69"/>
    <w:rsid w:val="002C0F83"/>
    <w:rsid w:val="002C1D27"/>
    <w:rsid w:val="002C1FBF"/>
    <w:rsid w:val="002C201B"/>
    <w:rsid w:val="002C222D"/>
    <w:rsid w:val="002C28FB"/>
    <w:rsid w:val="002C2E33"/>
    <w:rsid w:val="002C2F5A"/>
    <w:rsid w:val="002C320F"/>
    <w:rsid w:val="002C46C3"/>
    <w:rsid w:val="002C472C"/>
    <w:rsid w:val="002C474A"/>
    <w:rsid w:val="002C47F7"/>
    <w:rsid w:val="002C558A"/>
    <w:rsid w:val="002C5EA1"/>
    <w:rsid w:val="002C5EAD"/>
    <w:rsid w:val="002C5F76"/>
    <w:rsid w:val="002C5FC3"/>
    <w:rsid w:val="002C6575"/>
    <w:rsid w:val="002C6F74"/>
    <w:rsid w:val="002C701C"/>
    <w:rsid w:val="002C7FE0"/>
    <w:rsid w:val="002D1111"/>
    <w:rsid w:val="002D25E4"/>
    <w:rsid w:val="002D2AAF"/>
    <w:rsid w:val="002D2E5F"/>
    <w:rsid w:val="002D4148"/>
    <w:rsid w:val="002D4AD9"/>
    <w:rsid w:val="002D5368"/>
    <w:rsid w:val="002D5A28"/>
    <w:rsid w:val="002D5E7D"/>
    <w:rsid w:val="002D5F53"/>
    <w:rsid w:val="002D6211"/>
    <w:rsid w:val="002D6ADA"/>
    <w:rsid w:val="002E0138"/>
    <w:rsid w:val="002E0543"/>
    <w:rsid w:val="002E1BD6"/>
    <w:rsid w:val="002E1DF3"/>
    <w:rsid w:val="002E21C2"/>
    <w:rsid w:val="002E25EF"/>
    <w:rsid w:val="002E312C"/>
    <w:rsid w:val="002E33C7"/>
    <w:rsid w:val="002E3579"/>
    <w:rsid w:val="002E41A0"/>
    <w:rsid w:val="002E4355"/>
    <w:rsid w:val="002E4679"/>
    <w:rsid w:val="002E4868"/>
    <w:rsid w:val="002E48E8"/>
    <w:rsid w:val="002E4BCC"/>
    <w:rsid w:val="002E4C87"/>
    <w:rsid w:val="002E53DD"/>
    <w:rsid w:val="002E5778"/>
    <w:rsid w:val="002E5B66"/>
    <w:rsid w:val="002E66F2"/>
    <w:rsid w:val="002E708C"/>
    <w:rsid w:val="002E7188"/>
    <w:rsid w:val="002E725D"/>
    <w:rsid w:val="002E737D"/>
    <w:rsid w:val="002E7463"/>
    <w:rsid w:val="002E7CF9"/>
    <w:rsid w:val="002E7E9A"/>
    <w:rsid w:val="002F0309"/>
    <w:rsid w:val="002F20E4"/>
    <w:rsid w:val="002F2DFC"/>
    <w:rsid w:val="002F3094"/>
    <w:rsid w:val="002F4319"/>
    <w:rsid w:val="002F5BAB"/>
    <w:rsid w:val="002F5CAA"/>
    <w:rsid w:val="002F600D"/>
    <w:rsid w:val="002F65D8"/>
    <w:rsid w:val="002F6C22"/>
    <w:rsid w:val="002F74F0"/>
    <w:rsid w:val="002F7E42"/>
    <w:rsid w:val="00301349"/>
    <w:rsid w:val="003013A7"/>
    <w:rsid w:val="00302154"/>
    <w:rsid w:val="00302C01"/>
    <w:rsid w:val="00302D8C"/>
    <w:rsid w:val="0030317C"/>
    <w:rsid w:val="003034F6"/>
    <w:rsid w:val="003043A6"/>
    <w:rsid w:val="0030677F"/>
    <w:rsid w:val="00307133"/>
    <w:rsid w:val="00307A30"/>
    <w:rsid w:val="00307D0B"/>
    <w:rsid w:val="00307F75"/>
    <w:rsid w:val="0031002B"/>
    <w:rsid w:val="003109DF"/>
    <w:rsid w:val="00310A2B"/>
    <w:rsid w:val="00310E7C"/>
    <w:rsid w:val="00311CB3"/>
    <w:rsid w:val="00312389"/>
    <w:rsid w:val="003123A2"/>
    <w:rsid w:val="00312558"/>
    <w:rsid w:val="003126D5"/>
    <w:rsid w:val="003131D3"/>
    <w:rsid w:val="003133ED"/>
    <w:rsid w:val="00313484"/>
    <w:rsid w:val="00313AFA"/>
    <w:rsid w:val="0031476D"/>
    <w:rsid w:val="00315B35"/>
    <w:rsid w:val="00315EE3"/>
    <w:rsid w:val="00315F8D"/>
    <w:rsid w:val="00316718"/>
    <w:rsid w:val="003168E2"/>
    <w:rsid w:val="00316987"/>
    <w:rsid w:val="00316C67"/>
    <w:rsid w:val="00317ADE"/>
    <w:rsid w:val="00317E58"/>
    <w:rsid w:val="00317E5C"/>
    <w:rsid w:val="0032076E"/>
    <w:rsid w:val="00320ADC"/>
    <w:rsid w:val="00322225"/>
    <w:rsid w:val="0032311E"/>
    <w:rsid w:val="0032322A"/>
    <w:rsid w:val="00323376"/>
    <w:rsid w:val="003237C1"/>
    <w:rsid w:val="00323FA1"/>
    <w:rsid w:val="003247AE"/>
    <w:rsid w:val="00324854"/>
    <w:rsid w:val="00324B49"/>
    <w:rsid w:val="00325DD4"/>
    <w:rsid w:val="00325E78"/>
    <w:rsid w:val="0032626A"/>
    <w:rsid w:val="003264F5"/>
    <w:rsid w:val="00326694"/>
    <w:rsid w:val="00327609"/>
    <w:rsid w:val="00327827"/>
    <w:rsid w:val="003278E1"/>
    <w:rsid w:val="00327A64"/>
    <w:rsid w:val="00327C53"/>
    <w:rsid w:val="00327D93"/>
    <w:rsid w:val="00327DAD"/>
    <w:rsid w:val="00330366"/>
    <w:rsid w:val="003304A7"/>
    <w:rsid w:val="00330695"/>
    <w:rsid w:val="00330E16"/>
    <w:rsid w:val="00330EE3"/>
    <w:rsid w:val="003318F0"/>
    <w:rsid w:val="003319ED"/>
    <w:rsid w:val="00331A8E"/>
    <w:rsid w:val="00331D57"/>
    <w:rsid w:val="0033206E"/>
    <w:rsid w:val="00332091"/>
    <w:rsid w:val="0033241C"/>
    <w:rsid w:val="00332615"/>
    <w:rsid w:val="00332942"/>
    <w:rsid w:val="00332BF6"/>
    <w:rsid w:val="00332C16"/>
    <w:rsid w:val="00333414"/>
    <w:rsid w:val="0033364E"/>
    <w:rsid w:val="00333A1E"/>
    <w:rsid w:val="00333EE1"/>
    <w:rsid w:val="00334B28"/>
    <w:rsid w:val="003351E7"/>
    <w:rsid w:val="00335FBC"/>
    <w:rsid w:val="00336989"/>
    <w:rsid w:val="00336C6F"/>
    <w:rsid w:val="00337034"/>
    <w:rsid w:val="003376DD"/>
    <w:rsid w:val="003401B0"/>
    <w:rsid w:val="00340317"/>
    <w:rsid w:val="003404DF"/>
    <w:rsid w:val="00340CD7"/>
    <w:rsid w:val="00341B9B"/>
    <w:rsid w:val="00342BEC"/>
    <w:rsid w:val="00343092"/>
    <w:rsid w:val="003432B6"/>
    <w:rsid w:val="0034364E"/>
    <w:rsid w:val="003437B9"/>
    <w:rsid w:val="00343ED3"/>
    <w:rsid w:val="003440B3"/>
    <w:rsid w:val="0034415C"/>
    <w:rsid w:val="0034429A"/>
    <w:rsid w:val="00345F9F"/>
    <w:rsid w:val="00346796"/>
    <w:rsid w:val="00350699"/>
    <w:rsid w:val="0035155E"/>
    <w:rsid w:val="0035268A"/>
    <w:rsid w:val="003547A5"/>
    <w:rsid w:val="00354858"/>
    <w:rsid w:val="00354CB3"/>
    <w:rsid w:val="00355581"/>
    <w:rsid w:val="003557C6"/>
    <w:rsid w:val="00355A0A"/>
    <w:rsid w:val="00355C3F"/>
    <w:rsid w:val="00356788"/>
    <w:rsid w:val="00356D88"/>
    <w:rsid w:val="00356EB0"/>
    <w:rsid w:val="0035755D"/>
    <w:rsid w:val="003577CC"/>
    <w:rsid w:val="00360A61"/>
    <w:rsid w:val="00360DF9"/>
    <w:rsid w:val="00360F7E"/>
    <w:rsid w:val="00361E6A"/>
    <w:rsid w:val="00362115"/>
    <w:rsid w:val="00362147"/>
    <w:rsid w:val="003621D7"/>
    <w:rsid w:val="0036221F"/>
    <w:rsid w:val="003625B3"/>
    <w:rsid w:val="00362F9A"/>
    <w:rsid w:val="00363D45"/>
    <w:rsid w:val="003645FF"/>
    <w:rsid w:val="0036462F"/>
    <w:rsid w:val="00364C82"/>
    <w:rsid w:val="00364D42"/>
    <w:rsid w:val="003667CD"/>
    <w:rsid w:val="003669EC"/>
    <w:rsid w:val="003670A5"/>
    <w:rsid w:val="0036766C"/>
    <w:rsid w:val="00370AED"/>
    <w:rsid w:val="00372A00"/>
    <w:rsid w:val="00374853"/>
    <w:rsid w:val="00374AD0"/>
    <w:rsid w:val="00374AEB"/>
    <w:rsid w:val="00374F47"/>
    <w:rsid w:val="00375149"/>
    <w:rsid w:val="0037515F"/>
    <w:rsid w:val="0037526B"/>
    <w:rsid w:val="00375A09"/>
    <w:rsid w:val="00375AD7"/>
    <w:rsid w:val="00375FC6"/>
    <w:rsid w:val="00376181"/>
    <w:rsid w:val="00376CE1"/>
    <w:rsid w:val="00377024"/>
    <w:rsid w:val="00377331"/>
    <w:rsid w:val="0037746B"/>
    <w:rsid w:val="003779CF"/>
    <w:rsid w:val="003802C9"/>
    <w:rsid w:val="00380B7B"/>
    <w:rsid w:val="003812A6"/>
    <w:rsid w:val="003813C4"/>
    <w:rsid w:val="0038147D"/>
    <w:rsid w:val="0038179F"/>
    <w:rsid w:val="00381852"/>
    <w:rsid w:val="00382166"/>
    <w:rsid w:val="0038223E"/>
    <w:rsid w:val="00382519"/>
    <w:rsid w:val="00382981"/>
    <w:rsid w:val="00383CC0"/>
    <w:rsid w:val="003842F9"/>
    <w:rsid w:val="0038441D"/>
    <w:rsid w:val="00385062"/>
    <w:rsid w:val="00385471"/>
    <w:rsid w:val="003859C3"/>
    <w:rsid w:val="003871FE"/>
    <w:rsid w:val="00387BFF"/>
    <w:rsid w:val="00390419"/>
    <w:rsid w:val="0039130C"/>
    <w:rsid w:val="003923D1"/>
    <w:rsid w:val="003925FB"/>
    <w:rsid w:val="00393951"/>
    <w:rsid w:val="00393C86"/>
    <w:rsid w:val="003944FA"/>
    <w:rsid w:val="00394701"/>
    <w:rsid w:val="00394CCD"/>
    <w:rsid w:val="003951BD"/>
    <w:rsid w:val="00396066"/>
    <w:rsid w:val="00397288"/>
    <w:rsid w:val="00397692"/>
    <w:rsid w:val="00397702"/>
    <w:rsid w:val="003A0152"/>
    <w:rsid w:val="003A027D"/>
    <w:rsid w:val="003A069B"/>
    <w:rsid w:val="003A0719"/>
    <w:rsid w:val="003A098A"/>
    <w:rsid w:val="003A0A57"/>
    <w:rsid w:val="003A0CB1"/>
    <w:rsid w:val="003A150A"/>
    <w:rsid w:val="003A173E"/>
    <w:rsid w:val="003A2895"/>
    <w:rsid w:val="003A2BBF"/>
    <w:rsid w:val="003A2DA6"/>
    <w:rsid w:val="003A3E76"/>
    <w:rsid w:val="003A53CB"/>
    <w:rsid w:val="003A5A18"/>
    <w:rsid w:val="003A5EF4"/>
    <w:rsid w:val="003A63BA"/>
    <w:rsid w:val="003A66CC"/>
    <w:rsid w:val="003A68E8"/>
    <w:rsid w:val="003A6CA5"/>
    <w:rsid w:val="003A6CC2"/>
    <w:rsid w:val="003A7220"/>
    <w:rsid w:val="003A7392"/>
    <w:rsid w:val="003A7C84"/>
    <w:rsid w:val="003B029D"/>
    <w:rsid w:val="003B0345"/>
    <w:rsid w:val="003B03CF"/>
    <w:rsid w:val="003B0BFE"/>
    <w:rsid w:val="003B0E18"/>
    <w:rsid w:val="003B15F6"/>
    <w:rsid w:val="003B1C98"/>
    <w:rsid w:val="003B2240"/>
    <w:rsid w:val="003B2D21"/>
    <w:rsid w:val="003B3FD6"/>
    <w:rsid w:val="003B422F"/>
    <w:rsid w:val="003B4C66"/>
    <w:rsid w:val="003B5DCD"/>
    <w:rsid w:val="003B6B54"/>
    <w:rsid w:val="003B6F6F"/>
    <w:rsid w:val="003B74B4"/>
    <w:rsid w:val="003B7AAE"/>
    <w:rsid w:val="003B7B03"/>
    <w:rsid w:val="003C0075"/>
    <w:rsid w:val="003C0DED"/>
    <w:rsid w:val="003C15D2"/>
    <w:rsid w:val="003C15F7"/>
    <w:rsid w:val="003C1626"/>
    <w:rsid w:val="003C1BC7"/>
    <w:rsid w:val="003C248A"/>
    <w:rsid w:val="003C2D8A"/>
    <w:rsid w:val="003C3AA8"/>
    <w:rsid w:val="003C4E6B"/>
    <w:rsid w:val="003C52A9"/>
    <w:rsid w:val="003C54DC"/>
    <w:rsid w:val="003C5EEF"/>
    <w:rsid w:val="003C64D9"/>
    <w:rsid w:val="003C64FF"/>
    <w:rsid w:val="003C6B15"/>
    <w:rsid w:val="003C7B9E"/>
    <w:rsid w:val="003D0602"/>
    <w:rsid w:val="003D0C47"/>
    <w:rsid w:val="003D0EC4"/>
    <w:rsid w:val="003D1579"/>
    <w:rsid w:val="003D1B3D"/>
    <w:rsid w:val="003D34E5"/>
    <w:rsid w:val="003D3DBC"/>
    <w:rsid w:val="003D3E65"/>
    <w:rsid w:val="003D48DD"/>
    <w:rsid w:val="003D5A60"/>
    <w:rsid w:val="003D5DCF"/>
    <w:rsid w:val="003D6AFF"/>
    <w:rsid w:val="003D6B15"/>
    <w:rsid w:val="003D7231"/>
    <w:rsid w:val="003D7DB0"/>
    <w:rsid w:val="003D7E3A"/>
    <w:rsid w:val="003E04B8"/>
    <w:rsid w:val="003E0CAF"/>
    <w:rsid w:val="003E14C0"/>
    <w:rsid w:val="003E1669"/>
    <w:rsid w:val="003E172C"/>
    <w:rsid w:val="003E1BD5"/>
    <w:rsid w:val="003E1DFC"/>
    <w:rsid w:val="003E2049"/>
    <w:rsid w:val="003E229C"/>
    <w:rsid w:val="003E289C"/>
    <w:rsid w:val="003E2B3B"/>
    <w:rsid w:val="003E397F"/>
    <w:rsid w:val="003E430F"/>
    <w:rsid w:val="003E44E4"/>
    <w:rsid w:val="003E4768"/>
    <w:rsid w:val="003E52B6"/>
    <w:rsid w:val="003E5678"/>
    <w:rsid w:val="003E6CA5"/>
    <w:rsid w:val="003E7F88"/>
    <w:rsid w:val="003F1354"/>
    <w:rsid w:val="003F17A4"/>
    <w:rsid w:val="003F1926"/>
    <w:rsid w:val="003F1F31"/>
    <w:rsid w:val="003F274E"/>
    <w:rsid w:val="003F2C03"/>
    <w:rsid w:val="003F33DB"/>
    <w:rsid w:val="003F3B8F"/>
    <w:rsid w:val="003F3BC4"/>
    <w:rsid w:val="003F44D0"/>
    <w:rsid w:val="003F4523"/>
    <w:rsid w:val="003F464D"/>
    <w:rsid w:val="003F488F"/>
    <w:rsid w:val="003F5777"/>
    <w:rsid w:val="003F5858"/>
    <w:rsid w:val="003F5D4F"/>
    <w:rsid w:val="003F6FFD"/>
    <w:rsid w:val="003F714D"/>
    <w:rsid w:val="003F7A4C"/>
    <w:rsid w:val="00400620"/>
    <w:rsid w:val="004017F5"/>
    <w:rsid w:val="00401912"/>
    <w:rsid w:val="00402369"/>
    <w:rsid w:val="00402BE7"/>
    <w:rsid w:val="00403C20"/>
    <w:rsid w:val="00403DE2"/>
    <w:rsid w:val="00403F0A"/>
    <w:rsid w:val="00403F15"/>
    <w:rsid w:val="0040452E"/>
    <w:rsid w:val="004053A7"/>
    <w:rsid w:val="004054D1"/>
    <w:rsid w:val="00405688"/>
    <w:rsid w:val="00405730"/>
    <w:rsid w:val="0040599A"/>
    <w:rsid w:val="00406383"/>
    <w:rsid w:val="00406634"/>
    <w:rsid w:val="00406662"/>
    <w:rsid w:val="004072AF"/>
    <w:rsid w:val="00407661"/>
    <w:rsid w:val="00407AC4"/>
    <w:rsid w:val="00407F1C"/>
    <w:rsid w:val="004103CF"/>
    <w:rsid w:val="00410B08"/>
    <w:rsid w:val="00412096"/>
    <w:rsid w:val="00412142"/>
    <w:rsid w:val="004124D8"/>
    <w:rsid w:val="004126C4"/>
    <w:rsid w:val="00413133"/>
    <w:rsid w:val="00414280"/>
    <w:rsid w:val="004144CE"/>
    <w:rsid w:val="00414A2F"/>
    <w:rsid w:val="00414CC5"/>
    <w:rsid w:val="00415479"/>
    <w:rsid w:val="00415669"/>
    <w:rsid w:val="004167CE"/>
    <w:rsid w:val="00416C4C"/>
    <w:rsid w:val="0041745B"/>
    <w:rsid w:val="00420292"/>
    <w:rsid w:val="00420385"/>
    <w:rsid w:val="004204BF"/>
    <w:rsid w:val="00420B75"/>
    <w:rsid w:val="00421069"/>
    <w:rsid w:val="00421255"/>
    <w:rsid w:val="0042137B"/>
    <w:rsid w:val="00422215"/>
    <w:rsid w:val="00422896"/>
    <w:rsid w:val="00422EBE"/>
    <w:rsid w:val="0042331E"/>
    <w:rsid w:val="004233C4"/>
    <w:rsid w:val="00424068"/>
    <w:rsid w:val="00424A61"/>
    <w:rsid w:val="004250EB"/>
    <w:rsid w:val="0042549E"/>
    <w:rsid w:val="00425A02"/>
    <w:rsid w:val="004268F5"/>
    <w:rsid w:val="00426BD4"/>
    <w:rsid w:val="00426DC9"/>
    <w:rsid w:val="00427275"/>
    <w:rsid w:val="00430041"/>
    <w:rsid w:val="004301BA"/>
    <w:rsid w:val="00430897"/>
    <w:rsid w:val="004313A2"/>
    <w:rsid w:val="004314AF"/>
    <w:rsid w:val="00431AB7"/>
    <w:rsid w:val="004322C6"/>
    <w:rsid w:val="00432BD6"/>
    <w:rsid w:val="0043392D"/>
    <w:rsid w:val="0043398B"/>
    <w:rsid w:val="004345E8"/>
    <w:rsid w:val="004349B2"/>
    <w:rsid w:val="00434B56"/>
    <w:rsid w:val="00434F85"/>
    <w:rsid w:val="00434FF2"/>
    <w:rsid w:val="0043568B"/>
    <w:rsid w:val="00435D38"/>
    <w:rsid w:val="00435F6F"/>
    <w:rsid w:val="00436820"/>
    <w:rsid w:val="00437DB4"/>
    <w:rsid w:val="00437F16"/>
    <w:rsid w:val="0044037A"/>
    <w:rsid w:val="00440DB5"/>
    <w:rsid w:val="00440DD8"/>
    <w:rsid w:val="00440F84"/>
    <w:rsid w:val="004426F6"/>
    <w:rsid w:val="00442965"/>
    <w:rsid w:val="00442A4C"/>
    <w:rsid w:val="00442BD8"/>
    <w:rsid w:val="00442E1D"/>
    <w:rsid w:val="00443612"/>
    <w:rsid w:val="004442CA"/>
    <w:rsid w:val="00444DE9"/>
    <w:rsid w:val="00445230"/>
    <w:rsid w:val="00445598"/>
    <w:rsid w:val="00445965"/>
    <w:rsid w:val="00445BAC"/>
    <w:rsid w:val="0044615B"/>
    <w:rsid w:val="00446315"/>
    <w:rsid w:val="004463D0"/>
    <w:rsid w:val="00446EC1"/>
    <w:rsid w:val="00447204"/>
    <w:rsid w:val="00447303"/>
    <w:rsid w:val="004474DF"/>
    <w:rsid w:val="0045054C"/>
    <w:rsid w:val="00450B21"/>
    <w:rsid w:val="00450DF1"/>
    <w:rsid w:val="00451B33"/>
    <w:rsid w:val="00451B51"/>
    <w:rsid w:val="00452C91"/>
    <w:rsid w:val="00452EF4"/>
    <w:rsid w:val="004536A1"/>
    <w:rsid w:val="00453AD5"/>
    <w:rsid w:val="00453F65"/>
    <w:rsid w:val="004541B8"/>
    <w:rsid w:val="004541D6"/>
    <w:rsid w:val="00454472"/>
    <w:rsid w:val="00454F06"/>
    <w:rsid w:val="0045505A"/>
    <w:rsid w:val="0045512E"/>
    <w:rsid w:val="0045563E"/>
    <w:rsid w:val="00455826"/>
    <w:rsid w:val="00455920"/>
    <w:rsid w:val="004559AF"/>
    <w:rsid w:val="00455A24"/>
    <w:rsid w:val="00455CE6"/>
    <w:rsid w:val="00455E71"/>
    <w:rsid w:val="004567D8"/>
    <w:rsid w:val="00456F6D"/>
    <w:rsid w:val="00457418"/>
    <w:rsid w:val="00457E04"/>
    <w:rsid w:val="00461107"/>
    <w:rsid w:val="0046184E"/>
    <w:rsid w:val="00461A11"/>
    <w:rsid w:val="00461C00"/>
    <w:rsid w:val="00462376"/>
    <w:rsid w:val="0046288D"/>
    <w:rsid w:val="00462AD1"/>
    <w:rsid w:val="00462F43"/>
    <w:rsid w:val="00462FD1"/>
    <w:rsid w:val="00463555"/>
    <w:rsid w:val="00463872"/>
    <w:rsid w:val="00463921"/>
    <w:rsid w:val="00463A7F"/>
    <w:rsid w:val="0046409F"/>
    <w:rsid w:val="004640EB"/>
    <w:rsid w:val="004650F2"/>
    <w:rsid w:val="004652AC"/>
    <w:rsid w:val="004652F9"/>
    <w:rsid w:val="00465318"/>
    <w:rsid w:val="0046559A"/>
    <w:rsid w:val="00465C1B"/>
    <w:rsid w:val="00465FFA"/>
    <w:rsid w:val="004664C1"/>
    <w:rsid w:val="00467533"/>
    <w:rsid w:val="004678AA"/>
    <w:rsid w:val="00467C42"/>
    <w:rsid w:val="004710F6"/>
    <w:rsid w:val="00471500"/>
    <w:rsid w:val="0047171A"/>
    <w:rsid w:val="004718C4"/>
    <w:rsid w:val="00472FC9"/>
    <w:rsid w:val="004730F3"/>
    <w:rsid w:val="00473373"/>
    <w:rsid w:val="0047348A"/>
    <w:rsid w:val="004736AF"/>
    <w:rsid w:val="0047372C"/>
    <w:rsid w:val="0047398F"/>
    <w:rsid w:val="00473BCE"/>
    <w:rsid w:val="00473F6C"/>
    <w:rsid w:val="00474069"/>
    <w:rsid w:val="00474078"/>
    <w:rsid w:val="004742CD"/>
    <w:rsid w:val="004747B1"/>
    <w:rsid w:val="00474D3A"/>
    <w:rsid w:val="00475190"/>
    <w:rsid w:val="004752E6"/>
    <w:rsid w:val="004754B6"/>
    <w:rsid w:val="00476053"/>
    <w:rsid w:val="004766B0"/>
    <w:rsid w:val="004766ED"/>
    <w:rsid w:val="004769B0"/>
    <w:rsid w:val="00476C4C"/>
    <w:rsid w:val="00476C5A"/>
    <w:rsid w:val="0047731E"/>
    <w:rsid w:val="0047751D"/>
    <w:rsid w:val="004779AA"/>
    <w:rsid w:val="00477BCC"/>
    <w:rsid w:val="00477C9A"/>
    <w:rsid w:val="0048134D"/>
    <w:rsid w:val="00481955"/>
    <w:rsid w:val="00481AF8"/>
    <w:rsid w:val="004828EA"/>
    <w:rsid w:val="0048295A"/>
    <w:rsid w:val="0048330E"/>
    <w:rsid w:val="00483485"/>
    <w:rsid w:val="004834E3"/>
    <w:rsid w:val="004835E6"/>
    <w:rsid w:val="00483A29"/>
    <w:rsid w:val="00483F3D"/>
    <w:rsid w:val="0048437E"/>
    <w:rsid w:val="00484960"/>
    <w:rsid w:val="00484EB5"/>
    <w:rsid w:val="00485A2E"/>
    <w:rsid w:val="00486159"/>
    <w:rsid w:val="004865AF"/>
    <w:rsid w:val="00486E78"/>
    <w:rsid w:val="00487292"/>
    <w:rsid w:val="004876FC"/>
    <w:rsid w:val="00487B60"/>
    <w:rsid w:val="00487C04"/>
    <w:rsid w:val="004903DF"/>
    <w:rsid w:val="004908C8"/>
    <w:rsid w:val="004922FC"/>
    <w:rsid w:val="00492517"/>
    <w:rsid w:val="0049296C"/>
    <w:rsid w:val="004936C5"/>
    <w:rsid w:val="004938FF"/>
    <w:rsid w:val="00493E9F"/>
    <w:rsid w:val="00494538"/>
    <w:rsid w:val="00494DB3"/>
    <w:rsid w:val="00495640"/>
    <w:rsid w:val="00495D84"/>
    <w:rsid w:val="00496090"/>
    <w:rsid w:val="00496C87"/>
    <w:rsid w:val="004972CD"/>
    <w:rsid w:val="00497525"/>
    <w:rsid w:val="00497785"/>
    <w:rsid w:val="00497A12"/>
    <w:rsid w:val="004A01E9"/>
    <w:rsid w:val="004A0B84"/>
    <w:rsid w:val="004A10FC"/>
    <w:rsid w:val="004A190A"/>
    <w:rsid w:val="004A1C4D"/>
    <w:rsid w:val="004A1C60"/>
    <w:rsid w:val="004A1EAC"/>
    <w:rsid w:val="004A2151"/>
    <w:rsid w:val="004A2750"/>
    <w:rsid w:val="004A2889"/>
    <w:rsid w:val="004A2982"/>
    <w:rsid w:val="004A3B83"/>
    <w:rsid w:val="004A3CE1"/>
    <w:rsid w:val="004A4658"/>
    <w:rsid w:val="004A484E"/>
    <w:rsid w:val="004A4B67"/>
    <w:rsid w:val="004A5C27"/>
    <w:rsid w:val="004A64BA"/>
    <w:rsid w:val="004A6592"/>
    <w:rsid w:val="004A6670"/>
    <w:rsid w:val="004A6A2D"/>
    <w:rsid w:val="004A6E9B"/>
    <w:rsid w:val="004B03C9"/>
    <w:rsid w:val="004B0A65"/>
    <w:rsid w:val="004B0AB6"/>
    <w:rsid w:val="004B0CB8"/>
    <w:rsid w:val="004B0EB6"/>
    <w:rsid w:val="004B11A2"/>
    <w:rsid w:val="004B1417"/>
    <w:rsid w:val="004B14C2"/>
    <w:rsid w:val="004B1C9A"/>
    <w:rsid w:val="004B2B9B"/>
    <w:rsid w:val="004B2CC8"/>
    <w:rsid w:val="004B2F9C"/>
    <w:rsid w:val="004B40F0"/>
    <w:rsid w:val="004B4C40"/>
    <w:rsid w:val="004B5889"/>
    <w:rsid w:val="004B5B72"/>
    <w:rsid w:val="004B6304"/>
    <w:rsid w:val="004B64FD"/>
    <w:rsid w:val="004B725B"/>
    <w:rsid w:val="004B799D"/>
    <w:rsid w:val="004B7A6C"/>
    <w:rsid w:val="004C0084"/>
    <w:rsid w:val="004C0FF4"/>
    <w:rsid w:val="004C1479"/>
    <w:rsid w:val="004C14A6"/>
    <w:rsid w:val="004C15AC"/>
    <w:rsid w:val="004C167D"/>
    <w:rsid w:val="004C16DE"/>
    <w:rsid w:val="004C1B01"/>
    <w:rsid w:val="004C1BE4"/>
    <w:rsid w:val="004C1FCB"/>
    <w:rsid w:val="004C21C5"/>
    <w:rsid w:val="004C275C"/>
    <w:rsid w:val="004C330A"/>
    <w:rsid w:val="004C3731"/>
    <w:rsid w:val="004C3920"/>
    <w:rsid w:val="004C3F76"/>
    <w:rsid w:val="004C4D15"/>
    <w:rsid w:val="004C515E"/>
    <w:rsid w:val="004C51BD"/>
    <w:rsid w:val="004C530D"/>
    <w:rsid w:val="004C58C0"/>
    <w:rsid w:val="004C59C6"/>
    <w:rsid w:val="004C5BA6"/>
    <w:rsid w:val="004C601D"/>
    <w:rsid w:val="004C6455"/>
    <w:rsid w:val="004C6C50"/>
    <w:rsid w:val="004C71D7"/>
    <w:rsid w:val="004C785C"/>
    <w:rsid w:val="004D01EC"/>
    <w:rsid w:val="004D044F"/>
    <w:rsid w:val="004D0648"/>
    <w:rsid w:val="004D13C1"/>
    <w:rsid w:val="004D2286"/>
    <w:rsid w:val="004D4160"/>
    <w:rsid w:val="004D4198"/>
    <w:rsid w:val="004D46B1"/>
    <w:rsid w:val="004D4BDF"/>
    <w:rsid w:val="004D4E17"/>
    <w:rsid w:val="004D4EA4"/>
    <w:rsid w:val="004D4FEC"/>
    <w:rsid w:val="004D571D"/>
    <w:rsid w:val="004D6429"/>
    <w:rsid w:val="004D697B"/>
    <w:rsid w:val="004D6F25"/>
    <w:rsid w:val="004D7506"/>
    <w:rsid w:val="004D7A67"/>
    <w:rsid w:val="004D7AF8"/>
    <w:rsid w:val="004E037A"/>
    <w:rsid w:val="004E0412"/>
    <w:rsid w:val="004E077A"/>
    <w:rsid w:val="004E10AF"/>
    <w:rsid w:val="004E165D"/>
    <w:rsid w:val="004E25FD"/>
    <w:rsid w:val="004E4187"/>
    <w:rsid w:val="004E46AE"/>
    <w:rsid w:val="004E4FF1"/>
    <w:rsid w:val="004E525F"/>
    <w:rsid w:val="004E550D"/>
    <w:rsid w:val="004E5722"/>
    <w:rsid w:val="004E5BCC"/>
    <w:rsid w:val="004E6147"/>
    <w:rsid w:val="004E6E10"/>
    <w:rsid w:val="004E6EB9"/>
    <w:rsid w:val="004E72C7"/>
    <w:rsid w:val="004E7F92"/>
    <w:rsid w:val="004F013F"/>
    <w:rsid w:val="004F08C4"/>
    <w:rsid w:val="004F1E8B"/>
    <w:rsid w:val="004F23AC"/>
    <w:rsid w:val="004F246F"/>
    <w:rsid w:val="004F2650"/>
    <w:rsid w:val="004F27DE"/>
    <w:rsid w:val="004F34A3"/>
    <w:rsid w:val="004F35A5"/>
    <w:rsid w:val="004F41EF"/>
    <w:rsid w:val="004F4A6C"/>
    <w:rsid w:val="004F4FC6"/>
    <w:rsid w:val="004F5002"/>
    <w:rsid w:val="004F518B"/>
    <w:rsid w:val="004F52F5"/>
    <w:rsid w:val="004F56A6"/>
    <w:rsid w:val="004F58F2"/>
    <w:rsid w:val="004F5D73"/>
    <w:rsid w:val="004F6001"/>
    <w:rsid w:val="004F6011"/>
    <w:rsid w:val="004F6856"/>
    <w:rsid w:val="004F6CC2"/>
    <w:rsid w:val="004F752F"/>
    <w:rsid w:val="004F7620"/>
    <w:rsid w:val="004F7765"/>
    <w:rsid w:val="004F781E"/>
    <w:rsid w:val="004F7885"/>
    <w:rsid w:val="004F7CE1"/>
    <w:rsid w:val="0050083F"/>
    <w:rsid w:val="00501412"/>
    <w:rsid w:val="0050156D"/>
    <w:rsid w:val="0050176D"/>
    <w:rsid w:val="00501F98"/>
    <w:rsid w:val="0050252F"/>
    <w:rsid w:val="005025BC"/>
    <w:rsid w:val="00502A00"/>
    <w:rsid w:val="00502CE8"/>
    <w:rsid w:val="00503659"/>
    <w:rsid w:val="00503A4B"/>
    <w:rsid w:val="00503F16"/>
    <w:rsid w:val="00503F7F"/>
    <w:rsid w:val="00503F9A"/>
    <w:rsid w:val="005042E7"/>
    <w:rsid w:val="00504528"/>
    <w:rsid w:val="00504FF3"/>
    <w:rsid w:val="0050534A"/>
    <w:rsid w:val="0050580D"/>
    <w:rsid w:val="00505B94"/>
    <w:rsid w:val="00506395"/>
    <w:rsid w:val="0050660B"/>
    <w:rsid w:val="0050706B"/>
    <w:rsid w:val="0050714A"/>
    <w:rsid w:val="0050729C"/>
    <w:rsid w:val="00510287"/>
    <w:rsid w:val="005103AC"/>
    <w:rsid w:val="005103EB"/>
    <w:rsid w:val="005105AE"/>
    <w:rsid w:val="005106AE"/>
    <w:rsid w:val="00510852"/>
    <w:rsid w:val="0051198D"/>
    <w:rsid w:val="00512179"/>
    <w:rsid w:val="0051245F"/>
    <w:rsid w:val="005125A4"/>
    <w:rsid w:val="005125CC"/>
    <w:rsid w:val="00512937"/>
    <w:rsid w:val="00512FBF"/>
    <w:rsid w:val="00513134"/>
    <w:rsid w:val="00513EA2"/>
    <w:rsid w:val="005140B7"/>
    <w:rsid w:val="005141AE"/>
    <w:rsid w:val="0051430A"/>
    <w:rsid w:val="00515034"/>
    <w:rsid w:val="005166C8"/>
    <w:rsid w:val="005173E0"/>
    <w:rsid w:val="005202D9"/>
    <w:rsid w:val="005202DD"/>
    <w:rsid w:val="0052080A"/>
    <w:rsid w:val="0052099E"/>
    <w:rsid w:val="00520AD1"/>
    <w:rsid w:val="00520C0D"/>
    <w:rsid w:val="00520EDF"/>
    <w:rsid w:val="00520F56"/>
    <w:rsid w:val="005212F4"/>
    <w:rsid w:val="00521A30"/>
    <w:rsid w:val="00521FEB"/>
    <w:rsid w:val="00522571"/>
    <w:rsid w:val="00522D04"/>
    <w:rsid w:val="00522D71"/>
    <w:rsid w:val="0052375B"/>
    <w:rsid w:val="005239A1"/>
    <w:rsid w:val="00523A97"/>
    <w:rsid w:val="00523E23"/>
    <w:rsid w:val="0052447B"/>
    <w:rsid w:val="0052458B"/>
    <w:rsid w:val="00524B62"/>
    <w:rsid w:val="00524BD0"/>
    <w:rsid w:val="005253ED"/>
    <w:rsid w:val="0052563C"/>
    <w:rsid w:val="00525D7B"/>
    <w:rsid w:val="00525DD7"/>
    <w:rsid w:val="005266E6"/>
    <w:rsid w:val="00526F8A"/>
    <w:rsid w:val="00527A1F"/>
    <w:rsid w:val="00530B7C"/>
    <w:rsid w:val="005311D8"/>
    <w:rsid w:val="005317AD"/>
    <w:rsid w:val="00531B85"/>
    <w:rsid w:val="00531F1D"/>
    <w:rsid w:val="005325D3"/>
    <w:rsid w:val="005338C9"/>
    <w:rsid w:val="00534437"/>
    <w:rsid w:val="005348D2"/>
    <w:rsid w:val="005352E8"/>
    <w:rsid w:val="005357BF"/>
    <w:rsid w:val="00535B9E"/>
    <w:rsid w:val="00535BC3"/>
    <w:rsid w:val="00536CF2"/>
    <w:rsid w:val="00540878"/>
    <w:rsid w:val="00540F19"/>
    <w:rsid w:val="00540F66"/>
    <w:rsid w:val="00541814"/>
    <w:rsid w:val="00541C51"/>
    <w:rsid w:val="00542229"/>
    <w:rsid w:val="00542350"/>
    <w:rsid w:val="00543127"/>
    <w:rsid w:val="005434C2"/>
    <w:rsid w:val="00544086"/>
    <w:rsid w:val="005445BC"/>
    <w:rsid w:val="00544990"/>
    <w:rsid w:val="005449B9"/>
    <w:rsid w:val="00544EDE"/>
    <w:rsid w:val="00544F3C"/>
    <w:rsid w:val="00545C91"/>
    <w:rsid w:val="0054645E"/>
    <w:rsid w:val="00546481"/>
    <w:rsid w:val="00546CAA"/>
    <w:rsid w:val="005470BC"/>
    <w:rsid w:val="00547ED8"/>
    <w:rsid w:val="00550D8E"/>
    <w:rsid w:val="005514AD"/>
    <w:rsid w:val="0055150E"/>
    <w:rsid w:val="005516BA"/>
    <w:rsid w:val="00552305"/>
    <w:rsid w:val="0055268D"/>
    <w:rsid w:val="00552920"/>
    <w:rsid w:val="00552FBB"/>
    <w:rsid w:val="0055343D"/>
    <w:rsid w:val="00553C4D"/>
    <w:rsid w:val="00553EBC"/>
    <w:rsid w:val="005542CC"/>
    <w:rsid w:val="0055453E"/>
    <w:rsid w:val="0055459B"/>
    <w:rsid w:val="00554726"/>
    <w:rsid w:val="00554C09"/>
    <w:rsid w:val="005556F1"/>
    <w:rsid w:val="00555CEE"/>
    <w:rsid w:val="00555E69"/>
    <w:rsid w:val="005560F1"/>
    <w:rsid w:val="00556279"/>
    <w:rsid w:val="00556ACA"/>
    <w:rsid w:val="00556B58"/>
    <w:rsid w:val="00556EDF"/>
    <w:rsid w:val="00556F41"/>
    <w:rsid w:val="0055748A"/>
    <w:rsid w:val="00557592"/>
    <w:rsid w:val="00557A42"/>
    <w:rsid w:val="00557D99"/>
    <w:rsid w:val="00560F5E"/>
    <w:rsid w:val="005618F9"/>
    <w:rsid w:val="005620AF"/>
    <w:rsid w:val="0056265D"/>
    <w:rsid w:val="005628C2"/>
    <w:rsid w:val="005633DA"/>
    <w:rsid w:val="00563A73"/>
    <w:rsid w:val="00563AB1"/>
    <w:rsid w:val="005645CE"/>
    <w:rsid w:val="00565685"/>
    <w:rsid w:val="00565968"/>
    <w:rsid w:val="00566070"/>
    <w:rsid w:val="0056619D"/>
    <w:rsid w:val="005666E1"/>
    <w:rsid w:val="005668ED"/>
    <w:rsid w:val="00566DB0"/>
    <w:rsid w:val="00567040"/>
    <w:rsid w:val="005670DE"/>
    <w:rsid w:val="00567203"/>
    <w:rsid w:val="00570889"/>
    <w:rsid w:val="00570B7D"/>
    <w:rsid w:val="0057124A"/>
    <w:rsid w:val="0057127C"/>
    <w:rsid w:val="00572713"/>
    <w:rsid w:val="00573F85"/>
    <w:rsid w:val="005743D1"/>
    <w:rsid w:val="005748BC"/>
    <w:rsid w:val="00574BF1"/>
    <w:rsid w:val="0057527D"/>
    <w:rsid w:val="00576CC3"/>
    <w:rsid w:val="00577512"/>
    <w:rsid w:val="0057778A"/>
    <w:rsid w:val="005779CB"/>
    <w:rsid w:val="00577EDF"/>
    <w:rsid w:val="0058050E"/>
    <w:rsid w:val="0058059C"/>
    <w:rsid w:val="0058075F"/>
    <w:rsid w:val="005810ED"/>
    <w:rsid w:val="00581523"/>
    <w:rsid w:val="005815C1"/>
    <w:rsid w:val="00582718"/>
    <w:rsid w:val="00582BBA"/>
    <w:rsid w:val="00583F4C"/>
    <w:rsid w:val="00584082"/>
    <w:rsid w:val="0058537E"/>
    <w:rsid w:val="00585427"/>
    <w:rsid w:val="00585561"/>
    <w:rsid w:val="00585671"/>
    <w:rsid w:val="0058586B"/>
    <w:rsid w:val="00586467"/>
    <w:rsid w:val="00586675"/>
    <w:rsid w:val="0058688E"/>
    <w:rsid w:val="00587AE3"/>
    <w:rsid w:val="005903D3"/>
    <w:rsid w:val="005909C6"/>
    <w:rsid w:val="00591B2C"/>
    <w:rsid w:val="00591F72"/>
    <w:rsid w:val="005925CD"/>
    <w:rsid w:val="00592C1D"/>
    <w:rsid w:val="005938E5"/>
    <w:rsid w:val="0059417A"/>
    <w:rsid w:val="005945C7"/>
    <w:rsid w:val="005948EC"/>
    <w:rsid w:val="00594A34"/>
    <w:rsid w:val="005951ED"/>
    <w:rsid w:val="00595877"/>
    <w:rsid w:val="00595A3F"/>
    <w:rsid w:val="00595B52"/>
    <w:rsid w:val="005968B2"/>
    <w:rsid w:val="00596C45"/>
    <w:rsid w:val="00597DB6"/>
    <w:rsid w:val="005A06B8"/>
    <w:rsid w:val="005A0C48"/>
    <w:rsid w:val="005A17E0"/>
    <w:rsid w:val="005A1BEB"/>
    <w:rsid w:val="005A1CB9"/>
    <w:rsid w:val="005A1D81"/>
    <w:rsid w:val="005A2A46"/>
    <w:rsid w:val="005A390B"/>
    <w:rsid w:val="005A3F0E"/>
    <w:rsid w:val="005A4BA1"/>
    <w:rsid w:val="005A4E98"/>
    <w:rsid w:val="005A57A0"/>
    <w:rsid w:val="005A5CF3"/>
    <w:rsid w:val="005A5E7C"/>
    <w:rsid w:val="005A61D4"/>
    <w:rsid w:val="005A6533"/>
    <w:rsid w:val="005A6611"/>
    <w:rsid w:val="005A6C22"/>
    <w:rsid w:val="005A7270"/>
    <w:rsid w:val="005A790A"/>
    <w:rsid w:val="005A7FAC"/>
    <w:rsid w:val="005B01F8"/>
    <w:rsid w:val="005B041B"/>
    <w:rsid w:val="005B0454"/>
    <w:rsid w:val="005B0738"/>
    <w:rsid w:val="005B0B5C"/>
    <w:rsid w:val="005B0EBA"/>
    <w:rsid w:val="005B1293"/>
    <w:rsid w:val="005B16D7"/>
    <w:rsid w:val="005B1719"/>
    <w:rsid w:val="005B1D7A"/>
    <w:rsid w:val="005B2D02"/>
    <w:rsid w:val="005B4EE9"/>
    <w:rsid w:val="005B4F8A"/>
    <w:rsid w:val="005B52CA"/>
    <w:rsid w:val="005B5856"/>
    <w:rsid w:val="005B594D"/>
    <w:rsid w:val="005B59FC"/>
    <w:rsid w:val="005B5ABC"/>
    <w:rsid w:val="005B5AF1"/>
    <w:rsid w:val="005B5DC1"/>
    <w:rsid w:val="005B621D"/>
    <w:rsid w:val="005B6491"/>
    <w:rsid w:val="005B6668"/>
    <w:rsid w:val="005B6C7D"/>
    <w:rsid w:val="005B73A7"/>
    <w:rsid w:val="005B7A7A"/>
    <w:rsid w:val="005C0AC6"/>
    <w:rsid w:val="005C1AF1"/>
    <w:rsid w:val="005C1CB5"/>
    <w:rsid w:val="005C1FD5"/>
    <w:rsid w:val="005C3907"/>
    <w:rsid w:val="005C3982"/>
    <w:rsid w:val="005C3C2B"/>
    <w:rsid w:val="005C3F3E"/>
    <w:rsid w:val="005C43CA"/>
    <w:rsid w:val="005C5556"/>
    <w:rsid w:val="005C5FED"/>
    <w:rsid w:val="005C6A46"/>
    <w:rsid w:val="005C6B3B"/>
    <w:rsid w:val="005C6E64"/>
    <w:rsid w:val="005C7131"/>
    <w:rsid w:val="005C73A1"/>
    <w:rsid w:val="005C7F94"/>
    <w:rsid w:val="005D0C21"/>
    <w:rsid w:val="005D0C2A"/>
    <w:rsid w:val="005D1886"/>
    <w:rsid w:val="005D3078"/>
    <w:rsid w:val="005D3E33"/>
    <w:rsid w:val="005D40D8"/>
    <w:rsid w:val="005D4206"/>
    <w:rsid w:val="005D446B"/>
    <w:rsid w:val="005D51C4"/>
    <w:rsid w:val="005D57FE"/>
    <w:rsid w:val="005D58F7"/>
    <w:rsid w:val="005D595F"/>
    <w:rsid w:val="005D5E97"/>
    <w:rsid w:val="005D69CA"/>
    <w:rsid w:val="005D748F"/>
    <w:rsid w:val="005D7C06"/>
    <w:rsid w:val="005E15F4"/>
    <w:rsid w:val="005E280C"/>
    <w:rsid w:val="005E2900"/>
    <w:rsid w:val="005E2C4B"/>
    <w:rsid w:val="005E3150"/>
    <w:rsid w:val="005E3269"/>
    <w:rsid w:val="005E3819"/>
    <w:rsid w:val="005E3873"/>
    <w:rsid w:val="005E4435"/>
    <w:rsid w:val="005E4696"/>
    <w:rsid w:val="005E46D6"/>
    <w:rsid w:val="005E49DB"/>
    <w:rsid w:val="005E4D6E"/>
    <w:rsid w:val="005E5EA7"/>
    <w:rsid w:val="005E6E03"/>
    <w:rsid w:val="005E71E9"/>
    <w:rsid w:val="005E72BE"/>
    <w:rsid w:val="005E7473"/>
    <w:rsid w:val="005E78AB"/>
    <w:rsid w:val="005E7D9C"/>
    <w:rsid w:val="005F0B88"/>
    <w:rsid w:val="005F1030"/>
    <w:rsid w:val="005F11AB"/>
    <w:rsid w:val="005F161E"/>
    <w:rsid w:val="005F16D2"/>
    <w:rsid w:val="005F1B4B"/>
    <w:rsid w:val="005F2946"/>
    <w:rsid w:val="005F3163"/>
    <w:rsid w:val="005F39F1"/>
    <w:rsid w:val="005F3C42"/>
    <w:rsid w:val="005F3DBE"/>
    <w:rsid w:val="005F3E4F"/>
    <w:rsid w:val="005F412A"/>
    <w:rsid w:val="005F4672"/>
    <w:rsid w:val="005F4CC6"/>
    <w:rsid w:val="005F63AC"/>
    <w:rsid w:val="005F66F2"/>
    <w:rsid w:val="005F6796"/>
    <w:rsid w:val="005F6F26"/>
    <w:rsid w:val="005F7A6F"/>
    <w:rsid w:val="00600750"/>
    <w:rsid w:val="00601389"/>
    <w:rsid w:val="006017B7"/>
    <w:rsid w:val="00601B32"/>
    <w:rsid w:val="0060214E"/>
    <w:rsid w:val="006025BB"/>
    <w:rsid w:val="00602B1B"/>
    <w:rsid w:val="00602FE2"/>
    <w:rsid w:val="006030EC"/>
    <w:rsid w:val="006032ED"/>
    <w:rsid w:val="00603649"/>
    <w:rsid w:val="006036A7"/>
    <w:rsid w:val="006037C5"/>
    <w:rsid w:val="00603C45"/>
    <w:rsid w:val="00603CD7"/>
    <w:rsid w:val="0060419D"/>
    <w:rsid w:val="006044A4"/>
    <w:rsid w:val="006049A9"/>
    <w:rsid w:val="00604B85"/>
    <w:rsid w:val="00605100"/>
    <w:rsid w:val="006069C8"/>
    <w:rsid w:val="006071A2"/>
    <w:rsid w:val="006078F3"/>
    <w:rsid w:val="006079B5"/>
    <w:rsid w:val="00610699"/>
    <w:rsid w:val="00610B44"/>
    <w:rsid w:val="006112B5"/>
    <w:rsid w:val="006115C5"/>
    <w:rsid w:val="00612832"/>
    <w:rsid w:val="00612902"/>
    <w:rsid w:val="00613442"/>
    <w:rsid w:val="006141C8"/>
    <w:rsid w:val="00614212"/>
    <w:rsid w:val="006151A2"/>
    <w:rsid w:val="0061537B"/>
    <w:rsid w:val="0061549F"/>
    <w:rsid w:val="0061592F"/>
    <w:rsid w:val="00615B4B"/>
    <w:rsid w:val="00615B97"/>
    <w:rsid w:val="00615F32"/>
    <w:rsid w:val="00615FEC"/>
    <w:rsid w:val="006168A1"/>
    <w:rsid w:val="0061748A"/>
    <w:rsid w:val="0062036F"/>
    <w:rsid w:val="0062097C"/>
    <w:rsid w:val="00620DBF"/>
    <w:rsid w:val="00620E44"/>
    <w:rsid w:val="00621C04"/>
    <w:rsid w:val="00621D7D"/>
    <w:rsid w:val="006225DD"/>
    <w:rsid w:val="006228DC"/>
    <w:rsid w:val="00622CEC"/>
    <w:rsid w:val="006230E5"/>
    <w:rsid w:val="0062340C"/>
    <w:rsid w:val="006234AD"/>
    <w:rsid w:val="00623D33"/>
    <w:rsid w:val="0062413A"/>
    <w:rsid w:val="006248C6"/>
    <w:rsid w:val="00625107"/>
    <w:rsid w:val="006261D9"/>
    <w:rsid w:val="006261E3"/>
    <w:rsid w:val="00626A13"/>
    <w:rsid w:val="0062758F"/>
    <w:rsid w:val="0062773C"/>
    <w:rsid w:val="006305D3"/>
    <w:rsid w:val="0063077F"/>
    <w:rsid w:val="00630E32"/>
    <w:rsid w:val="00631871"/>
    <w:rsid w:val="00631AAB"/>
    <w:rsid w:val="00632365"/>
    <w:rsid w:val="00632E0A"/>
    <w:rsid w:val="00633A33"/>
    <w:rsid w:val="00633FAB"/>
    <w:rsid w:val="00634D39"/>
    <w:rsid w:val="006352EE"/>
    <w:rsid w:val="00635867"/>
    <w:rsid w:val="00635ABA"/>
    <w:rsid w:val="0063637A"/>
    <w:rsid w:val="00636418"/>
    <w:rsid w:val="00636443"/>
    <w:rsid w:val="00636450"/>
    <w:rsid w:val="006369C5"/>
    <w:rsid w:val="00636F9E"/>
    <w:rsid w:val="00637C80"/>
    <w:rsid w:val="00637D9F"/>
    <w:rsid w:val="00637FDA"/>
    <w:rsid w:val="0064009F"/>
    <w:rsid w:val="006400E6"/>
    <w:rsid w:val="006401A7"/>
    <w:rsid w:val="00640884"/>
    <w:rsid w:val="00640DC9"/>
    <w:rsid w:val="00640E63"/>
    <w:rsid w:val="00641400"/>
    <w:rsid w:val="006414B7"/>
    <w:rsid w:val="0064162D"/>
    <w:rsid w:val="00641809"/>
    <w:rsid w:val="0064186D"/>
    <w:rsid w:val="00641BB9"/>
    <w:rsid w:val="00641CA6"/>
    <w:rsid w:val="00642B54"/>
    <w:rsid w:val="00642DD8"/>
    <w:rsid w:val="006439A9"/>
    <w:rsid w:val="0064435F"/>
    <w:rsid w:val="00644B7F"/>
    <w:rsid w:val="00644E97"/>
    <w:rsid w:val="00645705"/>
    <w:rsid w:val="00646602"/>
    <w:rsid w:val="006469EA"/>
    <w:rsid w:val="006474DE"/>
    <w:rsid w:val="00647D7E"/>
    <w:rsid w:val="006502C9"/>
    <w:rsid w:val="0065037F"/>
    <w:rsid w:val="0065067B"/>
    <w:rsid w:val="00650AC1"/>
    <w:rsid w:val="00650F9B"/>
    <w:rsid w:val="00651CED"/>
    <w:rsid w:val="00652235"/>
    <w:rsid w:val="006522F5"/>
    <w:rsid w:val="006524F9"/>
    <w:rsid w:val="00652CE1"/>
    <w:rsid w:val="006530AE"/>
    <w:rsid w:val="00654010"/>
    <w:rsid w:val="006542B3"/>
    <w:rsid w:val="00655753"/>
    <w:rsid w:val="006570C7"/>
    <w:rsid w:val="00657B8B"/>
    <w:rsid w:val="0066009F"/>
    <w:rsid w:val="00660637"/>
    <w:rsid w:val="00660C74"/>
    <w:rsid w:val="00660C8D"/>
    <w:rsid w:val="0066142E"/>
    <w:rsid w:val="00661CE7"/>
    <w:rsid w:val="00661D5B"/>
    <w:rsid w:val="00662862"/>
    <w:rsid w:val="00663244"/>
    <w:rsid w:val="00663263"/>
    <w:rsid w:val="00663786"/>
    <w:rsid w:val="00664C05"/>
    <w:rsid w:val="00664EE3"/>
    <w:rsid w:val="0066511F"/>
    <w:rsid w:val="006658F4"/>
    <w:rsid w:val="00665AC9"/>
    <w:rsid w:val="00665DA3"/>
    <w:rsid w:val="00666EA9"/>
    <w:rsid w:val="00666FDD"/>
    <w:rsid w:val="006675BD"/>
    <w:rsid w:val="0067053C"/>
    <w:rsid w:val="00670CD9"/>
    <w:rsid w:val="0067106C"/>
    <w:rsid w:val="00671335"/>
    <w:rsid w:val="00671A08"/>
    <w:rsid w:val="00672215"/>
    <w:rsid w:val="00672DE4"/>
    <w:rsid w:val="00672F9C"/>
    <w:rsid w:val="00672FD9"/>
    <w:rsid w:val="00673259"/>
    <w:rsid w:val="00673904"/>
    <w:rsid w:val="00673976"/>
    <w:rsid w:val="006742ED"/>
    <w:rsid w:val="00674377"/>
    <w:rsid w:val="00677654"/>
    <w:rsid w:val="00677AD6"/>
    <w:rsid w:val="00677DF6"/>
    <w:rsid w:val="00680360"/>
    <w:rsid w:val="00680968"/>
    <w:rsid w:val="0068099B"/>
    <w:rsid w:val="00680A58"/>
    <w:rsid w:val="00680D96"/>
    <w:rsid w:val="006814E1"/>
    <w:rsid w:val="0068189E"/>
    <w:rsid w:val="006819B2"/>
    <w:rsid w:val="00682134"/>
    <w:rsid w:val="0068256B"/>
    <w:rsid w:val="006829AA"/>
    <w:rsid w:val="00682B58"/>
    <w:rsid w:val="00682BD9"/>
    <w:rsid w:val="00682D31"/>
    <w:rsid w:val="00682E36"/>
    <w:rsid w:val="006831CC"/>
    <w:rsid w:val="006834A4"/>
    <w:rsid w:val="00683F98"/>
    <w:rsid w:val="006841A3"/>
    <w:rsid w:val="006843A7"/>
    <w:rsid w:val="006854B0"/>
    <w:rsid w:val="00685985"/>
    <w:rsid w:val="006871DC"/>
    <w:rsid w:val="00687453"/>
    <w:rsid w:val="006875A8"/>
    <w:rsid w:val="00687730"/>
    <w:rsid w:val="0068791D"/>
    <w:rsid w:val="0069015C"/>
    <w:rsid w:val="00690BE0"/>
    <w:rsid w:val="006916B1"/>
    <w:rsid w:val="0069231E"/>
    <w:rsid w:val="006926EF"/>
    <w:rsid w:val="0069291A"/>
    <w:rsid w:val="00693539"/>
    <w:rsid w:val="006937B8"/>
    <w:rsid w:val="00693826"/>
    <w:rsid w:val="00693A4D"/>
    <w:rsid w:val="00693ADB"/>
    <w:rsid w:val="00693C2D"/>
    <w:rsid w:val="00694051"/>
    <w:rsid w:val="006947B3"/>
    <w:rsid w:val="00694DAA"/>
    <w:rsid w:val="00694E58"/>
    <w:rsid w:val="00695294"/>
    <w:rsid w:val="00695B2A"/>
    <w:rsid w:val="006967EA"/>
    <w:rsid w:val="0069758A"/>
    <w:rsid w:val="00697613"/>
    <w:rsid w:val="00697ABC"/>
    <w:rsid w:val="006A060C"/>
    <w:rsid w:val="006A064C"/>
    <w:rsid w:val="006A0797"/>
    <w:rsid w:val="006A151C"/>
    <w:rsid w:val="006A1A0C"/>
    <w:rsid w:val="006A25EC"/>
    <w:rsid w:val="006A28C7"/>
    <w:rsid w:val="006A2AC6"/>
    <w:rsid w:val="006A2D31"/>
    <w:rsid w:val="006A42DC"/>
    <w:rsid w:val="006A43E3"/>
    <w:rsid w:val="006A44CF"/>
    <w:rsid w:val="006A47C6"/>
    <w:rsid w:val="006A4BD4"/>
    <w:rsid w:val="006A4F98"/>
    <w:rsid w:val="006A56FF"/>
    <w:rsid w:val="006A5AB6"/>
    <w:rsid w:val="006A670B"/>
    <w:rsid w:val="006A686F"/>
    <w:rsid w:val="006A6DCF"/>
    <w:rsid w:val="006A711F"/>
    <w:rsid w:val="006B024D"/>
    <w:rsid w:val="006B0947"/>
    <w:rsid w:val="006B0A93"/>
    <w:rsid w:val="006B0D8B"/>
    <w:rsid w:val="006B0E2C"/>
    <w:rsid w:val="006B10AA"/>
    <w:rsid w:val="006B1712"/>
    <w:rsid w:val="006B17DA"/>
    <w:rsid w:val="006B1C55"/>
    <w:rsid w:val="006B1DE6"/>
    <w:rsid w:val="006B2328"/>
    <w:rsid w:val="006B2915"/>
    <w:rsid w:val="006B337B"/>
    <w:rsid w:val="006B359B"/>
    <w:rsid w:val="006B38CD"/>
    <w:rsid w:val="006B3AE5"/>
    <w:rsid w:val="006B3C08"/>
    <w:rsid w:val="006B4B3B"/>
    <w:rsid w:val="006B5396"/>
    <w:rsid w:val="006B55EE"/>
    <w:rsid w:val="006B5DBB"/>
    <w:rsid w:val="006B6CF9"/>
    <w:rsid w:val="006B6DE0"/>
    <w:rsid w:val="006B70B0"/>
    <w:rsid w:val="006B7452"/>
    <w:rsid w:val="006B7AC4"/>
    <w:rsid w:val="006B7EA4"/>
    <w:rsid w:val="006C0179"/>
    <w:rsid w:val="006C073C"/>
    <w:rsid w:val="006C0ACC"/>
    <w:rsid w:val="006C1065"/>
    <w:rsid w:val="006C18A7"/>
    <w:rsid w:val="006C1CB8"/>
    <w:rsid w:val="006C1EF1"/>
    <w:rsid w:val="006C2229"/>
    <w:rsid w:val="006C248B"/>
    <w:rsid w:val="006C2DCA"/>
    <w:rsid w:val="006C3457"/>
    <w:rsid w:val="006C3B4B"/>
    <w:rsid w:val="006C45E9"/>
    <w:rsid w:val="006C4FE4"/>
    <w:rsid w:val="006C505A"/>
    <w:rsid w:val="006C5F4F"/>
    <w:rsid w:val="006C61E3"/>
    <w:rsid w:val="006C66EE"/>
    <w:rsid w:val="006C6A95"/>
    <w:rsid w:val="006C6BD8"/>
    <w:rsid w:val="006C6DF6"/>
    <w:rsid w:val="006C7433"/>
    <w:rsid w:val="006C79B3"/>
    <w:rsid w:val="006C7BB5"/>
    <w:rsid w:val="006C7C90"/>
    <w:rsid w:val="006D03A2"/>
    <w:rsid w:val="006D1BAA"/>
    <w:rsid w:val="006D22D7"/>
    <w:rsid w:val="006D2510"/>
    <w:rsid w:val="006D26F2"/>
    <w:rsid w:val="006D26FA"/>
    <w:rsid w:val="006D28DA"/>
    <w:rsid w:val="006D2EB8"/>
    <w:rsid w:val="006D2FEA"/>
    <w:rsid w:val="006D36B7"/>
    <w:rsid w:val="006D3EE1"/>
    <w:rsid w:val="006D4018"/>
    <w:rsid w:val="006D4DF5"/>
    <w:rsid w:val="006D549C"/>
    <w:rsid w:val="006D5FFA"/>
    <w:rsid w:val="006D617C"/>
    <w:rsid w:val="006D63D2"/>
    <w:rsid w:val="006D66A7"/>
    <w:rsid w:val="006E02C4"/>
    <w:rsid w:val="006E04AF"/>
    <w:rsid w:val="006E07F9"/>
    <w:rsid w:val="006E0A54"/>
    <w:rsid w:val="006E1370"/>
    <w:rsid w:val="006E1866"/>
    <w:rsid w:val="006E1F56"/>
    <w:rsid w:val="006E2035"/>
    <w:rsid w:val="006E215B"/>
    <w:rsid w:val="006E299D"/>
    <w:rsid w:val="006E29D3"/>
    <w:rsid w:val="006E29D4"/>
    <w:rsid w:val="006E3BBB"/>
    <w:rsid w:val="006E3EF5"/>
    <w:rsid w:val="006E3FCA"/>
    <w:rsid w:val="006E4275"/>
    <w:rsid w:val="006E4E64"/>
    <w:rsid w:val="006E5174"/>
    <w:rsid w:val="006E5AAF"/>
    <w:rsid w:val="006E5E58"/>
    <w:rsid w:val="006E605F"/>
    <w:rsid w:val="006E6248"/>
    <w:rsid w:val="006E6388"/>
    <w:rsid w:val="006E645E"/>
    <w:rsid w:val="006E64B5"/>
    <w:rsid w:val="006E6790"/>
    <w:rsid w:val="006E6CE2"/>
    <w:rsid w:val="006E6D05"/>
    <w:rsid w:val="006E6E03"/>
    <w:rsid w:val="006E715E"/>
    <w:rsid w:val="006E7D2C"/>
    <w:rsid w:val="006F02AD"/>
    <w:rsid w:val="006F0441"/>
    <w:rsid w:val="006F0BAB"/>
    <w:rsid w:val="006F0BE7"/>
    <w:rsid w:val="006F0DFA"/>
    <w:rsid w:val="006F16D8"/>
    <w:rsid w:val="006F18EA"/>
    <w:rsid w:val="006F1A28"/>
    <w:rsid w:val="006F1AA3"/>
    <w:rsid w:val="006F1D7B"/>
    <w:rsid w:val="006F31C5"/>
    <w:rsid w:val="006F3253"/>
    <w:rsid w:val="006F442E"/>
    <w:rsid w:val="006F48D5"/>
    <w:rsid w:val="006F5021"/>
    <w:rsid w:val="006F6570"/>
    <w:rsid w:val="006F7EAC"/>
    <w:rsid w:val="007000CA"/>
    <w:rsid w:val="00700C8C"/>
    <w:rsid w:val="00700E71"/>
    <w:rsid w:val="007010CE"/>
    <w:rsid w:val="00701CA4"/>
    <w:rsid w:val="00701FC0"/>
    <w:rsid w:val="00702CBC"/>
    <w:rsid w:val="00703A46"/>
    <w:rsid w:val="007042C0"/>
    <w:rsid w:val="0070439C"/>
    <w:rsid w:val="00704852"/>
    <w:rsid w:val="00705297"/>
    <w:rsid w:val="007052DD"/>
    <w:rsid w:val="00705664"/>
    <w:rsid w:val="007056B1"/>
    <w:rsid w:val="007056D2"/>
    <w:rsid w:val="0070678E"/>
    <w:rsid w:val="00706A3B"/>
    <w:rsid w:val="00706FF3"/>
    <w:rsid w:val="007074CB"/>
    <w:rsid w:val="00707763"/>
    <w:rsid w:val="00707894"/>
    <w:rsid w:val="00710104"/>
    <w:rsid w:val="00710133"/>
    <w:rsid w:val="0071068A"/>
    <w:rsid w:val="00710719"/>
    <w:rsid w:val="00710990"/>
    <w:rsid w:val="00710F53"/>
    <w:rsid w:val="007112BF"/>
    <w:rsid w:val="0071132E"/>
    <w:rsid w:val="00711B95"/>
    <w:rsid w:val="00711B9B"/>
    <w:rsid w:val="00712901"/>
    <w:rsid w:val="00713220"/>
    <w:rsid w:val="00714B09"/>
    <w:rsid w:val="0071558B"/>
    <w:rsid w:val="007159E2"/>
    <w:rsid w:val="00715E5F"/>
    <w:rsid w:val="007160CA"/>
    <w:rsid w:val="0071659C"/>
    <w:rsid w:val="007168ED"/>
    <w:rsid w:val="00716CC0"/>
    <w:rsid w:val="00716EB0"/>
    <w:rsid w:val="00720478"/>
    <w:rsid w:val="007204A5"/>
    <w:rsid w:val="00720D6E"/>
    <w:rsid w:val="00721071"/>
    <w:rsid w:val="00721AD2"/>
    <w:rsid w:val="00721FAF"/>
    <w:rsid w:val="0072247C"/>
    <w:rsid w:val="00722624"/>
    <w:rsid w:val="007229A7"/>
    <w:rsid w:val="00722DF7"/>
    <w:rsid w:val="00722EB2"/>
    <w:rsid w:val="00722FC1"/>
    <w:rsid w:val="007232EA"/>
    <w:rsid w:val="007235E5"/>
    <w:rsid w:val="007250D0"/>
    <w:rsid w:val="00725359"/>
    <w:rsid w:val="007256D2"/>
    <w:rsid w:val="00725989"/>
    <w:rsid w:val="00725B37"/>
    <w:rsid w:val="00725FD6"/>
    <w:rsid w:val="007267B7"/>
    <w:rsid w:val="007269A4"/>
    <w:rsid w:val="00726BB5"/>
    <w:rsid w:val="00726DB1"/>
    <w:rsid w:val="00726EE1"/>
    <w:rsid w:val="00727326"/>
    <w:rsid w:val="00727718"/>
    <w:rsid w:val="00730B64"/>
    <w:rsid w:val="00730BC5"/>
    <w:rsid w:val="007311F1"/>
    <w:rsid w:val="0073217B"/>
    <w:rsid w:val="0073293B"/>
    <w:rsid w:val="00732FAC"/>
    <w:rsid w:val="00733066"/>
    <w:rsid w:val="00733290"/>
    <w:rsid w:val="0073425B"/>
    <w:rsid w:val="0073568F"/>
    <w:rsid w:val="0073582C"/>
    <w:rsid w:val="00735955"/>
    <w:rsid w:val="00735ABF"/>
    <w:rsid w:val="00735ECE"/>
    <w:rsid w:val="0073625B"/>
    <w:rsid w:val="00736343"/>
    <w:rsid w:val="0073637D"/>
    <w:rsid w:val="00736782"/>
    <w:rsid w:val="007369BE"/>
    <w:rsid w:val="00736A6B"/>
    <w:rsid w:val="00737458"/>
    <w:rsid w:val="007374E5"/>
    <w:rsid w:val="007378A3"/>
    <w:rsid w:val="00737AFA"/>
    <w:rsid w:val="007403C3"/>
    <w:rsid w:val="00740534"/>
    <w:rsid w:val="007409CD"/>
    <w:rsid w:val="007409DE"/>
    <w:rsid w:val="00740B8A"/>
    <w:rsid w:val="00740DE7"/>
    <w:rsid w:val="007417A8"/>
    <w:rsid w:val="00742591"/>
    <w:rsid w:val="007425A3"/>
    <w:rsid w:val="00742613"/>
    <w:rsid w:val="0074333D"/>
    <w:rsid w:val="00743D77"/>
    <w:rsid w:val="00744586"/>
    <w:rsid w:val="00744DDF"/>
    <w:rsid w:val="00745BCB"/>
    <w:rsid w:val="00745DA6"/>
    <w:rsid w:val="0074694D"/>
    <w:rsid w:val="00746A94"/>
    <w:rsid w:val="00746C9F"/>
    <w:rsid w:val="007471AF"/>
    <w:rsid w:val="00747269"/>
    <w:rsid w:val="00747305"/>
    <w:rsid w:val="007477FE"/>
    <w:rsid w:val="007500F5"/>
    <w:rsid w:val="00750825"/>
    <w:rsid w:val="00750DF2"/>
    <w:rsid w:val="007514F2"/>
    <w:rsid w:val="007516A6"/>
    <w:rsid w:val="00753035"/>
    <w:rsid w:val="00753044"/>
    <w:rsid w:val="007535CC"/>
    <w:rsid w:val="00753803"/>
    <w:rsid w:val="0075383B"/>
    <w:rsid w:val="00753AC4"/>
    <w:rsid w:val="00753B64"/>
    <w:rsid w:val="00753CCF"/>
    <w:rsid w:val="00754670"/>
    <w:rsid w:val="007548E3"/>
    <w:rsid w:val="00754A08"/>
    <w:rsid w:val="00754EDF"/>
    <w:rsid w:val="007550D1"/>
    <w:rsid w:val="00755591"/>
    <w:rsid w:val="00755F32"/>
    <w:rsid w:val="0075644E"/>
    <w:rsid w:val="007565A7"/>
    <w:rsid w:val="00756663"/>
    <w:rsid w:val="00756EBA"/>
    <w:rsid w:val="00757343"/>
    <w:rsid w:val="00757813"/>
    <w:rsid w:val="007604A8"/>
    <w:rsid w:val="00760974"/>
    <w:rsid w:val="00761645"/>
    <w:rsid w:val="00762AE0"/>
    <w:rsid w:val="007630BF"/>
    <w:rsid w:val="00763880"/>
    <w:rsid w:val="00764E35"/>
    <w:rsid w:val="00764F98"/>
    <w:rsid w:val="007650C8"/>
    <w:rsid w:val="007658C5"/>
    <w:rsid w:val="00765AAC"/>
    <w:rsid w:val="00766662"/>
    <w:rsid w:val="00767193"/>
    <w:rsid w:val="0076757F"/>
    <w:rsid w:val="007678A7"/>
    <w:rsid w:val="007678ED"/>
    <w:rsid w:val="00770011"/>
    <w:rsid w:val="007705F1"/>
    <w:rsid w:val="00770B3E"/>
    <w:rsid w:val="00771B60"/>
    <w:rsid w:val="00772068"/>
    <w:rsid w:val="00772369"/>
    <w:rsid w:val="00772843"/>
    <w:rsid w:val="00772E8F"/>
    <w:rsid w:val="00773410"/>
    <w:rsid w:val="00773B81"/>
    <w:rsid w:val="00773B92"/>
    <w:rsid w:val="00773F65"/>
    <w:rsid w:val="007740ED"/>
    <w:rsid w:val="00774586"/>
    <w:rsid w:val="00775112"/>
    <w:rsid w:val="0077571A"/>
    <w:rsid w:val="00775C8D"/>
    <w:rsid w:val="00775ED5"/>
    <w:rsid w:val="00775F4A"/>
    <w:rsid w:val="007761C5"/>
    <w:rsid w:val="00776210"/>
    <w:rsid w:val="007769F2"/>
    <w:rsid w:val="00776A9B"/>
    <w:rsid w:val="00776EC0"/>
    <w:rsid w:val="00777549"/>
    <w:rsid w:val="007777D0"/>
    <w:rsid w:val="00777AE6"/>
    <w:rsid w:val="00777B7F"/>
    <w:rsid w:val="00777B8B"/>
    <w:rsid w:val="007804C2"/>
    <w:rsid w:val="00780940"/>
    <w:rsid w:val="00780B6A"/>
    <w:rsid w:val="00780CE5"/>
    <w:rsid w:val="00780DCF"/>
    <w:rsid w:val="00781A8E"/>
    <w:rsid w:val="00782BA2"/>
    <w:rsid w:val="0078300D"/>
    <w:rsid w:val="00783B27"/>
    <w:rsid w:val="00783FA7"/>
    <w:rsid w:val="007842F7"/>
    <w:rsid w:val="007844E1"/>
    <w:rsid w:val="007849E0"/>
    <w:rsid w:val="00784F6D"/>
    <w:rsid w:val="00785B69"/>
    <w:rsid w:val="00785C8F"/>
    <w:rsid w:val="00787310"/>
    <w:rsid w:val="007909E0"/>
    <w:rsid w:val="00790C26"/>
    <w:rsid w:val="00790D46"/>
    <w:rsid w:val="007912A1"/>
    <w:rsid w:val="0079231A"/>
    <w:rsid w:val="007926AC"/>
    <w:rsid w:val="0079367E"/>
    <w:rsid w:val="007939F9"/>
    <w:rsid w:val="00794C08"/>
    <w:rsid w:val="00795042"/>
    <w:rsid w:val="00795463"/>
    <w:rsid w:val="00795844"/>
    <w:rsid w:val="00796B63"/>
    <w:rsid w:val="00796F6E"/>
    <w:rsid w:val="00797A4F"/>
    <w:rsid w:val="007A0093"/>
    <w:rsid w:val="007A05B9"/>
    <w:rsid w:val="007A0D54"/>
    <w:rsid w:val="007A110A"/>
    <w:rsid w:val="007A19B0"/>
    <w:rsid w:val="007A20F7"/>
    <w:rsid w:val="007A2A83"/>
    <w:rsid w:val="007A2EA2"/>
    <w:rsid w:val="007A3372"/>
    <w:rsid w:val="007A3511"/>
    <w:rsid w:val="007A4017"/>
    <w:rsid w:val="007A4633"/>
    <w:rsid w:val="007A4838"/>
    <w:rsid w:val="007A4A54"/>
    <w:rsid w:val="007A4BEE"/>
    <w:rsid w:val="007A4EA3"/>
    <w:rsid w:val="007A505A"/>
    <w:rsid w:val="007A59AF"/>
    <w:rsid w:val="007A6247"/>
    <w:rsid w:val="007A6447"/>
    <w:rsid w:val="007A6675"/>
    <w:rsid w:val="007A6E44"/>
    <w:rsid w:val="007A793F"/>
    <w:rsid w:val="007A7A39"/>
    <w:rsid w:val="007B00E0"/>
    <w:rsid w:val="007B21C5"/>
    <w:rsid w:val="007B291E"/>
    <w:rsid w:val="007B2BDB"/>
    <w:rsid w:val="007B2EAE"/>
    <w:rsid w:val="007B37EB"/>
    <w:rsid w:val="007B3B07"/>
    <w:rsid w:val="007B3BC0"/>
    <w:rsid w:val="007B3CEE"/>
    <w:rsid w:val="007B4221"/>
    <w:rsid w:val="007B4C23"/>
    <w:rsid w:val="007B4F61"/>
    <w:rsid w:val="007B518B"/>
    <w:rsid w:val="007B527B"/>
    <w:rsid w:val="007B5359"/>
    <w:rsid w:val="007B559D"/>
    <w:rsid w:val="007B6018"/>
    <w:rsid w:val="007B67A7"/>
    <w:rsid w:val="007B68FD"/>
    <w:rsid w:val="007B6A20"/>
    <w:rsid w:val="007B709A"/>
    <w:rsid w:val="007B76FB"/>
    <w:rsid w:val="007B79B8"/>
    <w:rsid w:val="007C02FC"/>
    <w:rsid w:val="007C0363"/>
    <w:rsid w:val="007C06EA"/>
    <w:rsid w:val="007C0DB7"/>
    <w:rsid w:val="007C10C5"/>
    <w:rsid w:val="007C1A78"/>
    <w:rsid w:val="007C2E31"/>
    <w:rsid w:val="007C3423"/>
    <w:rsid w:val="007C4253"/>
    <w:rsid w:val="007C44EB"/>
    <w:rsid w:val="007C5735"/>
    <w:rsid w:val="007C5E2F"/>
    <w:rsid w:val="007C681E"/>
    <w:rsid w:val="007C71A4"/>
    <w:rsid w:val="007C76D3"/>
    <w:rsid w:val="007D02EB"/>
    <w:rsid w:val="007D0E0C"/>
    <w:rsid w:val="007D1124"/>
    <w:rsid w:val="007D19A4"/>
    <w:rsid w:val="007D1A17"/>
    <w:rsid w:val="007D1AA9"/>
    <w:rsid w:val="007D1E5C"/>
    <w:rsid w:val="007D20E9"/>
    <w:rsid w:val="007D230E"/>
    <w:rsid w:val="007D23BE"/>
    <w:rsid w:val="007D2552"/>
    <w:rsid w:val="007D3E83"/>
    <w:rsid w:val="007D48BC"/>
    <w:rsid w:val="007D4D2D"/>
    <w:rsid w:val="007D5DBD"/>
    <w:rsid w:val="007D5E5F"/>
    <w:rsid w:val="007D6307"/>
    <w:rsid w:val="007D631B"/>
    <w:rsid w:val="007D68B8"/>
    <w:rsid w:val="007D74A3"/>
    <w:rsid w:val="007E0079"/>
    <w:rsid w:val="007E1060"/>
    <w:rsid w:val="007E1801"/>
    <w:rsid w:val="007E1C6B"/>
    <w:rsid w:val="007E22C9"/>
    <w:rsid w:val="007E3080"/>
    <w:rsid w:val="007E3279"/>
    <w:rsid w:val="007E4737"/>
    <w:rsid w:val="007E4D61"/>
    <w:rsid w:val="007E5178"/>
    <w:rsid w:val="007E5889"/>
    <w:rsid w:val="007E5C0B"/>
    <w:rsid w:val="007E62BE"/>
    <w:rsid w:val="007E65B4"/>
    <w:rsid w:val="007E65B9"/>
    <w:rsid w:val="007E73CE"/>
    <w:rsid w:val="007E74D2"/>
    <w:rsid w:val="007E77B3"/>
    <w:rsid w:val="007F0412"/>
    <w:rsid w:val="007F0653"/>
    <w:rsid w:val="007F0680"/>
    <w:rsid w:val="007F06FE"/>
    <w:rsid w:val="007F1134"/>
    <w:rsid w:val="007F1622"/>
    <w:rsid w:val="007F1A43"/>
    <w:rsid w:val="007F2207"/>
    <w:rsid w:val="007F2427"/>
    <w:rsid w:val="007F2682"/>
    <w:rsid w:val="007F295A"/>
    <w:rsid w:val="007F3097"/>
    <w:rsid w:val="007F3AAF"/>
    <w:rsid w:val="007F41C3"/>
    <w:rsid w:val="007F4CCB"/>
    <w:rsid w:val="007F5C3C"/>
    <w:rsid w:val="007F5DBA"/>
    <w:rsid w:val="007F606C"/>
    <w:rsid w:val="007F61E3"/>
    <w:rsid w:val="007F62A6"/>
    <w:rsid w:val="007F64F0"/>
    <w:rsid w:val="007F7222"/>
    <w:rsid w:val="007F7270"/>
    <w:rsid w:val="007F7B5B"/>
    <w:rsid w:val="00800434"/>
    <w:rsid w:val="008008C3"/>
    <w:rsid w:val="00800D08"/>
    <w:rsid w:val="00801CDA"/>
    <w:rsid w:val="008021E0"/>
    <w:rsid w:val="00802364"/>
    <w:rsid w:val="008023CB"/>
    <w:rsid w:val="0080281B"/>
    <w:rsid w:val="00802B04"/>
    <w:rsid w:val="00803185"/>
    <w:rsid w:val="00803543"/>
    <w:rsid w:val="00804002"/>
    <w:rsid w:val="00804971"/>
    <w:rsid w:val="00804D12"/>
    <w:rsid w:val="008054D4"/>
    <w:rsid w:val="00805CC1"/>
    <w:rsid w:val="00805F51"/>
    <w:rsid w:val="00806567"/>
    <w:rsid w:val="008075AD"/>
    <w:rsid w:val="00807832"/>
    <w:rsid w:val="008078DF"/>
    <w:rsid w:val="0081002B"/>
    <w:rsid w:val="008104F6"/>
    <w:rsid w:val="00810C80"/>
    <w:rsid w:val="008121A1"/>
    <w:rsid w:val="00812253"/>
    <w:rsid w:val="00812479"/>
    <w:rsid w:val="00814217"/>
    <w:rsid w:val="008145EE"/>
    <w:rsid w:val="008152A9"/>
    <w:rsid w:val="0081569C"/>
    <w:rsid w:val="008159BA"/>
    <w:rsid w:val="008163C7"/>
    <w:rsid w:val="008167F4"/>
    <w:rsid w:val="00816AA4"/>
    <w:rsid w:val="00817175"/>
    <w:rsid w:val="00817442"/>
    <w:rsid w:val="00817603"/>
    <w:rsid w:val="00817ED0"/>
    <w:rsid w:val="0082065C"/>
    <w:rsid w:val="00820A4D"/>
    <w:rsid w:val="00820C71"/>
    <w:rsid w:val="00820EFF"/>
    <w:rsid w:val="0082179C"/>
    <w:rsid w:val="00821837"/>
    <w:rsid w:val="0082221F"/>
    <w:rsid w:val="00822351"/>
    <w:rsid w:val="00822686"/>
    <w:rsid w:val="00822B03"/>
    <w:rsid w:val="00822D5A"/>
    <w:rsid w:val="008232E6"/>
    <w:rsid w:val="00823450"/>
    <w:rsid w:val="008236C7"/>
    <w:rsid w:val="008236F2"/>
    <w:rsid w:val="00824BA0"/>
    <w:rsid w:val="008251DD"/>
    <w:rsid w:val="0082592D"/>
    <w:rsid w:val="00826240"/>
    <w:rsid w:val="00826494"/>
    <w:rsid w:val="0082683F"/>
    <w:rsid w:val="00826C4A"/>
    <w:rsid w:val="00826CFA"/>
    <w:rsid w:val="008274D9"/>
    <w:rsid w:val="0082753B"/>
    <w:rsid w:val="00827922"/>
    <w:rsid w:val="00827BC0"/>
    <w:rsid w:val="00830279"/>
    <w:rsid w:val="008304FD"/>
    <w:rsid w:val="00830514"/>
    <w:rsid w:val="00830645"/>
    <w:rsid w:val="008306F6"/>
    <w:rsid w:val="00830C24"/>
    <w:rsid w:val="00831774"/>
    <w:rsid w:val="00831C99"/>
    <w:rsid w:val="00831E5E"/>
    <w:rsid w:val="00832315"/>
    <w:rsid w:val="00832C37"/>
    <w:rsid w:val="00832C49"/>
    <w:rsid w:val="00832CEA"/>
    <w:rsid w:val="00832FDE"/>
    <w:rsid w:val="00833961"/>
    <w:rsid w:val="00833D87"/>
    <w:rsid w:val="008340A2"/>
    <w:rsid w:val="00834224"/>
    <w:rsid w:val="0083446A"/>
    <w:rsid w:val="00834A94"/>
    <w:rsid w:val="008353B3"/>
    <w:rsid w:val="00835B18"/>
    <w:rsid w:val="008361A9"/>
    <w:rsid w:val="008362E2"/>
    <w:rsid w:val="00836A95"/>
    <w:rsid w:val="00837180"/>
    <w:rsid w:val="0083752B"/>
    <w:rsid w:val="0083787B"/>
    <w:rsid w:val="00837887"/>
    <w:rsid w:val="008379DC"/>
    <w:rsid w:val="00837E2B"/>
    <w:rsid w:val="00840B5E"/>
    <w:rsid w:val="00841037"/>
    <w:rsid w:val="008411A3"/>
    <w:rsid w:val="0084168B"/>
    <w:rsid w:val="00842483"/>
    <w:rsid w:val="0084297D"/>
    <w:rsid w:val="00842E48"/>
    <w:rsid w:val="00843799"/>
    <w:rsid w:val="00843976"/>
    <w:rsid w:val="008443BB"/>
    <w:rsid w:val="008445BB"/>
    <w:rsid w:val="00844779"/>
    <w:rsid w:val="00844F4A"/>
    <w:rsid w:val="008452D5"/>
    <w:rsid w:val="008453AE"/>
    <w:rsid w:val="00845440"/>
    <w:rsid w:val="008455E0"/>
    <w:rsid w:val="00845CD5"/>
    <w:rsid w:val="00845D45"/>
    <w:rsid w:val="00845EDA"/>
    <w:rsid w:val="00846066"/>
    <w:rsid w:val="008460FE"/>
    <w:rsid w:val="00846B5C"/>
    <w:rsid w:val="00846B8D"/>
    <w:rsid w:val="00846D46"/>
    <w:rsid w:val="0084719A"/>
    <w:rsid w:val="0084783A"/>
    <w:rsid w:val="00847912"/>
    <w:rsid w:val="00847B4F"/>
    <w:rsid w:val="00847F38"/>
    <w:rsid w:val="00850035"/>
    <w:rsid w:val="00850082"/>
    <w:rsid w:val="008500E6"/>
    <w:rsid w:val="00850250"/>
    <w:rsid w:val="0085031B"/>
    <w:rsid w:val="00850363"/>
    <w:rsid w:val="008504C3"/>
    <w:rsid w:val="00850B6D"/>
    <w:rsid w:val="00850B9C"/>
    <w:rsid w:val="0085147B"/>
    <w:rsid w:val="00851A31"/>
    <w:rsid w:val="00851BA1"/>
    <w:rsid w:val="00852978"/>
    <w:rsid w:val="00852B19"/>
    <w:rsid w:val="00852E3F"/>
    <w:rsid w:val="008537D3"/>
    <w:rsid w:val="00853BFF"/>
    <w:rsid w:val="00853D7F"/>
    <w:rsid w:val="00854454"/>
    <w:rsid w:val="008544B9"/>
    <w:rsid w:val="00854887"/>
    <w:rsid w:val="008552EA"/>
    <w:rsid w:val="008552F4"/>
    <w:rsid w:val="0085530E"/>
    <w:rsid w:val="008553E9"/>
    <w:rsid w:val="008559AE"/>
    <w:rsid w:val="00855AE7"/>
    <w:rsid w:val="00855BAE"/>
    <w:rsid w:val="00855F5A"/>
    <w:rsid w:val="0085673E"/>
    <w:rsid w:val="00856925"/>
    <w:rsid w:val="00856D5A"/>
    <w:rsid w:val="00856FA5"/>
    <w:rsid w:val="00857D52"/>
    <w:rsid w:val="008605A9"/>
    <w:rsid w:val="008611B9"/>
    <w:rsid w:val="00861A77"/>
    <w:rsid w:val="00861D05"/>
    <w:rsid w:val="00862048"/>
    <w:rsid w:val="008625D3"/>
    <w:rsid w:val="0086288B"/>
    <w:rsid w:val="008630DB"/>
    <w:rsid w:val="00863655"/>
    <w:rsid w:val="008639A4"/>
    <w:rsid w:val="0086426A"/>
    <w:rsid w:val="0086488A"/>
    <w:rsid w:val="00864EF8"/>
    <w:rsid w:val="008656B9"/>
    <w:rsid w:val="008666EE"/>
    <w:rsid w:val="00867481"/>
    <w:rsid w:val="008678B6"/>
    <w:rsid w:val="00867B79"/>
    <w:rsid w:val="00867D66"/>
    <w:rsid w:val="00870140"/>
    <w:rsid w:val="00870643"/>
    <w:rsid w:val="00870C3B"/>
    <w:rsid w:val="0087121B"/>
    <w:rsid w:val="00872066"/>
    <w:rsid w:val="008729D0"/>
    <w:rsid w:val="00872D5F"/>
    <w:rsid w:val="00872FED"/>
    <w:rsid w:val="008738B2"/>
    <w:rsid w:val="008739EA"/>
    <w:rsid w:val="008757F8"/>
    <w:rsid w:val="00875C25"/>
    <w:rsid w:val="008764D7"/>
    <w:rsid w:val="008765CE"/>
    <w:rsid w:val="008766DB"/>
    <w:rsid w:val="0087684A"/>
    <w:rsid w:val="00876F52"/>
    <w:rsid w:val="008778A9"/>
    <w:rsid w:val="0088052F"/>
    <w:rsid w:val="00880758"/>
    <w:rsid w:val="00880C3C"/>
    <w:rsid w:val="00881138"/>
    <w:rsid w:val="00881338"/>
    <w:rsid w:val="00882EFA"/>
    <w:rsid w:val="00882F31"/>
    <w:rsid w:val="00886462"/>
    <w:rsid w:val="008867A3"/>
    <w:rsid w:val="00886D91"/>
    <w:rsid w:val="00887366"/>
    <w:rsid w:val="008873EB"/>
    <w:rsid w:val="008877F9"/>
    <w:rsid w:val="00887C56"/>
    <w:rsid w:val="00887DF7"/>
    <w:rsid w:val="0089001A"/>
    <w:rsid w:val="008900C3"/>
    <w:rsid w:val="00891143"/>
    <w:rsid w:val="00891255"/>
    <w:rsid w:val="008914A4"/>
    <w:rsid w:val="008919BE"/>
    <w:rsid w:val="0089292B"/>
    <w:rsid w:val="00892A12"/>
    <w:rsid w:val="00892DC3"/>
    <w:rsid w:val="00892EDC"/>
    <w:rsid w:val="00892F46"/>
    <w:rsid w:val="0089334D"/>
    <w:rsid w:val="0089359C"/>
    <w:rsid w:val="00893991"/>
    <w:rsid w:val="00893AAE"/>
    <w:rsid w:val="008940AA"/>
    <w:rsid w:val="00894B1C"/>
    <w:rsid w:val="00895035"/>
    <w:rsid w:val="00895146"/>
    <w:rsid w:val="0089598B"/>
    <w:rsid w:val="00896025"/>
    <w:rsid w:val="0089648B"/>
    <w:rsid w:val="0089676D"/>
    <w:rsid w:val="00896AF3"/>
    <w:rsid w:val="00896E62"/>
    <w:rsid w:val="008974B5"/>
    <w:rsid w:val="008977D4"/>
    <w:rsid w:val="00897C94"/>
    <w:rsid w:val="008A0BE3"/>
    <w:rsid w:val="008A171D"/>
    <w:rsid w:val="008A1772"/>
    <w:rsid w:val="008A1E34"/>
    <w:rsid w:val="008A2354"/>
    <w:rsid w:val="008A2374"/>
    <w:rsid w:val="008A283F"/>
    <w:rsid w:val="008A2DCF"/>
    <w:rsid w:val="008A2EF7"/>
    <w:rsid w:val="008A3A6C"/>
    <w:rsid w:val="008A3E61"/>
    <w:rsid w:val="008A3E8C"/>
    <w:rsid w:val="008A4BBC"/>
    <w:rsid w:val="008A4C88"/>
    <w:rsid w:val="008A5473"/>
    <w:rsid w:val="008A55C4"/>
    <w:rsid w:val="008A605A"/>
    <w:rsid w:val="008A610B"/>
    <w:rsid w:val="008A6209"/>
    <w:rsid w:val="008A6377"/>
    <w:rsid w:val="008A6DCE"/>
    <w:rsid w:val="008A74B5"/>
    <w:rsid w:val="008B0101"/>
    <w:rsid w:val="008B07DE"/>
    <w:rsid w:val="008B130C"/>
    <w:rsid w:val="008B16CC"/>
    <w:rsid w:val="008B201A"/>
    <w:rsid w:val="008B239F"/>
    <w:rsid w:val="008B23F2"/>
    <w:rsid w:val="008B4867"/>
    <w:rsid w:val="008B6058"/>
    <w:rsid w:val="008B6365"/>
    <w:rsid w:val="008B644E"/>
    <w:rsid w:val="008B6E1B"/>
    <w:rsid w:val="008B74C4"/>
    <w:rsid w:val="008B795C"/>
    <w:rsid w:val="008B7A77"/>
    <w:rsid w:val="008C0A13"/>
    <w:rsid w:val="008C10C5"/>
    <w:rsid w:val="008C121A"/>
    <w:rsid w:val="008C12BC"/>
    <w:rsid w:val="008C1394"/>
    <w:rsid w:val="008C1C52"/>
    <w:rsid w:val="008C1F7C"/>
    <w:rsid w:val="008C220F"/>
    <w:rsid w:val="008C289D"/>
    <w:rsid w:val="008C2EC6"/>
    <w:rsid w:val="008C30A5"/>
    <w:rsid w:val="008C336A"/>
    <w:rsid w:val="008C3411"/>
    <w:rsid w:val="008C428D"/>
    <w:rsid w:val="008C4814"/>
    <w:rsid w:val="008C4869"/>
    <w:rsid w:val="008C4A38"/>
    <w:rsid w:val="008C4C1A"/>
    <w:rsid w:val="008C4DAB"/>
    <w:rsid w:val="008C4EC6"/>
    <w:rsid w:val="008C5663"/>
    <w:rsid w:val="008C5777"/>
    <w:rsid w:val="008C5E82"/>
    <w:rsid w:val="008C730C"/>
    <w:rsid w:val="008C76AF"/>
    <w:rsid w:val="008C77E6"/>
    <w:rsid w:val="008C7BBC"/>
    <w:rsid w:val="008D0FFE"/>
    <w:rsid w:val="008D18A8"/>
    <w:rsid w:val="008D2190"/>
    <w:rsid w:val="008D2D9D"/>
    <w:rsid w:val="008D3011"/>
    <w:rsid w:val="008D319F"/>
    <w:rsid w:val="008D338B"/>
    <w:rsid w:val="008D3BBA"/>
    <w:rsid w:val="008D44EE"/>
    <w:rsid w:val="008D48CF"/>
    <w:rsid w:val="008D4C10"/>
    <w:rsid w:val="008D4EB0"/>
    <w:rsid w:val="008D54E2"/>
    <w:rsid w:val="008D554A"/>
    <w:rsid w:val="008D5D5A"/>
    <w:rsid w:val="008D5EAD"/>
    <w:rsid w:val="008D6106"/>
    <w:rsid w:val="008D61B0"/>
    <w:rsid w:val="008D62B3"/>
    <w:rsid w:val="008D6D4D"/>
    <w:rsid w:val="008D7C9C"/>
    <w:rsid w:val="008E0585"/>
    <w:rsid w:val="008E07A3"/>
    <w:rsid w:val="008E0CEF"/>
    <w:rsid w:val="008E126B"/>
    <w:rsid w:val="008E145B"/>
    <w:rsid w:val="008E18A1"/>
    <w:rsid w:val="008E2C73"/>
    <w:rsid w:val="008E2D6B"/>
    <w:rsid w:val="008E2E20"/>
    <w:rsid w:val="008E2F85"/>
    <w:rsid w:val="008E3257"/>
    <w:rsid w:val="008E388F"/>
    <w:rsid w:val="008E397C"/>
    <w:rsid w:val="008E4722"/>
    <w:rsid w:val="008E515A"/>
    <w:rsid w:val="008E51B3"/>
    <w:rsid w:val="008E5302"/>
    <w:rsid w:val="008E5427"/>
    <w:rsid w:val="008E544B"/>
    <w:rsid w:val="008E5543"/>
    <w:rsid w:val="008E5694"/>
    <w:rsid w:val="008E5980"/>
    <w:rsid w:val="008E67D5"/>
    <w:rsid w:val="008E6A06"/>
    <w:rsid w:val="008E7BF2"/>
    <w:rsid w:val="008E7C37"/>
    <w:rsid w:val="008E7D7A"/>
    <w:rsid w:val="008E7FED"/>
    <w:rsid w:val="008F0471"/>
    <w:rsid w:val="008F0767"/>
    <w:rsid w:val="008F0BD5"/>
    <w:rsid w:val="008F0EEF"/>
    <w:rsid w:val="008F1EA6"/>
    <w:rsid w:val="008F3011"/>
    <w:rsid w:val="008F3810"/>
    <w:rsid w:val="008F387B"/>
    <w:rsid w:val="008F400A"/>
    <w:rsid w:val="008F40BE"/>
    <w:rsid w:val="008F454F"/>
    <w:rsid w:val="008F45EA"/>
    <w:rsid w:val="008F466C"/>
    <w:rsid w:val="008F57F4"/>
    <w:rsid w:val="008F62EE"/>
    <w:rsid w:val="008F6422"/>
    <w:rsid w:val="008F65FC"/>
    <w:rsid w:val="008F6648"/>
    <w:rsid w:val="008F76BA"/>
    <w:rsid w:val="008F7E99"/>
    <w:rsid w:val="009000BE"/>
    <w:rsid w:val="009001A1"/>
    <w:rsid w:val="00900A12"/>
    <w:rsid w:val="00900CFD"/>
    <w:rsid w:val="00900EC3"/>
    <w:rsid w:val="00902351"/>
    <w:rsid w:val="009025A7"/>
    <w:rsid w:val="00903611"/>
    <w:rsid w:val="00903B57"/>
    <w:rsid w:val="00903ED7"/>
    <w:rsid w:val="009043C1"/>
    <w:rsid w:val="00904A3E"/>
    <w:rsid w:val="00905324"/>
    <w:rsid w:val="00905FC1"/>
    <w:rsid w:val="009061BD"/>
    <w:rsid w:val="0090668C"/>
    <w:rsid w:val="009069B4"/>
    <w:rsid w:val="00906A9D"/>
    <w:rsid w:val="00906CD5"/>
    <w:rsid w:val="00907730"/>
    <w:rsid w:val="0091003F"/>
    <w:rsid w:val="009107C7"/>
    <w:rsid w:val="00911C4D"/>
    <w:rsid w:val="00911EAC"/>
    <w:rsid w:val="00912251"/>
    <w:rsid w:val="00912742"/>
    <w:rsid w:val="00912E8A"/>
    <w:rsid w:val="009131D0"/>
    <w:rsid w:val="00913311"/>
    <w:rsid w:val="0091334C"/>
    <w:rsid w:val="009134A5"/>
    <w:rsid w:val="00913516"/>
    <w:rsid w:val="00913691"/>
    <w:rsid w:val="00913DD7"/>
    <w:rsid w:val="00913DF8"/>
    <w:rsid w:val="0091478F"/>
    <w:rsid w:val="00914A7E"/>
    <w:rsid w:val="00914BF0"/>
    <w:rsid w:val="00915739"/>
    <w:rsid w:val="00915F5F"/>
    <w:rsid w:val="009166AD"/>
    <w:rsid w:val="00916E59"/>
    <w:rsid w:val="009172CB"/>
    <w:rsid w:val="0091754C"/>
    <w:rsid w:val="00917576"/>
    <w:rsid w:val="009175DB"/>
    <w:rsid w:val="00920427"/>
    <w:rsid w:val="00920513"/>
    <w:rsid w:val="0092061D"/>
    <w:rsid w:val="00920670"/>
    <w:rsid w:val="00920C70"/>
    <w:rsid w:val="00921245"/>
    <w:rsid w:val="009217E8"/>
    <w:rsid w:val="00922286"/>
    <w:rsid w:val="00923060"/>
    <w:rsid w:val="009249A5"/>
    <w:rsid w:val="00924BBC"/>
    <w:rsid w:val="00924C7B"/>
    <w:rsid w:val="00925254"/>
    <w:rsid w:val="00925416"/>
    <w:rsid w:val="00925DB4"/>
    <w:rsid w:val="00926730"/>
    <w:rsid w:val="00926965"/>
    <w:rsid w:val="00926C09"/>
    <w:rsid w:val="00926C9A"/>
    <w:rsid w:val="00926FA3"/>
    <w:rsid w:val="00927A02"/>
    <w:rsid w:val="00927B59"/>
    <w:rsid w:val="009309D1"/>
    <w:rsid w:val="00930C68"/>
    <w:rsid w:val="00930DD2"/>
    <w:rsid w:val="00930E6A"/>
    <w:rsid w:val="0093122A"/>
    <w:rsid w:val="00931553"/>
    <w:rsid w:val="0093157B"/>
    <w:rsid w:val="00932435"/>
    <w:rsid w:val="009328AD"/>
    <w:rsid w:val="009332CC"/>
    <w:rsid w:val="009334AE"/>
    <w:rsid w:val="0093474C"/>
    <w:rsid w:val="00934A8B"/>
    <w:rsid w:val="00935390"/>
    <w:rsid w:val="009362B3"/>
    <w:rsid w:val="00936556"/>
    <w:rsid w:val="00936D59"/>
    <w:rsid w:val="00936E2A"/>
    <w:rsid w:val="0093764C"/>
    <w:rsid w:val="00937755"/>
    <w:rsid w:val="009414FA"/>
    <w:rsid w:val="0094212C"/>
    <w:rsid w:val="0094278C"/>
    <w:rsid w:val="00943117"/>
    <w:rsid w:val="009437C6"/>
    <w:rsid w:val="00943AF4"/>
    <w:rsid w:val="0094402B"/>
    <w:rsid w:val="009440A6"/>
    <w:rsid w:val="009446B2"/>
    <w:rsid w:val="00944D46"/>
    <w:rsid w:val="00944D65"/>
    <w:rsid w:val="00945232"/>
    <w:rsid w:val="00945B8D"/>
    <w:rsid w:val="00946320"/>
    <w:rsid w:val="00946373"/>
    <w:rsid w:val="009466EB"/>
    <w:rsid w:val="0094732D"/>
    <w:rsid w:val="00947A65"/>
    <w:rsid w:val="00947EA1"/>
    <w:rsid w:val="009503AB"/>
    <w:rsid w:val="009504C0"/>
    <w:rsid w:val="009507DA"/>
    <w:rsid w:val="00952195"/>
    <w:rsid w:val="00952A49"/>
    <w:rsid w:val="00952EDD"/>
    <w:rsid w:val="0095330A"/>
    <w:rsid w:val="00953E0A"/>
    <w:rsid w:val="009546A7"/>
    <w:rsid w:val="0095490F"/>
    <w:rsid w:val="009549BB"/>
    <w:rsid w:val="00955233"/>
    <w:rsid w:val="009554C7"/>
    <w:rsid w:val="009554EB"/>
    <w:rsid w:val="00955920"/>
    <w:rsid w:val="0095602C"/>
    <w:rsid w:val="00956413"/>
    <w:rsid w:val="00957671"/>
    <w:rsid w:val="009609F2"/>
    <w:rsid w:val="00960A8C"/>
    <w:rsid w:val="00960D22"/>
    <w:rsid w:val="009612C5"/>
    <w:rsid w:val="0096199D"/>
    <w:rsid w:val="00961CAF"/>
    <w:rsid w:val="0096204B"/>
    <w:rsid w:val="00963F46"/>
    <w:rsid w:val="009641C4"/>
    <w:rsid w:val="009643D6"/>
    <w:rsid w:val="009643EF"/>
    <w:rsid w:val="00964A6D"/>
    <w:rsid w:val="009658BD"/>
    <w:rsid w:val="00965C9E"/>
    <w:rsid w:val="00965DAB"/>
    <w:rsid w:val="0096688C"/>
    <w:rsid w:val="009673A0"/>
    <w:rsid w:val="00967A59"/>
    <w:rsid w:val="00967ED3"/>
    <w:rsid w:val="0097080D"/>
    <w:rsid w:val="009715A9"/>
    <w:rsid w:val="00971C76"/>
    <w:rsid w:val="00971EA4"/>
    <w:rsid w:val="00972731"/>
    <w:rsid w:val="00972BBE"/>
    <w:rsid w:val="00972E05"/>
    <w:rsid w:val="009730DD"/>
    <w:rsid w:val="00973D30"/>
    <w:rsid w:val="00974236"/>
    <w:rsid w:val="0097431C"/>
    <w:rsid w:val="00974583"/>
    <w:rsid w:val="00974916"/>
    <w:rsid w:val="00974DA3"/>
    <w:rsid w:val="00974EBD"/>
    <w:rsid w:val="009750B1"/>
    <w:rsid w:val="00975167"/>
    <w:rsid w:val="00975707"/>
    <w:rsid w:val="00975E3E"/>
    <w:rsid w:val="00976128"/>
    <w:rsid w:val="0097647B"/>
    <w:rsid w:val="00980026"/>
    <w:rsid w:val="009808D3"/>
    <w:rsid w:val="009816D5"/>
    <w:rsid w:val="00981CB2"/>
    <w:rsid w:val="00981D12"/>
    <w:rsid w:val="00982C3D"/>
    <w:rsid w:val="00982DB0"/>
    <w:rsid w:val="00982F01"/>
    <w:rsid w:val="0098365E"/>
    <w:rsid w:val="009836EC"/>
    <w:rsid w:val="0098370A"/>
    <w:rsid w:val="00983AC1"/>
    <w:rsid w:val="0098544C"/>
    <w:rsid w:val="009860B2"/>
    <w:rsid w:val="009873AE"/>
    <w:rsid w:val="009874FF"/>
    <w:rsid w:val="00990243"/>
    <w:rsid w:val="00990470"/>
    <w:rsid w:val="0099079B"/>
    <w:rsid w:val="009907FF"/>
    <w:rsid w:val="00992C01"/>
    <w:rsid w:val="00992DCE"/>
    <w:rsid w:val="009934FB"/>
    <w:rsid w:val="0099380D"/>
    <w:rsid w:val="00993911"/>
    <w:rsid w:val="0099398C"/>
    <w:rsid w:val="0099399E"/>
    <w:rsid w:val="00993A91"/>
    <w:rsid w:val="00994031"/>
    <w:rsid w:val="0099406B"/>
    <w:rsid w:val="00994BB2"/>
    <w:rsid w:val="0099568A"/>
    <w:rsid w:val="00995EE3"/>
    <w:rsid w:val="0099616B"/>
    <w:rsid w:val="00996346"/>
    <w:rsid w:val="0099648F"/>
    <w:rsid w:val="00996819"/>
    <w:rsid w:val="00997411"/>
    <w:rsid w:val="0099766D"/>
    <w:rsid w:val="00997BFC"/>
    <w:rsid w:val="00997D89"/>
    <w:rsid w:val="009A0311"/>
    <w:rsid w:val="009A0630"/>
    <w:rsid w:val="009A067F"/>
    <w:rsid w:val="009A0682"/>
    <w:rsid w:val="009A0B0E"/>
    <w:rsid w:val="009A0DA2"/>
    <w:rsid w:val="009A0FFF"/>
    <w:rsid w:val="009A14CE"/>
    <w:rsid w:val="009A160D"/>
    <w:rsid w:val="009A1A4F"/>
    <w:rsid w:val="009A1ABC"/>
    <w:rsid w:val="009A1BAA"/>
    <w:rsid w:val="009A260E"/>
    <w:rsid w:val="009A2793"/>
    <w:rsid w:val="009A2D36"/>
    <w:rsid w:val="009A4626"/>
    <w:rsid w:val="009A4703"/>
    <w:rsid w:val="009A4968"/>
    <w:rsid w:val="009A525A"/>
    <w:rsid w:val="009A56FF"/>
    <w:rsid w:val="009A61B2"/>
    <w:rsid w:val="009A6603"/>
    <w:rsid w:val="009A683B"/>
    <w:rsid w:val="009A6C27"/>
    <w:rsid w:val="009A745A"/>
    <w:rsid w:val="009A7BA5"/>
    <w:rsid w:val="009A7D76"/>
    <w:rsid w:val="009A7EB0"/>
    <w:rsid w:val="009B022D"/>
    <w:rsid w:val="009B0455"/>
    <w:rsid w:val="009B0469"/>
    <w:rsid w:val="009B055D"/>
    <w:rsid w:val="009B060B"/>
    <w:rsid w:val="009B0FEA"/>
    <w:rsid w:val="009B13B2"/>
    <w:rsid w:val="009B164B"/>
    <w:rsid w:val="009B1868"/>
    <w:rsid w:val="009B1B3A"/>
    <w:rsid w:val="009B2288"/>
    <w:rsid w:val="009B276F"/>
    <w:rsid w:val="009B27A9"/>
    <w:rsid w:val="009B27AF"/>
    <w:rsid w:val="009B3C54"/>
    <w:rsid w:val="009B3C84"/>
    <w:rsid w:val="009B3F1A"/>
    <w:rsid w:val="009B416B"/>
    <w:rsid w:val="009B43D8"/>
    <w:rsid w:val="009B4A4B"/>
    <w:rsid w:val="009B4BFB"/>
    <w:rsid w:val="009B5057"/>
    <w:rsid w:val="009B5297"/>
    <w:rsid w:val="009B6598"/>
    <w:rsid w:val="009B65B1"/>
    <w:rsid w:val="009B6821"/>
    <w:rsid w:val="009B7FCE"/>
    <w:rsid w:val="009C0386"/>
    <w:rsid w:val="009C071E"/>
    <w:rsid w:val="009C0BA2"/>
    <w:rsid w:val="009C0C73"/>
    <w:rsid w:val="009C1864"/>
    <w:rsid w:val="009C1A51"/>
    <w:rsid w:val="009C1D77"/>
    <w:rsid w:val="009C20FF"/>
    <w:rsid w:val="009C2FDF"/>
    <w:rsid w:val="009C34CC"/>
    <w:rsid w:val="009C405C"/>
    <w:rsid w:val="009C4F36"/>
    <w:rsid w:val="009C5553"/>
    <w:rsid w:val="009C5636"/>
    <w:rsid w:val="009C6CB6"/>
    <w:rsid w:val="009C6E33"/>
    <w:rsid w:val="009C70CB"/>
    <w:rsid w:val="009C7726"/>
    <w:rsid w:val="009C7AA0"/>
    <w:rsid w:val="009D0425"/>
    <w:rsid w:val="009D0674"/>
    <w:rsid w:val="009D0DC4"/>
    <w:rsid w:val="009D1226"/>
    <w:rsid w:val="009D14F6"/>
    <w:rsid w:val="009D170E"/>
    <w:rsid w:val="009D1B44"/>
    <w:rsid w:val="009D3409"/>
    <w:rsid w:val="009D3631"/>
    <w:rsid w:val="009D39F1"/>
    <w:rsid w:val="009D3C6F"/>
    <w:rsid w:val="009D446A"/>
    <w:rsid w:val="009D4BD4"/>
    <w:rsid w:val="009D5315"/>
    <w:rsid w:val="009D5AC5"/>
    <w:rsid w:val="009D5AD3"/>
    <w:rsid w:val="009D5EC2"/>
    <w:rsid w:val="009D6161"/>
    <w:rsid w:val="009E0369"/>
    <w:rsid w:val="009E07E5"/>
    <w:rsid w:val="009E1D20"/>
    <w:rsid w:val="009E277E"/>
    <w:rsid w:val="009E3119"/>
    <w:rsid w:val="009E3EC7"/>
    <w:rsid w:val="009E3F8C"/>
    <w:rsid w:val="009E468D"/>
    <w:rsid w:val="009E49B5"/>
    <w:rsid w:val="009E4FC8"/>
    <w:rsid w:val="009E51F1"/>
    <w:rsid w:val="009E57CA"/>
    <w:rsid w:val="009E58A9"/>
    <w:rsid w:val="009E59BC"/>
    <w:rsid w:val="009E5A35"/>
    <w:rsid w:val="009E5D6F"/>
    <w:rsid w:val="009E6216"/>
    <w:rsid w:val="009E6794"/>
    <w:rsid w:val="009E6B70"/>
    <w:rsid w:val="009E6E95"/>
    <w:rsid w:val="009E7174"/>
    <w:rsid w:val="009E72AB"/>
    <w:rsid w:val="009F021E"/>
    <w:rsid w:val="009F0559"/>
    <w:rsid w:val="009F1148"/>
    <w:rsid w:val="009F1333"/>
    <w:rsid w:val="009F159D"/>
    <w:rsid w:val="009F1622"/>
    <w:rsid w:val="009F17AC"/>
    <w:rsid w:val="009F1FBF"/>
    <w:rsid w:val="009F2649"/>
    <w:rsid w:val="009F26D4"/>
    <w:rsid w:val="009F2EC8"/>
    <w:rsid w:val="009F3023"/>
    <w:rsid w:val="009F3140"/>
    <w:rsid w:val="009F3B4E"/>
    <w:rsid w:val="009F4201"/>
    <w:rsid w:val="009F42F2"/>
    <w:rsid w:val="009F4618"/>
    <w:rsid w:val="009F4A0B"/>
    <w:rsid w:val="009F4D25"/>
    <w:rsid w:val="009F5341"/>
    <w:rsid w:val="009F5D36"/>
    <w:rsid w:val="009F5E4A"/>
    <w:rsid w:val="009F6A5D"/>
    <w:rsid w:val="009F6C4A"/>
    <w:rsid w:val="00A014B9"/>
    <w:rsid w:val="00A01626"/>
    <w:rsid w:val="00A02B76"/>
    <w:rsid w:val="00A02D1B"/>
    <w:rsid w:val="00A03416"/>
    <w:rsid w:val="00A037DA"/>
    <w:rsid w:val="00A03B8E"/>
    <w:rsid w:val="00A03C59"/>
    <w:rsid w:val="00A0416C"/>
    <w:rsid w:val="00A04448"/>
    <w:rsid w:val="00A053AF"/>
    <w:rsid w:val="00A054BD"/>
    <w:rsid w:val="00A057A7"/>
    <w:rsid w:val="00A05E35"/>
    <w:rsid w:val="00A05E8D"/>
    <w:rsid w:val="00A06380"/>
    <w:rsid w:val="00A066C5"/>
    <w:rsid w:val="00A067DC"/>
    <w:rsid w:val="00A073B2"/>
    <w:rsid w:val="00A07824"/>
    <w:rsid w:val="00A078DB"/>
    <w:rsid w:val="00A102BD"/>
    <w:rsid w:val="00A1042E"/>
    <w:rsid w:val="00A10D44"/>
    <w:rsid w:val="00A11145"/>
    <w:rsid w:val="00A113F4"/>
    <w:rsid w:val="00A12094"/>
    <w:rsid w:val="00A12378"/>
    <w:rsid w:val="00A12C0E"/>
    <w:rsid w:val="00A12F14"/>
    <w:rsid w:val="00A13752"/>
    <w:rsid w:val="00A13899"/>
    <w:rsid w:val="00A13937"/>
    <w:rsid w:val="00A13E61"/>
    <w:rsid w:val="00A142AE"/>
    <w:rsid w:val="00A14B8D"/>
    <w:rsid w:val="00A15171"/>
    <w:rsid w:val="00A158EF"/>
    <w:rsid w:val="00A15CCC"/>
    <w:rsid w:val="00A1610B"/>
    <w:rsid w:val="00A165FB"/>
    <w:rsid w:val="00A16CB3"/>
    <w:rsid w:val="00A16CDA"/>
    <w:rsid w:val="00A172AE"/>
    <w:rsid w:val="00A17AAF"/>
    <w:rsid w:val="00A17F3C"/>
    <w:rsid w:val="00A206CC"/>
    <w:rsid w:val="00A20ECB"/>
    <w:rsid w:val="00A210CA"/>
    <w:rsid w:val="00A2120C"/>
    <w:rsid w:val="00A21299"/>
    <w:rsid w:val="00A21BCC"/>
    <w:rsid w:val="00A22023"/>
    <w:rsid w:val="00A2210C"/>
    <w:rsid w:val="00A2217C"/>
    <w:rsid w:val="00A22735"/>
    <w:rsid w:val="00A22812"/>
    <w:rsid w:val="00A22885"/>
    <w:rsid w:val="00A22A30"/>
    <w:rsid w:val="00A23659"/>
    <w:rsid w:val="00A23926"/>
    <w:rsid w:val="00A23DAB"/>
    <w:rsid w:val="00A249C8"/>
    <w:rsid w:val="00A24FAC"/>
    <w:rsid w:val="00A25B07"/>
    <w:rsid w:val="00A25E5B"/>
    <w:rsid w:val="00A260A6"/>
    <w:rsid w:val="00A2615A"/>
    <w:rsid w:val="00A2670E"/>
    <w:rsid w:val="00A3091D"/>
    <w:rsid w:val="00A30AA5"/>
    <w:rsid w:val="00A30F36"/>
    <w:rsid w:val="00A313FF"/>
    <w:rsid w:val="00A316A2"/>
    <w:rsid w:val="00A31B24"/>
    <w:rsid w:val="00A323B0"/>
    <w:rsid w:val="00A32694"/>
    <w:rsid w:val="00A326EB"/>
    <w:rsid w:val="00A32E77"/>
    <w:rsid w:val="00A330DC"/>
    <w:rsid w:val="00A335EC"/>
    <w:rsid w:val="00A34611"/>
    <w:rsid w:val="00A35C0A"/>
    <w:rsid w:val="00A36114"/>
    <w:rsid w:val="00A3680E"/>
    <w:rsid w:val="00A368CE"/>
    <w:rsid w:val="00A368D7"/>
    <w:rsid w:val="00A369D1"/>
    <w:rsid w:val="00A36BF4"/>
    <w:rsid w:val="00A37104"/>
    <w:rsid w:val="00A37495"/>
    <w:rsid w:val="00A37585"/>
    <w:rsid w:val="00A3760D"/>
    <w:rsid w:val="00A3785B"/>
    <w:rsid w:val="00A37BAF"/>
    <w:rsid w:val="00A37CC0"/>
    <w:rsid w:val="00A4088E"/>
    <w:rsid w:val="00A40A16"/>
    <w:rsid w:val="00A40E6E"/>
    <w:rsid w:val="00A41044"/>
    <w:rsid w:val="00A4147A"/>
    <w:rsid w:val="00A418E9"/>
    <w:rsid w:val="00A41A4B"/>
    <w:rsid w:val="00A41E93"/>
    <w:rsid w:val="00A4200B"/>
    <w:rsid w:val="00A4300B"/>
    <w:rsid w:val="00A4429C"/>
    <w:rsid w:val="00A449AF"/>
    <w:rsid w:val="00A45B7C"/>
    <w:rsid w:val="00A45C98"/>
    <w:rsid w:val="00A46674"/>
    <w:rsid w:val="00A46E7E"/>
    <w:rsid w:val="00A46FDB"/>
    <w:rsid w:val="00A47A1E"/>
    <w:rsid w:val="00A47ABE"/>
    <w:rsid w:val="00A47BEA"/>
    <w:rsid w:val="00A47BEB"/>
    <w:rsid w:val="00A50574"/>
    <w:rsid w:val="00A50F07"/>
    <w:rsid w:val="00A5153D"/>
    <w:rsid w:val="00A515F3"/>
    <w:rsid w:val="00A517EF"/>
    <w:rsid w:val="00A5193F"/>
    <w:rsid w:val="00A53297"/>
    <w:rsid w:val="00A534F8"/>
    <w:rsid w:val="00A53BF8"/>
    <w:rsid w:val="00A54136"/>
    <w:rsid w:val="00A54931"/>
    <w:rsid w:val="00A549E9"/>
    <w:rsid w:val="00A552C7"/>
    <w:rsid w:val="00A5594C"/>
    <w:rsid w:val="00A55AD7"/>
    <w:rsid w:val="00A56EAC"/>
    <w:rsid w:val="00A56F1F"/>
    <w:rsid w:val="00A575D1"/>
    <w:rsid w:val="00A57DA5"/>
    <w:rsid w:val="00A60775"/>
    <w:rsid w:val="00A607B2"/>
    <w:rsid w:val="00A60ABC"/>
    <w:rsid w:val="00A60B26"/>
    <w:rsid w:val="00A60C85"/>
    <w:rsid w:val="00A60E6C"/>
    <w:rsid w:val="00A6111E"/>
    <w:rsid w:val="00A61CA2"/>
    <w:rsid w:val="00A62B12"/>
    <w:rsid w:val="00A62DD7"/>
    <w:rsid w:val="00A633D8"/>
    <w:rsid w:val="00A6347A"/>
    <w:rsid w:val="00A63F88"/>
    <w:rsid w:val="00A6490C"/>
    <w:rsid w:val="00A64A8E"/>
    <w:rsid w:val="00A64AFF"/>
    <w:rsid w:val="00A651C7"/>
    <w:rsid w:val="00A654B9"/>
    <w:rsid w:val="00A6565A"/>
    <w:rsid w:val="00A657EB"/>
    <w:rsid w:val="00A65840"/>
    <w:rsid w:val="00A65D6B"/>
    <w:rsid w:val="00A6677C"/>
    <w:rsid w:val="00A67096"/>
    <w:rsid w:val="00A673F6"/>
    <w:rsid w:val="00A675C0"/>
    <w:rsid w:val="00A67CB1"/>
    <w:rsid w:val="00A706A1"/>
    <w:rsid w:val="00A71052"/>
    <w:rsid w:val="00A7107E"/>
    <w:rsid w:val="00A714FF"/>
    <w:rsid w:val="00A71676"/>
    <w:rsid w:val="00A71BB8"/>
    <w:rsid w:val="00A71D2C"/>
    <w:rsid w:val="00A721DD"/>
    <w:rsid w:val="00A724B1"/>
    <w:rsid w:val="00A72BBF"/>
    <w:rsid w:val="00A72DC2"/>
    <w:rsid w:val="00A72DCF"/>
    <w:rsid w:val="00A73521"/>
    <w:rsid w:val="00A74A63"/>
    <w:rsid w:val="00A74EAC"/>
    <w:rsid w:val="00A74FB6"/>
    <w:rsid w:val="00A75347"/>
    <w:rsid w:val="00A760A9"/>
    <w:rsid w:val="00A763CC"/>
    <w:rsid w:val="00A769BC"/>
    <w:rsid w:val="00A772EE"/>
    <w:rsid w:val="00A800C8"/>
    <w:rsid w:val="00A805F7"/>
    <w:rsid w:val="00A810EC"/>
    <w:rsid w:val="00A81F07"/>
    <w:rsid w:val="00A82C0E"/>
    <w:rsid w:val="00A82EFC"/>
    <w:rsid w:val="00A82FAD"/>
    <w:rsid w:val="00A82FEC"/>
    <w:rsid w:val="00A83E35"/>
    <w:rsid w:val="00A84500"/>
    <w:rsid w:val="00A84537"/>
    <w:rsid w:val="00A857C4"/>
    <w:rsid w:val="00A85C04"/>
    <w:rsid w:val="00A86CB5"/>
    <w:rsid w:val="00A878C4"/>
    <w:rsid w:val="00A9040A"/>
    <w:rsid w:val="00A905DD"/>
    <w:rsid w:val="00A90E4A"/>
    <w:rsid w:val="00A91415"/>
    <w:rsid w:val="00A922F6"/>
    <w:rsid w:val="00A929DA"/>
    <w:rsid w:val="00A93228"/>
    <w:rsid w:val="00A9332E"/>
    <w:rsid w:val="00A934B9"/>
    <w:rsid w:val="00A937AC"/>
    <w:rsid w:val="00A9398A"/>
    <w:rsid w:val="00A93DCE"/>
    <w:rsid w:val="00A94197"/>
    <w:rsid w:val="00A9494C"/>
    <w:rsid w:val="00A94B94"/>
    <w:rsid w:val="00A94D1A"/>
    <w:rsid w:val="00A94E82"/>
    <w:rsid w:val="00A9566E"/>
    <w:rsid w:val="00A96B4B"/>
    <w:rsid w:val="00A971AA"/>
    <w:rsid w:val="00A97B36"/>
    <w:rsid w:val="00AA0A1C"/>
    <w:rsid w:val="00AA1077"/>
    <w:rsid w:val="00AA1694"/>
    <w:rsid w:val="00AA16F8"/>
    <w:rsid w:val="00AA1A3C"/>
    <w:rsid w:val="00AA2C06"/>
    <w:rsid w:val="00AA3313"/>
    <w:rsid w:val="00AA357A"/>
    <w:rsid w:val="00AA36BF"/>
    <w:rsid w:val="00AA40D6"/>
    <w:rsid w:val="00AA447D"/>
    <w:rsid w:val="00AA4DAA"/>
    <w:rsid w:val="00AA50B5"/>
    <w:rsid w:val="00AA50BE"/>
    <w:rsid w:val="00AA52B0"/>
    <w:rsid w:val="00AA538B"/>
    <w:rsid w:val="00AA595C"/>
    <w:rsid w:val="00AA5B14"/>
    <w:rsid w:val="00AA66ED"/>
    <w:rsid w:val="00AA67B9"/>
    <w:rsid w:val="00AA6A3A"/>
    <w:rsid w:val="00AA72AC"/>
    <w:rsid w:val="00AA74E7"/>
    <w:rsid w:val="00AA7CA4"/>
    <w:rsid w:val="00AA7E3F"/>
    <w:rsid w:val="00AA7FE8"/>
    <w:rsid w:val="00AB005D"/>
    <w:rsid w:val="00AB0AE6"/>
    <w:rsid w:val="00AB1238"/>
    <w:rsid w:val="00AB1441"/>
    <w:rsid w:val="00AB1AED"/>
    <w:rsid w:val="00AB1BBB"/>
    <w:rsid w:val="00AB2315"/>
    <w:rsid w:val="00AB24B1"/>
    <w:rsid w:val="00AB30A8"/>
    <w:rsid w:val="00AB3A38"/>
    <w:rsid w:val="00AB400B"/>
    <w:rsid w:val="00AB4D69"/>
    <w:rsid w:val="00AB5790"/>
    <w:rsid w:val="00AB5C5B"/>
    <w:rsid w:val="00AB5C69"/>
    <w:rsid w:val="00AB6C74"/>
    <w:rsid w:val="00AB6E25"/>
    <w:rsid w:val="00AB7073"/>
    <w:rsid w:val="00AB71C8"/>
    <w:rsid w:val="00AB7BD1"/>
    <w:rsid w:val="00AB7FA9"/>
    <w:rsid w:val="00AC0149"/>
    <w:rsid w:val="00AC1800"/>
    <w:rsid w:val="00AC2912"/>
    <w:rsid w:val="00AC2939"/>
    <w:rsid w:val="00AC2DEE"/>
    <w:rsid w:val="00AC31D7"/>
    <w:rsid w:val="00AC3C0B"/>
    <w:rsid w:val="00AC3CE4"/>
    <w:rsid w:val="00AC468D"/>
    <w:rsid w:val="00AC472D"/>
    <w:rsid w:val="00AC4BF9"/>
    <w:rsid w:val="00AC4DC2"/>
    <w:rsid w:val="00AC5003"/>
    <w:rsid w:val="00AC51EF"/>
    <w:rsid w:val="00AC7A83"/>
    <w:rsid w:val="00AC7B01"/>
    <w:rsid w:val="00AD0138"/>
    <w:rsid w:val="00AD0891"/>
    <w:rsid w:val="00AD1114"/>
    <w:rsid w:val="00AD1202"/>
    <w:rsid w:val="00AD1240"/>
    <w:rsid w:val="00AD12E6"/>
    <w:rsid w:val="00AD1FFA"/>
    <w:rsid w:val="00AD2787"/>
    <w:rsid w:val="00AD278E"/>
    <w:rsid w:val="00AD2AF0"/>
    <w:rsid w:val="00AD2C09"/>
    <w:rsid w:val="00AD3181"/>
    <w:rsid w:val="00AD341C"/>
    <w:rsid w:val="00AD5071"/>
    <w:rsid w:val="00AD50CD"/>
    <w:rsid w:val="00AD5F45"/>
    <w:rsid w:val="00AD63E2"/>
    <w:rsid w:val="00AE07A3"/>
    <w:rsid w:val="00AE15F4"/>
    <w:rsid w:val="00AE1911"/>
    <w:rsid w:val="00AE1D56"/>
    <w:rsid w:val="00AE2745"/>
    <w:rsid w:val="00AE294D"/>
    <w:rsid w:val="00AE3190"/>
    <w:rsid w:val="00AE33E7"/>
    <w:rsid w:val="00AE40A5"/>
    <w:rsid w:val="00AE4100"/>
    <w:rsid w:val="00AE4477"/>
    <w:rsid w:val="00AE4866"/>
    <w:rsid w:val="00AE4D6A"/>
    <w:rsid w:val="00AE4F99"/>
    <w:rsid w:val="00AE568F"/>
    <w:rsid w:val="00AE5783"/>
    <w:rsid w:val="00AE61C3"/>
    <w:rsid w:val="00AE6205"/>
    <w:rsid w:val="00AE6517"/>
    <w:rsid w:val="00AE7583"/>
    <w:rsid w:val="00AE792C"/>
    <w:rsid w:val="00AE7A82"/>
    <w:rsid w:val="00AE7C48"/>
    <w:rsid w:val="00AF02B6"/>
    <w:rsid w:val="00AF064B"/>
    <w:rsid w:val="00AF0772"/>
    <w:rsid w:val="00AF0ED2"/>
    <w:rsid w:val="00AF0FAB"/>
    <w:rsid w:val="00AF1855"/>
    <w:rsid w:val="00AF1AFD"/>
    <w:rsid w:val="00AF1C53"/>
    <w:rsid w:val="00AF1C8D"/>
    <w:rsid w:val="00AF2E5F"/>
    <w:rsid w:val="00AF2FBB"/>
    <w:rsid w:val="00AF3057"/>
    <w:rsid w:val="00AF35F1"/>
    <w:rsid w:val="00AF3603"/>
    <w:rsid w:val="00AF3955"/>
    <w:rsid w:val="00AF4317"/>
    <w:rsid w:val="00AF46CB"/>
    <w:rsid w:val="00AF4B14"/>
    <w:rsid w:val="00AF5295"/>
    <w:rsid w:val="00AF540E"/>
    <w:rsid w:val="00AF5810"/>
    <w:rsid w:val="00AF5819"/>
    <w:rsid w:val="00AF5B34"/>
    <w:rsid w:val="00AF5C9B"/>
    <w:rsid w:val="00AF6436"/>
    <w:rsid w:val="00AF6735"/>
    <w:rsid w:val="00AF6C3B"/>
    <w:rsid w:val="00AF6E94"/>
    <w:rsid w:val="00AF73A6"/>
    <w:rsid w:val="00AF7DDC"/>
    <w:rsid w:val="00B00399"/>
    <w:rsid w:val="00B00488"/>
    <w:rsid w:val="00B00679"/>
    <w:rsid w:val="00B00C25"/>
    <w:rsid w:val="00B01280"/>
    <w:rsid w:val="00B0201C"/>
    <w:rsid w:val="00B0213A"/>
    <w:rsid w:val="00B02CDE"/>
    <w:rsid w:val="00B02DF2"/>
    <w:rsid w:val="00B032C0"/>
    <w:rsid w:val="00B03FF8"/>
    <w:rsid w:val="00B043E6"/>
    <w:rsid w:val="00B056AC"/>
    <w:rsid w:val="00B05C1C"/>
    <w:rsid w:val="00B0617C"/>
    <w:rsid w:val="00B06805"/>
    <w:rsid w:val="00B070D1"/>
    <w:rsid w:val="00B07772"/>
    <w:rsid w:val="00B1045D"/>
    <w:rsid w:val="00B10A45"/>
    <w:rsid w:val="00B10C1C"/>
    <w:rsid w:val="00B10E9E"/>
    <w:rsid w:val="00B111D3"/>
    <w:rsid w:val="00B1125B"/>
    <w:rsid w:val="00B118F6"/>
    <w:rsid w:val="00B11ECB"/>
    <w:rsid w:val="00B12A5C"/>
    <w:rsid w:val="00B13B5F"/>
    <w:rsid w:val="00B13DA1"/>
    <w:rsid w:val="00B13E64"/>
    <w:rsid w:val="00B14378"/>
    <w:rsid w:val="00B14AFD"/>
    <w:rsid w:val="00B14F32"/>
    <w:rsid w:val="00B1608A"/>
    <w:rsid w:val="00B168BB"/>
    <w:rsid w:val="00B16961"/>
    <w:rsid w:val="00B16BC9"/>
    <w:rsid w:val="00B17536"/>
    <w:rsid w:val="00B17584"/>
    <w:rsid w:val="00B176DE"/>
    <w:rsid w:val="00B17BFA"/>
    <w:rsid w:val="00B17DC5"/>
    <w:rsid w:val="00B20E83"/>
    <w:rsid w:val="00B2126A"/>
    <w:rsid w:val="00B21A94"/>
    <w:rsid w:val="00B21B23"/>
    <w:rsid w:val="00B21F97"/>
    <w:rsid w:val="00B21FD0"/>
    <w:rsid w:val="00B222B9"/>
    <w:rsid w:val="00B22984"/>
    <w:rsid w:val="00B23062"/>
    <w:rsid w:val="00B23C78"/>
    <w:rsid w:val="00B23D28"/>
    <w:rsid w:val="00B23E39"/>
    <w:rsid w:val="00B23F6C"/>
    <w:rsid w:val="00B23FE0"/>
    <w:rsid w:val="00B24308"/>
    <w:rsid w:val="00B24537"/>
    <w:rsid w:val="00B248A0"/>
    <w:rsid w:val="00B24B1F"/>
    <w:rsid w:val="00B24F13"/>
    <w:rsid w:val="00B25465"/>
    <w:rsid w:val="00B25605"/>
    <w:rsid w:val="00B25972"/>
    <w:rsid w:val="00B259A0"/>
    <w:rsid w:val="00B25ABB"/>
    <w:rsid w:val="00B25D24"/>
    <w:rsid w:val="00B262DD"/>
    <w:rsid w:val="00B26464"/>
    <w:rsid w:val="00B267C2"/>
    <w:rsid w:val="00B26A09"/>
    <w:rsid w:val="00B2765D"/>
    <w:rsid w:val="00B27CDC"/>
    <w:rsid w:val="00B30099"/>
    <w:rsid w:val="00B30D3A"/>
    <w:rsid w:val="00B311AE"/>
    <w:rsid w:val="00B325DA"/>
    <w:rsid w:val="00B32A49"/>
    <w:rsid w:val="00B33266"/>
    <w:rsid w:val="00B337A8"/>
    <w:rsid w:val="00B339C6"/>
    <w:rsid w:val="00B33B7C"/>
    <w:rsid w:val="00B33B8B"/>
    <w:rsid w:val="00B33EAB"/>
    <w:rsid w:val="00B34D18"/>
    <w:rsid w:val="00B35487"/>
    <w:rsid w:val="00B35CA0"/>
    <w:rsid w:val="00B3646C"/>
    <w:rsid w:val="00B364EF"/>
    <w:rsid w:val="00B3662D"/>
    <w:rsid w:val="00B36F87"/>
    <w:rsid w:val="00B370CC"/>
    <w:rsid w:val="00B37DEC"/>
    <w:rsid w:val="00B400F6"/>
    <w:rsid w:val="00B41663"/>
    <w:rsid w:val="00B41D75"/>
    <w:rsid w:val="00B420B0"/>
    <w:rsid w:val="00B43567"/>
    <w:rsid w:val="00B43791"/>
    <w:rsid w:val="00B43932"/>
    <w:rsid w:val="00B43B87"/>
    <w:rsid w:val="00B4449F"/>
    <w:rsid w:val="00B444E4"/>
    <w:rsid w:val="00B45358"/>
    <w:rsid w:val="00B4541E"/>
    <w:rsid w:val="00B4571A"/>
    <w:rsid w:val="00B45A9D"/>
    <w:rsid w:val="00B45C84"/>
    <w:rsid w:val="00B45FFB"/>
    <w:rsid w:val="00B462E3"/>
    <w:rsid w:val="00B50EB8"/>
    <w:rsid w:val="00B523F8"/>
    <w:rsid w:val="00B52DD0"/>
    <w:rsid w:val="00B531EE"/>
    <w:rsid w:val="00B53BD6"/>
    <w:rsid w:val="00B541A2"/>
    <w:rsid w:val="00B5447F"/>
    <w:rsid w:val="00B544A1"/>
    <w:rsid w:val="00B54E3D"/>
    <w:rsid w:val="00B54FDB"/>
    <w:rsid w:val="00B55056"/>
    <w:rsid w:val="00B556E3"/>
    <w:rsid w:val="00B5583D"/>
    <w:rsid w:val="00B55B96"/>
    <w:rsid w:val="00B5671C"/>
    <w:rsid w:val="00B56CBE"/>
    <w:rsid w:val="00B5742D"/>
    <w:rsid w:val="00B5763D"/>
    <w:rsid w:val="00B57F1E"/>
    <w:rsid w:val="00B57F75"/>
    <w:rsid w:val="00B6055B"/>
    <w:rsid w:val="00B60C04"/>
    <w:rsid w:val="00B61042"/>
    <w:rsid w:val="00B6124E"/>
    <w:rsid w:val="00B613FE"/>
    <w:rsid w:val="00B624AE"/>
    <w:rsid w:val="00B62CFF"/>
    <w:rsid w:val="00B62ECC"/>
    <w:rsid w:val="00B6406C"/>
    <w:rsid w:val="00B65410"/>
    <w:rsid w:val="00B66186"/>
    <w:rsid w:val="00B6671E"/>
    <w:rsid w:val="00B6692D"/>
    <w:rsid w:val="00B66D8C"/>
    <w:rsid w:val="00B672E9"/>
    <w:rsid w:val="00B6757F"/>
    <w:rsid w:val="00B67A29"/>
    <w:rsid w:val="00B67DE7"/>
    <w:rsid w:val="00B7028E"/>
    <w:rsid w:val="00B71220"/>
    <w:rsid w:val="00B7164E"/>
    <w:rsid w:val="00B716DB"/>
    <w:rsid w:val="00B71F97"/>
    <w:rsid w:val="00B72395"/>
    <w:rsid w:val="00B734B8"/>
    <w:rsid w:val="00B734DE"/>
    <w:rsid w:val="00B744F3"/>
    <w:rsid w:val="00B74921"/>
    <w:rsid w:val="00B75406"/>
    <w:rsid w:val="00B75A6B"/>
    <w:rsid w:val="00B75CC6"/>
    <w:rsid w:val="00B763D6"/>
    <w:rsid w:val="00B768E0"/>
    <w:rsid w:val="00B76919"/>
    <w:rsid w:val="00B778D2"/>
    <w:rsid w:val="00B779EE"/>
    <w:rsid w:val="00B77BA7"/>
    <w:rsid w:val="00B8016B"/>
    <w:rsid w:val="00B808B9"/>
    <w:rsid w:val="00B809CF"/>
    <w:rsid w:val="00B81567"/>
    <w:rsid w:val="00B821CE"/>
    <w:rsid w:val="00B8260F"/>
    <w:rsid w:val="00B82857"/>
    <w:rsid w:val="00B83502"/>
    <w:rsid w:val="00B842C5"/>
    <w:rsid w:val="00B84607"/>
    <w:rsid w:val="00B84E8B"/>
    <w:rsid w:val="00B84F2E"/>
    <w:rsid w:val="00B8523B"/>
    <w:rsid w:val="00B856AB"/>
    <w:rsid w:val="00B86065"/>
    <w:rsid w:val="00B8673F"/>
    <w:rsid w:val="00B86BD5"/>
    <w:rsid w:val="00B86C41"/>
    <w:rsid w:val="00B86F57"/>
    <w:rsid w:val="00B86FA1"/>
    <w:rsid w:val="00B87A6F"/>
    <w:rsid w:val="00B9145E"/>
    <w:rsid w:val="00B91570"/>
    <w:rsid w:val="00B91850"/>
    <w:rsid w:val="00B91C5D"/>
    <w:rsid w:val="00B92038"/>
    <w:rsid w:val="00B9348B"/>
    <w:rsid w:val="00B93512"/>
    <w:rsid w:val="00B946A6"/>
    <w:rsid w:val="00B94896"/>
    <w:rsid w:val="00B94BE1"/>
    <w:rsid w:val="00B951A2"/>
    <w:rsid w:val="00B956D4"/>
    <w:rsid w:val="00B957FE"/>
    <w:rsid w:val="00B95834"/>
    <w:rsid w:val="00B95CB9"/>
    <w:rsid w:val="00B961AE"/>
    <w:rsid w:val="00B96548"/>
    <w:rsid w:val="00B96D87"/>
    <w:rsid w:val="00B971D9"/>
    <w:rsid w:val="00B97815"/>
    <w:rsid w:val="00BA03FB"/>
    <w:rsid w:val="00BA0B59"/>
    <w:rsid w:val="00BA1804"/>
    <w:rsid w:val="00BA1A38"/>
    <w:rsid w:val="00BA2126"/>
    <w:rsid w:val="00BA300A"/>
    <w:rsid w:val="00BA332D"/>
    <w:rsid w:val="00BA3398"/>
    <w:rsid w:val="00BA4D89"/>
    <w:rsid w:val="00BA5544"/>
    <w:rsid w:val="00BA5601"/>
    <w:rsid w:val="00BA643F"/>
    <w:rsid w:val="00BA64DC"/>
    <w:rsid w:val="00BA6ACD"/>
    <w:rsid w:val="00BA6DFE"/>
    <w:rsid w:val="00BA706A"/>
    <w:rsid w:val="00BA7332"/>
    <w:rsid w:val="00BA748B"/>
    <w:rsid w:val="00BA7A16"/>
    <w:rsid w:val="00BA7D49"/>
    <w:rsid w:val="00BB0855"/>
    <w:rsid w:val="00BB1168"/>
    <w:rsid w:val="00BB18A0"/>
    <w:rsid w:val="00BB2119"/>
    <w:rsid w:val="00BB2146"/>
    <w:rsid w:val="00BB24A4"/>
    <w:rsid w:val="00BB2FA0"/>
    <w:rsid w:val="00BB56B9"/>
    <w:rsid w:val="00BB5DAE"/>
    <w:rsid w:val="00BB6C2C"/>
    <w:rsid w:val="00BB6D94"/>
    <w:rsid w:val="00BB6EDB"/>
    <w:rsid w:val="00BB6EE9"/>
    <w:rsid w:val="00BB7415"/>
    <w:rsid w:val="00BB7934"/>
    <w:rsid w:val="00BB7A50"/>
    <w:rsid w:val="00BC095D"/>
    <w:rsid w:val="00BC171E"/>
    <w:rsid w:val="00BC20A8"/>
    <w:rsid w:val="00BC2110"/>
    <w:rsid w:val="00BC300C"/>
    <w:rsid w:val="00BC3121"/>
    <w:rsid w:val="00BC365F"/>
    <w:rsid w:val="00BC3A80"/>
    <w:rsid w:val="00BC417C"/>
    <w:rsid w:val="00BC41B2"/>
    <w:rsid w:val="00BC43D5"/>
    <w:rsid w:val="00BC49EB"/>
    <w:rsid w:val="00BC5034"/>
    <w:rsid w:val="00BC50C5"/>
    <w:rsid w:val="00BC50EE"/>
    <w:rsid w:val="00BC5DD8"/>
    <w:rsid w:val="00BC6432"/>
    <w:rsid w:val="00BC690A"/>
    <w:rsid w:val="00BC7062"/>
    <w:rsid w:val="00BC7684"/>
    <w:rsid w:val="00BC76C5"/>
    <w:rsid w:val="00BC7761"/>
    <w:rsid w:val="00BC78D5"/>
    <w:rsid w:val="00BD02A2"/>
    <w:rsid w:val="00BD088E"/>
    <w:rsid w:val="00BD1125"/>
    <w:rsid w:val="00BD2B66"/>
    <w:rsid w:val="00BD2FB7"/>
    <w:rsid w:val="00BD34EF"/>
    <w:rsid w:val="00BD34FF"/>
    <w:rsid w:val="00BD3E44"/>
    <w:rsid w:val="00BD4336"/>
    <w:rsid w:val="00BD4903"/>
    <w:rsid w:val="00BD567D"/>
    <w:rsid w:val="00BD59A2"/>
    <w:rsid w:val="00BD5CDC"/>
    <w:rsid w:val="00BD5E7F"/>
    <w:rsid w:val="00BD68F6"/>
    <w:rsid w:val="00BD6EB5"/>
    <w:rsid w:val="00BD7109"/>
    <w:rsid w:val="00BD774C"/>
    <w:rsid w:val="00BD7EA8"/>
    <w:rsid w:val="00BE2413"/>
    <w:rsid w:val="00BE2610"/>
    <w:rsid w:val="00BE261B"/>
    <w:rsid w:val="00BE279D"/>
    <w:rsid w:val="00BE27B6"/>
    <w:rsid w:val="00BE3077"/>
    <w:rsid w:val="00BE3CBA"/>
    <w:rsid w:val="00BE3E7D"/>
    <w:rsid w:val="00BE47B0"/>
    <w:rsid w:val="00BE4B47"/>
    <w:rsid w:val="00BE5944"/>
    <w:rsid w:val="00BE5C19"/>
    <w:rsid w:val="00BE6603"/>
    <w:rsid w:val="00BE718F"/>
    <w:rsid w:val="00BF01C0"/>
    <w:rsid w:val="00BF0F8F"/>
    <w:rsid w:val="00BF12B5"/>
    <w:rsid w:val="00BF25D9"/>
    <w:rsid w:val="00BF282A"/>
    <w:rsid w:val="00BF3DC6"/>
    <w:rsid w:val="00BF406C"/>
    <w:rsid w:val="00BF4311"/>
    <w:rsid w:val="00BF5355"/>
    <w:rsid w:val="00BF5708"/>
    <w:rsid w:val="00BF570D"/>
    <w:rsid w:val="00BF5AE3"/>
    <w:rsid w:val="00BF5B1D"/>
    <w:rsid w:val="00BF5FC6"/>
    <w:rsid w:val="00BF6395"/>
    <w:rsid w:val="00BF6876"/>
    <w:rsid w:val="00BF6B14"/>
    <w:rsid w:val="00BF6C24"/>
    <w:rsid w:val="00BF74B3"/>
    <w:rsid w:val="00BF7925"/>
    <w:rsid w:val="00BF7D4B"/>
    <w:rsid w:val="00C004F9"/>
    <w:rsid w:val="00C005FD"/>
    <w:rsid w:val="00C01B59"/>
    <w:rsid w:val="00C02554"/>
    <w:rsid w:val="00C04A3F"/>
    <w:rsid w:val="00C04D44"/>
    <w:rsid w:val="00C05652"/>
    <w:rsid w:val="00C0589F"/>
    <w:rsid w:val="00C07E6C"/>
    <w:rsid w:val="00C07E9C"/>
    <w:rsid w:val="00C100F6"/>
    <w:rsid w:val="00C1026E"/>
    <w:rsid w:val="00C10ECF"/>
    <w:rsid w:val="00C11426"/>
    <w:rsid w:val="00C120B7"/>
    <w:rsid w:val="00C1254D"/>
    <w:rsid w:val="00C1259F"/>
    <w:rsid w:val="00C127AE"/>
    <w:rsid w:val="00C12800"/>
    <w:rsid w:val="00C133FB"/>
    <w:rsid w:val="00C13A13"/>
    <w:rsid w:val="00C13CF7"/>
    <w:rsid w:val="00C14440"/>
    <w:rsid w:val="00C1451A"/>
    <w:rsid w:val="00C153BD"/>
    <w:rsid w:val="00C153DE"/>
    <w:rsid w:val="00C1569C"/>
    <w:rsid w:val="00C15AAD"/>
    <w:rsid w:val="00C16684"/>
    <w:rsid w:val="00C16793"/>
    <w:rsid w:val="00C171C5"/>
    <w:rsid w:val="00C17687"/>
    <w:rsid w:val="00C2003A"/>
    <w:rsid w:val="00C20797"/>
    <w:rsid w:val="00C209E4"/>
    <w:rsid w:val="00C21330"/>
    <w:rsid w:val="00C21A60"/>
    <w:rsid w:val="00C22D11"/>
    <w:rsid w:val="00C23527"/>
    <w:rsid w:val="00C23B0A"/>
    <w:rsid w:val="00C23E21"/>
    <w:rsid w:val="00C2439E"/>
    <w:rsid w:val="00C24563"/>
    <w:rsid w:val="00C247CD"/>
    <w:rsid w:val="00C24F8E"/>
    <w:rsid w:val="00C255E3"/>
    <w:rsid w:val="00C2584B"/>
    <w:rsid w:val="00C26A20"/>
    <w:rsid w:val="00C26DFC"/>
    <w:rsid w:val="00C26E10"/>
    <w:rsid w:val="00C274A0"/>
    <w:rsid w:val="00C27832"/>
    <w:rsid w:val="00C30A92"/>
    <w:rsid w:val="00C311FC"/>
    <w:rsid w:val="00C31ED0"/>
    <w:rsid w:val="00C330D7"/>
    <w:rsid w:val="00C33438"/>
    <w:rsid w:val="00C3349F"/>
    <w:rsid w:val="00C33853"/>
    <w:rsid w:val="00C33BB8"/>
    <w:rsid w:val="00C33E7F"/>
    <w:rsid w:val="00C348B3"/>
    <w:rsid w:val="00C34A0C"/>
    <w:rsid w:val="00C34A2B"/>
    <w:rsid w:val="00C34C94"/>
    <w:rsid w:val="00C353C1"/>
    <w:rsid w:val="00C353FB"/>
    <w:rsid w:val="00C360A3"/>
    <w:rsid w:val="00C3643A"/>
    <w:rsid w:val="00C367B0"/>
    <w:rsid w:val="00C36FB3"/>
    <w:rsid w:val="00C3708F"/>
    <w:rsid w:val="00C37DDE"/>
    <w:rsid w:val="00C37E41"/>
    <w:rsid w:val="00C402CF"/>
    <w:rsid w:val="00C407C9"/>
    <w:rsid w:val="00C40831"/>
    <w:rsid w:val="00C40C6E"/>
    <w:rsid w:val="00C40F84"/>
    <w:rsid w:val="00C4134A"/>
    <w:rsid w:val="00C414ED"/>
    <w:rsid w:val="00C41612"/>
    <w:rsid w:val="00C43121"/>
    <w:rsid w:val="00C43324"/>
    <w:rsid w:val="00C4332A"/>
    <w:rsid w:val="00C436CD"/>
    <w:rsid w:val="00C43896"/>
    <w:rsid w:val="00C43B40"/>
    <w:rsid w:val="00C43D99"/>
    <w:rsid w:val="00C441BC"/>
    <w:rsid w:val="00C44A7D"/>
    <w:rsid w:val="00C44CB1"/>
    <w:rsid w:val="00C456F5"/>
    <w:rsid w:val="00C45904"/>
    <w:rsid w:val="00C46E0C"/>
    <w:rsid w:val="00C50EFA"/>
    <w:rsid w:val="00C51BF9"/>
    <w:rsid w:val="00C52011"/>
    <w:rsid w:val="00C529E5"/>
    <w:rsid w:val="00C53B1D"/>
    <w:rsid w:val="00C54A42"/>
    <w:rsid w:val="00C54FC9"/>
    <w:rsid w:val="00C55B56"/>
    <w:rsid w:val="00C5654F"/>
    <w:rsid w:val="00C57E1E"/>
    <w:rsid w:val="00C60E78"/>
    <w:rsid w:val="00C60F6B"/>
    <w:rsid w:val="00C62096"/>
    <w:rsid w:val="00C624B6"/>
    <w:rsid w:val="00C6260D"/>
    <w:rsid w:val="00C6394E"/>
    <w:rsid w:val="00C63EBF"/>
    <w:rsid w:val="00C64CB3"/>
    <w:rsid w:val="00C6534D"/>
    <w:rsid w:val="00C65519"/>
    <w:rsid w:val="00C65681"/>
    <w:rsid w:val="00C6573E"/>
    <w:rsid w:val="00C65FE6"/>
    <w:rsid w:val="00C667F7"/>
    <w:rsid w:val="00C66A72"/>
    <w:rsid w:val="00C66C53"/>
    <w:rsid w:val="00C66CA4"/>
    <w:rsid w:val="00C673BD"/>
    <w:rsid w:val="00C67A27"/>
    <w:rsid w:val="00C67F0D"/>
    <w:rsid w:val="00C70743"/>
    <w:rsid w:val="00C7092D"/>
    <w:rsid w:val="00C70D34"/>
    <w:rsid w:val="00C7119D"/>
    <w:rsid w:val="00C7123F"/>
    <w:rsid w:val="00C720F9"/>
    <w:rsid w:val="00C72DB7"/>
    <w:rsid w:val="00C73726"/>
    <w:rsid w:val="00C73CA8"/>
    <w:rsid w:val="00C73F08"/>
    <w:rsid w:val="00C747DB"/>
    <w:rsid w:val="00C74897"/>
    <w:rsid w:val="00C74F84"/>
    <w:rsid w:val="00C75643"/>
    <w:rsid w:val="00C757B1"/>
    <w:rsid w:val="00C75B71"/>
    <w:rsid w:val="00C7621F"/>
    <w:rsid w:val="00C7669B"/>
    <w:rsid w:val="00C8016F"/>
    <w:rsid w:val="00C8057F"/>
    <w:rsid w:val="00C80D3E"/>
    <w:rsid w:val="00C8130C"/>
    <w:rsid w:val="00C82517"/>
    <w:rsid w:val="00C82695"/>
    <w:rsid w:val="00C8270C"/>
    <w:rsid w:val="00C82A08"/>
    <w:rsid w:val="00C82FB1"/>
    <w:rsid w:val="00C84618"/>
    <w:rsid w:val="00C84C96"/>
    <w:rsid w:val="00C851A7"/>
    <w:rsid w:val="00C85EA1"/>
    <w:rsid w:val="00C8624F"/>
    <w:rsid w:val="00C86791"/>
    <w:rsid w:val="00C86865"/>
    <w:rsid w:val="00C86ADA"/>
    <w:rsid w:val="00C874D5"/>
    <w:rsid w:val="00C8780F"/>
    <w:rsid w:val="00C87C89"/>
    <w:rsid w:val="00C87C9E"/>
    <w:rsid w:val="00C87EEF"/>
    <w:rsid w:val="00C913E2"/>
    <w:rsid w:val="00C918C5"/>
    <w:rsid w:val="00C91BAE"/>
    <w:rsid w:val="00C91CE6"/>
    <w:rsid w:val="00C9252B"/>
    <w:rsid w:val="00C92605"/>
    <w:rsid w:val="00C927AE"/>
    <w:rsid w:val="00C929ED"/>
    <w:rsid w:val="00C92B39"/>
    <w:rsid w:val="00C92B9E"/>
    <w:rsid w:val="00C92F80"/>
    <w:rsid w:val="00C93109"/>
    <w:rsid w:val="00C93287"/>
    <w:rsid w:val="00C933FD"/>
    <w:rsid w:val="00C93573"/>
    <w:rsid w:val="00C93770"/>
    <w:rsid w:val="00C9397B"/>
    <w:rsid w:val="00C93BEF"/>
    <w:rsid w:val="00C9490B"/>
    <w:rsid w:val="00C95402"/>
    <w:rsid w:val="00C9576D"/>
    <w:rsid w:val="00C96694"/>
    <w:rsid w:val="00C96C7F"/>
    <w:rsid w:val="00C96C87"/>
    <w:rsid w:val="00C97F8B"/>
    <w:rsid w:val="00C97FC9"/>
    <w:rsid w:val="00CA0F12"/>
    <w:rsid w:val="00CA1934"/>
    <w:rsid w:val="00CA1AB5"/>
    <w:rsid w:val="00CA224A"/>
    <w:rsid w:val="00CA4620"/>
    <w:rsid w:val="00CA46D5"/>
    <w:rsid w:val="00CA552E"/>
    <w:rsid w:val="00CA64B9"/>
    <w:rsid w:val="00CA66B8"/>
    <w:rsid w:val="00CA7661"/>
    <w:rsid w:val="00CB083E"/>
    <w:rsid w:val="00CB0C4F"/>
    <w:rsid w:val="00CB1209"/>
    <w:rsid w:val="00CB29EC"/>
    <w:rsid w:val="00CB2E53"/>
    <w:rsid w:val="00CB2EC9"/>
    <w:rsid w:val="00CB2F73"/>
    <w:rsid w:val="00CB359B"/>
    <w:rsid w:val="00CB39CC"/>
    <w:rsid w:val="00CB4524"/>
    <w:rsid w:val="00CB556E"/>
    <w:rsid w:val="00CB595D"/>
    <w:rsid w:val="00CB5B15"/>
    <w:rsid w:val="00CB5F15"/>
    <w:rsid w:val="00CB6B65"/>
    <w:rsid w:val="00CB6B77"/>
    <w:rsid w:val="00CB71FE"/>
    <w:rsid w:val="00CB742F"/>
    <w:rsid w:val="00CB7581"/>
    <w:rsid w:val="00CB760B"/>
    <w:rsid w:val="00CB767C"/>
    <w:rsid w:val="00CC0292"/>
    <w:rsid w:val="00CC06A5"/>
    <w:rsid w:val="00CC0A5B"/>
    <w:rsid w:val="00CC102C"/>
    <w:rsid w:val="00CC108E"/>
    <w:rsid w:val="00CC155F"/>
    <w:rsid w:val="00CC2213"/>
    <w:rsid w:val="00CC22C2"/>
    <w:rsid w:val="00CC233E"/>
    <w:rsid w:val="00CC2395"/>
    <w:rsid w:val="00CC386C"/>
    <w:rsid w:val="00CC413A"/>
    <w:rsid w:val="00CC48D5"/>
    <w:rsid w:val="00CC4C23"/>
    <w:rsid w:val="00CC55AB"/>
    <w:rsid w:val="00CC5867"/>
    <w:rsid w:val="00CC63C8"/>
    <w:rsid w:val="00CC6442"/>
    <w:rsid w:val="00CC65D3"/>
    <w:rsid w:val="00CC6809"/>
    <w:rsid w:val="00CC6E69"/>
    <w:rsid w:val="00CC6F2F"/>
    <w:rsid w:val="00CC7AF0"/>
    <w:rsid w:val="00CD0102"/>
    <w:rsid w:val="00CD014E"/>
    <w:rsid w:val="00CD0363"/>
    <w:rsid w:val="00CD1833"/>
    <w:rsid w:val="00CD23C0"/>
    <w:rsid w:val="00CD2D6F"/>
    <w:rsid w:val="00CD3586"/>
    <w:rsid w:val="00CD3BD9"/>
    <w:rsid w:val="00CD4681"/>
    <w:rsid w:val="00CD491C"/>
    <w:rsid w:val="00CD4A14"/>
    <w:rsid w:val="00CD4C91"/>
    <w:rsid w:val="00CD4DBC"/>
    <w:rsid w:val="00CD4FBF"/>
    <w:rsid w:val="00CD5881"/>
    <w:rsid w:val="00CD5A5E"/>
    <w:rsid w:val="00CD5F02"/>
    <w:rsid w:val="00CD632C"/>
    <w:rsid w:val="00CD6DAB"/>
    <w:rsid w:val="00CD7040"/>
    <w:rsid w:val="00CE0C86"/>
    <w:rsid w:val="00CE0E7A"/>
    <w:rsid w:val="00CE0F55"/>
    <w:rsid w:val="00CE199E"/>
    <w:rsid w:val="00CE1CFC"/>
    <w:rsid w:val="00CE236F"/>
    <w:rsid w:val="00CE25F3"/>
    <w:rsid w:val="00CE299B"/>
    <w:rsid w:val="00CE3319"/>
    <w:rsid w:val="00CE34BB"/>
    <w:rsid w:val="00CE380D"/>
    <w:rsid w:val="00CE3974"/>
    <w:rsid w:val="00CE3A58"/>
    <w:rsid w:val="00CE3B80"/>
    <w:rsid w:val="00CE4322"/>
    <w:rsid w:val="00CE489C"/>
    <w:rsid w:val="00CE4D89"/>
    <w:rsid w:val="00CE4DFD"/>
    <w:rsid w:val="00CE5684"/>
    <w:rsid w:val="00CE56D7"/>
    <w:rsid w:val="00CE575F"/>
    <w:rsid w:val="00CE5762"/>
    <w:rsid w:val="00CE666B"/>
    <w:rsid w:val="00CE69A9"/>
    <w:rsid w:val="00CE787D"/>
    <w:rsid w:val="00CF0602"/>
    <w:rsid w:val="00CF0AFF"/>
    <w:rsid w:val="00CF0DF5"/>
    <w:rsid w:val="00CF1D8D"/>
    <w:rsid w:val="00CF2287"/>
    <w:rsid w:val="00CF3F04"/>
    <w:rsid w:val="00CF4F3C"/>
    <w:rsid w:val="00CF5646"/>
    <w:rsid w:val="00CF586B"/>
    <w:rsid w:val="00CF5913"/>
    <w:rsid w:val="00CF5D0B"/>
    <w:rsid w:val="00CF612F"/>
    <w:rsid w:val="00CF6136"/>
    <w:rsid w:val="00CF62EF"/>
    <w:rsid w:val="00CF6449"/>
    <w:rsid w:val="00CF704B"/>
    <w:rsid w:val="00CF7518"/>
    <w:rsid w:val="00CF7EE0"/>
    <w:rsid w:val="00D00075"/>
    <w:rsid w:val="00D009EE"/>
    <w:rsid w:val="00D011BE"/>
    <w:rsid w:val="00D01638"/>
    <w:rsid w:val="00D023BB"/>
    <w:rsid w:val="00D03598"/>
    <w:rsid w:val="00D03B95"/>
    <w:rsid w:val="00D03CEB"/>
    <w:rsid w:val="00D044D3"/>
    <w:rsid w:val="00D050D6"/>
    <w:rsid w:val="00D05D33"/>
    <w:rsid w:val="00D05D4C"/>
    <w:rsid w:val="00D06339"/>
    <w:rsid w:val="00D06C38"/>
    <w:rsid w:val="00D101A1"/>
    <w:rsid w:val="00D106BA"/>
    <w:rsid w:val="00D10785"/>
    <w:rsid w:val="00D1107D"/>
    <w:rsid w:val="00D113E4"/>
    <w:rsid w:val="00D11A6F"/>
    <w:rsid w:val="00D11D1F"/>
    <w:rsid w:val="00D11D8C"/>
    <w:rsid w:val="00D11E08"/>
    <w:rsid w:val="00D11E0A"/>
    <w:rsid w:val="00D11E16"/>
    <w:rsid w:val="00D11E56"/>
    <w:rsid w:val="00D12247"/>
    <w:rsid w:val="00D12478"/>
    <w:rsid w:val="00D12594"/>
    <w:rsid w:val="00D12F28"/>
    <w:rsid w:val="00D13A95"/>
    <w:rsid w:val="00D13C75"/>
    <w:rsid w:val="00D14FB5"/>
    <w:rsid w:val="00D15AFD"/>
    <w:rsid w:val="00D165E1"/>
    <w:rsid w:val="00D16ABC"/>
    <w:rsid w:val="00D1724E"/>
    <w:rsid w:val="00D1746D"/>
    <w:rsid w:val="00D1782B"/>
    <w:rsid w:val="00D17F28"/>
    <w:rsid w:val="00D20510"/>
    <w:rsid w:val="00D20618"/>
    <w:rsid w:val="00D21061"/>
    <w:rsid w:val="00D215BE"/>
    <w:rsid w:val="00D21BCC"/>
    <w:rsid w:val="00D22314"/>
    <w:rsid w:val="00D22D80"/>
    <w:rsid w:val="00D23089"/>
    <w:rsid w:val="00D23448"/>
    <w:rsid w:val="00D23B2A"/>
    <w:rsid w:val="00D244BF"/>
    <w:rsid w:val="00D24608"/>
    <w:rsid w:val="00D24EA0"/>
    <w:rsid w:val="00D257E7"/>
    <w:rsid w:val="00D27086"/>
    <w:rsid w:val="00D271F1"/>
    <w:rsid w:val="00D27270"/>
    <w:rsid w:val="00D30750"/>
    <w:rsid w:val="00D30A3E"/>
    <w:rsid w:val="00D30C61"/>
    <w:rsid w:val="00D30D22"/>
    <w:rsid w:val="00D311B5"/>
    <w:rsid w:val="00D319F3"/>
    <w:rsid w:val="00D31D7A"/>
    <w:rsid w:val="00D32468"/>
    <w:rsid w:val="00D326F9"/>
    <w:rsid w:val="00D32CF3"/>
    <w:rsid w:val="00D33606"/>
    <w:rsid w:val="00D3397A"/>
    <w:rsid w:val="00D3470A"/>
    <w:rsid w:val="00D35CBA"/>
    <w:rsid w:val="00D362CB"/>
    <w:rsid w:val="00D364AD"/>
    <w:rsid w:val="00D36882"/>
    <w:rsid w:val="00D36C84"/>
    <w:rsid w:val="00D37198"/>
    <w:rsid w:val="00D37378"/>
    <w:rsid w:val="00D379F9"/>
    <w:rsid w:val="00D37DEB"/>
    <w:rsid w:val="00D37F55"/>
    <w:rsid w:val="00D41112"/>
    <w:rsid w:val="00D418B1"/>
    <w:rsid w:val="00D41CC0"/>
    <w:rsid w:val="00D42F7C"/>
    <w:rsid w:val="00D43126"/>
    <w:rsid w:val="00D4337D"/>
    <w:rsid w:val="00D4356D"/>
    <w:rsid w:val="00D43A45"/>
    <w:rsid w:val="00D44806"/>
    <w:rsid w:val="00D44898"/>
    <w:rsid w:val="00D44B3E"/>
    <w:rsid w:val="00D44B62"/>
    <w:rsid w:val="00D44EAA"/>
    <w:rsid w:val="00D450B0"/>
    <w:rsid w:val="00D4520E"/>
    <w:rsid w:val="00D45277"/>
    <w:rsid w:val="00D45560"/>
    <w:rsid w:val="00D4576D"/>
    <w:rsid w:val="00D45CBA"/>
    <w:rsid w:val="00D4623D"/>
    <w:rsid w:val="00D46FDC"/>
    <w:rsid w:val="00D473D9"/>
    <w:rsid w:val="00D47616"/>
    <w:rsid w:val="00D500AC"/>
    <w:rsid w:val="00D50257"/>
    <w:rsid w:val="00D50C20"/>
    <w:rsid w:val="00D510D2"/>
    <w:rsid w:val="00D518C9"/>
    <w:rsid w:val="00D51E25"/>
    <w:rsid w:val="00D52160"/>
    <w:rsid w:val="00D528CB"/>
    <w:rsid w:val="00D52B99"/>
    <w:rsid w:val="00D52C8D"/>
    <w:rsid w:val="00D52D75"/>
    <w:rsid w:val="00D539D6"/>
    <w:rsid w:val="00D53C2C"/>
    <w:rsid w:val="00D54398"/>
    <w:rsid w:val="00D54554"/>
    <w:rsid w:val="00D54D2B"/>
    <w:rsid w:val="00D55177"/>
    <w:rsid w:val="00D5542E"/>
    <w:rsid w:val="00D55C12"/>
    <w:rsid w:val="00D563D2"/>
    <w:rsid w:val="00D56F49"/>
    <w:rsid w:val="00D57293"/>
    <w:rsid w:val="00D5761B"/>
    <w:rsid w:val="00D57BCE"/>
    <w:rsid w:val="00D60307"/>
    <w:rsid w:val="00D60679"/>
    <w:rsid w:val="00D60FF0"/>
    <w:rsid w:val="00D612F6"/>
    <w:rsid w:val="00D62EB5"/>
    <w:rsid w:val="00D62FDD"/>
    <w:rsid w:val="00D63F83"/>
    <w:rsid w:val="00D64196"/>
    <w:rsid w:val="00D646D4"/>
    <w:rsid w:val="00D64751"/>
    <w:rsid w:val="00D64910"/>
    <w:rsid w:val="00D649D0"/>
    <w:rsid w:val="00D649E8"/>
    <w:rsid w:val="00D64BF7"/>
    <w:rsid w:val="00D64D94"/>
    <w:rsid w:val="00D663B6"/>
    <w:rsid w:val="00D666C3"/>
    <w:rsid w:val="00D66AB0"/>
    <w:rsid w:val="00D66C8A"/>
    <w:rsid w:val="00D66F3E"/>
    <w:rsid w:val="00D674F2"/>
    <w:rsid w:val="00D70411"/>
    <w:rsid w:val="00D705A4"/>
    <w:rsid w:val="00D70CB9"/>
    <w:rsid w:val="00D70CFE"/>
    <w:rsid w:val="00D7133A"/>
    <w:rsid w:val="00D71350"/>
    <w:rsid w:val="00D71B86"/>
    <w:rsid w:val="00D7227A"/>
    <w:rsid w:val="00D72283"/>
    <w:rsid w:val="00D72C0A"/>
    <w:rsid w:val="00D72C1C"/>
    <w:rsid w:val="00D72DC5"/>
    <w:rsid w:val="00D72E0F"/>
    <w:rsid w:val="00D7311C"/>
    <w:rsid w:val="00D7326E"/>
    <w:rsid w:val="00D7344D"/>
    <w:rsid w:val="00D73623"/>
    <w:rsid w:val="00D73F73"/>
    <w:rsid w:val="00D74A49"/>
    <w:rsid w:val="00D74A8A"/>
    <w:rsid w:val="00D74D0E"/>
    <w:rsid w:val="00D74E9B"/>
    <w:rsid w:val="00D752E5"/>
    <w:rsid w:val="00D75744"/>
    <w:rsid w:val="00D75C7E"/>
    <w:rsid w:val="00D75E12"/>
    <w:rsid w:val="00D76F8C"/>
    <w:rsid w:val="00D77936"/>
    <w:rsid w:val="00D77F79"/>
    <w:rsid w:val="00D8068A"/>
    <w:rsid w:val="00D81873"/>
    <w:rsid w:val="00D81A63"/>
    <w:rsid w:val="00D82092"/>
    <w:rsid w:val="00D82445"/>
    <w:rsid w:val="00D826E4"/>
    <w:rsid w:val="00D82CA5"/>
    <w:rsid w:val="00D834B7"/>
    <w:rsid w:val="00D835E1"/>
    <w:rsid w:val="00D83632"/>
    <w:rsid w:val="00D84A2F"/>
    <w:rsid w:val="00D84B5D"/>
    <w:rsid w:val="00D84CD8"/>
    <w:rsid w:val="00D85181"/>
    <w:rsid w:val="00D853AC"/>
    <w:rsid w:val="00D86380"/>
    <w:rsid w:val="00D86527"/>
    <w:rsid w:val="00D86E9F"/>
    <w:rsid w:val="00D8766C"/>
    <w:rsid w:val="00D87A01"/>
    <w:rsid w:val="00D87C96"/>
    <w:rsid w:val="00D87E83"/>
    <w:rsid w:val="00D90143"/>
    <w:rsid w:val="00D91405"/>
    <w:rsid w:val="00D91C78"/>
    <w:rsid w:val="00D92C8F"/>
    <w:rsid w:val="00D93307"/>
    <w:rsid w:val="00D936F1"/>
    <w:rsid w:val="00D937E4"/>
    <w:rsid w:val="00D93A7C"/>
    <w:rsid w:val="00D942E1"/>
    <w:rsid w:val="00D942F5"/>
    <w:rsid w:val="00D944A9"/>
    <w:rsid w:val="00D945A7"/>
    <w:rsid w:val="00D94CAF"/>
    <w:rsid w:val="00D95290"/>
    <w:rsid w:val="00D95672"/>
    <w:rsid w:val="00D96667"/>
    <w:rsid w:val="00D96BAD"/>
    <w:rsid w:val="00D976CA"/>
    <w:rsid w:val="00D977ED"/>
    <w:rsid w:val="00DA0C02"/>
    <w:rsid w:val="00DA1457"/>
    <w:rsid w:val="00DA174D"/>
    <w:rsid w:val="00DA24B1"/>
    <w:rsid w:val="00DA2D83"/>
    <w:rsid w:val="00DA3240"/>
    <w:rsid w:val="00DA34DC"/>
    <w:rsid w:val="00DA35CC"/>
    <w:rsid w:val="00DA3609"/>
    <w:rsid w:val="00DA3687"/>
    <w:rsid w:val="00DA3CE6"/>
    <w:rsid w:val="00DA3E15"/>
    <w:rsid w:val="00DA4B34"/>
    <w:rsid w:val="00DA4DEC"/>
    <w:rsid w:val="00DA507B"/>
    <w:rsid w:val="00DA5601"/>
    <w:rsid w:val="00DA593D"/>
    <w:rsid w:val="00DA5E46"/>
    <w:rsid w:val="00DA6C25"/>
    <w:rsid w:val="00DA6C30"/>
    <w:rsid w:val="00DA6C4F"/>
    <w:rsid w:val="00DA6D6B"/>
    <w:rsid w:val="00DA7272"/>
    <w:rsid w:val="00DA766E"/>
    <w:rsid w:val="00DA7934"/>
    <w:rsid w:val="00DA7AA8"/>
    <w:rsid w:val="00DA7CE6"/>
    <w:rsid w:val="00DA7F8C"/>
    <w:rsid w:val="00DB0013"/>
    <w:rsid w:val="00DB020E"/>
    <w:rsid w:val="00DB028B"/>
    <w:rsid w:val="00DB074D"/>
    <w:rsid w:val="00DB0A70"/>
    <w:rsid w:val="00DB0B14"/>
    <w:rsid w:val="00DB1938"/>
    <w:rsid w:val="00DB1F7B"/>
    <w:rsid w:val="00DB2138"/>
    <w:rsid w:val="00DB2256"/>
    <w:rsid w:val="00DB2321"/>
    <w:rsid w:val="00DB343B"/>
    <w:rsid w:val="00DB373E"/>
    <w:rsid w:val="00DB37ED"/>
    <w:rsid w:val="00DB381F"/>
    <w:rsid w:val="00DB38E0"/>
    <w:rsid w:val="00DB3A30"/>
    <w:rsid w:val="00DB3B14"/>
    <w:rsid w:val="00DB3BA1"/>
    <w:rsid w:val="00DB47F6"/>
    <w:rsid w:val="00DB4845"/>
    <w:rsid w:val="00DB4D32"/>
    <w:rsid w:val="00DB5860"/>
    <w:rsid w:val="00DB5C69"/>
    <w:rsid w:val="00DB736A"/>
    <w:rsid w:val="00DB7903"/>
    <w:rsid w:val="00DC0532"/>
    <w:rsid w:val="00DC0B27"/>
    <w:rsid w:val="00DC0DEB"/>
    <w:rsid w:val="00DC100B"/>
    <w:rsid w:val="00DC11AC"/>
    <w:rsid w:val="00DC19AC"/>
    <w:rsid w:val="00DC1A56"/>
    <w:rsid w:val="00DC1B74"/>
    <w:rsid w:val="00DC2314"/>
    <w:rsid w:val="00DC258C"/>
    <w:rsid w:val="00DC2BF9"/>
    <w:rsid w:val="00DC3556"/>
    <w:rsid w:val="00DC3765"/>
    <w:rsid w:val="00DC3D69"/>
    <w:rsid w:val="00DC3D9A"/>
    <w:rsid w:val="00DC5324"/>
    <w:rsid w:val="00DC543A"/>
    <w:rsid w:val="00DC639D"/>
    <w:rsid w:val="00DD005B"/>
    <w:rsid w:val="00DD0203"/>
    <w:rsid w:val="00DD0E07"/>
    <w:rsid w:val="00DD0FDE"/>
    <w:rsid w:val="00DD1615"/>
    <w:rsid w:val="00DD1ABB"/>
    <w:rsid w:val="00DD2F1B"/>
    <w:rsid w:val="00DD340D"/>
    <w:rsid w:val="00DD357A"/>
    <w:rsid w:val="00DD36EF"/>
    <w:rsid w:val="00DD3BB8"/>
    <w:rsid w:val="00DD3F77"/>
    <w:rsid w:val="00DD615E"/>
    <w:rsid w:val="00DD70B9"/>
    <w:rsid w:val="00DD7615"/>
    <w:rsid w:val="00DE0021"/>
    <w:rsid w:val="00DE0730"/>
    <w:rsid w:val="00DE0CB4"/>
    <w:rsid w:val="00DE169F"/>
    <w:rsid w:val="00DE1972"/>
    <w:rsid w:val="00DE2701"/>
    <w:rsid w:val="00DE2D05"/>
    <w:rsid w:val="00DE3A7D"/>
    <w:rsid w:val="00DE446A"/>
    <w:rsid w:val="00DE535B"/>
    <w:rsid w:val="00DE589C"/>
    <w:rsid w:val="00DE5BA9"/>
    <w:rsid w:val="00DE5E96"/>
    <w:rsid w:val="00DE5F6F"/>
    <w:rsid w:val="00DE62FE"/>
    <w:rsid w:val="00DE6B85"/>
    <w:rsid w:val="00DE6D89"/>
    <w:rsid w:val="00DE6F89"/>
    <w:rsid w:val="00DE7AA5"/>
    <w:rsid w:val="00DE7E66"/>
    <w:rsid w:val="00DF03C5"/>
    <w:rsid w:val="00DF0D00"/>
    <w:rsid w:val="00DF10D4"/>
    <w:rsid w:val="00DF1DA9"/>
    <w:rsid w:val="00DF2419"/>
    <w:rsid w:val="00DF2961"/>
    <w:rsid w:val="00DF2CAE"/>
    <w:rsid w:val="00DF31B0"/>
    <w:rsid w:val="00DF342D"/>
    <w:rsid w:val="00DF3779"/>
    <w:rsid w:val="00DF398D"/>
    <w:rsid w:val="00DF3CE6"/>
    <w:rsid w:val="00DF4203"/>
    <w:rsid w:val="00DF44FF"/>
    <w:rsid w:val="00DF47CA"/>
    <w:rsid w:val="00DF58EA"/>
    <w:rsid w:val="00DF5AF1"/>
    <w:rsid w:val="00DF5B70"/>
    <w:rsid w:val="00DF678E"/>
    <w:rsid w:val="00DF7705"/>
    <w:rsid w:val="00DF7ADA"/>
    <w:rsid w:val="00DF7F43"/>
    <w:rsid w:val="00E000BD"/>
    <w:rsid w:val="00E008C3"/>
    <w:rsid w:val="00E00C2C"/>
    <w:rsid w:val="00E012DF"/>
    <w:rsid w:val="00E01347"/>
    <w:rsid w:val="00E02066"/>
    <w:rsid w:val="00E023D1"/>
    <w:rsid w:val="00E02402"/>
    <w:rsid w:val="00E02AD3"/>
    <w:rsid w:val="00E033BA"/>
    <w:rsid w:val="00E03980"/>
    <w:rsid w:val="00E03CFC"/>
    <w:rsid w:val="00E043C3"/>
    <w:rsid w:val="00E0453A"/>
    <w:rsid w:val="00E045C2"/>
    <w:rsid w:val="00E04627"/>
    <w:rsid w:val="00E04967"/>
    <w:rsid w:val="00E04DE4"/>
    <w:rsid w:val="00E04FFE"/>
    <w:rsid w:val="00E05DF8"/>
    <w:rsid w:val="00E06776"/>
    <w:rsid w:val="00E072C6"/>
    <w:rsid w:val="00E072F5"/>
    <w:rsid w:val="00E078D4"/>
    <w:rsid w:val="00E10881"/>
    <w:rsid w:val="00E109D0"/>
    <w:rsid w:val="00E111FA"/>
    <w:rsid w:val="00E11895"/>
    <w:rsid w:val="00E11D71"/>
    <w:rsid w:val="00E13376"/>
    <w:rsid w:val="00E13E96"/>
    <w:rsid w:val="00E145FF"/>
    <w:rsid w:val="00E14610"/>
    <w:rsid w:val="00E14994"/>
    <w:rsid w:val="00E14D28"/>
    <w:rsid w:val="00E14E85"/>
    <w:rsid w:val="00E15252"/>
    <w:rsid w:val="00E15801"/>
    <w:rsid w:val="00E15F4C"/>
    <w:rsid w:val="00E17319"/>
    <w:rsid w:val="00E17341"/>
    <w:rsid w:val="00E17E88"/>
    <w:rsid w:val="00E211F4"/>
    <w:rsid w:val="00E21637"/>
    <w:rsid w:val="00E21E08"/>
    <w:rsid w:val="00E229DE"/>
    <w:rsid w:val="00E22B3F"/>
    <w:rsid w:val="00E23074"/>
    <w:rsid w:val="00E237FB"/>
    <w:rsid w:val="00E2405D"/>
    <w:rsid w:val="00E2417E"/>
    <w:rsid w:val="00E2523C"/>
    <w:rsid w:val="00E25A9A"/>
    <w:rsid w:val="00E25C29"/>
    <w:rsid w:val="00E26B42"/>
    <w:rsid w:val="00E27664"/>
    <w:rsid w:val="00E279D8"/>
    <w:rsid w:val="00E27F07"/>
    <w:rsid w:val="00E305B0"/>
    <w:rsid w:val="00E3080F"/>
    <w:rsid w:val="00E30819"/>
    <w:rsid w:val="00E30824"/>
    <w:rsid w:val="00E3089B"/>
    <w:rsid w:val="00E31224"/>
    <w:rsid w:val="00E313B2"/>
    <w:rsid w:val="00E3170A"/>
    <w:rsid w:val="00E31C9B"/>
    <w:rsid w:val="00E33BB2"/>
    <w:rsid w:val="00E33BF6"/>
    <w:rsid w:val="00E34696"/>
    <w:rsid w:val="00E34770"/>
    <w:rsid w:val="00E351FA"/>
    <w:rsid w:val="00E352B9"/>
    <w:rsid w:val="00E356EB"/>
    <w:rsid w:val="00E35791"/>
    <w:rsid w:val="00E35F7D"/>
    <w:rsid w:val="00E3651A"/>
    <w:rsid w:val="00E36AD6"/>
    <w:rsid w:val="00E36C5B"/>
    <w:rsid w:val="00E37102"/>
    <w:rsid w:val="00E37E09"/>
    <w:rsid w:val="00E405E6"/>
    <w:rsid w:val="00E4077D"/>
    <w:rsid w:val="00E40F49"/>
    <w:rsid w:val="00E4168D"/>
    <w:rsid w:val="00E4171B"/>
    <w:rsid w:val="00E41C8E"/>
    <w:rsid w:val="00E420BD"/>
    <w:rsid w:val="00E42105"/>
    <w:rsid w:val="00E422C3"/>
    <w:rsid w:val="00E422EF"/>
    <w:rsid w:val="00E426F4"/>
    <w:rsid w:val="00E42700"/>
    <w:rsid w:val="00E42ED0"/>
    <w:rsid w:val="00E43C86"/>
    <w:rsid w:val="00E44399"/>
    <w:rsid w:val="00E44CB2"/>
    <w:rsid w:val="00E44CFC"/>
    <w:rsid w:val="00E44FD4"/>
    <w:rsid w:val="00E4505B"/>
    <w:rsid w:val="00E4528A"/>
    <w:rsid w:val="00E452E2"/>
    <w:rsid w:val="00E454CE"/>
    <w:rsid w:val="00E46712"/>
    <w:rsid w:val="00E47489"/>
    <w:rsid w:val="00E47566"/>
    <w:rsid w:val="00E505C0"/>
    <w:rsid w:val="00E5144F"/>
    <w:rsid w:val="00E5209E"/>
    <w:rsid w:val="00E52A8C"/>
    <w:rsid w:val="00E53404"/>
    <w:rsid w:val="00E538C2"/>
    <w:rsid w:val="00E539E4"/>
    <w:rsid w:val="00E541E0"/>
    <w:rsid w:val="00E54AD4"/>
    <w:rsid w:val="00E54CAC"/>
    <w:rsid w:val="00E559BD"/>
    <w:rsid w:val="00E5665F"/>
    <w:rsid w:val="00E56AC9"/>
    <w:rsid w:val="00E57140"/>
    <w:rsid w:val="00E57591"/>
    <w:rsid w:val="00E5796B"/>
    <w:rsid w:val="00E57A02"/>
    <w:rsid w:val="00E60519"/>
    <w:rsid w:val="00E60B01"/>
    <w:rsid w:val="00E60F53"/>
    <w:rsid w:val="00E620E2"/>
    <w:rsid w:val="00E622E7"/>
    <w:rsid w:val="00E62A32"/>
    <w:rsid w:val="00E62C6A"/>
    <w:rsid w:val="00E62F22"/>
    <w:rsid w:val="00E6350C"/>
    <w:rsid w:val="00E638F5"/>
    <w:rsid w:val="00E63F17"/>
    <w:rsid w:val="00E644E2"/>
    <w:rsid w:val="00E64B34"/>
    <w:rsid w:val="00E64D83"/>
    <w:rsid w:val="00E65382"/>
    <w:rsid w:val="00E65D18"/>
    <w:rsid w:val="00E65ECF"/>
    <w:rsid w:val="00E6611E"/>
    <w:rsid w:val="00E66546"/>
    <w:rsid w:val="00E66681"/>
    <w:rsid w:val="00E666B8"/>
    <w:rsid w:val="00E677AD"/>
    <w:rsid w:val="00E677F8"/>
    <w:rsid w:val="00E67C9F"/>
    <w:rsid w:val="00E702A4"/>
    <w:rsid w:val="00E708E8"/>
    <w:rsid w:val="00E70DF2"/>
    <w:rsid w:val="00E72624"/>
    <w:rsid w:val="00E72641"/>
    <w:rsid w:val="00E728EF"/>
    <w:rsid w:val="00E72B14"/>
    <w:rsid w:val="00E72CB7"/>
    <w:rsid w:val="00E72F06"/>
    <w:rsid w:val="00E73141"/>
    <w:rsid w:val="00E734CB"/>
    <w:rsid w:val="00E73E96"/>
    <w:rsid w:val="00E7427F"/>
    <w:rsid w:val="00E7471D"/>
    <w:rsid w:val="00E7576A"/>
    <w:rsid w:val="00E764A9"/>
    <w:rsid w:val="00E76875"/>
    <w:rsid w:val="00E76C5E"/>
    <w:rsid w:val="00E76E7A"/>
    <w:rsid w:val="00E77695"/>
    <w:rsid w:val="00E77895"/>
    <w:rsid w:val="00E77CE5"/>
    <w:rsid w:val="00E80AFE"/>
    <w:rsid w:val="00E813E1"/>
    <w:rsid w:val="00E81B05"/>
    <w:rsid w:val="00E81EC6"/>
    <w:rsid w:val="00E827B7"/>
    <w:rsid w:val="00E8285E"/>
    <w:rsid w:val="00E830BB"/>
    <w:rsid w:val="00E834B4"/>
    <w:rsid w:val="00E83563"/>
    <w:rsid w:val="00E837A0"/>
    <w:rsid w:val="00E83E4D"/>
    <w:rsid w:val="00E8445C"/>
    <w:rsid w:val="00E848A4"/>
    <w:rsid w:val="00E84D15"/>
    <w:rsid w:val="00E85327"/>
    <w:rsid w:val="00E85869"/>
    <w:rsid w:val="00E85989"/>
    <w:rsid w:val="00E85A69"/>
    <w:rsid w:val="00E85B60"/>
    <w:rsid w:val="00E86454"/>
    <w:rsid w:val="00E86880"/>
    <w:rsid w:val="00E8772E"/>
    <w:rsid w:val="00E877F2"/>
    <w:rsid w:val="00E90675"/>
    <w:rsid w:val="00E90D88"/>
    <w:rsid w:val="00E90DC6"/>
    <w:rsid w:val="00E914BC"/>
    <w:rsid w:val="00E91ECD"/>
    <w:rsid w:val="00E92662"/>
    <w:rsid w:val="00E926F8"/>
    <w:rsid w:val="00E92B57"/>
    <w:rsid w:val="00E92E42"/>
    <w:rsid w:val="00E930FE"/>
    <w:rsid w:val="00E9360D"/>
    <w:rsid w:val="00E93F30"/>
    <w:rsid w:val="00E94042"/>
    <w:rsid w:val="00E94544"/>
    <w:rsid w:val="00E945B2"/>
    <w:rsid w:val="00E94709"/>
    <w:rsid w:val="00E94764"/>
    <w:rsid w:val="00E950A8"/>
    <w:rsid w:val="00E95986"/>
    <w:rsid w:val="00E959DA"/>
    <w:rsid w:val="00E95D59"/>
    <w:rsid w:val="00E95D9C"/>
    <w:rsid w:val="00E96181"/>
    <w:rsid w:val="00E96378"/>
    <w:rsid w:val="00E971FF"/>
    <w:rsid w:val="00E972C8"/>
    <w:rsid w:val="00E97A00"/>
    <w:rsid w:val="00E97BCA"/>
    <w:rsid w:val="00EA096A"/>
    <w:rsid w:val="00EA1E8E"/>
    <w:rsid w:val="00EA1F2A"/>
    <w:rsid w:val="00EA2538"/>
    <w:rsid w:val="00EA288E"/>
    <w:rsid w:val="00EA2A41"/>
    <w:rsid w:val="00EA36E9"/>
    <w:rsid w:val="00EA3B2A"/>
    <w:rsid w:val="00EA3DBE"/>
    <w:rsid w:val="00EA3F03"/>
    <w:rsid w:val="00EA461E"/>
    <w:rsid w:val="00EA46F9"/>
    <w:rsid w:val="00EA4A15"/>
    <w:rsid w:val="00EA4AE6"/>
    <w:rsid w:val="00EA54D0"/>
    <w:rsid w:val="00EA57EE"/>
    <w:rsid w:val="00EA5A89"/>
    <w:rsid w:val="00EA5C2D"/>
    <w:rsid w:val="00EA5D43"/>
    <w:rsid w:val="00EA614A"/>
    <w:rsid w:val="00EA63F7"/>
    <w:rsid w:val="00EA65DF"/>
    <w:rsid w:val="00EA6899"/>
    <w:rsid w:val="00EA694E"/>
    <w:rsid w:val="00EA76B3"/>
    <w:rsid w:val="00EA7F27"/>
    <w:rsid w:val="00EB0BE4"/>
    <w:rsid w:val="00EB0C45"/>
    <w:rsid w:val="00EB140F"/>
    <w:rsid w:val="00EB14A2"/>
    <w:rsid w:val="00EB1542"/>
    <w:rsid w:val="00EB1C59"/>
    <w:rsid w:val="00EB2363"/>
    <w:rsid w:val="00EB2633"/>
    <w:rsid w:val="00EB2E5D"/>
    <w:rsid w:val="00EB3047"/>
    <w:rsid w:val="00EB3170"/>
    <w:rsid w:val="00EB362A"/>
    <w:rsid w:val="00EB3881"/>
    <w:rsid w:val="00EB38A7"/>
    <w:rsid w:val="00EB3B2D"/>
    <w:rsid w:val="00EB543A"/>
    <w:rsid w:val="00EB5726"/>
    <w:rsid w:val="00EB622F"/>
    <w:rsid w:val="00EB654C"/>
    <w:rsid w:val="00EB6600"/>
    <w:rsid w:val="00EB67AC"/>
    <w:rsid w:val="00EB77FB"/>
    <w:rsid w:val="00EB7935"/>
    <w:rsid w:val="00EB7BC0"/>
    <w:rsid w:val="00EB7BD0"/>
    <w:rsid w:val="00EB7C92"/>
    <w:rsid w:val="00EC0262"/>
    <w:rsid w:val="00EC0E1D"/>
    <w:rsid w:val="00EC1332"/>
    <w:rsid w:val="00EC15C3"/>
    <w:rsid w:val="00EC1A5D"/>
    <w:rsid w:val="00EC2054"/>
    <w:rsid w:val="00EC2A2E"/>
    <w:rsid w:val="00EC2A4B"/>
    <w:rsid w:val="00EC304C"/>
    <w:rsid w:val="00EC461C"/>
    <w:rsid w:val="00EC4EFE"/>
    <w:rsid w:val="00EC5076"/>
    <w:rsid w:val="00EC5220"/>
    <w:rsid w:val="00EC5353"/>
    <w:rsid w:val="00EC5965"/>
    <w:rsid w:val="00EC5CD1"/>
    <w:rsid w:val="00EC5EA0"/>
    <w:rsid w:val="00EC60FE"/>
    <w:rsid w:val="00EC64DC"/>
    <w:rsid w:val="00EC651E"/>
    <w:rsid w:val="00EC6E67"/>
    <w:rsid w:val="00EC6F0E"/>
    <w:rsid w:val="00EC6FDE"/>
    <w:rsid w:val="00EC734E"/>
    <w:rsid w:val="00EC78F0"/>
    <w:rsid w:val="00EC7981"/>
    <w:rsid w:val="00EC7995"/>
    <w:rsid w:val="00ED012A"/>
    <w:rsid w:val="00ED034D"/>
    <w:rsid w:val="00ED105B"/>
    <w:rsid w:val="00ED1469"/>
    <w:rsid w:val="00ED2A48"/>
    <w:rsid w:val="00ED3234"/>
    <w:rsid w:val="00ED3A6E"/>
    <w:rsid w:val="00ED4078"/>
    <w:rsid w:val="00ED4536"/>
    <w:rsid w:val="00ED4E61"/>
    <w:rsid w:val="00ED530E"/>
    <w:rsid w:val="00ED54EF"/>
    <w:rsid w:val="00ED5636"/>
    <w:rsid w:val="00ED574D"/>
    <w:rsid w:val="00ED6376"/>
    <w:rsid w:val="00ED6DC0"/>
    <w:rsid w:val="00EE0D69"/>
    <w:rsid w:val="00EE13BD"/>
    <w:rsid w:val="00EE162D"/>
    <w:rsid w:val="00EE1932"/>
    <w:rsid w:val="00EE1A2B"/>
    <w:rsid w:val="00EE2024"/>
    <w:rsid w:val="00EE22CB"/>
    <w:rsid w:val="00EE2D21"/>
    <w:rsid w:val="00EE2F82"/>
    <w:rsid w:val="00EE31A6"/>
    <w:rsid w:val="00EE3222"/>
    <w:rsid w:val="00EE3D96"/>
    <w:rsid w:val="00EE522E"/>
    <w:rsid w:val="00EE54FE"/>
    <w:rsid w:val="00EE5E89"/>
    <w:rsid w:val="00EE6019"/>
    <w:rsid w:val="00EE6B4B"/>
    <w:rsid w:val="00EF0517"/>
    <w:rsid w:val="00EF1F34"/>
    <w:rsid w:val="00EF1F60"/>
    <w:rsid w:val="00EF2B53"/>
    <w:rsid w:val="00EF3259"/>
    <w:rsid w:val="00EF34B4"/>
    <w:rsid w:val="00EF38F5"/>
    <w:rsid w:val="00EF46C7"/>
    <w:rsid w:val="00EF571C"/>
    <w:rsid w:val="00EF5917"/>
    <w:rsid w:val="00EF5959"/>
    <w:rsid w:val="00EF5C56"/>
    <w:rsid w:val="00EF5EC0"/>
    <w:rsid w:val="00EF6964"/>
    <w:rsid w:val="00EF7381"/>
    <w:rsid w:val="00F000C2"/>
    <w:rsid w:val="00F00192"/>
    <w:rsid w:val="00F002F5"/>
    <w:rsid w:val="00F004DD"/>
    <w:rsid w:val="00F00EF5"/>
    <w:rsid w:val="00F00FE2"/>
    <w:rsid w:val="00F01FF0"/>
    <w:rsid w:val="00F02DE4"/>
    <w:rsid w:val="00F032A7"/>
    <w:rsid w:val="00F04A20"/>
    <w:rsid w:val="00F04DA2"/>
    <w:rsid w:val="00F04F67"/>
    <w:rsid w:val="00F051CE"/>
    <w:rsid w:val="00F052A7"/>
    <w:rsid w:val="00F05A70"/>
    <w:rsid w:val="00F05F3E"/>
    <w:rsid w:val="00F07134"/>
    <w:rsid w:val="00F07402"/>
    <w:rsid w:val="00F0759E"/>
    <w:rsid w:val="00F078D3"/>
    <w:rsid w:val="00F07A09"/>
    <w:rsid w:val="00F07A70"/>
    <w:rsid w:val="00F1041B"/>
    <w:rsid w:val="00F11E67"/>
    <w:rsid w:val="00F11F64"/>
    <w:rsid w:val="00F12394"/>
    <w:rsid w:val="00F12657"/>
    <w:rsid w:val="00F1317F"/>
    <w:rsid w:val="00F13324"/>
    <w:rsid w:val="00F13426"/>
    <w:rsid w:val="00F15412"/>
    <w:rsid w:val="00F15A1F"/>
    <w:rsid w:val="00F15AC0"/>
    <w:rsid w:val="00F16060"/>
    <w:rsid w:val="00F16663"/>
    <w:rsid w:val="00F16EFA"/>
    <w:rsid w:val="00F17550"/>
    <w:rsid w:val="00F179A2"/>
    <w:rsid w:val="00F17D76"/>
    <w:rsid w:val="00F2029D"/>
    <w:rsid w:val="00F20619"/>
    <w:rsid w:val="00F2079E"/>
    <w:rsid w:val="00F20BB8"/>
    <w:rsid w:val="00F20E33"/>
    <w:rsid w:val="00F21115"/>
    <w:rsid w:val="00F219CE"/>
    <w:rsid w:val="00F2250D"/>
    <w:rsid w:val="00F22EBA"/>
    <w:rsid w:val="00F235C7"/>
    <w:rsid w:val="00F23C31"/>
    <w:rsid w:val="00F23E62"/>
    <w:rsid w:val="00F2476C"/>
    <w:rsid w:val="00F24D46"/>
    <w:rsid w:val="00F24DFB"/>
    <w:rsid w:val="00F24EE5"/>
    <w:rsid w:val="00F24F71"/>
    <w:rsid w:val="00F2510F"/>
    <w:rsid w:val="00F257C7"/>
    <w:rsid w:val="00F26C4A"/>
    <w:rsid w:val="00F27075"/>
    <w:rsid w:val="00F3002C"/>
    <w:rsid w:val="00F302EA"/>
    <w:rsid w:val="00F30F80"/>
    <w:rsid w:val="00F311EC"/>
    <w:rsid w:val="00F313ED"/>
    <w:rsid w:val="00F323CB"/>
    <w:rsid w:val="00F327DA"/>
    <w:rsid w:val="00F33405"/>
    <w:rsid w:val="00F343E0"/>
    <w:rsid w:val="00F345B8"/>
    <w:rsid w:val="00F34B01"/>
    <w:rsid w:val="00F35752"/>
    <w:rsid w:val="00F36624"/>
    <w:rsid w:val="00F36743"/>
    <w:rsid w:val="00F369BB"/>
    <w:rsid w:val="00F36E07"/>
    <w:rsid w:val="00F36EC8"/>
    <w:rsid w:val="00F371E5"/>
    <w:rsid w:val="00F37233"/>
    <w:rsid w:val="00F373A8"/>
    <w:rsid w:val="00F379F0"/>
    <w:rsid w:val="00F37C47"/>
    <w:rsid w:val="00F37D9A"/>
    <w:rsid w:val="00F37EEE"/>
    <w:rsid w:val="00F400B2"/>
    <w:rsid w:val="00F405EC"/>
    <w:rsid w:val="00F40712"/>
    <w:rsid w:val="00F40DDE"/>
    <w:rsid w:val="00F413FE"/>
    <w:rsid w:val="00F41CC1"/>
    <w:rsid w:val="00F41D9E"/>
    <w:rsid w:val="00F4219F"/>
    <w:rsid w:val="00F42441"/>
    <w:rsid w:val="00F439CA"/>
    <w:rsid w:val="00F43A91"/>
    <w:rsid w:val="00F43CA0"/>
    <w:rsid w:val="00F43D5B"/>
    <w:rsid w:val="00F43ED2"/>
    <w:rsid w:val="00F44CA6"/>
    <w:rsid w:val="00F44E33"/>
    <w:rsid w:val="00F45153"/>
    <w:rsid w:val="00F45874"/>
    <w:rsid w:val="00F45FA5"/>
    <w:rsid w:val="00F468B9"/>
    <w:rsid w:val="00F46DC3"/>
    <w:rsid w:val="00F4718F"/>
    <w:rsid w:val="00F509A1"/>
    <w:rsid w:val="00F50D90"/>
    <w:rsid w:val="00F51028"/>
    <w:rsid w:val="00F5143B"/>
    <w:rsid w:val="00F52090"/>
    <w:rsid w:val="00F537BE"/>
    <w:rsid w:val="00F53AD5"/>
    <w:rsid w:val="00F53C32"/>
    <w:rsid w:val="00F5535D"/>
    <w:rsid w:val="00F5547D"/>
    <w:rsid w:val="00F555CA"/>
    <w:rsid w:val="00F55CA2"/>
    <w:rsid w:val="00F5727E"/>
    <w:rsid w:val="00F575ED"/>
    <w:rsid w:val="00F578E1"/>
    <w:rsid w:val="00F57D5F"/>
    <w:rsid w:val="00F603D2"/>
    <w:rsid w:val="00F60D92"/>
    <w:rsid w:val="00F60F92"/>
    <w:rsid w:val="00F6187A"/>
    <w:rsid w:val="00F61CDD"/>
    <w:rsid w:val="00F62BFE"/>
    <w:rsid w:val="00F62D4E"/>
    <w:rsid w:val="00F63417"/>
    <w:rsid w:val="00F63D9C"/>
    <w:rsid w:val="00F64172"/>
    <w:rsid w:val="00F64208"/>
    <w:rsid w:val="00F64383"/>
    <w:rsid w:val="00F6454E"/>
    <w:rsid w:val="00F64EA4"/>
    <w:rsid w:val="00F64FC4"/>
    <w:rsid w:val="00F6562A"/>
    <w:rsid w:val="00F656E3"/>
    <w:rsid w:val="00F65865"/>
    <w:rsid w:val="00F65F6E"/>
    <w:rsid w:val="00F66302"/>
    <w:rsid w:val="00F66FBB"/>
    <w:rsid w:val="00F671B0"/>
    <w:rsid w:val="00F67E84"/>
    <w:rsid w:val="00F70FD7"/>
    <w:rsid w:val="00F7126B"/>
    <w:rsid w:val="00F71906"/>
    <w:rsid w:val="00F723D1"/>
    <w:rsid w:val="00F7267E"/>
    <w:rsid w:val="00F73470"/>
    <w:rsid w:val="00F73953"/>
    <w:rsid w:val="00F74726"/>
    <w:rsid w:val="00F74B50"/>
    <w:rsid w:val="00F75645"/>
    <w:rsid w:val="00F764C7"/>
    <w:rsid w:val="00F769B1"/>
    <w:rsid w:val="00F7740D"/>
    <w:rsid w:val="00F7766B"/>
    <w:rsid w:val="00F77F66"/>
    <w:rsid w:val="00F80018"/>
    <w:rsid w:val="00F8016F"/>
    <w:rsid w:val="00F80285"/>
    <w:rsid w:val="00F804DF"/>
    <w:rsid w:val="00F80970"/>
    <w:rsid w:val="00F809B7"/>
    <w:rsid w:val="00F80CB8"/>
    <w:rsid w:val="00F8108C"/>
    <w:rsid w:val="00F81200"/>
    <w:rsid w:val="00F815DC"/>
    <w:rsid w:val="00F81AC3"/>
    <w:rsid w:val="00F81BC1"/>
    <w:rsid w:val="00F81CDC"/>
    <w:rsid w:val="00F829C7"/>
    <w:rsid w:val="00F82CA1"/>
    <w:rsid w:val="00F85C92"/>
    <w:rsid w:val="00F862F9"/>
    <w:rsid w:val="00F86567"/>
    <w:rsid w:val="00F8756D"/>
    <w:rsid w:val="00F87CF3"/>
    <w:rsid w:val="00F9074A"/>
    <w:rsid w:val="00F90D88"/>
    <w:rsid w:val="00F914E4"/>
    <w:rsid w:val="00F923DC"/>
    <w:rsid w:val="00F92479"/>
    <w:rsid w:val="00F932EC"/>
    <w:rsid w:val="00F93597"/>
    <w:rsid w:val="00F935DF"/>
    <w:rsid w:val="00F93924"/>
    <w:rsid w:val="00F93CE7"/>
    <w:rsid w:val="00F93FB3"/>
    <w:rsid w:val="00F94D44"/>
    <w:rsid w:val="00F957DD"/>
    <w:rsid w:val="00F957ED"/>
    <w:rsid w:val="00F961A4"/>
    <w:rsid w:val="00F969F6"/>
    <w:rsid w:val="00F96B92"/>
    <w:rsid w:val="00F97623"/>
    <w:rsid w:val="00F97E4F"/>
    <w:rsid w:val="00FA028B"/>
    <w:rsid w:val="00FA0726"/>
    <w:rsid w:val="00FA0831"/>
    <w:rsid w:val="00FA0993"/>
    <w:rsid w:val="00FA0E7C"/>
    <w:rsid w:val="00FA1579"/>
    <w:rsid w:val="00FA1783"/>
    <w:rsid w:val="00FA19CE"/>
    <w:rsid w:val="00FA27E5"/>
    <w:rsid w:val="00FA282B"/>
    <w:rsid w:val="00FA294E"/>
    <w:rsid w:val="00FA29C5"/>
    <w:rsid w:val="00FA2A38"/>
    <w:rsid w:val="00FA3098"/>
    <w:rsid w:val="00FA32B3"/>
    <w:rsid w:val="00FA3989"/>
    <w:rsid w:val="00FA5EC7"/>
    <w:rsid w:val="00FA5F45"/>
    <w:rsid w:val="00FA6028"/>
    <w:rsid w:val="00FA63D7"/>
    <w:rsid w:val="00FA64B6"/>
    <w:rsid w:val="00FA6AF4"/>
    <w:rsid w:val="00FA6BDE"/>
    <w:rsid w:val="00FA748C"/>
    <w:rsid w:val="00FA7C57"/>
    <w:rsid w:val="00FB07B9"/>
    <w:rsid w:val="00FB0E8A"/>
    <w:rsid w:val="00FB1092"/>
    <w:rsid w:val="00FB12D6"/>
    <w:rsid w:val="00FB1A8C"/>
    <w:rsid w:val="00FB1E2C"/>
    <w:rsid w:val="00FB2085"/>
    <w:rsid w:val="00FB209E"/>
    <w:rsid w:val="00FB240F"/>
    <w:rsid w:val="00FB3000"/>
    <w:rsid w:val="00FB3038"/>
    <w:rsid w:val="00FB33F5"/>
    <w:rsid w:val="00FB3510"/>
    <w:rsid w:val="00FB3813"/>
    <w:rsid w:val="00FB483C"/>
    <w:rsid w:val="00FB48D5"/>
    <w:rsid w:val="00FB50E0"/>
    <w:rsid w:val="00FB53EC"/>
    <w:rsid w:val="00FB56BE"/>
    <w:rsid w:val="00FB6805"/>
    <w:rsid w:val="00FB6D44"/>
    <w:rsid w:val="00FB775B"/>
    <w:rsid w:val="00FB78A8"/>
    <w:rsid w:val="00FB7F9C"/>
    <w:rsid w:val="00FC0168"/>
    <w:rsid w:val="00FC03FE"/>
    <w:rsid w:val="00FC0498"/>
    <w:rsid w:val="00FC1142"/>
    <w:rsid w:val="00FC1C03"/>
    <w:rsid w:val="00FC1F47"/>
    <w:rsid w:val="00FC229F"/>
    <w:rsid w:val="00FC3598"/>
    <w:rsid w:val="00FC383D"/>
    <w:rsid w:val="00FC46F9"/>
    <w:rsid w:val="00FC4BF4"/>
    <w:rsid w:val="00FC516D"/>
    <w:rsid w:val="00FC57C1"/>
    <w:rsid w:val="00FC59C8"/>
    <w:rsid w:val="00FC5F39"/>
    <w:rsid w:val="00FC6A29"/>
    <w:rsid w:val="00FC6CFA"/>
    <w:rsid w:val="00FC6E95"/>
    <w:rsid w:val="00FD003A"/>
    <w:rsid w:val="00FD01FD"/>
    <w:rsid w:val="00FD05F2"/>
    <w:rsid w:val="00FD215A"/>
    <w:rsid w:val="00FD21EB"/>
    <w:rsid w:val="00FD243E"/>
    <w:rsid w:val="00FD246D"/>
    <w:rsid w:val="00FD2856"/>
    <w:rsid w:val="00FD2B4D"/>
    <w:rsid w:val="00FD3C6C"/>
    <w:rsid w:val="00FD3D3E"/>
    <w:rsid w:val="00FD4E29"/>
    <w:rsid w:val="00FD508D"/>
    <w:rsid w:val="00FD53FF"/>
    <w:rsid w:val="00FD5C7D"/>
    <w:rsid w:val="00FD617E"/>
    <w:rsid w:val="00FD6A48"/>
    <w:rsid w:val="00FD7556"/>
    <w:rsid w:val="00FE049A"/>
    <w:rsid w:val="00FE0B6F"/>
    <w:rsid w:val="00FE15B1"/>
    <w:rsid w:val="00FE1795"/>
    <w:rsid w:val="00FE2032"/>
    <w:rsid w:val="00FE28E0"/>
    <w:rsid w:val="00FE2BCF"/>
    <w:rsid w:val="00FE2DDA"/>
    <w:rsid w:val="00FE3835"/>
    <w:rsid w:val="00FE3ED3"/>
    <w:rsid w:val="00FE412E"/>
    <w:rsid w:val="00FE4740"/>
    <w:rsid w:val="00FE4745"/>
    <w:rsid w:val="00FE4823"/>
    <w:rsid w:val="00FE547D"/>
    <w:rsid w:val="00FE5525"/>
    <w:rsid w:val="00FE558C"/>
    <w:rsid w:val="00FE614F"/>
    <w:rsid w:val="00FE6645"/>
    <w:rsid w:val="00FE730C"/>
    <w:rsid w:val="00FF07E8"/>
    <w:rsid w:val="00FF19CA"/>
    <w:rsid w:val="00FF1ACF"/>
    <w:rsid w:val="00FF1E2D"/>
    <w:rsid w:val="00FF24DC"/>
    <w:rsid w:val="00FF2BE1"/>
    <w:rsid w:val="00FF2FDE"/>
    <w:rsid w:val="00FF3993"/>
    <w:rsid w:val="00FF3B9C"/>
    <w:rsid w:val="00FF4624"/>
    <w:rsid w:val="00FF47D9"/>
    <w:rsid w:val="00FF4876"/>
    <w:rsid w:val="00FF48F7"/>
    <w:rsid w:val="00FF5540"/>
    <w:rsid w:val="00FF5F25"/>
    <w:rsid w:val="00FF6163"/>
    <w:rsid w:val="00FF63CE"/>
    <w:rsid w:val="00FF6437"/>
    <w:rsid w:val="00FF6556"/>
    <w:rsid w:val="00FF6F0D"/>
    <w:rsid w:val="00FF76C4"/>
    <w:rsid w:val="00FF7726"/>
    <w:rsid w:val="00FF7BBF"/>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6A66E4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heme="minorHAnsi" w:hAnsi="Times New Roman" w:cs="Times New Roman"/>
        <w:sz w:val="26"/>
        <w:szCs w:val="18"/>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9" w:qFormat="1"/>
    <w:lsdException w:name="heading 4" w:uiPriority="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index 1" w:uiPriority="0"/>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lsdException w:name="header" w:uiPriority="0"/>
    <w:lsdException w:name="footer" w:uiPriority="0"/>
    <w:lsdException w:name="caption" w:uiPriority="35" w:qFormat="1"/>
    <w:lsdException w:name="annotation reference" w:uiPriority="0"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Outline List 2" w:uiPriority="0"/>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1D4E34"/>
    <w:pPr>
      <w:spacing w:after="0" w:line="288" w:lineRule="auto"/>
      <w:ind w:firstLine="709"/>
      <w:jc w:val="both"/>
    </w:pPr>
  </w:style>
  <w:style w:type="paragraph" w:styleId="1">
    <w:name w:val="heading 1"/>
    <w:aliases w:val="H1,Заголов,Заголовок 1 Знак1,Заголовок 1 Знак Знак,???????? ???-??(1),Название док-та(1),h1,Назв части,x1"/>
    <w:basedOn w:val="a"/>
    <w:next w:val="a"/>
    <w:link w:val="10"/>
    <w:qFormat/>
    <w:rsid w:val="008D4EB0"/>
    <w:pPr>
      <w:keepNext/>
      <w:keepLines/>
      <w:pageBreakBefore/>
      <w:numPr>
        <w:numId w:val="18"/>
      </w:numPr>
      <w:spacing w:before="120" w:after="120"/>
      <w:outlineLvl w:val="0"/>
    </w:pPr>
    <w:rPr>
      <w:rFonts w:eastAsiaTheme="majorEastAsia" w:cstheme="majorBidi"/>
      <w:b/>
      <w:sz w:val="32"/>
      <w:szCs w:val="32"/>
      <w:lang w:val="uk-UA"/>
    </w:rPr>
  </w:style>
  <w:style w:type="paragraph" w:styleId="2">
    <w:name w:val="heading 2"/>
    <w:aliases w:val="Модуль,H2,Заголовок 2 Знак1,Заголовок 2 Знак Знак,H2 Знак Знак,Numbered text 3 Знак Знак,h2 Знак Знак,H2 Знак1,Numbered text 3 Знак1,2 headline Знак,h Знак,headline Знак,h2 Знак1,Numbered text 3,2 headline,h,headline,h2,2,Модуль-глава(2),HD2"/>
    <w:basedOn w:val="a"/>
    <w:next w:val="a"/>
    <w:link w:val="22"/>
    <w:unhideWhenUsed/>
    <w:qFormat/>
    <w:rsid w:val="008A3E61"/>
    <w:pPr>
      <w:keepNext/>
      <w:keepLines/>
      <w:numPr>
        <w:ilvl w:val="1"/>
        <w:numId w:val="18"/>
      </w:numPr>
      <w:spacing w:before="120" w:after="120"/>
      <w:outlineLvl w:val="1"/>
    </w:pPr>
    <w:rPr>
      <w:rFonts w:eastAsiaTheme="majorEastAsia" w:cstheme="majorBidi"/>
      <w:b/>
      <w:szCs w:val="26"/>
      <w:lang w:val="uk-UA"/>
    </w:rPr>
  </w:style>
  <w:style w:type="paragraph" w:styleId="3">
    <w:name w:val="heading 3"/>
    <w:aliases w:val="Знак2,Заголовок 3 Знак2,Знак2 Знак, Знак2, Знак4,Знак4,H3,3,Глава наша (3),????? ???? (3),h3,Назв подраздела,x2"/>
    <w:basedOn w:val="a"/>
    <w:next w:val="a"/>
    <w:link w:val="30"/>
    <w:uiPriority w:val="9"/>
    <w:unhideWhenUsed/>
    <w:qFormat/>
    <w:rsid w:val="008D4EB0"/>
    <w:pPr>
      <w:keepNext/>
      <w:keepLines/>
      <w:numPr>
        <w:ilvl w:val="2"/>
        <w:numId w:val="18"/>
      </w:numPr>
      <w:outlineLvl w:val="2"/>
    </w:pPr>
    <w:rPr>
      <w:rFonts w:eastAsiaTheme="majorEastAsia" w:cstheme="majorBidi"/>
      <w:b/>
      <w:i/>
      <w:szCs w:val="24"/>
      <w:lang w:val="uk-UA"/>
    </w:rPr>
  </w:style>
  <w:style w:type="paragraph" w:styleId="4">
    <w:name w:val="heading 4"/>
    <w:aliases w:val="Знак15 Знак,h4"/>
    <w:basedOn w:val="a"/>
    <w:next w:val="a"/>
    <w:link w:val="40"/>
    <w:unhideWhenUsed/>
    <w:qFormat/>
    <w:rsid w:val="008D4EB0"/>
    <w:pPr>
      <w:keepNext/>
      <w:keepLines/>
      <w:numPr>
        <w:ilvl w:val="3"/>
        <w:numId w:val="18"/>
      </w:numPr>
      <w:outlineLvl w:val="3"/>
    </w:pPr>
    <w:rPr>
      <w:rFonts w:eastAsiaTheme="majorEastAsia" w:cstheme="majorBidi"/>
      <w:i/>
      <w:iCs/>
      <w:lang w:val="uk-UA"/>
    </w:rPr>
  </w:style>
  <w:style w:type="paragraph" w:styleId="5">
    <w:name w:val="heading 5"/>
    <w:basedOn w:val="a"/>
    <w:next w:val="a"/>
    <w:link w:val="50"/>
    <w:uiPriority w:val="9"/>
    <w:unhideWhenUsed/>
    <w:qFormat/>
    <w:rsid w:val="008D4EB0"/>
    <w:pPr>
      <w:keepNext/>
      <w:keepLines/>
      <w:numPr>
        <w:ilvl w:val="4"/>
        <w:numId w:val="18"/>
      </w:numPr>
      <w:outlineLvl w:val="4"/>
    </w:pPr>
    <w:rPr>
      <w:rFonts w:eastAsiaTheme="majorEastAsia" w:cstheme="majorBidi"/>
      <w:u w:val="single"/>
      <w:lang w:val="uk-UA"/>
    </w:rPr>
  </w:style>
  <w:style w:type="paragraph" w:styleId="6">
    <w:name w:val="heading 6"/>
    <w:basedOn w:val="a"/>
    <w:next w:val="a"/>
    <w:link w:val="60"/>
    <w:uiPriority w:val="9"/>
    <w:unhideWhenUsed/>
    <w:qFormat/>
    <w:rsid w:val="00900CFD"/>
    <w:pPr>
      <w:keepNext/>
      <w:keepLines/>
      <w:numPr>
        <w:ilvl w:val="5"/>
        <w:numId w:val="18"/>
      </w:numPr>
      <w:outlineLvl w:val="5"/>
    </w:pPr>
    <w:rPr>
      <w:rFonts w:eastAsiaTheme="majorEastAsia" w:cstheme="majorBidi"/>
      <w:i/>
      <w:u w:val="single"/>
      <w:lang w:val="uk-UA"/>
    </w:rPr>
  </w:style>
  <w:style w:type="paragraph" w:styleId="7">
    <w:name w:val="heading 7"/>
    <w:basedOn w:val="a"/>
    <w:next w:val="a"/>
    <w:link w:val="70"/>
    <w:uiPriority w:val="9"/>
    <w:unhideWhenUsed/>
    <w:qFormat/>
    <w:rsid w:val="00C34A0C"/>
    <w:pPr>
      <w:keepNext/>
      <w:keepLines/>
      <w:numPr>
        <w:ilvl w:val="6"/>
        <w:numId w:val="18"/>
      </w:numPr>
      <w:spacing w:before="40"/>
      <w:outlineLvl w:val="6"/>
    </w:pPr>
    <w:rPr>
      <w:rFonts w:asciiTheme="majorHAnsi" w:eastAsiaTheme="majorEastAsia" w:hAnsiTheme="majorHAnsi" w:cstheme="majorBidi"/>
      <w:i/>
      <w:iCs/>
      <w:color w:val="1F4D78" w:themeColor="accent1" w:themeShade="7F"/>
    </w:rPr>
  </w:style>
  <w:style w:type="paragraph" w:styleId="8">
    <w:name w:val="heading 8"/>
    <w:basedOn w:val="a"/>
    <w:next w:val="a"/>
    <w:link w:val="80"/>
    <w:uiPriority w:val="9"/>
    <w:semiHidden/>
    <w:unhideWhenUsed/>
    <w:qFormat/>
    <w:rsid w:val="00C34A0C"/>
    <w:pPr>
      <w:keepNext/>
      <w:keepLines/>
      <w:numPr>
        <w:ilvl w:val="7"/>
        <w:numId w:val="18"/>
      </w:numPr>
      <w:spacing w:before="40"/>
      <w:outlineLvl w:val="7"/>
    </w:pPr>
    <w:rPr>
      <w:rFonts w:asciiTheme="majorHAnsi" w:eastAsiaTheme="majorEastAsia" w:hAnsiTheme="majorHAnsi" w:cstheme="majorBidi"/>
      <w:color w:val="272727" w:themeColor="text1" w:themeTint="D8"/>
      <w:sz w:val="21"/>
      <w:szCs w:val="21"/>
    </w:rPr>
  </w:style>
  <w:style w:type="paragraph" w:styleId="9">
    <w:name w:val="heading 9"/>
    <w:basedOn w:val="a"/>
    <w:next w:val="a"/>
    <w:link w:val="90"/>
    <w:uiPriority w:val="9"/>
    <w:semiHidden/>
    <w:unhideWhenUsed/>
    <w:qFormat/>
    <w:rsid w:val="00EA5D43"/>
    <w:pPr>
      <w:keepNext/>
      <w:keepLines/>
      <w:numPr>
        <w:ilvl w:val="8"/>
        <w:numId w:val="18"/>
      </w:numPr>
      <w:spacing w:before="40"/>
      <w:outlineLvl w:val="8"/>
    </w:pPr>
    <w:rPr>
      <w:rFonts w:asciiTheme="majorHAnsi" w:eastAsiaTheme="majorEastAsia" w:hAnsiTheme="majorHAnsi" w:cstheme="majorBidi"/>
      <w:i/>
      <w:iCs/>
      <w:color w:val="272727" w:themeColor="text1" w:themeTint="D8"/>
      <w:sz w:val="21"/>
      <w:szCs w:val="2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uiPriority w:val="99"/>
    <w:rsid w:val="00C4134A"/>
    <w:rPr>
      <w:color w:val="0000FF"/>
      <w:u w:val="single"/>
    </w:rPr>
  </w:style>
  <w:style w:type="paragraph" w:styleId="11">
    <w:name w:val="toc 1"/>
    <w:basedOn w:val="a"/>
    <w:next w:val="a"/>
    <w:uiPriority w:val="39"/>
    <w:qFormat/>
    <w:rsid w:val="00C4134A"/>
    <w:pPr>
      <w:keepLines/>
      <w:tabs>
        <w:tab w:val="right" w:leader="dot" w:pos="9639"/>
      </w:tabs>
      <w:spacing w:before="60" w:after="60"/>
      <w:ind w:left="284" w:right="1134" w:hanging="284"/>
      <w:jc w:val="left"/>
    </w:pPr>
    <w:rPr>
      <w:caps/>
      <w:sz w:val="24"/>
      <w:szCs w:val="28"/>
    </w:rPr>
  </w:style>
  <w:style w:type="paragraph" w:styleId="23">
    <w:name w:val="toc 2"/>
    <w:basedOn w:val="a"/>
    <w:next w:val="a"/>
    <w:uiPriority w:val="39"/>
    <w:qFormat/>
    <w:rsid w:val="00C4134A"/>
    <w:pPr>
      <w:tabs>
        <w:tab w:val="right" w:leader="dot" w:pos="9639"/>
      </w:tabs>
      <w:spacing w:before="60" w:after="60"/>
      <w:ind w:left="568" w:right="1134" w:hanging="284"/>
      <w:jc w:val="left"/>
    </w:pPr>
  </w:style>
  <w:style w:type="paragraph" w:styleId="31">
    <w:name w:val="toc 3"/>
    <w:basedOn w:val="a"/>
    <w:next w:val="a"/>
    <w:uiPriority w:val="39"/>
    <w:qFormat/>
    <w:rsid w:val="00C4134A"/>
    <w:pPr>
      <w:tabs>
        <w:tab w:val="right" w:leader="dot" w:pos="9639"/>
      </w:tabs>
      <w:spacing w:before="60" w:after="60"/>
      <w:ind w:left="1134" w:right="1134" w:hanging="567"/>
      <w:jc w:val="left"/>
    </w:pPr>
  </w:style>
  <w:style w:type="character" w:customStyle="1" w:styleId="10">
    <w:name w:val="Заголовок 1 Знак"/>
    <w:aliases w:val="H1 Знак,Заголов Знак,Заголовок 1 Знак1 Знак,Заголовок 1 Знак Знак Знак,???????? ???-??(1) Знак,Название док-та(1) Знак,h1 Знак,Назв части Знак,x1 Знак"/>
    <w:basedOn w:val="a0"/>
    <w:link w:val="1"/>
    <w:rsid w:val="008D4EB0"/>
    <w:rPr>
      <w:rFonts w:eastAsiaTheme="majorEastAsia" w:cstheme="majorBidi"/>
      <w:b/>
      <w:sz w:val="32"/>
      <w:szCs w:val="32"/>
      <w:lang w:val="uk-UA"/>
    </w:rPr>
  </w:style>
  <w:style w:type="paragraph" w:styleId="a4">
    <w:name w:val="TOC Heading"/>
    <w:basedOn w:val="1"/>
    <w:next w:val="a"/>
    <w:uiPriority w:val="39"/>
    <w:unhideWhenUsed/>
    <w:qFormat/>
    <w:rsid w:val="00C4134A"/>
    <w:pPr>
      <w:keepLines w:val="0"/>
      <w:spacing w:after="60"/>
      <w:outlineLvl w:val="9"/>
    </w:pPr>
    <w:rPr>
      <w:rFonts w:ascii="Calibri Light" w:eastAsia="Times New Roman" w:hAnsi="Calibri Light" w:cs="Times New Roman"/>
      <w:b w:val="0"/>
      <w:bCs/>
      <w:kern w:val="32"/>
    </w:rPr>
  </w:style>
  <w:style w:type="paragraph" w:styleId="a5">
    <w:name w:val="List Paragraph"/>
    <w:aliases w:val="название табл/рис,заголовок 1.1,тв-Абзац списка,Абзац списку 1,List Paragraph (numbered (a)),List_Paragraph,Multilevel para_II,List Paragraph1,List Paragraph-ExecSummary,Akapit z listą BS,Bullets,List Paragraph 1,References,Chapter10"/>
    <w:basedOn w:val="a"/>
    <w:link w:val="a6"/>
    <w:uiPriority w:val="34"/>
    <w:qFormat/>
    <w:rsid w:val="008A3E61"/>
    <w:pPr>
      <w:spacing w:before="60" w:after="60"/>
      <w:ind w:left="709" w:firstLine="0"/>
      <w:contextualSpacing/>
    </w:pPr>
    <w:rPr>
      <w:rFonts w:eastAsia="Calibri"/>
      <w:szCs w:val="22"/>
    </w:rPr>
  </w:style>
  <w:style w:type="paragraph" w:styleId="a7">
    <w:name w:val="caption"/>
    <w:basedOn w:val="a"/>
    <w:next w:val="a"/>
    <w:link w:val="a8"/>
    <w:uiPriority w:val="35"/>
    <w:unhideWhenUsed/>
    <w:qFormat/>
    <w:rsid w:val="001E2626"/>
    <w:pPr>
      <w:spacing w:after="200" w:line="240" w:lineRule="auto"/>
      <w:ind w:firstLine="0"/>
      <w:jc w:val="center"/>
    </w:pPr>
    <w:rPr>
      <w:iCs/>
      <w:sz w:val="22"/>
    </w:rPr>
  </w:style>
  <w:style w:type="character" w:customStyle="1" w:styleId="80">
    <w:name w:val="Заголовок 8 Знак"/>
    <w:basedOn w:val="a0"/>
    <w:link w:val="8"/>
    <w:uiPriority w:val="9"/>
    <w:semiHidden/>
    <w:rsid w:val="00C34A0C"/>
    <w:rPr>
      <w:rFonts w:asciiTheme="majorHAnsi" w:eastAsiaTheme="majorEastAsia" w:hAnsiTheme="majorHAnsi" w:cstheme="majorBidi"/>
      <w:color w:val="272727" w:themeColor="text1" w:themeTint="D8"/>
      <w:sz w:val="21"/>
      <w:szCs w:val="21"/>
    </w:rPr>
  </w:style>
  <w:style w:type="paragraph" w:customStyle="1" w:styleId="12">
    <w:name w:val="Абзац списка1"/>
    <w:basedOn w:val="a"/>
    <w:qFormat/>
    <w:rsid w:val="00C34A0C"/>
    <w:pPr>
      <w:suppressAutoHyphens/>
      <w:spacing w:after="200" w:line="276" w:lineRule="auto"/>
      <w:ind w:left="720" w:firstLine="0"/>
      <w:contextualSpacing/>
      <w:jc w:val="left"/>
    </w:pPr>
    <w:rPr>
      <w:rFonts w:ascii="Calibri" w:eastAsia="Calibri" w:hAnsi="Calibri"/>
      <w:iCs/>
      <w:kern w:val="1"/>
      <w:sz w:val="22"/>
      <w:szCs w:val="22"/>
    </w:rPr>
  </w:style>
  <w:style w:type="character" w:customStyle="1" w:styleId="70">
    <w:name w:val="Заголовок 7 Знак"/>
    <w:basedOn w:val="a0"/>
    <w:link w:val="7"/>
    <w:uiPriority w:val="9"/>
    <w:rsid w:val="00C34A0C"/>
    <w:rPr>
      <w:rFonts w:asciiTheme="majorHAnsi" w:eastAsiaTheme="majorEastAsia" w:hAnsiTheme="majorHAnsi" w:cstheme="majorBidi"/>
      <w:i/>
      <w:iCs/>
      <w:color w:val="1F4D78" w:themeColor="accent1" w:themeShade="7F"/>
    </w:rPr>
  </w:style>
  <w:style w:type="character" w:customStyle="1" w:styleId="60">
    <w:name w:val="Заголовок 6 Знак"/>
    <w:basedOn w:val="a0"/>
    <w:link w:val="6"/>
    <w:uiPriority w:val="9"/>
    <w:rsid w:val="00900CFD"/>
    <w:rPr>
      <w:rFonts w:eastAsiaTheme="majorEastAsia" w:cstheme="majorBidi"/>
      <w:i/>
      <w:u w:val="single"/>
      <w:lang w:val="uk-UA"/>
    </w:rPr>
  </w:style>
  <w:style w:type="character" w:customStyle="1" w:styleId="50">
    <w:name w:val="Заголовок 5 Знак"/>
    <w:basedOn w:val="a0"/>
    <w:link w:val="5"/>
    <w:uiPriority w:val="9"/>
    <w:rsid w:val="008D4EB0"/>
    <w:rPr>
      <w:rFonts w:eastAsiaTheme="majorEastAsia" w:cstheme="majorBidi"/>
      <w:u w:val="single"/>
      <w:lang w:val="uk-UA"/>
    </w:rPr>
  </w:style>
  <w:style w:type="character" w:customStyle="1" w:styleId="40">
    <w:name w:val="Заголовок 4 Знак"/>
    <w:aliases w:val="Знак15 Знак Знак,h4 Знак"/>
    <w:basedOn w:val="a0"/>
    <w:link w:val="4"/>
    <w:rsid w:val="008D4EB0"/>
    <w:rPr>
      <w:rFonts w:eastAsiaTheme="majorEastAsia" w:cstheme="majorBidi"/>
      <w:i/>
      <w:iCs/>
      <w:lang w:val="uk-UA"/>
    </w:rPr>
  </w:style>
  <w:style w:type="character" w:customStyle="1" w:styleId="30">
    <w:name w:val="Заголовок 3 Знак"/>
    <w:aliases w:val="Знак2 Знак1,Заголовок 3 Знак2 Знак,Знак2 Знак Знак, Знак2 Знак, Знак4 Знак,Знак4 Знак,H3 Знак,3 Знак,Глава наша (3) Знак,????? ???? (3) Знак,h3 Знак,Назв подраздела Знак,x2 Знак"/>
    <w:basedOn w:val="a0"/>
    <w:link w:val="3"/>
    <w:uiPriority w:val="9"/>
    <w:rsid w:val="008D4EB0"/>
    <w:rPr>
      <w:rFonts w:eastAsiaTheme="majorEastAsia" w:cstheme="majorBidi"/>
      <w:b/>
      <w:i/>
      <w:szCs w:val="24"/>
      <w:lang w:val="uk-UA"/>
    </w:rPr>
  </w:style>
  <w:style w:type="character" w:customStyle="1" w:styleId="22">
    <w:name w:val="Заголовок 2 Знак"/>
    <w:aliases w:val="Модуль Знак,H2 Знак,Заголовок 2 Знак1 Знак,Заголовок 2 Знак Знак Знак,H2 Знак Знак Знак,Numbered text 3 Знак Знак Знак,h2 Знак Знак Знак,H2 Знак1 Знак,Numbered text 3 Знак1 Знак,2 headline Знак Знак,h Знак Знак,headline Знак Знак,2 Знак"/>
    <w:basedOn w:val="a0"/>
    <w:link w:val="2"/>
    <w:rsid w:val="008A3E61"/>
    <w:rPr>
      <w:rFonts w:eastAsiaTheme="majorEastAsia" w:cstheme="majorBidi"/>
      <w:b/>
      <w:szCs w:val="26"/>
      <w:lang w:val="uk-UA"/>
    </w:rPr>
  </w:style>
  <w:style w:type="character" w:customStyle="1" w:styleId="90">
    <w:name w:val="Заголовок 9 Знак"/>
    <w:basedOn w:val="a0"/>
    <w:link w:val="9"/>
    <w:uiPriority w:val="9"/>
    <w:semiHidden/>
    <w:rsid w:val="00EA5D43"/>
    <w:rPr>
      <w:rFonts w:asciiTheme="majorHAnsi" w:eastAsiaTheme="majorEastAsia" w:hAnsiTheme="majorHAnsi" w:cstheme="majorBidi"/>
      <w:i/>
      <w:iCs/>
      <w:color w:val="272727" w:themeColor="text1" w:themeTint="D8"/>
      <w:sz w:val="21"/>
      <w:szCs w:val="21"/>
    </w:rPr>
  </w:style>
  <w:style w:type="paragraph" w:styleId="a9">
    <w:name w:val="header"/>
    <w:aliases w:val="Знак1,Знак1 Знак, Знак1"/>
    <w:basedOn w:val="a"/>
    <w:link w:val="aa"/>
    <w:rsid w:val="00EA5D43"/>
    <w:pPr>
      <w:ind w:firstLine="0"/>
      <w:jc w:val="center"/>
    </w:pPr>
    <w:rPr>
      <w:rFonts w:eastAsia="Times New Roman"/>
      <w:iCs/>
      <w:kern w:val="24"/>
      <w:sz w:val="24"/>
      <w:szCs w:val="24"/>
      <w:lang w:eastAsia="ru-RU"/>
    </w:rPr>
  </w:style>
  <w:style w:type="character" w:customStyle="1" w:styleId="aa">
    <w:name w:val="Верхній колонтитул Знак"/>
    <w:aliases w:val="Знак1 Знак1,Знак1 Знак Знак, Знак1 Знак"/>
    <w:basedOn w:val="a0"/>
    <w:link w:val="a9"/>
    <w:uiPriority w:val="99"/>
    <w:rsid w:val="00EA5D43"/>
    <w:rPr>
      <w:rFonts w:eastAsia="Times New Roman"/>
      <w:iCs/>
      <w:kern w:val="24"/>
      <w:sz w:val="24"/>
      <w:szCs w:val="24"/>
      <w:lang w:eastAsia="ru-RU"/>
    </w:rPr>
  </w:style>
  <w:style w:type="paragraph" w:customStyle="1" w:styleId="WW-">
    <w:name w:val="WW-Основной текст"/>
    <w:basedOn w:val="a"/>
    <w:rsid w:val="00EA5D43"/>
    <w:pPr>
      <w:ind w:firstLine="0"/>
      <w:jc w:val="center"/>
    </w:pPr>
    <w:rPr>
      <w:rFonts w:ascii="Arial" w:eastAsia="Times New Roman" w:hAnsi="Arial"/>
      <w:iCs/>
      <w:kern w:val="24"/>
      <w:sz w:val="24"/>
      <w:szCs w:val="20"/>
      <w:lang w:eastAsia="ru-RU"/>
    </w:rPr>
  </w:style>
  <w:style w:type="character" w:customStyle="1" w:styleId="a6">
    <w:name w:val="Абзац списку Знак"/>
    <w:aliases w:val="название табл/рис Знак,заголовок 1.1 Знак,тв-Абзац списка Знак,Абзац списку 1 Знак,List Paragraph (numbered (a)) Знак,List_Paragraph Знак,Multilevel para_II Знак,List Paragraph1 Знак,List Paragraph-ExecSummary Знак,Bullets Знак"/>
    <w:link w:val="a5"/>
    <w:uiPriority w:val="34"/>
    <w:qFormat/>
    <w:rsid w:val="008A3E61"/>
    <w:rPr>
      <w:rFonts w:eastAsia="Calibri"/>
      <w:szCs w:val="22"/>
    </w:rPr>
  </w:style>
  <w:style w:type="paragraph" w:styleId="ab">
    <w:name w:val="Normal (Web)"/>
    <w:aliases w:val="Обычный (веб) Знак2 Знак,Обычный (веб) Знак Знак1 Знак,Обычный (веб) Знак1 Знак Знак Знак,Обычный (веб) Знак Знак Знак Знак Знак,Обычный (веб) Знак1 Знак1 Знак,Обычный (веб) Знак Знак Знак1 Знак,Обычный (веб) Знак1 Зна"/>
    <w:basedOn w:val="a"/>
    <w:link w:val="ac"/>
    <w:uiPriority w:val="99"/>
    <w:unhideWhenUsed/>
    <w:rsid w:val="00D81A63"/>
    <w:pPr>
      <w:spacing w:before="100" w:beforeAutospacing="1" w:after="100" w:afterAutospacing="1"/>
      <w:ind w:firstLine="708"/>
    </w:pPr>
    <w:rPr>
      <w:rFonts w:eastAsia="Times New Roman"/>
      <w:iCs/>
      <w:sz w:val="24"/>
      <w:szCs w:val="24"/>
      <w:lang w:val="az-Cyrl-AZ" w:eastAsia="uk-UA"/>
    </w:rPr>
  </w:style>
  <w:style w:type="character" w:customStyle="1" w:styleId="a8">
    <w:name w:val="Назва об'єкта Знак"/>
    <w:link w:val="a7"/>
    <w:uiPriority w:val="35"/>
    <w:rsid w:val="001E2626"/>
    <w:rPr>
      <w:iCs/>
      <w:sz w:val="22"/>
    </w:rPr>
  </w:style>
  <w:style w:type="paragraph" w:customStyle="1" w:styleId="ad">
    <w:name w:val="Таблиця текст"/>
    <w:basedOn w:val="a"/>
    <w:rsid w:val="00D81A63"/>
    <w:pPr>
      <w:spacing w:before="60" w:after="60"/>
      <w:ind w:firstLine="708"/>
    </w:pPr>
    <w:rPr>
      <w:rFonts w:eastAsia="Times New Roman"/>
      <w:iCs/>
      <w:sz w:val="20"/>
      <w:szCs w:val="24"/>
      <w:lang w:val="az-Cyrl-AZ" w:eastAsia="ru-RU"/>
    </w:rPr>
  </w:style>
  <w:style w:type="paragraph" w:customStyle="1" w:styleId="ae">
    <w:name w:val="Таблиця_оформлення"/>
    <w:basedOn w:val="a"/>
    <w:rsid w:val="00D81A63"/>
    <w:pPr>
      <w:spacing w:before="60" w:after="60"/>
      <w:ind w:firstLine="708"/>
      <w:jc w:val="center"/>
    </w:pPr>
    <w:rPr>
      <w:rFonts w:eastAsia="Times New Roman"/>
      <w:iCs/>
      <w:sz w:val="20"/>
      <w:szCs w:val="24"/>
      <w:lang w:val="az-Cyrl-AZ" w:eastAsia="ru-RU"/>
    </w:rPr>
  </w:style>
  <w:style w:type="paragraph" w:styleId="13">
    <w:name w:val="index 1"/>
    <w:basedOn w:val="a"/>
    <w:next w:val="a"/>
    <w:autoRedefine/>
    <w:semiHidden/>
    <w:rsid w:val="003A150A"/>
    <w:pPr>
      <w:ind w:left="240" w:hanging="240"/>
    </w:pPr>
    <w:rPr>
      <w:rFonts w:eastAsia="Times New Roman"/>
      <w:szCs w:val="24"/>
      <w:lang w:val="uk-UA" w:eastAsia="ru-RU"/>
    </w:rPr>
  </w:style>
  <w:style w:type="paragraph" w:customStyle="1" w:styleId="24">
    <w:name w:val="Абзац списка2"/>
    <w:basedOn w:val="a"/>
    <w:link w:val="14"/>
    <w:qFormat/>
    <w:rsid w:val="003A150A"/>
    <w:pPr>
      <w:spacing w:after="200" w:line="276" w:lineRule="auto"/>
      <w:ind w:left="720" w:firstLine="0"/>
      <w:contextualSpacing/>
      <w:jc w:val="left"/>
    </w:pPr>
    <w:rPr>
      <w:rFonts w:ascii="Calibri" w:eastAsia="Times New Roman" w:hAnsi="Calibri"/>
      <w:color w:val="000000"/>
      <w:sz w:val="22"/>
      <w:szCs w:val="22"/>
      <w:lang w:val="uk-UA" w:eastAsia="uk-UA"/>
    </w:rPr>
  </w:style>
  <w:style w:type="character" w:customStyle="1" w:styleId="14">
    <w:name w:val="Абзац списка Знак1"/>
    <w:link w:val="24"/>
    <w:locked/>
    <w:rsid w:val="003A150A"/>
    <w:rPr>
      <w:rFonts w:ascii="Calibri" w:eastAsia="Times New Roman" w:hAnsi="Calibri"/>
      <w:color w:val="000000"/>
      <w:sz w:val="22"/>
      <w:szCs w:val="22"/>
      <w:lang w:val="uk-UA" w:eastAsia="uk-UA"/>
    </w:rPr>
  </w:style>
  <w:style w:type="paragraph" w:styleId="af">
    <w:name w:val="Balloon Text"/>
    <w:basedOn w:val="a"/>
    <w:link w:val="af0"/>
    <w:uiPriority w:val="99"/>
    <w:semiHidden/>
    <w:unhideWhenUsed/>
    <w:rsid w:val="00CF6449"/>
    <w:rPr>
      <w:rFonts w:ascii="Segoe UI" w:hAnsi="Segoe UI" w:cs="Segoe UI"/>
      <w:sz w:val="18"/>
    </w:rPr>
  </w:style>
  <w:style w:type="character" w:customStyle="1" w:styleId="af0">
    <w:name w:val="Текст у виносці Знак"/>
    <w:basedOn w:val="a0"/>
    <w:link w:val="af"/>
    <w:uiPriority w:val="99"/>
    <w:semiHidden/>
    <w:rsid w:val="00CF6449"/>
    <w:rPr>
      <w:rFonts w:ascii="Segoe UI" w:hAnsi="Segoe UI" w:cs="Segoe UI"/>
      <w:sz w:val="18"/>
    </w:rPr>
  </w:style>
  <w:style w:type="paragraph" w:styleId="af1">
    <w:name w:val="Revision"/>
    <w:hidden/>
    <w:uiPriority w:val="99"/>
    <w:semiHidden/>
    <w:rsid w:val="00A81F07"/>
    <w:pPr>
      <w:spacing w:after="0" w:line="240" w:lineRule="auto"/>
    </w:pPr>
  </w:style>
  <w:style w:type="table" w:styleId="af2">
    <w:name w:val="Table Grid"/>
    <w:basedOn w:val="a1"/>
    <w:uiPriority w:val="39"/>
    <w:rsid w:val="003D0C4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3">
    <w:name w:val="FollowedHyperlink"/>
    <w:basedOn w:val="a0"/>
    <w:uiPriority w:val="99"/>
    <w:semiHidden/>
    <w:unhideWhenUsed/>
    <w:rsid w:val="006916B1"/>
    <w:rPr>
      <w:color w:val="954F72" w:themeColor="followedHyperlink"/>
      <w:u w:val="single"/>
    </w:rPr>
  </w:style>
  <w:style w:type="paragraph" w:customStyle="1" w:styleId="32">
    <w:name w:val="Абзац списка3"/>
    <w:basedOn w:val="a"/>
    <w:link w:val="ListParagraphChar"/>
    <w:rsid w:val="00773B81"/>
    <w:pPr>
      <w:spacing w:after="200" w:line="276" w:lineRule="auto"/>
      <w:ind w:left="720" w:firstLine="0"/>
      <w:contextualSpacing/>
      <w:jc w:val="left"/>
    </w:pPr>
    <w:rPr>
      <w:rFonts w:ascii="Calibri" w:eastAsia="Times New Roman" w:hAnsi="Calibri"/>
      <w:sz w:val="22"/>
      <w:szCs w:val="22"/>
      <w:lang w:val="uk-UA" w:eastAsia="ru-RU"/>
    </w:rPr>
  </w:style>
  <w:style w:type="character" w:customStyle="1" w:styleId="ListParagraphChar">
    <w:name w:val="List Paragraph Char"/>
    <w:link w:val="32"/>
    <w:locked/>
    <w:rsid w:val="00773B81"/>
    <w:rPr>
      <w:rFonts w:ascii="Calibri" w:eastAsia="Times New Roman" w:hAnsi="Calibri"/>
      <w:sz w:val="22"/>
      <w:szCs w:val="22"/>
      <w:lang w:val="uk-UA" w:eastAsia="ru-RU"/>
    </w:rPr>
  </w:style>
  <w:style w:type="paragraph" w:styleId="af4">
    <w:name w:val="footer"/>
    <w:basedOn w:val="a"/>
    <w:link w:val="af5"/>
    <w:unhideWhenUsed/>
    <w:rsid w:val="0016060C"/>
    <w:pPr>
      <w:tabs>
        <w:tab w:val="center" w:pos="4844"/>
        <w:tab w:val="right" w:pos="9689"/>
      </w:tabs>
    </w:pPr>
  </w:style>
  <w:style w:type="character" w:customStyle="1" w:styleId="af5">
    <w:name w:val="Нижній колонтитул Знак"/>
    <w:basedOn w:val="a0"/>
    <w:link w:val="af4"/>
    <w:uiPriority w:val="99"/>
    <w:rsid w:val="0016060C"/>
  </w:style>
  <w:style w:type="paragraph" w:customStyle="1" w:styleId="Style1">
    <w:name w:val="Style1"/>
    <w:basedOn w:val="a"/>
    <w:link w:val="Style1Char"/>
    <w:qFormat/>
    <w:rsid w:val="00605100"/>
    <w:pPr>
      <w:jc w:val="right"/>
    </w:pPr>
    <w:rPr>
      <w:sz w:val="22"/>
      <w:lang w:val="uk-UA"/>
    </w:rPr>
  </w:style>
  <w:style w:type="paragraph" w:customStyle="1" w:styleId="af6">
    <w:name w:val="Рисунок"/>
    <w:basedOn w:val="a"/>
    <w:link w:val="Char"/>
    <w:qFormat/>
    <w:rsid w:val="001E2626"/>
    <w:pPr>
      <w:ind w:firstLine="0"/>
      <w:jc w:val="center"/>
    </w:pPr>
    <w:rPr>
      <w:noProof/>
      <w:lang w:val="uk-UA"/>
    </w:rPr>
  </w:style>
  <w:style w:type="character" w:customStyle="1" w:styleId="Style1Char">
    <w:name w:val="Style1 Char"/>
    <w:basedOn w:val="a0"/>
    <w:link w:val="Style1"/>
    <w:rsid w:val="00605100"/>
    <w:rPr>
      <w:sz w:val="22"/>
      <w:lang w:val="uk-UA"/>
    </w:rPr>
  </w:style>
  <w:style w:type="character" w:styleId="af7">
    <w:name w:val="annotation reference"/>
    <w:basedOn w:val="a0"/>
    <w:unhideWhenUsed/>
    <w:qFormat/>
    <w:rsid w:val="00C65FE6"/>
    <w:rPr>
      <w:sz w:val="16"/>
      <w:szCs w:val="16"/>
    </w:rPr>
  </w:style>
  <w:style w:type="character" w:customStyle="1" w:styleId="Char">
    <w:name w:val="Рисунок Char"/>
    <w:basedOn w:val="a0"/>
    <w:link w:val="af6"/>
    <w:rsid w:val="001E2626"/>
    <w:rPr>
      <w:noProof/>
      <w:lang w:val="uk-UA"/>
    </w:rPr>
  </w:style>
  <w:style w:type="paragraph" w:styleId="af8">
    <w:name w:val="annotation text"/>
    <w:basedOn w:val="a"/>
    <w:link w:val="af9"/>
    <w:unhideWhenUsed/>
    <w:rsid w:val="00C65FE6"/>
    <w:pPr>
      <w:spacing w:line="240" w:lineRule="auto"/>
    </w:pPr>
    <w:rPr>
      <w:sz w:val="20"/>
      <w:szCs w:val="20"/>
    </w:rPr>
  </w:style>
  <w:style w:type="character" w:customStyle="1" w:styleId="af9">
    <w:name w:val="Текст примітки Знак"/>
    <w:basedOn w:val="a0"/>
    <w:link w:val="af8"/>
    <w:rsid w:val="00C65FE6"/>
    <w:rPr>
      <w:sz w:val="20"/>
      <w:szCs w:val="20"/>
    </w:rPr>
  </w:style>
  <w:style w:type="paragraph" w:styleId="afa">
    <w:name w:val="annotation subject"/>
    <w:basedOn w:val="af8"/>
    <w:next w:val="af8"/>
    <w:link w:val="afb"/>
    <w:uiPriority w:val="99"/>
    <w:semiHidden/>
    <w:unhideWhenUsed/>
    <w:rsid w:val="00C65FE6"/>
    <w:rPr>
      <w:b/>
      <w:bCs/>
    </w:rPr>
  </w:style>
  <w:style w:type="character" w:customStyle="1" w:styleId="afb">
    <w:name w:val="Тема примітки Знак"/>
    <w:basedOn w:val="af9"/>
    <w:link w:val="afa"/>
    <w:uiPriority w:val="99"/>
    <w:semiHidden/>
    <w:rsid w:val="00C65FE6"/>
    <w:rPr>
      <w:b/>
      <w:bCs/>
      <w:sz w:val="20"/>
      <w:szCs w:val="20"/>
    </w:rPr>
  </w:style>
  <w:style w:type="character" w:customStyle="1" w:styleId="jira-issue">
    <w:name w:val="jira-issue"/>
    <w:basedOn w:val="a0"/>
    <w:rsid w:val="008F57F4"/>
  </w:style>
  <w:style w:type="character" w:customStyle="1" w:styleId="summary">
    <w:name w:val="summary"/>
    <w:basedOn w:val="a0"/>
    <w:rsid w:val="008F57F4"/>
  </w:style>
  <w:style w:type="character" w:customStyle="1" w:styleId="aui-lozenge">
    <w:name w:val="aui-lozenge"/>
    <w:basedOn w:val="a0"/>
    <w:rsid w:val="008F57F4"/>
  </w:style>
  <w:style w:type="numbering" w:styleId="111111">
    <w:name w:val="Outline List 2"/>
    <w:basedOn w:val="a2"/>
    <w:rsid w:val="00A552C7"/>
    <w:pPr>
      <w:numPr>
        <w:numId w:val="2"/>
      </w:numPr>
    </w:pPr>
  </w:style>
  <w:style w:type="paragraph" w:customStyle="1" w:styleId="20">
    <w:name w:val="Стиль2"/>
    <w:basedOn w:val="1"/>
    <w:qFormat/>
    <w:rsid w:val="00A552C7"/>
    <w:pPr>
      <w:numPr>
        <w:numId w:val="3"/>
      </w:numPr>
      <w:spacing w:after="360" w:line="240" w:lineRule="auto"/>
      <w:jc w:val="left"/>
    </w:pPr>
    <w:rPr>
      <w:rFonts w:eastAsia="Times New Roman" w:cs="Times New Roman"/>
      <w:bCs/>
      <w:caps/>
      <w:spacing w:val="4"/>
      <w:szCs w:val="28"/>
      <w:lang w:bidi="en-US"/>
    </w:rPr>
  </w:style>
  <w:style w:type="character" w:customStyle="1" w:styleId="15">
    <w:name w:val="Неразрешенное упоминание1"/>
    <w:basedOn w:val="a0"/>
    <w:uiPriority w:val="99"/>
    <w:semiHidden/>
    <w:unhideWhenUsed/>
    <w:rsid w:val="00A3091D"/>
    <w:rPr>
      <w:color w:val="605E5C"/>
      <w:shd w:val="clear" w:color="auto" w:fill="E1DFDD"/>
    </w:rPr>
  </w:style>
  <w:style w:type="character" w:styleId="afc">
    <w:name w:val="Emphasis"/>
    <w:basedOn w:val="a0"/>
    <w:uiPriority w:val="20"/>
    <w:qFormat/>
    <w:rsid w:val="00336989"/>
    <w:rPr>
      <w:i/>
      <w:iCs/>
    </w:rPr>
  </w:style>
  <w:style w:type="character" w:styleId="afd">
    <w:name w:val="Strong"/>
    <w:basedOn w:val="a0"/>
    <w:uiPriority w:val="22"/>
    <w:qFormat/>
    <w:rsid w:val="00336989"/>
    <w:rPr>
      <w:b/>
      <w:bCs/>
    </w:rPr>
  </w:style>
  <w:style w:type="character" w:customStyle="1" w:styleId="rvts9">
    <w:name w:val="rvts9"/>
    <w:basedOn w:val="a0"/>
    <w:rsid w:val="001866C0"/>
  </w:style>
  <w:style w:type="paragraph" w:customStyle="1" w:styleId="tj">
    <w:name w:val="tj"/>
    <w:basedOn w:val="a"/>
    <w:rsid w:val="001866C0"/>
    <w:pPr>
      <w:spacing w:before="100" w:beforeAutospacing="1" w:after="100" w:afterAutospacing="1" w:line="240" w:lineRule="auto"/>
      <w:ind w:firstLine="0"/>
      <w:jc w:val="left"/>
    </w:pPr>
    <w:rPr>
      <w:rFonts w:eastAsia="Times New Roman"/>
      <w:sz w:val="24"/>
      <w:szCs w:val="24"/>
      <w:lang w:val="uk-UA" w:eastAsia="uk-UA"/>
    </w:rPr>
  </w:style>
  <w:style w:type="paragraph" w:styleId="41">
    <w:name w:val="toc 4"/>
    <w:basedOn w:val="a"/>
    <w:next w:val="a"/>
    <w:autoRedefine/>
    <w:uiPriority w:val="39"/>
    <w:unhideWhenUsed/>
    <w:rsid w:val="00711B9B"/>
    <w:pPr>
      <w:tabs>
        <w:tab w:val="left" w:pos="1760"/>
        <w:tab w:val="right" w:leader="dot" w:pos="9639"/>
      </w:tabs>
      <w:spacing w:after="100"/>
      <w:ind w:left="1276" w:hanging="709"/>
    </w:pPr>
    <w:rPr>
      <w:bCs/>
      <w:noProof/>
      <w:szCs w:val="26"/>
    </w:rPr>
  </w:style>
  <w:style w:type="paragraph" w:customStyle="1" w:styleId="afe">
    <w:name w:val="Таблиця цифри"/>
    <w:basedOn w:val="a"/>
    <w:rsid w:val="004650F2"/>
    <w:pPr>
      <w:spacing w:before="60" w:after="60" w:line="240" w:lineRule="auto"/>
      <w:ind w:firstLine="0"/>
      <w:jc w:val="center"/>
    </w:pPr>
    <w:rPr>
      <w:rFonts w:eastAsia="Times New Roman"/>
      <w:sz w:val="20"/>
      <w:szCs w:val="20"/>
      <w:lang w:val="uk-UA" w:eastAsia="ru-RU"/>
    </w:rPr>
  </w:style>
  <w:style w:type="paragraph" w:styleId="aff">
    <w:name w:val="table of figures"/>
    <w:basedOn w:val="a"/>
    <w:next w:val="a"/>
    <w:uiPriority w:val="99"/>
    <w:unhideWhenUsed/>
    <w:rsid w:val="004650F2"/>
    <w:rPr>
      <w:rFonts w:eastAsia="Times New Roman"/>
      <w:szCs w:val="22"/>
      <w:lang w:val="uk-UA"/>
    </w:rPr>
  </w:style>
  <w:style w:type="character" w:customStyle="1" w:styleId="25">
    <w:name w:val="Неразрешенное упоминание2"/>
    <w:basedOn w:val="a0"/>
    <w:uiPriority w:val="99"/>
    <w:semiHidden/>
    <w:unhideWhenUsed/>
    <w:rsid w:val="00585671"/>
    <w:rPr>
      <w:color w:val="605E5C"/>
      <w:shd w:val="clear" w:color="auto" w:fill="E1DFDD"/>
    </w:rPr>
  </w:style>
  <w:style w:type="paragraph" w:styleId="HTML">
    <w:name w:val="HTML Preformatted"/>
    <w:basedOn w:val="a"/>
    <w:link w:val="HTML0"/>
    <w:uiPriority w:val="99"/>
    <w:semiHidden/>
    <w:unhideWhenUsed/>
    <w:rsid w:val="00905FC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jc w:val="left"/>
    </w:pPr>
    <w:rPr>
      <w:rFonts w:ascii="Courier New" w:eastAsia="Times New Roman" w:hAnsi="Courier New" w:cs="Courier New"/>
      <w:sz w:val="20"/>
      <w:szCs w:val="20"/>
    </w:rPr>
  </w:style>
  <w:style w:type="character" w:customStyle="1" w:styleId="HTML0">
    <w:name w:val="Стандартний HTML Знак"/>
    <w:basedOn w:val="a0"/>
    <w:link w:val="HTML"/>
    <w:uiPriority w:val="99"/>
    <w:semiHidden/>
    <w:rsid w:val="00905FC1"/>
    <w:rPr>
      <w:rFonts w:ascii="Courier New" w:eastAsia="Times New Roman" w:hAnsi="Courier New" w:cs="Courier New"/>
      <w:sz w:val="20"/>
      <w:szCs w:val="20"/>
    </w:rPr>
  </w:style>
  <w:style w:type="character" w:customStyle="1" w:styleId="y2iqfc">
    <w:name w:val="y2iqfc"/>
    <w:basedOn w:val="a0"/>
    <w:rsid w:val="00905FC1"/>
  </w:style>
  <w:style w:type="paragraph" w:customStyle="1" w:styleId="GostStyle">
    <w:name w:val="Gost_Style"/>
    <w:basedOn w:val="a"/>
    <w:rsid w:val="00A75347"/>
    <w:pPr>
      <w:autoSpaceDE w:val="0"/>
      <w:autoSpaceDN w:val="0"/>
      <w:spacing w:line="240" w:lineRule="auto"/>
      <w:ind w:firstLine="567"/>
    </w:pPr>
    <w:rPr>
      <w:rFonts w:ascii="Arial" w:eastAsia="Times New Roman" w:hAnsi="Arial" w:cs="Arial"/>
      <w:sz w:val="24"/>
      <w:szCs w:val="24"/>
      <w:lang w:val="uk-UA"/>
    </w:rPr>
  </w:style>
  <w:style w:type="character" w:customStyle="1" w:styleId="ac">
    <w:name w:val="Звичайний (веб) Знак"/>
    <w:aliases w:val="Обычный (веб) Знак2 Знак Знак,Обычный (веб) Знак Знак1 Знак Знак,Обычный (веб) Знак1 Знак Знак Знак Знак,Обычный (веб) Знак Знак Знак Знак Знак Знак,Обычный (веб) Знак1 Знак1 Знак Знак,Обычный (веб) Знак Знак Знак1 Знак Знак"/>
    <w:link w:val="ab"/>
    <w:uiPriority w:val="99"/>
    <w:rsid w:val="004054D1"/>
    <w:rPr>
      <w:rFonts w:eastAsia="Times New Roman"/>
      <w:iCs/>
      <w:sz w:val="24"/>
      <w:szCs w:val="24"/>
      <w:lang w:val="az-Cyrl-AZ" w:eastAsia="uk-UA"/>
    </w:rPr>
  </w:style>
  <w:style w:type="paragraph" w:customStyle="1" w:styleId="PRTableHeader">
    <w:name w:val="PR Table::Header"/>
    <w:basedOn w:val="a"/>
    <w:uiPriority w:val="99"/>
    <w:rsid w:val="004054D1"/>
    <w:pPr>
      <w:spacing w:before="60" w:after="60" w:line="240" w:lineRule="auto"/>
      <w:ind w:firstLine="0"/>
      <w:contextualSpacing/>
      <w:jc w:val="center"/>
    </w:pPr>
    <w:rPr>
      <w:rFonts w:ascii="Verdana" w:eastAsia="Times New Roman" w:hAnsi="Verdana"/>
      <w:b/>
      <w:bCs/>
      <w:sz w:val="22"/>
      <w:szCs w:val="20"/>
      <w:lang w:val="uk-UA" w:eastAsia="ru-RU"/>
    </w:rPr>
  </w:style>
  <w:style w:type="paragraph" w:customStyle="1" w:styleId="-1">
    <w:name w:val="ТВ-заг1"/>
    <w:basedOn w:val="2"/>
    <w:link w:val="-10"/>
    <w:qFormat/>
    <w:rsid w:val="00422215"/>
    <w:pPr>
      <w:widowControl w:val="0"/>
      <w:numPr>
        <w:ilvl w:val="0"/>
        <w:numId w:val="0"/>
      </w:numPr>
      <w:tabs>
        <w:tab w:val="left" w:pos="851"/>
      </w:tabs>
      <w:spacing w:before="180" w:line="240" w:lineRule="auto"/>
      <w:outlineLvl w:val="0"/>
    </w:pPr>
    <w:rPr>
      <w:rFonts w:ascii="Arial" w:eastAsia="Calibri" w:hAnsi="Arial" w:cs="Times New Roman"/>
      <w:bCs/>
      <w:noProof/>
      <w:color w:val="5B9BD5"/>
      <w:lang w:val="x-none" w:eastAsia="x-none"/>
    </w:rPr>
  </w:style>
  <w:style w:type="character" w:customStyle="1" w:styleId="-10">
    <w:name w:val="ТВ-заг1 Знак"/>
    <w:link w:val="-1"/>
    <w:rsid w:val="00422215"/>
    <w:rPr>
      <w:rFonts w:ascii="Arial" w:eastAsia="Calibri" w:hAnsi="Arial"/>
      <w:b/>
      <w:bCs/>
      <w:noProof/>
      <w:color w:val="5B9BD5"/>
      <w:szCs w:val="26"/>
      <w:lang w:val="x-none" w:eastAsia="x-none"/>
    </w:rPr>
  </w:style>
  <w:style w:type="paragraph" w:customStyle="1" w:styleId="21">
    <w:name w:val="Абзац списку 2"/>
    <w:basedOn w:val="a5"/>
    <w:qFormat/>
    <w:rsid w:val="00422215"/>
    <w:pPr>
      <w:numPr>
        <w:numId w:val="6"/>
      </w:numPr>
      <w:spacing w:before="40" w:after="40" w:line="259" w:lineRule="auto"/>
    </w:pPr>
    <w:rPr>
      <w:rFonts w:eastAsia="Times New Roman"/>
      <w:szCs w:val="26"/>
      <w:lang w:val="uk-UA" w:eastAsia="uk-UA"/>
    </w:rPr>
  </w:style>
  <w:style w:type="character" w:customStyle="1" w:styleId="33">
    <w:name w:val="Неразрешенное упоминание3"/>
    <w:basedOn w:val="a0"/>
    <w:uiPriority w:val="99"/>
    <w:semiHidden/>
    <w:unhideWhenUsed/>
    <w:rsid w:val="00F07A09"/>
    <w:rPr>
      <w:color w:val="605E5C"/>
      <w:shd w:val="clear" w:color="auto" w:fill="E1DFDD"/>
    </w:rPr>
  </w:style>
  <w:style w:type="paragraph" w:customStyle="1" w:styleId="auto-cursor-target">
    <w:name w:val="auto-cursor-target"/>
    <w:basedOn w:val="a"/>
    <w:rsid w:val="00B672E9"/>
    <w:pPr>
      <w:spacing w:before="100" w:beforeAutospacing="1" w:after="100" w:afterAutospacing="1" w:line="240" w:lineRule="auto"/>
      <w:ind w:firstLine="0"/>
      <w:jc w:val="left"/>
    </w:pPr>
    <w:rPr>
      <w:rFonts w:eastAsia="Times New Roman"/>
      <w:sz w:val="24"/>
      <w:szCs w:val="24"/>
    </w:rPr>
  </w:style>
  <w:style w:type="character" w:customStyle="1" w:styleId="16">
    <w:name w:val="Незакрита згадка1"/>
    <w:basedOn w:val="a0"/>
    <w:uiPriority w:val="99"/>
    <w:semiHidden/>
    <w:unhideWhenUsed/>
    <w:rsid w:val="00A07824"/>
    <w:rPr>
      <w:color w:val="605E5C"/>
      <w:shd w:val="clear" w:color="auto" w:fill="E1DFDD"/>
    </w:rPr>
  </w:style>
  <w:style w:type="paragraph" w:styleId="aff0">
    <w:name w:val="No Spacing"/>
    <w:uiPriority w:val="1"/>
    <w:qFormat/>
    <w:rsid w:val="002442F3"/>
    <w:pPr>
      <w:tabs>
        <w:tab w:val="left" w:pos="9498"/>
      </w:tabs>
      <w:spacing w:after="0" w:line="240" w:lineRule="auto"/>
      <w:ind w:right="120" w:firstLine="700"/>
      <w:jc w:val="both"/>
    </w:pPr>
    <w:rPr>
      <w:rFonts w:eastAsia="Times New Roman"/>
      <w:sz w:val="24"/>
      <w:szCs w:val="24"/>
      <w:lang w:val="uk-UA" w:eastAsia="ru-RU"/>
    </w:rPr>
  </w:style>
  <w:style w:type="paragraph" w:customStyle="1" w:styleId="Tablelist">
    <w:name w:val="Table list"/>
    <w:basedOn w:val="a"/>
    <w:qFormat/>
    <w:rsid w:val="00D82092"/>
    <w:pPr>
      <w:numPr>
        <w:numId w:val="9"/>
      </w:numPr>
      <w:spacing w:line="240" w:lineRule="auto"/>
      <w:jc w:val="left"/>
    </w:pPr>
    <w:rPr>
      <w:rFonts w:eastAsia="Times New Roman"/>
      <w:sz w:val="24"/>
      <w:szCs w:val="24"/>
      <w:lang w:val="uk-UA" w:eastAsia="cs-CZ"/>
    </w:rPr>
  </w:style>
  <w:style w:type="character" w:customStyle="1" w:styleId="26">
    <w:name w:val="Незакрита згадка2"/>
    <w:basedOn w:val="a0"/>
    <w:uiPriority w:val="99"/>
    <w:semiHidden/>
    <w:unhideWhenUsed/>
    <w:rsid w:val="00DE535B"/>
    <w:rPr>
      <w:color w:val="605E5C"/>
      <w:shd w:val="clear" w:color="auto" w:fill="E1DFDD"/>
    </w:rPr>
  </w:style>
  <w:style w:type="paragraph" w:customStyle="1" w:styleId="42">
    <w:name w:val="Заголовок 4_"/>
    <w:basedOn w:val="4"/>
    <w:next w:val="a"/>
    <w:link w:val="43"/>
    <w:qFormat/>
    <w:rsid w:val="00D4337D"/>
    <w:pPr>
      <w:spacing w:before="240" w:after="120" w:line="240" w:lineRule="auto"/>
      <w:ind w:left="2849"/>
    </w:pPr>
    <w:rPr>
      <w:rFonts w:eastAsia="Times New Roman"/>
      <w:b/>
      <w:bCs/>
      <w:i w:val="0"/>
      <w:iCs w:val="0"/>
      <w:szCs w:val="26"/>
      <w:lang w:eastAsia="uk-UA"/>
    </w:rPr>
  </w:style>
  <w:style w:type="character" w:customStyle="1" w:styleId="43">
    <w:name w:val="Заголовок 4_ Знак"/>
    <w:basedOn w:val="40"/>
    <w:link w:val="42"/>
    <w:rsid w:val="00D4337D"/>
    <w:rPr>
      <w:rFonts w:eastAsia="Times New Roman" w:cstheme="majorBidi"/>
      <w:b/>
      <w:bCs/>
      <w:i w:val="0"/>
      <w:iCs w:val="0"/>
      <w:szCs w:val="26"/>
      <w:lang w:val="uk-UA" w:eastAsia="uk-UA"/>
    </w:rPr>
  </w:style>
  <w:style w:type="paragraph" w:customStyle="1" w:styleId="paragraph">
    <w:name w:val="paragraph"/>
    <w:basedOn w:val="a"/>
    <w:rsid w:val="00035EF4"/>
    <w:pPr>
      <w:spacing w:before="100" w:beforeAutospacing="1" w:after="100" w:afterAutospacing="1" w:line="240" w:lineRule="auto"/>
      <w:ind w:firstLine="0"/>
      <w:jc w:val="left"/>
    </w:pPr>
    <w:rPr>
      <w:rFonts w:eastAsia="Times New Roman"/>
      <w:sz w:val="24"/>
      <w:szCs w:val="24"/>
    </w:rPr>
  </w:style>
  <w:style w:type="character" w:customStyle="1" w:styleId="normaltextrun">
    <w:name w:val="normaltextrun"/>
    <w:basedOn w:val="a0"/>
    <w:rsid w:val="00035EF4"/>
  </w:style>
  <w:style w:type="character" w:customStyle="1" w:styleId="eop">
    <w:name w:val="eop"/>
    <w:basedOn w:val="a0"/>
    <w:rsid w:val="00035EF4"/>
  </w:style>
  <w:style w:type="character" w:customStyle="1" w:styleId="34">
    <w:name w:val="Незакрита згадка3"/>
    <w:basedOn w:val="a0"/>
    <w:uiPriority w:val="99"/>
    <w:semiHidden/>
    <w:unhideWhenUsed/>
    <w:rsid w:val="00E4171B"/>
    <w:rPr>
      <w:color w:val="605E5C"/>
      <w:shd w:val="clear" w:color="auto" w:fill="E1DFDD"/>
    </w:rPr>
  </w:style>
  <w:style w:type="character" w:customStyle="1" w:styleId="44">
    <w:name w:val="Незакрита згадка4"/>
    <w:basedOn w:val="a0"/>
    <w:uiPriority w:val="99"/>
    <w:semiHidden/>
    <w:unhideWhenUsed/>
    <w:rsid w:val="00CC108E"/>
    <w:rPr>
      <w:color w:val="605E5C"/>
      <w:shd w:val="clear" w:color="auto" w:fill="E1DFDD"/>
    </w:rPr>
  </w:style>
  <w:style w:type="character" w:customStyle="1" w:styleId="UnresolvedMention">
    <w:name w:val="Unresolved Mention"/>
    <w:basedOn w:val="a0"/>
    <w:uiPriority w:val="99"/>
    <w:semiHidden/>
    <w:unhideWhenUsed/>
    <w:rsid w:val="00CE199E"/>
    <w:rPr>
      <w:color w:val="605E5C"/>
      <w:shd w:val="clear" w:color="auto" w:fill="E1DFDD"/>
    </w:rPr>
  </w:style>
  <w:style w:type="paragraph" w:styleId="51">
    <w:name w:val="toc 5"/>
    <w:basedOn w:val="a"/>
    <w:next w:val="a"/>
    <w:autoRedefine/>
    <w:uiPriority w:val="39"/>
    <w:unhideWhenUsed/>
    <w:rsid w:val="00CE199E"/>
    <w:pPr>
      <w:spacing w:after="100"/>
      <w:ind w:left="1040"/>
    </w:pPr>
  </w:style>
  <w:style w:type="paragraph" w:customStyle="1" w:styleId="Normal2">
    <w:name w:val="Normal2"/>
    <w:basedOn w:val="a"/>
    <w:next w:val="a"/>
    <w:rsid w:val="002D6211"/>
    <w:pPr>
      <w:spacing w:line="240" w:lineRule="auto"/>
      <w:ind w:firstLine="0"/>
      <w:jc w:val="left"/>
    </w:pPr>
    <w:rPr>
      <w:rFonts w:eastAsia="Times New Roman"/>
      <w:color w:val="000000"/>
      <w:sz w:val="24"/>
      <w:szCs w:val="24"/>
      <w:lang w:eastAsia="ru-R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heme="minorHAnsi" w:hAnsi="Times New Roman" w:cs="Times New Roman"/>
        <w:sz w:val="26"/>
        <w:szCs w:val="18"/>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9" w:qFormat="1"/>
    <w:lsdException w:name="heading 4" w:uiPriority="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index 1" w:uiPriority="0"/>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lsdException w:name="header" w:uiPriority="0"/>
    <w:lsdException w:name="footer" w:uiPriority="0"/>
    <w:lsdException w:name="caption" w:uiPriority="35" w:qFormat="1"/>
    <w:lsdException w:name="annotation reference" w:uiPriority="0"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Outline List 2" w:uiPriority="0"/>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1D4E34"/>
    <w:pPr>
      <w:spacing w:after="0" w:line="288" w:lineRule="auto"/>
      <w:ind w:firstLine="709"/>
      <w:jc w:val="both"/>
    </w:pPr>
  </w:style>
  <w:style w:type="paragraph" w:styleId="1">
    <w:name w:val="heading 1"/>
    <w:aliases w:val="H1,Заголов,Заголовок 1 Знак1,Заголовок 1 Знак Знак,???????? ???-??(1),Название док-та(1),h1,Назв части,x1"/>
    <w:basedOn w:val="a"/>
    <w:next w:val="a"/>
    <w:link w:val="10"/>
    <w:qFormat/>
    <w:rsid w:val="008D4EB0"/>
    <w:pPr>
      <w:keepNext/>
      <w:keepLines/>
      <w:pageBreakBefore/>
      <w:numPr>
        <w:numId w:val="18"/>
      </w:numPr>
      <w:spacing w:before="120" w:after="120"/>
      <w:outlineLvl w:val="0"/>
    </w:pPr>
    <w:rPr>
      <w:rFonts w:eastAsiaTheme="majorEastAsia" w:cstheme="majorBidi"/>
      <w:b/>
      <w:sz w:val="32"/>
      <w:szCs w:val="32"/>
      <w:lang w:val="uk-UA"/>
    </w:rPr>
  </w:style>
  <w:style w:type="paragraph" w:styleId="2">
    <w:name w:val="heading 2"/>
    <w:aliases w:val="Модуль,H2,Заголовок 2 Знак1,Заголовок 2 Знак Знак,H2 Знак Знак,Numbered text 3 Знак Знак,h2 Знак Знак,H2 Знак1,Numbered text 3 Знак1,2 headline Знак,h Знак,headline Знак,h2 Знак1,Numbered text 3,2 headline,h,headline,h2,2,Модуль-глава(2),HD2"/>
    <w:basedOn w:val="a"/>
    <w:next w:val="a"/>
    <w:link w:val="22"/>
    <w:unhideWhenUsed/>
    <w:qFormat/>
    <w:rsid w:val="008A3E61"/>
    <w:pPr>
      <w:keepNext/>
      <w:keepLines/>
      <w:numPr>
        <w:ilvl w:val="1"/>
        <w:numId w:val="18"/>
      </w:numPr>
      <w:spacing w:before="120" w:after="120"/>
      <w:outlineLvl w:val="1"/>
    </w:pPr>
    <w:rPr>
      <w:rFonts w:eastAsiaTheme="majorEastAsia" w:cstheme="majorBidi"/>
      <w:b/>
      <w:szCs w:val="26"/>
      <w:lang w:val="uk-UA"/>
    </w:rPr>
  </w:style>
  <w:style w:type="paragraph" w:styleId="3">
    <w:name w:val="heading 3"/>
    <w:aliases w:val="Знак2,Заголовок 3 Знак2,Знак2 Знак, Знак2, Знак4,Знак4,H3,3,Глава наша (3),????? ???? (3),h3,Назв подраздела,x2"/>
    <w:basedOn w:val="a"/>
    <w:next w:val="a"/>
    <w:link w:val="30"/>
    <w:uiPriority w:val="9"/>
    <w:unhideWhenUsed/>
    <w:qFormat/>
    <w:rsid w:val="008D4EB0"/>
    <w:pPr>
      <w:keepNext/>
      <w:keepLines/>
      <w:numPr>
        <w:ilvl w:val="2"/>
        <w:numId w:val="18"/>
      </w:numPr>
      <w:outlineLvl w:val="2"/>
    </w:pPr>
    <w:rPr>
      <w:rFonts w:eastAsiaTheme="majorEastAsia" w:cstheme="majorBidi"/>
      <w:b/>
      <w:i/>
      <w:szCs w:val="24"/>
      <w:lang w:val="uk-UA"/>
    </w:rPr>
  </w:style>
  <w:style w:type="paragraph" w:styleId="4">
    <w:name w:val="heading 4"/>
    <w:aliases w:val="Знак15 Знак,h4"/>
    <w:basedOn w:val="a"/>
    <w:next w:val="a"/>
    <w:link w:val="40"/>
    <w:unhideWhenUsed/>
    <w:qFormat/>
    <w:rsid w:val="008D4EB0"/>
    <w:pPr>
      <w:keepNext/>
      <w:keepLines/>
      <w:numPr>
        <w:ilvl w:val="3"/>
        <w:numId w:val="18"/>
      </w:numPr>
      <w:outlineLvl w:val="3"/>
    </w:pPr>
    <w:rPr>
      <w:rFonts w:eastAsiaTheme="majorEastAsia" w:cstheme="majorBidi"/>
      <w:i/>
      <w:iCs/>
      <w:lang w:val="uk-UA"/>
    </w:rPr>
  </w:style>
  <w:style w:type="paragraph" w:styleId="5">
    <w:name w:val="heading 5"/>
    <w:basedOn w:val="a"/>
    <w:next w:val="a"/>
    <w:link w:val="50"/>
    <w:uiPriority w:val="9"/>
    <w:unhideWhenUsed/>
    <w:qFormat/>
    <w:rsid w:val="008D4EB0"/>
    <w:pPr>
      <w:keepNext/>
      <w:keepLines/>
      <w:numPr>
        <w:ilvl w:val="4"/>
        <w:numId w:val="18"/>
      </w:numPr>
      <w:outlineLvl w:val="4"/>
    </w:pPr>
    <w:rPr>
      <w:rFonts w:eastAsiaTheme="majorEastAsia" w:cstheme="majorBidi"/>
      <w:u w:val="single"/>
      <w:lang w:val="uk-UA"/>
    </w:rPr>
  </w:style>
  <w:style w:type="paragraph" w:styleId="6">
    <w:name w:val="heading 6"/>
    <w:basedOn w:val="a"/>
    <w:next w:val="a"/>
    <w:link w:val="60"/>
    <w:uiPriority w:val="9"/>
    <w:unhideWhenUsed/>
    <w:qFormat/>
    <w:rsid w:val="00900CFD"/>
    <w:pPr>
      <w:keepNext/>
      <w:keepLines/>
      <w:numPr>
        <w:ilvl w:val="5"/>
        <w:numId w:val="18"/>
      </w:numPr>
      <w:outlineLvl w:val="5"/>
    </w:pPr>
    <w:rPr>
      <w:rFonts w:eastAsiaTheme="majorEastAsia" w:cstheme="majorBidi"/>
      <w:i/>
      <w:u w:val="single"/>
      <w:lang w:val="uk-UA"/>
    </w:rPr>
  </w:style>
  <w:style w:type="paragraph" w:styleId="7">
    <w:name w:val="heading 7"/>
    <w:basedOn w:val="a"/>
    <w:next w:val="a"/>
    <w:link w:val="70"/>
    <w:uiPriority w:val="9"/>
    <w:unhideWhenUsed/>
    <w:qFormat/>
    <w:rsid w:val="00C34A0C"/>
    <w:pPr>
      <w:keepNext/>
      <w:keepLines/>
      <w:numPr>
        <w:ilvl w:val="6"/>
        <w:numId w:val="18"/>
      </w:numPr>
      <w:spacing w:before="40"/>
      <w:outlineLvl w:val="6"/>
    </w:pPr>
    <w:rPr>
      <w:rFonts w:asciiTheme="majorHAnsi" w:eastAsiaTheme="majorEastAsia" w:hAnsiTheme="majorHAnsi" w:cstheme="majorBidi"/>
      <w:i/>
      <w:iCs/>
      <w:color w:val="1F4D78" w:themeColor="accent1" w:themeShade="7F"/>
    </w:rPr>
  </w:style>
  <w:style w:type="paragraph" w:styleId="8">
    <w:name w:val="heading 8"/>
    <w:basedOn w:val="a"/>
    <w:next w:val="a"/>
    <w:link w:val="80"/>
    <w:uiPriority w:val="9"/>
    <w:semiHidden/>
    <w:unhideWhenUsed/>
    <w:qFormat/>
    <w:rsid w:val="00C34A0C"/>
    <w:pPr>
      <w:keepNext/>
      <w:keepLines/>
      <w:numPr>
        <w:ilvl w:val="7"/>
        <w:numId w:val="18"/>
      </w:numPr>
      <w:spacing w:before="40"/>
      <w:outlineLvl w:val="7"/>
    </w:pPr>
    <w:rPr>
      <w:rFonts w:asciiTheme="majorHAnsi" w:eastAsiaTheme="majorEastAsia" w:hAnsiTheme="majorHAnsi" w:cstheme="majorBidi"/>
      <w:color w:val="272727" w:themeColor="text1" w:themeTint="D8"/>
      <w:sz w:val="21"/>
      <w:szCs w:val="21"/>
    </w:rPr>
  </w:style>
  <w:style w:type="paragraph" w:styleId="9">
    <w:name w:val="heading 9"/>
    <w:basedOn w:val="a"/>
    <w:next w:val="a"/>
    <w:link w:val="90"/>
    <w:uiPriority w:val="9"/>
    <w:semiHidden/>
    <w:unhideWhenUsed/>
    <w:qFormat/>
    <w:rsid w:val="00EA5D43"/>
    <w:pPr>
      <w:keepNext/>
      <w:keepLines/>
      <w:numPr>
        <w:ilvl w:val="8"/>
        <w:numId w:val="18"/>
      </w:numPr>
      <w:spacing w:before="40"/>
      <w:outlineLvl w:val="8"/>
    </w:pPr>
    <w:rPr>
      <w:rFonts w:asciiTheme="majorHAnsi" w:eastAsiaTheme="majorEastAsia" w:hAnsiTheme="majorHAnsi" w:cstheme="majorBidi"/>
      <w:i/>
      <w:iCs/>
      <w:color w:val="272727" w:themeColor="text1" w:themeTint="D8"/>
      <w:sz w:val="21"/>
      <w:szCs w:val="2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uiPriority w:val="99"/>
    <w:rsid w:val="00C4134A"/>
    <w:rPr>
      <w:color w:val="0000FF"/>
      <w:u w:val="single"/>
    </w:rPr>
  </w:style>
  <w:style w:type="paragraph" w:styleId="11">
    <w:name w:val="toc 1"/>
    <w:basedOn w:val="a"/>
    <w:next w:val="a"/>
    <w:uiPriority w:val="39"/>
    <w:qFormat/>
    <w:rsid w:val="00C4134A"/>
    <w:pPr>
      <w:keepLines/>
      <w:tabs>
        <w:tab w:val="right" w:leader="dot" w:pos="9639"/>
      </w:tabs>
      <w:spacing w:before="60" w:after="60"/>
      <w:ind w:left="284" w:right="1134" w:hanging="284"/>
      <w:jc w:val="left"/>
    </w:pPr>
    <w:rPr>
      <w:caps/>
      <w:sz w:val="24"/>
      <w:szCs w:val="28"/>
    </w:rPr>
  </w:style>
  <w:style w:type="paragraph" w:styleId="23">
    <w:name w:val="toc 2"/>
    <w:basedOn w:val="a"/>
    <w:next w:val="a"/>
    <w:uiPriority w:val="39"/>
    <w:qFormat/>
    <w:rsid w:val="00C4134A"/>
    <w:pPr>
      <w:tabs>
        <w:tab w:val="right" w:leader="dot" w:pos="9639"/>
      </w:tabs>
      <w:spacing w:before="60" w:after="60"/>
      <w:ind w:left="568" w:right="1134" w:hanging="284"/>
      <w:jc w:val="left"/>
    </w:pPr>
  </w:style>
  <w:style w:type="paragraph" w:styleId="31">
    <w:name w:val="toc 3"/>
    <w:basedOn w:val="a"/>
    <w:next w:val="a"/>
    <w:uiPriority w:val="39"/>
    <w:qFormat/>
    <w:rsid w:val="00C4134A"/>
    <w:pPr>
      <w:tabs>
        <w:tab w:val="right" w:leader="dot" w:pos="9639"/>
      </w:tabs>
      <w:spacing w:before="60" w:after="60"/>
      <w:ind w:left="1134" w:right="1134" w:hanging="567"/>
      <w:jc w:val="left"/>
    </w:pPr>
  </w:style>
  <w:style w:type="character" w:customStyle="1" w:styleId="10">
    <w:name w:val="Заголовок 1 Знак"/>
    <w:aliases w:val="H1 Знак,Заголов Знак,Заголовок 1 Знак1 Знак,Заголовок 1 Знак Знак Знак,???????? ???-??(1) Знак,Название док-та(1) Знак,h1 Знак,Назв части Знак,x1 Знак"/>
    <w:basedOn w:val="a0"/>
    <w:link w:val="1"/>
    <w:rsid w:val="008D4EB0"/>
    <w:rPr>
      <w:rFonts w:eastAsiaTheme="majorEastAsia" w:cstheme="majorBidi"/>
      <w:b/>
      <w:sz w:val="32"/>
      <w:szCs w:val="32"/>
      <w:lang w:val="uk-UA"/>
    </w:rPr>
  </w:style>
  <w:style w:type="paragraph" w:styleId="a4">
    <w:name w:val="TOC Heading"/>
    <w:basedOn w:val="1"/>
    <w:next w:val="a"/>
    <w:uiPriority w:val="39"/>
    <w:unhideWhenUsed/>
    <w:qFormat/>
    <w:rsid w:val="00C4134A"/>
    <w:pPr>
      <w:keepLines w:val="0"/>
      <w:spacing w:after="60"/>
      <w:outlineLvl w:val="9"/>
    </w:pPr>
    <w:rPr>
      <w:rFonts w:ascii="Calibri Light" w:eastAsia="Times New Roman" w:hAnsi="Calibri Light" w:cs="Times New Roman"/>
      <w:b w:val="0"/>
      <w:bCs/>
      <w:kern w:val="32"/>
    </w:rPr>
  </w:style>
  <w:style w:type="paragraph" w:styleId="a5">
    <w:name w:val="List Paragraph"/>
    <w:aliases w:val="название табл/рис,заголовок 1.1,тв-Абзац списка,Абзац списку 1,List Paragraph (numbered (a)),List_Paragraph,Multilevel para_II,List Paragraph1,List Paragraph-ExecSummary,Akapit z listą BS,Bullets,List Paragraph 1,References,Chapter10"/>
    <w:basedOn w:val="a"/>
    <w:link w:val="a6"/>
    <w:uiPriority w:val="34"/>
    <w:qFormat/>
    <w:rsid w:val="008A3E61"/>
    <w:pPr>
      <w:spacing w:before="60" w:after="60"/>
      <w:ind w:left="709" w:firstLine="0"/>
      <w:contextualSpacing/>
    </w:pPr>
    <w:rPr>
      <w:rFonts w:eastAsia="Calibri"/>
      <w:szCs w:val="22"/>
    </w:rPr>
  </w:style>
  <w:style w:type="paragraph" w:styleId="a7">
    <w:name w:val="caption"/>
    <w:basedOn w:val="a"/>
    <w:next w:val="a"/>
    <w:link w:val="a8"/>
    <w:uiPriority w:val="35"/>
    <w:unhideWhenUsed/>
    <w:qFormat/>
    <w:rsid w:val="001E2626"/>
    <w:pPr>
      <w:spacing w:after="200" w:line="240" w:lineRule="auto"/>
      <w:ind w:firstLine="0"/>
      <w:jc w:val="center"/>
    </w:pPr>
    <w:rPr>
      <w:iCs/>
      <w:sz w:val="22"/>
    </w:rPr>
  </w:style>
  <w:style w:type="character" w:customStyle="1" w:styleId="80">
    <w:name w:val="Заголовок 8 Знак"/>
    <w:basedOn w:val="a0"/>
    <w:link w:val="8"/>
    <w:uiPriority w:val="9"/>
    <w:semiHidden/>
    <w:rsid w:val="00C34A0C"/>
    <w:rPr>
      <w:rFonts w:asciiTheme="majorHAnsi" w:eastAsiaTheme="majorEastAsia" w:hAnsiTheme="majorHAnsi" w:cstheme="majorBidi"/>
      <w:color w:val="272727" w:themeColor="text1" w:themeTint="D8"/>
      <w:sz w:val="21"/>
      <w:szCs w:val="21"/>
    </w:rPr>
  </w:style>
  <w:style w:type="paragraph" w:customStyle="1" w:styleId="12">
    <w:name w:val="Абзац списка1"/>
    <w:basedOn w:val="a"/>
    <w:qFormat/>
    <w:rsid w:val="00C34A0C"/>
    <w:pPr>
      <w:suppressAutoHyphens/>
      <w:spacing w:after="200" w:line="276" w:lineRule="auto"/>
      <w:ind w:left="720" w:firstLine="0"/>
      <w:contextualSpacing/>
      <w:jc w:val="left"/>
    </w:pPr>
    <w:rPr>
      <w:rFonts w:ascii="Calibri" w:eastAsia="Calibri" w:hAnsi="Calibri"/>
      <w:iCs/>
      <w:kern w:val="1"/>
      <w:sz w:val="22"/>
      <w:szCs w:val="22"/>
    </w:rPr>
  </w:style>
  <w:style w:type="character" w:customStyle="1" w:styleId="70">
    <w:name w:val="Заголовок 7 Знак"/>
    <w:basedOn w:val="a0"/>
    <w:link w:val="7"/>
    <w:uiPriority w:val="9"/>
    <w:rsid w:val="00C34A0C"/>
    <w:rPr>
      <w:rFonts w:asciiTheme="majorHAnsi" w:eastAsiaTheme="majorEastAsia" w:hAnsiTheme="majorHAnsi" w:cstheme="majorBidi"/>
      <w:i/>
      <w:iCs/>
      <w:color w:val="1F4D78" w:themeColor="accent1" w:themeShade="7F"/>
    </w:rPr>
  </w:style>
  <w:style w:type="character" w:customStyle="1" w:styleId="60">
    <w:name w:val="Заголовок 6 Знак"/>
    <w:basedOn w:val="a0"/>
    <w:link w:val="6"/>
    <w:uiPriority w:val="9"/>
    <w:rsid w:val="00900CFD"/>
    <w:rPr>
      <w:rFonts w:eastAsiaTheme="majorEastAsia" w:cstheme="majorBidi"/>
      <w:i/>
      <w:u w:val="single"/>
      <w:lang w:val="uk-UA"/>
    </w:rPr>
  </w:style>
  <w:style w:type="character" w:customStyle="1" w:styleId="50">
    <w:name w:val="Заголовок 5 Знак"/>
    <w:basedOn w:val="a0"/>
    <w:link w:val="5"/>
    <w:uiPriority w:val="9"/>
    <w:rsid w:val="008D4EB0"/>
    <w:rPr>
      <w:rFonts w:eastAsiaTheme="majorEastAsia" w:cstheme="majorBidi"/>
      <w:u w:val="single"/>
      <w:lang w:val="uk-UA"/>
    </w:rPr>
  </w:style>
  <w:style w:type="character" w:customStyle="1" w:styleId="40">
    <w:name w:val="Заголовок 4 Знак"/>
    <w:aliases w:val="Знак15 Знак Знак,h4 Знак"/>
    <w:basedOn w:val="a0"/>
    <w:link w:val="4"/>
    <w:rsid w:val="008D4EB0"/>
    <w:rPr>
      <w:rFonts w:eastAsiaTheme="majorEastAsia" w:cstheme="majorBidi"/>
      <w:i/>
      <w:iCs/>
      <w:lang w:val="uk-UA"/>
    </w:rPr>
  </w:style>
  <w:style w:type="character" w:customStyle="1" w:styleId="30">
    <w:name w:val="Заголовок 3 Знак"/>
    <w:aliases w:val="Знак2 Знак1,Заголовок 3 Знак2 Знак,Знак2 Знак Знак, Знак2 Знак, Знак4 Знак,Знак4 Знак,H3 Знак,3 Знак,Глава наша (3) Знак,????? ???? (3) Знак,h3 Знак,Назв подраздела Знак,x2 Знак"/>
    <w:basedOn w:val="a0"/>
    <w:link w:val="3"/>
    <w:uiPriority w:val="9"/>
    <w:rsid w:val="008D4EB0"/>
    <w:rPr>
      <w:rFonts w:eastAsiaTheme="majorEastAsia" w:cstheme="majorBidi"/>
      <w:b/>
      <w:i/>
      <w:szCs w:val="24"/>
      <w:lang w:val="uk-UA"/>
    </w:rPr>
  </w:style>
  <w:style w:type="character" w:customStyle="1" w:styleId="22">
    <w:name w:val="Заголовок 2 Знак"/>
    <w:aliases w:val="Модуль Знак,H2 Знак,Заголовок 2 Знак1 Знак,Заголовок 2 Знак Знак Знак,H2 Знак Знак Знак,Numbered text 3 Знак Знак Знак,h2 Знак Знак Знак,H2 Знак1 Знак,Numbered text 3 Знак1 Знак,2 headline Знак Знак,h Знак Знак,headline Знак Знак,2 Знак"/>
    <w:basedOn w:val="a0"/>
    <w:link w:val="2"/>
    <w:rsid w:val="008A3E61"/>
    <w:rPr>
      <w:rFonts w:eastAsiaTheme="majorEastAsia" w:cstheme="majorBidi"/>
      <w:b/>
      <w:szCs w:val="26"/>
      <w:lang w:val="uk-UA"/>
    </w:rPr>
  </w:style>
  <w:style w:type="character" w:customStyle="1" w:styleId="90">
    <w:name w:val="Заголовок 9 Знак"/>
    <w:basedOn w:val="a0"/>
    <w:link w:val="9"/>
    <w:uiPriority w:val="9"/>
    <w:semiHidden/>
    <w:rsid w:val="00EA5D43"/>
    <w:rPr>
      <w:rFonts w:asciiTheme="majorHAnsi" w:eastAsiaTheme="majorEastAsia" w:hAnsiTheme="majorHAnsi" w:cstheme="majorBidi"/>
      <w:i/>
      <w:iCs/>
      <w:color w:val="272727" w:themeColor="text1" w:themeTint="D8"/>
      <w:sz w:val="21"/>
      <w:szCs w:val="21"/>
    </w:rPr>
  </w:style>
  <w:style w:type="paragraph" w:styleId="a9">
    <w:name w:val="header"/>
    <w:aliases w:val="Знак1,Знак1 Знак, Знак1"/>
    <w:basedOn w:val="a"/>
    <w:link w:val="aa"/>
    <w:rsid w:val="00EA5D43"/>
    <w:pPr>
      <w:ind w:firstLine="0"/>
      <w:jc w:val="center"/>
    </w:pPr>
    <w:rPr>
      <w:rFonts w:eastAsia="Times New Roman"/>
      <w:iCs/>
      <w:kern w:val="24"/>
      <w:sz w:val="24"/>
      <w:szCs w:val="24"/>
      <w:lang w:eastAsia="ru-RU"/>
    </w:rPr>
  </w:style>
  <w:style w:type="character" w:customStyle="1" w:styleId="aa">
    <w:name w:val="Верхній колонтитул Знак"/>
    <w:aliases w:val="Знак1 Знак1,Знак1 Знак Знак, Знак1 Знак"/>
    <w:basedOn w:val="a0"/>
    <w:link w:val="a9"/>
    <w:uiPriority w:val="99"/>
    <w:rsid w:val="00EA5D43"/>
    <w:rPr>
      <w:rFonts w:eastAsia="Times New Roman"/>
      <w:iCs/>
      <w:kern w:val="24"/>
      <w:sz w:val="24"/>
      <w:szCs w:val="24"/>
      <w:lang w:eastAsia="ru-RU"/>
    </w:rPr>
  </w:style>
  <w:style w:type="paragraph" w:customStyle="1" w:styleId="WW-">
    <w:name w:val="WW-Основной текст"/>
    <w:basedOn w:val="a"/>
    <w:rsid w:val="00EA5D43"/>
    <w:pPr>
      <w:ind w:firstLine="0"/>
      <w:jc w:val="center"/>
    </w:pPr>
    <w:rPr>
      <w:rFonts w:ascii="Arial" w:eastAsia="Times New Roman" w:hAnsi="Arial"/>
      <w:iCs/>
      <w:kern w:val="24"/>
      <w:sz w:val="24"/>
      <w:szCs w:val="20"/>
      <w:lang w:eastAsia="ru-RU"/>
    </w:rPr>
  </w:style>
  <w:style w:type="character" w:customStyle="1" w:styleId="a6">
    <w:name w:val="Абзац списку Знак"/>
    <w:aliases w:val="название табл/рис Знак,заголовок 1.1 Знак,тв-Абзац списка Знак,Абзац списку 1 Знак,List Paragraph (numbered (a)) Знак,List_Paragraph Знак,Multilevel para_II Знак,List Paragraph1 Знак,List Paragraph-ExecSummary Знак,Bullets Знак"/>
    <w:link w:val="a5"/>
    <w:uiPriority w:val="34"/>
    <w:qFormat/>
    <w:rsid w:val="008A3E61"/>
    <w:rPr>
      <w:rFonts w:eastAsia="Calibri"/>
      <w:szCs w:val="22"/>
    </w:rPr>
  </w:style>
  <w:style w:type="paragraph" w:styleId="ab">
    <w:name w:val="Normal (Web)"/>
    <w:aliases w:val="Обычный (веб) Знак2 Знак,Обычный (веб) Знак Знак1 Знак,Обычный (веб) Знак1 Знак Знак Знак,Обычный (веб) Знак Знак Знак Знак Знак,Обычный (веб) Знак1 Знак1 Знак,Обычный (веб) Знак Знак Знак1 Знак,Обычный (веб) Знак1 Зна"/>
    <w:basedOn w:val="a"/>
    <w:link w:val="ac"/>
    <w:uiPriority w:val="99"/>
    <w:unhideWhenUsed/>
    <w:rsid w:val="00D81A63"/>
    <w:pPr>
      <w:spacing w:before="100" w:beforeAutospacing="1" w:after="100" w:afterAutospacing="1"/>
      <w:ind w:firstLine="708"/>
    </w:pPr>
    <w:rPr>
      <w:rFonts w:eastAsia="Times New Roman"/>
      <w:iCs/>
      <w:sz w:val="24"/>
      <w:szCs w:val="24"/>
      <w:lang w:val="az-Cyrl-AZ" w:eastAsia="uk-UA"/>
    </w:rPr>
  </w:style>
  <w:style w:type="character" w:customStyle="1" w:styleId="a8">
    <w:name w:val="Назва об'єкта Знак"/>
    <w:link w:val="a7"/>
    <w:uiPriority w:val="35"/>
    <w:rsid w:val="001E2626"/>
    <w:rPr>
      <w:iCs/>
      <w:sz w:val="22"/>
    </w:rPr>
  </w:style>
  <w:style w:type="paragraph" w:customStyle="1" w:styleId="ad">
    <w:name w:val="Таблиця текст"/>
    <w:basedOn w:val="a"/>
    <w:rsid w:val="00D81A63"/>
    <w:pPr>
      <w:spacing w:before="60" w:after="60"/>
      <w:ind w:firstLine="708"/>
    </w:pPr>
    <w:rPr>
      <w:rFonts w:eastAsia="Times New Roman"/>
      <w:iCs/>
      <w:sz w:val="20"/>
      <w:szCs w:val="24"/>
      <w:lang w:val="az-Cyrl-AZ" w:eastAsia="ru-RU"/>
    </w:rPr>
  </w:style>
  <w:style w:type="paragraph" w:customStyle="1" w:styleId="ae">
    <w:name w:val="Таблиця_оформлення"/>
    <w:basedOn w:val="a"/>
    <w:rsid w:val="00D81A63"/>
    <w:pPr>
      <w:spacing w:before="60" w:after="60"/>
      <w:ind w:firstLine="708"/>
      <w:jc w:val="center"/>
    </w:pPr>
    <w:rPr>
      <w:rFonts w:eastAsia="Times New Roman"/>
      <w:iCs/>
      <w:sz w:val="20"/>
      <w:szCs w:val="24"/>
      <w:lang w:val="az-Cyrl-AZ" w:eastAsia="ru-RU"/>
    </w:rPr>
  </w:style>
  <w:style w:type="paragraph" w:styleId="13">
    <w:name w:val="index 1"/>
    <w:basedOn w:val="a"/>
    <w:next w:val="a"/>
    <w:autoRedefine/>
    <w:semiHidden/>
    <w:rsid w:val="003A150A"/>
    <w:pPr>
      <w:ind w:left="240" w:hanging="240"/>
    </w:pPr>
    <w:rPr>
      <w:rFonts w:eastAsia="Times New Roman"/>
      <w:szCs w:val="24"/>
      <w:lang w:val="uk-UA" w:eastAsia="ru-RU"/>
    </w:rPr>
  </w:style>
  <w:style w:type="paragraph" w:customStyle="1" w:styleId="24">
    <w:name w:val="Абзац списка2"/>
    <w:basedOn w:val="a"/>
    <w:link w:val="14"/>
    <w:qFormat/>
    <w:rsid w:val="003A150A"/>
    <w:pPr>
      <w:spacing w:after="200" w:line="276" w:lineRule="auto"/>
      <w:ind w:left="720" w:firstLine="0"/>
      <w:contextualSpacing/>
      <w:jc w:val="left"/>
    </w:pPr>
    <w:rPr>
      <w:rFonts w:ascii="Calibri" w:eastAsia="Times New Roman" w:hAnsi="Calibri"/>
      <w:color w:val="000000"/>
      <w:sz w:val="22"/>
      <w:szCs w:val="22"/>
      <w:lang w:val="uk-UA" w:eastAsia="uk-UA"/>
    </w:rPr>
  </w:style>
  <w:style w:type="character" w:customStyle="1" w:styleId="14">
    <w:name w:val="Абзац списка Знак1"/>
    <w:link w:val="24"/>
    <w:locked/>
    <w:rsid w:val="003A150A"/>
    <w:rPr>
      <w:rFonts w:ascii="Calibri" w:eastAsia="Times New Roman" w:hAnsi="Calibri"/>
      <w:color w:val="000000"/>
      <w:sz w:val="22"/>
      <w:szCs w:val="22"/>
      <w:lang w:val="uk-UA" w:eastAsia="uk-UA"/>
    </w:rPr>
  </w:style>
  <w:style w:type="paragraph" w:styleId="af">
    <w:name w:val="Balloon Text"/>
    <w:basedOn w:val="a"/>
    <w:link w:val="af0"/>
    <w:uiPriority w:val="99"/>
    <w:semiHidden/>
    <w:unhideWhenUsed/>
    <w:rsid w:val="00CF6449"/>
    <w:rPr>
      <w:rFonts w:ascii="Segoe UI" w:hAnsi="Segoe UI" w:cs="Segoe UI"/>
      <w:sz w:val="18"/>
    </w:rPr>
  </w:style>
  <w:style w:type="character" w:customStyle="1" w:styleId="af0">
    <w:name w:val="Текст у виносці Знак"/>
    <w:basedOn w:val="a0"/>
    <w:link w:val="af"/>
    <w:uiPriority w:val="99"/>
    <w:semiHidden/>
    <w:rsid w:val="00CF6449"/>
    <w:rPr>
      <w:rFonts w:ascii="Segoe UI" w:hAnsi="Segoe UI" w:cs="Segoe UI"/>
      <w:sz w:val="18"/>
    </w:rPr>
  </w:style>
  <w:style w:type="paragraph" w:styleId="af1">
    <w:name w:val="Revision"/>
    <w:hidden/>
    <w:uiPriority w:val="99"/>
    <w:semiHidden/>
    <w:rsid w:val="00A81F07"/>
    <w:pPr>
      <w:spacing w:after="0" w:line="240" w:lineRule="auto"/>
    </w:pPr>
  </w:style>
  <w:style w:type="table" w:styleId="af2">
    <w:name w:val="Table Grid"/>
    <w:basedOn w:val="a1"/>
    <w:uiPriority w:val="39"/>
    <w:rsid w:val="003D0C4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3">
    <w:name w:val="FollowedHyperlink"/>
    <w:basedOn w:val="a0"/>
    <w:uiPriority w:val="99"/>
    <w:semiHidden/>
    <w:unhideWhenUsed/>
    <w:rsid w:val="006916B1"/>
    <w:rPr>
      <w:color w:val="954F72" w:themeColor="followedHyperlink"/>
      <w:u w:val="single"/>
    </w:rPr>
  </w:style>
  <w:style w:type="paragraph" w:customStyle="1" w:styleId="32">
    <w:name w:val="Абзац списка3"/>
    <w:basedOn w:val="a"/>
    <w:link w:val="ListParagraphChar"/>
    <w:rsid w:val="00773B81"/>
    <w:pPr>
      <w:spacing w:after="200" w:line="276" w:lineRule="auto"/>
      <w:ind w:left="720" w:firstLine="0"/>
      <w:contextualSpacing/>
      <w:jc w:val="left"/>
    </w:pPr>
    <w:rPr>
      <w:rFonts w:ascii="Calibri" w:eastAsia="Times New Roman" w:hAnsi="Calibri"/>
      <w:sz w:val="22"/>
      <w:szCs w:val="22"/>
      <w:lang w:val="uk-UA" w:eastAsia="ru-RU"/>
    </w:rPr>
  </w:style>
  <w:style w:type="character" w:customStyle="1" w:styleId="ListParagraphChar">
    <w:name w:val="List Paragraph Char"/>
    <w:link w:val="32"/>
    <w:locked/>
    <w:rsid w:val="00773B81"/>
    <w:rPr>
      <w:rFonts w:ascii="Calibri" w:eastAsia="Times New Roman" w:hAnsi="Calibri"/>
      <w:sz w:val="22"/>
      <w:szCs w:val="22"/>
      <w:lang w:val="uk-UA" w:eastAsia="ru-RU"/>
    </w:rPr>
  </w:style>
  <w:style w:type="paragraph" w:styleId="af4">
    <w:name w:val="footer"/>
    <w:basedOn w:val="a"/>
    <w:link w:val="af5"/>
    <w:unhideWhenUsed/>
    <w:rsid w:val="0016060C"/>
    <w:pPr>
      <w:tabs>
        <w:tab w:val="center" w:pos="4844"/>
        <w:tab w:val="right" w:pos="9689"/>
      </w:tabs>
    </w:pPr>
  </w:style>
  <w:style w:type="character" w:customStyle="1" w:styleId="af5">
    <w:name w:val="Нижній колонтитул Знак"/>
    <w:basedOn w:val="a0"/>
    <w:link w:val="af4"/>
    <w:uiPriority w:val="99"/>
    <w:rsid w:val="0016060C"/>
  </w:style>
  <w:style w:type="paragraph" w:customStyle="1" w:styleId="Style1">
    <w:name w:val="Style1"/>
    <w:basedOn w:val="a"/>
    <w:link w:val="Style1Char"/>
    <w:qFormat/>
    <w:rsid w:val="00605100"/>
    <w:pPr>
      <w:jc w:val="right"/>
    </w:pPr>
    <w:rPr>
      <w:sz w:val="22"/>
      <w:lang w:val="uk-UA"/>
    </w:rPr>
  </w:style>
  <w:style w:type="paragraph" w:customStyle="1" w:styleId="af6">
    <w:name w:val="Рисунок"/>
    <w:basedOn w:val="a"/>
    <w:link w:val="Char"/>
    <w:qFormat/>
    <w:rsid w:val="001E2626"/>
    <w:pPr>
      <w:ind w:firstLine="0"/>
      <w:jc w:val="center"/>
    </w:pPr>
    <w:rPr>
      <w:noProof/>
      <w:lang w:val="uk-UA"/>
    </w:rPr>
  </w:style>
  <w:style w:type="character" w:customStyle="1" w:styleId="Style1Char">
    <w:name w:val="Style1 Char"/>
    <w:basedOn w:val="a0"/>
    <w:link w:val="Style1"/>
    <w:rsid w:val="00605100"/>
    <w:rPr>
      <w:sz w:val="22"/>
      <w:lang w:val="uk-UA"/>
    </w:rPr>
  </w:style>
  <w:style w:type="character" w:styleId="af7">
    <w:name w:val="annotation reference"/>
    <w:basedOn w:val="a0"/>
    <w:unhideWhenUsed/>
    <w:qFormat/>
    <w:rsid w:val="00C65FE6"/>
    <w:rPr>
      <w:sz w:val="16"/>
      <w:szCs w:val="16"/>
    </w:rPr>
  </w:style>
  <w:style w:type="character" w:customStyle="1" w:styleId="Char">
    <w:name w:val="Рисунок Char"/>
    <w:basedOn w:val="a0"/>
    <w:link w:val="af6"/>
    <w:rsid w:val="001E2626"/>
    <w:rPr>
      <w:noProof/>
      <w:lang w:val="uk-UA"/>
    </w:rPr>
  </w:style>
  <w:style w:type="paragraph" w:styleId="af8">
    <w:name w:val="annotation text"/>
    <w:basedOn w:val="a"/>
    <w:link w:val="af9"/>
    <w:unhideWhenUsed/>
    <w:rsid w:val="00C65FE6"/>
    <w:pPr>
      <w:spacing w:line="240" w:lineRule="auto"/>
    </w:pPr>
    <w:rPr>
      <w:sz w:val="20"/>
      <w:szCs w:val="20"/>
    </w:rPr>
  </w:style>
  <w:style w:type="character" w:customStyle="1" w:styleId="af9">
    <w:name w:val="Текст примітки Знак"/>
    <w:basedOn w:val="a0"/>
    <w:link w:val="af8"/>
    <w:rsid w:val="00C65FE6"/>
    <w:rPr>
      <w:sz w:val="20"/>
      <w:szCs w:val="20"/>
    </w:rPr>
  </w:style>
  <w:style w:type="paragraph" w:styleId="afa">
    <w:name w:val="annotation subject"/>
    <w:basedOn w:val="af8"/>
    <w:next w:val="af8"/>
    <w:link w:val="afb"/>
    <w:uiPriority w:val="99"/>
    <w:semiHidden/>
    <w:unhideWhenUsed/>
    <w:rsid w:val="00C65FE6"/>
    <w:rPr>
      <w:b/>
      <w:bCs/>
    </w:rPr>
  </w:style>
  <w:style w:type="character" w:customStyle="1" w:styleId="afb">
    <w:name w:val="Тема примітки Знак"/>
    <w:basedOn w:val="af9"/>
    <w:link w:val="afa"/>
    <w:uiPriority w:val="99"/>
    <w:semiHidden/>
    <w:rsid w:val="00C65FE6"/>
    <w:rPr>
      <w:b/>
      <w:bCs/>
      <w:sz w:val="20"/>
      <w:szCs w:val="20"/>
    </w:rPr>
  </w:style>
  <w:style w:type="character" w:customStyle="1" w:styleId="jira-issue">
    <w:name w:val="jira-issue"/>
    <w:basedOn w:val="a0"/>
    <w:rsid w:val="008F57F4"/>
  </w:style>
  <w:style w:type="character" w:customStyle="1" w:styleId="summary">
    <w:name w:val="summary"/>
    <w:basedOn w:val="a0"/>
    <w:rsid w:val="008F57F4"/>
  </w:style>
  <w:style w:type="character" w:customStyle="1" w:styleId="aui-lozenge">
    <w:name w:val="aui-lozenge"/>
    <w:basedOn w:val="a0"/>
    <w:rsid w:val="008F57F4"/>
  </w:style>
  <w:style w:type="numbering" w:styleId="111111">
    <w:name w:val="Outline List 2"/>
    <w:basedOn w:val="a2"/>
    <w:rsid w:val="00A552C7"/>
    <w:pPr>
      <w:numPr>
        <w:numId w:val="2"/>
      </w:numPr>
    </w:pPr>
  </w:style>
  <w:style w:type="paragraph" w:customStyle="1" w:styleId="20">
    <w:name w:val="Стиль2"/>
    <w:basedOn w:val="1"/>
    <w:qFormat/>
    <w:rsid w:val="00A552C7"/>
    <w:pPr>
      <w:numPr>
        <w:numId w:val="3"/>
      </w:numPr>
      <w:spacing w:after="360" w:line="240" w:lineRule="auto"/>
      <w:jc w:val="left"/>
    </w:pPr>
    <w:rPr>
      <w:rFonts w:eastAsia="Times New Roman" w:cs="Times New Roman"/>
      <w:bCs/>
      <w:caps/>
      <w:spacing w:val="4"/>
      <w:szCs w:val="28"/>
      <w:lang w:bidi="en-US"/>
    </w:rPr>
  </w:style>
  <w:style w:type="character" w:customStyle="1" w:styleId="15">
    <w:name w:val="Неразрешенное упоминание1"/>
    <w:basedOn w:val="a0"/>
    <w:uiPriority w:val="99"/>
    <w:semiHidden/>
    <w:unhideWhenUsed/>
    <w:rsid w:val="00A3091D"/>
    <w:rPr>
      <w:color w:val="605E5C"/>
      <w:shd w:val="clear" w:color="auto" w:fill="E1DFDD"/>
    </w:rPr>
  </w:style>
  <w:style w:type="character" w:styleId="afc">
    <w:name w:val="Emphasis"/>
    <w:basedOn w:val="a0"/>
    <w:uiPriority w:val="20"/>
    <w:qFormat/>
    <w:rsid w:val="00336989"/>
    <w:rPr>
      <w:i/>
      <w:iCs/>
    </w:rPr>
  </w:style>
  <w:style w:type="character" w:styleId="afd">
    <w:name w:val="Strong"/>
    <w:basedOn w:val="a0"/>
    <w:uiPriority w:val="22"/>
    <w:qFormat/>
    <w:rsid w:val="00336989"/>
    <w:rPr>
      <w:b/>
      <w:bCs/>
    </w:rPr>
  </w:style>
  <w:style w:type="character" w:customStyle="1" w:styleId="rvts9">
    <w:name w:val="rvts9"/>
    <w:basedOn w:val="a0"/>
    <w:rsid w:val="001866C0"/>
  </w:style>
  <w:style w:type="paragraph" w:customStyle="1" w:styleId="tj">
    <w:name w:val="tj"/>
    <w:basedOn w:val="a"/>
    <w:rsid w:val="001866C0"/>
    <w:pPr>
      <w:spacing w:before="100" w:beforeAutospacing="1" w:after="100" w:afterAutospacing="1" w:line="240" w:lineRule="auto"/>
      <w:ind w:firstLine="0"/>
      <w:jc w:val="left"/>
    </w:pPr>
    <w:rPr>
      <w:rFonts w:eastAsia="Times New Roman"/>
      <w:sz w:val="24"/>
      <w:szCs w:val="24"/>
      <w:lang w:val="uk-UA" w:eastAsia="uk-UA"/>
    </w:rPr>
  </w:style>
  <w:style w:type="paragraph" w:styleId="41">
    <w:name w:val="toc 4"/>
    <w:basedOn w:val="a"/>
    <w:next w:val="a"/>
    <w:autoRedefine/>
    <w:uiPriority w:val="39"/>
    <w:unhideWhenUsed/>
    <w:rsid w:val="00711B9B"/>
    <w:pPr>
      <w:tabs>
        <w:tab w:val="left" w:pos="1760"/>
        <w:tab w:val="right" w:leader="dot" w:pos="9639"/>
      </w:tabs>
      <w:spacing w:after="100"/>
      <w:ind w:left="1276" w:hanging="709"/>
    </w:pPr>
    <w:rPr>
      <w:bCs/>
      <w:noProof/>
      <w:szCs w:val="26"/>
    </w:rPr>
  </w:style>
  <w:style w:type="paragraph" w:customStyle="1" w:styleId="afe">
    <w:name w:val="Таблиця цифри"/>
    <w:basedOn w:val="a"/>
    <w:rsid w:val="004650F2"/>
    <w:pPr>
      <w:spacing w:before="60" w:after="60" w:line="240" w:lineRule="auto"/>
      <w:ind w:firstLine="0"/>
      <w:jc w:val="center"/>
    </w:pPr>
    <w:rPr>
      <w:rFonts w:eastAsia="Times New Roman"/>
      <w:sz w:val="20"/>
      <w:szCs w:val="20"/>
      <w:lang w:val="uk-UA" w:eastAsia="ru-RU"/>
    </w:rPr>
  </w:style>
  <w:style w:type="paragraph" w:styleId="aff">
    <w:name w:val="table of figures"/>
    <w:basedOn w:val="a"/>
    <w:next w:val="a"/>
    <w:uiPriority w:val="99"/>
    <w:unhideWhenUsed/>
    <w:rsid w:val="004650F2"/>
    <w:rPr>
      <w:rFonts w:eastAsia="Times New Roman"/>
      <w:szCs w:val="22"/>
      <w:lang w:val="uk-UA"/>
    </w:rPr>
  </w:style>
  <w:style w:type="character" w:customStyle="1" w:styleId="25">
    <w:name w:val="Неразрешенное упоминание2"/>
    <w:basedOn w:val="a0"/>
    <w:uiPriority w:val="99"/>
    <w:semiHidden/>
    <w:unhideWhenUsed/>
    <w:rsid w:val="00585671"/>
    <w:rPr>
      <w:color w:val="605E5C"/>
      <w:shd w:val="clear" w:color="auto" w:fill="E1DFDD"/>
    </w:rPr>
  </w:style>
  <w:style w:type="paragraph" w:styleId="HTML">
    <w:name w:val="HTML Preformatted"/>
    <w:basedOn w:val="a"/>
    <w:link w:val="HTML0"/>
    <w:uiPriority w:val="99"/>
    <w:semiHidden/>
    <w:unhideWhenUsed/>
    <w:rsid w:val="00905FC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jc w:val="left"/>
    </w:pPr>
    <w:rPr>
      <w:rFonts w:ascii="Courier New" w:eastAsia="Times New Roman" w:hAnsi="Courier New" w:cs="Courier New"/>
      <w:sz w:val="20"/>
      <w:szCs w:val="20"/>
    </w:rPr>
  </w:style>
  <w:style w:type="character" w:customStyle="1" w:styleId="HTML0">
    <w:name w:val="Стандартний HTML Знак"/>
    <w:basedOn w:val="a0"/>
    <w:link w:val="HTML"/>
    <w:uiPriority w:val="99"/>
    <w:semiHidden/>
    <w:rsid w:val="00905FC1"/>
    <w:rPr>
      <w:rFonts w:ascii="Courier New" w:eastAsia="Times New Roman" w:hAnsi="Courier New" w:cs="Courier New"/>
      <w:sz w:val="20"/>
      <w:szCs w:val="20"/>
    </w:rPr>
  </w:style>
  <w:style w:type="character" w:customStyle="1" w:styleId="y2iqfc">
    <w:name w:val="y2iqfc"/>
    <w:basedOn w:val="a0"/>
    <w:rsid w:val="00905FC1"/>
  </w:style>
  <w:style w:type="paragraph" w:customStyle="1" w:styleId="GostStyle">
    <w:name w:val="Gost_Style"/>
    <w:basedOn w:val="a"/>
    <w:rsid w:val="00A75347"/>
    <w:pPr>
      <w:autoSpaceDE w:val="0"/>
      <w:autoSpaceDN w:val="0"/>
      <w:spacing w:line="240" w:lineRule="auto"/>
      <w:ind w:firstLine="567"/>
    </w:pPr>
    <w:rPr>
      <w:rFonts w:ascii="Arial" w:eastAsia="Times New Roman" w:hAnsi="Arial" w:cs="Arial"/>
      <w:sz w:val="24"/>
      <w:szCs w:val="24"/>
      <w:lang w:val="uk-UA"/>
    </w:rPr>
  </w:style>
  <w:style w:type="character" w:customStyle="1" w:styleId="ac">
    <w:name w:val="Звичайний (веб) Знак"/>
    <w:aliases w:val="Обычный (веб) Знак2 Знак Знак,Обычный (веб) Знак Знак1 Знак Знак,Обычный (веб) Знак1 Знак Знак Знак Знак,Обычный (веб) Знак Знак Знак Знак Знак Знак,Обычный (веб) Знак1 Знак1 Знак Знак,Обычный (веб) Знак Знак Знак1 Знак Знак"/>
    <w:link w:val="ab"/>
    <w:uiPriority w:val="99"/>
    <w:rsid w:val="004054D1"/>
    <w:rPr>
      <w:rFonts w:eastAsia="Times New Roman"/>
      <w:iCs/>
      <w:sz w:val="24"/>
      <w:szCs w:val="24"/>
      <w:lang w:val="az-Cyrl-AZ" w:eastAsia="uk-UA"/>
    </w:rPr>
  </w:style>
  <w:style w:type="paragraph" w:customStyle="1" w:styleId="PRTableHeader">
    <w:name w:val="PR Table::Header"/>
    <w:basedOn w:val="a"/>
    <w:uiPriority w:val="99"/>
    <w:rsid w:val="004054D1"/>
    <w:pPr>
      <w:spacing w:before="60" w:after="60" w:line="240" w:lineRule="auto"/>
      <w:ind w:firstLine="0"/>
      <w:contextualSpacing/>
      <w:jc w:val="center"/>
    </w:pPr>
    <w:rPr>
      <w:rFonts w:ascii="Verdana" w:eastAsia="Times New Roman" w:hAnsi="Verdana"/>
      <w:b/>
      <w:bCs/>
      <w:sz w:val="22"/>
      <w:szCs w:val="20"/>
      <w:lang w:val="uk-UA" w:eastAsia="ru-RU"/>
    </w:rPr>
  </w:style>
  <w:style w:type="paragraph" w:customStyle="1" w:styleId="-1">
    <w:name w:val="ТВ-заг1"/>
    <w:basedOn w:val="2"/>
    <w:link w:val="-10"/>
    <w:qFormat/>
    <w:rsid w:val="00422215"/>
    <w:pPr>
      <w:widowControl w:val="0"/>
      <w:numPr>
        <w:ilvl w:val="0"/>
        <w:numId w:val="0"/>
      </w:numPr>
      <w:tabs>
        <w:tab w:val="left" w:pos="851"/>
      </w:tabs>
      <w:spacing w:before="180" w:line="240" w:lineRule="auto"/>
      <w:outlineLvl w:val="0"/>
    </w:pPr>
    <w:rPr>
      <w:rFonts w:ascii="Arial" w:eastAsia="Calibri" w:hAnsi="Arial" w:cs="Times New Roman"/>
      <w:bCs/>
      <w:noProof/>
      <w:color w:val="5B9BD5"/>
      <w:lang w:val="x-none" w:eastAsia="x-none"/>
    </w:rPr>
  </w:style>
  <w:style w:type="character" w:customStyle="1" w:styleId="-10">
    <w:name w:val="ТВ-заг1 Знак"/>
    <w:link w:val="-1"/>
    <w:rsid w:val="00422215"/>
    <w:rPr>
      <w:rFonts w:ascii="Arial" w:eastAsia="Calibri" w:hAnsi="Arial"/>
      <w:b/>
      <w:bCs/>
      <w:noProof/>
      <w:color w:val="5B9BD5"/>
      <w:szCs w:val="26"/>
      <w:lang w:val="x-none" w:eastAsia="x-none"/>
    </w:rPr>
  </w:style>
  <w:style w:type="paragraph" w:customStyle="1" w:styleId="21">
    <w:name w:val="Абзац списку 2"/>
    <w:basedOn w:val="a5"/>
    <w:qFormat/>
    <w:rsid w:val="00422215"/>
    <w:pPr>
      <w:numPr>
        <w:numId w:val="6"/>
      </w:numPr>
      <w:spacing w:before="40" w:after="40" w:line="259" w:lineRule="auto"/>
    </w:pPr>
    <w:rPr>
      <w:rFonts w:eastAsia="Times New Roman"/>
      <w:szCs w:val="26"/>
      <w:lang w:val="uk-UA" w:eastAsia="uk-UA"/>
    </w:rPr>
  </w:style>
  <w:style w:type="character" w:customStyle="1" w:styleId="33">
    <w:name w:val="Неразрешенное упоминание3"/>
    <w:basedOn w:val="a0"/>
    <w:uiPriority w:val="99"/>
    <w:semiHidden/>
    <w:unhideWhenUsed/>
    <w:rsid w:val="00F07A09"/>
    <w:rPr>
      <w:color w:val="605E5C"/>
      <w:shd w:val="clear" w:color="auto" w:fill="E1DFDD"/>
    </w:rPr>
  </w:style>
  <w:style w:type="paragraph" w:customStyle="1" w:styleId="auto-cursor-target">
    <w:name w:val="auto-cursor-target"/>
    <w:basedOn w:val="a"/>
    <w:rsid w:val="00B672E9"/>
    <w:pPr>
      <w:spacing w:before="100" w:beforeAutospacing="1" w:after="100" w:afterAutospacing="1" w:line="240" w:lineRule="auto"/>
      <w:ind w:firstLine="0"/>
      <w:jc w:val="left"/>
    </w:pPr>
    <w:rPr>
      <w:rFonts w:eastAsia="Times New Roman"/>
      <w:sz w:val="24"/>
      <w:szCs w:val="24"/>
    </w:rPr>
  </w:style>
  <w:style w:type="character" w:customStyle="1" w:styleId="16">
    <w:name w:val="Незакрита згадка1"/>
    <w:basedOn w:val="a0"/>
    <w:uiPriority w:val="99"/>
    <w:semiHidden/>
    <w:unhideWhenUsed/>
    <w:rsid w:val="00A07824"/>
    <w:rPr>
      <w:color w:val="605E5C"/>
      <w:shd w:val="clear" w:color="auto" w:fill="E1DFDD"/>
    </w:rPr>
  </w:style>
  <w:style w:type="paragraph" w:styleId="aff0">
    <w:name w:val="No Spacing"/>
    <w:uiPriority w:val="1"/>
    <w:qFormat/>
    <w:rsid w:val="002442F3"/>
    <w:pPr>
      <w:tabs>
        <w:tab w:val="left" w:pos="9498"/>
      </w:tabs>
      <w:spacing w:after="0" w:line="240" w:lineRule="auto"/>
      <w:ind w:right="120" w:firstLine="700"/>
      <w:jc w:val="both"/>
    </w:pPr>
    <w:rPr>
      <w:rFonts w:eastAsia="Times New Roman"/>
      <w:sz w:val="24"/>
      <w:szCs w:val="24"/>
      <w:lang w:val="uk-UA" w:eastAsia="ru-RU"/>
    </w:rPr>
  </w:style>
  <w:style w:type="paragraph" w:customStyle="1" w:styleId="Tablelist">
    <w:name w:val="Table list"/>
    <w:basedOn w:val="a"/>
    <w:qFormat/>
    <w:rsid w:val="00D82092"/>
    <w:pPr>
      <w:numPr>
        <w:numId w:val="9"/>
      </w:numPr>
      <w:spacing w:line="240" w:lineRule="auto"/>
      <w:jc w:val="left"/>
    </w:pPr>
    <w:rPr>
      <w:rFonts w:eastAsia="Times New Roman"/>
      <w:sz w:val="24"/>
      <w:szCs w:val="24"/>
      <w:lang w:val="uk-UA" w:eastAsia="cs-CZ"/>
    </w:rPr>
  </w:style>
  <w:style w:type="character" w:customStyle="1" w:styleId="26">
    <w:name w:val="Незакрита згадка2"/>
    <w:basedOn w:val="a0"/>
    <w:uiPriority w:val="99"/>
    <w:semiHidden/>
    <w:unhideWhenUsed/>
    <w:rsid w:val="00DE535B"/>
    <w:rPr>
      <w:color w:val="605E5C"/>
      <w:shd w:val="clear" w:color="auto" w:fill="E1DFDD"/>
    </w:rPr>
  </w:style>
  <w:style w:type="paragraph" w:customStyle="1" w:styleId="42">
    <w:name w:val="Заголовок 4_"/>
    <w:basedOn w:val="4"/>
    <w:next w:val="a"/>
    <w:link w:val="43"/>
    <w:qFormat/>
    <w:rsid w:val="00D4337D"/>
    <w:pPr>
      <w:spacing w:before="240" w:after="120" w:line="240" w:lineRule="auto"/>
      <w:ind w:left="2849"/>
    </w:pPr>
    <w:rPr>
      <w:rFonts w:eastAsia="Times New Roman"/>
      <w:b/>
      <w:bCs/>
      <w:i w:val="0"/>
      <w:iCs w:val="0"/>
      <w:szCs w:val="26"/>
      <w:lang w:eastAsia="uk-UA"/>
    </w:rPr>
  </w:style>
  <w:style w:type="character" w:customStyle="1" w:styleId="43">
    <w:name w:val="Заголовок 4_ Знак"/>
    <w:basedOn w:val="40"/>
    <w:link w:val="42"/>
    <w:rsid w:val="00D4337D"/>
    <w:rPr>
      <w:rFonts w:eastAsia="Times New Roman" w:cstheme="majorBidi"/>
      <w:b/>
      <w:bCs/>
      <w:i w:val="0"/>
      <w:iCs w:val="0"/>
      <w:szCs w:val="26"/>
      <w:lang w:val="uk-UA" w:eastAsia="uk-UA"/>
    </w:rPr>
  </w:style>
  <w:style w:type="paragraph" w:customStyle="1" w:styleId="paragraph">
    <w:name w:val="paragraph"/>
    <w:basedOn w:val="a"/>
    <w:rsid w:val="00035EF4"/>
    <w:pPr>
      <w:spacing w:before="100" w:beforeAutospacing="1" w:after="100" w:afterAutospacing="1" w:line="240" w:lineRule="auto"/>
      <w:ind w:firstLine="0"/>
      <w:jc w:val="left"/>
    </w:pPr>
    <w:rPr>
      <w:rFonts w:eastAsia="Times New Roman"/>
      <w:sz w:val="24"/>
      <w:szCs w:val="24"/>
    </w:rPr>
  </w:style>
  <w:style w:type="character" w:customStyle="1" w:styleId="normaltextrun">
    <w:name w:val="normaltextrun"/>
    <w:basedOn w:val="a0"/>
    <w:rsid w:val="00035EF4"/>
  </w:style>
  <w:style w:type="character" w:customStyle="1" w:styleId="eop">
    <w:name w:val="eop"/>
    <w:basedOn w:val="a0"/>
    <w:rsid w:val="00035EF4"/>
  </w:style>
  <w:style w:type="character" w:customStyle="1" w:styleId="34">
    <w:name w:val="Незакрита згадка3"/>
    <w:basedOn w:val="a0"/>
    <w:uiPriority w:val="99"/>
    <w:semiHidden/>
    <w:unhideWhenUsed/>
    <w:rsid w:val="00E4171B"/>
    <w:rPr>
      <w:color w:val="605E5C"/>
      <w:shd w:val="clear" w:color="auto" w:fill="E1DFDD"/>
    </w:rPr>
  </w:style>
  <w:style w:type="character" w:customStyle="1" w:styleId="44">
    <w:name w:val="Незакрита згадка4"/>
    <w:basedOn w:val="a0"/>
    <w:uiPriority w:val="99"/>
    <w:semiHidden/>
    <w:unhideWhenUsed/>
    <w:rsid w:val="00CC108E"/>
    <w:rPr>
      <w:color w:val="605E5C"/>
      <w:shd w:val="clear" w:color="auto" w:fill="E1DFDD"/>
    </w:rPr>
  </w:style>
  <w:style w:type="character" w:customStyle="1" w:styleId="UnresolvedMention">
    <w:name w:val="Unresolved Mention"/>
    <w:basedOn w:val="a0"/>
    <w:uiPriority w:val="99"/>
    <w:semiHidden/>
    <w:unhideWhenUsed/>
    <w:rsid w:val="00CE199E"/>
    <w:rPr>
      <w:color w:val="605E5C"/>
      <w:shd w:val="clear" w:color="auto" w:fill="E1DFDD"/>
    </w:rPr>
  </w:style>
  <w:style w:type="paragraph" w:styleId="51">
    <w:name w:val="toc 5"/>
    <w:basedOn w:val="a"/>
    <w:next w:val="a"/>
    <w:autoRedefine/>
    <w:uiPriority w:val="39"/>
    <w:unhideWhenUsed/>
    <w:rsid w:val="00CE199E"/>
    <w:pPr>
      <w:spacing w:after="100"/>
      <w:ind w:left="1040"/>
    </w:pPr>
  </w:style>
  <w:style w:type="paragraph" w:customStyle="1" w:styleId="Normal2">
    <w:name w:val="Normal2"/>
    <w:basedOn w:val="a"/>
    <w:next w:val="a"/>
    <w:rsid w:val="002D6211"/>
    <w:pPr>
      <w:spacing w:line="240" w:lineRule="auto"/>
      <w:ind w:firstLine="0"/>
      <w:jc w:val="left"/>
    </w:pPr>
    <w:rPr>
      <w:rFonts w:eastAsia="Times New Roman"/>
      <w:color w:val="000000"/>
      <w:sz w:val="24"/>
      <w:szCs w:val="24"/>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8820473">
      <w:bodyDiv w:val="1"/>
      <w:marLeft w:val="0"/>
      <w:marRight w:val="0"/>
      <w:marTop w:val="0"/>
      <w:marBottom w:val="0"/>
      <w:divBdr>
        <w:top w:val="none" w:sz="0" w:space="0" w:color="auto"/>
        <w:left w:val="none" w:sz="0" w:space="0" w:color="auto"/>
        <w:bottom w:val="none" w:sz="0" w:space="0" w:color="auto"/>
        <w:right w:val="none" w:sz="0" w:space="0" w:color="auto"/>
      </w:divBdr>
    </w:div>
    <w:div w:id="28578791">
      <w:bodyDiv w:val="1"/>
      <w:marLeft w:val="0"/>
      <w:marRight w:val="0"/>
      <w:marTop w:val="0"/>
      <w:marBottom w:val="0"/>
      <w:divBdr>
        <w:top w:val="none" w:sz="0" w:space="0" w:color="auto"/>
        <w:left w:val="none" w:sz="0" w:space="0" w:color="auto"/>
        <w:bottom w:val="none" w:sz="0" w:space="0" w:color="auto"/>
        <w:right w:val="none" w:sz="0" w:space="0" w:color="auto"/>
      </w:divBdr>
    </w:div>
    <w:div w:id="87163654">
      <w:bodyDiv w:val="1"/>
      <w:marLeft w:val="0"/>
      <w:marRight w:val="0"/>
      <w:marTop w:val="0"/>
      <w:marBottom w:val="0"/>
      <w:divBdr>
        <w:top w:val="none" w:sz="0" w:space="0" w:color="auto"/>
        <w:left w:val="none" w:sz="0" w:space="0" w:color="auto"/>
        <w:bottom w:val="none" w:sz="0" w:space="0" w:color="auto"/>
        <w:right w:val="none" w:sz="0" w:space="0" w:color="auto"/>
      </w:divBdr>
    </w:div>
    <w:div w:id="91977845">
      <w:bodyDiv w:val="1"/>
      <w:marLeft w:val="0"/>
      <w:marRight w:val="0"/>
      <w:marTop w:val="0"/>
      <w:marBottom w:val="0"/>
      <w:divBdr>
        <w:top w:val="none" w:sz="0" w:space="0" w:color="auto"/>
        <w:left w:val="none" w:sz="0" w:space="0" w:color="auto"/>
        <w:bottom w:val="none" w:sz="0" w:space="0" w:color="auto"/>
        <w:right w:val="none" w:sz="0" w:space="0" w:color="auto"/>
      </w:divBdr>
    </w:div>
    <w:div w:id="99031215">
      <w:bodyDiv w:val="1"/>
      <w:marLeft w:val="0"/>
      <w:marRight w:val="0"/>
      <w:marTop w:val="0"/>
      <w:marBottom w:val="0"/>
      <w:divBdr>
        <w:top w:val="none" w:sz="0" w:space="0" w:color="auto"/>
        <w:left w:val="none" w:sz="0" w:space="0" w:color="auto"/>
        <w:bottom w:val="none" w:sz="0" w:space="0" w:color="auto"/>
        <w:right w:val="none" w:sz="0" w:space="0" w:color="auto"/>
      </w:divBdr>
    </w:div>
    <w:div w:id="132257512">
      <w:bodyDiv w:val="1"/>
      <w:marLeft w:val="0"/>
      <w:marRight w:val="0"/>
      <w:marTop w:val="0"/>
      <w:marBottom w:val="0"/>
      <w:divBdr>
        <w:top w:val="none" w:sz="0" w:space="0" w:color="auto"/>
        <w:left w:val="none" w:sz="0" w:space="0" w:color="auto"/>
        <w:bottom w:val="none" w:sz="0" w:space="0" w:color="auto"/>
        <w:right w:val="none" w:sz="0" w:space="0" w:color="auto"/>
      </w:divBdr>
    </w:div>
    <w:div w:id="138233764">
      <w:bodyDiv w:val="1"/>
      <w:marLeft w:val="0"/>
      <w:marRight w:val="0"/>
      <w:marTop w:val="0"/>
      <w:marBottom w:val="0"/>
      <w:divBdr>
        <w:top w:val="none" w:sz="0" w:space="0" w:color="auto"/>
        <w:left w:val="none" w:sz="0" w:space="0" w:color="auto"/>
        <w:bottom w:val="none" w:sz="0" w:space="0" w:color="auto"/>
        <w:right w:val="none" w:sz="0" w:space="0" w:color="auto"/>
      </w:divBdr>
      <w:divsChild>
        <w:div w:id="393554403">
          <w:marLeft w:val="0"/>
          <w:marRight w:val="0"/>
          <w:marTop w:val="0"/>
          <w:marBottom w:val="0"/>
          <w:divBdr>
            <w:top w:val="none" w:sz="0" w:space="0" w:color="auto"/>
            <w:left w:val="none" w:sz="0" w:space="0" w:color="auto"/>
            <w:bottom w:val="none" w:sz="0" w:space="0" w:color="auto"/>
            <w:right w:val="none" w:sz="0" w:space="0" w:color="auto"/>
          </w:divBdr>
        </w:div>
      </w:divsChild>
    </w:div>
    <w:div w:id="140344401">
      <w:bodyDiv w:val="1"/>
      <w:marLeft w:val="0"/>
      <w:marRight w:val="0"/>
      <w:marTop w:val="0"/>
      <w:marBottom w:val="0"/>
      <w:divBdr>
        <w:top w:val="none" w:sz="0" w:space="0" w:color="auto"/>
        <w:left w:val="none" w:sz="0" w:space="0" w:color="auto"/>
        <w:bottom w:val="none" w:sz="0" w:space="0" w:color="auto"/>
        <w:right w:val="none" w:sz="0" w:space="0" w:color="auto"/>
      </w:divBdr>
    </w:div>
    <w:div w:id="165023763">
      <w:bodyDiv w:val="1"/>
      <w:marLeft w:val="0"/>
      <w:marRight w:val="0"/>
      <w:marTop w:val="0"/>
      <w:marBottom w:val="0"/>
      <w:divBdr>
        <w:top w:val="none" w:sz="0" w:space="0" w:color="auto"/>
        <w:left w:val="none" w:sz="0" w:space="0" w:color="auto"/>
        <w:bottom w:val="none" w:sz="0" w:space="0" w:color="auto"/>
        <w:right w:val="none" w:sz="0" w:space="0" w:color="auto"/>
      </w:divBdr>
    </w:div>
    <w:div w:id="167597304">
      <w:bodyDiv w:val="1"/>
      <w:marLeft w:val="0"/>
      <w:marRight w:val="0"/>
      <w:marTop w:val="0"/>
      <w:marBottom w:val="0"/>
      <w:divBdr>
        <w:top w:val="none" w:sz="0" w:space="0" w:color="auto"/>
        <w:left w:val="none" w:sz="0" w:space="0" w:color="auto"/>
        <w:bottom w:val="none" w:sz="0" w:space="0" w:color="auto"/>
        <w:right w:val="none" w:sz="0" w:space="0" w:color="auto"/>
      </w:divBdr>
    </w:div>
    <w:div w:id="174618006">
      <w:bodyDiv w:val="1"/>
      <w:marLeft w:val="0"/>
      <w:marRight w:val="0"/>
      <w:marTop w:val="0"/>
      <w:marBottom w:val="0"/>
      <w:divBdr>
        <w:top w:val="none" w:sz="0" w:space="0" w:color="auto"/>
        <w:left w:val="none" w:sz="0" w:space="0" w:color="auto"/>
        <w:bottom w:val="none" w:sz="0" w:space="0" w:color="auto"/>
        <w:right w:val="none" w:sz="0" w:space="0" w:color="auto"/>
      </w:divBdr>
    </w:div>
    <w:div w:id="179784279">
      <w:bodyDiv w:val="1"/>
      <w:marLeft w:val="0"/>
      <w:marRight w:val="0"/>
      <w:marTop w:val="0"/>
      <w:marBottom w:val="0"/>
      <w:divBdr>
        <w:top w:val="none" w:sz="0" w:space="0" w:color="auto"/>
        <w:left w:val="none" w:sz="0" w:space="0" w:color="auto"/>
        <w:bottom w:val="none" w:sz="0" w:space="0" w:color="auto"/>
        <w:right w:val="none" w:sz="0" w:space="0" w:color="auto"/>
      </w:divBdr>
    </w:div>
    <w:div w:id="212356507">
      <w:bodyDiv w:val="1"/>
      <w:marLeft w:val="0"/>
      <w:marRight w:val="0"/>
      <w:marTop w:val="0"/>
      <w:marBottom w:val="0"/>
      <w:divBdr>
        <w:top w:val="none" w:sz="0" w:space="0" w:color="auto"/>
        <w:left w:val="none" w:sz="0" w:space="0" w:color="auto"/>
        <w:bottom w:val="none" w:sz="0" w:space="0" w:color="auto"/>
        <w:right w:val="none" w:sz="0" w:space="0" w:color="auto"/>
      </w:divBdr>
    </w:div>
    <w:div w:id="212470194">
      <w:bodyDiv w:val="1"/>
      <w:marLeft w:val="0"/>
      <w:marRight w:val="0"/>
      <w:marTop w:val="0"/>
      <w:marBottom w:val="0"/>
      <w:divBdr>
        <w:top w:val="none" w:sz="0" w:space="0" w:color="auto"/>
        <w:left w:val="none" w:sz="0" w:space="0" w:color="auto"/>
        <w:bottom w:val="none" w:sz="0" w:space="0" w:color="auto"/>
        <w:right w:val="none" w:sz="0" w:space="0" w:color="auto"/>
      </w:divBdr>
    </w:div>
    <w:div w:id="238946094">
      <w:bodyDiv w:val="1"/>
      <w:marLeft w:val="0"/>
      <w:marRight w:val="0"/>
      <w:marTop w:val="0"/>
      <w:marBottom w:val="0"/>
      <w:divBdr>
        <w:top w:val="none" w:sz="0" w:space="0" w:color="auto"/>
        <w:left w:val="none" w:sz="0" w:space="0" w:color="auto"/>
        <w:bottom w:val="none" w:sz="0" w:space="0" w:color="auto"/>
        <w:right w:val="none" w:sz="0" w:space="0" w:color="auto"/>
      </w:divBdr>
      <w:divsChild>
        <w:div w:id="1871644699">
          <w:marLeft w:val="0"/>
          <w:marRight w:val="0"/>
          <w:marTop w:val="150"/>
          <w:marBottom w:val="0"/>
          <w:divBdr>
            <w:top w:val="none" w:sz="0" w:space="0" w:color="auto"/>
            <w:left w:val="none" w:sz="0" w:space="0" w:color="auto"/>
            <w:bottom w:val="none" w:sz="0" w:space="0" w:color="auto"/>
            <w:right w:val="none" w:sz="0" w:space="0" w:color="auto"/>
          </w:divBdr>
        </w:div>
      </w:divsChild>
    </w:div>
    <w:div w:id="268779747">
      <w:bodyDiv w:val="1"/>
      <w:marLeft w:val="0"/>
      <w:marRight w:val="0"/>
      <w:marTop w:val="0"/>
      <w:marBottom w:val="0"/>
      <w:divBdr>
        <w:top w:val="none" w:sz="0" w:space="0" w:color="auto"/>
        <w:left w:val="none" w:sz="0" w:space="0" w:color="auto"/>
        <w:bottom w:val="none" w:sz="0" w:space="0" w:color="auto"/>
        <w:right w:val="none" w:sz="0" w:space="0" w:color="auto"/>
      </w:divBdr>
    </w:div>
    <w:div w:id="269944941">
      <w:bodyDiv w:val="1"/>
      <w:marLeft w:val="0"/>
      <w:marRight w:val="0"/>
      <w:marTop w:val="0"/>
      <w:marBottom w:val="0"/>
      <w:divBdr>
        <w:top w:val="none" w:sz="0" w:space="0" w:color="auto"/>
        <w:left w:val="none" w:sz="0" w:space="0" w:color="auto"/>
        <w:bottom w:val="none" w:sz="0" w:space="0" w:color="auto"/>
        <w:right w:val="none" w:sz="0" w:space="0" w:color="auto"/>
      </w:divBdr>
    </w:div>
    <w:div w:id="295184466">
      <w:bodyDiv w:val="1"/>
      <w:marLeft w:val="0"/>
      <w:marRight w:val="0"/>
      <w:marTop w:val="0"/>
      <w:marBottom w:val="0"/>
      <w:divBdr>
        <w:top w:val="none" w:sz="0" w:space="0" w:color="auto"/>
        <w:left w:val="none" w:sz="0" w:space="0" w:color="auto"/>
        <w:bottom w:val="none" w:sz="0" w:space="0" w:color="auto"/>
        <w:right w:val="none" w:sz="0" w:space="0" w:color="auto"/>
      </w:divBdr>
    </w:div>
    <w:div w:id="300697112">
      <w:bodyDiv w:val="1"/>
      <w:marLeft w:val="0"/>
      <w:marRight w:val="0"/>
      <w:marTop w:val="0"/>
      <w:marBottom w:val="0"/>
      <w:divBdr>
        <w:top w:val="none" w:sz="0" w:space="0" w:color="auto"/>
        <w:left w:val="none" w:sz="0" w:space="0" w:color="auto"/>
        <w:bottom w:val="none" w:sz="0" w:space="0" w:color="auto"/>
        <w:right w:val="none" w:sz="0" w:space="0" w:color="auto"/>
      </w:divBdr>
    </w:div>
    <w:div w:id="301545089">
      <w:bodyDiv w:val="1"/>
      <w:marLeft w:val="0"/>
      <w:marRight w:val="0"/>
      <w:marTop w:val="0"/>
      <w:marBottom w:val="0"/>
      <w:divBdr>
        <w:top w:val="none" w:sz="0" w:space="0" w:color="auto"/>
        <w:left w:val="none" w:sz="0" w:space="0" w:color="auto"/>
        <w:bottom w:val="none" w:sz="0" w:space="0" w:color="auto"/>
        <w:right w:val="none" w:sz="0" w:space="0" w:color="auto"/>
      </w:divBdr>
    </w:div>
    <w:div w:id="311101170">
      <w:bodyDiv w:val="1"/>
      <w:marLeft w:val="0"/>
      <w:marRight w:val="0"/>
      <w:marTop w:val="0"/>
      <w:marBottom w:val="0"/>
      <w:divBdr>
        <w:top w:val="none" w:sz="0" w:space="0" w:color="auto"/>
        <w:left w:val="none" w:sz="0" w:space="0" w:color="auto"/>
        <w:bottom w:val="none" w:sz="0" w:space="0" w:color="auto"/>
        <w:right w:val="none" w:sz="0" w:space="0" w:color="auto"/>
      </w:divBdr>
    </w:div>
    <w:div w:id="312950730">
      <w:bodyDiv w:val="1"/>
      <w:marLeft w:val="0"/>
      <w:marRight w:val="0"/>
      <w:marTop w:val="0"/>
      <w:marBottom w:val="0"/>
      <w:divBdr>
        <w:top w:val="none" w:sz="0" w:space="0" w:color="auto"/>
        <w:left w:val="none" w:sz="0" w:space="0" w:color="auto"/>
        <w:bottom w:val="none" w:sz="0" w:space="0" w:color="auto"/>
        <w:right w:val="none" w:sz="0" w:space="0" w:color="auto"/>
      </w:divBdr>
      <w:divsChild>
        <w:div w:id="1816799431">
          <w:marLeft w:val="0"/>
          <w:marRight w:val="0"/>
          <w:marTop w:val="150"/>
          <w:marBottom w:val="0"/>
          <w:divBdr>
            <w:top w:val="none" w:sz="0" w:space="0" w:color="auto"/>
            <w:left w:val="none" w:sz="0" w:space="0" w:color="auto"/>
            <w:bottom w:val="none" w:sz="0" w:space="0" w:color="auto"/>
            <w:right w:val="none" w:sz="0" w:space="0" w:color="auto"/>
          </w:divBdr>
          <w:divsChild>
            <w:div w:id="471560090">
              <w:marLeft w:val="0"/>
              <w:marRight w:val="0"/>
              <w:marTop w:val="0"/>
              <w:marBottom w:val="0"/>
              <w:divBdr>
                <w:top w:val="none" w:sz="0" w:space="0" w:color="auto"/>
                <w:left w:val="none" w:sz="0" w:space="0" w:color="auto"/>
                <w:bottom w:val="none" w:sz="0" w:space="0" w:color="auto"/>
                <w:right w:val="none" w:sz="0" w:space="0" w:color="auto"/>
              </w:divBdr>
            </w:div>
            <w:div w:id="492573734">
              <w:marLeft w:val="0"/>
              <w:marRight w:val="0"/>
              <w:marTop w:val="0"/>
              <w:marBottom w:val="0"/>
              <w:divBdr>
                <w:top w:val="none" w:sz="0" w:space="0" w:color="auto"/>
                <w:left w:val="none" w:sz="0" w:space="0" w:color="auto"/>
                <w:bottom w:val="none" w:sz="0" w:space="0" w:color="auto"/>
                <w:right w:val="none" w:sz="0" w:space="0" w:color="auto"/>
              </w:divBdr>
            </w:div>
            <w:div w:id="2044865088">
              <w:marLeft w:val="0"/>
              <w:marRight w:val="0"/>
              <w:marTop w:val="0"/>
              <w:marBottom w:val="0"/>
              <w:divBdr>
                <w:top w:val="none" w:sz="0" w:space="0" w:color="auto"/>
                <w:left w:val="none" w:sz="0" w:space="0" w:color="auto"/>
                <w:bottom w:val="none" w:sz="0" w:space="0" w:color="auto"/>
                <w:right w:val="none" w:sz="0" w:space="0" w:color="auto"/>
              </w:divBdr>
            </w:div>
            <w:div w:id="2023511586">
              <w:marLeft w:val="0"/>
              <w:marRight w:val="0"/>
              <w:marTop w:val="0"/>
              <w:marBottom w:val="0"/>
              <w:divBdr>
                <w:top w:val="none" w:sz="0" w:space="0" w:color="auto"/>
                <w:left w:val="none" w:sz="0" w:space="0" w:color="auto"/>
                <w:bottom w:val="none" w:sz="0" w:space="0" w:color="auto"/>
                <w:right w:val="none" w:sz="0" w:space="0" w:color="auto"/>
              </w:divBdr>
            </w:div>
          </w:divsChild>
        </w:div>
        <w:div w:id="69161747">
          <w:marLeft w:val="0"/>
          <w:marRight w:val="0"/>
          <w:marTop w:val="150"/>
          <w:marBottom w:val="0"/>
          <w:divBdr>
            <w:top w:val="none" w:sz="0" w:space="0" w:color="auto"/>
            <w:left w:val="none" w:sz="0" w:space="0" w:color="auto"/>
            <w:bottom w:val="none" w:sz="0" w:space="0" w:color="auto"/>
            <w:right w:val="none" w:sz="0" w:space="0" w:color="auto"/>
          </w:divBdr>
          <w:divsChild>
            <w:div w:id="1754401003">
              <w:marLeft w:val="0"/>
              <w:marRight w:val="0"/>
              <w:marTop w:val="0"/>
              <w:marBottom w:val="0"/>
              <w:divBdr>
                <w:top w:val="none" w:sz="0" w:space="0" w:color="auto"/>
                <w:left w:val="none" w:sz="0" w:space="0" w:color="auto"/>
                <w:bottom w:val="none" w:sz="0" w:space="0" w:color="auto"/>
                <w:right w:val="none" w:sz="0" w:space="0" w:color="auto"/>
              </w:divBdr>
            </w:div>
            <w:div w:id="993603134">
              <w:marLeft w:val="0"/>
              <w:marRight w:val="0"/>
              <w:marTop w:val="0"/>
              <w:marBottom w:val="0"/>
              <w:divBdr>
                <w:top w:val="none" w:sz="0" w:space="0" w:color="auto"/>
                <w:left w:val="none" w:sz="0" w:space="0" w:color="auto"/>
                <w:bottom w:val="none" w:sz="0" w:space="0" w:color="auto"/>
                <w:right w:val="none" w:sz="0" w:space="0" w:color="auto"/>
              </w:divBdr>
            </w:div>
            <w:div w:id="390076515">
              <w:marLeft w:val="0"/>
              <w:marRight w:val="0"/>
              <w:marTop w:val="0"/>
              <w:marBottom w:val="0"/>
              <w:divBdr>
                <w:top w:val="none" w:sz="0" w:space="0" w:color="auto"/>
                <w:left w:val="none" w:sz="0" w:space="0" w:color="auto"/>
                <w:bottom w:val="none" w:sz="0" w:space="0" w:color="auto"/>
                <w:right w:val="none" w:sz="0" w:space="0" w:color="auto"/>
              </w:divBdr>
            </w:div>
            <w:div w:id="5535483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13989329">
      <w:bodyDiv w:val="1"/>
      <w:marLeft w:val="0"/>
      <w:marRight w:val="0"/>
      <w:marTop w:val="0"/>
      <w:marBottom w:val="0"/>
      <w:divBdr>
        <w:top w:val="none" w:sz="0" w:space="0" w:color="auto"/>
        <w:left w:val="none" w:sz="0" w:space="0" w:color="auto"/>
        <w:bottom w:val="none" w:sz="0" w:space="0" w:color="auto"/>
        <w:right w:val="none" w:sz="0" w:space="0" w:color="auto"/>
      </w:divBdr>
    </w:div>
    <w:div w:id="320429960">
      <w:bodyDiv w:val="1"/>
      <w:marLeft w:val="0"/>
      <w:marRight w:val="0"/>
      <w:marTop w:val="0"/>
      <w:marBottom w:val="0"/>
      <w:divBdr>
        <w:top w:val="none" w:sz="0" w:space="0" w:color="auto"/>
        <w:left w:val="none" w:sz="0" w:space="0" w:color="auto"/>
        <w:bottom w:val="none" w:sz="0" w:space="0" w:color="auto"/>
        <w:right w:val="none" w:sz="0" w:space="0" w:color="auto"/>
      </w:divBdr>
    </w:div>
    <w:div w:id="358315681">
      <w:bodyDiv w:val="1"/>
      <w:marLeft w:val="0"/>
      <w:marRight w:val="0"/>
      <w:marTop w:val="0"/>
      <w:marBottom w:val="0"/>
      <w:divBdr>
        <w:top w:val="none" w:sz="0" w:space="0" w:color="auto"/>
        <w:left w:val="none" w:sz="0" w:space="0" w:color="auto"/>
        <w:bottom w:val="none" w:sz="0" w:space="0" w:color="auto"/>
        <w:right w:val="none" w:sz="0" w:space="0" w:color="auto"/>
      </w:divBdr>
    </w:div>
    <w:div w:id="385689526">
      <w:bodyDiv w:val="1"/>
      <w:marLeft w:val="0"/>
      <w:marRight w:val="0"/>
      <w:marTop w:val="0"/>
      <w:marBottom w:val="0"/>
      <w:divBdr>
        <w:top w:val="none" w:sz="0" w:space="0" w:color="auto"/>
        <w:left w:val="none" w:sz="0" w:space="0" w:color="auto"/>
        <w:bottom w:val="none" w:sz="0" w:space="0" w:color="auto"/>
        <w:right w:val="none" w:sz="0" w:space="0" w:color="auto"/>
      </w:divBdr>
    </w:div>
    <w:div w:id="386075742">
      <w:bodyDiv w:val="1"/>
      <w:marLeft w:val="0"/>
      <w:marRight w:val="0"/>
      <w:marTop w:val="0"/>
      <w:marBottom w:val="0"/>
      <w:divBdr>
        <w:top w:val="none" w:sz="0" w:space="0" w:color="auto"/>
        <w:left w:val="none" w:sz="0" w:space="0" w:color="auto"/>
        <w:bottom w:val="none" w:sz="0" w:space="0" w:color="auto"/>
        <w:right w:val="none" w:sz="0" w:space="0" w:color="auto"/>
      </w:divBdr>
    </w:div>
    <w:div w:id="403719006">
      <w:bodyDiv w:val="1"/>
      <w:marLeft w:val="0"/>
      <w:marRight w:val="0"/>
      <w:marTop w:val="0"/>
      <w:marBottom w:val="0"/>
      <w:divBdr>
        <w:top w:val="none" w:sz="0" w:space="0" w:color="auto"/>
        <w:left w:val="none" w:sz="0" w:space="0" w:color="auto"/>
        <w:bottom w:val="none" w:sz="0" w:space="0" w:color="auto"/>
        <w:right w:val="none" w:sz="0" w:space="0" w:color="auto"/>
      </w:divBdr>
    </w:div>
    <w:div w:id="405880372">
      <w:bodyDiv w:val="1"/>
      <w:marLeft w:val="0"/>
      <w:marRight w:val="0"/>
      <w:marTop w:val="0"/>
      <w:marBottom w:val="0"/>
      <w:divBdr>
        <w:top w:val="none" w:sz="0" w:space="0" w:color="auto"/>
        <w:left w:val="none" w:sz="0" w:space="0" w:color="auto"/>
        <w:bottom w:val="none" w:sz="0" w:space="0" w:color="auto"/>
        <w:right w:val="none" w:sz="0" w:space="0" w:color="auto"/>
      </w:divBdr>
    </w:div>
    <w:div w:id="409615726">
      <w:bodyDiv w:val="1"/>
      <w:marLeft w:val="0"/>
      <w:marRight w:val="0"/>
      <w:marTop w:val="0"/>
      <w:marBottom w:val="0"/>
      <w:divBdr>
        <w:top w:val="none" w:sz="0" w:space="0" w:color="auto"/>
        <w:left w:val="none" w:sz="0" w:space="0" w:color="auto"/>
        <w:bottom w:val="none" w:sz="0" w:space="0" w:color="auto"/>
        <w:right w:val="none" w:sz="0" w:space="0" w:color="auto"/>
      </w:divBdr>
    </w:div>
    <w:div w:id="428738604">
      <w:bodyDiv w:val="1"/>
      <w:marLeft w:val="0"/>
      <w:marRight w:val="0"/>
      <w:marTop w:val="0"/>
      <w:marBottom w:val="0"/>
      <w:divBdr>
        <w:top w:val="none" w:sz="0" w:space="0" w:color="auto"/>
        <w:left w:val="none" w:sz="0" w:space="0" w:color="auto"/>
        <w:bottom w:val="none" w:sz="0" w:space="0" w:color="auto"/>
        <w:right w:val="none" w:sz="0" w:space="0" w:color="auto"/>
      </w:divBdr>
    </w:div>
    <w:div w:id="434177301">
      <w:bodyDiv w:val="1"/>
      <w:marLeft w:val="0"/>
      <w:marRight w:val="0"/>
      <w:marTop w:val="0"/>
      <w:marBottom w:val="0"/>
      <w:divBdr>
        <w:top w:val="none" w:sz="0" w:space="0" w:color="auto"/>
        <w:left w:val="none" w:sz="0" w:space="0" w:color="auto"/>
        <w:bottom w:val="none" w:sz="0" w:space="0" w:color="auto"/>
        <w:right w:val="none" w:sz="0" w:space="0" w:color="auto"/>
      </w:divBdr>
    </w:div>
    <w:div w:id="482284175">
      <w:bodyDiv w:val="1"/>
      <w:marLeft w:val="0"/>
      <w:marRight w:val="0"/>
      <w:marTop w:val="0"/>
      <w:marBottom w:val="0"/>
      <w:divBdr>
        <w:top w:val="none" w:sz="0" w:space="0" w:color="auto"/>
        <w:left w:val="none" w:sz="0" w:space="0" w:color="auto"/>
        <w:bottom w:val="none" w:sz="0" w:space="0" w:color="auto"/>
        <w:right w:val="none" w:sz="0" w:space="0" w:color="auto"/>
      </w:divBdr>
    </w:div>
    <w:div w:id="496925559">
      <w:bodyDiv w:val="1"/>
      <w:marLeft w:val="0"/>
      <w:marRight w:val="0"/>
      <w:marTop w:val="0"/>
      <w:marBottom w:val="0"/>
      <w:divBdr>
        <w:top w:val="none" w:sz="0" w:space="0" w:color="auto"/>
        <w:left w:val="none" w:sz="0" w:space="0" w:color="auto"/>
        <w:bottom w:val="none" w:sz="0" w:space="0" w:color="auto"/>
        <w:right w:val="none" w:sz="0" w:space="0" w:color="auto"/>
      </w:divBdr>
    </w:div>
    <w:div w:id="526212121">
      <w:bodyDiv w:val="1"/>
      <w:marLeft w:val="0"/>
      <w:marRight w:val="0"/>
      <w:marTop w:val="0"/>
      <w:marBottom w:val="0"/>
      <w:divBdr>
        <w:top w:val="none" w:sz="0" w:space="0" w:color="auto"/>
        <w:left w:val="none" w:sz="0" w:space="0" w:color="auto"/>
        <w:bottom w:val="none" w:sz="0" w:space="0" w:color="auto"/>
        <w:right w:val="none" w:sz="0" w:space="0" w:color="auto"/>
      </w:divBdr>
    </w:div>
    <w:div w:id="527566917">
      <w:bodyDiv w:val="1"/>
      <w:marLeft w:val="0"/>
      <w:marRight w:val="0"/>
      <w:marTop w:val="0"/>
      <w:marBottom w:val="0"/>
      <w:divBdr>
        <w:top w:val="none" w:sz="0" w:space="0" w:color="auto"/>
        <w:left w:val="none" w:sz="0" w:space="0" w:color="auto"/>
        <w:bottom w:val="none" w:sz="0" w:space="0" w:color="auto"/>
        <w:right w:val="none" w:sz="0" w:space="0" w:color="auto"/>
      </w:divBdr>
    </w:div>
    <w:div w:id="530264780">
      <w:bodyDiv w:val="1"/>
      <w:marLeft w:val="0"/>
      <w:marRight w:val="0"/>
      <w:marTop w:val="0"/>
      <w:marBottom w:val="0"/>
      <w:divBdr>
        <w:top w:val="none" w:sz="0" w:space="0" w:color="auto"/>
        <w:left w:val="none" w:sz="0" w:space="0" w:color="auto"/>
        <w:bottom w:val="none" w:sz="0" w:space="0" w:color="auto"/>
        <w:right w:val="none" w:sz="0" w:space="0" w:color="auto"/>
      </w:divBdr>
    </w:div>
    <w:div w:id="531651353">
      <w:bodyDiv w:val="1"/>
      <w:marLeft w:val="0"/>
      <w:marRight w:val="0"/>
      <w:marTop w:val="0"/>
      <w:marBottom w:val="0"/>
      <w:divBdr>
        <w:top w:val="none" w:sz="0" w:space="0" w:color="auto"/>
        <w:left w:val="none" w:sz="0" w:space="0" w:color="auto"/>
        <w:bottom w:val="none" w:sz="0" w:space="0" w:color="auto"/>
        <w:right w:val="none" w:sz="0" w:space="0" w:color="auto"/>
      </w:divBdr>
    </w:div>
    <w:div w:id="539248216">
      <w:bodyDiv w:val="1"/>
      <w:marLeft w:val="0"/>
      <w:marRight w:val="0"/>
      <w:marTop w:val="0"/>
      <w:marBottom w:val="0"/>
      <w:divBdr>
        <w:top w:val="none" w:sz="0" w:space="0" w:color="auto"/>
        <w:left w:val="none" w:sz="0" w:space="0" w:color="auto"/>
        <w:bottom w:val="none" w:sz="0" w:space="0" w:color="auto"/>
        <w:right w:val="none" w:sz="0" w:space="0" w:color="auto"/>
      </w:divBdr>
    </w:div>
    <w:div w:id="549537080">
      <w:bodyDiv w:val="1"/>
      <w:marLeft w:val="0"/>
      <w:marRight w:val="0"/>
      <w:marTop w:val="0"/>
      <w:marBottom w:val="0"/>
      <w:divBdr>
        <w:top w:val="none" w:sz="0" w:space="0" w:color="auto"/>
        <w:left w:val="none" w:sz="0" w:space="0" w:color="auto"/>
        <w:bottom w:val="none" w:sz="0" w:space="0" w:color="auto"/>
        <w:right w:val="none" w:sz="0" w:space="0" w:color="auto"/>
      </w:divBdr>
    </w:div>
    <w:div w:id="565384813">
      <w:bodyDiv w:val="1"/>
      <w:marLeft w:val="0"/>
      <w:marRight w:val="0"/>
      <w:marTop w:val="0"/>
      <w:marBottom w:val="0"/>
      <w:divBdr>
        <w:top w:val="none" w:sz="0" w:space="0" w:color="auto"/>
        <w:left w:val="none" w:sz="0" w:space="0" w:color="auto"/>
        <w:bottom w:val="none" w:sz="0" w:space="0" w:color="auto"/>
        <w:right w:val="none" w:sz="0" w:space="0" w:color="auto"/>
      </w:divBdr>
      <w:divsChild>
        <w:div w:id="1696804875">
          <w:marLeft w:val="0"/>
          <w:marRight w:val="0"/>
          <w:marTop w:val="0"/>
          <w:marBottom w:val="0"/>
          <w:divBdr>
            <w:top w:val="none" w:sz="0" w:space="0" w:color="auto"/>
            <w:left w:val="none" w:sz="0" w:space="0" w:color="auto"/>
            <w:bottom w:val="none" w:sz="0" w:space="0" w:color="auto"/>
            <w:right w:val="none" w:sz="0" w:space="0" w:color="auto"/>
          </w:divBdr>
        </w:div>
      </w:divsChild>
    </w:div>
    <w:div w:id="575289452">
      <w:bodyDiv w:val="1"/>
      <w:marLeft w:val="0"/>
      <w:marRight w:val="0"/>
      <w:marTop w:val="0"/>
      <w:marBottom w:val="0"/>
      <w:divBdr>
        <w:top w:val="none" w:sz="0" w:space="0" w:color="auto"/>
        <w:left w:val="none" w:sz="0" w:space="0" w:color="auto"/>
        <w:bottom w:val="none" w:sz="0" w:space="0" w:color="auto"/>
        <w:right w:val="none" w:sz="0" w:space="0" w:color="auto"/>
      </w:divBdr>
    </w:div>
    <w:div w:id="584072315">
      <w:bodyDiv w:val="1"/>
      <w:marLeft w:val="0"/>
      <w:marRight w:val="0"/>
      <w:marTop w:val="0"/>
      <w:marBottom w:val="0"/>
      <w:divBdr>
        <w:top w:val="none" w:sz="0" w:space="0" w:color="auto"/>
        <w:left w:val="none" w:sz="0" w:space="0" w:color="auto"/>
        <w:bottom w:val="none" w:sz="0" w:space="0" w:color="auto"/>
        <w:right w:val="none" w:sz="0" w:space="0" w:color="auto"/>
      </w:divBdr>
      <w:divsChild>
        <w:div w:id="1143354963">
          <w:marLeft w:val="0"/>
          <w:marRight w:val="0"/>
          <w:marTop w:val="0"/>
          <w:marBottom w:val="0"/>
          <w:divBdr>
            <w:top w:val="none" w:sz="0" w:space="0" w:color="auto"/>
            <w:left w:val="none" w:sz="0" w:space="0" w:color="auto"/>
            <w:bottom w:val="none" w:sz="0" w:space="0" w:color="auto"/>
            <w:right w:val="none" w:sz="0" w:space="0" w:color="auto"/>
          </w:divBdr>
        </w:div>
      </w:divsChild>
    </w:div>
    <w:div w:id="585772813">
      <w:bodyDiv w:val="1"/>
      <w:marLeft w:val="0"/>
      <w:marRight w:val="0"/>
      <w:marTop w:val="0"/>
      <w:marBottom w:val="0"/>
      <w:divBdr>
        <w:top w:val="none" w:sz="0" w:space="0" w:color="auto"/>
        <w:left w:val="none" w:sz="0" w:space="0" w:color="auto"/>
        <w:bottom w:val="none" w:sz="0" w:space="0" w:color="auto"/>
        <w:right w:val="none" w:sz="0" w:space="0" w:color="auto"/>
      </w:divBdr>
    </w:div>
    <w:div w:id="585965537">
      <w:bodyDiv w:val="1"/>
      <w:marLeft w:val="0"/>
      <w:marRight w:val="0"/>
      <w:marTop w:val="0"/>
      <w:marBottom w:val="0"/>
      <w:divBdr>
        <w:top w:val="none" w:sz="0" w:space="0" w:color="auto"/>
        <w:left w:val="none" w:sz="0" w:space="0" w:color="auto"/>
        <w:bottom w:val="none" w:sz="0" w:space="0" w:color="auto"/>
        <w:right w:val="none" w:sz="0" w:space="0" w:color="auto"/>
      </w:divBdr>
    </w:div>
    <w:div w:id="589125463">
      <w:bodyDiv w:val="1"/>
      <w:marLeft w:val="0"/>
      <w:marRight w:val="0"/>
      <w:marTop w:val="0"/>
      <w:marBottom w:val="0"/>
      <w:divBdr>
        <w:top w:val="none" w:sz="0" w:space="0" w:color="auto"/>
        <w:left w:val="none" w:sz="0" w:space="0" w:color="auto"/>
        <w:bottom w:val="none" w:sz="0" w:space="0" w:color="auto"/>
        <w:right w:val="none" w:sz="0" w:space="0" w:color="auto"/>
      </w:divBdr>
    </w:div>
    <w:div w:id="597904184">
      <w:bodyDiv w:val="1"/>
      <w:marLeft w:val="0"/>
      <w:marRight w:val="0"/>
      <w:marTop w:val="0"/>
      <w:marBottom w:val="0"/>
      <w:divBdr>
        <w:top w:val="none" w:sz="0" w:space="0" w:color="auto"/>
        <w:left w:val="none" w:sz="0" w:space="0" w:color="auto"/>
        <w:bottom w:val="none" w:sz="0" w:space="0" w:color="auto"/>
        <w:right w:val="none" w:sz="0" w:space="0" w:color="auto"/>
      </w:divBdr>
    </w:div>
    <w:div w:id="620919015">
      <w:bodyDiv w:val="1"/>
      <w:marLeft w:val="0"/>
      <w:marRight w:val="0"/>
      <w:marTop w:val="0"/>
      <w:marBottom w:val="0"/>
      <w:divBdr>
        <w:top w:val="none" w:sz="0" w:space="0" w:color="auto"/>
        <w:left w:val="none" w:sz="0" w:space="0" w:color="auto"/>
        <w:bottom w:val="none" w:sz="0" w:space="0" w:color="auto"/>
        <w:right w:val="none" w:sz="0" w:space="0" w:color="auto"/>
      </w:divBdr>
    </w:div>
    <w:div w:id="632641745">
      <w:bodyDiv w:val="1"/>
      <w:marLeft w:val="0"/>
      <w:marRight w:val="0"/>
      <w:marTop w:val="0"/>
      <w:marBottom w:val="0"/>
      <w:divBdr>
        <w:top w:val="none" w:sz="0" w:space="0" w:color="auto"/>
        <w:left w:val="none" w:sz="0" w:space="0" w:color="auto"/>
        <w:bottom w:val="none" w:sz="0" w:space="0" w:color="auto"/>
        <w:right w:val="none" w:sz="0" w:space="0" w:color="auto"/>
      </w:divBdr>
    </w:div>
    <w:div w:id="644429706">
      <w:bodyDiv w:val="1"/>
      <w:marLeft w:val="0"/>
      <w:marRight w:val="0"/>
      <w:marTop w:val="0"/>
      <w:marBottom w:val="0"/>
      <w:divBdr>
        <w:top w:val="none" w:sz="0" w:space="0" w:color="auto"/>
        <w:left w:val="none" w:sz="0" w:space="0" w:color="auto"/>
        <w:bottom w:val="none" w:sz="0" w:space="0" w:color="auto"/>
        <w:right w:val="none" w:sz="0" w:space="0" w:color="auto"/>
      </w:divBdr>
    </w:div>
    <w:div w:id="668338282">
      <w:bodyDiv w:val="1"/>
      <w:marLeft w:val="0"/>
      <w:marRight w:val="0"/>
      <w:marTop w:val="0"/>
      <w:marBottom w:val="0"/>
      <w:divBdr>
        <w:top w:val="none" w:sz="0" w:space="0" w:color="auto"/>
        <w:left w:val="none" w:sz="0" w:space="0" w:color="auto"/>
        <w:bottom w:val="none" w:sz="0" w:space="0" w:color="auto"/>
        <w:right w:val="none" w:sz="0" w:space="0" w:color="auto"/>
      </w:divBdr>
    </w:div>
    <w:div w:id="675838878">
      <w:bodyDiv w:val="1"/>
      <w:marLeft w:val="0"/>
      <w:marRight w:val="0"/>
      <w:marTop w:val="0"/>
      <w:marBottom w:val="0"/>
      <w:divBdr>
        <w:top w:val="none" w:sz="0" w:space="0" w:color="auto"/>
        <w:left w:val="none" w:sz="0" w:space="0" w:color="auto"/>
        <w:bottom w:val="none" w:sz="0" w:space="0" w:color="auto"/>
        <w:right w:val="none" w:sz="0" w:space="0" w:color="auto"/>
      </w:divBdr>
    </w:div>
    <w:div w:id="700477383">
      <w:bodyDiv w:val="1"/>
      <w:marLeft w:val="0"/>
      <w:marRight w:val="0"/>
      <w:marTop w:val="0"/>
      <w:marBottom w:val="0"/>
      <w:divBdr>
        <w:top w:val="none" w:sz="0" w:space="0" w:color="auto"/>
        <w:left w:val="none" w:sz="0" w:space="0" w:color="auto"/>
        <w:bottom w:val="none" w:sz="0" w:space="0" w:color="auto"/>
        <w:right w:val="none" w:sz="0" w:space="0" w:color="auto"/>
      </w:divBdr>
      <w:divsChild>
        <w:div w:id="1291008736">
          <w:marLeft w:val="0"/>
          <w:marRight w:val="0"/>
          <w:marTop w:val="0"/>
          <w:marBottom w:val="0"/>
          <w:divBdr>
            <w:top w:val="none" w:sz="0" w:space="0" w:color="auto"/>
            <w:left w:val="none" w:sz="0" w:space="0" w:color="auto"/>
            <w:bottom w:val="none" w:sz="0" w:space="0" w:color="auto"/>
            <w:right w:val="none" w:sz="0" w:space="0" w:color="auto"/>
          </w:divBdr>
        </w:div>
        <w:div w:id="25568163">
          <w:marLeft w:val="0"/>
          <w:marRight w:val="0"/>
          <w:marTop w:val="0"/>
          <w:marBottom w:val="0"/>
          <w:divBdr>
            <w:top w:val="none" w:sz="0" w:space="0" w:color="auto"/>
            <w:left w:val="none" w:sz="0" w:space="0" w:color="auto"/>
            <w:bottom w:val="none" w:sz="0" w:space="0" w:color="auto"/>
            <w:right w:val="none" w:sz="0" w:space="0" w:color="auto"/>
          </w:divBdr>
        </w:div>
      </w:divsChild>
    </w:div>
    <w:div w:id="722680102">
      <w:bodyDiv w:val="1"/>
      <w:marLeft w:val="0"/>
      <w:marRight w:val="0"/>
      <w:marTop w:val="0"/>
      <w:marBottom w:val="0"/>
      <w:divBdr>
        <w:top w:val="none" w:sz="0" w:space="0" w:color="auto"/>
        <w:left w:val="none" w:sz="0" w:space="0" w:color="auto"/>
        <w:bottom w:val="none" w:sz="0" w:space="0" w:color="auto"/>
        <w:right w:val="none" w:sz="0" w:space="0" w:color="auto"/>
      </w:divBdr>
    </w:div>
    <w:div w:id="723139372">
      <w:bodyDiv w:val="1"/>
      <w:marLeft w:val="0"/>
      <w:marRight w:val="0"/>
      <w:marTop w:val="0"/>
      <w:marBottom w:val="0"/>
      <w:divBdr>
        <w:top w:val="none" w:sz="0" w:space="0" w:color="auto"/>
        <w:left w:val="none" w:sz="0" w:space="0" w:color="auto"/>
        <w:bottom w:val="none" w:sz="0" w:space="0" w:color="auto"/>
        <w:right w:val="none" w:sz="0" w:space="0" w:color="auto"/>
      </w:divBdr>
    </w:div>
    <w:div w:id="738290086">
      <w:bodyDiv w:val="1"/>
      <w:marLeft w:val="0"/>
      <w:marRight w:val="0"/>
      <w:marTop w:val="0"/>
      <w:marBottom w:val="0"/>
      <w:divBdr>
        <w:top w:val="none" w:sz="0" w:space="0" w:color="auto"/>
        <w:left w:val="none" w:sz="0" w:space="0" w:color="auto"/>
        <w:bottom w:val="none" w:sz="0" w:space="0" w:color="auto"/>
        <w:right w:val="none" w:sz="0" w:space="0" w:color="auto"/>
      </w:divBdr>
    </w:div>
    <w:div w:id="750469774">
      <w:bodyDiv w:val="1"/>
      <w:marLeft w:val="0"/>
      <w:marRight w:val="0"/>
      <w:marTop w:val="0"/>
      <w:marBottom w:val="0"/>
      <w:divBdr>
        <w:top w:val="none" w:sz="0" w:space="0" w:color="auto"/>
        <w:left w:val="none" w:sz="0" w:space="0" w:color="auto"/>
        <w:bottom w:val="none" w:sz="0" w:space="0" w:color="auto"/>
        <w:right w:val="none" w:sz="0" w:space="0" w:color="auto"/>
      </w:divBdr>
    </w:div>
    <w:div w:id="786318586">
      <w:bodyDiv w:val="1"/>
      <w:marLeft w:val="0"/>
      <w:marRight w:val="0"/>
      <w:marTop w:val="0"/>
      <w:marBottom w:val="0"/>
      <w:divBdr>
        <w:top w:val="none" w:sz="0" w:space="0" w:color="auto"/>
        <w:left w:val="none" w:sz="0" w:space="0" w:color="auto"/>
        <w:bottom w:val="none" w:sz="0" w:space="0" w:color="auto"/>
        <w:right w:val="none" w:sz="0" w:space="0" w:color="auto"/>
      </w:divBdr>
    </w:div>
    <w:div w:id="811365259">
      <w:bodyDiv w:val="1"/>
      <w:marLeft w:val="0"/>
      <w:marRight w:val="0"/>
      <w:marTop w:val="0"/>
      <w:marBottom w:val="0"/>
      <w:divBdr>
        <w:top w:val="none" w:sz="0" w:space="0" w:color="auto"/>
        <w:left w:val="none" w:sz="0" w:space="0" w:color="auto"/>
        <w:bottom w:val="none" w:sz="0" w:space="0" w:color="auto"/>
        <w:right w:val="none" w:sz="0" w:space="0" w:color="auto"/>
      </w:divBdr>
    </w:div>
    <w:div w:id="835343320">
      <w:bodyDiv w:val="1"/>
      <w:marLeft w:val="0"/>
      <w:marRight w:val="0"/>
      <w:marTop w:val="0"/>
      <w:marBottom w:val="0"/>
      <w:divBdr>
        <w:top w:val="none" w:sz="0" w:space="0" w:color="auto"/>
        <w:left w:val="none" w:sz="0" w:space="0" w:color="auto"/>
        <w:bottom w:val="none" w:sz="0" w:space="0" w:color="auto"/>
        <w:right w:val="none" w:sz="0" w:space="0" w:color="auto"/>
      </w:divBdr>
    </w:div>
    <w:div w:id="835612344">
      <w:bodyDiv w:val="1"/>
      <w:marLeft w:val="0"/>
      <w:marRight w:val="0"/>
      <w:marTop w:val="0"/>
      <w:marBottom w:val="0"/>
      <w:divBdr>
        <w:top w:val="none" w:sz="0" w:space="0" w:color="auto"/>
        <w:left w:val="none" w:sz="0" w:space="0" w:color="auto"/>
        <w:bottom w:val="none" w:sz="0" w:space="0" w:color="auto"/>
        <w:right w:val="none" w:sz="0" w:space="0" w:color="auto"/>
      </w:divBdr>
    </w:div>
    <w:div w:id="837959349">
      <w:bodyDiv w:val="1"/>
      <w:marLeft w:val="0"/>
      <w:marRight w:val="0"/>
      <w:marTop w:val="0"/>
      <w:marBottom w:val="0"/>
      <w:divBdr>
        <w:top w:val="none" w:sz="0" w:space="0" w:color="auto"/>
        <w:left w:val="none" w:sz="0" w:space="0" w:color="auto"/>
        <w:bottom w:val="none" w:sz="0" w:space="0" w:color="auto"/>
        <w:right w:val="none" w:sz="0" w:space="0" w:color="auto"/>
      </w:divBdr>
      <w:divsChild>
        <w:div w:id="217283220">
          <w:marLeft w:val="0"/>
          <w:marRight w:val="0"/>
          <w:marTop w:val="0"/>
          <w:marBottom w:val="0"/>
          <w:divBdr>
            <w:top w:val="none" w:sz="0" w:space="0" w:color="auto"/>
            <w:left w:val="none" w:sz="0" w:space="0" w:color="auto"/>
            <w:bottom w:val="none" w:sz="0" w:space="0" w:color="auto"/>
            <w:right w:val="none" w:sz="0" w:space="0" w:color="auto"/>
          </w:divBdr>
        </w:div>
      </w:divsChild>
    </w:div>
    <w:div w:id="859197343">
      <w:bodyDiv w:val="1"/>
      <w:marLeft w:val="0"/>
      <w:marRight w:val="0"/>
      <w:marTop w:val="0"/>
      <w:marBottom w:val="0"/>
      <w:divBdr>
        <w:top w:val="none" w:sz="0" w:space="0" w:color="auto"/>
        <w:left w:val="none" w:sz="0" w:space="0" w:color="auto"/>
        <w:bottom w:val="none" w:sz="0" w:space="0" w:color="auto"/>
        <w:right w:val="none" w:sz="0" w:space="0" w:color="auto"/>
      </w:divBdr>
    </w:div>
    <w:div w:id="865094982">
      <w:bodyDiv w:val="1"/>
      <w:marLeft w:val="0"/>
      <w:marRight w:val="0"/>
      <w:marTop w:val="0"/>
      <w:marBottom w:val="0"/>
      <w:divBdr>
        <w:top w:val="none" w:sz="0" w:space="0" w:color="auto"/>
        <w:left w:val="none" w:sz="0" w:space="0" w:color="auto"/>
        <w:bottom w:val="none" w:sz="0" w:space="0" w:color="auto"/>
        <w:right w:val="none" w:sz="0" w:space="0" w:color="auto"/>
      </w:divBdr>
    </w:div>
    <w:div w:id="895971134">
      <w:bodyDiv w:val="1"/>
      <w:marLeft w:val="0"/>
      <w:marRight w:val="0"/>
      <w:marTop w:val="0"/>
      <w:marBottom w:val="0"/>
      <w:divBdr>
        <w:top w:val="none" w:sz="0" w:space="0" w:color="auto"/>
        <w:left w:val="none" w:sz="0" w:space="0" w:color="auto"/>
        <w:bottom w:val="none" w:sz="0" w:space="0" w:color="auto"/>
        <w:right w:val="none" w:sz="0" w:space="0" w:color="auto"/>
      </w:divBdr>
    </w:div>
    <w:div w:id="910042279">
      <w:bodyDiv w:val="1"/>
      <w:marLeft w:val="0"/>
      <w:marRight w:val="0"/>
      <w:marTop w:val="0"/>
      <w:marBottom w:val="0"/>
      <w:divBdr>
        <w:top w:val="none" w:sz="0" w:space="0" w:color="auto"/>
        <w:left w:val="none" w:sz="0" w:space="0" w:color="auto"/>
        <w:bottom w:val="none" w:sz="0" w:space="0" w:color="auto"/>
        <w:right w:val="none" w:sz="0" w:space="0" w:color="auto"/>
      </w:divBdr>
    </w:div>
    <w:div w:id="917056843">
      <w:bodyDiv w:val="1"/>
      <w:marLeft w:val="0"/>
      <w:marRight w:val="0"/>
      <w:marTop w:val="0"/>
      <w:marBottom w:val="0"/>
      <w:divBdr>
        <w:top w:val="none" w:sz="0" w:space="0" w:color="auto"/>
        <w:left w:val="none" w:sz="0" w:space="0" w:color="auto"/>
        <w:bottom w:val="none" w:sz="0" w:space="0" w:color="auto"/>
        <w:right w:val="none" w:sz="0" w:space="0" w:color="auto"/>
      </w:divBdr>
    </w:div>
    <w:div w:id="923883420">
      <w:bodyDiv w:val="1"/>
      <w:marLeft w:val="0"/>
      <w:marRight w:val="0"/>
      <w:marTop w:val="0"/>
      <w:marBottom w:val="0"/>
      <w:divBdr>
        <w:top w:val="none" w:sz="0" w:space="0" w:color="auto"/>
        <w:left w:val="none" w:sz="0" w:space="0" w:color="auto"/>
        <w:bottom w:val="none" w:sz="0" w:space="0" w:color="auto"/>
        <w:right w:val="none" w:sz="0" w:space="0" w:color="auto"/>
      </w:divBdr>
      <w:divsChild>
        <w:div w:id="481965144">
          <w:marLeft w:val="0"/>
          <w:marRight w:val="0"/>
          <w:marTop w:val="0"/>
          <w:marBottom w:val="0"/>
          <w:divBdr>
            <w:top w:val="none" w:sz="0" w:space="0" w:color="auto"/>
            <w:left w:val="none" w:sz="0" w:space="0" w:color="auto"/>
            <w:bottom w:val="none" w:sz="0" w:space="0" w:color="auto"/>
            <w:right w:val="none" w:sz="0" w:space="0" w:color="auto"/>
          </w:divBdr>
        </w:div>
      </w:divsChild>
    </w:div>
    <w:div w:id="940912101">
      <w:bodyDiv w:val="1"/>
      <w:marLeft w:val="0"/>
      <w:marRight w:val="0"/>
      <w:marTop w:val="0"/>
      <w:marBottom w:val="0"/>
      <w:divBdr>
        <w:top w:val="none" w:sz="0" w:space="0" w:color="auto"/>
        <w:left w:val="none" w:sz="0" w:space="0" w:color="auto"/>
        <w:bottom w:val="none" w:sz="0" w:space="0" w:color="auto"/>
        <w:right w:val="none" w:sz="0" w:space="0" w:color="auto"/>
      </w:divBdr>
    </w:div>
    <w:div w:id="980770801">
      <w:bodyDiv w:val="1"/>
      <w:marLeft w:val="0"/>
      <w:marRight w:val="0"/>
      <w:marTop w:val="0"/>
      <w:marBottom w:val="0"/>
      <w:divBdr>
        <w:top w:val="none" w:sz="0" w:space="0" w:color="auto"/>
        <w:left w:val="none" w:sz="0" w:space="0" w:color="auto"/>
        <w:bottom w:val="none" w:sz="0" w:space="0" w:color="auto"/>
        <w:right w:val="none" w:sz="0" w:space="0" w:color="auto"/>
      </w:divBdr>
    </w:div>
    <w:div w:id="989671100">
      <w:bodyDiv w:val="1"/>
      <w:marLeft w:val="0"/>
      <w:marRight w:val="0"/>
      <w:marTop w:val="0"/>
      <w:marBottom w:val="0"/>
      <w:divBdr>
        <w:top w:val="none" w:sz="0" w:space="0" w:color="auto"/>
        <w:left w:val="none" w:sz="0" w:space="0" w:color="auto"/>
        <w:bottom w:val="none" w:sz="0" w:space="0" w:color="auto"/>
        <w:right w:val="none" w:sz="0" w:space="0" w:color="auto"/>
      </w:divBdr>
    </w:div>
    <w:div w:id="1004553670">
      <w:bodyDiv w:val="1"/>
      <w:marLeft w:val="0"/>
      <w:marRight w:val="0"/>
      <w:marTop w:val="0"/>
      <w:marBottom w:val="0"/>
      <w:divBdr>
        <w:top w:val="none" w:sz="0" w:space="0" w:color="auto"/>
        <w:left w:val="none" w:sz="0" w:space="0" w:color="auto"/>
        <w:bottom w:val="none" w:sz="0" w:space="0" w:color="auto"/>
        <w:right w:val="none" w:sz="0" w:space="0" w:color="auto"/>
      </w:divBdr>
    </w:div>
    <w:div w:id="1005474758">
      <w:bodyDiv w:val="1"/>
      <w:marLeft w:val="0"/>
      <w:marRight w:val="0"/>
      <w:marTop w:val="0"/>
      <w:marBottom w:val="0"/>
      <w:divBdr>
        <w:top w:val="none" w:sz="0" w:space="0" w:color="auto"/>
        <w:left w:val="none" w:sz="0" w:space="0" w:color="auto"/>
        <w:bottom w:val="none" w:sz="0" w:space="0" w:color="auto"/>
        <w:right w:val="none" w:sz="0" w:space="0" w:color="auto"/>
      </w:divBdr>
      <w:divsChild>
        <w:div w:id="173686063">
          <w:marLeft w:val="0"/>
          <w:marRight w:val="0"/>
          <w:marTop w:val="0"/>
          <w:marBottom w:val="0"/>
          <w:divBdr>
            <w:top w:val="none" w:sz="0" w:space="0" w:color="auto"/>
            <w:left w:val="none" w:sz="0" w:space="0" w:color="auto"/>
            <w:bottom w:val="none" w:sz="0" w:space="0" w:color="auto"/>
            <w:right w:val="none" w:sz="0" w:space="0" w:color="auto"/>
          </w:divBdr>
        </w:div>
      </w:divsChild>
    </w:div>
    <w:div w:id="1011378292">
      <w:bodyDiv w:val="1"/>
      <w:marLeft w:val="0"/>
      <w:marRight w:val="0"/>
      <w:marTop w:val="0"/>
      <w:marBottom w:val="0"/>
      <w:divBdr>
        <w:top w:val="none" w:sz="0" w:space="0" w:color="auto"/>
        <w:left w:val="none" w:sz="0" w:space="0" w:color="auto"/>
        <w:bottom w:val="none" w:sz="0" w:space="0" w:color="auto"/>
        <w:right w:val="none" w:sz="0" w:space="0" w:color="auto"/>
      </w:divBdr>
    </w:div>
    <w:div w:id="1019358336">
      <w:bodyDiv w:val="1"/>
      <w:marLeft w:val="0"/>
      <w:marRight w:val="0"/>
      <w:marTop w:val="0"/>
      <w:marBottom w:val="0"/>
      <w:divBdr>
        <w:top w:val="none" w:sz="0" w:space="0" w:color="auto"/>
        <w:left w:val="none" w:sz="0" w:space="0" w:color="auto"/>
        <w:bottom w:val="none" w:sz="0" w:space="0" w:color="auto"/>
        <w:right w:val="none" w:sz="0" w:space="0" w:color="auto"/>
      </w:divBdr>
      <w:divsChild>
        <w:div w:id="414863654">
          <w:marLeft w:val="0"/>
          <w:marRight w:val="0"/>
          <w:marTop w:val="150"/>
          <w:marBottom w:val="0"/>
          <w:divBdr>
            <w:top w:val="none" w:sz="0" w:space="0" w:color="auto"/>
            <w:left w:val="none" w:sz="0" w:space="0" w:color="auto"/>
            <w:bottom w:val="none" w:sz="0" w:space="0" w:color="auto"/>
            <w:right w:val="none" w:sz="0" w:space="0" w:color="auto"/>
          </w:divBdr>
        </w:div>
      </w:divsChild>
    </w:div>
    <w:div w:id="1029572941">
      <w:bodyDiv w:val="1"/>
      <w:marLeft w:val="0"/>
      <w:marRight w:val="0"/>
      <w:marTop w:val="0"/>
      <w:marBottom w:val="0"/>
      <w:divBdr>
        <w:top w:val="none" w:sz="0" w:space="0" w:color="auto"/>
        <w:left w:val="none" w:sz="0" w:space="0" w:color="auto"/>
        <w:bottom w:val="none" w:sz="0" w:space="0" w:color="auto"/>
        <w:right w:val="none" w:sz="0" w:space="0" w:color="auto"/>
      </w:divBdr>
    </w:div>
    <w:div w:id="1031880435">
      <w:bodyDiv w:val="1"/>
      <w:marLeft w:val="0"/>
      <w:marRight w:val="0"/>
      <w:marTop w:val="0"/>
      <w:marBottom w:val="0"/>
      <w:divBdr>
        <w:top w:val="none" w:sz="0" w:space="0" w:color="auto"/>
        <w:left w:val="none" w:sz="0" w:space="0" w:color="auto"/>
        <w:bottom w:val="none" w:sz="0" w:space="0" w:color="auto"/>
        <w:right w:val="none" w:sz="0" w:space="0" w:color="auto"/>
      </w:divBdr>
    </w:div>
    <w:div w:id="1040545846">
      <w:bodyDiv w:val="1"/>
      <w:marLeft w:val="0"/>
      <w:marRight w:val="0"/>
      <w:marTop w:val="0"/>
      <w:marBottom w:val="0"/>
      <w:divBdr>
        <w:top w:val="none" w:sz="0" w:space="0" w:color="auto"/>
        <w:left w:val="none" w:sz="0" w:space="0" w:color="auto"/>
        <w:bottom w:val="none" w:sz="0" w:space="0" w:color="auto"/>
        <w:right w:val="none" w:sz="0" w:space="0" w:color="auto"/>
      </w:divBdr>
      <w:divsChild>
        <w:div w:id="1593003303">
          <w:marLeft w:val="0"/>
          <w:marRight w:val="0"/>
          <w:marTop w:val="0"/>
          <w:marBottom w:val="0"/>
          <w:divBdr>
            <w:top w:val="none" w:sz="0" w:space="0" w:color="auto"/>
            <w:left w:val="none" w:sz="0" w:space="0" w:color="auto"/>
            <w:bottom w:val="none" w:sz="0" w:space="0" w:color="auto"/>
            <w:right w:val="none" w:sz="0" w:space="0" w:color="auto"/>
          </w:divBdr>
        </w:div>
      </w:divsChild>
    </w:div>
    <w:div w:id="1040744421">
      <w:bodyDiv w:val="1"/>
      <w:marLeft w:val="0"/>
      <w:marRight w:val="0"/>
      <w:marTop w:val="0"/>
      <w:marBottom w:val="0"/>
      <w:divBdr>
        <w:top w:val="none" w:sz="0" w:space="0" w:color="auto"/>
        <w:left w:val="none" w:sz="0" w:space="0" w:color="auto"/>
        <w:bottom w:val="none" w:sz="0" w:space="0" w:color="auto"/>
        <w:right w:val="none" w:sz="0" w:space="0" w:color="auto"/>
      </w:divBdr>
    </w:div>
    <w:div w:id="1044214878">
      <w:bodyDiv w:val="1"/>
      <w:marLeft w:val="0"/>
      <w:marRight w:val="0"/>
      <w:marTop w:val="0"/>
      <w:marBottom w:val="0"/>
      <w:divBdr>
        <w:top w:val="none" w:sz="0" w:space="0" w:color="auto"/>
        <w:left w:val="none" w:sz="0" w:space="0" w:color="auto"/>
        <w:bottom w:val="none" w:sz="0" w:space="0" w:color="auto"/>
        <w:right w:val="none" w:sz="0" w:space="0" w:color="auto"/>
      </w:divBdr>
    </w:div>
    <w:div w:id="1053120694">
      <w:bodyDiv w:val="1"/>
      <w:marLeft w:val="0"/>
      <w:marRight w:val="0"/>
      <w:marTop w:val="0"/>
      <w:marBottom w:val="0"/>
      <w:divBdr>
        <w:top w:val="none" w:sz="0" w:space="0" w:color="auto"/>
        <w:left w:val="none" w:sz="0" w:space="0" w:color="auto"/>
        <w:bottom w:val="none" w:sz="0" w:space="0" w:color="auto"/>
        <w:right w:val="none" w:sz="0" w:space="0" w:color="auto"/>
      </w:divBdr>
    </w:div>
    <w:div w:id="1053384546">
      <w:bodyDiv w:val="1"/>
      <w:marLeft w:val="0"/>
      <w:marRight w:val="0"/>
      <w:marTop w:val="0"/>
      <w:marBottom w:val="0"/>
      <w:divBdr>
        <w:top w:val="none" w:sz="0" w:space="0" w:color="auto"/>
        <w:left w:val="none" w:sz="0" w:space="0" w:color="auto"/>
        <w:bottom w:val="none" w:sz="0" w:space="0" w:color="auto"/>
        <w:right w:val="none" w:sz="0" w:space="0" w:color="auto"/>
      </w:divBdr>
    </w:div>
    <w:div w:id="1053502586">
      <w:bodyDiv w:val="1"/>
      <w:marLeft w:val="0"/>
      <w:marRight w:val="0"/>
      <w:marTop w:val="0"/>
      <w:marBottom w:val="0"/>
      <w:divBdr>
        <w:top w:val="none" w:sz="0" w:space="0" w:color="auto"/>
        <w:left w:val="none" w:sz="0" w:space="0" w:color="auto"/>
        <w:bottom w:val="none" w:sz="0" w:space="0" w:color="auto"/>
        <w:right w:val="none" w:sz="0" w:space="0" w:color="auto"/>
      </w:divBdr>
    </w:div>
    <w:div w:id="1066803018">
      <w:bodyDiv w:val="1"/>
      <w:marLeft w:val="0"/>
      <w:marRight w:val="0"/>
      <w:marTop w:val="0"/>
      <w:marBottom w:val="0"/>
      <w:divBdr>
        <w:top w:val="none" w:sz="0" w:space="0" w:color="auto"/>
        <w:left w:val="none" w:sz="0" w:space="0" w:color="auto"/>
        <w:bottom w:val="none" w:sz="0" w:space="0" w:color="auto"/>
        <w:right w:val="none" w:sz="0" w:space="0" w:color="auto"/>
      </w:divBdr>
    </w:div>
    <w:div w:id="1089039706">
      <w:bodyDiv w:val="1"/>
      <w:marLeft w:val="0"/>
      <w:marRight w:val="0"/>
      <w:marTop w:val="0"/>
      <w:marBottom w:val="0"/>
      <w:divBdr>
        <w:top w:val="none" w:sz="0" w:space="0" w:color="auto"/>
        <w:left w:val="none" w:sz="0" w:space="0" w:color="auto"/>
        <w:bottom w:val="none" w:sz="0" w:space="0" w:color="auto"/>
        <w:right w:val="none" w:sz="0" w:space="0" w:color="auto"/>
      </w:divBdr>
    </w:div>
    <w:div w:id="1100486461">
      <w:bodyDiv w:val="1"/>
      <w:marLeft w:val="0"/>
      <w:marRight w:val="0"/>
      <w:marTop w:val="0"/>
      <w:marBottom w:val="0"/>
      <w:divBdr>
        <w:top w:val="none" w:sz="0" w:space="0" w:color="auto"/>
        <w:left w:val="none" w:sz="0" w:space="0" w:color="auto"/>
        <w:bottom w:val="none" w:sz="0" w:space="0" w:color="auto"/>
        <w:right w:val="none" w:sz="0" w:space="0" w:color="auto"/>
      </w:divBdr>
    </w:div>
    <w:div w:id="1119647514">
      <w:bodyDiv w:val="1"/>
      <w:marLeft w:val="0"/>
      <w:marRight w:val="0"/>
      <w:marTop w:val="0"/>
      <w:marBottom w:val="0"/>
      <w:divBdr>
        <w:top w:val="none" w:sz="0" w:space="0" w:color="auto"/>
        <w:left w:val="none" w:sz="0" w:space="0" w:color="auto"/>
        <w:bottom w:val="none" w:sz="0" w:space="0" w:color="auto"/>
        <w:right w:val="none" w:sz="0" w:space="0" w:color="auto"/>
      </w:divBdr>
    </w:div>
    <w:div w:id="1135178074">
      <w:bodyDiv w:val="1"/>
      <w:marLeft w:val="0"/>
      <w:marRight w:val="0"/>
      <w:marTop w:val="0"/>
      <w:marBottom w:val="0"/>
      <w:divBdr>
        <w:top w:val="none" w:sz="0" w:space="0" w:color="auto"/>
        <w:left w:val="none" w:sz="0" w:space="0" w:color="auto"/>
        <w:bottom w:val="none" w:sz="0" w:space="0" w:color="auto"/>
        <w:right w:val="none" w:sz="0" w:space="0" w:color="auto"/>
      </w:divBdr>
    </w:div>
    <w:div w:id="1138457562">
      <w:bodyDiv w:val="1"/>
      <w:marLeft w:val="0"/>
      <w:marRight w:val="0"/>
      <w:marTop w:val="0"/>
      <w:marBottom w:val="0"/>
      <w:divBdr>
        <w:top w:val="none" w:sz="0" w:space="0" w:color="auto"/>
        <w:left w:val="none" w:sz="0" w:space="0" w:color="auto"/>
        <w:bottom w:val="none" w:sz="0" w:space="0" w:color="auto"/>
        <w:right w:val="none" w:sz="0" w:space="0" w:color="auto"/>
      </w:divBdr>
    </w:div>
    <w:div w:id="1155534464">
      <w:bodyDiv w:val="1"/>
      <w:marLeft w:val="0"/>
      <w:marRight w:val="0"/>
      <w:marTop w:val="0"/>
      <w:marBottom w:val="0"/>
      <w:divBdr>
        <w:top w:val="none" w:sz="0" w:space="0" w:color="auto"/>
        <w:left w:val="none" w:sz="0" w:space="0" w:color="auto"/>
        <w:bottom w:val="none" w:sz="0" w:space="0" w:color="auto"/>
        <w:right w:val="none" w:sz="0" w:space="0" w:color="auto"/>
      </w:divBdr>
    </w:div>
    <w:div w:id="1160654943">
      <w:bodyDiv w:val="1"/>
      <w:marLeft w:val="0"/>
      <w:marRight w:val="0"/>
      <w:marTop w:val="0"/>
      <w:marBottom w:val="0"/>
      <w:divBdr>
        <w:top w:val="none" w:sz="0" w:space="0" w:color="auto"/>
        <w:left w:val="none" w:sz="0" w:space="0" w:color="auto"/>
        <w:bottom w:val="none" w:sz="0" w:space="0" w:color="auto"/>
        <w:right w:val="none" w:sz="0" w:space="0" w:color="auto"/>
      </w:divBdr>
    </w:div>
    <w:div w:id="1170291693">
      <w:bodyDiv w:val="1"/>
      <w:marLeft w:val="0"/>
      <w:marRight w:val="0"/>
      <w:marTop w:val="0"/>
      <w:marBottom w:val="0"/>
      <w:divBdr>
        <w:top w:val="none" w:sz="0" w:space="0" w:color="auto"/>
        <w:left w:val="none" w:sz="0" w:space="0" w:color="auto"/>
        <w:bottom w:val="none" w:sz="0" w:space="0" w:color="auto"/>
        <w:right w:val="none" w:sz="0" w:space="0" w:color="auto"/>
      </w:divBdr>
      <w:divsChild>
        <w:div w:id="986277258">
          <w:marLeft w:val="0"/>
          <w:marRight w:val="0"/>
          <w:marTop w:val="0"/>
          <w:marBottom w:val="300"/>
          <w:divBdr>
            <w:top w:val="none" w:sz="0" w:space="0" w:color="auto"/>
            <w:left w:val="none" w:sz="0" w:space="0" w:color="auto"/>
            <w:bottom w:val="none" w:sz="0" w:space="0" w:color="auto"/>
            <w:right w:val="none" w:sz="0" w:space="0" w:color="auto"/>
          </w:divBdr>
          <w:divsChild>
            <w:div w:id="388765989">
              <w:marLeft w:val="0"/>
              <w:marRight w:val="0"/>
              <w:marTop w:val="0"/>
              <w:marBottom w:val="0"/>
              <w:divBdr>
                <w:top w:val="none" w:sz="0" w:space="0" w:color="auto"/>
                <w:left w:val="none" w:sz="0" w:space="0" w:color="auto"/>
                <w:bottom w:val="none" w:sz="0" w:space="0" w:color="auto"/>
                <w:right w:val="none" w:sz="0" w:space="0" w:color="auto"/>
              </w:divBdr>
            </w:div>
          </w:divsChild>
        </w:div>
        <w:div w:id="46608332">
          <w:marLeft w:val="0"/>
          <w:marRight w:val="0"/>
          <w:marTop w:val="0"/>
          <w:marBottom w:val="0"/>
          <w:divBdr>
            <w:top w:val="none" w:sz="0" w:space="0" w:color="auto"/>
            <w:left w:val="none" w:sz="0" w:space="0" w:color="auto"/>
            <w:bottom w:val="none" w:sz="0" w:space="0" w:color="auto"/>
            <w:right w:val="none" w:sz="0" w:space="0" w:color="auto"/>
          </w:divBdr>
          <w:divsChild>
            <w:div w:id="1189491382">
              <w:marLeft w:val="0"/>
              <w:marRight w:val="0"/>
              <w:marTop w:val="0"/>
              <w:marBottom w:val="300"/>
              <w:divBdr>
                <w:top w:val="none" w:sz="0" w:space="0" w:color="auto"/>
                <w:left w:val="none" w:sz="0" w:space="0" w:color="auto"/>
                <w:bottom w:val="none" w:sz="0" w:space="0" w:color="auto"/>
                <w:right w:val="none" w:sz="0" w:space="0" w:color="auto"/>
              </w:divBdr>
            </w:div>
            <w:div w:id="1913057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73452930">
      <w:bodyDiv w:val="1"/>
      <w:marLeft w:val="0"/>
      <w:marRight w:val="0"/>
      <w:marTop w:val="0"/>
      <w:marBottom w:val="0"/>
      <w:divBdr>
        <w:top w:val="none" w:sz="0" w:space="0" w:color="auto"/>
        <w:left w:val="none" w:sz="0" w:space="0" w:color="auto"/>
        <w:bottom w:val="none" w:sz="0" w:space="0" w:color="auto"/>
        <w:right w:val="none" w:sz="0" w:space="0" w:color="auto"/>
      </w:divBdr>
      <w:divsChild>
        <w:div w:id="1296568810">
          <w:marLeft w:val="0"/>
          <w:marRight w:val="0"/>
          <w:marTop w:val="0"/>
          <w:marBottom w:val="0"/>
          <w:divBdr>
            <w:top w:val="none" w:sz="0" w:space="0" w:color="auto"/>
            <w:left w:val="none" w:sz="0" w:space="0" w:color="auto"/>
            <w:bottom w:val="none" w:sz="0" w:space="0" w:color="auto"/>
            <w:right w:val="none" w:sz="0" w:space="0" w:color="auto"/>
          </w:divBdr>
        </w:div>
      </w:divsChild>
    </w:div>
    <w:div w:id="1175807399">
      <w:bodyDiv w:val="1"/>
      <w:marLeft w:val="0"/>
      <w:marRight w:val="0"/>
      <w:marTop w:val="0"/>
      <w:marBottom w:val="0"/>
      <w:divBdr>
        <w:top w:val="none" w:sz="0" w:space="0" w:color="auto"/>
        <w:left w:val="none" w:sz="0" w:space="0" w:color="auto"/>
        <w:bottom w:val="none" w:sz="0" w:space="0" w:color="auto"/>
        <w:right w:val="none" w:sz="0" w:space="0" w:color="auto"/>
      </w:divBdr>
    </w:div>
    <w:div w:id="1199707448">
      <w:bodyDiv w:val="1"/>
      <w:marLeft w:val="0"/>
      <w:marRight w:val="0"/>
      <w:marTop w:val="0"/>
      <w:marBottom w:val="0"/>
      <w:divBdr>
        <w:top w:val="none" w:sz="0" w:space="0" w:color="auto"/>
        <w:left w:val="none" w:sz="0" w:space="0" w:color="auto"/>
        <w:bottom w:val="none" w:sz="0" w:space="0" w:color="auto"/>
        <w:right w:val="none" w:sz="0" w:space="0" w:color="auto"/>
      </w:divBdr>
    </w:div>
    <w:div w:id="1207058711">
      <w:bodyDiv w:val="1"/>
      <w:marLeft w:val="0"/>
      <w:marRight w:val="0"/>
      <w:marTop w:val="0"/>
      <w:marBottom w:val="0"/>
      <w:divBdr>
        <w:top w:val="none" w:sz="0" w:space="0" w:color="auto"/>
        <w:left w:val="none" w:sz="0" w:space="0" w:color="auto"/>
        <w:bottom w:val="none" w:sz="0" w:space="0" w:color="auto"/>
        <w:right w:val="none" w:sz="0" w:space="0" w:color="auto"/>
      </w:divBdr>
    </w:div>
    <w:div w:id="1226716503">
      <w:bodyDiv w:val="1"/>
      <w:marLeft w:val="0"/>
      <w:marRight w:val="0"/>
      <w:marTop w:val="0"/>
      <w:marBottom w:val="0"/>
      <w:divBdr>
        <w:top w:val="none" w:sz="0" w:space="0" w:color="auto"/>
        <w:left w:val="none" w:sz="0" w:space="0" w:color="auto"/>
        <w:bottom w:val="none" w:sz="0" w:space="0" w:color="auto"/>
        <w:right w:val="none" w:sz="0" w:space="0" w:color="auto"/>
      </w:divBdr>
      <w:divsChild>
        <w:div w:id="232663785">
          <w:marLeft w:val="0"/>
          <w:marRight w:val="0"/>
          <w:marTop w:val="150"/>
          <w:marBottom w:val="0"/>
          <w:divBdr>
            <w:top w:val="none" w:sz="0" w:space="0" w:color="auto"/>
            <w:left w:val="none" w:sz="0" w:space="0" w:color="auto"/>
            <w:bottom w:val="none" w:sz="0" w:space="0" w:color="auto"/>
            <w:right w:val="none" w:sz="0" w:space="0" w:color="auto"/>
          </w:divBdr>
          <w:divsChild>
            <w:div w:id="1584223378">
              <w:marLeft w:val="0"/>
              <w:marRight w:val="0"/>
              <w:marTop w:val="0"/>
              <w:marBottom w:val="0"/>
              <w:divBdr>
                <w:top w:val="none" w:sz="0" w:space="0" w:color="auto"/>
                <w:left w:val="none" w:sz="0" w:space="0" w:color="auto"/>
                <w:bottom w:val="none" w:sz="0" w:space="0" w:color="auto"/>
                <w:right w:val="none" w:sz="0" w:space="0" w:color="auto"/>
              </w:divBdr>
            </w:div>
            <w:div w:id="376516258">
              <w:marLeft w:val="0"/>
              <w:marRight w:val="0"/>
              <w:marTop w:val="0"/>
              <w:marBottom w:val="0"/>
              <w:divBdr>
                <w:top w:val="none" w:sz="0" w:space="0" w:color="auto"/>
                <w:left w:val="none" w:sz="0" w:space="0" w:color="auto"/>
                <w:bottom w:val="none" w:sz="0" w:space="0" w:color="auto"/>
                <w:right w:val="none" w:sz="0" w:space="0" w:color="auto"/>
              </w:divBdr>
            </w:div>
            <w:div w:id="229924816">
              <w:marLeft w:val="0"/>
              <w:marRight w:val="0"/>
              <w:marTop w:val="0"/>
              <w:marBottom w:val="0"/>
              <w:divBdr>
                <w:top w:val="none" w:sz="0" w:space="0" w:color="auto"/>
                <w:left w:val="none" w:sz="0" w:space="0" w:color="auto"/>
                <w:bottom w:val="none" w:sz="0" w:space="0" w:color="auto"/>
                <w:right w:val="none" w:sz="0" w:space="0" w:color="auto"/>
              </w:divBdr>
            </w:div>
            <w:div w:id="13058188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41676106">
      <w:bodyDiv w:val="1"/>
      <w:marLeft w:val="0"/>
      <w:marRight w:val="0"/>
      <w:marTop w:val="0"/>
      <w:marBottom w:val="0"/>
      <w:divBdr>
        <w:top w:val="none" w:sz="0" w:space="0" w:color="auto"/>
        <w:left w:val="none" w:sz="0" w:space="0" w:color="auto"/>
        <w:bottom w:val="none" w:sz="0" w:space="0" w:color="auto"/>
        <w:right w:val="none" w:sz="0" w:space="0" w:color="auto"/>
      </w:divBdr>
      <w:divsChild>
        <w:div w:id="1896547724">
          <w:marLeft w:val="0"/>
          <w:marRight w:val="0"/>
          <w:marTop w:val="0"/>
          <w:marBottom w:val="300"/>
          <w:divBdr>
            <w:top w:val="none" w:sz="0" w:space="0" w:color="auto"/>
            <w:left w:val="none" w:sz="0" w:space="0" w:color="auto"/>
            <w:bottom w:val="none" w:sz="0" w:space="0" w:color="auto"/>
            <w:right w:val="none" w:sz="0" w:space="0" w:color="auto"/>
          </w:divBdr>
          <w:divsChild>
            <w:div w:id="968048180">
              <w:marLeft w:val="0"/>
              <w:marRight w:val="0"/>
              <w:marTop w:val="0"/>
              <w:marBottom w:val="0"/>
              <w:divBdr>
                <w:top w:val="none" w:sz="0" w:space="0" w:color="auto"/>
                <w:left w:val="none" w:sz="0" w:space="0" w:color="auto"/>
                <w:bottom w:val="none" w:sz="0" w:space="0" w:color="auto"/>
                <w:right w:val="none" w:sz="0" w:space="0" w:color="auto"/>
              </w:divBdr>
            </w:div>
          </w:divsChild>
        </w:div>
        <w:div w:id="1647392720">
          <w:marLeft w:val="0"/>
          <w:marRight w:val="0"/>
          <w:marTop w:val="0"/>
          <w:marBottom w:val="0"/>
          <w:divBdr>
            <w:top w:val="none" w:sz="0" w:space="0" w:color="auto"/>
            <w:left w:val="none" w:sz="0" w:space="0" w:color="auto"/>
            <w:bottom w:val="none" w:sz="0" w:space="0" w:color="auto"/>
            <w:right w:val="none" w:sz="0" w:space="0" w:color="auto"/>
          </w:divBdr>
          <w:divsChild>
            <w:div w:id="104615088">
              <w:marLeft w:val="0"/>
              <w:marRight w:val="0"/>
              <w:marTop w:val="0"/>
              <w:marBottom w:val="300"/>
              <w:divBdr>
                <w:top w:val="none" w:sz="0" w:space="0" w:color="auto"/>
                <w:left w:val="none" w:sz="0" w:space="0" w:color="auto"/>
                <w:bottom w:val="none" w:sz="0" w:space="0" w:color="auto"/>
                <w:right w:val="none" w:sz="0" w:space="0" w:color="auto"/>
              </w:divBdr>
            </w:div>
            <w:div w:id="5981776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43955322">
      <w:bodyDiv w:val="1"/>
      <w:marLeft w:val="0"/>
      <w:marRight w:val="0"/>
      <w:marTop w:val="0"/>
      <w:marBottom w:val="0"/>
      <w:divBdr>
        <w:top w:val="none" w:sz="0" w:space="0" w:color="auto"/>
        <w:left w:val="none" w:sz="0" w:space="0" w:color="auto"/>
        <w:bottom w:val="none" w:sz="0" w:space="0" w:color="auto"/>
        <w:right w:val="none" w:sz="0" w:space="0" w:color="auto"/>
      </w:divBdr>
      <w:divsChild>
        <w:div w:id="1060598413">
          <w:marLeft w:val="0"/>
          <w:marRight w:val="0"/>
          <w:marTop w:val="150"/>
          <w:marBottom w:val="0"/>
          <w:divBdr>
            <w:top w:val="none" w:sz="0" w:space="0" w:color="auto"/>
            <w:left w:val="none" w:sz="0" w:space="0" w:color="auto"/>
            <w:bottom w:val="none" w:sz="0" w:space="0" w:color="auto"/>
            <w:right w:val="none" w:sz="0" w:space="0" w:color="auto"/>
          </w:divBdr>
          <w:divsChild>
            <w:div w:id="1423800101">
              <w:marLeft w:val="0"/>
              <w:marRight w:val="0"/>
              <w:marTop w:val="0"/>
              <w:marBottom w:val="0"/>
              <w:divBdr>
                <w:top w:val="none" w:sz="0" w:space="0" w:color="auto"/>
                <w:left w:val="none" w:sz="0" w:space="0" w:color="auto"/>
                <w:bottom w:val="none" w:sz="0" w:space="0" w:color="auto"/>
                <w:right w:val="none" w:sz="0" w:space="0" w:color="auto"/>
              </w:divBdr>
            </w:div>
            <w:div w:id="1613394715">
              <w:marLeft w:val="0"/>
              <w:marRight w:val="0"/>
              <w:marTop w:val="0"/>
              <w:marBottom w:val="0"/>
              <w:divBdr>
                <w:top w:val="none" w:sz="0" w:space="0" w:color="auto"/>
                <w:left w:val="none" w:sz="0" w:space="0" w:color="auto"/>
                <w:bottom w:val="none" w:sz="0" w:space="0" w:color="auto"/>
                <w:right w:val="none" w:sz="0" w:space="0" w:color="auto"/>
              </w:divBdr>
            </w:div>
            <w:div w:id="56906252">
              <w:marLeft w:val="0"/>
              <w:marRight w:val="0"/>
              <w:marTop w:val="0"/>
              <w:marBottom w:val="0"/>
              <w:divBdr>
                <w:top w:val="none" w:sz="0" w:space="0" w:color="auto"/>
                <w:left w:val="none" w:sz="0" w:space="0" w:color="auto"/>
                <w:bottom w:val="none" w:sz="0" w:space="0" w:color="auto"/>
                <w:right w:val="none" w:sz="0" w:space="0" w:color="auto"/>
              </w:divBdr>
            </w:div>
            <w:div w:id="795180155">
              <w:marLeft w:val="0"/>
              <w:marRight w:val="0"/>
              <w:marTop w:val="0"/>
              <w:marBottom w:val="0"/>
              <w:divBdr>
                <w:top w:val="none" w:sz="0" w:space="0" w:color="auto"/>
                <w:left w:val="none" w:sz="0" w:space="0" w:color="auto"/>
                <w:bottom w:val="none" w:sz="0" w:space="0" w:color="auto"/>
                <w:right w:val="none" w:sz="0" w:space="0" w:color="auto"/>
              </w:divBdr>
            </w:div>
          </w:divsChild>
        </w:div>
        <w:div w:id="1243297387">
          <w:marLeft w:val="0"/>
          <w:marRight w:val="0"/>
          <w:marTop w:val="150"/>
          <w:marBottom w:val="0"/>
          <w:divBdr>
            <w:top w:val="none" w:sz="0" w:space="0" w:color="auto"/>
            <w:left w:val="none" w:sz="0" w:space="0" w:color="auto"/>
            <w:bottom w:val="none" w:sz="0" w:space="0" w:color="auto"/>
            <w:right w:val="none" w:sz="0" w:space="0" w:color="auto"/>
          </w:divBdr>
          <w:divsChild>
            <w:div w:id="1174760959">
              <w:marLeft w:val="0"/>
              <w:marRight w:val="0"/>
              <w:marTop w:val="0"/>
              <w:marBottom w:val="0"/>
              <w:divBdr>
                <w:top w:val="none" w:sz="0" w:space="0" w:color="auto"/>
                <w:left w:val="none" w:sz="0" w:space="0" w:color="auto"/>
                <w:bottom w:val="none" w:sz="0" w:space="0" w:color="auto"/>
                <w:right w:val="none" w:sz="0" w:space="0" w:color="auto"/>
              </w:divBdr>
            </w:div>
            <w:div w:id="1728141870">
              <w:marLeft w:val="0"/>
              <w:marRight w:val="0"/>
              <w:marTop w:val="0"/>
              <w:marBottom w:val="0"/>
              <w:divBdr>
                <w:top w:val="none" w:sz="0" w:space="0" w:color="auto"/>
                <w:left w:val="none" w:sz="0" w:space="0" w:color="auto"/>
                <w:bottom w:val="none" w:sz="0" w:space="0" w:color="auto"/>
                <w:right w:val="none" w:sz="0" w:space="0" w:color="auto"/>
              </w:divBdr>
            </w:div>
            <w:div w:id="701633418">
              <w:marLeft w:val="0"/>
              <w:marRight w:val="0"/>
              <w:marTop w:val="0"/>
              <w:marBottom w:val="0"/>
              <w:divBdr>
                <w:top w:val="none" w:sz="0" w:space="0" w:color="auto"/>
                <w:left w:val="none" w:sz="0" w:space="0" w:color="auto"/>
                <w:bottom w:val="none" w:sz="0" w:space="0" w:color="auto"/>
                <w:right w:val="none" w:sz="0" w:space="0" w:color="auto"/>
              </w:divBdr>
            </w:div>
            <w:div w:id="4625790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3314533">
      <w:bodyDiv w:val="1"/>
      <w:marLeft w:val="0"/>
      <w:marRight w:val="0"/>
      <w:marTop w:val="0"/>
      <w:marBottom w:val="0"/>
      <w:divBdr>
        <w:top w:val="none" w:sz="0" w:space="0" w:color="auto"/>
        <w:left w:val="none" w:sz="0" w:space="0" w:color="auto"/>
        <w:bottom w:val="none" w:sz="0" w:space="0" w:color="auto"/>
        <w:right w:val="none" w:sz="0" w:space="0" w:color="auto"/>
      </w:divBdr>
    </w:div>
    <w:div w:id="1281260918">
      <w:bodyDiv w:val="1"/>
      <w:marLeft w:val="0"/>
      <w:marRight w:val="0"/>
      <w:marTop w:val="0"/>
      <w:marBottom w:val="0"/>
      <w:divBdr>
        <w:top w:val="none" w:sz="0" w:space="0" w:color="auto"/>
        <w:left w:val="none" w:sz="0" w:space="0" w:color="auto"/>
        <w:bottom w:val="none" w:sz="0" w:space="0" w:color="auto"/>
        <w:right w:val="none" w:sz="0" w:space="0" w:color="auto"/>
      </w:divBdr>
    </w:div>
    <w:div w:id="1307399031">
      <w:bodyDiv w:val="1"/>
      <w:marLeft w:val="0"/>
      <w:marRight w:val="0"/>
      <w:marTop w:val="0"/>
      <w:marBottom w:val="0"/>
      <w:divBdr>
        <w:top w:val="none" w:sz="0" w:space="0" w:color="auto"/>
        <w:left w:val="none" w:sz="0" w:space="0" w:color="auto"/>
        <w:bottom w:val="none" w:sz="0" w:space="0" w:color="auto"/>
        <w:right w:val="none" w:sz="0" w:space="0" w:color="auto"/>
      </w:divBdr>
    </w:div>
    <w:div w:id="1322931318">
      <w:bodyDiv w:val="1"/>
      <w:marLeft w:val="0"/>
      <w:marRight w:val="0"/>
      <w:marTop w:val="0"/>
      <w:marBottom w:val="0"/>
      <w:divBdr>
        <w:top w:val="none" w:sz="0" w:space="0" w:color="auto"/>
        <w:left w:val="none" w:sz="0" w:space="0" w:color="auto"/>
        <w:bottom w:val="none" w:sz="0" w:space="0" w:color="auto"/>
        <w:right w:val="none" w:sz="0" w:space="0" w:color="auto"/>
      </w:divBdr>
    </w:div>
    <w:div w:id="1332878079">
      <w:bodyDiv w:val="1"/>
      <w:marLeft w:val="0"/>
      <w:marRight w:val="0"/>
      <w:marTop w:val="0"/>
      <w:marBottom w:val="0"/>
      <w:divBdr>
        <w:top w:val="none" w:sz="0" w:space="0" w:color="auto"/>
        <w:left w:val="none" w:sz="0" w:space="0" w:color="auto"/>
        <w:bottom w:val="none" w:sz="0" w:space="0" w:color="auto"/>
        <w:right w:val="none" w:sz="0" w:space="0" w:color="auto"/>
      </w:divBdr>
    </w:div>
    <w:div w:id="1334918970">
      <w:bodyDiv w:val="1"/>
      <w:marLeft w:val="0"/>
      <w:marRight w:val="0"/>
      <w:marTop w:val="0"/>
      <w:marBottom w:val="0"/>
      <w:divBdr>
        <w:top w:val="none" w:sz="0" w:space="0" w:color="auto"/>
        <w:left w:val="none" w:sz="0" w:space="0" w:color="auto"/>
        <w:bottom w:val="none" w:sz="0" w:space="0" w:color="auto"/>
        <w:right w:val="none" w:sz="0" w:space="0" w:color="auto"/>
      </w:divBdr>
    </w:div>
    <w:div w:id="1338269842">
      <w:bodyDiv w:val="1"/>
      <w:marLeft w:val="0"/>
      <w:marRight w:val="0"/>
      <w:marTop w:val="0"/>
      <w:marBottom w:val="0"/>
      <w:divBdr>
        <w:top w:val="none" w:sz="0" w:space="0" w:color="auto"/>
        <w:left w:val="none" w:sz="0" w:space="0" w:color="auto"/>
        <w:bottom w:val="none" w:sz="0" w:space="0" w:color="auto"/>
        <w:right w:val="none" w:sz="0" w:space="0" w:color="auto"/>
      </w:divBdr>
    </w:div>
    <w:div w:id="1355764653">
      <w:bodyDiv w:val="1"/>
      <w:marLeft w:val="0"/>
      <w:marRight w:val="0"/>
      <w:marTop w:val="0"/>
      <w:marBottom w:val="0"/>
      <w:divBdr>
        <w:top w:val="none" w:sz="0" w:space="0" w:color="auto"/>
        <w:left w:val="none" w:sz="0" w:space="0" w:color="auto"/>
        <w:bottom w:val="none" w:sz="0" w:space="0" w:color="auto"/>
        <w:right w:val="none" w:sz="0" w:space="0" w:color="auto"/>
      </w:divBdr>
      <w:divsChild>
        <w:div w:id="306935325">
          <w:marLeft w:val="0"/>
          <w:marRight w:val="0"/>
          <w:marTop w:val="0"/>
          <w:marBottom w:val="0"/>
          <w:divBdr>
            <w:top w:val="none" w:sz="0" w:space="0" w:color="auto"/>
            <w:left w:val="none" w:sz="0" w:space="0" w:color="auto"/>
            <w:bottom w:val="none" w:sz="0" w:space="0" w:color="auto"/>
            <w:right w:val="none" w:sz="0" w:space="0" w:color="auto"/>
          </w:divBdr>
        </w:div>
      </w:divsChild>
    </w:div>
    <w:div w:id="1372221734">
      <w:bodyDiv w:val="1"/>
      <w:marLeft w:val="0"/>
      <w:marRight w:val="0"/>
      <w:marTop w:val="0"/>
      <w:marBottom w:val="0"/>
      <w:divBdr>
        <w:top w:val="none" w:sz="0" w:space="0" w:color="auto"/>
        <w:left w:val="none" w:sz="0" w:space="0" w:color="auto"/>
        <w:bottom w:val="none" w:sz="0" w:space="0" w:color="auto"/>
        <w:right w:val="none" w:sz="0" w:space="0" w:color="auto"/>
      </w:divBdr>
    </w:div>
    <w:div w:id="1372999256">
      <w:bodyDiv w:val="1"/>
      <w:marLeft w:val="0"/>
      <w:marRight w:val="0"/>
      <w:marTop w:val="0"/>
      <w:marBottom w:val="0"/>
      <w:divBdr>
        <w:top w:val="none" w:sz="0" w:space="0" w:color="auto"/>
        <w:left w:val="none" w:sz="0" w:space="0" w:color="auto"/>
        <w:bottom w:val="none" w:sz="0" w:space="0" w:color="auto"/>
        <w:right w:val="none" w:sz="0" w:space="0" w:color="auto"/>
      </w:divBdr>
    </w:div>
    <w:div w:id="1374623603">
      <w:bodyDiv w:val="1"/>
      <w:marLeft w:val="0"/>
      <w:marRight w:val="0"/>
      <w:marTop w:val="0"/>
      <w:marBottom w:val="0"/>
      <w:divBdr>
        <w:top w:val="none" w:sz="0" w:space="0" w:color="auto"/>
        <w:left w:val="none" w:sz="0" w:space="0" w:color="auto"/>
        <w:bottom w:val="none" w:sz="0" w:space="0" w:color="auto"/>
        <w:right w:val="none" w:sz="0" w:space="0" w:color="auto"/>
      </w:divBdr>
    </w:div>
    <w:div w:id="1376857648">
      <w:bodyDiv w:val="1"/>
      <w:marLeft w:val="0"/>
      <w:marRight w:val="0"/>
      <w:marTop w:val="0"/>
      <w:marBottom w:val="0"/>
      <w:divBdr>
        <w:top w:val="none" w:sz="0" w:space="0" w:color="auto"/>
        <w:left w:val="none" w:sz="0" w:space="0" w:color="auto"/>
        <w:bottom w:val="none" w:sz="0" w:space="0" w:color="auto"/>
        <w:right w:val="none" w:sz="0" w:space="0" w:color="auto"/>
      </w:divBdr>
    </w:div>
    <w:div w:id="1380013916">
      <w:bodyDiv w:val="1"/>
      <w:marLeft w:val="0"/>
      <w:marRight w:val="0"/>
      <w:marTop w:val="0"/>
      <w:marBottom w:val="0"/>
      <w:divBdr>
        <w:top w:val="none" w:sz="0" w:space="0" w:color="auto"/>
        <w:left w:val="none" w:sz="0" w:space="0" w:color="auto"/>
        <w:bottom w:val="none" w:sz="0" w:space="0" w:color="auto"/>
        <w:right w:val="none" w:sz="0" w:space="0" w:color="auto"/>
      </w:divBdr>
    </w:div>
    <w:div w:id="1392272399">
      <w:bodyDiv w:val="1"/>
      <w:marLeft w:val="0"/>
      <w:marRight w:val="0"/>
      <w:marTop w:val="0"/>
      <w:marBottom w:val="0"/>
      <w:divBdr>
        <w:top w:val="none" w:sz="0" w:space="0" w:color="auto"/>
        <w:left w:val="none" w:sz="0" w:space="0" w:color="auto"/>
        <w:bottom w:val="none" w:sz="0" w:space="0" w:color="auto"/>
        <w:right w:val="none" w:sz="0" w:space="0" w:color="auto"/>
      </w:divBdr>
    </w:div>
    <w:div w:id="1398624868">
      <w:bodyDiv w:val="1"/>
      <w:marLeft w:val="0"/>
      <w:marRight w:val="0"/>
      <w:marTop w:val="0"/>
      <w:marBottom w:val="0"/>
      <w:divBdr>
        <w:top w:val="none" w:sz="0" w:space="0" w:color="auto"/>
        <w:left w:val="none" w:sz="0" w:space="0" w:color="auto"/>
        <w:bottom w:val="none" w:sz="0" w:space="0" w:color="auto"/>
        <w:right w:val="none" w:sz="0" w:space="0" w:color="auto"/>
      </w:divBdr>
    </w:div>
    <w:div w:id="1459299064">
      <w:bodyDiv w:val="1"/>
      <w:marLeft w:val="0"/>
      <w:marRight w:val="0"/>
      <w:marTop w:val="0"/>
      <w:marBottom w:val="0"/>
      <w:divBdr>
        <w:top w:val="none" w:sz="0" w:space="0" w:color="auto"/>
        <w:left w:val="none" w:sz="0" w:space="0" w:color="auto"/>
        <w:bottom w:val="none" w:sz="0" w:space="0" w:color="auto"/>
        <w:right w:val="none" w:sz="0" w:space="0" w:color="auto"/>
      </w:divBdr>
    </w:div>
    <w:div w:id="1465197947">
      <w:bodyDiv w:val="1"/>
      <w:marLeft w:val="0"/>
      <w:marRight w:val="0"/>
      <w:marTop w:val="0"/>
      <w:marBottom w:val="0"/>
      <w:divBdr>
        <w:top w:val="none" w:sz="0" w:space="0" w:color="auto"/>
        <w:left w:val="none" w:sz="0" w:space="0" w:color="auto"/>
        <w:bottom w:val="none" w:sz="0" w:space="0" w:color="auto"/>
        <w:right w:val="none" w:sz="0" w:space="0" w:color="auto"/>
      </w:divBdr>
    </w:div>
    <w:div w:id="1465730156">
      <w:bodyDiv w:val="1"/>
      <w:marLeft w:val="0"/>
      <w:marRight w:val="0"/>
      <w:marTop w:val="0"/>
      <w:marBottom w:val="0"/>
      <w:divBdr>
        <w:top w:val="none" w:sz="0" w:space="0" w:color="auto"/>
        <w:left w:val="none" w:sz="0" w:space="0" w:color="auto"/>
        <w:bottom w:val="none" w:sz="0" w:space="0" w:color="auto"/>
        <w:right w:val="none" w:sz="0" w:space="0" w:color="auto"/>
      </w:divBdr>
    </w:div>
    <w:div w:id="1470433906">
      <w:bodyDiv w:val="1"/>
      <w:marLeft w:val="0"/>
      <w:marRight w:val="0"/>
      <w:marTop w:val="0"/>
      <w:marBottom w:val="0"/>
      <w:divBdr>
        <w:top w:val="none" w:sz="0" w:space="0" w:color="auto"/>
        <w:left w:val="none" w:sz="0" w:space="0" w:color="auto"/>
        <w:bottom w:val="none" w:sz="0" w:space="0" w:color="auto"/>
        <w:right w:val="none" w:sz="0" w:space="0" w:color="auto"/>
      </w:divBdr>
    </w:div>
    <w:div w:id="1481312832">
      <w:bodyDiv w:val="1"/>
      <w:marLeft w:val="0"/>
      <w:marRight w:val="0"/>
      <w:marTop w:val="0"/>
      <w:marBottom w:val="0"/>
      <w:divBdr>
        <w:top w:val="none" w:sz="0" w:space="0" w:color="auto"/>
        <w:left w:val="none" w:sz="0" w:space="0" w:color="auto"/>
        <w:bottom w:val="none" w:sz="0" w:space="0" w:color="auto"/>
        <w:right w:val="none" w:sz="0" w:space="0" w:color="auto"/>
      </w:divBdr>
    </w:div>
    <w:div w:id="1488399083">
      <w:bodyDiv w:val="1"/>
      <w:marLeft w:val="0"/>
      <w:marRight w:val="0"/>
      <w:marTop w:val="0"/>
      <w:marBottom w:val="0"/>
      <w:divBdr>
        <w:top w:val="none" w:sz="0" w:space="0" w:color="auto"/>
        <w:left w:val="none" w:sz="0" w:space="0" w:color="auto"/>
        <w:bottom w:val="none" w:sz="0" w:space="0" w:color="auto"/>
        <w:right w:val="none" w:sz="0" w:space="0" w:color="auto"/>
      </w:divBdr>
    </w:div>
    <w:div w:id="1488596239">
      <w:bodyDiv w:val="1"/>
      <w:marLeft w:val="0"/>
      <w:marRight w:val="0"/>
      <w:marTop w:val="0"/>
      <w:marBottom w:val="0"/>
      <w:divBdr>
        <w:top w:val="none" w:sz="0" w:space="0" w:color="auto"/>
        <w:left w:val="none" w:sz="0" w:space="0" w:color="auto"/>
        <w:bottom w:val="none" w:sz="0" w:space="0" w:color="auto"/>
        <w:right w:val="none" w:sz="0" w:space="0" w:color="auto"/>
      </w:divBdr>
    </w:div>
    <w:div w:id="1494301876">
      <w:bodyDiv w:val="1"/>
      <w:marLeft w:val="0"/>
      <w:marRight w:val="0"/>
      <w:marTop w:val="0"/>
      <w:marBottom w:val="0"/>
      <w:divBdr>
        <w:top w:val="none" w:sz="0" w:space="0" w:color="auto"/>
        <w:left w:val="none" w:sz="0" w:space="0" w:color="auto"/>
        <w:bottom w:val="none" w:sz="0" w:space="0" w:color="auto"/>
        <w:right w:val="none" w:sz="0" w:space="0" w:color="auto"/>
      </w:divBdr>
    </w:div>
    <w:div w:id="1497499215">
      <w:bodyDiv w:val="1"/>
      <w:marLeft w:val="0"/>
      <w:marRight w:val="0"/>
      <w:marTop w:val="0"/>
      <w:marBottom w:val="0"/>
      <w:divBdr>
        <w:top w:val="none" w:sz="0" w:space="0" w:color="auto"/>
        <w:left w:val="none" w:sz="0" w:space="0" w:color="auto"/>
        <w:bottom w:val="none" w:sz="0" w:space="0" w:color="auto"/>
        <w:right w:val="none" w:sz="0" w:space="0" w:color="auto"/>
      </w:divBdr>
    </w:div>
    <w:div w:id="1497961978">
      <w:bodyDiv w:val="1"/>
      <w:marLeft w:val="0"/>
      <w:marRight w:val="0"/>
      <w:marTop w:val="0"/>
      <w:marBottom w:val="0"/>
      <w:divBdr>
        <w:top w:val="none" w:sz="0" w:space="0" w:color="auto"/>
        <w:left w:val="none" w:sz="0" w:space="0" w:color="auto"/>
        <w:bottom w:val="none" w:sz="0" w:space="0" w:color="auto"/>
        <w:right w:val="none" w:sz="0" w:space="0" w:color="auto"/>
      </w:divBdr>
      <w:divsChild>
        <w:div w:id="2126581726">
          <w:marLeft w:val="0"/>
          <w:marRight w:val="0"/>
          <w:marTop w:val="0"/>
          <w:marBottom w:val="0"/>
          <w:divBdr>
            <w:top w:val="none" w:sz="0" w:space="0" w:color="auto"/>
            <w:left w:val="none" w:sz="0" w:space="0" w:color="auto"/>
            <w:bottom w:val="none" w:sz="0" w:space="0" w:color="auto"/>
            <w:right w:val="none" w:sz="0" w:space="0" w:color="auto"/>
          </w:divBdr>
        </w:div>
      </w:divsChild>
    </w:div>
    <w:div w:id="1504859710">
      <w:bodyDiv w:val="1"/>
      <w:marLeft w:val="0"/>
      <w:marRight w:val="0"/>
      <w:marTop w:val="0"/>
      <w:marBottom w:val="0"/>
      <w:divBdr>
        <w:top w:val="none" w:sz="0" w:space="0" w:color="auto"/>
        <w:left w:val="none" w:sz="0" w:space="0" w:color="auto"/>
        <w:bottom w:val="none" w:sz="0" w:space="0" w:color="auto"/>
        <w:right w:val="none" w:sz="0" w:space="0" w:color="auto"/>
      </w:divBdr>
    </w:div>
    <w:div w:id="1506047653">
      <w:bodyDiv w:val="1"/>
      <w:marLeft w:val="0"/>
      <w:marRight w:val="0"/>
      <w:marTop w:val="0"/>
      <w:marBottom w:val="0"/>
      <w:divBdr>
        <w:top w:val="none" w:sz="0" w:space="0" w:color="auto"/>
        <w:left w:val="none" w:sz="0" w:space="0" w:color="auto"/>
        <w:bottom w:val="none" w:sz="0" w:space="0" w:color="auto"/>
        <w:right w:val="none" w:sz="0" w:space="0" w:color="auto"/>
      </w:divBdr>
    </w:div>
    <w:div w:id="1512723668">
      <w:bodyDiv w:val="1"/>
      <w:marLeft w:val="0"/>
      <w:marRight w:val="0"/>
      <w:marTop w:val="0"/>
      <w:marBottom w:val="0"/>
      <w:divBdr>
        <w:top w:val="none" w:sz="0" w:space="0" w:color="auto"/>
        <w:left w:val="none" w:sz="0" w:space="0" w:color="auto"/>
        <w:bottom w:val="none" w:sz="0" w:space="0" w:color="auto"/>
        <w:right w:val="none" w:sz="0" w:space="0" w:color="auto"/>
      </w:divBdr>
    </w:div>
    <w:div w:id="1525437705">
      <w:bodyDiv w:val="1"/>
      <w:marLeft w:val="0"/>
      <w:marRight w:val="0"/>
      <w:marTop w:val="0"/>
      <w:marBottom w:val="0"/>
      <w:divBdr>
        <w:top w:val="none" w:sz="0" w:space="0" w:color="auto"/>
        <w:left w:val="none" w:sz="0" w:space="0" w:color="auto"/>
        <w:bottom w:val="none" w:sz="0" w:space="0" w:color="auto"/>
        <w:right w:val="none" w:sz="0" w:space="0" w:color="auto"/>
      </w:divBdr>
    </w:div>
    <w:div w:id="1566262511">
      <w:bodyDiv w:val="1"/>
      <w:marLeft w:val="0"/>
      <w:marRight w:val="0"/>
      <w:marTop w:val="0"/>
      <w:marBottom w:val="0"/>
      <w:divBdr>
        <w:top w:val="none" w:sz="0" w:space="0" w:color="auto"/>
        <w:left w:val="none" w:sz="0" w:space="0" w:color="auto"/>
        <w:bottom w:val="none" w:sz="0" w:space="0" w:color="auto"/>
        <w:right w:val="none" w:sz="0" w:space="0" w:color="auto"/>
      </w:divBdr>
    </w:div>
    <w:div w:id="1584602347">
      <w:bodyDiv w:val="1"/>
      <w:marLeft w:val="0"/>
      <w:marRight w:val="0"/>
      <w:marTop w:val="0"/>
      <w:marBottom w:val="0"/>
      <w:divBdr>
        <w:top w:val="none" w:sz="0" w:space="0" w:color="auto"/>
        <w:left w:val="none" w:sz="0" w:space="0" w:color="auto"/>
        <w:bottom w:val="none" w:sz="0" w:space="0" w:color="auto"/>
        <w:right w:val="none" w:sz="0" w:space="0" w:color="auto"/>
      </w:divBdr>
    </w:div>
    <w:div w:id="1590777025">
      <w:bodyDiv w:val="1"/>
      <w:marLeft w:val="0"/>
      <w:marRight w:val="0"/>
      <w:marTop w:val="0"/>
      <w:marBottom w:val="0"/>
      <w:divBdr>
        <w:top w:val="none" w:sz="0" w:space="0" w:color="auto"/>
        <w:left w:val="none" w:sz="0" w:space="0" w:color="auto"/>
        <w:bottom w:val="none" w:sz="0" w:space="0" w:color="auto"/>
        <w:right w:val="none" w:sz="0" w:space="0" w:color="auto"/>
      </w:divBdr>
    </w:div>
    <w:div w:id="1601067320">
      <w:bodyDiv w:val="1"/>
      <w:marLeft w:val="0"/>
      <w:marRight w:val="0"/>
      <w:marTop w:val="0"/>
      <w:marBottom w:val="0"/>
      <w:divBdr>
        <w:top w:val="none" w:sz="0" w:space="0" w:color="auto"/>
        <w:left w:val="none" w:sz="0" w:space="0" w:color="auto"/>
        <w:bottom w:val="none" w:sz="0" w:space="0" w:color="auto"/>
        <w:right w:val="none" w:sz="0" w:space="0" w:color="auto"/>
      </w:divBdr>
      <w:divsChild>
        <w:div w:id="957612459">
          <w:marLeft w:val="0"/>
          <w:marRight w:val="0"/>
          <w:marTop w:val="0"/>
          <w:marBottom w:val="0"/>
          <w:divBdr>
            <w:top w:val="none" w:sz="0" w:space="0" w:color="auto"/>
            <w:left w:val="none" w:sz="0" w:space="0" w:color="auto"/>
            <w:bottom w:val="none" w:sz="0" w:space="0" w:color="auto"/>
            <w:right w:val="none" w:sz="0" w:space="0" w:color="auto"/>
          </w:divBdr>
        </w:div>
      </w:divsChild>
    </w:div>
    <w:div w:id="1601373710">
      <w:bodyDiv w:val="1"/>
      <w:marLeft w:val="0"/>
      <w:marRight w:val="0"/>
      <w:marTop w:val="0"/>
      <w:marBottom w:val="0"/>
      <w:divBdr>
        <w:top w:val="none" w:sz="0" w:space="0" w:color="auto"/>
        <w:left w:val="none" w:sz="0" w:space="0" w:color="auto"/>
        <w:bottom w:val="none" w:sz="0" w:space="0" w:color="auto"/>
        <w:right w:val="none" w:sz="0" w:space="0" w:color="auto"/>
      </w:divBdr>
    </w:div>
    <w:div w:id="1603151709">
      <w:bodyDiv w:val="1"/>
      <w:marLeft w:val="0"/>
      <w:marRight w:val="0"/>
      <w:marTop w:val="0"/>
      <w:marBottom w:val="0"/>
      <w:divBdr>
        <w:top w:val="none" w:sz="0" w:space="0" w:color="auto"/>
        <w:left w:val="none" w:sz="0" w:space="0" w:color="auto"/>
        <w:bottom w:val="none" w:sz="0" w:space="0" w:color="auto"/>
        <w:right w:val="none" w:sz="0" w:space="0" w:color="auto"/>
      </w:divBdr>
    </w:div>
    <w:div w:id="1606958993">
      <w:bodyDiv w:val="1"/>
      <w:marLeft w:val="0"/>
      <w:marRight w:val="0"/>
      <w:marTop w:val="0"/>
      <w:marBottom w:val="0"/>
      <w:divBdr>
        <w:top w:val="none" w:sz="0" w:space="0" w:color="auto"/>
        <w:left w:val="none" w:sz="0" w:space="0" w:color="auto"/>
        <w:bottom w:val="none" w:sz="0" w:space="0" w:color="auto"/>
        <w:right w:val="none" w:sz="0" w:space="0" w:color="auto"/>
      </w:divBdr>
    </w:div>
    <w:div w:id="1619558162">
      <w:bodyDiv w:val="1"/>
      <w:marLeft w:val="0"/>
      <w:marRight w:val="0"/>
      <w:marTop w:val="0"/>
      <w:marBottom w:val="0"/>
      <w:divBdr>
        <w:top w:val="none" w:sz="0" w:space="0" w:color="auto"/>
        <w:left w:val="none" w:sz="0" w:space="0" w:color="auto"/>
        <w:bottom w:val="none" w:sz="0" w:space="0" w:color="auto"/>
        <w:right w:val="none" w:sz="0" w:space="0" w:color="auto"/>
      </w:divBdr>
    </w:div>
    <w:div w:id="1620254597">
      <w:bodyDiv w:val="1"/>
      <w:marLeft w:val="0"/>
      <w:marRight w:val="0"/>
      <w:marTop w:val="0"/>
      <w:marBottom w:val="0"/>
      <w:divBdr>
        <w:top w:val="none" w:sz="0" w:space="0" w:color="auto"/>
        <w:left w:val="none" w:sz="0" w:space="0" w:color="auto"/>
        <w:bottom w:val="none" w:sz="0" w:space="0" w:color="auto"/>
        <w:right w:val="none" w:sz="0" w:space="0" w:color="auto"/>
      </w:divBdr>
      <w:divsChild>
        <w:div w:id="790049511">
          <w:marLeft w:val="0"/>
          <w:marRight w:val="0"/>
          <w:marTop w:val="0"/>
          <w:marBottom w:val="0"/>
          <w:divBdr>
            <w:top w:val="none" w:sz="0" w:space="0" w:color="auto"/>
            <w:left w:val="none" w:sz="0" w:space="0" w:color="auto"/>
            <w:bottom w:val="none" w:sz="0" w:space="0" w:color="auto"/>
            <w:right w:val="none" w:sz="0" w:space="0" w:color="auto"/>
          </w:divBdr>
        </w:div>
      </w:divsChild>
    </w:div>
    <w:div w:id="1633972841">
      <w:bodyDiv w:val="1"/>
      <w:marLeft w:val="0"/>
      <w:marRight w:val="0"/>
      <w:marTop w:val="0"/>
      <w:marBottom w:val="0"/>
      <w:divBdr>
        <w:top w:val="none" w:sz="0" w:space="0" w:color="auto"/>
        <w:left w:val="none" w:sz="0" w:space="0" w:color="auto"/>
        <w:bottom w:val="none" w:sz="0" w:space="0" w:color="auto"/>
        <w:right w:val="none" w:sz="0" w:space="0" w:color="auto"/>
      </w:divBdr>
    </w:div>
    <w:div w:id="1658653791">
      <w:bodyDiv w:val="1"/>
      <w:marLeft w:val="0"/>
      <w:marRight w:val="0"/>
      <w:marTop w:val="0"/>
      <w:marBottom w:val="0"/>
      <w:divBdr>
        <w:top w:val="none" w:sz="0" w:space="0" w:color="auto"/>
        <w:left w:val="none" w:sz="0" w:space="0" w:color="auto"/>
        <w:bottom w:val="none" w:sz="0" w:space="0" w:color="auto"/>
        <w:right w:val="none" w:sz="0" w:space="0" w:color="auto"/>
      </w:divBdr>
    </w:div>
    <w:div w:id="1662586200">
      <w:bodyDiv w:val="1"/>
      <w:marLeft w:val="0"/>
      <w:marRight w:val="0"/>
      <w:marTop w:val="0"/>
      <w:marBottom w:val="0"/>
      <w:divBdr>
        <w:top w:val="none" w:sz="0" w:space="0" w:color="auto"/>
        <w:left w:val="none" w:sz="0" w:space="0" w:color="auto"/>
        <w:bottom w:val="none" w:sz="0" w:space="0" w:color="auto"/>
        <w:right w:val="none" w:sz="0" w:space="0" w:color="auto"/>
      </w:divBdr>
    </w:div>
    <w:div w:id="1681397155">
      <w:bodyDiv w:val="1"/>
      <w:marLeft w:val="0"/>
      <w:marRight w:val="0"/>
      <w:marTop w:val="0"/>
      <w:marBottom w:val="0"/>
      <w:divBdr>
        <w:top w:val="none" w:sz="0" w:space="0" w:color="auto"/>
        <w:left w:val="none" w:sz="0" w:space="0" w:color="auto"/>
        <w:bottom w:val="none" w:sz="0" w:space="0" w:color="auto"/>
        <w:right w:val="none" w:sz="0" w:space="0" w:color="auto"/>
      </w:divBdr>
    </w:div>
    <w:div w:id="1684163535">
      <w:bodyDiv w:val="1"/>
      <w:marLeft w:val="0"/>
      <w:marRight w:val="0"/>
      <w:marTop w:val="0"/>
      <w:marBottom w:val="0"/>
      <w:divBdr>
        <w:top w:val="none" w:sz="0" w:space="0" w:color="auto"/>
        <w:left w:val="none" w:sz="0" w:space="0" w:color="auto"/>
        <w:bottom w:val="none" w:sz="0" w:space="0" w:color="auto"/>
        <w:right w:val="none" w:sz="0" w:space="0" w:color="auto"/>
      </w:divBdr>
    </w:div>
    <w:div w:id="1694459045">
      <w:bodyDiv w:val="1"/>
      <w:marLeft w:val="0"/>
      <w:marRight w:val="0"/>
      <w:marTop w:val="0"/>
      <w:marBottom w:val="0"/>
      <w:divBdr>
        <w:top w:val="none" w:sz="0" w:space="0" w:color="auto"/>
        <w:left w:val="none" w:sz="0" w:space="0" w:color="auto"/>
        <w:bottom w:val="none" w:sz="0" w:space="0" w:color="auto"/>
        <w:right w:val="none" w:sz="0" w:space="0" w:color="auto"/>
      </w:divBdr>
    </w:div>
    <w:div w:id="1713193280">
      <w:bodyDiv w:val="1"/>
      <w:marLeft w:val="0"/>
      <w:marRight w:val="0"/>
      <w:marTop w:val="0"/>
      <w:marBottom w:val="0"/>
      <w:divBdr>
        <w:top w:val="none" w:sz="0" w:space="0" w:color="auto"/>
        <w:left w:val="none" w:sz="0" w:space="0" w:color="auto"/>
        <w:bottom w:val="none" w:sz="0" w:space="0" w:color="auto"/>
        <w:right w:val="none" w:sz="0" w:space="0" w:color="auto"/>
      </w:divBdr>
    </w:div>
    <w:div w:id="1720937549">
      <w:bodyDiv w:val="1"/>
      <w:marLeft w:val="0"/>
      <w:marRight w:val="0"/>
      <w:marTop w:val="0"/>
      <w:marBottom w:val="0"/>
      <w:divBdr>
        <w:top w:val="none" w:sz="0" w:space="0" w:color="auto"/>
        <w:left w:val="none" w:sz="0" w:space="0" w:color="auto"/>
        <w:bottom w:val="none" w:sz="0" w:space="0" w:color="auto"/>
        <w:right w:val="none" w:sz="0" w:space="0" w:color="auto"/>
      </w:divBdr>
    </w:div>
    <w:div w:id="1729377894">
      <w:bodyDiv w:val="1"/>
      <w:marLeft w:val="0"/>
      <w:marRight w:val="0"/>
      <w:marTop w:val="0"/>
      <w:marBottom w:val="0"/>
      <w:divBdr>
        <w:top w:val="none" w:sz="0" w:space="0" w:color="auto"/>
        <w:left w:val="none" w:sz="0" w:space="0" w:color="auto"/>
        <w:bottom w:val="none" w:sz="0" w:space="0" w:color="auto"/>
        <w:right w:val="none" w:sz="0" w:space="0" w:color="auto"/>
      </w:divBdr>
    </w:div>
    <w:div w:id="1742606382">
      <w:bodyDiv w:val="1"/>
      <w:marLeft w:val="0"/>
      <w:marRight w:val="0"/>
      <w:marTop w:val="0"/>
      <w:marBottom w:val="0"/>
      <w:divBdr>
        <w:top w:val="none" w:sz="0" w:space="0" w:color="auto"/>
        <w:left w:val="none" w:sz="0" w:space="0" w:color="auto"/>
        <w:bottom w:val="none" w:sz="0" w:space="0" w:color="auto"/>
        <w:right w:val="none" w:sz="0" w:space="0" w:color="auto"/>
      </w:divBdr>
    </w:div>
    <w:div w:id="1812358118">
      <w:bodyDiv w:val="1"/>
      <w:marLeft w:val="0"/>
      <w:marRight w:val="0"/>
      <w:marTop w:val="0"/>
      <w:marBottom w:val="0"/>
      <w:divBdr>
        <w:top w:val="none" w:sz="0" w:space="0" w:color="auto"/>
        <w:left w:val="none" w:sz="0" w:space="0" w:color="auto"/>
        <w:bottom w:val="none" w:sz="0" w:space="0" w:color="auto"/>
        <w:right w:val="none" w:sz="0" w:space="0" w:color="auto"/>
      </w:divBdr>
    </w:div>
    <w:div w:id="1814179882">
      <w:bodyDiv w:val="1"/>
      <w:marLeft w:val="0"/>
      <w:marRight w:val="0"/>
      <w:marTop w:val="0"/>
      <w:marBottom w:val="0"/>
      <w:divBdr>
        <w:top w:val="none" w:sz="0" w:space="0" w:color="auto"/>
        <w:left w:val="none" w:sz="0" w:space="0" w:color="auto"/>
        <w:bottom w:val="none" w:sz="0" w:space="0" w:color="auto"/>
        <w:right w:val="none" w:sz="0" w:space="0" w:color="auto"/>
      </w:divBdr>
    </w:div>
    <w:div w:id="1833131837">
      <w:bodyDiv w:val="1"/>
      <w:marLeft w:val="0"/>
      <w:marRight w:val="0"/>
      <w:marTop w:val="0"/>
      <w:marBottom w:val="0"/>
      <w:divBdr>
        <w:top w:val="none" w:sz="0" w:space="0" w:color="auto"/>
        <w:left w:val="none" w:sz="0" w:space="0" w:color="auto"/>
        <w:bottom w:val="none" w:sz="0" w:space="0" w:color="auto"/>
        <w:right w:val="none" w:sz="0" w:space="0" w:color="auto"/>
      </w:divBdr>
    </w:div>
    <w:div w:id="1843083168">
      <w:bodyDiv w:val="1"/>
      <w:marLeft w:val="0"/>
      <w:marRight w:val="0"/>
      <w:marTop w:val="0"/>
      <w:marBottom w:val="0"/>
      <w:divBdr>
        <w:top w:val="none" w:sz="0" w:space="0" w:color="auto"/>
        <w:left w:val="none" w:sz="0" w:space="0" w:color="auto"/>
        <w:bottom w:val="none" w:sz="0" w:space="0" w:color="auto"/>
        <w:right w:val="none" w:sz="0" w:space="0" w:color="auto"/>
      </w:divBdr>
      <w:divsChild>
        <w:div w:id="229268773">
          <w:marLeft w:val="0"/>
          <w:marRight w:val="0"/>
          <w:marTop w:val="0"/>
          <w:marBottom w:val="0"/>
          <w:divBdr>
            <w:top w:val="none" w:sz="0" w:space="0" w:color="auto"/>
            <w:left w:val="none" w:sz="0" w:space="0" w:color="auto"/>
            <w:bottom w:val="none" w:sz="0" w:space="0" w:color="auto"/>
            <w:right w:val="none" w:sz="0" w:space="0" w:color="auto"/>
          </w:divBdr>
        </w:div>
      </w:divsChild>
    </w:div>
    <w:div w:id="1865751600">
      <w:bodyDiv w:val="1"/>
      <w:marLeft w:val="0"/>
      <w:marRight w:val="0"/>
      <w:marTop w:val="0"/>
      <w:marBottom w:val="0"/>
      <w:divBdr>
        <w:top w:val="none" w:sz="0" w:space="0" w:color="auto"/>
        <w:left w:val="none" w:sz="0" w:space="0" w:color="auto"/>
        <w:bottom w:val="none" w:sz="0" w:space="0" w:color="auto"/>
        <w:right w:val="none" w:sz="0" w:space="0" w:color="auto"/>
      </w:divBdr>
    </w:div>
    <w:div w:id="1871524205">
      <w:bodyDiv w:val="1"/>
      <w:marLeft w:val="0"/>
      <w:marRight w:val="0"/>
      <w:marTop w:val="0"/>
      <w:marBottom w:val="0"/>
      <w:divBdr>
        <w:top w:val="none" w:sz="0" w:space="0" w:color="auto"/>
        <w:left w:val="none" w:sz="0" w:space="0" w:color="auto"/>
        <w:bottom w:val="none" w:sz="0" w:space="0" w:color="auto"/>
        <w:right w:val="none" w:sz="0" w:space="0" w:color="auto"/>
      </w:divBdr>
    </w:div>
    <w:div w:id="1889101468">
      <w:bodyDiv w:val="1"/>
      <w:marLeft w:val="0"/>
      <w:marRight w:val="0"/>
      <w:marTop w:val="0"/>
      <w:marBottom w:val="0"/>
      <w:divBdr>
        <w:top w:val="none" w:sz="0" w:space="0" w:color="auto"/>
        <w:left w:val="none" w:sz="0" w:space="0" w:color="auto"/>
        <w:bottom w:val="none" w:sz="0" w:space="0" w:color="auto"/>
        <w:right w:val="none" w:sz="0" w:space="0" w:color="auto"/>
      </w:divBdr>
    </w:div>
    <w:div w:id="1898667621">
      <w:bodyDiv w:val="1"/>
      <w:marLeft w:val="0"/>
      <w:marRight w:val="0"/>
      <w:marTop w:val="0"/>
      <w:marBottom w:val="0"/>
      <w:divBdr>
        <w:top w:val="none" w:sz="0" w:space="0" w:color="auto"/>
        <w:left w:val="none" w:sz="0" w:space="0" w:color="auto"/>
        <w:bottom w:val="none" w:sz="0" w:space="0" w:color="auto"/>
        <w:right w:val="none" w:sz="0" w:space="0" w:color="auto"/>
      </w:divBdr>
    </w:div>
    <w:div w:id="1929381560">
      <w:bodyDiv w:val="1"/>
      <w:marLeft w:val="0"/>
      <w:marRight w:val="0"/>
      <w:marTop w:val="0"/>
      <w:marBottom w:val="0"/>
      <w:divBdr>
        <w:top w:val="none" w:sz="0" w:space="0" w:color="auto"/>
        <w:left w:val="none" w:sz="0" w:space="0" w:color="auto"/>
        <w:bottom w:val="none" w:sz="0" w:space="0" w:color="auto"/>
        <w:right w:val="none" w:sz="0" w:space="0" w:color="auto"/>
      </w:divBdr>
    </w:div>
    <w:div w:id="1964070006">
      <w:bodyDiv w:val="1"/>
      <w:marLeft w:val="0"/>
      <w:marRight w:val="0"/>
      <w:marTop w:val="0"/>
      <w:marBottom w:val="0"/>
      <w:divBdr>
        <w:top w:val="none" w:sz="0" w:space="0" w:color="auto"/>
        <w:left w:val="none" w:sz="0" w:space="0" w:color="auto"/>
        <w:bottom w:val="none" w:sz="0" w:space="0" w:color="auto"/>
        <w:right w:val="none" w:sz="0" w:space="0" w:color="auto"/>
      </w:divBdr>
    </w:div>
    <w:div w:id="1986271517">
      <w:bodyDiv w:val="1"/>
      <w:marLeft w:val="0"/>
      <w:marRight w:val="0"/>
      <w:marTop w:val="0"/>
      <w:marBottom w:val="0"/>
      <w:divBdr>
        <w:top w:val="none" w:sz="0" w:space="0" w:color="auto"/>
        <w:left w:val="none" w:sz="0" w:space="0" w:color="auto"/>
        <w:bottom w:val="none" w:sz="0" w:space="0" w:color="auto"/>
        <w:right w:val="none" w:sz="0" w:space="0" w:color="auto"/>
      </w:divBdr>
    </w:div>
    <w:div w:id="2029671868">
      <w:bodyDiv w:val="1"/>
      <w:marLeft w:val="0"/>
      <w:marRight w:val="0"/>
      <w:marTop w:val="0"/>
      <w:marBottom w:val="0"/>
      <w:divBdr>
        <w:top w:val="none" w:sz="0" w:space="0" w:color="auto"/>
        <w:left w:val="none" w:sz="0" w:space="0" w:color="auto"/>
        <w:bottom w:val="none" w:sz="0" w:space="0" w:color="auto"/>
        <w:right w:val="none" w:sz="0" w:space="0" w:color="auto"/>
      </w:divBdr>
    </w:div>
    <w:div w:id="2036298322">
      <w:bodyDiv w:val="1"/>
      <w:marLeft w:val="0"/>
      <w:marRight w:val="0"/>
      <w:marTop w:val="0"/>
      <w:marBottom w:val="0"/>
      <w:divBdr>
        <w:top w:val="none" w:sz="0" w:space="0" w:color="auto"/>
        <w:left w:val="none" w:sz="0" w:space="0" w:color="auto"/>
        <w:bottom w:val="none" w:sz="0" w:space="0" w:color="auto"/>
        <w:right w:val="none" w:sz="0" w:space="0" w:color="auto"/>
      </w:divBdr>
    </w:div>
    <w:div w:id="2037191699">
      <w:bodyDiv w:val="1"/>
      <w:marLeft w:val="0"/>
      <w:marRight w:val="0"/>
      <w:marTop w:val="0"/>
      <w:marBottom w:val="0"/>
      <w:divBdr>
        <w:top w:val="none" w:sz="0" w:space="0" w:color="auto"/>
        <w:left w:val="none" w:sz="0" w:space="0" w:color="auto"/>
        <w:bottom w:val="none" w:sz="0" w:space="0" w:color="auto"/>
        <w:right w:val="none" w:sz="0" w:space="0" w:color="auto"/>
      </w:divBdr>
    </w:div>
    <w:div w:id="2071728337">
      <w:bodyDiv w:val="1"/>
      <w:marLeft w:val="0"/>
      <w:marRight w:val="0"/>
      <w:marTop w:val="0"/>
      <w:marBottom w:val="0"/>
      <w:divBdr>
        <w:top w:val="none" w:sz="0" w:space="0" w:color="auto"/>
        <w:left w:val="none" w:sz="0" w:space="0" w:color="auto"/>
        <w:bottom w:val="none" w:sz="0" w:space="0" w:color="auto"/>
        <w:right w:val="none" w:sz="0" w:space="0" w:color="auto"/>
      </w:divBdr>
    </w:div>
    <w:div w:id="2082945524">
      <w:bodyDiv w:val="1"/>
      <w:marLeft w:val="0"/>
      <w:marRight w:val="0"/>
      <w:marTop w:val="0"/>
      <w:marBottom w:val="0"/>
      <w:divBdr>
        <w:top w:val="none" w:sz="0" w:space="0" w:color="auto"/>
        <w:left w:val="none" w:sz="0" w:space="0" w:color="auto"/>
        <w:bottom w:val="none" w:sz="0" w:space="0" w:color="auto"/>
        <w:right w:val="none" w:sz="0" w:space="0" w:color="auto"/>
      </w:divBdr>
    </w:div>
    <w:div w:id="2085226502">
      <w:bodyDiv w:val="1"/>
      <w:marLeft w:val="0"/>
      <w:marRight w:val="0"/>
      <w:marTop w:val="0"/>
      <w:marBottom w:val="0"/>
      <w:divBdr>
        <w:top w:val="none" w:sz="0" w:space="0" w:color="auto"/>
        <w:left w:val="none" w:sz="0" w:space="0" w:color="auto"/>
        <w:bottom w:val="none" w:sz="0" w:space="0" w:color="auto"/>
        <w:right w:val="none" w:sz="0" w:space="0" w:color="auto"/>
      </w:divBdr>
    </w:div>
    <w:div w:id="2087336448">
      <w:bodyDiv w:val="1"/>
      <w:marLeft w:val="0"/>
      <w:marRight w:val="0"/>
      <w:marTop w:val="0"/>
      <w:marBottom w:val="0"/>
      <w:divBdr>
        <w:top w:val="none" w:sz="0" w:space="0" w:color="auto"/>
        <w:left w:val="none" w:sz="0" w:space="0" w:color="auto"/>
        <w:bottom w:val="none" w:sz="0" w:space="0" w:color="auto"/>
        <w:right w:val="none" w:sz="0" w:space="0" w:color="auto"/>
      </w:divBdr>
      <w:divsChild>
        <w:div w:id="1427312196">
          <w:marLeft w:val="0"/>
          <w:marRight w:val="0"/>
          <w:marTop w:val="150"/>
          <w:marBottom w:val="0"/>
          <w:divBdr>
            <w:top w:val="none" w:sz="0" w:space="0" w:color="auto"/>
            <w:left w:val="none" w:sz="0" w:space="0" w:color="auto"/>
            <w:bottom w:val="none" w:sz="0" w:space="0" w:color="auto"/>
            <w:right w:val="none" w:sz="0" w:space="0" w:color="auto"/>
          </w:divBdr>
          <w:divsChild>
            <w:div w:id="113062618">
              <w:marLeft w:val="0"/>
              <w:marRight w:val="0"/>
              <w:marTop w:val="0"/>
              <w:marBottom w:val="0"/>
              <w:divBdr>
                <w:top w:val="none" w:sz="0" w:space="0" w:color="auto"/>
                <w:left w:val="none" w:sz="0" w:space="0" w:color="auto"/>
                <w:bottom w:val="none" w:sz="0" w:space="0" w:color="auto"/>
                <w:right w:val="none" w:sz="0" w:space="0" w:color="auto"/>
              </w:divBdr>
            </w:div>
            <w:div w:id="1657488424">
              <w:marLeft w:val="0"/>
              <w:marRight w:val="0"/>
              <w:marTop w:val="0"/>
              <w:marBottom w:val="0"/>
              <w:divBdr>
                <w:top w:val="none" w:sz="0" w:space="0" w:color="auto"/>
                <w:left w:val="none" w:sz="0" w:space="0" w:color="auto"/>
                <w:bottom w:val="none" w:sz="0" w:space="0" w:color="auto"/>
                <w:right w:val="none" w:sz="0" w:space="0" w:color="auto"/>
              </w:divBdr>
            </w:div>
            <w:div w:id="16071549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99473297">
      <w:bodyDiv w:val="1"/>
      <w:marLeft w:val="0"/>
      <w:marRight w:val="0"/>
      <w:marTop w:val="0"/>
      <w:marBottom w:val="0"/>
      <w:divBdr>
        <w:top w:val="none" w:sz="0" w:space="0" w:color="auto"/>
        <w:left w:val="none" w:sz="0" w:space="0" w:color="auto"/>
        <w:bottom w:val="none" w:sz="0" w:space="0" w:color="auto"/>
        <w:right w:val="none" w:sz="0" w:space="0" w:color="auto"/>
      </w:divBdr>
      <w:divsChild>
        <w:div w:id="1851486731">
          <w:marLeft w:val="0"/>
          <w:marRight w:val="0"/>
          <w:marTop w:val="150"/>
          <w:marBottom w:val="0"/>
          <w:divBdr>
            <w:top w:val="none" w:sz="0" w:space="0" w:color="auto"/>
            <w:left w:val="none" w:sz="0" w:space="0" w:color="auto"/>
            <w:bottom w:val="none" w:sz="0" w:space="0" w:color="auto"/>
            <w:right w:val="none" w:sz="0" w:space="0" w:color="auto"/>
          </w:divBdr>
        </w:div>
        <w:div w:id="1826820936">
          <w:marLeft w:val="0"/>
          <w:marRight w:val="0"/>
          <w:marTop w:val="150"/>
          <w:marBottom w:val="0"/>
          <w:divBdr>
            <w:top w:val="none" w:sz="0" w:space="0" w:color="auto"/>
            <w:left w:val="none" w:sz="0" w:space="0" w:color="auto"/>
            <w:bottom w:val="none" w:sz="0" w:space="0" w:color="auto"/>
            <w:right w:val="none" w:sz="0" w:space="0" w:color="auto"/>
          </w:divBdr>
        </w:div>
        <w:div w:id="990402362">
          <w:marLeft w:val="0"/>
          <w:marRight w:val="0"/>
          <w:marTop w:val="150"/>
          <w:marBottom w:val="0"/>
          <w:divBdr>
            <w:top w:val="none" w:sz="0" w:space="0" w:color="auto"/>
            <w:left w:val="none" w:sz="0" w:space="0" w:color="auto"/>
            <w:bottom w:val="none" w:sz="0" w:space="0" w:color="auto"/>
            <w:right w:val="none" w:sz="0" w:space="0" w:color="auto"/>
          </w:divBdr>
        </w:div>
        <w:div w:id="1552693055">
          <w:marLeft w:val="0"/>
          <w:marRight w:val="0"/>
          <w:marTop w:val="150"/>
          <w:marBottom w:val="0"/>
          <w:divBdr>
            <w:top w:val="none" w:sz="0" w:space="0" w:color="auto"/>
            <w:left w:val="none" w:sz="0" w:space="0" w:color="auto"/>
            <w:bottom w:val="none" w:sz="0" w:space="0" w:color="auto"/>
            <w:right w:val="none" w:sz="0" w:space="0" w:color="auto"/>
          </w:divBdr>
        </w:div>
      </w:divsChild>
    </w:div>
    <w:div w:id="2100518575">
      <w:bodyDiv w:val="1"/>
      <w:marLeft w:val="0"/>
      <w:marRight w:val="0"/>
      <w:marTop w:val="0"/>
      <w:marBottom w:val="0"/>
      <w:divBdr>
        <w:top w:val="none" w:sz="0" w:space="0" w:color="auto"/>
        <w:left w:val="none" w:sz="0" w:space="0" w:color="auto"/>
        <w:bottom w:val="none" w:sz="0" w:space="0" w:color="auto"/>
        <w:right w:val="none" w:sz="0" w:space="0" w:color="auto"/>
      </w:divBdr>
    </w:div>
    <w:div w:id="2101632478">
      <w:bodyDiv w:val="1"/>
      <w:marLeft w:val="0"/>
      <w:marRight w:val="0"/>
      <w:marTop w:val="0"/>
      <w:marBottom w:val="0"/>
      <w:divBdr>
        <w:top w:val="none" w:sz="0" w:space="0" w:color="auto"/>
        <w:left w:val="none" w:sz="0" w:space="0" w:color="auto"/>
        <w:bottom w:val="none" w:sz="0" w:space="0" w:color="auto"/>
        <w:right w:val="none" w:sz="0" w:space="0" w:color="auto"/>
      </w:divBdr>
    </w:div>
    <w:div w:id="212560840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7.png"/><Relationship Id="rId21" Type="http://schemas.openxmlformats.org/officeDocument/2006/relationships/image" Target="media/image11.png"/><Relationship Id="rId42" Type="http://schemas.openxmlformats.org/officeDocument/2006/relationships/image" Target="media/image32.png"/><Relationship Id="rId63" Type="http://schemas.openxmlformats.org/officeDocument/2006/relationships/image" Target="media/image53.png"/><Relationship Id="rId84" Type="http://schemas.openxmlformats.org/officeDocument/2006/relationships/image" Target="media/image74.png"/><Relationship Id="rId138" Type="http://schemas.openxmlformats.org/officeDocument/2006/relationships/image" Target="media/image128.png"/><Relationship Id="rId159" Type="http://schemas.openxmlformats.org/officeDocument/2006/relationships/image" Target="media/image149.png"/><Relationship Id="rId170" Type="http://schemas.openxmlformats.org/officeDocument/2006/relationships/image" Target="media/image160.png"/><Relationship Id="rId191" Type="http://schemas.openxmlformats.org/officeDocument/2006/relationships/image" Target="media/image181.png"/><Relationship Id="rId205" Type="http://schemas.openxmlformats.org/officeDocument/2006/relationships/image" Target="media/image195.png"/><Relationship Id="rId107" Type="http://schemas.openxmlformats.org/officeDocument/2006/relationships/image" Target="media/image97.png"/><Relationship Id="rId11" Type="http://schemas.openxmlformats.org/officeDocument/2006/relationships/image" Target="media/image1.png"/><Relationship Id="rId32" Type="http://schemas.openxmlformats.org/officeDocument/2006/relationships/image" Target="media/image22.png"/><Relationship Id="rId53" Type="http://schemas.openxmlformats.org/officeDocument/2006/relationships/image" Target="media/image43.png"/><Relationship Id="rId74" Type="http://schemas.openxmlformats.org/officeDocument/2006/relationships/image" Target="media/image64.png"/><Relationship Id="rId128" Type="http://schemas.openxmlformats.org/officeDocument/2006/relationships/image" Target="media/image118.png"/><Relationship Id="rId149" Type="http://schemas.openxmlformats.org/officeDocument/2006/relationships/image" Target="media/image139.png"/><Relationship Id="rId5" Type="http://schemas.openxmlformats.org/officeDocument/2006/relationships/settings" Target="settings.xml"/><Relationship Id="rId95" Type="http://schemas.openxmlformats.org/officeDocument/2006/relationships/image" Target="media/image85.png"/><Relationship Id="rId160" Type="http://schemas.openxmlformats.org/officeDocument/2006/relationships/image" Target="media/image150.png"/><Relationship Id="rId181" Type="http://schemas.openxmlformats.org/officeDocument/2006/relationships/image" Target="media/image171.png"/><Relationship Id="rId22" Type="http://schemas.openxmlformats.org/officeDocument/2006/relationships/image" Target="media/image12.png"/><Relationship Id="rId43" Type="http://schemas.openxmlformats.org/officeDocument/2006/relationships/image" Target="media/image33.png"/><Relationship Id="rId64" Type="http://schemas.openxmlformats.org/officeDocument/2006/relationships/image" Target="media/image54.png"/><Relationship Id="rId118" Type="http://schemas.openxmlformats.org/officeDocument/2006/relationships/image" Target="media/image108.png"/><Relationship Id="rId139" Type="http://schemas.openxmlformats.org/officeDocument/2006/relationships/image" Target="media/image129.png"/><Relationship Id="rId85" Type="http://schemas.openxmlformats.org/officeDocument/2006/relationships/image" Target="media/image75.png"/><Relationship Id="rId150" Type="http://schemas.openxmlformats.org/officeDocument/2006/relationships/image" Target="media/image140.png"/><Relationship Id="rId171" Type="http://schemas.openxmlformats.org/officeDocument/2006/relationships/image" Target="media/image161.png"/><Relationship Id="rId192" Type="http://schemas.openxmlformats.org/officeDocument/2006/relationships/image" Target="media/image182.png"/><Relationship Id="rId206" Type="http://schemas.openxmlformats.org/officeDocument/2006/relationships/image" Target="media/image196.png"/><Relationship Id="rId12" Type="http://schemas.openxmlformats.org/officeDocument/2006/relationships/image" Target="media/image2.png"/><Relationship Id="rId33" Type="http://schemas.openxmlformats.org/officeDocument/2006/relationships/image" Target="media/image23.png"/><Relationship Id="rId108" Type="http://schemas.openxmlformats.org/officeDocument/2006/relationships/image" Target="media/image98.png"/><Relationship Id="rId129" Type="http://schemas.openxmlformats.org/officeDocument/2006/relationships/image" Target="media/image119.png"/><Relationship Id="rId54" Type="http://schemas.openxmlformats.org/officeDocument/2006/relationships/image" Target="media/image44.png"/><Relationship Id="rId75" Type="http://schemas.openxmlformats.org/officeDocument/2006/relationships/image" Target="media/image65.png"/><Relationship Id="rId96" Type="http://schemas.openxmlformats.org/officeDocument/2006/relationships/image" Target="media/image86.png"/><Relationship Id="rId140" Type="http://schemas.openxmlformats.org/officeDocument/2006/relationships/image" Target="media/image130.png"/><Relationship Id="rId161" Type="http://schemas.openxmlformats.org/officeDocument/2006/relationships/image" Target="media/image151.png"/><Relationship Id="rId182" Type="http://schemas.openxmlformats.org/officeDocument/2006/relationships/image" Target="media/image172.png"/><Relationship Id="rId6" Type="http://schemas.openxmlformats.org/officeDocument/2006/relationships/webSettings" Target="webSettings.xml"/><Relationship Id="rId23" Type="http://schemas.openxmlformats.org/officeDocument/2006/relationships/image" Target="media/image13.png"/><Relationship Id="rId119" Type="http://schemas.openxmlformats.org/officeDocument/2006/relationships/image" Target="media/image109.png"/><Relationship Id="rId44" Type="http://schemas.openxmlformats.org/officeDocument/2006/relationships/image" Target="media/image34.png"/><Relationship Id="rId65" Type="http://schemas.openxmlformats.org/officeDocument/2006/relationships/image" Target="media/image55.png"/><Relationship Id="rId86" Type="http://schemas.openxmlformats.org/officeDocument/2006/relationships/image" Target="media/image76.png"/><Relationship Id="rId130" Type="http://schemas.openxmlformats.org/officeDocument/2006/relationships/image" Target="media/image120.png"/><Relationship Id="rId151" Type="http://schemas.openxmlformats.org/officeDocument/2006/relationships/image" Target="media/image141.png"/><Relationship Id="rId172" Type="http://schemas.openxmlformats.org/officeDocument/2006/relationships/image" Target="media/image162.png"/><Relationship Id="rId193" Type="http://schemas.openxmlformats.org/officeDocument/2006/relationships/image" Target="media/image183.png"/><Relationship Id="rId207" Type="http://schemas.openxmlformats.org/officeDocument/2006/relationships/image" Target="media/image197.png"/><Relationship Id="rId13" Type="http://schemas.openxmlformats.org/officeDocument/2006/relationships/image" Target="media/image3.png"/><Relationship Id="rId109" Type="http://schemas.openxmlformats.org/officeDocument/2006/relationships/image" Target="media/image99.png"/><Relationship Id="rId34" Type="http://schemas.openxmlformats.org/officeDocument/2006/relationships/image" Target="media/image24.png"/><Relationship Id="rId55" Type="http://schemas.openxmlformats.org/officeDocument/2006/relationships/image" Target="media/image45.png"/><Relationship Id="rId76" Type="http://schemas.openxmlformats.org/officeDocument/2006/relationships/image" Target="media/image66.png"/><Relationship Id="rId97" Type="http://schemas.openxmlformats.org/officeDocument/2006/relationships/image" Target="media/image87.png"/><Relationship Id="rId120" Type="http://schemas.openxmlformats.org/officeDocument/2006/relationships/image" Target="media/image110.png"/><Relationship Id="rId141" Type="http://schemas.openxmlformats.org/officeDocument/2006/relationships/image" Target="media/image131.png"/><Relationship Id="rId7" Type="http://schemas.openxmlformats.org/officeDocument/2006/relationships/footnotes" Target="footnotes.xml"/><Relationship Id="rId162" Type="http://schemas.openxmlformats.org/officeDocument/2006/relationships/image" Target="media/image152.png"/><Relationship Id="rId183" Type="http://schemas.openxmlformats.org/officeDocument/2006/relationships/image" Target="media/image173.png"/><Relationship Id="rId24" Type="http://schemas.openxmlformats.org/officeDocument/2006/relationships/image" Target="media/image14.png"/><Relationship Id="rId45" Type="http://schemas.openxmlformats.org/officeDocument/2006/relationships/image" Target="media/image35.png"/><Relationship Id="rId66" Type="http://schemas.openxmlformats.org/officeDocument/2006/relationships/image" Target="media/image56.png"/><Relationship Id="rId87" Type="http://schemas.openxmlformats.org/officeDocument/2006/relationships/image" Target="media/image77.png"/><Relationship Id="rId110" Type="http://schemas.openxmlformats.org/officeDocument/2006/relationships/image" Target="media/image100.png"/><Relationship Id="rId131" Type="http://schemas.openxmlformats.org/officeDocument/2006/relationships/image" Target="media/image121.png"/><Relationship Id="rId152" Type="http://schemas.openxmlformats.org/officeDocument/2006/relationships/image" Target="media/image142.png"/><Relationship Id="rId173" Type="http://schemas.openxmlformats.org/officeDocument/2006/relationships/image" Target="media/image163.png"/><Relationship Id="rId194" Type="http://schemas.openxmlformats.org/officeDocument/2006/relationships/image" Target="media/image184.png"/><Relationship Id="rId208" Type="http://schemas.openxmlformats.org/officeDocument/2006/relationships/image" Target="media/image198.png"/><Relationship Id="rId19" Type="http://schemas.openxmlformats.org/officeDocument/2006/relationships/image" Target="media/image9.png"/><Relationship Id="rId14" Type="http://schemas.openxmlformats.org/officeDocument/2006/relationships/image" Target="media/image4.png"/><Relationship Id="rId30" Type="http://schemas.openxmlformats.org/officeDocument/2006/relationships/image" Target="media/image20.png"/><Relationship Id="rId35" Type="http://schemas.openxmlformats.org/officeDocument/2006/relationships/image" Target="media/image25.png"/><Relationship Id="rId56" Type="http://schemas.openxmlformats.org/officeDocument/2006/relationships/image" Target="media/image46.png"/><Relationship Id="rId77" Type="http://schemas.openxmlformats.org/officeDocument/2006/relationships/image" Target="media/image67.png"/><Relationship Id="rId100" Type="http://schemas.openxmlformats.org/officeDocument/2006/relationships/image" Target="media/image90.png"/><Relationship Id="rId105" Type="http://schemas.openxmlformats.org/officeDocument/2006/relationships/image" Target="media/image95.png"/><Relationship Id="rId126" Type="http://schemas.openxmlformats.org/officeDocument/2006/relationships/image" Target="media/image116.png"/><Relationship Id="rId147" Type="http://schemas.openxmlformats.org/officeDocument/2006/relationships/image" Target="media/image137.png"/><Relationship Id="rId168" Type="http://schemas.openxmlformats.org/officeDocument/2006/relationships/image" Target="media/image158.png"/><Relationship Id="rId8" Type="http://schemas.openxmlformats.org/officeDocument/2006/relationships/endnotes" Target="endnotes.xml"/><Relationship Id="rId51" Type="http://schemas.openxmlformats.org/officeDocument/2006/relationships/image" Target="media/image41.png"/><Relationship Id="rId72" Type="http://schemas.openxmlformats.org/officeDocument/2006/relationships/image" Target="media/image62.png"/><Relationship Id="rId93" Type="http://schemas.openxmlformats.org/officeDocument/2006/relationships/image" Target="media/image83.png"/><Relationship Id="rId98" Type="http://schemas.openxmlformats.org/officeDocument/2006/relationships/image" Target="media/image88.png"/><Relationship Id="rId121" Type="http://schemas.openxmlformats.org/officeDocument/2006/relationships/image" Target="media/image111.png"/><Relationship Id="rId142" Type="http://schemas.openxmlformats.org/officeDocument/2006/relationships/image" Target="media/image132.png"/><Relationship Id="rId163" Type="http://schemas.openxmlformats.org/officeDocument/2006/relationships/image" Target="media/image153.png"/><Relationship Id="rId184" Type="http://schemas.openxmlformats.org/officeDocument/2006/relationships/image" Target="media/image174.png"/><Relationship Id="rId189" Type="http://schemas.openxmlformats.org/officeDocument/2006/relationships/image" Target="media/image179.png"/><Relationship Id="rId3" Type="http://schemas.openxmlformats.org/officeDocument/2006/relationships/styles" Target="styles.xml"/><Relationship Id="rId25" Type="http://schemas.openxmlformats.org/officeDocument/2006/relationships/image" Target="media/image15.png"/><Relationship Id="rId46" Type="http://schemas.openxmlformats.org/officeDocument/2006/relationships/image" Target="media/image36.png"/><Relationship Id="rId67" Type="http://schemas.openxmlformats.org/officeDocument/2006/relationships/image" Target="media/image57.png"/><Relationship Id="rId116" Type="http://schemas.openxmlformats.org/officeDocument/2006/relationships/image" Target="media/image106.png"/><Relationship Id="rId137" Type="http://schemas.openxmlformats.org/officeDocument/2006/relationships/image" Target="media/image127.png"/><Relationship Id="rId158" Type="http://schemas.openxmlformats.org/officeDocument/2006/relationships/image" Target="media/image148.png"/><Relationship Id="rId20" Type="http://schemas.openxmlformats.org/officeDocument/2006/relationships/image" Target="media/image10.png"/><Relationship Id="rId41" Type="http://schemas.openxmlformats.org/officeDocument/2006/relationships/image" Target="media/image31.png"/><Relationship Id="rId62" Type="http://schemas.openxmlformats.org/officeDocument/2006/relationships/image" Target="media/image52.png"/><Relationship Id="rId83" Type="http://schemas.openxmlformats.org/officeDocument/2006/relationships/image" Target="media/image73.png"/><Relationship Id="rId88" Type="http://schemas.openxmlformats.org/officeDocument/2006/relationships/image" Target="media/image78.png"/><Relationship Id="rId111" Type="http://schemas.openxmlformats.org/officeDocument/2006/relationships/image" Target="media/image101.png"/><Relationship Id="rId132" Type="http://schemas.openxmlformats.org/officeDocument/2006/relationships/image" Target="media/image122.png"/><Relationship Id="rId153" Type="http://schemas.openxmlformats.org/officeDocument/2006/relationships/image" Target="media/image143.png"/><Relationship Id="rId174" Type="http://schemas.openxmlformats.org/officeDocument/2006/relationships/image" Target="media/image164.png"/><Relationship Id="rId179" Type="http://schemas.openxmlformats.org/officeDocument/2006/relationships/image" Target="media/image169.png"/><Relationship Id="rId195" Type="http://schemas.openxmlformats.org/officeDocument/2006/relationships/image" Target="media/image185.png"/><Relationship Id="rId209" Type="http://schemas.openxmlformats.org/officeDocument/2006/relationships/header" Target="header1.xml"/><Relationship Id="rId190" Type="http://schemas.openxmlformats.org/officeDocument/2006/relationships/image" Target="media/image180.png"/><Relationship Id="rId204" Type="http://schemas.openxmlformats.org/officeDocument/2006/relationships/image" Target="media/image194.png"/><Relationship Id="rId15" Type="http://schemas.openxmlformats.org/officeDocument/2006/relationships/image" Target="media/image5.png"/><Relationship Id="rId36" Type="http://schemas.openxmlformats.org/officeDocument/2006/relationships/image" Target="media/image26.png"/><Relationship Id="rId57" Type="http://schemas.openxmlformats.org/officeDocument/2006/relationships/image" Target="media/image47.png"/><Relationship Id="rId106" Type="http://schemas.openxmlformats.org/officeDocument/2006/relationships/image" Target="media/image96.png"/><Relationship Id="rId127" Type="http://schemas.openxmlformats.org/officeDocument/2006/relationships/image" Target="media/image117.png"/><Relationship Id="rId10" Type="http://schemas.openxmlformats.org/officeDocument/2006/relationships/hyperlink" Target="https://uk.wikipedia.org/wiki/%D0%86%D0%BD%D1%84%D0%BE%D1%80%D0%BC%D0%B0%D1%86%D1%96%D1%8F" TargetMode="External"/><Relationship Id="rId31" Type="http://schemas.openxmlformats.org/officeDocument/2006/relationships/image" Target="media/image21.png"/><Relationship Id="rId52" Type="http://schemas.openxmlformats.org/officeDocument/2006/relationships/image" Target="media/image42.png"/><Relationship Id="rId73" Type="http://schemas.openxmlformats.org/officeDocument/2006/relationships/image" Target="media/image63.png"/><Relationship Id="rId78" Type="http://schemas.openxmlformats.org/officeDocument/2006/relationships/image" Target="media/image68.png"/><Relationship Id="rId94" Type="http://schemas.openxmlformats.org/officeDocument/2006/relationships/image" Target="media/image84.png"/><Relationship Id="rId99" Type="http://schemas.openxmlformats.org/officeDocument/2006/relationships/image" Target="media/image89.png"/><Relationship Id="rId101" Type="http://schemas.openxmlformats.org/officeDocument/2006/relationships/image" Target="media/image91.png"/><Relationship Id="rId122" Type="http://schemas.openxmlformats.org/officeDocument/2006/relationships/image" Target="media/image112.png"/><Relationship Id="rId143" Type="http://schemas.openxmlformats.org/officeDocument/2006/relationships/image" Target="media/image133.png"/><Relationship Id="rId148" Type="http://schemas.openxmlformats.org/officeDocument/2006/relationships/image" Target="media/image138.png"/><Relationship Id="rId164" Type="http://schemas.openxmlformats.org/officeDocument/2006/relationships/image" Target="media/image154.png"/><Relationship Id="rId169" Type="http://schemas.openxmlformats.org/officeDocument/2006/relationships/image" Target="media/image159.png"/><Relationship Id="rId185" Type="http://schemas.openxmlformats.org/officeDocument/2006/relationships/image" Target="media/image175.png"/><Relationship Id="rId4" Type="http://schemas.microsoft.com/office/2007/relationships/stylesWithEffects" Target="stylesWithEffects.xml"/><Relationship Id="rId9" Type="http://schemas.openxmlformats.org/officeDocument/2006/relationships/hyperlink" Target="https://uk.wikipedia.org/wiki/%D0%86%D0%BD%D1%82%D0%B5%D1%80%D1%84%D0%B5%D0%B9%D1%81_%D0%BA%D0%BE%D1%80%D0%B8%D1%81%D1%82%D1%83%D0%B2%D0%B0%D1%87%D0%B0" TargetMode="External"/><Relationship Id="rId180" Type="http://schemas.openxmlformats.org/officeDocument/2006/relationships/image" Target="media/image170.png"/><Relationship Id="rId210" Type="http://schemas.openxmlformats.org/officeDocument/2006/relationships/footer" Target="footer1.xml"/><Relationship Id="rId26" Type="http://schemas.openxmlformats.org/officeDocument/2006/relationships/image" Target="media/image16.png"/><Relationship Id="rId47" Type="http://schemas.openxmlformats.org/officeDocument/2006/relationships/image" Target="media/image37.png"/><Relationship Id="rId68" Type="http://schemas.openxmlformats.org/officeDocument/2006/relationships/image" Target="media/image58.png"/><Relationship Id="rId89" Type="http://schemas.openxmlformats.org/officeDocument/2006/relationships/image" Target="media/image79.png"/><Relationship Id="rId112" Type="http://schemas.openxmlformats.org/officeDocument/2006/relationships/image" Target="media/image102.png"/><Relationship Id="rId133" Type="http://schemas.openxmlformats.org/officeDocument/2006/relationships/image" Target="media/image123.png"/><Relationship Id="rId154" Type="http://schemas.openxmlformats.org/officeDocument/2006/relationships/image" Target="media/image144.png"/><Relationship Id="rId175" Type="http://schemas.openxmlformats.org/officeDocument/2006/relationships/image" Target="media/image165.png"/><Relationship Id="rId196" Type="http://schemas.openxmlformats.org/officeDocument/2006/relationships/image" Target="media/image186.png"/><Relationship Id="rId200" Type="http://schemas.openxmlformats.org/officeDocument/2006/relationships/image" Target="media/image190.png"/><Relationship Id="rId16" Type="http://schemas.openxmlformats.org/officeDocument/2006/relationships/image" Target="media/image6.png"/><Relationship Id="rId37" Type="http://schemas.openxmlformats.org/officeDocument/2006/relationships/image" Target="media/image27.png"/><Relationship Id="rId58" Type="http://schemas.openxmlformats.org/officeDocument/2006/relationships/image" Target="media/image48.png"/><Relationship Id="rId79" Type="http://schemas.openxmlformats.org/officeDocument/2006/relationships/image" Target="media/image69.png"/><Relationship Id="rId102" Type="http://schemas.openxmlformats.org/officeDocument/2006/relationships/image" Target="media/image92.png"/><Relationship Id="rId123" Type="http://schemas.openxmlformats.org/officeDocument/2006/relationships/image" Target="media/image113.png"/><Relationship Id="rId144" Type="http://schemas.openxmlformats.org/officeDocument/2006/relationships/image" Target="media/image134.png"/><Relationship Id="rId90" Type="http://schemas.openxmlformats.org/officeDocument/2006/relationships/image" Target="media/image80.png"/><Relationship Id="rId165" Type="http://schemas.openxmlformats.org/officeDocument/2006/relationships/image" Target="media/image155.png"/><Relationship Id="rId186" Type="http://schemas.openxmlformats.org/officeDocument/2006/relationships/image" Target="media/image176.png"/><Relationship Id="rId211" Type="http://schemas.openxmlformats.org/officeDocument/2006/relationships/footer" Target="footer2.xml"/><Relationship Id="rId27" Type="http://schemas.openxmlformats.org/officeDocument/2006/relationships/image" Target="media/image17.png"/><Relationship Id="rId48" Type="http://schemas.openxmlformats.org/officeDocument/2006/relationships/image" Target="media/image38.png"/><Relationship Id="rId69" Type="http://schemas.openxmlformats.org/officeDocument/2006/relationships/image" Target="media/image59.png"/><Relationship Id="rId113" Type="http://schemas.openxmlformats.org/officeDocument/2006/relationships/image" Target="media/image103.png"/><Relationship Id="rId134" Type="http://schemas.openxmlformats.org/officeDocument/2006/relationships/image" Target="media/image124.png"/><Relationship Id="rId80" Type="http://schemas.openxmlformats.org/officeDocument/2006/relationships/image" Target="media/image70.png"/><Relationship Id="rId155" Type="http://schemas.openxmlformats.org/officeDocument/2006/relationships/image" Target="media/image145.png"/><Relationship Id="rId176" Type="http://schemas.openxmlformats.org/officeDocument/2006/relationships/image" Target="media/image166.png"/><Relationship Id="rId197" Type="http://schemas.openxmlformats.org/officeDocument/2006/relationships/image" Target="media/image187.png"/><Relationship Id="rId201" Type="http://schemas.openxmlformats.org/officeDocument/2006/relationships/image" Target="media/image191.png"/><Relationship Id="rId17" Type="http://schemas.openxmlformats.org/officeDocument/2006/relationships/image" Target="media/image7.png"/><Relationship Id="rId38" Type="http://schemas.openxmlformats.org/officeDocument/2006/relationships/image" Target="media/image28.png"/><Relationship Id="rId59" Type="http://schemas.openxmlformats.org/officeDocument/2006/relationships/image" Target="media/image49.png"/><Relationship Id="rId103" Type="http://schemas.openxmlformats.org/officeDocument/2006/relationships/image" Target="media/image93.png"/><Relationship Id="rId124" Type="http://schemas.openxmlformats.org/officeDocument/2006/relationships/image" Target="media/image114.png"/><Relationship Id="rId70" Type="http://schemas.openxmlformats.org/officeDocument/2006/relationships/image" Target="media/image60.png"/><Relationship Id="rId91" Type="http://schemas.openxmlformats.org/officeDocument/2006/relationships/image" Target="media/image81.png"/><Relationship Id="rId145" Type="http://schemas.openxmlformats.org/officeDocument/2006/relationships/image" Target="media/image135.png"/><Relationship Id="rId166" Type="http://schemas.openxmlformats.org/officeDocument/2006/relationships/image" Target="media/image156.png"/><Relationship Id="rId187" Type="http://schemas.openxmlformats.org/officeDocument/2006/relationships/image" Target="media/image177.png"/><Relationship Id="rId1" Type="http://schemas.openxmlformats.org/officeDocument/2006/relationships/customXml" Target="../customXml/item1.xml"/><Relationship Id="rId212" Type="http://schemas.openxmlformats.org/officeDocument/2006/relationships/fontTable" Target="fontTable.xml"/><Relationship Id="rId28" Type="http://schemas.openxmlformats.org/officeDocument/2006/relationships/image" Target="media/image18.png"/><Relationship Id="rId49" Type="http://schemas.openxmlformats.org/officeDocument/2006/relationships/image" Target="media/image39.png"/><Relationship Id="rId114" Type="http://schemas.openxmlformats.org/officeDocument/2006/relationships/image" Target="media/image104.png"/><Relationship Id="rId60" Type="http://schemas.openxmlformats.org/officeDocument/2006/relationships/image" Target="media/image50.png"/><Relationship Id="rId81" Type="http://schemas.openxmlformats.org/officeDocument/2006/relationships/image" Target="media/image71.png"/><Relationship Id="rId135" Type="http://schemas.openxmlformats.org/officeDocument/2006/relationships/image" Target="media/image125.png"/><Relationship Id="rId156" Type="http://schemas.openxmlformats.org/officeDocument/2006/relationships/image" Target="media/image146.png"/><Relationship Id="rId177" Type="http://schemas.openxmlformats.org/officeDocument/2006/relationships/image" Target="media/image167.png"/><Relationship Id="rId198" Type="http://schemas.openxmlformats.org/officeDocument/2006/relationships/image" Target="media/image188.png"/><Relationship Id="rId202" Type="http://schemas.openxmlformats.org/officeDocument/2006/relationships/image" Target="media/image192.png"/><Relationship Id="rId18" Type="http://schemas.openxmlformats.org/officeDocument/2006/relationships/image" Target="media/image8.png"/><Relationship Id="rId39" Type="http://schemas.openxmlformats.org/officeDocument/2006/relationships/image" Target="media/image29.png"/><Relationship Id="rId50" Type="http://schemas.openxmlformats.org/officeDocument/2006/relationships/image" Target="media/image40.png"/><Relationship Id="rId104" Type="http://schemas.openxmlformats.org/officeDocument/2006/relationships/image" Target="media/image94.png"/><Relationship Id="rId125" Type="http://schemas.openxmlformats.org/officeDocument/2006/relationships/image" Target="media/image115.png"/><Relationship Id="rId146" Type="http://schemas.openxmlformats.org/officeDocument/2006/relationships/image" Target="media/image136.png"/><Relationship Id="rId167" Type="http://schemas.openxmlformats.org/officeDocument/2006/relationships/image" Target="media/image157.png"/><Relationship Id="rId188" Type="http://schemas.openxmlformats.org/officeDocument/2006/relationships/image" Target="media/image178.png"/><Relationship Id="rId71" Type="http://schemas.openxmlformats.org/officeDocument/2006/relationships/image" Target="media/image61.png"/><Relationship Id="rId92" Type="http://schemas.openxmlformats.org/officeDocument/2006/relationships/image" Target="media/image82.png"/><Relationship Id="rId213" Type="http://schemas.openxmlformats.org/officeDocument/2006/relationships/theme" Target="theme/theme1.xml"/><Relationship Id="rId2" Type="http://schemas.openxmlformats.org/officeDocument/2006/relationships/numbering" Target="numbering.xml"/><Relationship Id="rId29" Type="http://schemas.openxmlformats.org/officeDocument/2006/relationships/image" Target="media/image19.png"/><Relationship Id="rId40" Type="http://schemas.openxmlformats.org/officeDocument/2006/relationships/image" Target="media/image30.png"/><Relationship Id="rId115" Type="http://schemas.openxmlformats.org/officeDocument/2006/relationships/image" Target="media/image105.png"/><Relationship Id="rId136" Type="http://schemas.openxmlformats.org/officeDocument/2006/relationships/image" Target="media/image126.png"/><Relationship Id="rId157" Type="http://schemas.openxmlformats.org/officeDocument/2006/relationships/image" Target="media/image147.png"/><Relationship Id="rId178" Type="http://schemas.openxmlformats.org/officeDocument/2006/relationships/image" Target="media/image168.png"/><Relationship Id="rId61" Type="http://schemas.openxmlformats.org/officeDocument/2006/relationships/image" Target="media/image51.png"/><Relationship Id="rId82" Type="http://schemas.openxmlformats.org/officeDocument/2006/relationships/image" Target="media/image72.png"/><Relationship Id="rId199" Type="http://schemas.openxmlformats.org/officeDocument/2006/relationships/image" Target="media/image189.png"/><Relationship Id="rId203" Type="http://schemas.openxmlformats.org/officeDocument/2006/relationships/image" Target="media/image193.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72E25F2-8A0A-43F5-8A54-7230D135A3B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TotalTime>
  <Pages>146</Pages>
  <Words>95551</Words>
  <Characters>54465</Characters>
  <Application>Microsoft Office Word</Application>
  <DocSecurity>0</DocSecurity>
  <Lines>453</Lines>
  <Paragraphs>299</Paragraphs>
  <ScaleCrop>false</ScaleCrop>
  <HeadingPairs>
    <vt:vector size="6" baseType="variant">
      <vt:variant>
        <vt:lpstr>Название</vt:lpstr>
      </vt:variant>
      <vt:variant>
        <vt:i4>1</vt:i4>
      </vt:variant>
      <vt:variant>
        <vt:lpstr>Назва</vt:lpstr>
      </vt:variant>
      <vt:variant>
        <vt:i4>1</vt:i4>
      </vt:variant>
      <vt:variant>
        <vt:lpstr>Title</vt:lpstr>
      </vt:variant>
      <vt:variant>
        <vt:i4>1</vt:i4>
      </vt:variant>
    </vt:vector>
  </HeadingPairs>
  <TitlesOfParts>
    <vt:vector size="3" baseType="lpstr">
      <vt:lpstr/>
      <vt:lpstr/>
      <vt:lpstr/>
    </vt:vector>
  </TitlesOfParts>
  <Company>SPecialiST RePack</Company>
  <LinksUpToDate>false</LinksUpToDate>
  <CharactersWithSpaces>149717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Grabnyik Vladimir</dc:creator>
  <cp:lastModifiedBy>СТЕЦЕНКО АНДРІЙ ГРИГОРОВИЧ</cp:lastModifiedBy>
  <cp:revision>8</cp:revision>
  <cp:lastPrinted>2022-07-22T14:13:00Z</cp:lastPrinted>
  <dcterms:created xsi:type="dcterms:W3CDTF">2025-03-07T12:20:00Z</dcterms:created>
  <dcterms:modified xsi:type="dcterms:W3CDTF">2025-03-10T09:44:00Z</dcterms:modified>
</cp:coreProperties>
</file>