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8B4D0">
      <w:pPr>
        <w:pStyle w:val="4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495" w:lineRule="atLeast"/>
        <w:ind w:left="0" w:right="0" w:firstLine="0"/>
        <w:rPr>
          <w:rFonts w:ascii="Helvetica" w:hAnsi="Helvetica" w:eastAsia="Helvetica" w:cs="Helvetica"/>
          <w:i w:val="0"/>
          <w:iCs w:val="0"/>
          <w:caps w:val="0"/>
          <w:color w:val="879599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1"/>
          <w:szCs w:val="31"/>
          <w:shd w:val="clear" w:fill="FFFFFF"/>
        </w:rPr>
        <w:t>ID декларації: 48366b0f-3943-45e6-97c0-ef144c945f9f</w:t>
      </w:r>
    </w:p>
    <w:p w14:paraId="52A046A9">
      <w:pPr>
        <w:pStyle w:val="4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495" w:lineRule="atLeast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879599"/>
          <w:spacing w:val="0"/>
          <w:sz w:val="31"/>
          <w:szCs w:val="31"/>
          <w:shd w:val="clear" w:fill="FFFFFF"/>
        </w:rPr>
        <w:t>Дата та час подання: 01.03.2025 18:25:34</w:t>
      </w:r>
    </w:p>
    <w:p w14:paraId="74838DC1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C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2025-03-10T08:08:59Z</dcterms:created>
  <dc:creator>admin</dc:creator>
  <cp:lastModifiedBy>admin</cp:lastModifiedBy>
  <dcterms:modified xsi:type="dcterms:W3CDTF">2025-03-10T08:11:26Z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E929E2A0E6CF480588B73DF94304CAC5_12</vt:lpwstr>
  </property>
</Properties>
</file>