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AF5995" w:rsidRPr="00AF5995" w:rsidRDefault="00AF5995" w:rsidP="00AF5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95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визначення категорії приміщень, будинків та зовнішніх установок за </w:t>
            </w:r>
            <w:proofErr w:type="spellStart"/>
            <w:r w:rsidRPr="00AF5995">
              <w:rPr>
                <w:rFonts w:ascii="Times New Roman" w:hAnsi="Times New Roman" w:cs="Times New Roman"/>
                <w:sz w:val="28"/>
                <w:szCs w:val="28"/>
              </w:rPr>
              <w:t>вибухопожежною</w:t>
            </w:r>
            <w:proofErr w:type="spellEnd"/>
            <w:r w:rsidRPr="00AF5995">
              <w:rPr>
                <w:rFonts w:ascii="Times New Roman" w:hAnsi="Times New Roman" w:cs="Times New Roman"/>
                <w:sz w:val="28"/>
                <w:szCs w:val="28"/>
              </w:rPr>
              <w:t xml:space="preserve"> та пожежною небезпекою з урахуванням вимог "ДСТУ Б В.1.1-36:2016"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BA1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F59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310000-4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BA1B5A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="000003F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003F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 w:rsidR="00AF59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3F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 w:rsidR="00AF5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03FF"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AF5995">
              <w:rPr>
                <w:rFonts w:ascii="Times New Roman" w:hAnsi="Times New Roman" w:cs="Times New Roman"/>
                <w:sz w:val="28"/>
                <w:szCs w:val="28"/>
              </w:rPr>
              <w:t>06642</w:t>
            </w:r>
            <w:r w:rsidRPr="00BA1B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AD299D" w:rsidRDefault="00AF5995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995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визначення категорії приміщень, будинків та зовнішніх установок за </w:t>
            </w:r>
            <w:proofErr w:type="spellStart"/>
            <w:r w:rsidRPr="00AF5995">
              <w:rPr>
                <w:rFonts w:ascii="Times New Roman" w:hAnsi="Times New Roman" w:cs="Times New Roman"/>
                <w:sz w:val="28"/>
                <w:szCs w:val="28"/>
              </w:rPr>
              <w:t>вибухопожежною</w:t>
            </w:r>
            <w:proofErr w:type="spellEnd"/>
            <w:r w:rsidRPr="00AF5995">
              <w:rPr>
                <w:rFonts w:ascii="Times New Roman" w:hAnsi="Times New Roman" w:cs="Times New Roman"/>
                <w:sz w:val="28"/>
                <w:szCs w:val="28"/>
              </w:rPr>
              <w:t xml:space="preserve"> та пожежною небезпекою з урахуванням вимог "ДСТУ Б В.1.1-36:2016"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 послуга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AF5995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0F7DE6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97B4D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AF5995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1B5A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18</cp:revision>
  <cp:lastPrinted>2024-06-14T13:39:00Z</cp:lastPrinted>
  <dcterms:created xsi:type="dcterms:W3CDTF">2024-06-14T13:43:00Z</dcterms:created>
  <dcterms:modified xsi:type="dcterms:W3CDTF">2025-04-11T13:54:00Z</dcterms:modified>
</cp:coreProperties>
</file>