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045"/>
        <w:gridCol w:w="5069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069" w:type="dxa"/>
          </w:tcPr>
          <w:p w:rsidR="00A406E8" w:rsidRDefault="00A406E8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C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50310000-1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A406E8">
              <w:rPr>
                <w:rFonts w:ascii="Times New Roman" w:hAnsi="Times New Roman" w:cs="Times New Roman"/>
                <w:sz w:val="28"/>
                <w:szCs w:val="28"/>
              </w:rPr>
              <w:t>05256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5069" w:type="dxa"/>
          </w:tcPr>
          <w:p w:rsidR="00A406E8" w:rsidRPr="00A406E8" w:rsidRDefault="00A406E8" w:rsidP="00A406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Технічне обслуговування і ремонт офісної техніки</w:t>
            </w:r>
            <w:r w:rsidR="00536F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перезарядка картриджів – 33послуги)</w:t>
            </w:r>
            <w:r w:rsidRPr="00A406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406E8" w:rsidRDefault="00A406E8" w:rsidP="00A4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Xerox 106R03623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послуги</w:t>
            </w:r>
            <w:r w:rsidR="008C2A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01" w:rsidRDefault="00536F13" w:rsidP="00A4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F13">
              <w:rPr>
                <w:rFonts w:ascii="Times New Roman" w:hAnsi="Times New Roman" w:cs="Times New Roman"/>
                <w:sz w:val="28"/>
                <w:szCs w:val="28"/>
              </w:rPr>
              <w:t>Xerox 106R04348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послуг;</w:t>
            </w:r>
          </w:p>
          <w:p w:rsidR="00536F13" w:rsidRDefault="00536F13" w:rsidP="00A4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F13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536F13">
              <w:rPr>
                <w:rFonts w:ascii="Times New Roman" w:hAnsi="Times New Roman" w:cs="Times New Roman"/>
                <w:sz w:val="28"/>
                <w:szCs w:val="28"/>
              </w:rPr>
              <w:t xml:space="preserve"> 712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послуги;</w:t>
            </w:r>
          </w:p>
          <w:p w:rsidR="00536F13" w:rsidRDefault="00536F13" w:rsidP="00A4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F13">
              <w:rPr>
                <w:rFonts w:ascii="Times New Roman" w:hAnsi="Times New Roman" w:cs="Times New Roman"/>
                <w:sz w:val="28"/>
                <w:szCs w:val="28"/>
              </w:rPr>
              <w:t>HP CF259XC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послуг;</w:t>
            </w:r>
          </w:p>
          <w:p w:rsidR="00536F13" w:rsidRDefault="00536F13" w:rsidP="00A4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F13">
              <w:rPr>
                <w:rFonts w:ascii="Times New Roman" w:hAnsi="Times New Roman" w:cs="Times New Roman"/>
                <w:sz w:val="28"/>
                <w:szCs w:val="28"/>
              </w:rPr>
              <w:t>HP CF283A (83)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послуга;</w:t>
            </w:r>
          </w:p>
          <w:p w:rsidR="00536F13" w:rsidRDefault="00536F13" w:rsidP="00A4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F13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536F13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послуги;</w:t>
            </w:r>
          </w:p>
          <w:p w:rsidR="00536F13" w:rsidRDefault="00536F13" w:rsidP="00A4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F13">
              <w:rPr>
                <w:rFonts w:ascii="Times New Roman" w:hAnsi="Times New Roman" w:cs="Times New Roman"/>
                <w:sz w:val="28"/>
                <w:szCs w:val="28"/>
              </w:rPr>
              <w:t>HP Q2612A (12A)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послуги;</w:t>
            </w:r>
          </w:p>
          <w:p w:rsidR="00113D0E" w:rsidRPr="00536F13" w:rsidRDefault="00536F13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8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F13">
              <w:rPr>
                <w:rFonts w:ascii="Times New Roman" w:hAnsi="Times New Roman" w:cs="Times New Roman"/>
                <w:sz w:val="28"/>
                <w:szCs w:val="28"/>
              </w:rPr>
              <w:t>HP CE505 (05A)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послуги.</w:t>
            </w:r>
          </w:p>
        </w:tc>
      </w:tr>
      <w:tr w:rsidR="003255CE" w:rsidTr="00771C39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045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069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536F13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36F1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261D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22E0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1C39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15B5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2A01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06E8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47DA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AF6FA1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35BF0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455C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27</cp:revision>
  <cp:lastPrinted>2024-06-14T13:39:00Z</cp:lastPrinted>
  <dcterms:created xsi:type="dcterms:W3CDTF">2024-06-14T13:43:00Z</dcterms:created>
  <dcterms:modified xsi:type="dcterms:W3CDTF">2025-05-16T06:50:00Z</dcterms:modified>
</cp:coreProperties>
</file>