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4303CA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закупівлі, розміру бюджетного призначення </w:t>
            </w:r>
            <w:r w:rsidR="004303CA">
              <w:rPr>
                <w:rFonts w:ascii="Times New Roman" w:hAnsi="Times New Roman" w:cs="Times New Roman"/>
                <w:b/>
                <w:sz w:val="28"/>
                <w:szCs w:val="28"/>
              </w:rPr>
              <w:t>та очікуваної вартості предмета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4303CA" w:rsidRPr="004303CA" w:rsidRDefault="004303CA" w:rsidP="0043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3CA"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 (папір для друку)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3CA">
              <w:rPr>
                <w:rFonts w:ascii="Times New Roman" w:hAnsi="Times New Roman" w:cs="Times New Roman"/>
                <w:sz w:val="28"/>
                <w:szCs w:val="28"/>
              </w:rPr>
              <w:t>30190000-7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  <w:r w:rsidR="004303CA">
              <w:rPr>
                <w:rFonts w:ascii="Times New Roman" w:hAnsi="Times New Roman" w:cs="Times New Roman"/>
                <w:sz w:val="28"/>
                <w:szCs w:val="28"/>
              </w:rPr>
              <w:t>-0105585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4303CA" w:rsidRPr="004303CA" w:rsidRDefault="004303CA" w:rsidP="00430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3CA"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 (папір для друку)</w:t>
            </w:r>
          </w:p>
          <w:p w:rsidR="00113D0E" w:rsidRPr="00694FA5" w:rsidRDefault="004303CA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63</w:t>
            </w:r>
            <w:r w:rsidR="00FF43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4303CA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9954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3CA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4FF5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861B0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21FF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26</cp:revision>
  <cp:lastPrinted>2024-06-14T13:39:00Z</cp:lastPrinted>
  <dcterms:created xsi:type="dcterms:W3CDTF">2024-06-14T13:43:00Z</dcterms:created>
  <dcterms:modified xsi:type="dcterms:W3CDTF">2025-07-01T08:40:00Z</dcterms:modified>
</cp:coreProperties>
</file>