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472AF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4303CA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закупівлі, розміру бюджетного призначення </w:t>
            </w:r>
            <w:r w:rsidR="004303CA">
              <w:rPr>
                <w:rFonts w:ascii="Times New Roman" w:hAnsi="Times New Roman" w:cs="Times New Roman"/>
                <w:b/>
                <w:sz w:val="28"/>
                <w:szCs w:val="28"/>
              </w:rPr>
              <w:t>та очікуваної вартості предмета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3307A1" w:rsidRPr="003307A1" w:rsidRDefault="003307A1" w:rsidP="0033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7A1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і ремонт офісної техніки (БФП, Xerox )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7DC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  <w:r w:rsidR="003307A1">
              <w:rPr>
                <w:rFonts w:ascii="Times New Roman" w:hAnsi="Times New Roman" w:cs="Times New Roman"/>
                <w:sz w:val="28"/>
                <w:szCs w:val="28"/>
              </w:rPr>
              <w:t>-0104461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D937DC" w:rsidRDefault="00D937DC" w:rsidP="00D9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DC"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ремонт офісної техніки </w:t>
            </w:r>
            <w:r w:rsidR="003307A1" w:rsidRPr="003307A1">
              <w:rPr>
                <w:rFonts w:ascii="Times New Roman" w:hAnsi="Times New Roman" w:cs="Times New Roman"/>
                <w:sz w:val="28"/>
                <w:szCs w:val="28"/>
              </w:rPr>
              <w:t>(БФП, Xerox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4EAA" w:rsidRPr="00714EAA" w:rsidRDefault="00714EAA" w:rsidP="0071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AA">
              <w:rPr>
                <w:rFonts w:ascii="Times New Roman" w:hAnsi="Times New Roman" w:cs="Times New Roman"/>
                <w:sz w:val="28"/>
                <w:szCs w:val="28"/>
              </w:rPr>
              <w:t>Заміна вузла термозакріплення Xerox 126N00431 для БФП Xerox В215 – 2 послуги;</w:t>
            </w:r>
          </w:p>
          <w:p w:rsidR="00714EAA" w:rsidRPr="00714EAA" w:rsidRDefault="00714EAA" w:rsidP="0071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AA">
              <w:rPr>
                <w:rFonts w:ascii="Times New Roman" w:hAnsi="Times New Roman" w:cs="Times New Roman"/>
                <w:sz w:val="28"/>
                <w:szCs w:val="28"/>
              </w:rPr>
              <w:t xml:space="preserve">Ремонт драм-картриджа Xerox 101R00555  для </w:t>
            </w:r>
          </w:p>
          <w:p w:rsidR="00113D0E" w:rsidRPr="00714EAA" w:rsidRDefault="00714EAA" w:rsidP="0071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AA">
              <w:rPr>
                <w:rFonts w:ascii="Times New Roman" w:hAnsi="Times New Roman" w:cs="Times New Roman"/>
                <w:sz w:val="28"/>
                <w:szCs w:val="28"/>
              </w:rPr>
              <w:t>БФП Xerox WC3345 – 3 послуги;</w:t>
            </w:r>
          </w:p>
          <w:p w:rsidR="00714EAA" w:rsidRPr="00714EAA" w:rsidRDefault="00714EAA" w:rsidP="0071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AA">
              <w:rPr>
                <w:rFonts w:ascii="Times New Roman" w:hAnsi="Times New Roman" w:cs="Times New Roman"/>
                <w:sz w:val="28"/>
                <w:szCs w:val="28"/>
              </w:rPr>
              <w:t xml:space="preserve">Ремонт драм-картриджа Xerox 101R00664 для </w:t>
            </w:r>
          </w:p>
          <w:p w:rsidR="00714EAA" w:rsidRPr="00714EAA" w:rsidRDefault="00714EAA" w:rsidP="0071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AA">
              <w:rPr>
                <w:rFonts w:ascii="Times New Roman" w:hAnsi="Times New Roman" w:cs="Times New Roman"/>
                <w:sz w:val="28"/>
                <w:szCs w:val="28"/>
              </w:rPr>
              <w:t>БФП Xerox В215 – 3 послуги.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9A4050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319C"/>
    <w:multiLevelType w:val="hybridMultilevel"/>
    <w:tmpl w:val="3E76884C"/>
    <w:lvl w:ilvl="0" w:tplc="DA324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2DF4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07A1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3CA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81E82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4FF5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4EAA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A405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861B0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21FF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37DC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472AF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30</cp:revision>
  <cp:lastPrinted>2024-06-14T13:39:00Z</cp:lastPrinted>
  <dcterms:created xsi:type="dcterms:W3CDTF">2024-06-14T13:43:00Z</dcterms:created>
  <dcterms:modified xsi:type="dcterms:W3CDTF">2025-07-01T09:11:00Z</dcterms:modified>
</cp:coreProperties>
</file>