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F3F" w14:textId="77777777" w:rsidR="00D679A6" w:rsidRPr="00B544EC" w:rsidRDefault="00D679A6" w:rsidP="004B571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4EC">
        <w:rPr>
          <w:rFonts w:ascii="Times New Roman" w:hAnsi="Times New Roman" w:cs="Times New Roman"/>
          <w:b/>
          <w:bCs/>
          <w:sz w:val="28"/>
          <w:szCs w:val="28"/>
        </w:rPr>
        <w:t>Звіт про стан розгляду звернень громадян, що надійшли</w:t>
      </w:r>
    </w:p>
    <w:p w14:paraId="7BA3CC4B" w14:textId="77777777" w:rsidR="00D679A6" w:rsidRPr="00B544EC" w:rsidRDefault="00D679A6" w:rsidP="004B571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4EC">
        <w:rPr>
          <w:rFonts w:ascii="Times New Roman" w:hAnsi="Times New Roman" w:cs="Times New Roman"/>
          <w:b/>
          <w:bCs/>
          <w:sz w:val="28"/>
          <w:szCs w:val="28"/>
        </w:rPr>
        <w:t>до Головного управління ДПС у Херсонській області,</w:t>
      </w:r>
    </w:p>
    <w:p w14:paraId="55E1558D" w14:textId="77777777" w:rsidR="00D679A6" w:rsidRPr="00B544EC" w:rsidRDefault="00D679A6" w:rsidP="004B571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4EC">
        <w:rPr>
          <w:rFonts w:ascii="Times New Roman" w:hAnsi="Times New Roman" w:cs="Times New Roman"/>
          <w:b/>
          <w:bCs/>
          <w:sz w:val="28"/>
          <w:szCs w:val="28"/>
        </w:rPr>
        <w:t>Автономній Республіці Крим та м. Севастополі</w:t>
      </w:r>
    </w:p>
    <w:p w14:paraId="409BE940" w14:textId="77777777" w:rsidR="00D679A6" w:rsidRPr="00B544EC" w:rsidRDefault="00D679A6" w:rsidP="004B571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4EC">
        <w:rPr>
          <w:rFonts w:ascii="Times New Roman" w:hAnsi="Times New Roman" w:cs="Times New Roman"/>
          <w:b/>
          <w:bCs/>
          <w:sz w:val="28"/>
          <w:szCs w:val="28"/>
        </w:rPr>
        <w:t>протягом січня - червня 2025 року</w:t>
      </w:r>
    </w:p>
    <w:p w14:paraId="38500CB9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4F231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Розгляд звернень громадян в Головному управлінні ДПС у Херсонській області, Автономній Республіці Крим та м. Севастополі (далі - ГУ ДПС) здійснюється відповідно до вимог Закону України від 02 жовтня 1996 року № 393/96-ВР "Про звернення громадян" (зі змінами) та Порядку розгляду звернень та організації особистого прийму громадян у Державній податковій службі України та її територіальних органах, затвердженого наказом Міністерства фінансів України від 15.06.2020 № 297 (зі змінами).</w:t>
      </w:r>
    </w:p>
    <w:p w14:paraId="42CC2B9A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14:paraId="2DB178B4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Протягом січня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червня 2025 року до ГУ ДПС надійшло 1</w:t>
      </w:r>
      <w:r w:rsidRPr="00B544E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544EC">
        <w:rPr>
          <w:rFonts w:ascii="Times New Roman" w:hAnsi="Times New Roman" w:cs="Times New Roman"/>
          <w:sz w:val="28"/>
          <w:szCs w:val="28"/>
        </w:rPr>
        <w:t xml:space="preserve"> звернень громадян. Зазначені звернення є індивідуальні, первинні та надійшли:</w:t>
      </w:r>
    </w:p>
    <w:p w14:paraId="0C706F5B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від інших органів, установ, організацій (від ДПС України засобами електронного документообігу)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7;</w:t>
      </w:r>
    </w:p>
    <w:p w14:paraId="506CA0FE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засобами електронного зв'язку, через мережу "Інтернет" (безпосередньо від громадянина)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 xml:space="preserve">3; </w:t>
      </w:r>
    </w:p>
    <w:p w14:paraId="72690D2F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особисто від громадян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2.</w:t>
      </w:r>
    </w:p>
    <w:p w14:paraId="432BA6E8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14:paraId="7CAEDC3B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Питання з якими громадяни звернулись до ГУ ДПС стосувались:</w:t>
      </w:r>
    </w:p>
    <w:p w14:paraId="5B43CE59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інформування про ухилення від сплати податків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 xml:space="preserve">3; </w:t>
      </w:r>
    </w:p>
    <w:p w14:paraId="5350238B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проведення контрольно - перевірочної роботи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3;</w:t>
      </w:r>
    </w:p>
    <w:p w14:paraId="447064F6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реєстрація та облік платників податків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2;</w:t>
      </w:r>
    </w:p>
    <w:p w14:paraId="26DE0690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нарахувань єдиного соціального внеску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z w:val="28"/>
          <w:szCs w:val="28"/>
        </w:rPr>
        <w:t>1;</w:t>
      </w:r>
    </w:p>
    <w:p w14:paraId="2EAE89F2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pacing w:val="-3"/>
          <w:sz w:val="28"/>
          <w:szCs w:val="28"/>
        </w:rPr>
        <w:t>з інших питань</w:t>
      </w:r>
      <w:r w:rsidR="00D7719F" w:rsidRPr="00B544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7719F" w:rsidRPr="00B544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4EC">
        <w:rPr>
          <w:rFonts w:ascii="Times New Roman" w:hAnsi="Times New Roman" w:cs="Times New Roman"/>
          <w:spacing w:val="-3"/>
          <w:sz w:val="28"/>
          <w:szCs w:val="28"/>
        </w:rPr>
        <w:t>3.</w:t>
      </w:r>
    </w:p>
    <w:p w14:paraId="78EED543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86F0F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 xml:space="preserve">За результатами розгляду звернень громадян </w:t>
      </w:r>
      <w:r w:rsidRPr="00B544EC">
        <w:rPr>
          <w:rFonts w:ascii="Times New Roman" w:hAnsi="Times New Roman" w:cs="Times New Roman"/>
          <w:spacing w:val="-3"/>
          <w:sz w:val="28"/>
          <w:szCs w:val="28"/>
        </w:rPr>
        <w:t>надано роз'яснення у визначені законодавством терміни.</w:t>
      </w:r>
    </w:p>
    <w:p w14:paraId="10499F3E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ECCAF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EC">
        <w:rPr>
          <w:rFonts w:ascii="Times New Roman" w:hAnsi="Times New Roman" w:cs="Times New Roman"/>
          <w:sz w:val="28"/>
          <w:szCs w:val="28"/>
        </w:rPr>
        <w:t>Особистий прийом громадян керівництвом та посадовими особами ГУ</w:t>
      </w:r>
      <w:r w:rsidR="00D7719F" w:rsidRPr="00B544EC">
        <w:rPr>
          <w:rFonts w:ascii="Times New Roman" w:hAnsi="Times New Roman" w:cs="Times New Roman"/>
          <w:sz w:val="28"/>
          <w:szCs w:val="28"/>
        </w:rPr>
        <w:t xml:space="preserve">  </w:t>
      </w:r>
      <w:r w:rsidRPr="00B544EC">
        <w:rPr>
          <w:rFonts w:ascii="Times New Roman" w:hAnsi="Times New Roman" w:cs="Times New Roman"/>
          <w:sz w:val="28"/>
          <w:szCs w:val="28"/>
        </w:rPr>
        <w:t>ДПС здійснюється відповідно до графіків, затверджених наказом ГУ ДПС від 01.02.2024 № 40 "Про затвердження графіків особистого прийому громадян керівництвом та посадовими особами структурних підрозділів Головного управління ДПС у Херсонській області, Автономній Республіці Крим та м. Севастополі" (зі змінами), які розміщені у ЦОП Херсонської ДПІ, Бериславскої ДПІ, Каховської ДПІ та на субсайті Головного управління ДПС у Херсонській області, Автономній Республіці Крим та м. Севастополі вебпорталу ДПС України.</w:t>
      </w:r>
    </w:p>
    <w:p w14:paraId="7CAF5A7E" w14:textId="77777777" w:rsidR="00D679A6" w:rsidRPr="00B544EC" w:rsidRDefault="00D679A6" w:rsidP="00B544EC">
      <w:pPr>
        <w:pStyle w:val="a9"/>
        <w:ind w:firstLine="567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sectPr w:rsidR="00D679A6" w:rsidRPr="00B544EC">
      <w:headerReference w:type="default" r:id="rId6"/>
      <w:type w:val="continuous"/>
      <w:pgSz w:w="11906" w:h="16838"/>
      <w:pgMar w:top="1134" w:right="567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46E5" w14:textId="77777777" w:rsidR="00A21BF0" w:rsidRDefault="00A21BF0">
      <w:r>
        <w:separator/>
      </w:r>
    </w:p>
  </w:endnote>
  <w:endnote w:type="continuationSeparator" w:id="0">
    <w:p w14:paraId="433C459B" w14:textId="77777777" w:rsidR="00A21BF0" w:rsidRDefault="00A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FB39" w14:textId="77777777" w:rsidR="00A21BF0" w:rsidRDefault="00A21BF0">
      <w:r>
        <w:rPr>
          <w:rFonts w:eastAsiaTheme="minorEastAsia" w:cs="Times New Roman"/>
          <w:kern w:val="0"/>
          <w:lang w:eastAsia="uk-UA" w:bidi="ar-SA"/>
        </w:rPr>
        <w:separator/>
      </w:r>
    </w:p>
  </w:footnote>
  <w:footnote w:type="continuationSeparator" w:id="0">
    <w:p w14:paraId="1F95CB00" w14:textId="77777777" w:rsidR="00A21BF0" w:rsidRDefault="00A2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PageNumWizard_HEADER_Типовий_стиль_сторі"/>
  <w:p w14:paraId="7FB4F753" w14:textId="77777777" w:rsidR="00D679A6" w:rsidRDefault="00D679A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C"/>
    <w:rsid w:val="004B5711"/>
    <w:rsid w:val="00516B60"/>
    <w:rsid w:val="00675E3C"/>
    <w:rsid w:val="00A21BF0"/>
    <w:rsid w:val="00B544EC"/>
    <w:rsid w:val="00D679A6"/>
    <w:rsid w:val="00D7719F"/>
    <w:rsid w:val="00E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CD240"/>
  <w14:defaultImageDpi w14:val="0"/>
  <w15:docId w15:val="{FF01A32E-13E0-4280-8C43-18B596F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Arial"/>
      <w:kern w:val="1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  <w:rPr>
      <w:color w:val="000000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eastAsia="NSimSun" w:hAnsi="Liberation Serif" w:cs="Mangal"/>
      <w:kern w:val="1"/>
      <w:sz w:val="21"/>
      <w:szCs w:val="21"/>
      <w:lang w:val="x-none" w:eastAsia="zh-CN"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  <w:iCs/>
      <w:color w:val="000000"/>
    </w:rPr>
  </w:style>
  <w:style w:type="paragraph" w:customStyle="1" w:styleId="cfeeeae0e6f7e8ea">
    <w:name w:val="Пcfоeeкeaаe0жe6чf7иe8кea"/>
    <w:basedOn w:val="a"/>
    <w:uiPriority w:val="99"/>
    <w:rPr>
      <w:color w:val="000000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Arial"/>
      <w:kern w:val="1"/>
      <w:lang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76" w:lineRule="auto"/>
    </w:pPr>
    <w:rPr>
      <w:color w:val="000000"/>
    </w:rPr>
  </w:style>
  <w:style w:type="paragraph" w:customStyle="1" w:styleId="caption1">
    <w:name w:val="caption1"/>
    <w:basedOn w:val="Standard"/>
    <w:uiPriority w:val="99"/>
    <w:pPr>
      <w:spacing w:before="120" w:after="120"/>
    </w:pPr>
    <w:rPr>
      <w:i/>
      <w:iCs/>
      <w:color w:val="000000"/>
    </w:rPr>
  </w:style>
  <w:style w:type="paragraph" w:customStyle="1" w:styleId="c2e5f0f5edb3e9b3ede8e6edb3e9eaeeebeeedf2e8f2f3ebe8">
    <w:name w:val="Вc2еe5рf0хf5нedіb3йe9 іb3 нedиe8жe6нedіb3йe9 кeaоeeлebоeeнedтf2иe8тf2уf3лebиe8"/>
    <w:basedOn w:val="Standard"/>
    <w:uiPriority w:val="99"/>
    <w:pPr>
      <w:tabs>
        <w:tab w:val="center" w:pos="4819"/>
        <w:tab w:val="right" w:pos="9638"/>
      </w:tabs>
    </w:pPr>
    <w:rPr>
      <w:color w:val="000000"/>
    </w:rPr>
  </w:style>
  <w:style w:type="paragraph" w:styleId="a7">
    <w:name w:val="header"/>
    <w:basedOn w:val="c2e5f0f5edb3e9b3ede8e6edb3e9eaeeebeeedf2e8f2f3ebe8"/>
    <w:link w:val="a8"/>
    <w:uiPriority w:val="99"/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Liberation Serif" w:eastAsia="NSimSun" w:hAnsi="Liberation Serif" w:cs="Mangal"/>
      <w:kern w:val="1"/>
      <w:sz w:val="21"/>
      <w:szCs w:val="21"/>
      <w:lang w:val="x-none" w:eastAsia="zh-CN" w:bidi="hi-IN"/>
    </w:rPr>
  </w:style>
  <w:style w:type="paragraph" w:styleId="a9">
    <w:name w:val="No Spacing"/>
    <w:uiPriority w:val="1"/>
    <w:qFormat/>
    <w:rsid w:val="00B544EC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N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Shashkina</dc:creator>
  <cp:keywords/>
  <dc:description/>
  <cp:lastModifiedBy>Iprykhodko</cp:lastModifiedBy>
  <cp:revision>2</cp:revision>
  <cp:lastPrinted>2025-05-02T07:51:00Z</cp:lastPrinted>
  <dcterms:created xsi:type="dcterms:W3CDTF">2025-07-24T07:49:00Z</dcterms:created>
  <dcterms:modified xsi:type="dcterms:W3CDTF">2025-07-24T07:49:00Z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Shashkina</vt:lpwstr>
  </property>
</Properties>
</file>