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3BE" w:rsidRPr="00BC3B72" w:rsidRDefault="00AD13BE" w:rsidP="00AD13BE">
      <w:pPr>
        <w:tabs>
          <w:tab w:val="right" w:pos="709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B72">
        <w:rPr>
          <w:rFonts w:ascii="Times New Roman" w:hAnsi="Times New Roman" w:cs="Times New Roman"/>
          <w:b/>
          <w:sz w:val="28"/>
          <w:szCs w:val="28"/>
        </w:rPr>
        <w:t>Основні функції</w:t>
      </w:r>
    </w:p>
    <w:p w:rsidR="00AD13BE" w:rsidRPr="00BC3B72" w:rsidRDefault="00AD13BE" w:rsidP="00AD13BE">
      <w:pPr>
        <w:tabs>
          <w:tab w:val="right" w:pos="709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B72">
        <w:rPr>
          <w:rFonts w:ascii="Times New Roman" w:hAnsi="Times New Roman" w:cs="Times New Roman"/>
          <w:b/>
          <w:sz w:val="28"/>
          <w:szCs w:val="28"/>
        </w:rPr>
        <w:t>управління правового забезпечення</w:t>
      </w:r>
    </w:p>
    <w:p w:rsidR="00AD13BE" w:rsidRPr="00AD13BE" w:rsidRDefault="00AD13BE" w:rsidP="00AD13BE">
      <w:pPr>
        <w:pStyle w:val="a3"/>
        <w:spacing w:after="0" w:line="240" w:lineRule="auto"/>
        <w:ind w:left="927"/>
        <w:jc w:val="center"/>
        <w:rPr>
          <w:sz w:val="26"/>
          <w:szCs w:val="26"/>
        </w:rPr>
      </w:pPr>
    </w:p>
    <w:p w:rsidR="0030706D" w:rsidRPr="00AD13BE" w:rsidRDefault="00AD13BE" w:rsidP="00AD13BE">
      <w:pPr>
        <w:tabs>
          <w:tab w:val="right" w:pos="709"/>
        </w:tabs>
        <w:spacing w:after="0"/>
        <w:ind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о</w:t>
      </w:r>
      <w:r w:rsidR="0030706D" w:rsidRPr="00AD13BE">
        <w:rPr>
          <w:rFonts w:ascii="Times New Roman" w:hAnsi="Times New Roman" w:cs="Times New Roman"/>
          <w:spacing w:val="2"/>
          <w:sz w:val="28"/>
          <w:szCs w:val="28"/>
        </w:rPr>
        <w:t xml:space="preserve">рганізація правової роботи ГУ </w:t>
      </w:r>
      <w:r w:rsidR="0030706D" w:rsidRPr="00AD13BE">
        <w:rPr>
          <w:rFonts w:ascii="Times New Roman" w:hAnsi="Times New Roman" w:cs="Times New Roman"/>
          <w:sz w:val="28"/>
          <w:szCs w:val="28"/>
        </w:rPr>
        <w:t xml:space="preserve">спрямованої на правильне застосування, неухильне </w:t>
      </w:r>
      <w:r w:rsidR="0030706D" w:rsidRPr="00AD13BE">
        <w:rPr>
          <w:rFonts w:ascii="Times New Roman" w:hAnsi="Times New Roman" w:cs="Times New Roman"/>
          <w:spacing w:val="3"/>
          <w:sz w:val="28"/>
          <w:szCs w:val="28"/>
        </w:rPr>
        <w:t>додержання та запобігання невиконанню вимог актів законодавства</w:t>
      </w:r>
      <w:r>
        <w:rPr>
          <w:rFonts w:ascii="Times New Roman" w:hAnsi="Times New Roman" w:cs="Times New Roman"/>
          <w:spacing w:val="3"/>
          <w:sz w:val="28"/>
          <w:szCs w:val="28"/>
        </w:rPr>
        <w:t>;</w:t>
      </w:r>
    </w:p>
    <w:p w:rsidR="0030706D" w:rsidRPr="00AD13BE" w:rsidRDefault="00AD13BE" w:rsidP="00AD13BE">
      <w:pPr>
        <w:tabs>
          <w:tab w:val="righ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0706D" w:rsidRPr="00AD13BE">
        <w:rPr>
          <w:rFonts w:ascii="Times New Roman" w:hAnsi="Times New Roman" w:cs="Times New Roman"/>
          <w:sz w:val="28"/>
          <w:szCs w:val="28"/>
        </w:rPr>
        <w:t>абезпечення к</w:t>
      </w:r>
      <w:bookmarkStart w:id="0" w:name="_GoBack"/>
      <w:bookmarkEnd w:id="0"/>
      <w:r w:rsidR="0030706D" w:rsidRPr="00AD13BE">
        <w:rPr>
          <w:rFonts w:ascii="Times New Roman" w:hAnsi="Times New Roman" w:cs="Times New Roman"/>
          <w:sz w:val="28"/>
          <w:szCs w:val="28"/>
        </w:rPr>
        <w:t>онтролю за дотриманням законності ГУ при виконанні завдань і функцій, покладених чинним законодавством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706D" w:rsidRPr="00AD13BE" w:rsidRDefault="00AD13BE" w:rsidP="00AD13BE">
      <w:pPr>
        <w:tabs>
          <w:tab w:val="righ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0706D" w:rsidRPr="00AD13BE">
        <w:rPr>
          <w:rFonts w:ascii="Times New Roman" w:hAnsi="Times New Roman"/>
          <w:bCs/>
          <w:sz w:val="28"/>
          <w:szCs w:val="28"/>
        </w:rPr>
        <w:t>рганізація та ведення позовної роботи, спрямованої на забезпечення надходження податків, зборів та інших платежів до бюджетів та державних цільових фондів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30706D" w:rsidRPr="00AD13BE" w:rsidRDefault="00AD13BE" w:rsidP="00AD13BE">
      <w:pPr>
        <w:tabs>
          <w:tab w:val="righ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0706D" w:rsidRPr="00AD13BE">
        <w:rPr>
          <w:rFonts w:ascii="Times New Roman" w:hAnsi="Times New Roman" w:cs="Times New Roman"/>
          <w:sz w:val="28"/>
          <w:szCs w:val="28"/>
        </w:rPr>
        <w:t>упроводження перевірок та надання письмових висновків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30706D" w:rsidRPr="00AD13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06D" w:rsidRPr="00AD13BE" w:rsidRDefault="00AD13BE" w:rsidP="00AD13BE">
      <w:pPr>
        <w:tabs>
          <w:tab w:val="right" w:pos="0"/>
        </w:tabs>
        <w:spacing w:after="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з</w:t>
      </w:r>
      <w:r w:rsidR="0030706D" w:rsidRPr="00AD13BE">
        <w:rPr>
          <w:rFonts w:ascii="Times New Roman" w:hAnsi="Times New Roman" w:cs="Times New Roman"/>
          <w:spacing w:val="4"/>
          <w:sz w:val="28"/>
          <w:szCs w:val="28"/>
        </w:rPr>
        <w:t xml:space="preserve">дійснення правової експертизи проектів податкових повідомлень-рішень з подальшим візуванням або наданням зауважень. </w:t>
      </w:r>
    </w:p>
    <w:p w:rsidR="0030706D" w:rsidRPr="00AD13BE" w:rsidRDefault="00AD13BE" w:rsidP="00AD13BE">
      <w:pPr>
        <w:tabs>
          <w:tab w:val="right" w:pos="0"/>
        </w:tabs>
        <w:spacing w:after="0"/>
        <w:ind w:firstLine="56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з</w:t>
      </w:r>
      <w:r w:rsidR="0030706D" w:rsidRPr="00AD13BE">
        <w:rPr>
          <w:rFonts w:ascii="Times New Roman" w:hAnsi="Times New Roman" w:cs="Times New Roman"/>
          <w:spacing w:val="4"/>
          <w:sz w:val="28"/>
          <w:szCs w:val="28"/>
        </w:rPr>
        <w:t xml:space="preserve">абезпечення </w:t>
      </w:r>
      <w:proofErr w:type="spellStart"/>
      <w:r w:rsidR="0030706D" w:rsidRPr="00AD13BE">
        <w:rPr>
          <w:rFonts w:ascii="Times New Roman" w:hAnsi="Times New Roman" w:cs="Times New Roman"/>
          <w:spacing w:val="4"/>
          <w:sz w:val="28"/>
          <w:szCs w:val="28"/>
        </w:rPr>
        <w:t>самопредставництва</w:t>
      </w:r>
      <w:proofErr w:type="spellEnd"/>
      <w:r w:rsidR="0030706D" w:rsidRPr="00AD13BE">
        <w:rPr>
          <w:rFonts w:ascii="Times New Roman" w:hAnsi="Times New Roman" w:cs="Times New Roman"/>
          <w:spacing w:val="4"/>
          <w:sz w:val="28"/>
          <w:szCs w:val="28"/>
        </w:rPr>
        <w:t xml:space="preserve"> ДПС та  ГУ у судах через державних службовців структурних підрозділів управління правового забезпечення ГУ відповідно до положень про такі підрозділи, які забезпечують </w:t>
      </w:r>
      <w:proofErr w:type="spellStart"/>
      <w:r w:rsidR="0030706D" w:rsidRPr="00AD13BE">
        <w:rPr>
          <w:rFonts w:ascii="Times New Roman" w:hAnsi="Times New Roman" w:cs="Times New Roman"/>
          <w:spacing w:val="4"/>
          <w:sz w:val="28"/>
          <w:szCs w:val="28"/>
        </w:rPr>
        <w:t>самопредставництво</w:t>
      </w:r>
      <w:proofErr w:type="spellEnd"/>
      <w:r w:rsidR="0030706D" w:rsidRPr="00AD13BE">
        <w:rPr>
          <w:rFonts w:ascii="Times New Roman" w:hAnsi="Times New Roman" w:cs="Times New Roman"/>
          <w:spacing w:val="4"/>
          <w:sz w:val="28"/>
          <w:szCs w:val="28"/>
        </w:rPr>
        <w:t xml:space="preserve"> інтересів ДПС та ГУ в судах без окремого  доручення Голови ДПС та начальника ГУ</w:t>
      </w:r>
      <w:r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30706D" w:rsidRPr="00AD13BE" w:rsidRDefault="00AD13BE" w:rsidP="00AD13BE">
      <w:pPr>
        <w:tabs>
          <w:tab w:val="right" w:pos="0"/>
        </w:tabs>
        <w:spacing w:after="0"/>
        <w:ind w:firstLine="56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н</w:t>
      </w:r>
      <w:r w:rsidR="0030706D" w:rsidRPr="00AD13BE">
        <w:rPr>
          <w:rFonts w:ascii="Times New Roman" w:hAnsi="Times New Roman" w:cs="Times New Roman"/>
          <w:spacing w:val="4"/>
          <w:sz w:val="28"/>
          <w:szCs w:val="28"/>
        </w:rPr>
        <w:t>адання методологічної та практичної допомоги структурним підрозділам ГУ у правових питаннях</w:t>
      </w:r>
      <w:r>
        <w:rPr>
          <w:rFonts w:ascii="Times New Roman" w:hAnsi="Times New Roman" w:cs="Times New Roman"/>
          <w:spacing w:val="4"/>
          <w:sz w:val="28"/>
          <w:szCs w:val="28"/>
        </w:rPr>
        <w:t>;</w:t>
      </w:r>
      <w:r w:rsidR="0030706D" w:rsidRPr="00AD13B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30706D" w:rsidRPr="00AD13BE" w:rsidRDefault="00AD13BE" w:rsidP="00AD13BE">
      <w:pPr>
        <w:tabs>
          <w:tab w:val="right" w:pos="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706D" w:rsidRPr="00AD13BE">
        <w:rPr>
          <w:rFonts w:ascii="Times New Roman" w:hAnsi="Times New Roman" w:cs="Times New Roman"/>
          <w:sz w:val="28"/>
          <w:szCs w:val="28"/>
        </w:rPr>
        <w:t>ідготовка пропозицій щодо вдосконалення податкового законодавства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30706D" w:rsidRPr="00AD13B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0706D" w:rsidRPr="00AD13BE" w:rsidRDefault="00AD13BE" w:rsidP="00AD13BE">
      <w:pPr>
        <w:tabs>
          <w:tab w:val="righ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0706D" w:rsidRPr="00AD13BE">
        <w:rPr>
          <w:rFonts w:ascii="Times New Roman" w:hAnsi="Times New Roman" w:cs="Times New Roman"/>
          <w:sz w:val="28"/>
          <w:szCs w:val="28"/>
        </w:rPr>
        <w:t>наліз нормативних актів, що стосуються діяльності органів державної податкової служби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706D" w:rsidRPr="00AD13BE" w:rsidRDefault="00AD13BE" w:rsidP="00AD13BE">
      <w:pPr>
        <w:tabs>
          <w:tab w:val="righ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30706D" w:rsidRPr="00AD13BE">
        <w:rPr>
          <w:rFonts w:ascii="Times New Roman" w:hAnsi="Times New Roman"/>
          <w:bCs/>
          <w:sz w:val="28"/>
          <w:szCs w:val="28"/>
        </w:rPr>
        <w:t xml:space="preserve">прияння своєчасному вжиттю заходів до усунення порушень, зазначених </w:t>
      </w:r>
      <w:r>
        <w:rPr>
          <w:rFonts w:ascii="Times New Roman" w:hAnsi="Times New Roman"/>
          <w:bCs/>
          <w:sz w:val="28"/>
          <w:szCs w:val="28"/>
        </w:rPr>
        <w:t>в</w:t>
      </w:r>
      <w:r w:rsidR="0030706D" w:rsidRPr="00AD13BE">
        <w:rPr>
          <w:rFonts w:ascii="Times New Roman" w:hAnsi="Times New Roman"/>
          <w:bCs/>
          <w:sz w:val="28"/>
          <w:szCs w:val="28"/>
        </w:rPr>
        <w:t xml:space="preserve"> документах прокурорського реагування, судових рішеннях, відповідних документах правоохоронних і контролюючих органів.</w:t>
      </w:r>
    </w:p>
    <w:p w:rsidR="0030706D" w:rsidRDefault="0030706D" w:rsidP="00AD13BE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30706D" w:rsidRDefault="0030706D" w:rsidP="00AD13BE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30706D" w:rsidRDefault="0030706D" w:rsidP="00AD13BE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30706D" w:rsidRPr="0030706D" w:rsidRDefault="0030706D" w:rsidP="00AD13BE">
      <w:pPr>
        <w:tabs>
          <w:tab w:val="right" w:pos="709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0706D" w:rsidRPr="003070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B2F4B"/>
    <w:multiLevelType w:val="hybridMultilevel"/>
    <w:tmpl w:val="183876E8"/>
    <w:lvl w:ilvl="0" w:tplc="5B6A59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6D"/>
    <w:rsid w:val="0002577E"/>
    <w:rsid w:val="0030706D"/>
    <w:rsid w:val="00A77203"/>
    <w:rsid w:val="00AD13BE"/>
    <w:rsid w:val="00BC3B72"/>
    <w:rsid w:val="00F75A8B"/>
    <w:rsid w:val="00FE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4</cp:revision>
  <dcterms:created xsi:type="dcterms:W3CDTF">2024-02-13T10:07:00Z</dcterms:created>
  <dcterms:modified xsi:type="dcterms:W3CDTF">2024-09-02T07:42:00Z</dcterms:modified>
</cp:coreProperties>
</file>