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BE" w:rsidRDefault="00501885" w:rsidP="00501885">
      <w:pPr>
        <w:suppressAutoHyphens/>
        <w:spacing w:after="0" w:line="240" w:lineRule="auto"/>
        <w:jc w:val="center"/>
        <w:rPr>
          <w:rFonts w:ascii="Times New Roman" w:eastAsia="Times New Roman" w:hAnsi="Times New Roman" w:cs="Times New Roman"/>
          <w:b/>
          <w:bCs/>
          <w:kern w:val="1"/>
          <w:sz w:val="28"/>
          <w:szCs w:val="28"/>
          <w:lang w:eastAsia="ru-RU"/>
        </w:rPr>
      </w:pPr>
      <w:r w:rsidRPr="00501885">
        <w:rPr>
          <w:rFonts w:ascii="Times New Roman" w:eastAsia="Times New Roman" w:hAnsi="Times New Roman" w:cs="Times New Roman"/>
          <w:b/>
          <w:bCs/>
          <w:kern w:val="1"/>
          <w:sz w:val="28"/>
          <w:szCs w:val="28"/>
          <w:lang w:eastAsia="ru-RU"/>
        </w:rPr>
        <w:t xml:space="preserve">Основні </w:t>
      </w:r>
      <w:r w:rsidR="007652FE">
        <w:rPr>
          <w:rFonts w:ascii="Times New Roman" w:eastAsia="Times New Roman" w:hAnsi="Times New Roman" w:cs="Times New Roman"/>
          <w:b/>
          <w:bCs/>
          <w:kern w:val="1"/>
          <w:sz w:val="28"/>
          <w:szCs w:val="28"/>
          <w:lang w:eastAsia="ru-RU"/>
        </w:rPr>
        <w:t xml:space="preserve">функції </w:t>
      </w:r>
      <w:proofErr w:type="spellStart"/>
      <w:r w:rsidR="007652FE">
        <w:rPr>
          <w:rFonts w:ascii="Times New Roman" w:eastAsia="Times New Roman" w:hAnsi="Times New Roman" w:cs="Times New Roman"/>
          <w:b/>
          <w:bCs/>
          <w:kern w:val="1"/>
          <w:sz w:val="28"/>
          <w:szCs w:val="28"/>
          <w:lang w:eastAsia="ru-RU"/>
        </w:rPr>
        <w:t>структурн</w:t>
      </w:r>
      <w:r w:rsidR="007652FE">
        <w:rPr>
          <w:rFonts w:ascii="Times New Roman" w:eastAsia="Times New Roman" w:hAnsi="Times New Roman" w:cs="Times New Roman"/>
          <w:b/>
          <w:bCs/>
          <w:kern w:val="1"/>
          <w:sz w:val="28"/>
          <w:szCs w:val="28"/>
          <w:lang w:val="en-US" w:eastAsia="ru-RU"/>
        </w:rPr>
        <w:t>их</w:t>
      </w:r>
      <w:proofErr w:type="spellEnd"/>
      <w:r w:rsidR="007652FE">
        <w:rPr>
          <w:rFonts w:ascii="Times New Roman" w:eastAsia="Times New Roman" w:hAnsi="Times New Roman" w:cs="Times New Roman"/>
          <w:b/>
          <w:bCs/>
          <w:kern w:val="1"/>
          <w:sz w:val="28"/>
          <w:szCs w:val="28"/>
          <w:lang w:val="en-US" w:eastAsia="ru-RU"/>
        </w:rPr>
        <w:t xml:space="preserve"> і </w:t>
      </w:r>
      <w:proofErr w:type="spellStart"/>
      <w:r w:rsidR="007652FE">
        <w:rPr>
          <w:rFonts w:ascii="Times New Roman" w:eastAsia="Times New Roman" w:hAnsi="Times New Roman" w:cs="Times New Roman"/>
          <w:b/>
          <w:bCs/>
          <w:kern w:val="1"/>
          <w:sz w:val="28"/>
          <w:szCs w:val="28"/>
          <w:lang w:val="en-US" w:eastAsia="ru-RU"/>
        </w:rPr>
        <w:t>регіональних</w:t>
      </w:r>
      <w:proofErr w:type="spellEnd"/>
      <w:r w:rsidR="007652FE">
        <w:rPr>
          <w:rFonts w:ascii="Times New Roman" w:eastAsia="Times New Roman" w:hAnsi="Times New Roman" w:cs="Times New Roman"/>
          <w:b/>
          <w:bCs/>
          <w:kern w:val="1"/>
          <w:sz w:val="28"/>
          <w:szCs w:val="28"/>
          <w:lang w:eastAsia="ru-RU"/>
        </w:rPr>
        <w:t xml:space="preserve"> підрозділів Західного міжрегіонального управління ДПС по роботі з великими платниками податків</w:t>
      </w:r>
    </w:p>
    <w:p w:rsidR="00401738" w:rsidRDefault="00401738" w:rsidP="00501885">
      <w:pPr>
        <w:suppressAutoHyphens/>
        <w:spacing w:after="0" w:line="240" w:lineRule="auto"/>
        <w:jc w:val="center"/>
        <w:rPr>
          <w:rFonts w:ascii="Times New Roman" w:eastAsia="Times New Roman" w:hAnsi="Times New Roman" w:cs="Times New Roman"/>
          <w:b/>
          <w:bCs/>
          <w:kern w:val="1"/>
          <w:sz w:val="28"/>
          <w:szCs w:val="28"/>
          <w:lang w:eastAsia="ru-RU"/>
        </w:rPr>
      </w:pPr>
    </w:p>
    <w:p w:rsidR="00401738" w:rsidRDefault="00401738" w:rsidP="00501885">
      <w:pPr>
        <w:suppressAutoHyphens/>
        <w:spacing w:after="0" w:line="240" w:lineRule="auto"/>
        <w:jc w:val="center"/>
        <w:rPr>
          <w:rFonts w:ascii="Times New Roman" w:eastAsia="Times New Roman" w:hAnsi="Times New Roman" w:cs="Times New Roman"/>
          <w:b/>
          <w:bCs/>
          <w:kern w:val="1"/>
          <w:sz w:val="28"/>
          <w:szCs w:val="28"/>
          <w:lang w:eastAsia="ru-RU"/>
        </w:rPr>
      </w:pPr>
    </w:p>
    <w:p w:rsidR="008B701D" w:rsidRPr="008B701D" w:rsidRDefault="008B701D" w:rsidP="00A94E10">
      <w:pPr>
        <w:jc w:val="center"/>
        <w:rPr>
          <w:rFonts w:ascii="Times New Roman" w:hAnsi="Times New Roman" w:cs="Times New Roman"/>
          <w:b/>
          <w:sz w:val="28"/>
          <w:szCs w:val="28"/>
        </w:rPr>
      </w:pPr>
      <w:r w:rsidRPr="008B701D">
        <w:rPr>
          <w:rFonts w:ascii="Times New Roman" w:hAnsi="Times New Roman" w:cs="Times New Roman"/>
          <w:b/>
          <w:sz w:val="28"/>
          <w:szCs w:val="28"/>
        </w:rPr>
        <w:t>С</w:t>
      </w:r>
      <w:r w:rsidRPr="008B701D">
        <w:rPr>
          <w:rFonts w:ascii="Times New Roman" w:eastAsia="Calibri" w:hAnsi="Times New Roman" w:cs="Times New Roman"/>
          <w:b/>
          <w:sz w:val="28"/>
          <w:szCs w:val="28"/>
        </w:rPr>
        <w:t>ектор організації роботи</w:t>
      </w:r>
    </w:p>
    <w:p w:rsidR="008B701D" w:rsidRPr="008B701D" w:rsidRDefault="008B701D" w:rsidP="008B701D">
      <w:pPr>
        <w:jc w:val="both"/>
        <w:rPr>
          <w:rFonts w:ascii="Times New Roman" w:hAnsi="Times New Roman" w:cs="Times New Roman"/>
          <w:b/>
          <w:sz w:val="28"/>
          <w:szCs w:val="28"/>
        </w:rPr>
      </w:pPr>
      <w:r w:rsidRPr="008B701D">
        <w:rPr>
          <w:rFonts w:ascii="Times New Roman" w:eastAsia="Calibri" w:hAnsi="Times New Roman" w:cs="Times New Roman"/>
          <w:b/>
          <w:sz w:val="28"/>
          <w:szCs w:val="28"/>
        </w:rPr>
        <w:t>Виходячи з поставлених завдань сектор виконує такі основні функції</w:t>
      </w:r>
      <w:r w:rsidRPr="008B701D">
        <w:rPr>
          <w:rFonts w:ascii="Times New Roman" w:hAnsi="Times New Roman" w:cs="Times New Roman"/>
          <w:b/>
          <w:sz w:val="28"/>
          <w:szCs w:val="28"/>
        </w:rPr>
        <w:t>:</w:t>
      </w:r>
    </w:p>
    <w:p w:rsidR="008B701D" w:rsidRPr="004A0B20" w:rsidRDefault="008B701D" w:rsidP="004A0B20">
      <w:pPr>
        <w:pStyle w:val="a5"/>
        <w:numPr>
          <w:ilvl w:val="0"/>
          <w:numId w:val="11"/>
        </w:numPr>
        <w:jc w:val="both"/>
        <w:rPr>
          <w:rFonts w:ascii="Times New Roman" w:hAnsi="Times New Roman" w:cs="Times New Roman"/>
          <w:bCs/>
          <w:sz w:val="28"/>
          <w:szCs w:val="28"/>
          <w:lang w:eastAsia="uk-UA"/>
        </w:rPr>
      </w:pPr>
      <w:r w:rsidRPr="004A0B20">
        <w:rPr>
          <w:rFonts w:ascii="Times New Roman" w:eastAsia="Calibri" w:hAnsi="Times New Roman" w:cs="Times New Roman"/>
          <w:bCs/>
          <w:sz w:val="28"/>
          <w:szCs w:val="28"/>
          <w:lang w:eastAsia="uk-UA"/>
        </w:rPr>
        <w:t>Організація роботи територіального органу</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bCs/>
          <w:sz w:val="28"/>
          <w:szCs w:val="28"/>
          <w:lang w:eastAsia="uk-UA"/>
        </w:rPr>
        <w:t xml:space="preserve">Функціональне та структурне забезпечення Міжрегіонального управління </w:t>
      </w:r>
    </w:p>
    <w:p w:rsidR="008B701D" w:rsidRPr="004A0B20" w:rsidRDefault="008B701D" w:rsidP="004A0B20">
      <w:pPr>
        <w:pStyle w:val="a5"/>
        <w:numPr>
          <w:ilvl w:val="0"/>
          <w:numId w:val="11"/>
        </w:numPr>
        <w:jc w:val="both"/>
        <w:rPr>
          <w:rFonts w:ascii="Times New Roman" w:hAnsi="Times New Roman" w:cs="Times New Roman"/>
          <w:bCs/>
          <w:sz w:val="28"/>
          <w:szCs w:val="28"/>
          <w:lang w:eastAsia="uk-UA"/>
        </w:rPr>
      </w:pPr>
      <w:r w:rsidRPr="004A0B20">
        <w:rPr>
          <w:rFonts w:ascii="Times New Roman" w:eastAsia="Calibri" w:hAnsi="Times New Roman" w:cs="Times New Roman"/>
          <w:bCs/>
          <w:sz w:val="28"/>
          <w:szCs w:val="28"/>
          <w:lang w:eastAsia="uk-UA"/>
        </w:rPr>
        <w:t>Координація діяльності Міжрегіонального управління</w:t>
      </w:r>
    </w:p>
    <w:p w:rsidR="008B701D" w:rsidRPr="004A0B20" w:rsidRDefault="008B701D" w:rsidP="004A0B20">
      <w:pPr>
        <w:pStyle w:val="a5"/>
        <w:numPr>
          <w:ilvl w:val="0"/>
          <w:numId w:val="11"/>
        </w:numPr>
        <w:jc w:val="both"/>
        <w:rPr>
          <w:rFonts w:ascii="Times New Roman" w:hAnsi="Times New Roman" w:cs="Times New Roman"/>
          <w:bCs/>
          <w:sz w:val="28"/>
          <w:szCs w:val="28"/>
          <w:lang w:eastAsia="uk-UA"/>
        </w:rPr>
      </w:pPr>
      <w:r w:rsidRPr="004A0B20">
        <w:rPr>
          <w:rFonts w:ascii="Times New Roman" w:eastAsia="Calibri" w:hAnsi="Times New Roman" w:cs="Times New Roman"/>
          <w:bCs/>
          <w:sz w:val="28"/>
          <w:szCs w:val="28"/>
          <w:lang w:eastAsia="uk-UA"/>
        </w:rPr>
        <w:t xml:space="preserve">Поточне планування діяльності Міжрегіонального управління </w:t>
      </w:r>
    </w:p>
    <w:p w:rsidR="008B701D" w:rsidRPr="004A0B20" w:rsidRDefault="008B701D" w:rsidP="004A0B20">
      <w:pPr>
        <w:pStyle w:val="a5"/>
        <w:numPr>
          <w:ilvl w:val="0"/>
          <w:numId w:val="11"/>
        </w:numPr>
        <w:jc w:val="both"/>
        <w:rPr>
          <w:rFonts w:ascii="Times New Roman" w:hAnsi="Times New Roman" w:cs="Times New Roman"/>
          <w:bCs/>
          <w:sz w:val="28"/>
          <w:szCs w:val="28"/>
          <w:lang w:eastAsia="uk-UA"/>
        </w:rPr>
      </w:pPr>
      <w:r w:rsidRPr="004A0B20">
        <w:rPr>
          <w:rFonts w:ascii="Times New Roman" w:eastAsia="Calibri" w:hAnsi="Times New Roman" w:cs="Times New Roman"/>
          <w:bCs/>
          <w:sz w:val="28"/>
          <w:szCs w:val="28"/>
          <w:lang w:eastAsia="uk-UA"/>
        </w:rPr>
        <w:t>Організація проведення нарад (заслуховувань) керівництва Міжрегіонального управління</w:t>
      </w:r>
    </w:p>
    <w:p w:rsidR="008B701D" w:rsidRPr="004A0B20" w:rsidRDefault="008B701D" w:rsidP="004A0B20">
      <w:pPr>
        <w:pStyle w:val="a5"/>
        <w:numPr>
          <w:ilvl w:val="0"/>
          <w:numId w:val="11"/>
        </w:numPr>
        <w:jc w:val="both"/>
        <w:rPr>
          <w:rFonts w:ascii="Times New Roman" w:eastAsia="Calibri" w:hAnsi="Times New Roman" w:cs="Times New Roman"/>
          <w:bCs/>
          <w:sz w:val="28"/>
          <w:szCs w:val="28"/>
          <w:lang w:eastAsia="uk-UA"/>
        </w:rPr>
      </w:pPr>
      <w:r w:rsidRPr="004A0B20">
        <w:rPr>
          <w:rFonts w:ascii="Times New Roman" w:eastAsia="Calibri" w:hAnsi="Times New Roman" w:cs="Times New Roman"/>
          <w:sz w:val="28"/>
          <w:szCs w:val="28"/>
        </w:rPr>
        <w:t xml:space="preserve">Здійснення в </w:t>
      </w:r>
      <w:r w:rsidRPr="004A0B20">
        <w:rPr>
          <w:rFonts w:ascii="Times New Roman" w:eastAsia="Calibri" w:hAnsi="Times New Roman" w:cs="Times New Roman"/>
          <w:bCs/>
          <w:sz w:val="28"/>
          <w:szCs w:val="28"/>
          <w:lang w:eastAsia="uk-UA"/>
        </w:rPr>
        <w:t>Міжрегіональному управлінні</w:t>
      </w:r>
      <w:r w:rsidRPr="004A0B20">
        <w:rPr>
          <w:rFonts w:ascii="Times New Roman" w:eastAsia="Calibri" w:hAnsi="Times New Roman" w:cs="Times New Roman"/>
          <w:sz w:val="28"/>
          <w:szCs w:val="28"/>
        </w:rPr>
        <w:t xml:space="preserve"> моніторингу та контролю за виконанням структурними підрозділами </w:t>
      </w:r>
      <w:r w:rsidRPr="004A0B20">
        <w:rPr>
          <w:rFonts w:ascii="Times New Roman" w:eastAsia="Calibri" w:hAnsi="Times New Roman" w:cs="Times New Roman"/>
          <w:bCs/>
          <w:sz w:val="28"/>
          <w:szCs w:val="28"/>
          <w:lang w:eastAsia="uk-UA"/>
        </w:rPr>
        <w:t>Міжрегіонального управління</w:t>
      </w:r>
      <w:r w:rsidRPr="004A0B20">
        <w:rPr>
          <w:rFonts w:ascii="Times New Roman" w:eastAsia="Calibri" w:hAnsi="Times New Roman" w:cs="Times New Roman"/>
          <w:sz w:val="28"/>
          <w:szCs w:val="28"/>
        </w:rPr>
        <w:t xml:space="preserve"> завдань, визначених управлінськими рішеннями керівництва </w:t>
      </w:r>
      <w:r w:rsidRPr="004A0B20">
        <w:rPr>
          <w:rFonts w:ascii="Times New Roman" w:eastAsia="Calibri" w:hAnsi="Times New Roman" w:cs="Times New Roman"/>
          <w:bCs/>
          <w:sz w:val="28"/>
          <w:szCs w:val="28"/>
          <w:lang w:eastAsia="uk-UA"/>
        </w:rPr>
        <w:t>Міжрегіонального управління</w:t>
      </w:r>
      <w:r w:rsidRPr="004A0B20">
        <w:rPr>
          <w:rFonts w:ascii="Times New Roman" w:eastAsia="Calibri" w:hAnsi="Times New Roman" w:cs="Times New Roman"/>
          <w:sz w:val="28"/>
          <w:szCs w:val="28"/>
        </w:rPr>
        <w:t xml:space="preserve">, власними рішеннями ДПС/ </w:t>
      </w:r>
      <w:r w:rsidRPr="004A0B20">
        <w:rPr>
          <w:rFonts w:ascii="Times New Roman" w:eastAsia="Calibri" w:hAnsi="Times New Roman" w:cs="Times New Roman"/>
          <w:bCs/>
          <w:sz w:val="28"/>
          <w:szCs w:val="28"/>
          <w:lang w:eastAsia="uk-UA"/>
        </w:rPr>
        <w:t>Міжрегіонального управління</w:t>
      </w:r>
    </w:p>
    <w:p w:rsidR="008B701D" w:rsidRPr="004A0B20" w:rsidRDefault="008B701D" w:rsidP="004A0B20">
      <w:pPr>
        <w:pStyle w:val="a5"/>
        <w:numPr>
          <w:ilvl w:val="0"/>
          <w:numId w:val="11"/>
        </w:numPr>
        <w:jc w:val="both"/>
        <w:rPr>
          <w:rFonts w:ascii="Times New Roman" w:eastAsia="Calibri" w:hAnsi="Times New Roman" w:cs="Times New Roman"/>
          <w:sz w:val="28"/>
          <w:szCs w:val="28"/>
        </w:rPr>
      </w:pPr>
      <w:r w:rsidRPr="004A0B20">
        <w:rPr>
          <w:rFonts w:ascii="Times New Roman" w:eastAsia="Calibri" w:hAnsi="Times New Roman" w:cs="Times New Roman"/>
          <w:sz w:val="28"/>
          <w:szCs w:val="28"/>
        </w:rPr>
        <w:t xml:space="preserve">Здійснення оцінки рівня виконавської дисципліни у структурних підрозділах </w:t>
      </w:r>
      <w:r w:rsidRPr="004A0B20">
        <w:rPr>
          <w:rFonts w:ascii="Times New Roman" w:eastAsia="Calibri" w:hAnsi="Times New Roman" w:cs="Times New Roman"/>
          <w:bCs/>
          <w:sz w:val="28"/>
          <w:szCs w:val="28"/>
          <w:lang w:eastAsia="uk-UA"/>
        </w:rPr>
        <w:t>Міжрегіонального управління</w:t>
      </w:r>
      <w:r w:rsidRPr="004A0B20">
        <w:rPr>
          <w:rFonts w:ascii="Times New Roman" w:eastAsia="Calibri" w:hAnsi="Times New Roman" w:cs="Times New Roman"/>
          <w:sz w:val="28"/>
          <w:szCs w:val="28"/>
        </w:rPr>
        <w:t xml:space="preserve"> при виконанні контрольних доручень/управлінських рішень ДПС/</w:t>
      </w:r>
      <w:r w:rsidRPr="004A0B20">
        <w:rPr>
          <w:rFonts w:ascii="Times New Roman" w:eastAsia="Calibri" w:hAnsi="Times New Roman" w:cs="Times New Roman"/>
          <w:bCs/>
          <w:sz w:val="28"/>
          <w:szCs w:val="28"/>
          <w:lang w:eastAsia="uk-UA"/>
        </w:rPr>
        <w:t>Міжрегіонального управління</w:t>
      </w:r>
      <w:r w:rsidRPr="004A0B20">
        <w:rPr>
          <w:rFonts w:ascii="Times New Roman" w:eastAsia="Calibri" w:hAnsi="Times New Roman" w:cs="Times New Roman"/>
          <w:sz w:val="28"/>
          <w:szCs w:val="28"/>
        </w:rPr>
        <w:t xml:space="preserve"> </w:t>
      </w:r>
    </w:p>
    <w:p w:rsidR="008B701D" w:rsidRPr="004A0B20" w:rsidRDefault="008B701D" w:rsidP="004A0B20">
      <w:pPr>
        <w:pStyle w:val="a5"/>
        <w:numPr>
          <w:ilvl w:val="0"/>
          <w:numId w:val="11"/>
        </w:numPr>
        <w:jc w:val="both"/>
        <w:rPr>
          <w:rFonts w:ascii="Times New Roman" w:eastAsia="Calibri" w:hAnsi="Times New Roman" w:cs="Times New Roman"/>
          <w:sz w:val="28"/>
          <w:szCs w:val="28"/>
          <w:lang w:eastAsia="uk-UA"/>
        </w:rPr>
      </w:pPr>
      <w:r w:rsidRPr="004A0B20">
        <w:rPr>
          <w:rFonts w:ascii="Times New Roman" w:eastAsia="Calibri" w:hAnsi="Times New Roman" w:cs="Times New Roman"/>
          <w:bCs/>
          <w:sz w:val="28"/>
          <w:szCs w:val="28"/>
          <w:lang w:eastAsia="uk-UA"/>
        </w:rPr>
        <w:t xml:space="preserve">Організація </w:t>
      </w:r>
      <w:r w:rsidRPr="004A0B20">
        <w:rPr>
          <w:rFonts w:ascii="Times New Roman" w:eastAsia="Calibri" w:hAnsi="Times New Roman" w:cs="Times New Roman"/>
          <w:sz w:val="28"/>
          <w:szCs w:val="28"/>
          <w:lang w:eastAsia="uk-UA"/>
        </w:rPr>
        <w:t xml:space="preserve">проведення апаратних нарад </w:t>
      </w:r>
      <w:r w:rsidRPr="004A0B20">
        <w:rPr>
          <w:rFonts w:ascii="Times New Roman" w:eastAsia="Calibri" w:hAnsi="Times New Roman" w:cs="Times New Roman"/>
          <w:bCs/>
          <w:sz w:val="28"/>
          <w:szCs w:val="28"/>
          <w:lang w:eastAsia="uk-UA"/>
        </w:rPr>
        <w:t>Міжрегіонального управління</w:t>
      </w:r>
    </w:p>
    <w:p w:rsidR="008B701D" w:rsidRPr="004A0B20" w:rsidRDefault="008B701D" w:rsidP="004A0B20">
      <w:pPr>
        <w:pStyle w:val="a5"/>
        <w:numPr>
          <w:ilvl w:val="0"/>
          <w:numId w:val="11"/>
        </w:numPr>
        <w:jc w:val="both"/>
        <w:rPr>
          <w:rFonts w:ascii="Times New Roman" w:hAnsi="Times New Roman" w:cs="Times New Roman"/>
          <w:bCs/>
          <w:sz w:val="28"/>
          <w:szCs w:val="28"/>
          <w:lang w:eastAsia="uk-UA"/>
        </w:rPr>
      </w:pPr>
      <w:r w:rsidRPr="004A0B20">
        <w:rPr>
          <w:rFonts w:ascii="Times New Roman" w:eastAsia="Calibri" w:hAnsi="Times New Roman" w:cs="Times New Roman"/>
          <w:bCs/>
          <w:sz w:val="28"/>
          <w:szCs w:val="28"/>
          <w:lang w:eastAsia="uk-UA"/>
        </w:rPr>
        <w:t>Забезпечення діяльності Дисциплінарної комісії з розгляду дисциплінарних справ Міжрегіонального управління</w:t>
      </w:r>
    </w:p>
    <w:p w:rsidR="008B701D" w:rsidRPr="004A0B20" w:rsidRDefault="008B701D" w:rsidP="004A0B20">
      <w:pPr>
        <w:pStyle w:val="a5"/>
        <w:numPr>
          <w:ilvl w:val="0"/>
          <w:numId w:val="11"/>
        </w:numPr>
        <w:jc w:val="both"/>
        <w:rPr>
          <w:rFonts w:ascii="Times New Roman" w:eastAsia="Calibri" w:hAnsi="Times New Roman" w:cs="Times New Roman"/>
          <w:bCs/>
          <w:sz w:val="28"/>
          <w:szCs w:val="28"/>
          <w:lang w:eastAsia="uk-UA"/>
        </w:rPr>
      </w:pPr>
      <w:r w:rsidRPr="004A0B20">
        <w:rPr>
          <w:rFonts w:ascii="Times New Roman" w:eastAsia="Calibri" w:hAnsi="Times New Roman" w:cs="Times New Roman"/>
          <w:bCs/>
          <w:sz w:val="28"/>
          <w:szCs w:val="28"/>
          <w:lang w:eastAsia="uk-UA"/>
        </w:rPr>
        <w:t>Організація та здійснення внутрішнього контролю в Міжрегіональному управлінні</w:t>
      </w:r>
    </w:p>
    <w:p w:rsidR="008B701D" w:rsidRPr="004A0B20" w:rsidRDefault="008B701D" w:rsidP="004A0B20">
      <w:pPr>
        <w:pStyle w:val="a5"/>
        <w:numPr>
          <w:ilvl w:val="0"/>
          <w:numId w:val="11"/>
        </w:numPr>
        <w:jc w:val="both"/>
        <w:rPr>
          <w:rFonts w:ascii="Times New Roman" w:eastAsia="Calibri" w:hAnsi="Times New Roman" w:cs="Times New Roman"/>
          <w:bCs/>
          <w:sz w:val="28"/>
          <w:szCs w:val="28"/>
          <w:lang w:eastAsia="uk-UA"/>
        </w:rPr>
      </w:pPr>
      <w:r w:rsidRPr="004A0B20">
        <w:rPr>
          <w:rFonts w:ascii="Times New Roman" w:eastAsia="Calibri" w:hAnsi="Times New Roman" w:cs="Times New Roman"/>
          <w:bCs/>
          <w:sz w:val="28"/>
          <w:szCs w:val="28"/>
          <w:lang w:eastAsia="uk-UA"/>
        </w:rPr>
        <w:t>Загальне діловодство</w:t>
      </w:r>
    </w:p>
    <w:p w:rsidR="008B701D" w:rsidRPr="004A0B20" w:rsidRDefault="008B701D" w:rsidP="004A0B20">
      <w:pPr>
        <w:pStyle w:val="a5"/>
        <w:numPr>
          <w:ilvl w:val="0"/>
          <w:numId w:val="11"/>
        </w:numPr>
        <w:jc w:val="both"/>
        <w:rPr>
          <w:rFonts w:ascii="Times New Roman" w:hAnsi="Times New Roman" w:cs="Times New Roman"/>
          <w:bCs/>
          <w:sz w:val="28"/>
          <w:szCs w:val="28"/>
          <w:lang w:eastAsia="uk-UA"/>
        </w:rPr>
      </w:pPr>
      <w:r w:rsidRPr="004A0B20">
        <w:rPr>
          <w:rFonts w:ascii="Times New Roman" w:eastAsia="Calibri" w:hAnsi="Times New Roman" w:cs="Times New Roman"/>
          <w:bCs/>
          <w:sz w:val="28"/>
          <w:szCs w:val="28"/>
          <w:lang w:eastAsia="uk-UA"/>
        </w:rPr>
        <w:t>Здійснення електронного обміну службовими документами</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bCs/>
          <w:sz w:val="28"/>
          <w:szCs w:val="28"/>
          <w:lang w:eastAsia="uk-UA"/>
        </w:rPr>
        <w:t>Укомплектування, зберігання, облік та використання архівних документів</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sz w:val="28"/>
          <w:szCs w:val="28"/>
          <w:lang w:eastAsia="uk-UA"/>
        </w:rPr>
        <w:t>Організація сервісного обслуговування платників та діяльності Центрів обслуговування платників</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sz w:val="28"/>
          <w:szCs w:val="28"/>
          <w:lang w:eastAsia="uk-UA"/>
        </w:rPr>
        <w:t xml:space="preserve">Організація особистого прийому громадян керівництвом </w:t>
      </w:r>
      <w:r w:rsidRPr="004A0B20">
        <w:rPr>
          <w:rFonts w:ascii="Times New Roman" w:eastAsia="Calibri" w:hAnsi="Times New Roman" w:cs="Times New Roman"/>
          <w:bCs/>
          <w:sz w:val="28"/>
          <w:szCs w:val="28"/>
          <w:lang w:eastAsia="uk-UA"/>
        </w:rPr>
        <w:t xml:space="preserve">Міжрегіонального управління, </w:t>
      </w:r>
      <w:r w:rsidRPr="004A0B20">
        <w:rPr>
          <w:rFonts w:ascii="Times New Roman" w:eastAsia="Calibri" w:hAnsi="Times New Roman" w:cs="Times New Roman"/>
          <w:sz w:val="28"/>
          <w:szCs w:val="28"/>
          <w:lang w:eastAsia="uk-UA"/>
        </w:rPr>
        <w:t xml:space="preserve">посадовими особами структурних підрозділів </w:t>
      </w:r>
      <w:r w:rsidRPr="004A0B20">
        <w:rPr>
          <w:rFonts w:ascii="Times New Roman" w:eastAsia="Calibri" w:hAnsi="Times New Roman" w:cs="Times New Roman"/>
          <w:bCs/>
          <w:sz w:val="28"/>
          <w:szCs w:val="28"/>
          <w:lang w:eastAsia="uk-UA"/>
        </w:rPr>
        <w:t xml:space="preserve">Міжрегіонального управління </w:t>
      </w:r>
    </w:p>
    <w:p w:rsidR="008B701D" w:rsidRPr="004A0B20" w:rsidRDefault="008B701D" w:rsidP="004A0B20">
      <w:pPr>
        <w:pStyle w:val="a5"/>
        <w:numPr>
          <w:ilvl w:val="0"/>
          <w:numId w:val="11"/>
        </w:numPr>
        <w:jc w:val="both"/>
        <w:rPr>
          <w:rFonts w:ascii="Times New Roman" w:hAnsi="Times New Roman" w:cs="Times New Roman"/>
          <w:sz w:val="28"/>
          <w:szCs w:val="28"/>
          <w:lang w:eastAsia="uk-UA"/>
        </w:rPr>
      </w:pPr>
      <w:r w:rsidRPr="004A0B20">
        <w:rPr>
          <w:rFonts w:ascii="Times New Roman" w:eastAsia="Calibri" w:hAnsi="Times New Roman" w:cs="Times New Roman"/>
          <w:sz w:val="28"/>
          <w:szCs w:val="28"/>
          <w:lang w:eastAsia="uk-UA"/>
        </w:rPr>
        <w:t>Забезпечення доступу до публічної інформації</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sz w:val="28"/>
          <w:szCs w:val="28"/>
          <w:lang w:eastAsia="uk-UA"/>
        </w:rPr>
        <w:t>Організація розгляду звернень громадян, запитів на отримання публічної інформації, контроль за їх виконанням та опрацювання вихідних документів</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sz w:val="28"/>
          <w:szCs w:val="28"/>
          <w:lang w:eastAsia="uk-UA"/>
        </w:rPr>
        <w:t>Забезпечення розгляду запитів і звернень народних депутатів України</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sz w:val="28"/>
          <w:szCs w:val="28"/>
          <w:lang w:eastAsia="uk-UA"/>
        </w:rPr>
        <w:lastRenderedPageBreak/>
        <w:t>Забезпечення, у межах повноважень міжнародного співробітництва</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sz w:val="28"/>
          <w:szCs w:val="28"/>
          <w:lang w:eastAsia="uk-UA"/>
        </w:rPr>
        <w:t>Організація протокольного забезпечення заходів щодо прийому іноземних делегацій в ДПС та заходів щодо закордонних відряджень співробітників</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sz w:val="28"/>
          <w:szCs w:val="28"/>
          <w:lang w:eastAsia="uk-UA"/>
        </w:rPr>
        <w:t>Участь у співпраці з іноземними донорськими і виконавськими організаціями та Секретаріатом Кабінету Міністрів України щодо залучення та використання міжнародної технічної та фінансової допомоги</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sz w:val="28"/>
          <w:szCs w:val="28"/>
          <w:lang w:eastAsia="uk-UA"/>
        </w:rPr>
        <w:t>Стратегічне управління розвитком ДПС</w:t>
      </w:r>
    </w:p>
    <w:p w:rsidR="008B701D" w:rsidRPr="004A0B20" w:rsidRDefault="008B701D" w:rsidP="004A0B20">
      <w:pPr>
        <w:pStyle w:val="a5"/>
        <w:numPr>
          <w:ilvl w:val="0"/>
          <w:numId w:val="11"/>
        </w:numPr>
        <w:jc w:val="both"/>
        <w:rPr>
          <w:rFonts w:ascii="Times New Roman" w:eastAsia="Calibri" w:hAnsi="Times New Roman" w:cs="Times New Roman"/>
          <w:bCs/>
          <w:sz w:val="28"/>
          <w:szCs w:val="28"/>
        </w:rPr>
      </w:pPr>
      <w:r w:rsidRPr="004A0B20">
        <w:rPr>
          <w:rFonts w:ascii="Times New Roman" w:eastAsia="Calibri" w:hAnsi="Times New Roman" w:cs="Times New Roman"/>
          <w:sz w:val="28"/>
          <w:szCs w:val="28"/>
          <w:lang w:eastAsia="uk-UA"/>
        </w:rPr>
        <w:t>Участь у розробці системи показників ефективності роботи (КРІ) територіальних органів ДПС</w:t>
      </w:r>
    </w:p>
    <w:p w:rsidR="008B701D" w:rsidRPr="004A0B20" w:rsidRDefault="008B701D" w:rsidP="004A0B20">
      <w:pPr>
        <w:pStyle w:val="a5"/>
        <w:numPr>
          <w:ilvl w:val="0"/>
          <w:numId w:val="11"/>
        </w:numPr>
        <w:ind w:right="-99"/>
        <w:jc w:val="both"/>
        <w:rPr>
          <w:rFonts w:ascii="Times New Roman" w:eastAsia="Calibri" w:hAnsi="Times New Roman" w:cs="Times New Roman"/>
          <w:sz w:val="28"/>
          <w:szCs w:val="28"/>
          <w:lang w:eastAsia="uk-UA"/>
        </w:rPr>
      </w:pPr>
      <w:r w:rsidRPr="004A0B20">
        <w:rPr>
          <w:rFonts w:ascii="Times New Roman" w:eastAsia="Calibri" w:hAnsi="Times New Roman" w:cs="Times New Roman"/>
          <w:sz w:val="28"/>
          <w:szCs w:val="28"/>
          <w:lang w:eastAsia="uk-UA"/>
        </w:rPr>
        <w:t>Розгляд звернень, що надійшли з державної установи "Урядовий контактний центр"</w:t>
      </w:r>
    </w:p>
    <w:p w:rsidR="008B0CB5" w:rsidRDefault="008B0CB5" w:rsidP="008B0CB5">
      <w:pPr>
        <w:widowControl w:val="0"/>
        <w:suppressAutoHyphens/>
        <w:spacing w:after="0" w:line="240" w:lineRule="auto"/>
        <w:ind w:right="-1" w:firstLine="567"/>
        <w:jc w:val="center"/>
        <w:rPr>
          <w:rFonts w:ascii="Times New Roman" w:eastAsia="Times New Roman" w:hAnsi="Times New Roman" w:cs="Times New Roman"/>
          <w:b/>
          <w:bCs/>
          <w:sz w:val="28"/>
          <w:szCs w:val="28"/>
        </w:rPr>
      </w:pPr>
    </w:p>
    <w:p w:rsidR="008B0CB5" w:rsidRDefault="008B0CB5" w:rsidP="008B0CB5">
      <w:pPr>
        <w:widowControl w:val="0"/>
        <w:suppressAutoHyphens/>
        <w:spacing w:after="0" w:line="240" w:lineRule="auto"/>
        <w:ind w:right="-1" w:firstLine="567"/>
        <w:jc w:val="center"/>
        <w:rPr>
          <w:rFonts w:ascii="Times New Roman" w:eastAsia="Times New Roman" w:hAnsi="Times New Roman" w:cs="Times New Roman"/>
          <w:b/>
          <w:bCs/>
          <w:sz w:val="28"/>
          <w:szCs w:val="28"/>
        </w:rPr>
      </w:pPr>
      <w:r w:rsidRPr="00205C29">
        <w:rPr>
          <w:rFonts w:ascii="Times New Roman" w:eastAsia="Times New Roman" w:hAnsi="Times New Roman" w:cs="Times New Roman"/>
          <w:b/>
          <w:bCs/>
          <w:sz w:val="28"/>
          <w:szCs w:val="28"/>
        </w:rPr>
        <w:t>Управління податкового адміністрування підприємств виробничої сфери</w:t>
      </w:r>
    </w:p>
    <w:p w:rsidR="008B0CB5" w:rsidRDefault="008B0CB5" w:rsidP="008B0CB5">
      <w:pPr>
        <w:widowControl w:val="0"/>
        <w:suppressAutoHyphens/>
        <w:spacing w:after="0" w:line="240" w:lineRule="auto"/>
        <w:ind w:right="-1" w:firstLine="567"/>
        <w:jc w:val="both"/>
        <w:rPr>
          <w:rFonts w:ascii="Times New Roman" w:eastAsia="Times New Roman" w:hAnsi="Times New Roman" w:cs="Times New Roman"/>
          <w:b/>
          <w:bCs/>
          <w:sz w:val="28"/>
          <w:szCs w:val="28"/>
        </w:rPr>
      </w:pPr>
    </w:p>
    <w:p w:rsidR="008B0CB5" w:rsidRPr="00D053B5" w:rsidRDefault="008B0CB5" w:rsidP="008B0CB5">
      <w:pPr>
        <w:widowControl w:val="0"/>
        <w:suppressAutoHyphens/>
        <w:spacing w:after="0" w:line="240" w:lineRule="auto"/>
        <w:ind w:right="-1"/>
        <w:jc w:val="both"/>
        <w:rPr>
          <w:rFonts w:ascii="Times New Roman" w:eastAsia="Times New Roman" w:hAnsi="Times New Roman" w:cs="Times New Roman"/>
          <w:b/>
          <w:kern w:val="1"/>
          <w:sz w:val="28"/>
          <w:szCs w:val="28"/>
          <w:lang w:eastAsia="ru-RU"/>
        </w:rPr>
      </w:pPr>
      <w:r w:rsidRPr="00D053B5">
        <w:rPr>
          <w:rFonts w:ascii="Times New Roman" w:eastAsia="Times New Roman" w:hAnsi="Times New Roman" w:cs="Times New Roman"/>
          <w:b/>
          <w:kern w:val="1"/>
          <w:sz w:val="28"/>
          <w:szCs w:val="28"/>
          <w:lang w:eastAsia="ru-RU"/>
        </w:rPr>
        <w:t xml:space="preserve">Виходячи з поставлених завдань </w:t>
      </w:r>
      <w:r>
        <w:rPr>
          <w:rFonts w:ascii="Times New Roman" w:eastAsia="Times New Roman" w:hAnsi="Times New Roman" w:cs="Times New Roman"/>
          <w:b/>
          <w:kern w:val="1"/>
          <w:sz w:val="28"/>
          <w:szCs w:val="28"/>
          <w:lang w:eastAsia="ru-RU"/>
        </w:rPr>
        <w:t>управління</w:t>
      </w:r>
      <w:r w:rsidRPr="00D053B5">
        <w:rPr>
          <w:rFonts w:ascii="Times New Roman" w:eastAsia="Times New Roman" w:hAnsi="Times New Roman" w:cs="Times New Roman"/>
          <w:b/>
          <w:kern w:val="1"/>
          <w:sz w:val="28"/>
          <w:szCs w:val="28"/>
          <w:lang w:eastAsia="ru-RU"/>
        </w:rPr>
        <w:t xml:space="preserve"> виконує такі основні функції:</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здійснення внутрішнього контролю в Міжрегіональному управлінні;</w:t>
      </w:r>
    </w:p>
    <w:p w:rsidR="008B0CB5" w:rsidRPr="007C2C97"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Реєстрація та облік платників податків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адміністративних послуг, координація та контроль за їх наданням</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Формування та ведення Реєстру </w:t>
      </w:r>
      <w:proofErr w:type="spellStart"/>
      <w:r w:rsidRPr="00D053B5">
        <w:rPr>
          <w:rFonts w:ascii="Times New Roman" w:eastAsia="Times New Roman" w:hAnsi="Times New Roman" w:cs="Times New Roman"/>
          <w:kern w:val="1"/>
          <w:sz w:val="28"/>
          <w:szCs w:val="28"/>
          <w:lang w:eastAsia="ru-RU"/>
        </w:rPr>
        <w:t>отримувачів</w:t>
      </w:r>
      <w:proofErr w:type="spellEnd"/>
      <w:r w:rsidRPr="00D053B5">
        <w:rPr>
          <w:rFonts w:ascii="Times New Roman" w:eastAsia="Times New Roman" w:hAnsi="Times New Roman" w:cs="Times New Roman"/>
          <w:kern w:val="1"/>
          <w:sz w:val="28"/>
          <w:szCs w:val="28"/>
          <w:lang w:eastAsia="ru-RU"/>
        </w:rPr>
        <w:t xml:space="preserve"> бюджетної дотації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пов’язаної із захистом персональних даних при їх обробці, відповідно до законодавства в Міжрегіональному управлінні</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сервісного обслуговування платників та діяльності Центрів обслуговування платників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w:t>
      </w:r>
      <w:r>
        <w:rPr>
          <w:rFonts w:ascii="Times New Roman" w:eastAsia="Times New Roman" w:hAnsi="Times New Roman" w:cs="Times New Roman"/>
          <w:kern w:val="1"/>
          <w:sz w:val="28"/>
          <w:szCs w:val="28"/>
          <w:lang w:eastAsia="ru-RU"/>
        </w:rPr>
        <w:t>;</w:t>
      </w:r>
    </w:p>
    <w:p w:rsidR="008B0CB5" w:rsidRPr="00982546"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контролю за своєчасністю подання податкової звітності, нарахування та сплати податків, зборів, платежів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правомірністю бюджетного відшкодування ПДВ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проведення камеральних перевірок (у межах компетенції)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у випадках, передбачених законом, провадження у справах про адміністративні правопорушення (у межах компетенції)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чинного законодавства при застосуванні спрощеної системи оподаткування, обліку та звітності</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Контроль за своєчасністю, достовірністю, повнотою нарахування та сплати </w:t>
      </w:r>
      <w:r w:rsidRPr="00D053B5">
        <w:rPr>
          <w:rFonts w:ascii="Times New Roman" w:eastAsia="Times New Roman" w:hAnsi="Times New Roman" w:cs="Times New Roman"/>
          <w:kern w:val="1"/>
          <w:sz w:val="28"/>
          <w:szCs w:val="28"/>
          <w:lang w:eastAsia="ru-RU"/>
        </w:rPr>
        <w:lastRenderedPageBreak/>
        <w:t>податку на доходи фізичних осіб та військового збору</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та контролю щодо своєчасності, достовірності, повноти нарах</w:t>
      </w:r>
      <w:r>
        <w:rPr>
          <w:rFonts w:ascii="Times New Roman" w:eastAsia="Times New Roman" w:hAnsi="Times New Roman" w:cs="Times New Roman"/>
          <w:kern w:val="1"/>
          <w:sz w:val="28"/>
          <w:szCs w:val="28"/>
          <w:lang w:eastAsia="ru-RU"/>
        </w:rPr>
        <w:t>ування та сплати єдиного внеску;</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Податковий контроль за контрольованими іноземними компаніями</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Аналітично-інформаційне забезпечення контрольно-перевірочної роботи</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ризиків у частині формування плану-графіка проведення планових документальних перевірок платників податків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проведення фактичних перевірок платників податків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обліку податків, зборів, платежів, єдиного внеску та моніторинг обліково-звітних показників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фінансової та податкової звітності платників податків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Моніторинг фінансово-господарських операцій платників на наявність податкових ризиків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консультацій з питань податкового законодавства, законодавства з питань сплати єдиного внеску та іншого законодавства</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розгляду запитів і звернень народних депутатів України</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своєчасністю, достовірністю, повнотою нарахування та сплати до бюджету акцизного податку</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 реалізації пального та спирту етилового (СЕА РПСЕ)</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Єдиного державного реєстру витратомірів-лічильників і рівнемірів – лічильників рівня пального у резервуарі</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з прийняття декларацій про максимальні роздрібні ціни на підакцизні товари (продукцію), встановлені виробником або імпортером, та узагальнення відомостей, зазначених у таких деклараціях, для Ліцензування діяльності суб’єктів господарювання з оптової торгівлі спиртом, оптової та роздрібної торгівлі алкогольними напоями, тютюновими виробами, рідин, що використовуються в електронних сигаретах, і пальним та зберігання пального</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контролю за виробництвом та обігом спирту, пального, алкогольних напоїв і тютюнових виробів та забезпечення міжгалузевої координації у цій сфері</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пов’язаної із замовленням марок акцизного податку, їх зберіганням, продажем, відбором зразків з метою проведення експертизи щодо автентичності, та здійснення контролю за наявністю цих марок на пляшках (упаковках) з алкогольними напоями і на пачках (упаковках) тютюнових виробів під час транспортування, зберігання і реалізації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суб’єктами господарювання, які провадять роздрібну торгівлю тютюновими виробами, тютюном, промисловими замінниками тютюну та рідинами, що використовуються в електронних сигаретах, вимог законодавства щодо максимальних роздрібних цін на такі вироби, встановлених виробниками або імпортерами таких виробів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lastRenderedPageBreak/>
        <w:t>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оптово-відпускних або роздрібних цін на такі напої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заходів щодо запобігання та виявлення порушень вимог законодавства у сфері виробництва та обігу спирту, алкогольних напоїв, тютюнових виробів, тютюнової сировини, рідин, що використовуються в електронних сигаретах, та пального; проведення роботи, пов’язаної з посиленням боротьби з незаконним виробництвом, переміщенням, обігом спирту, алкогольних напоїв, тютюнових виробів, рідин, що використовуються в електронних сигаретах, пального та інших підакцизних товарів (продукції)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законодавства при адмініструванні резидентів Дія Сіті - платників податку на особливих умовах</w:t>
      </w:r>
      <w:r>
        <w:rPr>
          <w:rFonts w:ascii="Times New Roman" w:eastAsia="Times New Roman" w:hAnsi="Times New Roman" w:cs="Times New Roman"/>
          <w:kern w:val="1"/>
          <w:sz w:val="28"/>
          <w:szCs w:val="28"/>
          <w:lang w:eastAsia="ru-RU"/>
        </w:rPr>
        <w:t>.</w:t>
      </w:r>
    </w:p>
    <w:p w:rsidR="008B0CB5" w:rsidRDefault="008B0CB5" w:rsidP="008B0CB5">
      <w:pPr>
        <w:widowControl w:val="0"/>
        <w:suppressAutoHyphens/>
        <w:spacing w:after="0" w:line="240" w:lineRule="auto"/>
        <w:ind w:right="-1" w:firstLine="567"/>
        <w:jc w:val="both"/>
        <w:rPr>
          <w:rFonts w:ascii="Times New Roman" w:eastAsia="Times New Roman" w:hAnsi="Times New Roman" w:cs="Times New Roman"/>
          <w:kern w:val="1"/>
          <w:sz w:val="28"/>
          <w:szCs w:val="28"/>
          <w:lang w:eastAsia="ru-RU"/>
        </w:rPr>
      </w:pPr>
    </w:p>
    <w:p w:rsidR="008B0CB5" w:rsidRDefault="008B0CB5" w:rsidP="008B0CB5">
      <w:pPr>
        <w:widowControl w:val="0"/>
        <w:suppressAutoHyphens/>
        <w:spacing w:after="0" w:line="240" w:lineRule="auto"/>
        <w:ind w:right="-1" w:firstLine="567"/>
        <w:jc w:val="center"/>
        <w:rPr>
          <w:rFonts w:ascii="Times New Roman" w:eastAsia="Times New Roman" w:hAnsi="Times New Roman" w:cs="Times New Roman"/>
          <w:b/>
          <w:bCs/>
          <w:sz w:val="28"/>
          <w:szCs w:val="28"/>
        </w:rPr>
      </w:pPr>
    </w:p>
    <w:p w:rsidR="008B0CB5" w:rsidRDefault="008B0CB5" w:rsidP="008B0CB5">
      <w:pPr>
        <w:widowControl w:val="0"/>
        <w:suppressAutoHyphens/>
        <w:spacing w:after="0" w:line="240" w:lineRule="auto"/>
        <w:ind w:right="-1" w:firstLine="567"/>
        <w:jc w:val="center"/>
        <w:rPr>
          <w:rFonts w:ascii="Times New Roman" w:eastAsia="Times New Roman" w:hAnsi="Times New Roman" w:cs="Times New Roman"/>
          <w:b/>
          <w:bCs/>
          <w:sz w:val="28"/>
          <w:szCs w:val="28"/>
        </w:rPr>
      </w:pPr>
      <w:r w:rsidRPr="00205C29">
        <w:rPr>
          <w:rFonts w:ascii="Times New Roman" w:eastAsia="Times New Roman" w:hAnsi="Times New Roman" w:cs="Times New Roman"/>
          <w:b/>
          <w:bCs/>
          <w:sz w:val="28"/>
          <w:szCs w:val="28"/>
        </w:rPr>
        <w:t>Управління податкового адміністрування підприємств невиробничої сфери</w:t>
      </w:r>
    </w:p>
    <w:p w:rsidR="008B0CB5" w:rsidRDefault="008B0CB5" w:rsidP="008B0CB5">
      <w:pPr>
        <w:widowControl w:val="0"/>
        <w:suppressAutoHyphens/>
        <w:spacing w:after="0" w:line="240" w:lineRule="auto"/>
        <w:ind w:right="-1" w:firstLine="567"/>
        <w:jc w:val="both"/>
        <w:rPr>
          <w:rFonts w:ascii="Times New Roman" w:eastAsia="Times New Roman" w:hAnsi="Times New Roman" w:cs="Times New Roman"/>
          <w:kern w:val="1"/>
          <w:sz w:val="28"/>
          <w:szCs w:val="28"/>
          <w:lang w:eastAsia="ru-RU"/>
        </w:rPr>
      </w:pPr>
    </w:p>
    <w:p w:rsidR="008B0CB5" w:rsidRPr="00D053B5" w:rsidRDefault="008B0CB5" w:rsidP="008B0CB5">
      <w:pPr>
        <w:widowControl w:val="0"/>
        <w:suppressAutoHyphens/>
        <w:spacing w:after="0" w:line="240" w:lineRule="auto"/>
        <w:ind w:right="-1"/>
        <w:jc w:val="both"/>
        <w:rPr>
          <w:rFonts w:ascii="Times New Roman" w:eastAsia="Times New Roman" w:hAnsi="Times New Roman" w:cs="Times New Roman"/>
          <w:b/>
          <w:kern w:val="1"/>
          <w:sz w:val="28"/>
          <w:szCs w:val="28"/>
          <w:lang w:eastAsia="ru-RU"/>
        </w:rPr>
      </w:pPr>
      <w:r w:rsidRPr="00D053B5">
        <w:rPr>
          <w:rFonts w:ascii="Times New Roman" w:eastAsia="Times New Roman" w:hAnsi="Times New Roman" w:cs="Times New Roman"/>
          <w:b/>
          <w:kern w:val="1"/>
          <w:sz w:val="28"/>
          <w:szCs w:val="28"/>
          <w:lang w:eastAsia="ru-RU"/>
        </w:rPr>
        <w:t xml:space="preserve">Виходячи з поставлених завдань </w:t>
      </w:r>
      <w:r>
        <w:rPr>
          <w:rFonts w:ascii="Times New Roman" w:eastAsia="Times New Roman" w:hAnsi="Times New Roman" w:cs="Times New Roman"/>
          <w:b/>
          <w:kern w:val="1"/>
          <w:sz w:val="28"/>
          <w:szCs w:val="28"/>
          <w:lang w:eastAsia="ru-RU"/>
        </w:rPr>
        <w:t>управління</w:t>
      </w:r>
      <w:r w:rsidRPr="00D053B5">
        <w:rPr>
          <w:rFonts w:ascii="Times New Roman" w:eastAsia="Times New Roman" w:hAnsi="Times New Roman" w:cs="Times New Roman"/>
          <w:b/>
          <w:kern w:val="1"/>
          <w:sz w:val="28"/>
          <w:szCs w:val="28"/>
          <w:lang w:eastAsia="ru-RU"/>
        </w:rPr>
        <w:t xml:space="preserve"> виконує такі основні функції:</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здійснення внутрішнього контролю в Міжрегіональному управлінні;</w:t>
      </w:r>
    </w:p>
    <w:p w:rsidR="008B0CB5" w:rsidRPr="007C2C97"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Реєстрація та облік платників податків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адміністративних послуг, координація та контроль за їх наданням</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Формування та ведення Реєстру </w:t>
      </w:r>
      <w:proofErr w:type="spellStart"/>
      <w:r w:rsidRPr="00D053B5">
        <w:rPr>
          <w:rFonts w:ascii="Times New Roman" w:eastAsia="Times New Roman" w:hAnsi="Times New Roman" w:cs="Times New Roman"/>
          <w:kern w:val="1"/>
          <w:sz w:val="28"/>
          <w:szCs w:val="28"/>
          <w:lang w:eastAsia="ru-RU"/>
        </w:rPr>
        <w:t>отримувачів</w:t>
      </w:r>
      <w:proofErr w:type="spellEnd"/>
      <w:r w:rsidRPr="00D053B5">
        <w:rPr>
          <w:rFonts w:ascii="Times New Roman" w:eastAsia="Times New Roman" w:hAnsi="Times New Roman" w:cs="Times New Roman"/>
          <w:kern w:val="1"/>
          <w:sz w:val="28"/>
          <w:szCs w:val="28"/>
          <w:lang w:eastAsia="ru-RU"/>
        </w:rPr>
        <w:t xml:space="preserve"> бюджетної дотації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пов’язаної із захистом персональних даних при їх обробці, відповідно до законодавства в Міжрегіональному управлінні</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сервісного обслуговування платників та діяльності Центрів обслуговування платників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w:t>
      </w:r>
      <w:r>
        <w:rPr>
          <w:rFonts w:ascii="Times New Roman" w:eastAsia="Times New Roman" w:hAnsi="Times New Roman" w:cs="Times New Roman"/>
          <w:kern w:val="1"/>
          <w:sz w:val="28"/>
          <w:szCs w:val="28"/>
          <w:lang w:eastAsia="ru-RU"/>
        </w:rPr>
        <w:t>;</w:t>
      </w:r>
    </w:p>
    <w:p w:rsidR="008B0CB5" w:rsidRPr="00982546"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контролю за своєчасністю подання податкової звітності, нарахування та сплати податків, зборів, платежів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правомірністю бюджетного відшкодування ПДВ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проведення камеральних перевірок (у межах компетенції)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у випадках, передбачених законом, провадження у справах про адміністративні правопорушення (у межах компетенції)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чинного законодавства при застосуванні спрощеної системи оподаткування, обліку та звітності</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Контроль за своєчасністю, достовірністю, повнотою нарахування та сплати </w:t>
      </w:r>
      <w:r w:rsidRPr="00D053B5">
        <w:rPr>
          <w:rFonts w:ascii="Times New Roman" w:eastAsia="Times New Roman" w:hAnsi="Times New Roman" w:cs="Times New Roman"/>
          <w:kern w:val="1"/>
          <w:sz w:val="28"/>
          <w:szCs w:val="28"/>
          <w:lang w:eastAsia="ru-RU"/>
        </w:rPr>
        <w:lastRenderedPageBreak/>
        <w:t>податку на доходи фізичних осіб та військового збору</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та контролю щодо своєчасності, достовірності, повноти нарах</w:t>
      </w:r>
      <w:r>
        <w:rPr>
          <w:rFonts w:ascii="Times New Roman" w:eastAsia="Times New Roman" w:hAnsi="Times New Roman" w:cs="Times New Roman"/>
          <w:kern w:val="1"/>
          <w:sz w:val="28"/>
          <w:szCs w:val="28"/>
          <w:lang w:eastAsia="ru-RU"/>
        </w:rPr>
        <w:t>ування та сплати єдиного внеску;</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Податковий контроль за контрольованими іноземними компаніями</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Аналітично-інформаційне забезпечення контрольно-перевірочної роботи</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ризиків у частині формування плану-графіка проведення планових документальних перевірок платників податків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проведення фактичних перевірок платників податків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обліку податків, зборів, платежів, єдиного внеску та моніторинг обліково-звітних показників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фінансової та податкової звітності платників податків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Моніторинг фінансово-господарських операцій платників на наявність податкових ризиків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консультацій з питань податкового законодавства, законодавства з питань сплати єдиного внеску та іншого законодавства</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розгляду запитів і звернень народних депутатів України</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своєчасністю, достовірністю, повнотою нарахування та сплати до бюджету акцизного податку</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 реалізації пального та спирту етилового (СЕА РПСЕ)</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Єдиного державного реєстру витратомірів-лічильників і рівнемірів – лічильників рівня пального у резервуарі</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з прийняття декларацій про максимальні роздрібні ціни на підакцизні товари (продукцію), встановлені виробником або імпортером, та узагальнення відомостей, зазначених у таких деклараціях, для Ліцензування діяльності суб’єктів господарювання з оптової торгівлі спиртом, оптової та роздрібної торгівлі алкогольними напоями, тютюновими виробами, рідин, що використовуються в електронних сигаретах, і пальним та зберігання пального</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контролю за виробництвом та обігом спирту, пального, алкогольних напоїв і тютюнових виробів та забезпечення міжгалузевої координації у цій сфері</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пов’язаної із замовленням марок акцизного податку, їх зберіганням, продажем, відбором зразків з метою проведення експертизи щодо автентичності, та здійснення контролю за наявністю цих марок на пляшках (упаковках) з алкогольними напоями і на пачках (упаковках) тютюнових виробів під час транспортування, зберігання і реалізації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суб’єктами господарювання, які провадять роздрібну торгівлю тютюновими виробами, тютюном, промисловими замінниками тютюну та рідинами, що використовуються в електронних сигаретах, вимог законодавства щодо максимальних роздрібних цін на такі вироби, встановлених виробниками або імпортерами таких виробів</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lastRenderedPageBreak/>
        <w:t>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оптово-відпускних або роздрібних цін на такі напої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заходів щодо запобігання та виявлення порушень вимог законодавства у сфері виробництва та обігу спирту, алкогольних напоїв, тютюнових виробів, тютюнової сировини, рідин, що використовуються в електронних сигаретах, та пального; проведення роботи, пов’язаної з посиленням боротьби з незаконним виробництвом, переміщенням, обігом спирту, алкогольних напоїв, тютюнових виробів, рідин, що використовуються в електронних сигаретах, пального та інших підакцизних товарів (продукції)</w:t>
      </w:r>
      <w:r>
        <w:rPr>
          <w:rFonts w:ascii="Times New Roman" w:eastAsia="Times New Roman" w:hAnsi="Times New Roman" w:cs="Times New Roman"/>
          <w:kern w:val="1"/>
          <w:sz w:val="28"/>
          <w:szCs w:val="28"/>
          <w:lang w:eastAsia="ru-RU"/>
        </w:rPr>
        <w:t>;</w:t>
      </w:r>
    </w:p>
    <w:p w:rsidR="008B0CB5" w:rsidRPr="00D053B5" w:rsidRDefault="008B0CB5" w:rsidP="008B0CB5">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законодавства при адмініструванні резидентів Дія Сіті - платників податку на особливих умовах</w:t>
      </w:r>
      <w:r>
        <w:rPr>
          <w:rFonts w:ascii="Times New Roman" w:eastAsia="Times New Roman" w:hAnsi="Times New Roman" w:cs="Times New Roman"/>
          <w:kern w:val="1"/>
          <w:sz w:val="28"/>
          <w:szCs w:val="28"/>
          <w:lang w:eastAsia="ru-RU"/>
        </w:rPr>
        <w:t>.</w:t>
      </w:r>
    </w:p>
    <w:p w:rsidR="008B0CB5" w:rsidRDefault="008B0CB5" w:rsidP="008B0CB5">
      <w:pPr>
        <w:jc w:val="center"/>
        <w:rPr>
          <w:rFonts w:ascii="Times New Roman" w:hAnsi="Times New Roman" w:cs="Times New Roman"/>
          <w:b/>
          <w:color w:val="000000"/>
          <w:spacing w:val="-4"/>
          <w:sz w:val="28"/>
          <w:szCs w:val="28"/>
        </w:rPr>
      </w:pPr>
    </w:p>
    <w:p w:rsidR="008B0CB5" w:rsidRPr="00C626CD" w:rsidRDefault="008B0CB5" w:rsidP="008B0CB5">
      <w:pPr>
        <w:jc w:val="center"/>
        <w:rPr>
          <w:rFonts w:ascii="Times New Roman" w:hAnsi="Times New Roman" w:cs="Times New Roman"/>
          <w:b/>
          <w:color w:val="000000"/>
          <w:spacing w:val="-4"/>
          <w:sz w:val="28"/>
          <w:szCs w:val="28"/>
        </w:rPr>
      </w:pPr>
      <w:r w:rsidRPr="00C626CD">
        <w:rPr>
          <w:rFonts w:ascii="Times New Roman" w:hAnsi="Times New Roman" w:cs="Times New Roman"/>
          <w:b/>
          <w:color w:val="000000"/>
          <w:spacing w:val="-4"/>
          <w:sz w:val="28"/>
          <w:szCs w:val="28"/>
        </w:rPr>
        <w:t>В</w:t>
      </w:r>
      <w:r w:rsidRPr="00C626CD">
        <w:rPr>
          <w:rFonts w:ascii="Times New Roman" w:eastAsia="Calibri" w:hAnsi="Times New Roman" w:cs="Times New Roman"/>
          <w:b/>
          <w:color w:val="000000"/>
          <w:spacing w:val="-4"/>
          <w:sz w:val="28"/>
          <w:szCs w:val="28"/>
        </w:rPr>
        <w:t>ідділ правового забезпечення</w:t>
      </w:r>
    </w:p>
    <w:p w:rsidR="008B0CB5" w:rsidRPr="00C626CD" w:rsidRDefault="008B0CB5" w:rsidP="008B0CB5">
      <w:pPr>
        <w:jc w:val="both"/>
        <w:rPr>
          <w:rFonts w:ascii="Times New Roman" w:hAnsi="Times New Roman" w:cs="Times New Roman"/>
          <w:b/>
          <w:sz w:val="28"/>
          <w:szCs w:val="28"/>
        </w:rPr>
      </w:pPr>
      <w:r>
        <w:rPr>
          <w:rFonts w:ascii="Times New Roman" w:eastAsia="Calibri" w:hAnsi="Times New Roman" w:cs="Times New Roman"/>
          <w:b/>
          <w:sz w:val="28"/>
          <w:szCs w:val="28"/>
        </w:rPr>
        <w:t>Виходячи з поставлених завдань в</w:t>
      </w:r>
      <w:r w:rsidRPr="00C626CD">
        <w:rPr>
          <w:rFonts w:ascii="Times New Roman" w:eastAsia="Calibri" w:hAnsi="Times New Roman" w:cs="Times New Roman"/>
          <w:b/>
          <w:sz w:val="28"/>
          <w:szCs w:val="28"/>
        </w:rPr>
        <w:t>ідділ виконує такі основні функції</w:t>
      </w:r>
      <w:r w:rsidRPr="00C626CD">
        <w:rPr>
          <w:rFonts w:ascii="Times New Roman" w:hAnsi="Times New Roman" w:cs="Times New Roman"/>
          <w:b/>
          <w:sz w:val="28"/>
          <w:szCs w:val="28"/>
        </w:rPr>
        <w:t>:</w:t>
      </w:r>
    </w:p>
    <w:p w:rsidR="008B0CB5" w:rsidRPr="008B701D" w:rsidRDefault="008B0CB5" w:rsidP="008B0CB5">
      <w:pPr>
        <w:pStyle w:val="Body"/>
        <w:numPr>
          <w:ilvl w:val="0"/>
          <w:numId w:val="9"/>
        </w:numPr>
        <w:rPr>
          <w:rStyle w:val="a8"/>
          <w:color w:val="000000"/>
          <w:sz w:val="28"/>
          <w:szCs w:val="28"/>
        </w:rPr>
      </w:pPr>
      <w:proofErr w:type="spellStart"/>
      <w:r w:rsidRPr="008B701D">
        <w:rPr>
          <w:rFonts w:ascii="Times New Roman" w:hAnsi="Times New Roman" w:cs="Times New Roman"/>
          <w:sz w:val="28"/>
          <w:szCs w:val="28"/>
          <w:lang w:val="ru-RU"/>
        </w:rPr>
        <w:t>Організація</w:t>
      </w:r>
      <w:proofErr w:type="spellEnd"/>
      <w:r w:rsidRPr="008B701D">
        <w:rPr>
          <w:rFonts w:ascii="Times New Roman" w:hAnsi="Times New Roman" w:cs="Times New Roman"/>
          <w:sz w:val="28"/>
          <w:szCs w:val="28"/>
          <w:lang w:val="ru-RU"/>
        </w:rPr>
        <w:t xml:space="preserve"> та </w:t>
      </w:r>
      <w:proofErr w:type="spellStart"/>
      <w:r w:rsidRPr="008B701D">
        <w:rPr>
          <w:rFonts w:ascii="Times New Roman" w:hAnsi="Times New Roman" w:cs="Times New Roman"/>
          <w:sz w:val="28"/>
          <w:szCs w:val="28"/>
          <w:lang w:val="ru-RU"/>
        </w:rPr>
        <w:t>здійснення</w:t>
      </w:r>
      <w:proofErr w:type="spellEnd"/>
      <w:r w:rsidRPr="008B701D">
        <w:rPr>
          <w:rFonts w:ascii="Times New Roman" w:hAnsi="Times New Roman" w:cs="Times New Roman"/>
          <w:sz w:val="28"/>
          <w:szCs w:val="28"/>
          <w:lang w:val="ru-RU"/>
        </w:rPr>
        <w:t xml:space="preserve"> </w:t>
      </w:r>
      <w:proofErr w:type="spellStart"/>
      <w:r w:rsidRPr="008B701D">
        <w:rPr>
          <w:rFonts w:ascii="Times New Roman" w:hAnsi="Times New Roman" w:cs="Times New Roman"/>
          <w:sz w:val="28"/>
          <w:szCs w:val="28"/>
          <w:lang w:val="ru-RU"/>
        </w:rPr>
        <w:t>внутрішнього</w:t>
      </w:r>
      <w:proofErr w:type="spellEnd"/>
      <w:r w:rsidRPr="008B701D">
        <w:rPr>
          <w:rFonts w:ascii="Times New Roman" w:hAnsi="Times New Roman" w:cs="Times New Roman"/>
          <w:sz w:val="28"/>
          <w:szCs w:val="28"/>
          <w:lang w:val="ru-RU"/>
        </w:rPr>
        <w:t xml:space="preserve"> контролю в </w:t>
      </w:r>
      <w:r w:rsidRPr="008B701D">
        <w:rPr>
          <w:rStyle w:val="a8"/>
          <w:color w:val="000000"/>
          <w:sz w:val="28"/>
          <w:szCs w:val="28"/>
        </w:rPr>
        <w:t>Західному міжрегіональному управлінні</w:t>
      </w:r>
    </w:p>
    <w:p w:rsidR="008B0CB5" w:rsidRPr="008B701D" w:rsidRDefault="008B0CB5" w:rsidP="008B0CB5">
      <w:pPr>
        <w:pStyle w:val="Body"/>
        <w:numPr>
          <w:ilvl w:val="0"/>
          <w:numId w:val="9"/>
        </w:numPr>
        <w:rPr>
          <w:rStyle w:val="a8"/>
          <w:color w:val="000000"/>
          <w:sz w:val="28"/>
          <w:szCs w:val="28"/>
        </w:rPr>
      </w:pPr>
      <w:r w:rsidRPr="008B701D">
        <w:rPr>
          <w:rStyle w:val="a8"/>
          <w:color w:val="000000"/>
          <w:sz w:val="28"/>
          <w:szCs w:val="28"/>
        </w:rPr>
        <w:t>Здійснення у випадках, передбачених законом, провадження у справах про адміністративні правопорушення (у межах компетенції)</w:t>
      </w:r>
    </w:p>
    <w:p w:rsidR="008B0CB5" w:rsidRPr="008B701D" w:rsidRDefault="008B0CB5" w:rsidP="008B0CB5">
      <w:pPr>
        <w:pStyle w:val="Body"/>
        <w:numPr>
          <w:ilvl w:val="0"/>
          <w:numId w:val="9"/>
        </w:numPr>
        <w:rPr>
          <w:rStyle w:val="a8"/>
          <w:color w:val="000000"/>
          <w:sz w:val="28"/>
          <w:szCs w:val="28"/>
        </w:rPr>
      </w:pPr>
      <w:r w:rsidRPr="008B701D">
        <w:rPr>
          <w:rStyle w:val="a8"/>
          <w:color w:val="000000"/>
          <w:sz w:val="28"/>
          <w:szCs w:val="28"/>
        </w:rPr>
        <w:t>Надання консультацій з питань податкового законодавства, законодавства з питань сплати єдиного внеску та іншого законодавства</w:t>
      </w:r>
    </w:p>
    <w:p w:rsidR="008B0CB5" w:rsidRDefault="008B0CB5" w:rsidP="008B0CB5">
      <w:pPr>
        <w:pStyle w:val="a5"/>
        <w:numPr>
          <w:ilvl w:val="0"/>
          <w:numId w:val="9"/>
        </w:numPr>
        <w:jc w:val="both"/>
        <w:rPr>
          <w:rFonts w:ascii="Times New Roman" w:hAnsi="Times New Roman" w:cs="Times New Roman"/>
          <w:sz w:val="28"/>
          <w:szCs w:val="28"/>
        </w:rPr>
      </w:pPr>
      <w:r w:rsidRPr="008B701D">
        <w:rPr>
          <w:rFonts w:ascii="Times New Roman" w:eastAsia="Calibri" w:hAnsi="Times New Roman" w:cs="Times New Roman"/>
          <w:sz w:val="28"/>
          <w:szCs w:val="28"/>
        </w:rPr>
        <w:t>Забезпечення розгляду запитів і звернень народних депутатів України</w:t>
      </w:r>
    </w:p>
    <w:p w:rsidR="008B0CB5" w:rsidRPr="008B701D" w:rsidRDefault="008B0CB5" w:rsidP="008B0CB5">
      <w:pPr>
        <w:pStyle w:val="a5"/>
        <w:numPr>
          <w:ilvl w:val="0"/>
          <w:numId w:val="9"/>
        </w:numPr>
        <w:jc w:val="both"/>
        <w:rPr>
          <w:rStyle w:val="FontStyle24"/>
          <w:rFonts w:eastAsia="Calibri"/>
        </w:rPr>
      </w:pPr>
      <w:r w:rsidRPr="008B701D">
        <w:rPr>
          <w:rFonts w:ascii="Times New Roman" w:eastAsia="Calibri" w:hAnsi="Times New Roman" w:cs="Times New Roman"/>
          <w:sz w:val="28"/>
          <w:szCs w:val="28"/>
        </w:rPr>
        <w:t xml:space="preserve">Забезпечення законності діяльності </w:t>
      </w:r>
      <w:r w:rsidRPr="008B701D">
        <w:rPr>
          <w:rFonts w:ascii="Times New Roman" w:eastAsia="Calibri" w:hAnsi="Times New Roman" w:cs="Times New Roman"/>
          <w:spacing w:val="2"/>
          <w:sz w:val="28"/>
          <w:szCs w:val="28"/>
        </w:rPr>
        <w:t xml:space="preserve">Західного </w:t>
      </w:r>
      <w:r w:rsidRPr="008B701D">
        <w:rPr>
          <w:rStyle w:val="a8"/>
          <w:rFonts w:eastAsia="Calibri"/>
          <w:color w:val="000000"/>
          <w:sz w:val="28"/>
          <w:szCs w:val="28"/>
        </w:rPr>
        <w:t>міжрегіонального управління</w:t>
      </w:r>
      <w:r w:rsidRPr="008B701D">
        <w:rPr>
          <w:rStyle w:val="FontStyle24"/>
          <w:rFonts w:eastAsia="Calibri"/>
        </w:rPr>
        <w:t xml:space="preserve"> </w:t>
      </w:r>
    </w:p>
    <w:p w:rsidR="008B0CB5" w:rsidRPr="008B701D" w:rsidRDefault="008B0CB5" w:rsidP="008B0CB5">
      <w:pPr>
        <w:pStyle w:val="a5"/>
        <w:numPr>
          <w:ilvl w:val="0"/>
          <w:numId w:val="9"/>
        </w:numPr>
        <w:jc w:val="both"/>
        <w:rPr>
          <w:rFonts w:ascii="Times New Roman" w:hAnsi="Times New Roman" w:cs="Times New Roman"/>
          <w:bCs/>
          <w:sz w:val="28"/>
          <w:szCs w:val="28"/>
        </w:rPr>
      </w:pPr>
      <w:r w:rsidRPr="008B701D">
        <w:rPr>
          <w:rFonts w:ascii="Times New Roman" w:eastAsia="Calibri" w:hAnsi="Times New Roman" w:cs="Times New Roman"/>
          <w:sz w:val="28"/>
          <w:szCs w:val="28"/>
        </w:rPr>
        <w:t>Представництво інтересів у судах</w:t>
      </w:r>
    </w:p>
    <w:p w:rsidR="008B0CB5" w:rsidRDefault="008B0CB5" w:rsidP="008B0CB5">
      <w:pPr>
        <w:widowControl w:val="0"/>
        <w:suppressAutoHyphens/>
        <w:spacing w:after="0" w:line="240" w:lineRule="auto"/>
        <w:ind w:right="-1" w:firstLine="567"/>
        <w:jc w:val="both"/>
        <w:rPr>
          <w:rFonts w:ascii="Times New Roman" w:eastAsia="Times New Roman" w:hAnsi="Times New Roman" w:cs="Times New Roman"/>
          <w:kern w:val="1"/>
          <w:sz w:val="28"/>
          <w:szCs w:val="28"/>
          <w:lang w:eastAsia="ru-RU"/>
        </w:rPr>
      </w:pPr>
    </w:p>
    <w:p w:rsidR="005030DB" w:rsidRPr="005030DB" w:rsidRDefault="005030DB" w:rsidP="00A94E10">
      <w:pPr>
        <w:jc w:val="center"/>
        <w:rPr>
          <w:rFonts w:ascii="Times New Roman" w:hAnsi="Times New Roman" w:cs="Times New Roman"/>
          <w:b/>
          <w:bCs/>
          <w:sz w:val="28"/>
          <w:szCs w:val="28"/>
        </w:rPr>
      </w:pPr>
      <w:r w:rsidRPr="005030DB">
        <w:rPr>
          <w:rFonts w:ascii="Times New Roman" w:hAnsi="Times New Roman" w:cs="Times New Roman"/>
          <w:b/>
          <w:bCs/>
          <w:sz w:val="28"/>
          <w:szCs w:val="28"/>
        </w:rPr>
        <w:t>Управління податкового аудиту</w:t>
      </w:r>
    </w:p>
    <w:p w:rsidR="005030DB" w:rsidRPr="005030DB" w:rsidRDefault="005030DB" w:rsidP="005030DB">
      <w:pPr>
        <w:ind w:firstLine="567"/>
        <w:jc w:val="both"/>
        <w:rPr>
          <w:rFonts w:ascii="Times New Roman" w:hAnsi="Times New Roman" w:cs="Times New Roman"/>
          <w:bCs/>
          <w:sz w:val="28"/>
          <w:szCs w:val="28"/>
        </w:rPr>
      </w:pPr>
      <w:r w:rsidRPr="005030DB">
        <w:rPr>
          <w:rFonts w:ascii="Times New Roman" w:hAnsi="Times New Roman" w:cs="Times New Roman"/>
          <w:b/>
          <w:sz w:val="28"/>
          <w:szCs w:val="28"/>
        </w:rPr>
        <w:t>Виходячи з поставлених завдань управління виконує такі основні функції</w:t>
      </w:r>
      <w:r w:rsidRPr="005030DB">
        <w:rPr>
          <w:rFonts w:ascii="Times New Roman" w:hAnsi="Times New Roman" w:cs="Times New Roman"/>
          <w:bCs/>
          <w:sz w:val="28"/>
          <w:szCs w:val="28"/>
        </w:rPr>
        <w:t>:</w:t>
      </w:r>
    </w:p>
    <w:p w:rsidR="005030DB" w:rsidRPr="005030DB" w:rsidRDefault="005030DB" w:rsidP="005030DB">
      <w:pPr>
        <w:pStyle w:val="a5"/>
        <w:numPr>
          <w:ilvl w:val="0"/>
          <w:numId w:val="12"/>
        </w:numPr>
        <w:jc w:val="both"/>
        <w:rPr>
          <w:rFonts w:ascii="Times New Roman" w:hAnsi="Times New Roman" w:cs="Times New Roman"/>
          <w:bCs/>
          <w:sz w:val="28"/>
          <w:szCs w:val="28"/>
        </w:rPr>
      </w:pPr>
      <w:r w:rsidRPr="005030DB">
        <w:rPr>
          <w:rFonts w:ascii="Times New Roman" w:hAnsi="Times New Roman" w:cs="Times New Roman"/>
          <w:bCs/>
          <w:sz w:val="28"/>
          <w:szCs w:val="28"/>
        </w:rPr>
        <w:t xml:space="preserve">Організація та здійснення внутрішнього контролю в </w:t>
      </w:r>
      <w:r w:rsidRPr="005030DB">
        <w:rPr>
          <w:rFonts w:ascii="Times New Roman" w:hAnsi="Times New Roman" w:cs="Times New Roman"/>
          <w:sz w:val="28"/>
          <w:szCs w:val="28"/>
        </w:rPr>
        <w:t>Міжрегіональному управлінні</w:t>
      </w:r>
      <w:r w:rsidRPr="005030DB">
        <w:rPr>
          <w:rFonts w:ascii="Times New Roman" w:hAnsi="Times New Roman" w:cs="Times New Roman"/>
          <w:bCs/>
          <w:sz w:val="28"/>
          <w:szCs w:val="28"/>
        </w:rPr>
        <w:t>:</w:t>
      </w:r>
    </w:p>
    <w:p w:rsidR="005030DB" w:rsidRPr="005030DB" w:rsidRDefault="005030DB" w:rsidP="005030DB">
      <w:pPr>
        <w:pStyle w:val="a5"/>
        <w:numPr>
          <w:ilvl w:val="0"/>
          <w:numId w:val="12"/>
        </w:numPr>
        <w:jc w:val="both"/>
        <w:rPr>
          <w:rFonts w:ascii="Times New Roman" w:hAnsi="Times New Roman" w:cs="Times New Roman"/>
          <w:bCs/>
          <w:sz w:val="28"/>
          <w:szCs w:val="28"/>
        </w:rPr>
      </w:pPr>
      <w:r w:rsidRPr="005030DB">
        <w:rPr>
          <w:rFonts w:ascii="Times New Roman" w:hAnsi="Times New Roman" w:cs="Times New Roman"/>
          <w:bCs/>
          <w:sz w:val="28"/>
          <w:szCs w:val="28"/>
        </w:rPr>
        <w:t xml:space="preserve">Формування та ведення Реєстру </w:t>
      </w:r>
      <w:proofErr w:type="spellStart"/>
      <w:r w:rsidRPr="005030DB">
        <w:rPr>
          <w:rFonts w:ascii="Times New Roman" w:hAnsi="Times New Roman" w:cs="Times New Roman"/>
          <w:bCs/>
          <w:sz w:val="28"/>
          <w:szCs w:val="28"/>
        </w:rPr>
        <w:t>отримувачів</w:t>
      </w:r>
      <w:proofErr w:type="spellEnd"/>
      <w:r w:rsidRPr="005030DB">
        <w:rPr>
          <w:rFonts w:ascii="Times New Roman" w:hAnsi="Times New Roman" w:cs="Times New Roman"/>
          <w:bCs/>
          <w:sz w:val="28"/>
          <w:szCs w:val="28"/>
        </w:rPr>
        <w:t xml:space="preserve"> бюджетної дотації:</w:t>
      </w:r>
    </w:p>
    <w:p w:rsidR="005030DB" w:rsidRPr="005030DB" w:rsidRDefault="005030DB" w:rsidP="005030DB">
      <w:pPr>
        <w:pStyle w:val="a5"/>
        <w:numPr>
          <w:ilvl w:val="0"/>
          <w:numId w:val="12"/>
        </w:numPr>
        <w:jc w:val="both"/>
        <w:rPr>
          <w:rFonts w:ascii="Times New Roman" w:hAnsi="Times New Roman" w:cs="Times New Roman"/>
          <w:bCs/>
          <w:sz w:val="28"/>
          <w:szCs w:val="28"/>
        </w:rPr>
      </w:pPr>
      <w:r w:rsidRPr="005030DB">
        <w:rPr>
          <w:rFonts w:ascii="Times New Roman" w:hAnsi="Times New Roman" w:cs="Times New Roman"/>
          <w:bCs/>
          <w:sz w:val="28"/>
          <w:szCs w:val="28"/>
        </w:rPr>
        <w:t>Організація та контроль за правомірністю бюджетного відшкодування ПДВ:</w:t>
      </w:r>
    </w:p>
    <w:p w:rsidR="005030DB" w:rsidRPr="005030DB" w:rsidRDefault="005030DB" w:rsidP="005030DB">
      <w:pPr>
        <w:pStyle w:val="a5"/>
        <w:numPr>
          <w:ilvl w:val="0"/>
          <w:numId w:val="12"/>
        </w:numPr>
        <w:jc w:val="both"/>
        <w:rPr>
          <w:rFonts w:ascii="Times New Roman" w:hAnsi="Times New Roman" w:cs="Times New Roman"/>
          <w:bCs/>
          <w:sz w:val="28"/>
          <w:szCs w:val="28"/>
        </w:rPr>
      </w:pPr>
      <w:r w:rsidRPr="005030DB">
        <w:rPr>
          <w:rFonts w:ascii="Times New Roman" w:hAnsi="Times New Roman" w:cs="Times New Roman"/>
          <w:bCs/>
          <w:sz w:val="28"/>
          <w:szCs w:val="28"/>
        </w:rPr>
        <w:t>Здійснення у випадках, передбачених законом, провадження у справах про адміністративні правопорушення:</w:t>
      </w:r>
    </w:p>
    <w:p w:rsidR="005030DB" w:rsidRPr="005030DB" w:rsidRDefault="005030DB" w:rsidP="005030DB">
      <w:pPr>
        <w:pStyle w:val="a5"/>
        <w:numPr>
          <w:ilvl w:val="0"/>
          <w:numId w:val="12"/>
        </w:numPr>
        <w:jc w:val="both"/>
        <w:rPr>
          <w:rFonts w:ascii="Times New Roman" w:hAnsi="Times New Roman" w:cs="Times New Roman"/>
          <w:bCs/>
          <w:sz w:val="28"/>
          <w:szCs w:val="28"/>
        </w:rPr>
      </w:pPr>
      <w:r w:rsidRPr="005030DB">
        <w:rPr>
          <w:rFonts w:ascii="Times New Roman" w:hAnsi="Times New Roman" w:cs="Times New Roman"/>
          <w:bCs/>
          <w:sz w:val="28"/>
          <w:szCs w:val="28"/>
        </w:rPr>
        <w:lastRenderedPageBreak/>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Підготовка пропозицій до розпорядчих документів ДПС та нормативно-правових актів з питань контрольно-перевірочної роботи:</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Аналітично-інформаційне забезпечення контрольно-перевірочної роботи:</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Участь у процесах обміну інформацією з компетентними органами іноземних держав за запитом з питань, віднесених до компетенції структурного підрозділу:</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Аналіз ризиків у частині формування плану-графіка проведення планових документальних перевірок платників податків:</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Координація роботи Міжрегіонального управління  щодо складання та виконання плану-графіка проведення планових документальних перевірок платників податків:</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Проведення документальних перевірок:</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Організація проведення фактичних перевірок платників податків:</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Здійснення контролю за отриманням та цільовим використанням гуманітарної допомоги:</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Ведення обліку податків, зборів, платежів, єдиного вне</w:t>
      </w:r>
      <w:r>
        <w:rPr>
          <w:rFonts w:ascii="Times New Roman" w:hAnsi="Times New Roman" w:cs="Times New Roman"/>
          <w:bCs/>
          <w:sz w:val="28"/>
          <w:szCs w:val="28"/>
        </w:rPr>
        <w:t>ску та моніторинг обліково-звіт</w:t>
      </w:r>
      <w:r w:rsidRPr="005030DB">
        <w:rPr>
          <w:rFonts w:ascii="Times New Roman" w:hAnsi="Times New Roman" w:cs="Times New Roman"/>
          <w:bCs/>
          <w:sz w:val="28"/>
          <w:szCs w:val="28"/>
        </w:rPr>
        <w:t>них показників:</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Надання консультацій з питань податкового законодавства, законодавства з питань сплати єдиного внеску та іншого законодавства</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Забезпечення розгляду запитів і звернень народних депутатів України:</w:t>
      </w:r>
    </w:p>
    <w:p w:rsidR="005030DB" w:rsidRPr="005030DB" w:rsidRDefault="005030DB" w:rsidP="005030DB">
      <w:pPr>
        <w:pStyle w:val="a5"/>
        <w:numPr>
          <w:ilvl w:val="0"/>
          <w:numId w:val="12"/>
        </w:numPr>
        <w:jc w:val="both"/>
        <w:rPr>
          <w:rFonts w:ascii="Times New Roman" w:hAnsi="Times New Roman" w:cs="Times New Roman"/>
          <w:bCs/>
        </w:rPr>
      </w:pPr>
      <w:r w:rsidRPr="005030DB">
        <w:rPr>
          <w:rFonts w:ascii="Times New Roman" w:hAnsi="Times New Roman" w:cs="Times New Roman"/>
          <w:bCs/>
          <w:sz w:val="28"/>
          <w:szCs w:val="28"/>
        </w:rPr>
        <w:t>Застосування адміністративного арешту (арешту) майна платників податків та/або зупинення видаткових операцій на їх рахунках/електронних гаманцях у банку, іншій фінансовій установі, небанківському надавачу платіжних послуг/емітенті електронних грошей:</w:t>
      </w:r>
    </w:p>
    <w:p w:rsidR="005030DB" w:rsidRDefault="005030DB" w:rsidP="005030DB">
      <w:pPr>
        <w:pStyle w:val="a5"/>
        <w:numPr>
          <w:ilvl w:val="0"/>
          <w:numId w:val="12"/>
        </w:numPr>
        <w:jc w:val="both"/>
        <w:rPr>
          <w:rFonts w:ascii="Times New Roman" w:hAnsi="Times New Roman" w:cs="Times New Roman"/>
          <w:sz w:val="28"/>
          <w:szCs w:val="28"/>
          <w:shd w:val="clear" w:color="auto" w:fill="FFFFFF"/>
        </w:rPr>
      </w:pPr>
      <w:r w:rsidRPr="005030DB">
        <w:rPr>
          <w:rFonts w:ascii="Times New Roman" w:hAnsi="Times New Roman" w:cs="Times New Roman"/>
          <w:sz w:val="28"/>
          <w:szCs w:val="28"/>
          <w:shd w:val="clear" w:color="auto" w:fill="FFFFFF"/>
        </w:rPr>
        <w:t>Здійснення перевірок фінансових агентів з питань дотримання ними вимог щодо виконання процедур належної комплексної перевірки та подання звітності СRS</w:t>
      </w:r>
    </w:p>
    <w:p w:rsidR="008B0CB5" w:rsidRDefault="008B0CB5" w:rsidP="00A94E10">
      <w:pPr>
        <w:jc w:val="center"/>
        <w:rPr>
          <w:rFonts w:ascii="Times New Roman" w:hAnsi="Times New Roman" w:cs="Times New Roman"/>
          <w:color w:val="000000"/>
          <w:sz w:val="28"/>
          <w:szCs w:val="28"/>
        </w:rPr>
      </w:pPr>
    </w:p>
    <w:p w:rsidR="00942C7A" w:rsidRPr="00942C7A" w:rsidRDefault="00942C7A" w:rsidP="00A94E10">
      <w:pPr>
        <w:jc w:val="center"/>
        <w:rPr>
          <w:rFonts w:ascii="Times New Roman" w:hAnsi="Times New Roman" w:cs="Times New Roman"/>
          <w:b/>
          <w:sz w:val="28"/>
          <w:szCs w:val="28"/>
        </w:rPr>
      </w:pPr>
      <w:r w:rsidRPr="00942C7A">
        <w:rPr>
          <w:rFonts w:ascii="Times New Roman" w:hAnsi="Times New Roman" w:cs="Times New Roman"/>
          <w:color w:val="000000"/>
          <w:sz w:val="28"/>
          <w:szCs w:val="28"/>
        </w:rPr>
        <w:t>С</w:t>
      </w:r>
      <w:r w:rsidRPr="00942C7A">
        <w:rPr>
          <w:rFonts w:ascii="Times New Roman" w:eastAsia="Calibri" w:hAnsi="Times New Roman" w:cs="Times New Roman"/>
          <w:b/>
          <w:sz w:val="28"/>
          <w:szCs w:val="28"/>
        </w:rPr>
        <w:t>ектор запобігання фінансовим операціям, пов’язаним з легалізацією доходів, одержаних злочинним шляхом</w:t>
      </w:r>
    </w:p>
    <w:p w:rsidR="008B0CB5" w:rsidRPr="008B0CB5" w:rsidRDefault="008B0CB5" w:rsidP="008B0CB5">
      <w:pPr>
        <w:jc w:val="both"/>
        <w:rPr>
          <w:rFonts w:ascii="Times New Roman" w:hAnsi="Times New Roman"/>
          <w:b/>
          <w:sz w:val="28"/>
          <w:szCs w:val="28"/>
        </w:rPr>
      </w:pPr>
      <w:r w:rsidRPr="008B0CB5">
        <w:rPr>
          <w:rFonts w:ascii="Times New Roman" w:eastAsia="Calibri" w:hAnsi="Times New Roman" w:cs="Times New Roman"/>
          <w:b/>
          <w:sz w:val="28"/>
          <w:szCs w:val="28"/>
        </w:rPr>
        <w:t>Виходячи з поставлених завдань сектор виконує такі основні функції</w:t>
      </w:r>
      <w:r w:rsidRPr="008B0CB5">
        <w:rPr>
          <w:rFonts w:ascii="Times New Roman" w:hAnsi="Times New Roman"/>
          <w:b/>
          <w:sz w:val="28"/>
          <w:szCs w:val="28"/>
        </w:rPr>
        <w:t>:</w:t>
      </w:r>
    </w:p>
    <w:p w:rsidR="00942C7A" w:rsidRPr="00942C7A" w:rsidRDefault="00942C7A" w:rsidP="00942C7A">
      <w:pPr>
        <w:pStyle w:val="a5"/>
        <w:numPr>
          <w:ilvl w:val="0"/>
          <w:numId w:val="16"/>
        </w:numPr>
        <w:rPr>
          <w:rFonts w:ascii="Times New Roman" w:hAnsi="Times New Roman" w:cs="Times New Roman"/>
          <w:bCs/>
          <w:sz w:val="28"/>
          <w:szCs w:val="28"/>
          <w:lang w:eastAsia="uk-UA"/>
        </w:rPr>
      </w:pPr>
      <w:r w:rsidRPr="00942C7A">
        <w:rPr>
          <w:rFonts w:ascii="Times New Roman" w:eastAsia="Calibri" w:hAnsi="Times New Roman" w:cs="Times New Roman"/>
          <w:bCs/>
          <w:sz w:val="28"/>
          <w:szCs w:val="28"/>
          <w:lang w:eastAsia="uk-UA"/>
        </w:rPr>
        <w:lastRenderedPageBreak/>
        <w:t>Вжиття заходів щодо виявлення, аналізу, організації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w:t>
      </w:r>
    </w:p>
    <w:p w:rsidR="00942C7A" w:rsidRPr="00942C7A" w:rsidRDefault="00942C7A" w:rsidP="00942C7A">
      <w:pPr>
        <w:pStyle w:val="a5"/>
        <w:numPr>
          <w:ilvl w:val="0"/>
          <w:numId w:val="16"/>
        </w:numPr>
        <w:rPr>
          <w:rFonts w:ascii="Times New Roman" w:hAnsi="Times New Roman" w:cs="Times New Roman"/>
          <w:bCs/>
          <w:sz w:val="28"/>
          <w:szCs w:val="28"/>
          <w:lang w:eastAsia="uk-UA"/>
        </w:rPr>
      </w:pPr>
      <w:r w:rsidRPr="00942C7A">
        <w:rPr>
          <w:rFonts w:ascii="Times New Roman" w:eastAsia="Calibri" w:hAnsi="Times New Roman" w:cs="Times New Roman"/>
          <w:bCs/>
          <w:sz w:val="28"/>
          <w:szCs w:val="28"/>
          <w:lang w:eastAsia="uk-UA"/>
        </w:rPr>
        <w:t>Організація та здійснення внутрішнього контролю в МУВПП</w:t>
      </w:r>
    </w:p>
    <w:p w:rsidR="00942C7A" w:rsidRPr="00942C7A" w:rsidRDefault="00942C7A" w:rsidP="00942C7A">
      <w:pPr>
        <w:pStyle w:val="a5"/>
        <w:numPr>
          <w:ilvl w:val="0"/>
          <w:numId w:val="16"/>
        </w:numPr>
        <w:rPr>
          <w:rFonts w:ascii="Times New Roman" w:hAnsi="Times New Roman" w:cs="Times New Roman"/>
          <w:bCs/>
          <w:sz w:val="28"/>
          <w:szCs w:val="28"/>
          <w:lang w:eastAsia="uk-UA"/>
        </w:rPr>
      </w:pPr>
      <w:r w:rsidRPr="00942C7A">
        <w:rPr>
          <w:rFonts w:ascii="Times New Roman" w:eastAsia="Calibri" w:hAnsi="Times New Roman" w:cs="Times New Roman"/>
          <w:sz w:val="28"/>
          <w:szCs w:val="28"/>
          <w:lang w:eastAsia="uk-UA"/>
        </w:rPr>
        <w:t xml:space="preserve">Організація роботи, пов’язаної із захистом персональних даних при їх обробці, відповідно до законодавства в </w:t>
      </w:r>
      <w:r w:rsidRPr="00942C7A">
        <w:rPr>
          <w:rFonts w:ascii="Times New Roman" w:eastAsia="Calibri" w:hAnsi="Times New Roman" w:cs="Times New Roman"/>
          <w:bCs/>
          <w:sz w:val="28"/>
          <w:szCs w:val="28"/>
          <w:lang w:eastAsia="uk-UA"/>
        </w:rPr>
        <w:t>МУВПП</w:t>
      </w:r>
    </w:p>
    <w:p w:rsidR="00942C7A" w:rsidRPr="00942C7A" w:rsidRDefault="00942C7A" w:rsidP="00942C7A">
      <w:pPr>
        <w:pStyle w:val="a5"/>
        <w:numPr>
          <w:ilvl w:val="0"/>
          <w:numId w:val="16"/>
        </w:numPr>
        <w:rPr>
          <w:rFonts w:ascii="Times New Roman" w:hAnsi="Times New Roman" w:cs="Times New Roman"/>
          <w:sz w:val="28"/>
          <w:szCs w:val="28"/>
          <w:lang w:eastAsia="uk-UA"/>
        </w:rPr>
      </w:pPr>
      <w:r w:rsidRPr="00942C7A">
        <w:rPr>
          <w:rFonts w:ascii="Times New Roman" w:eastAsia="Calibri" w:hAnsi="Times New Roman" w:cs="Times New Roman"/>
          <w:sz w:val="28"/>
          <w:szCs w:val="28"/>
          <w:lang w:eastAsia="uk-UA"/>
        </w:rPr>
        <w:t>Організація сервісного обслуговування платників та діяльності Центрів обслуговування платників</w:t>
      </w:r>
    </w:p>
    <w:p w:rsidR="00942C7A" w:rsidRPr="00942C7A" w:rsidRDefault="00942C7A" w:rsidP="00942C7A">
      <w:pPr>
        <w:pStyle w:val="a5"/>
        <w:numPr>
          <w:ilvl w:val="0"/>
          <w:numId w:val="16"/>
        </w:numPr>
        <w:rPr>
          <w:rFonts w:ascii="Times New Roman" w:hAnsi="Times New Roman" w:cs="Times New Roman"/>
          <w:sz w:val="28"/>
          <w:szCs w:val="28"/>
          <w:lang w:eastAsia="uk-UA"/>
        </w:rPr>
      </w:pPr>
      <w:r w:rsidRPr="00942C7A">
        <w:rPr>
          <w:rFonts w:ascii="Times New Roman" w:eastAsia="Calibri" w:hAnsi="Times New Roman" w:cs="Times New Roman"/>
          <w:sz w:val="28"/>
          <w:szCs w:val="28"/>
          <w:lang w:eastAsia="uk-UA"/>
        </w:rPr>
        <w:t>Надання консультацій з питань податкового законодавства, законодавства з питань сплати єдиного внеску та іншого законодавства</w:t>
      </w:r>
    </w:p>
    <w:p w:rsidR="00942C7A" w:rsidRPr="00942C7A" w:rsidRDefault="00942C7A" w:rsidP="00942C7A">
      <w:pPr>
        <w:pStyle w:val="a5"/>
        <w:numPr>
          <w:ilvl w:val="0"/>
          <w:numId w:val="16"/>
        </w:numPr>
        <w:rPr>
          <w:rFonts w:ascii="Times New Roman" w:hAnsi="Times New Roman" w:cs="Times New Roman"/>
          <w:bCs/>
          <w:sz w:val="28"/>
          <w:szCs w:val="28"/>
          <w:lang w:eastAsia="uk-UA"/>
        </w:rPr>
      </w:pPr>
      <w:r w:rsidRPr="00942C7A">
        <w:rPr>
          <w:rFonts w:ascii="Times New Roman" w:eastAsia="Calibri" w:hAnsi="Times New Roman" w:cs="Times New Roman"/>
          <w:bCs/>
          <w:sz w:val="28"/>
          <w:szCs w:val="28"/>
          <w:lang w:eastAsia="uk-UA"/>
        </w:rPr>
        <w:t>Забезпечення розгляду запитів і звернень народних депутатів України</w:t>
      </w:r>
    </w:p>
    <w:p w:rsidR="00942C7A" w:rsidRPr="00942C7A" w:rsidRDefault="00942C7A" w:rsidP="00942C7A">
      <w:pPr>
        <w:pStyle w:val="a5"/>
        <w:numPr>
          <w:ilvl w:val="0"/>
          <w:numId w:val="16"/>
        </w:numPr>
        <w:rPr>
          <w:rFonts w:ascii="Times New Roman" w:hAnsi="Times New Roman" w:cs="Times New Roman"/>
          <w:color w:val="000000"/>
          <w:sz w:val="28"/>
          <w:szCs w:val="28"/>
        </w:rPr>
      </w:pPr>
      <w:r w:rsidRPr="00942C7A">
        <w:rPr>
          <w:rFonts w:ascii="Times New Roman" w:eastAsia="Calibri" w:hAnsi="Times New Roman" w:cs="Times New Roman"/>
          <w:bCs/>
          <w:sz w:val="28"/>
          <w:szCs w:val="28"/>
          <w:lang w:eastAsia="uk-UA"/>
        </w:rPr>
        <w:t xml:space="preserve">Забезпечення виконання щодо забезпечення виконання прийнятих у </w:t>
      </w:r>
      <w:proofErr w:type="spellStart"/>
      <w:r w:rsidRPr="00942C7A">
        <w:rPr>
          <w:rFonts w:ascii="Times New Roman" w:eastAsia="Calibri" w:hAnsi="Times New Roman" w:cs="Times New Roman"/>
          <w:bCs/>
          <w:sz w:val="28"/>
          <w:szCs w:val="28"/>
          <w:lang w:eastAsia="uk-UA"/>
        </w:rPr>
        <w:t>встановленному</w:t>
      </w:r>
      <w:proofErr w:type="spellEnd"/>
      <w:r w:rsidRPr="00942C7A">
        <w:rPr>
          <w:rFonts w:ascii="Times New Roman" w:eastAsia="Calibri" w:hAnsi="Times New Roman" w:cs="Times New Roman"/>
          <w:bCs/>
          <w:sz w:val="28"/>
          <w:szCs w:val="28"/>
          <w:lang w:eastAsia="uk-UA"/>
        </w:rPr>
        <w:t xml:space="preserve"> законом порядку рішень про застосування спеціальних економічних та інших обмежувальних заходів (санкцій) до платників податків, у тому числі як невідкладних заходів із розв'язання кризових ситуацій, що загрожують національній безпеці України</w:t>
      </w:r>
    </w:p>
    <w:p w:rsidR="00302328" w:rsidRDefault="00302328" w:rsidP="00302328">
      <w:pPr>
        <w:spacing w:after="0" w:line="240" w:lineRule="auto"/>
        <w:ind w:firstLine="567"/>
        <w:jc w:val="center"/>
        <w:rPr>
          <w:rFonts w:ascii="Times New Roman" w:eastAsia="Times New Roman" w:hAnsi="Times New Roman" w:cs="Times New Roman"/>
          <w:b/>
          <w:bCs/>
          <w:color w:val="000000"/>
          <w:sz w:val="28"/>
          <w:szCs w:val="28"/>
        </w:rPr>
      </w:pPr>
    </w:p>
    <w:p w:rsidR="008B0CB5" w:rsidRPr="008B701D" w:rsidRDefault="008B0CB5" w:rsidP="008B0CB5">
      <w:pPr>
        <w:jc w:val="center"/>
        <w:rPr>
          <w:rFonts w:ascii="Times New Roman" w:hAnsi="Times New Roman" w:cs="Times New Roman"/>
          <w:b/>
          <w:sz w:val="28"/>
          <w:szCs w:val="28"/>
        </w:rPr>
      </w:pPr>
      <w:r w:rsidRPr="008B701D">
        <w:rPr>
          <w:rFonts w:ascii="Times New Roman" w:hAnsi="Times New Roman" w:cs="Times New Roman"/>
          <w:b/>
          <w:sz w:val="28"/>
          <w:szCs w:val="28"/>
        </w:rPr>
        <w:t>С</w:t>
      </w:r>
      <w:r w:rsidRPr="008B701D">
        <w:rPr>
          <w:rFonts w:ascii="Times New Roman" w:eastAsia="Calibri" w:hAnsi="Times New Roman" w:cs="Times New Roman"/>
          <w:b/>
          <w:sz w:val="28"/>
          <w:szCs w:val="28"/>
        </w:rPr>
        <w:t>ектор фінансового забезпечення та бухгалтерського обліку</w:t>
      </w:r>
    </w:p>
    <w:p w:rsidR="008B0CB5" w:rsidRPr="008B0CB5" w:rsidRDefault="008B0CB5" w:rsidP="008B0CB5">
      <w:pPr>
        <w:jc w:val="both"/>
        <w:rPr>
          <w:rFonts w:ascii="Times New Roman" w:hAnsi="Times New Roman"/>
          <w:b/>
          <w:sz w:val="28"/>
          <w:szCs w:val="28"/>
        </w:rPr>
      </w:pPr>
      <w:r w:rsidRPr="008B0CB5">
        <w:rPr>
          <w:rFonts w:ascii="Times New Roman" w:eastAsia="Calibri" w:hAnsi="Times New Roman" w:cs="Times New Roman"/>
          <w:b/>
          <w:sz w:val="28"/>
          <w:szCs w:val="28"/>
        </w:rPr>
        <w:t>Виходячи з поставлених завдань сектор виконує такі основні функції</w:t>
      </w:r>
      <w:r w:rsidRPr="008B0CB5">
        <w:rPr>
          <w:rFonts w:ascii="Times New Roman" w:hAnsi="Times New Roman"/>
          <w:b/>
          <w:sz w:val="28"/>
          <w:szCs w:val="28"/>
        </w:rPr>
        <w:t>:</w:t>
      </w:r>
    </w:p>
    <w:p w:rsidR="008B0CB5" w:rsidRPr="008B701D" w:rsidRDefault="008B0CB5" w:rsidP="008B0CB5">
      <w:pPr>
        <w:pStyle w:val="a5"/>
        <w:numPr>
          <w:ilvl w:val="0"/>
          <w:numId w:val="10"/>
        </w:numPr>
        <w:jc w:val="both"/>
        <w:rPr>
          <w:rFonts w:ascii="Times New Roman" w:hAnsi="Times New Roman" w:cs="Times New Roman"/>
          <w:sz w:val="28"/>
          <w:szCs w:val="28"/>
        </w:rPr>
      </w:pPr>
      <w:r w:rsidRPr="008B701D">
        <w:rPr>
          <w:rFonts w:ascii="Times New Roman" w:eastAsia="Calibri" w:hAnsi="Times New Roman" w:cs="Times New Roman"/>
          <w:sz w:val="28"/>
          <w:szCs w:val="28"/>
        </w:rPr>
        <w:t>Організація та здійснення внутрішнього контролю в Західному міжрегіональному управлінні</w:t>
      </w:r>
    </w:p>
    <w:p w:rsidR="008B0CB5" w:rsidRPr="008B701D" w:rsidRDefault="008B0CB5" w:rsidP="008B0CB5">
      <w:pPr>
        <w:pStyle w:val="a5"/>
        <w:numPr>
          <w:ilvl w:val="0"/>
          <w:numId w:val="10"/>
        </w:numPr>
        <w:jc w:val="both"/>
        <w:rPr>
          <w:rFonts w:ascii="Times New Roman" w:hAnsi="Times New Roman" w:cs="Times New Roman"/>
          <w:sz w:val="28"/>
          <w:szCs w:val="28"/>
        </w:rPr>
      </w:pPr>
      <w:r w:rsidRPr="008B701D">
        <w:rPr>
          <w:rFonts w:ascii="Times New Roman" w:eastAsia="Calibri" w:hAnsi="Times New Roman" w:cs="Times New Roman"/>
          <w:sz w:val="28"/>
          <w:szCs w:val="28"/>
        </w:rPr>
        <w:t>Організація роботи, пов’язаної із захистом персональних даних при їх обробці, відповідно до законодавства в Західному міжрегіональному управлінні</w:t>
      </w:r>
    </w:p>
    <w:p w:rsidR="008B0CB5" w:rsidRPr="008B701D" w:rsidRDefault="008B0CB5" w:rsidP="008B0CB5">
      <w:pPr>
        <w:pStyle w:val="a5"/>
        <w:numPr>
          <w:ilvl w:val="0"/>
          <w:numId w:val="10"/>
        </w:numPr>
        <w:jc w:val="both"/>
        <w:rPr>
          <w:rFonts w:ascii="Times New Roman" w:hAnsi="Times New Roman" w:cs="Times New Roman"/>
          <w:sz w:val="28"/>
          <w:szCs w:val="28"/>
        </w:rPr>
      </w:pPr>
      <w:r w:rsidRPr="008B701D">
        <w:rPr>
          <w:rFonts w:ascii="Times New Roman" w:eastAsia="Calibri" w:hAnsi="Times New Roman" w:cs="Times New Roman"/>
          <w:sz w:val="28"/>
          <w:szCs w:val="28"/>
        </w:rPr>
        <w:t>Організація сервісного обслуговування платників та діяльності Центрів обслуговування платників</w:t>
      </w:r>
    </w:p>
    <w:p w:rsidR="008B0CB5" w:rsidRPr="008B701D" w:rsidRDefault="008B0CB5" w:rsidP="008B0CB5">
      <w:pPr>
        <w:pStyle w:val="a5"/>
        <w:numPr>
          <w:ilvl w:val="0"/>
          <w:numId w:val="10"/>
        </w:numPr>
        <w:jc w:val="both"/>
        <w:rPr>
          <w:rFonts w:ascii="Times New Roman" w:hAnsi="Times New Roman" w:cs="Times New Roman"/>
          <w:sz w:val="28"/>
          <w:szCs w:val="28"/>
        </w:rPr>
      </w:pPr>
      <w:r w:rsidRPr="008B701D">
        <w:rPr>
          <w:rFonts w:ascii="Times New Roman" w:eastAsia="Calibri" w:hAnsi="Times New Roman" w:cs="Times New Roman"/>
          <w:sz w:val="28"/>
          <w:szCs w:val="28"/>
        </w:rPr>
        <w:t>Забезпечення розгляду запитів і звернень народних депутатів України</w:t>
      </w:r>
    </w:p>
    <w:p w:rsidR="008B0CB5" w:rsidRPr="008B701D" w:rsidRDefault="008B0CB5" w:rsidP="008B0CB5">
      <w:pPr>
        <w:pStyle w:val="a5"/>
        <w:numPr>
          <w:ilvl w:val="0"/>
          <w:numId w:val="10"/>
        </w:numPr>
        <w:jc w:val="both"/>
        <w:rPr>
          <w:rFonts w:ascii="Times New Roman" w:hAnsi="Times New Roman" w:cs="Times New Roman"/>
          <w:sz w:val="28"/>
          <w:szCs w:val="28"/>
        </w:rPr>
      </w:pPr>
      <w:r w:rsidRPr="008B701D">
        <w:rPr>
          <w:rFonts w:ascii="Times New Roman" w:eastAsia="Calibri" w:hAnsi="Times New Roman" w:cs="Times New Roman"/>
          <w:sz w:val="28"/>
          <w:szCs w:val="28"/>
        </w:rPr>
        <w:t>Ведення бухгалтерського обліку та складання звітності ДПС</w:t>
      </w:r>
    </w:p>
    <w:p w:rsidR="008B0CB5" w:rsidRPr="008B701D" w:rsidRDefault="008B0CB5" w:rsidP="008B0CB5">
      <w:pPr>
        <w:pStyle w:val="a5"/>
        <w:numPr>
          <w:ilvl w:val="0"/>
          <w:numId w:val="10"/>
        </w:numPr>
        <w:jc w:val="both"/>
        <w:rPr>
          <w:rFonts w:ascii="Times New Roman" w:hAnsi="Times New Roman" w:cs="Times New Roman"/>
          <w:sz w:val="28"/>
          <w:szCs w:val="28"/>
        </w:rPr>
      </w:pPr>
      <w:r w:rsidRPr="008B701D">
        <w:rPr>
          <w:rFonts w:ascii="Times New Roman" w:eastAsia="Calibri" w:hAnsi="Times New Roman" w:cs="Times New Roman"/>
          <w:sz w:val="28"/>
          <w:szCs w:val="28"/>
        </w:rPr>
        <w:t>Ведення обліку трудових ресурсів та заробітної плати</w:t>
      </w:r>
    </w:p>
    <w:p w:rsidR="008B0CB5" w:rsidRPr="008B701D" w:rsidRDefault="008B0CB5" w:rsidP="008B0CB5">
      <w:pPr>
        <w:pStyle w:val="a5"/>
        <w:numPr>
          <w:ilvl w:val="0"/>
          <w:numId w:val="10"/>
        </w:numPr>
        <w:jc w:val="both"/>
        <w:rPr>
          <w:rFonts w:ascii="Times New Roman" w:hAnsi="Times New Roman" w:cs="Times New Roman"/>
          <w:sz w:val="28"/>
          <w:szCs w:val="28"/>
        </w:rPr>
      </w:pPr>
      <w:r w:rsidRPr="008B701D">
        <w:rPr>
          <w:rFonts w:ascii="Times New Roman" w:eastAsia="Calibri" w:hAnsi="Times New Roman" w:cs="Times New Roman"/>
          <w:sz w:val="28"/>
          <w:szCs w:val="28"/>
        </w:rPr>
        <w:t>Здійснення прогнозування та планування видатків на матеріально-технічне забезпечення і розвиток діяльності</w:t>
      </w:r>
    </w:p>
    <w:p w:rsidR="008B0CB5" w:rsidRPr="008B701D" w:rsidRDefault="008B0CB5" w:rsidP="008B0CB5">
      <w:pPr>
        <w:pStyle w:val="a5"/>
        <w:numPr>
          <w:ilvl w:val="0"/>
          <w:numId w:val="10"/>
        </w:numPr>
        <w:jc w:val="both"/>
        <w:rPr>
          <w:rFonts w:ascii="Times New Roman" w:hAnsi="Times New Roman" w:cs="Times New Roman"/>
          <w:bCs/>
          <w:sz w:val="28"/>
          <w:szCs w:val="28"/>
        </w:rPr>
      </w:pPr>
      <w:r w:rsidRPr="008B701D">
        <w:rPr>
          <w:rFonts w:ascii="Times New Roman" w:eastAsia="Calibri" w:hAnsi="Times New Roman" w:cs="Times New Roman"/>
          <w:sz w:val="28"/>
          <w:szCs w:val="28"/>
        </w:rPr>
        <w:t>Отримання від органів, що здійснюють державний фінансовий контроль, матеріалів ревізій та іншої інформації в разі виявлення фактів порушення законодавства</w:t>
      </w:r>
    </w:p>
    <w:p w:rsidR="008B0CB5" w:rsidRDefault="008B0CB5" w:rsidP="00302328">
      <w:pPr>
        <w:jc w:val="center"/>
        <w:rPr>
          <w:rFonts w:ascii="Times New Roman" w:hAnsi="Times New Roman" w:cs="Times New Roman"/>
          <w:b/>
          <w:sz w:val="28"/>
          <w:szCs w:val="28"/>
        </w:rPr>
      </w:pPr>
    </w:p>
    <w:p w:rsidR="008B0CB5" w:rsidRDefault="008B0CB5" w:rsidP="00302328">
      <w:pPr>
        <w:jc w:val="center"/>
        <w:rPr>
          <w:rFonts w:ascii="Times New Roman" w:hAnsi="Times New Roman" w:cs="Times New Roman"/>
          <w:b/>
          <w:sz w:val="28"/>
          <w:szCs w:val="28"/>
        </w:rPr>
      </w:pPr>
    </w:p>
    <w:p w:rsidR="00302328" w:rsidRDefault="00302328" w:rsidP="00302328">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85385F">
        <w:rPr>
          <w:rFonts w:ascii="Times New Roman" w:eastAsia="Calibri" w:hAnsi="Times New Roman" w:cs="Times New Roman"/>
          <w:b/>
          <w:sz w:val="28"/>
          <w:szCs w:val="28"/>
        </w:rPr>
        <w:t>ектор персоналу</w:t>
      </w:r>
    </w:p>
    <w:p w:rsidR="00302328" w:rsidRDefault="00302328" w:rsidP="00302328">
      <w:pPr>
        <w:jc w:val="both"/>
        <w:rPr>
          <w:rFonts w:ascii="Times New Roman" w:hAnsi="Times New Roman"/>
          <w:b/>
          <w:sz w:val="28"/>
          <w:szCs w:val="28"/>
        </w:rPr>
      </w:pPr>
      <w:r w:rsidRPr="003F203C">
        <w:rPr>
          <w:rFonts w:ascii="Times New Roman" w:eastAsia="Calibri" w:hAnsi="Times New Roman" w:cs="Times New Roman"/>
          <w:b/>
          <w:sz w:val="28"/>
          <w:szCs w:val="28"/>
        </w:rPr>
        <w:t>Виходячи з поставлених завдань сектор виконує такі основні функції</w:t>
      </w:r>
      <w:r>
        <w:rPr>
          <w:rFonts w:ascii="Times New Roman" w:hAnsi="Times New Roman"/>
          <w:b/>
          <w:sz w:val="28"/>
          <w:szCs w:val="28"/>
        </w:rPr>
        <w:t>:</w:t>
      </w:r>
    </w:p>
    <w:p w:rsidR="00302328" w:rsidRPr="0085385F" w:rsidRDefault="00302328" w:rsidP="00302328">
      <w:pPr>
        <w:pStyle w:val="a5"/>
        <w:numPr>
          <w:ilvl w:val="0"/>
          <w:numId w:val="13"/>
        </w:numPr>
        <w:spacing w:after="0" w:line="240" w:lineRule="auto"/>
        <w:ind w:left="709" w:hanging="283"/>
        <w:jc w:val="both"/>
        <w:rPr>
          <w:rFonts w:ascii="Times New Roman" w:eastAsia="Calibri" w:hAnsi="Times New Roman" w:cs="Times New Roman"/>
          <w:bCs/>
          <w:sz w:val="28"/>
          <w:szCs w:val="28"/>
          <w:lang w:val="en-US" w:eastAsia="uk-UA"/>
        </w:rPr>
      </w:pPr>
      <w:r w:rsidRPr="0085385F">
        <w:rPr>
          <w:rFonts w:ascii="Times New Roman" w:eastAsia="Calibri" w:hAnsi="Times New Roman" w:cs="Times New Roman"/>
          <w:bCs/>
          <w:sz w:val="28"/>
          <w:szCs w:val="28"/>
          <w:lang w:eastAsia="uk-UA"/>
        </w:rPr>
        <w:t xml:space="preserve">Організація та здійснення внутрішнього контролю в </w:t>
      </w:r>
      <w:r w:rsidRPr="0085385F">
        <w:rPr>
          <w:rFonts w:ascii="Times New Roman" w:eastAsia="Calibri" w:hAnsi="Times New Roman" w:cs="Times New Roman"/>
          <w:sz w:val="28"/>
          <w:szCs w:val="28"/>
        </w:rPr>
        <w:t>Міжрегіональному управлінні</w:t>
      </w:r>
    </w:p>
    <w:p w:rsidR="00302328" w:rsidRPr="0085385F" w:rsidRDefault="00302328" w:rsidP="00302328">
      <w:pPr>
        <w:pStyle w:val="a5"/>
        <w:numPr>
          <w:ilvl w:val="0"/>
          <w:numId w:val="13"/>
        </w:numPr>
        <w:spacing w:after="0" w:line="240" w:lineRule="auto"/>
        <w:ind w:left="709" w:hanging="283"/>
        <w:jc w:val="both"/>
        <w:rPr>
          <w:rFonts w:ascii="Times New Roman" w:eastAsia="Calibri" w:hAnsi="Times New Roman" w:cs="Times New Roman"/>
          <w:bCs/>
          <w:sz w:val="28"/>
          <w:szCs w:val="28"/>
          <w:lang w:val="en-US" w:eastAsia="uk-UA"/>
        </w:rPr>
      </w:pPr>
      <w:r w:rsidRPr="0085385F">
        <w:rPr>
          <w:rFonts w:ascii="Times New Roman" w:eastAsia="Calibri" w:hAnsi="Times New Roman" w:cs="Times New Roman"/>
          <w:bCs/>
          <w:sz w:val="28"/>
          <w:szCs w:val="28"/>
          <w:lang w:eastAsia="uk-UA"/>
        </w:rPr>
        <w:t xml:space="preserve">Організація роботи, пов’язаної із захистом персональних даних при їх обробці, відповідно до законодавства в </w:t>
      </w:r>
      <w:r w:rsidRPr="0085385F">
        <w:rPr>
          <w:rFonts w:ascii="Times New Roman" w:eastAsia="Calibri" w:hAnsi="Times New Roman" w:cs="Times New Roman"/>
          <w:sz w:val="28"/>
          <w:szCs w:val="28"/>
        </w:rPr>
        <w:t>Міжрегіональному управлінні</w:t>
      </w:r>
    </w:p>
    <w:p w:rsidR="00302328" w:rsidRPr="0085385F" w:rsidRDefault="00302328" w:rsidP="00302328">
      <w:pPr>
        <w:pStyle w:val="a5"/>
        <w:numPr>
          <w:ilvl w:val="0"/>
          <w:numId w:val="13"/>
        </w:numPr>
        <w:spacing w:after="0" w:line="240" w:lineRule="auto"/>
        <w:ind w:left="709" w:hanging="283"/>
        <w:jc w:val="both"/>
        <w:rPr>
          <w:rFonts w:ascii="Times New Roman" w:eastAsia="Calibri" w:hAnsi="Times New Roman" w:cs="Times New Roman"/>
          <w:bCs/>
          <w:sz w:val="28"/>
          <w:szCs w:val="28"/>
          <w:lang w:val="en-US" w:eastAsia="uk-UA"/>
        </w:rPr>
      </w:pPr>
      <w:r w:rsidRPr="0085385F">
        <w:rPr>
          <w:rFonts w:ascii="Times New Roman" w:eastAsia="Calibri" w:hAnsi="Times New Roman" w:cs="Times New Roman"/>
          <w:bCs/>
          <w:sz w:val="28"/>
          <w:szCs w:val="28"/>
          <w:lang w:eastAsia="uk-UA"/>
        </w:rPr>
        <w:t>Організація сервісного обслуговування платників та діяльності Центрів обслуговування платників</w:t>
      </w:r>
    </w:p>
    <w:p w:rsidR="00302328" w:rsidRPr="0085385F" w:rsidRDefault="00302328" w:rsidP="00302328">
      <w:pPr>
        <w:pStyle w:val="a5"/>
        <w:numPr>
          <w:ilvl w:val="0"/>
          <w:numId w:val="13"/>
        </w:numPr>
        <w:spacing w:after="0" w:line="240" w:lineRule="auto"/>
        <w:ind w:left="709" w:hanging="283"/>
        <w:jc w:val="both"/>
        <w:rPr>
          <w:rFonts w:ascii="Times New Roman" w:hAnsi="Times New Roman" w:cs="Times New Roman"/>
          <w:bCs/>
          <w:sz w:val="28"/>
          <w:szCs w:val="28"/>
          <w:lang w:eastAsia="uk-UA"/>
        </w:rPr>
      </w:pPr>
      <w:r w:rsidRPr="0085385F">
        <w:rPr>
          <w:rFonts w:ascii="Times New Roman" w:eastAsia="Calibri" w:hAnsi="Times New Roman" w:cs="Times New Roman"/>
          <w:bCs/>
          <w:sz w:val="28"/>
          <w:szCs w:val="28"/>
          <w:lang w:eastAsia="uk-UA"/>
        </w:rPr>
        <w:t>Забезпечення розгляду запитів і звернень народних депутатів України</w:t>
      </w:r>
    </w:p>
    <w:p w:rsidR="00302328" w:rsidRPr="0085385F" w:rsidRDefault="00302328" w:rsidP="00302328">
      <w:pPr>
        <w:pStyle w:val="a5"/>
        <w:numPr>
          <w:ilvl w:val="0"/>
          <w:numId w:val="13"/>
        </w:numPr>
        <w:spacing w:after="0" w:line="240" w:lineRule="auto"/>
        <w:ind w:left="709" w:hanging="283"/>
        <w:jc w:val="both"/>
        <w:rPr>
          <w:rFonts w:ascii="Times New Roman" w:hAnsi="Times New Roman" w:cs="Times New Roman"/>
          <w:bCs/>
          <w:sz w:val="28"/>
          <w:szCs w:val="28"/>
          <w:lang w:eastAsia="uk-UA"/>
        </w:rPr>
      </w:pPr>
      <w:r w:rsidRPr="0085385F">
        <w:rPr>
          <w:rFonts w:ascii="Times New Roman" w:eastAsia="Calibri" w:hAnsi="Times New Roman" w:cs="Times New Roman"/>
          <w:bCs/>
          <w:sz w:val="28"/>
          <w:szCs w:val="28"/>
          <w:lang w:eastAsia="uk-UA"/>
        </w:rPr>
        <w:t>Участь у супроводженні виконання, прийнятті наукових результатів та моніторингу впровадження науково-дослідних робіт</w:t>
      </w:r>
    </w:p>
    <w:p w:rsidR="00302328" w:rsidRPr="0085385F" w:rsidRDefault="00302328" w:rsidP="00302328">
      <w:pPr>
        <w:pStyle w:val="a5"/>
        <w:numPr>
          <w:ilvl w:val="0"/>
          <w:numId w:val="13"/>
        </w:numPr>
        <w:spacing w:after="0" w:line="240" w:lineRule="auto"/>
        <w:ind w:left="709" w:hanging="283"/>
        <w:jc w:val="both"/>
        <w:rPr>
          <w:rFonts w:ascii="Times New Roman" w:eastAsia="Calibri" w:hAnsi="Times New Roman" w:cs="Times New Roman"/>
          <w:bCs/>
          <w:sz w:val="28"/>
          <w:szCs w:val="28"/>
          <w:lang w:val="en-US" w:eastAsia="uk-UA"/>
        </w:rPr>
      </w:pPr>
      <w:r w:rsidRPr="0085385F">
        <w:rPr>
          <w:rFonts w:ascii="Times New Roman" w:eastAsia="Calibri" w:hAnsi="Times New Roman" w:cs="Times New Roman"/>
          <w:bCs/>
          <w:sz w:val="28"/>
          <w:szCs w:val="28"/>
          <w:lang w:eastAsia="uk-UA"/>
        </w:rPr>
        <w:t xml:space="preserve">Здійснення добору кадрів в </w:t>
      </w:r>
      <w:r w:rsidRPr="0085385F">
        <w:rPr>
          <w:rFonts w:ascii="Times New Roman" w:eastAsia="Calibri" w:hAnsi="Times New Roman" w:cs="Times New Roman"/>
          <w:sz w:val="28"/>
          <w:szCs w:val="28"/>
        </w:rPr>
        <w:t>Міжрегіональному управлінні</w:t>
      </w:r>
      <w:r w:rsidRPr="0085385F">
        <w:rPr>
          <w:rFonts w:ascii="Times New Roman" w:eastAsia="Calibri" w:hAnsi="Times New Roman" w:cs="Times New Roman"/>
          <w:bCs/>
          <w:sz w:val="28"/>
          <w:szCs w:val="28"/>
          <w:lang w:eastAsia="uk-UA"/>
        </w:rPr>
        <w:t>, організація роботи з підвищення рівня професійної компетентності працівників</w:t>
      </w:r>
    </w:p>
    <w:p w:rsidR="00302328" w:rsidRPr="0085385F" w:rsidRDefault="00302328" w:rsidP="00302328">
      <w:pPr>
        <w:pStyle w:val="a5"/>
        <w:numPr>
          <w:ilvl w:val="0"/>
          <w:numId w:val="13"/>
        </w:numPr>
        <w:spacing w:after="0" w:line="240" w:lineRule="auto"/>
        <w:ind w:left="709" w:hanging="283"/>
        <w:jc w:val="both"/>
        <w:rPr>
          <w:rFonts w:ascii="Times New Roman" w:hAnsi="Times New Roman" w:cs="Times New Roman"/>
          <w:bCs/>
          <w:sz w:val="28"/>
          <w:szCs w:val="28"/>
          <w:lang w:eastAsia="uk-UA"/>
        </w:rPr>
      </w:pPr>
      <w:r w:rsidRPr="0085385F">
        <w:rPr>
          <w:rFonts w:ascii="Times New Roman" w:eastAsia="Calibri" w:hAnsi="Times New Roman" w:cs="Times New Roman"/>
          <w:bCs/>
          <w:sz w:val="28"/>
          <w:szCs w:val="28"/>
          <w:lang w:eastAsia="uk-UA"/>
        </w:rPr>
        <w:t>Участь у формуванні пропозицій до державного замовлення на підготовку та підвищення кваліфікації фахівців у сфері державної податкової справи у встановленому порядку</w:t>
      </w:r>
    </w:p>
    <w:p w:rsidR="00302328" w:rsidRPr="00F7551F" w:rsidRDefault="00302328" w:rsidP="00302328">
      <w:pPr>
        <w:pStyle w:val="a5"/>
        <w:numPr>
          <w:ilvl w:val="0"/>
          <w:numId w:val="13"/>
        </w:numPr>
        <w:spacing w:after="0" w:line="240" w:lineRule="auto"/>
        <w:ind w:left="709" w:hanging="283"/>
        <w:jc w:val="both"/>
        <w:rPr>
          <w:rFonts w:ascii="Times New Roman" w:eastAsia="Calibri" w:hAnsi="Times New Roman" w:cs="Times New Roman"/>
          <w:bCs/>
          <w:sz w:val="28"/>
          <w:szCs w:val="28"/>
          <w:lang w:val="en-US" w:eastAsia="uk-UA"/>
        </w:rPr>
      </w:pPr>
      <w:proofErr w:type="spellStart"/>
      <w:r w:rsidRPr="0085385F">
        <w:rPr>
          <w:rFonts w:ascii="Times New Roman" w:eastAsia="Calibri" w:hAnsi="Times New Roman" w:cs="Times New Roman"/>
          <w:bCs/>
          <w:sz w:val="28"/>
          <w:szCs w:val="28"/>
          <w:lang w:val="en-US" w:eastAsia="uk-UA"/>
        </w:rPr>
        <w:t>Забезпечення</w:t>
      </w:r>
      <w:proofErr w:type="spellEnd"/>
      <w:r w:rsidRPr="0085385F">
        <w:rPr>
          <w:rFonts w:ascii="Times New Roman" w:eastAsia="Calibri" w:hAnsi="Times New Roman" w:cs="Times New Roman"/>
          <w:bCs/>
          <w:sz w:val="28"/>
          <w:szCs w:val="28"/>
          <w:lang w:val="en-US" w:eastAsia="uk-UA"/>
        </w:rPr>
        <w:t xml:space="preserve"> в </w:t>
      </w:r>
      <w:proofErr w:type="spellStart"/>
      <w:r w:rsidRPr="0085385F">
        <w:rPr>
          <w:rFonts w:ascii="Times New Roman" w:eastAsia="Calibri" w:hAnsi="Times New Roman" w:cs="Times New Roman"/>
          <w:bCs/>
          <w:sz w:val="28"/>
          <w:szCs w:val="28"/>
          <w:lang w:val="en-US" w:eastAsia="uk-UA"/>
        </w:rPr>
        <w:t>межах</w:t>
      </w:r>
      <w:proofErr w:type="spellEnd"/>
      <w:r w:rsidRPr="0085385F">
        <w:rPr>
          <w:rFonts w:ascii="Times New Roman" w:eastAsia="Calibri" w:hAnsi="Times New Roman" w:cs="Times New Roman"/>
          <w:bCs/>
          <w:sz w:val="28"/>
          <w:szCs w:val="28"/>
          <w:lang w:val="en-US" w:eastAsia="uk-UA"/>
        </w:rPr>
        <w:t xml:space="preserve"> </w:t>
      </w:r>
      <w:proofErr w:type="spellStart"/>
      <w:r w:rsidRPr="0085385F">
        <w:rPr>
          <w:rFonts w:ascii="Times New Roman" w:eastAsia="Calibri" w:hAnsi="Times New Roman" w:cs="Times New Roman"/>
          <w:bCs/>
          <w:sz w:val="28"/>
          <w:szCs w:val="28"/>
          <w:lang w:val="en-US" w:eastAsia="uk-UA"/>
        </w:rPr>
        <w:t>повноважень</w:t>
      </w:r>
      <w:proofErr w:type="spellEnd"/>
      <w:r w:rsidRPr="0085385F">
        <w:rPr>
          <w:rFonts w:ascii="Times New Roman" w:eastAsia="Calibri" w:hAnsi="Times New Roman" w:cs="Times New Roman"/>
          <w:bCs/>
          <w:sz w:val="28"/>
          <w:szCs w:val="28"/>
          <w:lang w:val="en-US" w:eastAsia="uk-UA"/>
        </w:rPr>
        <w:t xml:space="preserve"> </w:t>
      </w:r>
      <w:r w:rsidRPr="0085385F">
        <w:rPr>
          <w:rFonts w:ascii="Times New Roman" w:eastAsia="Calibri" w:hAnsi="Times New Roman" w:cs="Times New Roman"/>
          <w:sz w:val="28"/>
          <w:szCs w:val="28"/>
        </w:rPr>
        <w:t>Міжрегіонального управління</w:t>
      </w:r>
      <w:r w:rsidRPr="0085385F">
        <w:rPr>
          <w:rFonts w:ascii="Times New Roman" w:eastAsia="Calibri" w:hAnsi="Times New Roman" w:cs="Times New Roman"/>
          <w:bCs/>
          <w:sz w:val="28"/>
          <w:szCs w:val="28"/>
          <w:lang w:eastAsia="uk-UA"/>
        </w:rPr>
        <w:t xml:space="preserve"> </w:t>
      </w:r>
      <w:proofErr w:type="spellStart"/>
      <w:r w:rsidRPr="0085385F">
        <w:rPr>
          <w:rFonts w:ascii="Times New Roman" w:eastAsia="Calibri" w:hAnsi="Times New Roman" w:cs="Times New Roman"/>
          <w:bCs/>
          <w:sz w:val="28"/>
          <w:szCs w:val="28"/>
          <w:lang w:val="en-US" w:eastAsia="uk-UA"/>
        </w:rPr>
        <w:t>мобілізаційної</w:t>
      </w:r>
      <w:proofErr w:type="spellEnd"/>
      <w:r w:rsidRPr="0085385F">
        <w:rPr>
          <w:rFonts w:ascii="Times New Roman" w:eastAsia="Calibri" w:hAnsi="Times New Roman" w:cs="Times New Roman"/>
          <w:bCs/>
          <w:sz w:val="28"/>
          <w:szCs w:val="28"/>
          <w:lang w:val="en-US" w:eastAsia="uk-UA"/>
        </w:rPr>
        <w:t xml:space="preserve"> </w:t>
      </w:r>
      <w:proofErr w:type="spellStart"/>
      <w:r w:rsidRPr="0085385F">
        <w:rPr>
          <w:rFonts w:ascii="Times New Roman" w:eastAsia="Calibri" w:hAnsi="Times New Roman" w:cs="Times New Roman"/>
          <w:bCs/>
          <w:sz w:val="28"/>
          <w:szCs w:val="28"/>
          <w:lang w:val="en-US" w:eastAsia="uk-UA"/>
        </w:rPr>
        <w:t>підготовки</w:t>
      </w:r>
      <w:proofErr w:type="spellEnd"/>
      <w:r w:rsidRPr="0085385F">
        <w:rPr>
          <w:rFonts w:ascii="Times New Roman" w:eastAsia="Calibri" w:hAnsi="Times New Roman" w:cs="Times New Roman"/>
          <w:bCs/>
          <w:sz w:val="28"/>
          <w:szCs w:val="28"/>
          <w:lang w:val="en-US" w:eastAsia="uk-UA"/>
        </w:rPr>
        <w:t xml:space="preserve">, </w:t>
      </w:r>
      <w:proofErr w:type="spellStart"/>
      <w:r w:rsidRPr="0085385F">
        <w:rPr>
          <w:rFonts w:ascii="Times New Roman" w:eastAsia="Calibri" w:hAnsi="Times New Roman" w:cs="Times New Roman"/>
          <w:bCs/>
          <w:sz w:val="28"/>
          <w:szCs w:val="28"/>
          <w:lang w:val="en-US" w:eastAsia="uk-UA"/>
        </w:rPr>
        <w:t>мобілізації</w:t>
      </w:r>
      <w:proofErr w:type="spellEnd"/>
      <w:r w:rsidRPr="0085385F">
        <w:rPr>
          <w:rFonts w:ascii="Times New Roman" w:eastAsia="Calibri" w:hAnsi="Times New Roman" w:cs="Times New Roman"/>
          <w:bCs/>
          <w:sz w:val="28"/>
          <w:szCs w:val="28"/>
          <w:lang w:val="en-US" w:eastAsia="uk-UA"/>
        </w:rPr>
        <w:t xml:space="preserve"> </w:t>
      </w:r>
      <w:proofErr w:type="spellStart"/>
      <w:r w:rsidRPr="0085385F">
        <w:rPr>
          <w:rFonts w:ascii="Times New Roman" w:eastAsia="Calibri" w:hAnsi="Times New Roman" w:cs="Times New Roman"/>
          <w:bCs/>
          <w:sz w:val="28"/>
          <w:szCs w:val="28"/>
          <w:lang w:val="en-US" w:eastAsia="uk-UA"/>
        </w:rPr>
        <w:t>та</w:t>
      </w:r>
      <w:proofErr w:type="spellEnd"/>
      <w:r w:rsidRPr="0085385F">
        <w:rPr>
          <w:rFonts w:ascii="Times New Roman" w:eastAsia="Calibri" w:hAnsi="Times New Roman" w:cs="Times New Roman"/>
          <w:bCs/>
          <w:sz w:val="28"/>
          <w:szCs w:val="28"/>
          <w:lang w:val="en-US" w:eastAsia="uk-UA"/>
        </w:rPr>
        <w:t xml:space="preserve"> </w:t>
      </w:r>
      <w:proofErr w:type="spellStart"/>
      <w:r w:rsidRPr="0085385F">
        <w:rPr>
          <w:rFonts w:ascii="Times New Roman" w:eastAsia="Calibri" w:hAnsi="Times New Roman" w:cs="Times New Roman"/>
          <w:bCs/>
          <w:sz w:val="28"/>
          <w:szCs w:val="28"/>
          <w:lang w:val="en-US" w:eastAsia="uk-UA"/>
        </w:rPr>
        <w:t>контроль</w:t>
      </w:r>
      <w:proofErr w:type="spellEnd"/>
      <w:r w:rsidRPr="0085385F">
        <w:rPr>
          <w:rFonts w:ascii="Times New Roman" w:eastAsia="Calibri" w:hAnsi="Times New Roman" w:cs="Times New Roman"/>
          <w:bCs/>
          <w:sz w:val="28"/>
          <w:szCs w:val="28"/>
          <w:lang w:val="en-US" w:eastAsia="uk-UA"/>
        </w:rPr>
        <w:t xml:space="preserve"> </w:t>
      </w:r>
      <w:proofErr w:type="spellStart"/>
      <w:r w:rsidRPr="0085385F">
        <w:rPr>
          <w:rFonts w:ascii="Times New Roman" w:eastAsia="Calibri" w:hAnsi="Times New Roman" w:cs="Times New Roman"/>
          <w:bCs/>
          <w:sz w:val="28"/>
          <w:szCs w:val="28"/>
          <w:lang w:val="en-US" w:eastAsia="uk-UA"/>
        </w:rPr>
        <w:t>за</w:t>
      </w:r>
      <w:proofErr w:type="spellEnd"/>
      <w:r w:rsidRPr="0085385F">
        <w:rPr>
          <w:rFonts w:ascii="Times New Roman" w:eastAsia="Calibri" w:hAnsi="Times New Roman" w:cs="Times New Roman"/>
          <w:bCs/>
          <w:sz w:val="28"/>
          <w:szCs w:val="28"/>
          <w:lang w:val="en-US" w:eastAsia="uk-UA"/>
        </w:rPr>
        <w:t xml:space="preserve"> </w:t>
      </w:r>
      <w:proofErr w:type="spellStart"/>
      <w:r w:rsidRPr="0085385F">
        <w:rPr>
          <w:rFonts w:ascii="Times New Roman" w:eastAsia="Calibri" w:hAnsi="Times New Roman" w:cs="Times New Roman"/>
          <w:bCs/>
          <w:sz w:val="28"/>
          <w:szCs w:val="28"/>
          <w:lang w:val="en-US" w:eastAsia="uk-UA"/>
        </w:rPr>
        <w:t>здійсненням</w:t>
      </w:r>
      <w:proofErr w:type="spellEnd"/>
      <w:r w:rsidRPr="0085385F">
        <w:rPr>
          <w:rFonts w:ascii="Times New Roman" w:eastAsia="Calibri" w:hAnsi="Times New Roman" w:cs="Times New Roman"/>
          <w:bCs/>
          <w:sz w:val="28"/>
          <w:szCs w:val="28"/>
          <w:lang w:val="en-US" w:eastAsia="uk-UA"/>
        </w:rPr>
        <w:t xml:space="preserve"> </w:t>
      </w:r>
      <w:proofErr w:type="spellStart"/>
      <w:r w:rsidRPr="0085385F">
        <w:rPr>
          <w:rFonts w:ascii="Times New Roman" w:eastAsia="Calibri" w:hAnsi="Times New Roman" w:cs="Times New Roman"/>
          <w:bCs/>
          <w:sz w:val="28"/>
          <w:szCs w:val="28"/>
          <w:lang w:val="en-US" w:eastAsia="uk-UA"/>
        </w:rPr>
        <w:t>таких</w:t>
      </w:r>
      <w:proofErr w:type="spellEnd"/>
      <w:r w:rsidRPr="0085385F">
        <w:rPr>
          <w:rFonts w:ascii="Times New Roman" w:eastAsia="Calibri" w:hAnsi="Times New Roman" w:cs="Times New Roman"/>
          <w:bCs/>
          <w:sz w:val="28"/>
          <w:szCs w:val="28"/>
          <w:lang w:val="en-US" w:eastAsia="uk-UA"/>
        </w:rPr>
        <w:t xml:space="preserve"> </w:t>
      </w:r>
      <w:proofErr w:type="spellStart"/>
      <w:r w:rsidRPr="0085385F">
        <w:rPr>
          <w:rFonts w:ascii="Times New Roman" w:eastAsia="Calibri" w:hAnsi="Times New Roman" w:cs="Times New Roman"/>
          <w:bCs/>
          <w:sz w:val="28"/>
          <w:szCs w:val="28"/>
          <w:lang w:val="en-US" w:eastAsia="uk-UA"/>
        </w:rPr>
        <w:t>заходів</w:t>
      </w:r>
      <w:proofErr w:type="spellEnd"/>
    </w:p>
    <w:p w:rsidR="00302328" w:rsidRDefault="00302328" w:rsidP="00302328">
      <w:pPr>
        <w:spacing w:after="0" w:line="240" w:lineRule="auto"/>
        <w:jc w:val="both"/>
        <w:rPr>
          <w:rFonts w:ascii="Times New Roman" w:eastAsia="Calibri" w:hAnsi="Times New Roman" w:cs="Times New Roman"/>
          <w:bCs/>
          <w:sz w:val="28"/>
          <w:szCs w:val="28"/>
          <w:lang w:eastAsia="uk-UA"/>
        </w:rPr>
      </w:pPr>
    </w:p>
    <w:p w:rsidR="00302328" w:rsidRDefault="00302328" w:rsidP="00302328">
      <w:pPr>
        <w:spacing w:after="0" w:line="240" w:lineRule="auto"/>
        <w:jc w:val="both"/>
        <w:rPr>
          <w:rFonts w:ascii="Times New Roman" w:eastAsia="Calibri" w:hAnsi="Times New Roman" w:cs="Times New Roman"/>
          <w:bCs/>
          <w:sz w:val="28"/>
          <w:szCs w:val="28"/>
          <w:lang w:eastAsia="uk-UA"/>
        </w:rPr>
      </w:pPr>
    </w:p>
    <w:p w:rsidR="00302328" w:rsidRDefault="00302328" w:rsidP="00302328">
      <w:pPr>
        <w:spacing w:after="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Сектор податкових</w:t>
      </w:r>
      <w:r w:rsidRPr="00205C29">
        <w:rPr>
          <w:rFonts w:ascii="Times New Roman" w:eastAsia="Times New Roman" w:hAnsi="Times New Roman" w:cs="Times New Roman"/>
          <w:b/>
          <w:bCs/>
          <w:color w:val="000000"/>
          <w:sz w:val="28"/>
          <w:szCs w:val="28"/>
        </w:rPr>
        <w:t xml:space="preserve"> сервісів</w:t>
      </w:r>
    </w:p>
    <w:p w:rsidR="00302328" w:rsidRPr="00205C29" w:rsidRDefault="00302328" w:rsidP="00302328">
      <w:pPr>
        <w:spacing w:after="0" w:line="240" w:lineRule="auto"/>
        <w:ind w:firstLine="567"/>
        <w:jc w:val="both"/>
        <w:rPr>
          <w:rFonts w:ascii="Times New Roman" w:eastAsia="Times New Roman" w:hAnsi="Times New Roman" w:cs="Times New Roman"/>
          <w:b/>
          <w:bCs/>
          <w:color w:val="000000"/>
          <w:sz w:val="28"/>
          <w:szCs w:val="28"/>
        </w:rPr>
      </w:pPr>
    </w:p>
    <w:p w:rsidR="00302328" w:rsidRPr="000A3978" w:rsidRDefault="00302328" w:rsidP="00302328">
      <w:pPr>
        <w:widowControl w:val="0"/>
        <w:suppressAutoHyphens/>
        <w:spacing w:after="0" w:line="240" w:lineRule="auto"/>
        <w:ind w:right="-1"/>
        <w:jc w:val="both"/>
        <w:rPr>
          <w:rFonts w:ascii="Times New Roman" w:eastAsia="Times New Roman" w:hAnsi="Times New Roman" w:cs="Times New Roman"/>
          <w:b/>
          <w:kern w:val="1"/>
          <w:sz w:val="28"/>
          <w:szCs w:val="28"/>
          <w:lang w:eastAsia="ru-RU"/>
        </w:rPr>
      </w:pPr>
      <w:r w:rsidRPr="000A3978">
        <w:rPr>
          <w:rFonts w:ascii="Times New Roman" w:eastAsia="Times New Roman" w:hAnsi="Times New Roman" w:cs="Times New Roman"/>
          <w:b/>
          <w:kern w:val="1"/>
          <w:sz w:val="28"/>
          <w:szCs w:val="28"/>
          <w:lang w:eastAsia="ru-RU"/>
        </w:rPr>
        <w:t xml:space="preserve">Виходячи з поставлених завдань </w:t>
      </w:r>
      <w:r>
        <w:rPr>
          <w:rFonts w:ascii="Times New Roman" w:eastAsia="Times New Roman" w:hAnsi="Times New Roman" w:cs="Times New Roman"/>
          <w:b/>
          <w:kern w:val="1"/>
          <w:sz w:val="28"/>
          <w:szCs w:val="28"/>
          <w:lang w:eastAsia="ru-RU"/>
        </w:rPr>
        <w:t>сектор</w:t>
      </w:r>
      <w:r w:rsidRPr="000A3978">
        <w:rPr>
          <w:rFonts w:ascii="Times New Roman" w:eastAsia="Times New Roman" w:hAnsi="Times New Roman" w:cs="Times New Roman"/>
          <w:b/>
          <w:kern w:val="1"/>
          <w:sz w:val="28"/>
          <w:szCs w:val="28"/>
          <w:lang w:eastAsia="ru-RU"/>
        </w:rPr>
        <w:t xml:space="preserve"> виконує такі основні функції:</w:t>
      </w:r>
    </w:p>
    <w:tbl>
      <w:tblPr>
        <w:tblW w:w="4878" w:type="pct"/>
        <w:tblCellMar>
          <w:top w:w="15" w:type="dxa"/>
          <w:left w:w="15" w:type="dxa"/>
          <w:bottom w:w="15" w:type="dxa"/>
          <w:right w:w="15" w:type="dxa"/>
        </w:tblCellMar>
        <w:tblLook w:val="04A0"/>
      </w:tblPr>
      <w:tblGrid>
        <w:gridCol w:w="9404"/>
      </w:tblGrid>
      <w:tr w:rsidR="00302328" w:rsidRPr="000A3978" w:rsidTr="00145659">
        <w:trPr>
          <w:trHeight w:val="574"/>
        </w:trPr>
        <w:tc>
          <w:tcPr>
            <w:tcW w:w="4818" w:type="pct"/>
            <w:shd w:val="clear" w:color="auto" w:fill="auto"/>
            <w:tcMar>
              <w:top w:w="0" w:type="dxa"/>
              <w:left w:w="0" w:type="dxa"/>
              <w:bottom w:w="0" w:type="dxa"/>
              <w:right w:w="0" w:type="dxa"/>
            </w:tcMar>
            <w:hideMark/>
          </w:tcPr>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cs="Times New Roman"/>
                <w:sz w:val="28"/>
                <w:szCs w:val="28"/>
              </w:rPr>
              <w:t>Реєстрація та облік платників податків. Забезпечення реєстрації платників ПДВ.</w:t>
            </w:r>
            <w:r w:rsidRPr="000A3978">
              <w:rPr>
                <w:rFonts w:ascii="Times New Roman" w:hAnsi="Times New Roman" w:cs="Times New Roman"/>
                <w:sz w:val="28"/>
                <w:szCs w:val="28"/>
                <w:lang w:val="en-US"/>
              </w:rPr>
              <w:t xml:space="preserve"> </w:t>
            </w:r>
          </w:p>
          <w:p w:rsidR="00302328" w:rsidRPr="000A3978" w:rsidRDefault="00302328" w:rsidP="00145659">
            <w:pPr>
              <w:pStyle w:val="a7"/>
              <w:numPr>
                <w:ilvl w:val="0"/>
                <w:numId w:val="3"/>
              </w:numPr>
              <w:ind w:right="-1"/>
              <w:jc w:val="both"/>
              <w:rPr>
                <w:rFonts w:ascii="Times New Roman" w:hAnsi="Times New Roman" w:cs="Times New Roman"/>
                <w:color w:val="FF0000"/>
                <w:sz w:val="28"/>
                <w:szCs w:val="28"/>
              </w:rPr>
            </w:pPr>
            <w:proofErr w:type="spellStart"/>
            <w:r w:rsidRPr="000A3978">
              <w:rPr>
                <w:rFonts w:ascii="Times New Roman" w:hAnsi="Times New Roman" w:cs="Times New Roman"/>
                <w:sz w:val="28"/>
                <w:szCs w:val="28"/>
                <w:lang w:val="en-US"/>
              </w:rPr>
              <w:t>Організація</w:t>
            </w:r>
            <w:proofErr w:type="spellEnd"/>
            <w:r w:rsidRPr="000A3978">
              <w:rPr>
                <w:rFonts w:ascii="Times New Roman" w:hAnsi="Times New Roman" w:cs="Times New Roman"/>
                <w:sz w:val="28"/>
                <w:szCs w:val="28"/>
              </w:rPr>
              <w:t xml:space="preserve"> функціонування системи електронного адміністрування податку на </w:t>
            </w:r>
            <w:r w:rsidRPr="000A3978">
              <w:rPr>
                <w:rFonts w:ascii="Times New Roman" w:hAnsi="Times New Roman"/>
                <w:sz w:val="28"/>
                <w:szCs w:val="28"/>
              </w:rPr>
              <w:t>додану вартість.</w:t>
            </w:r>
          </w:p>
        </w:tc>
      </w:tr>
      <w:tr w:rsidR="00302328" w:rsidRPr="000A3978" w:rsidTr="00145659">
        <w:tc>
          <w:tcPr>
            <w:tcW w:w="4818" w:type="pct"/>
            <w:shd w:val="clear" w:color="auto" w:fill="auto"/>
            <w:tcMar>
              <w:top w:w="0" w:type="dxa"/>
              <w:left w:w="0" w:type="dxa"/>
              <w:bottom w:w="0" w:type="dxa"/>
              <w:right w:w="0" w:type="dxa"/>
            </w:tcMar>
            <w:hideMark/>
          </w:tcPr>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cs="Times New Roman"/>
                <w:sz w:val="28"/>
                <w:szCs w:val="28"/>
              </w:rPr>
              <w:t xml:space="preserve">Організація та контроль за обліком об’єктів оподаткування та об’єктів, пов’язаних з оподаткуванням. </w:t>
            </w:r>
            <w:proofErr w:type="spellStart"/>
            <w:r w:rsidRPr="000A3978">
              <w:rPr>
                <w:rFonts w:ascii="Times New Roman" w:hAnsi="Times New Roman" w:cs="Times New Roman"/>
                <w:sz w:val="28"/>
                <w:szCs w:val="28"/>
                <w:lang w:val="en-US"/>
              </w:rPr>
              <w:t>Організація</w:t>
            </w:r>
            <w:proofErr w:type="spellEnd"/>
            <w:r w:rsidRPr="000A3978">
              <w:rPr>
                <w:rFonts w:ascii="Times New Roman" w:hAnsi="Times New Roman" w:cs="Times New Roman"/>
                <w:sz w:val="28"/>
                <w:szCs w:val="28"/>
                <w:lang w:val="en-US"/>
              </w:rPr>
              <w:t xml:space="preserve"> </w:t>
            </w:r>
            <w:proofErr w:type="spellStart"/>
            <w:r w:rsidRPr="000A3978">
              <w:rPr>
                <w:rFonts w:ascii="Times New Roman" w:hAnsi="Times New Roman" w:cs="Times New Roman"/>
                <w:sz w:val="28"/>
                <w:szCs w:val="28"/>
                <w:lang w:val="en-US"/>
              </w:rPr>
              <w:t>та</w:t>
            </w:r>
            <w:proofErr w:type="spellEnd"/>
            <w:r w:rsidRPr="000A3978">
              <w:rPr>
                <w:rFonts w:ascii="Times New Roman" w:hAnsi="Times New Roman" w:cs="Times New Roman"/>
                <w:sz w:val="28"/>
                <w:szCs w:val="28"/>
                <w:lang w:val="en-US"/>
              </w:rPr>
              <w:t xml:space="preserve"> </w:t>
            </w:r>
            <w:proofErr w:type="spellStart"/>
            <w:r w:rsidRPr="000A3978">
              <w:rPr>
                <w:rFonts w:ascii="Times New Roman" w:hAnsi="Times New Roman" w:cs="Times New Roman"/>
                <w:sz w:val="28"/>
                <w:szCs w:val="28"/>
                <w:lang w:val="en-US"/>
              </w:rPr>
              <w:t>контроль</w:t>
            </w:r>
            <w:proofErr w:type="spellEnd"/>
            <w:r w:rsidRPr="000A3978">
              <w:rPr>
                <w:rFonts w:ascii="Times New Roman" w:hAnsi="Times New Roman" w:cs="Times New Roman"/>
                <w:sz w:val="28"/>
                <w:szCs w:val="28"/>
                <w:lang w:val="en-US"/>
              </w:rPr>
              <w:t xml:space="preserve"> </w:t>
            </w:r>
            <w:proofErr w:type="spellStart"/>
            <w:r w:rsidRPr="000A3978">
              <w:rPr>
                <w:rFonts w:ascii="Times New Roman" w:hAnsi="Times New Roman" w:cs="Times New Roman"/>
                <w:sz w:val="28"/>
                <w:szCs w:val="28"/>
                <w:lang w:val="en-US"/>
              </w:rPr>
              <w:t>за</w:t>
            </w:r>
            <w:proofErr w:type="spellEnd"/>
            <w:r w:rsidRPr="000A3978">
              <w:rPr>
                <w:rFonts w:ascii="Times New Roman" w:hAnsi="Times New Roman" w:cs="Times New Roman"/>
                <w:sz w:val="28"/>
                <w:szCs w:val="28"/>
                <w:lang w:val="en-US"/>
              </w:rPr>
              <w:t xml:space="preserve"> </w:t>
            </w:r>
            <w:proofErr w:type="spellStart"/>
            <w:r w:rsidRPr="000A3978">
              <w:rPr>
                <w:rFonts w:ascii="Times New Roman" w:hAnsi="Times New Roman" w:cs="Times New Roman"/>
                <w:sz w:val="28"/>
                <w:szCs w:val="28"/>
                <w:lang w:val="en-US"/>
              </w:rPr>
              <w:t>обліком</w:t>
            </w:r>
            <w:proofErr w:type="spellEnd"/>
            <w:r w:rsidRPr="000A3978">
              <w:rPr>
                <w:rFonts w:ascii="Times New Roman" w:hAnsi="Times New Roman" w:cs="Times New Roman"/>
                <w:sz w:val="28"/>
                <w:szCs w:val="28"/>
                <w:lang w:val="en-US"/>
              </w:rPr>
              <w:t xml:space="preserve"> </w:t>
            </w:r>
            <w:proofErr w:type="spellStart"/>
            <w:r w:rsidRPr="000A3978">
              <w:rPr>
                <w:rFonts w:ascii="Times New Roman" w:hAnsi="Times New Roman" w:cs="Times New Roman"/>
                <w:sz w:val="28"/>
                <w:szCs w:val="28"/>
                <w:lang w:val="en-US"/>
              </w:rPr>
              <w:t>рахунків</w:t>
            </w:r>
            <w:proofErr w:type="spellEnd"/>
            <w:r w:rsidRPr="000A3978">
              <w:rPr>
                <w:rFonts w:ascii="Times New Roman" w:hAnsi="Times New Roman" w:cs="Times New Roman"/>
                <w:sz w:val="28"/>
                <w:szCs w:val="28"/>
              </w:rPr>
              <w:t xml:space="preserve">/електронних гаманців </w:t>
            </w:r>
            <w:r w:rsidRPr="000A3978">
              <w:rPr>
                <w:rFonts w:ascii="Times New Roman" w:hAnsi="Times New Roman" w:cs="Times New Roman"/>
                <w:sz w:val="28"/>
                <w:szCs w:val="28"/>
                <w:lang w:val="en-US"/>
              </w:rPr>
              <w:t xml:space="preserve"> </w:t>
            </w:r>
            <w:proofErr w:type="spellStart"/>
            <w:r w:rsidRPr="000A3978">
              <w:rPr>
                <w:rFonts w:ascii="Times New Roman" w:hAnsi="Times New Roman" w:cs="Times New Roman"/>
                <w:sz w:val="28"/>
                <w:szCs w:val="28"/>
                <w:lang w:val="en-US"/>
              </w:rPr>
              <w:t>платників</w:t>
            </w:r>
            <w:proofErr w:type="spellEnd"/>
            <w:r w:rsidRPr="000A3978">
              <w:rPr>
                <w:rFonts w:ascii="Times New Roman" w:hAnsi="Times New Roman" w:cs="Times New Roman"/>
                <w:sz w:val="28"/>
                <w:szCs w:val="28"/>
                <w:lang w:val="en-US"/>
              </w:rPr>
              <w:t xml:space="preserve"> </w:t>
            </w:r>
            <w:proofErr w:type="spellStart"/>
            <w:r w:rsidRPr="000A3978">
              <w:rPr>
                <w:rFonts w:ascii="Times New Roman" w:hAnsi="Times New Roman" w:cs="Times New Roman"/>
                <w:sz w:val="28"/>
                <w:szCs w:val="28"/>
                <w:lang w:val="en-US"/>
              </w:rPr>
              <w:t>податків</w:t>
            </w:r>
            <w:proofErr w:type="spellEnd"/>
          </w:p>
        </w:tc>
      </w:tr>
      <w:tr w:rsidR="00302328" w:rsidRPr="000A3978" w:rsidTr="00145659">
        <w:tc>
          <w:tcPr>
            <w:tcW w:w="4818" w:type="pct"/>
            <w:shd w:val="clear" w:color="auto" w:fill="auto"/>
            <w:tcMar>
              <w:top w:w="0" w:type="dxa"/>
              <w:left w:w="0" w:type="dxa"/>
              <w:bottom w:w="0" w:type="dxa"/>
              <w:right w:w="0" w:type="dxa"/>
            </w:tcMar>
            <w:hideMark/>
          </w:tcPr>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cs="Times New Roman"/>
                <w:sz w:val="28"/>
                <w:szCs w:val="28"/>
              </w:rPr>
              <w:t xml:space="preserve">Реєстрація платників акцизного податку з реалізації пального та спирту етилового. </w:t>
            </w:r>
          </w:p>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cs="Times New Roman"/>
                <w:sz w:val="28"/>
                <w:szCs w:val="28"/>
              </w:rPr>
              <w:t>Організація обліку платників єдиного внеску</w:t>
            </w:r>
            <w:r w:rsidRPr="000A3978">
              <w:rPr>
                <w:rFonts w:ascii="Times New Roman" w:hAnsi="Times New Roman" w:cs="Times New Roman"/>
                <w:sz w:val="28"/>
                <w:szCs w:val="28"/>
                <w:lang w:val="en-US"/>
              </w:rPr>
              <w:t xml:space="preserve">. </w:t>
            </w:r>
          </w:p>
          <w:p w:rsidR="00302328" w:rsidRPr="000A3978" w:rsidRDefault="00302328" w:rsidP="00145659">
            <w:pPr>
              <w:pStyle w:val="a7"/>
              <w:numPr>
                <w:ilvl w:val="0"/>
                <w:numId w:val="3"/>
              </w:numPr>
              <w:ind w:right="-1"/>
              <w:jc w:val="both"/>
              <w:rPr>
                <w:rFonts w:ascii="Times New Roman" w:hAnsi="Times New Roman" w:cs="Times New Roman"/>
                <w:sz w:val="28"/>
                <w:szCs w:val="28"/>
              </w:rPr>
            </w:pPr>
            <w:proofErr w:type="spellStart"/>
            <w:r w:rsidRPr="000A3978">
              <w:rPr>
                <w:rFonts w:ascii="Times New Roman" w:hAnsi="Times New Roman" w:cs="Times New Roman"/>
                <w:sz w:val="28"/>
                <w:szCs w:val="28"/>
                <w:lang w:val="ru-RU"/>
              </w:rPr>
              <w:t>Надання</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консультацій</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з</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питань</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податкового</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законодавства</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законодавства</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з</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питань</w:t>
            </w:r>
            <w:proofErr w:type="spellEnd"/>
            <w:r w:rsidRPr="000A3978">
              <w:rPr>
                <w:rFonts w:ascii="Times New Roman" w:hAnsi="Times New Roman" w:cs="Times New Roman"/>
                <w:sz w:val="28"/>
                <w:szCs w:val="28"/>
                <w:lang w:val="en-US"/>
              </w:rPr>
              <w:t xml:space="preserve"> </w:t>
            </w:r>
          </w:p>
          <w:p w:rsidR="00302328" w:rsidRPr="000A3978" w:rsidRDefault="00302328" w:rsidP="00145659">
            <w:pPr>
              <w:pStyle w:val="a7"/>
              <w:numPr>
                <w:ilvl w:val="0"/>
                <w:numId w:val="3"/>
              </w:numPr>
              <w:ind w:right="-1"/>
              <w:jc w:val="both"/>
              <w:rPr>
                <w:rFonts w:cs="Times New Roman"/>
                <w:sz w:val="28"/>
                <w:szCs w:val="28"/>
              </w:rPr>
            </w:pPr>
            <w:proofErr w:type="spellStart"/>
            <w:r w:rsidRPr="000A3978">
              <w:rPr>
                <w:rFonts w:ascii="Times New Roman" w:hAnsi="Times New Roman" w:cs="Times New Roman"/>
                <w:sz w:val="28"/>
                <w:szCs w:val="28"/>
                <w:lang w:val="ru-RU"/>
              </w:rPr>
              <w:t>сплати</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єдиного</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внеску</w:t>
            </w:r>
            <w:proofErr w:type="spellEnd"/>
            <w:r w:rsidRPr="000A3978">
              <w:rPr>
                <w:rFonts w:ascii="Times New Roman" w:hAnsi="Times New Roman" w:cs="Times New Roman"/>
                <w:sz w:val="28"/>
                <w:szCs w:val="28"/>
                <w:lang w:val="ru-RU"/>
              </w:rPr>
              <w:t xml:space="preserve"> та </w:t>
            </w:r>
            <w:proofErr w:type="spellStart"/>
            <w:r w:rsidRPr="000A3978">
              <w:rPr>
                <w:rFonts w:ascii="Times New Roman" w:hAnsi="Times New Roman" w:cs="Times New Roman"/>
                <w:sz w:val="28"/>
                <w:szCs w:val="28"/>
                <w:lang w:val="ru-RU"/>
              </w:rPr>
              <w:t>іншого</w:t>
            </w:r>
            <w:proofErr w:type="spellEnd"/>
            <w:r w:rsidRPr="000A3978">
              <w:rPr>
                <w:rFonts w:ascii="Times New Roman" w:hAnsi="Times New Roman" w:cs="Times New Roman"/>
                <w:sz w:val="28"/>
                <w:szCs w:val="28"/>
                <w:lang w:val="ru-RU"/>
              </w:rPr>
              <w:t xml:space="preserve"> </w:t>
            </w:r>
            <w:proofErr w:type="spellStart"/>
            <w:r w:rsidRPr="000A3978">
              <w:rPr>
                <w:rFonts w:ascii="Times New Roman" w:hAnsi="Times New Roman" w:cs="Times New Roman"/>
                <w:sz w:val="28"/>
                <w:szCs w:val="28"/>
                <w:lang w:val="ru-RU"/>
              </w:rPr>
              <w:t>законодавства</w:t>
            </w:r>
            <w:proofErr w:type="spellEnd"/>
            <w:r w:rsidRPr="000A3978">
              <w:rPr>
                <w:rFonts w:ascii="Times New Roman" w:hAnsi="Times New Roman" w:cs="Times New Roman"/>
                <w:sz w:val="28"/>
                <w:szCs w:val="28"/>
                <w:lang w:val="ru-RU"/>
              </w:rPr>
              <w:t>.</w:t>
            </w:r>
          </w:p>
        </w:tc>
      </w:tr>
      <w:tr w:rsidR="00302328" w:rsidRPr="000A3978" w:rsidTr="00145659">
        <w:tc>
          <w:tcPr>
            <w:tcW w:w="4818" w:type="pct"/>
            <w:shd w:val="clear" w:color="auto" w:fill="auto"/>
            <w:tcMar>
              <w:top w:w="0" w:type="dxa"/>
              <w:left w:w="0" w:type="dxa"/>
              <w:bottom w:w="0" w:type="dxa"/>
              <w:right w:w="0" w:type="dxa"/>
            </w:tcMar>
            <w:hideMark/>
          </w:tcPr>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sz w:val="28"/>
                <w:szCs w:val="28"/>
              </w:rPr>
              <w:t>Реєстрація та облік реєстраторів розрахункових операцій, програмних реєстраторів розрахункових операцій, книг обліку розрахункових операцій, розрахункових книжок</w:t>
            </w:r>
          </w:p>
        </w:tc>
      </w:tr>
      <w:tr w:rsidR="00302328" w:rsidRPr="000A3978" w:rsidTr="00145659">
        <w:trPr>
          <w:trHeight w:val="273"/>
        </w:trPr>
        <w:tc>
          <w:tcPr>
            <w:tcW w:w="4818" w:type="pct"/>
            <w:shd w:val="clear" w:color="auto" w:fill="auto"/>
            <w:tcMar>
              <w:top w:w="0" w:type="dxa"/>
              <w:left w:w="0" w:type="dxa"/>
              <w:bottom w:w="0" w:type="dxa"/>
              <w:right w:w="0" w:type="dxa"/>
            </w:tcMar>
            <w:hideMark/>
          </w:tcPr>
          <w:p w:rsidR="00302328" w:rsidRPr="000A3978" w:rsidRDefault="00302328" w:rsidP="00145659">
            <w:pPr>
              <w:pStyle w:val="3"/>
              <w:numPr>
                <w:ilvl w:val="0"/>
                <w:numId w:val="3"/>
              </w:numPr>
              <w:ind w:right="-1"/>
              <w:jc w:val="both"/>
              <w:rPr>
                <w:b w:val="0"/>
                <w:sz w:val="28"/>
                <w:szCs w:val="28"/>
              </w:rPr>
            </w:pPr>
            <w:r w:rsidRPr="000A3978">
              <w:rPr>
                <w:b w:val="0"/>
                <w:sz w:val="28"/>
                <w:szCs w:val="28"/>
              </w:rPr>
              <w:t>Організація міжвідомчої взаємодії із суб’єктами інформаційних відносин щодо інформації про платників податків, об’єкти оподаткування та об’єкти, пов’язані з оподаткуванням</w:t>
            </w:r>
          </w:p>
        </w:tc>
      </w:tr>
      <w:tr w:rsidR="00302328" w:rsidRPr="000A3978" w:rsidTr="00145659">
        <w:tc>
          <w:tcPr>
            <w:tcW w:w="4818" w:type="pct"/>
            <w:shd w:val="clear" w:color="auto" w:fill="auto"/>
            <w:tcMar>
              <w:top w:w="0" w:type="dxa"/>
              <w:left w:w="0" w:type="dxa"/>
              <w:bottom w:w="0" w:type="dxa"/>
              <w:right w:w="0" w:type="dxa"/>
            </w:tcMar>
            <w:hideMark/>
          </w:tcPr>
          <w:p w:rsidR="00302328" w:rsidRPr="000A3978" w:rsidRDefault="00302328" w:rsidP="00145659">
            <w:pPr>
              <w:pStyle w:val="a5"/>
              <w:numPr>
                <w:ilvl w:val="0"/>
                <w:numId w:val="3"/>
              </w:numPr>
              <w:spacing w:after="0"/>
              <w:ind w:right="-1"/>
              <w:jc w:val="both"/>
              <w:rPr>
                <w:rFonts w:ascii="Times New Roman" w:hAnsi="Times New Roman" w:cs="Times New Roman"/>
                <w:sz w:val="28"/>
                <w:szCs w:val="28"/>
              </w:rPr>
            </w:pPr>
            <w:r w:rsidRPr="000A3978">
              <w:rPr>
                <w:rFonts w:ascii="Times New Roman" w:hAnsi="Times New Roman" w:cs="Times New Roman"/>
                <w:sz w:val="28"/>
                <w:szCs w:val="28"/>
              </w:rPr>
              <w:lastRenderedPageBreak/>
              <w:t>Організація робіт із приймання і комп’ютерної обробки податкової та іншої звітності. Приймання податкової, фінансової та іншої звітності платників  засобами комунікацій</w:t>
            </w:r>
          </w:p>
        </w:tc>
      </w:tr>
      <w:tr w:rsidR="00302328" w:rsidRPr="000A3978" w:rsidTr="00145659">
        <w:tc>
          <w:tcPr>
            <w:tcW w:w="4818" w:type="pct"/>
            <w:shd w:val="clear" w:color="auto" w:fill="auto"/>
            <w:tcMar>
              <w:top w:w="0" w:type="dxa"/>
              <w:left w:w="0" w:type="dxa"/>
              <w:bottom w:w="0" w:type="dxa"/>
              <w:right w:w="0" w:type="dxa"/>
            </w:tcMar>
            <w:hideMark/>
          </w:tcPr>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cs="Times New Roman"/>
                <w:sz w:val="28"/>
                <w:szCs w:val="28"/>
              </w:rPr>
              <w:t xml:space="preserve">Ведення реєстру страхувальників. </w:t>
            </w:r>
          </w:p>
          <w:p w:rsidR="00302328" w:rsidRPr="000A3978" w:rsidRDefault="00302328" w:rsidP="00145659">
            <w:pPr>
              <w:pStyle w:val="a5"/>
              <w:numPr>
                <w:ilvl w:val="0"/>
                <w:numId w:val="3"/>
              </w:numPr>
              <w:spacing w:after="0"/>
              <w:ind w:right="-1"/>
              <w:jc w:val="both"/>
              <w:rPr>
                <w:rFonts w:ascii="Times New Roman" w:hAnsi="Times New Roman" w:cs="Times New Roman"/>
                <w:sz w:val="28"/>
                <w:szCs w:val="28"/>
              </w:rPr>
            </w:pPr>
            <w:r w:rsidRPr="000A3978">
              <w:rPr>
                <w:rFonts w:ascii="Times New Roman" w:hAnsi="Times New Roman" w:cs="Times New Roman"/>
                <w:sz w:val="28"/>
                <w:szCs w:val="28"/>
              </w:rPr>
              <w:t xml:space="preserve">Формування та ведення Реєстру </w:t>
            </w:r>
            <w:proofErr w:type="spellStart"/>
            <w:r w:rsidRPr="000A3978">
              <w:rPr>
                <w:rFonts w:ascii="Times New Roman" w:hAnsi="Times New Roman" w:cs="Times New Roman"/>
                <w:sz w:val="28"/>
                <w:szCs w:val="28"/>
              </w:rPr>
              <w:t>отримувачів</w:t>
            </w:r>
            <w:proofErr w:type="spellEnd"/>
            <w:r w:rsidRPr="000A3978">
              <w:rPr>
                <w:rFonts w:ascii="Times New Roman" w:hAnsi="Times New Roman" w:cs="Times New Roman"/>
                <w:sz w:val="28"/>
                <w:szCs w:val="28"/>
              </w:rPr>
              <w:t xml:space="preserve"> бюджетної дотації</w:t>
            </w:r>
          </w:p>
        </w:tc>
      </w:tr>
      <w:tr w:rsidR="00302328" w:rsidRPr="000A3978" w:rsidTr="00145659">
        <w:tc>
          <w:tcPr>
            <w:tcW w:w="4818" w:type="pct"/>
            <w:shd w:val="clear" w:color="auto" w:fill="auto"/>
            <w:tcMar>
              <w:top w:w="0" w:type="dxa"/>
              <w:left w:w="0" w:type="dxa"/>
              <w:bottom w:w="0" w:type="dxa"/>
              <w:right w:w="0" w:type="dxa"/>
            </w:tcMar>
            <w:hideMark/>
          </w:tcPr>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sz w:val="28"/>
                <w:szCs w:val="28"/>
              </w:rPr>
              <w:t>Надання адміністративних послуг, координація та контроль за їх наданням</w:t>
            </w:r>
          </w:p>
        </w:tc>
      </w:tr>
      <w:tr w:rsidR="00302328" w:rsidRPr="000A3978" w:rsidTr="00145659">
        <w:tc>
          <w:tcPr>
            <w:tcW w:w="4818" w:type="pct"/>
            <w:shd w:val="clear" w:color="auto" w:fill="auto"/>
            <w:tcMar>
              <w:top w:w="0" w:type="dxa"/>
              <w:left w:w="0" w:type="dxa"/>
              <w:bottom w:w="0" w:type="dxa"/>
              <w:right w:w="0" w:type="dxa"/>
            </w:tcMar>
            <w:hideMark/>
          </w:tcPr>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cs="Times New Roman"/>
                <w:sz w:val="28"/>
                <w:szCs w:val="28"/>
              </w:rPr>
              <w:t>Організація роботи, пов’язаної із захистом персональних даних при їх обробці, відповідно</w:t>
            </w:r>
          </w:p>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cs="Times New Roman"/>
                <w:sz w:val="28"/>
                <w:szCs w:val="28"/>
              </w:rPr>
              <w:t xml:space="preserve">до законодавства в МУВПП. </w:t>
            </w:r>
          </w:p>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cs="Times New Roman"/>
                <w:sz w:val="28"/>
                <w:szCs w:val="28"/>
              </w:rPr>
              <w:t>Організація сервісного обслуговування платників та діяльності Центрів обслуговування платників</w:t>
            </w:r>
          </w:p>
        </w:tc>
      </w:tr>
      <w:tr w:rsidR="00302328" w:rsidRPr="000A3978" w:rsidTr="00145659">
        <w:trPr>
          <w:trHeight w:val="70"/>
        </w:trPr>
        <w:tc>
          <w:tcPr>
            <w:tcW w:w="4818" w:type="pct"/>
            <w:shd w:val="clear" w:color="auto" w:fill="auto"/>
            <w:tcMar>
              <w:top w:w="0" w:type="dxa"/>
              <w:left w:w="0" w:type="dxa"/>
              <w:bottom w:w="0" w:type="dxa"/>
              <w:right w:w="0" w:type="dxa"/>
            </w:tcMar>
            <w:hideMark/>
          </w:tcPr>
          <w:p w:rsidR="00302328" w:rsidRPr="000A3978" w:rsidRDefault="00302328" w:rsidP="00145659">
            <w:pPr>
              <w:pStyle w:val="a7"/>
              <w:numPr>
                <w:ilvl w:val="0"/>
                <w:numId w:val="3"/>
              </w:numPr>
              <w:ind w:right="-1"/>
              <w:jc w:val="both"/>
              <w:rPr>
                <w:rFonts w:ascii="Times New Roman" w:hAnsi="Times New Roman" w:cs="Times New Roman"/>
                <w:sz w:val="28"/>
                <w:szCs w:val="28"/>
              </w:rPr>
            </w:pPr>
            <w:r w:rsidRPr="000A3978">
              <w:rPr>
                <w:rFonts w:ascii="Times New Roman" w:hAnsi="Times New Roman"/>
                <w:sz w:val="28"/>
                <w:szCs w:val="28"/>
              </w:rPr>
              <w:t>Забезпечення розгляду запитів і звернень народних депутатів України.</w:t>
            </w:r>
          </w:p>
        </w:tc>
      </w:tr>
    </w:tbl>
    <w:p w:rsidR="00302328" w:rsidRDefault="00302328" w:rsidP="00302328">
      <w:pPr>
        <w:widowControl w:val="0"/>
        <w:suppressAutoHyphens/>
        <w:spacing w:after="0" w:line="240" w:lineRule="auto"/>
        <w:ind w:right="-1" w:firstLine="567"/>
        <w:jc w:val="both"/>
        <w:rPr>
          <w:rFonts w:ascii="Times New Roman" w:eastAsia="Times New Roman" w:hAnsi="Times New Roman" w:cs="Times New Roman"/>
          <w:kern w:val="1"/>
          <w:sz w:val="28"/>
          <w:szCs w:val="28"/>
          <w:lang w:eastAsia="ru-RU"/>
        </w:rPr>
      </w:pPr>
    </w:p>
    <w:p w:rsidR="00302328" w:rsidRDefault="00302328" w:rsidP="00A94E10">
      <w:pPr>
        <w:jc w:val="center"/>
        <w:rPr>
          <w:rFonts w:ascii="Times New Roman" w:hAnsi="Times New Roman" w:cs="Times New Roman"/>
          <w:b/>
          <w:sz w:val="28"/>
          <w:szCs w:val="28"/>
        </w:rPr>
      </w:pPr>
    </w:p>
    <w:p w:rsidR="004327F2" w:rsidRPr="004327F2" w:rsidRDefault="004327F2" w:rsidP="00A94E10">
      <w:pPr>
        <w:jc w:val="center"/>
        <w:rPr>
          <w:rFonts w:ascii="Times New Roman" w:hAnsi="Times New Roman" w:cs="Times New Roman"/>
          <w:b/>
          <w:sz w:val="28"/>
          <w:szCs w:val="28"/>
        </w:rPr>
      </w:pPr>
      <w:r w:rsidRPr="004327F2">
        <w:rPr>
          <w:rFonts w:ascii="Times New Roman" w:hAnsi="Times New Roman" w:cs="Times New Roman"/>
          <w:b/>
          <w:sz w:val="28"/>
          <w:szCs w:val="28"/>
        </w:rPr>
        <w:t>Сектор по роботі з податковим боргом</w:t>
      </w:r>
    </w:p>
    <w:p w:rsidR="004327F2" w:rsidRPr="004327F2" w:rsidRDefault="004327F2" w:rsidP="008B701D">
      <w:pPr>
        <w:jc w:val="both"/>
        <w:rPr>
          <w:rFonts w:ascii="Times New Roman" w:hAnsi="Times New Roman" w:cs="Times New Roman"/>
          <w:b/>
          <w:bCs/>
          <w:iCs/>
          <w:sz w:val="28"/>
          <w:szCs w:val="28"/>
        </w:rPr>
      </w:pPr>
      <w:r w:rsidRPr="004327F2">
        <w:rPr>
          <w:rFonts w:ascii="Times New Roman" w:hAnsi="Times New Roman" w:cs="Times New Roman"/>
          <w:b/>
          <w:bCs/>
          <w:iCs/>
          <w:sz w:val="28"/>
          <w:szCs w:val="28"/>
        </w:rPr>
        <w:t>Виходячи з поставлених завдань сектор виконує такі основні функції:</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Організація та здійснення внутрішнього контролю в Міжрегіональному управлінні</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Надання адміністративних послуг, координація та контроль за їх наданням</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Організація сервісного обслуговування платників та діяльності Центрів обслуговування платників</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Забезпечення інформаційної взаємодії Міжрегіонального управління та місцевих фінансових органів</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Надання консультацій з питань податкового законодавства, законодавства з питань сплати єдиного внеску та іншого законодавства</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Забезпечення розгляду запитів і звернень народних депутатів України</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Представництво інтересів в судах</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Погашення податкового боргу, недоїмки зі сплати єдиного внеску та заборгованості з інших платежів, контроль за справлянням яких покладено на контролюючі органи</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Ініціювання застосування до платників податків (платників єдиного внеску) процедур банкрутства відповідно до законодавства з питань банкрутства</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lastRenderedPageBreak/>
        <w:t>Забезпечення стягнення сум простроченої заборгованості суб’єктів господарювання перед державою (Автономною Республікою Крим, обласною радою чи міською територіальною громадою) за кредитами (позиками), залученими державою (Автономною Республікою Крим, обласною радою чи міською територіальною громадою) або під державні (місцеві) гарантії, а також за кредитами з бюджету (включаючи плату за користування такими кредитами (позиками) та пеню) в порядку, визначеному  Податковим кодексом України або іншим законом, включаючи погашення такої заборгованості за рахунок майна цього суб’єкта господарювання</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Надання допомоги у стягненні податкового боргу в міжнародних правовідносинах за запитами компетентних органів іноземних держав</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Розстрочення, відстрочення та реструктуризації грошових зобов’язань та/або податкового боргу, а також недоїмки із сплати єдиного внеску</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Проведення роботи з розстрочення, відстрочення грошових зобов’язань та/або податкового боргу</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Списання безнадійного податкового боргу та недоїмки із сплати єдиного внеску</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Застосування адміністративного арешту (арешту) майна платників податків та/або зупинення видаткових операцій на їх рахунках/електронних гаманцях у банку, іншій фінансовій установі, небанківському надавачу платіжних послуг/емітенті електронних грошей</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Виявлення, облік, зберігання, оцінка, розпорядження безхазяйним майном, а також іншим майном, що переходить у власність держави</w:t>
      </w:r>
    </w:p>
    <w:p w:rsidR="004327F2" w:rsidRPr="004327F2" w:rsidRDefault="004327F2" w:rsidP="004327F2">
      <w:pPr>
        <w:pStyle w:val="a5"/>
        <w:numPr>
          <w:ilvl w:val="0"/>
          <w:numId w:val="19"/>
        </w:numPr>
        <w:jc w:val="both"/>
        <w:rPr>
          <w:rFonts w:ascii="Times New Roman" w:hAnsi="Times New Roman" w:cs="Times New Roman"/>
          <w:sz w:val="28"/>
          <w:szCs w:val="28"/>
          <w:lang w:eastAsia="uk-UA"/>
        </w:rPr>
      </w:pPr>
      <w:proofErr w:type="spellStart"/>
      <w:r w:rsidRPr="004327F2">
        <w:rPr>
          <w:rFonts w:ascii="Times New Roman" w:hAnsi="Times New Roman" w:cs="Times New Roman"/>
          <w:sz w:val="28"/>
          <w:szCs w:val="28"/>
          <w:lang w:val="en-US" w:eastAsia="uk-UA"/>
        </w:rPr>
        <w:t>Ведення</w:t>
      </w:r>
      <w:proofErr w:type="spellEnd"/>
      <w:r w:rsidRPr="004327F2">
        <w:rPr>
          <w:rFonts w:ascii="Times New Roman" w:hAnsi="Times New Roman" w:cs="Times New Roman"/>
          <w:sz w:val="28"/>
          <w:szCs w:val="28"/>
          <w:lang w:val="en-US" w:eastAsia="uk-UA"/>
        </w:rPr>
        <w:t xml:space="preserve"> </w:t>
      </w:r>
      <w:proofErr w:type="spellStart"/>
      <w:r w:rsidRPr="004327F2">
        <w:rPr>
          <w:rFonts w:ascii="Times New Roman" w:hAnsi="Times New Roman" w:cs="Times New Roman"/>
          <w:sz w:val="28"/>
          <w:szCs w:val="28"/>
          <w:lang w:val="en-US" w:eastAsia="uk-UA"/>
        </w:rPr>
        <w:t>Реєстру</w:t>
      </w:r>
      <w:proofErr w:type="spellEnd"/>
      <w:r w:rsidRPr="004327F2">
        <w:rPr>
          <w:rFonts w:ascii="Times New Roman" w:hAnsi="Times New Roman" w:cs="Times New Roman"/>
          <w:sz w:val="28"/>
          <w:szCs w:val="28"/>
          <w:lang w:val="en-US" w:eastAsia="uk-UA"/>
        </w:rPr>
        <w:t xml:space="preserve"> </w:t>
      </w:r>
      <w:proofErr w:type="spellStart"/>
      <w:r w:rsidRPr="004327F2">
        <w:rPr>
          <w:rFonts w:ascii="Times New Roman" w:hAnsi="Times New Roman" w:cs="Times New Roman"/>
          <w:sz w:val="28"/>
          <w:szCs w:val="28"/>
          <w:lang w:val="en-US" w:eastAsia="uk-UA"/>
        </w:rPr>
        <w:t>керівників</w:t>
      </w:r>
      <w:proofErr w:type="spellEnd"/>
      <w:r w:rsidRPr="004327F2">
        <w:rPr>
          <w:rFonts w:ascii="Times New Roman" w:hAnsi="Times New Roman" w:cs="Times New Roman"/>
          <w:sz w:val="28"/>
          <w:szCs w:val="28"/>
          <w:lang w:val="en-US" w:eastAsia="uk-UA"/>
        </w:rPr>
        <w:t xml:space="preserve"> </w:t>
      </w:r>
      <w:proofErr w:type="spellStart"/>
      <w:r w:rsidRPr="004327F2">
        <w:rPr>
          <w:rFonts w:ascii="Times New Roman" w:hAnsi="Times New Roman" w:cs="Times New Roman"/>
          <w:sz w:val="28"/>
          <w:szCs w:val="28"/>
          <w:lang w:val="en-US" w:eastAsia="uk-UA"/>
        </w:rPr>
        <w:t>платників</w:t>
      </w:r>
      <w:proofErr w:type="spellEnd"/>
      <w:r w:rsidRPr="004327F2">
        <w:rPr>
          <w:rFonts w:ascii="Times New Roman" w:hAnsi="Times New Roman" w:cs="Times New Roman"/>
          <w:sz w:val="28"/>
          <w:szCs w:val="28"/>
          <w:lang w:val="en-US" w:eastAsia="uk-UA"/>
        </w:rPr>
        <w:t xml:space="preserve"> </w:t>
      </w:r>
      <w:proofErr w:type="spellStart"/>
      <w:r w:rsidRPr="004327F2">
        <w:rPr>
          <w:rFonts w:ascii="Times New Roman" w:hAnsi="Times New Roman" w:cs="Times New Roman"/>
          <w:sz w:val="28"/>
          <w:szCs w:val="28"/>
          <w:lang w:val="en-US" w:eastAsia="uk-UA"/>
        </w:rPr>
        <w:t>податків-боржників</w:t>
      </w:r>
      <w:proofErr w:type="spellEnd"/>
    </w:p>
    <w:p w:rsidR="00401738" w:rsidRDefault="00401738" w:rsidP="00401738">
      <w:pPr>
        <w:ind w:right="-99"/>
        <w:jc w:val="center"/>
        <w:rPr>
          <w:rFonts w:ascii="Times New Roman" w:hAnsi="Times New Roman" w:cs="Times New Roman"/>
          <w:b/>
          <w:sz w:val="28"/>
          <w:szCs w:val="28"/>
        </w:rPr>
      </w:pPr>
    </w:p>
    <w:p w:rsidR="00302328" w:rsidRPr="00942C7A" w:rsidRDefault="00302328" w:rsidP="00302328">
      <w:pPr>
        <w:jc w:val="center"/>
        <w:rPr>
          <w:rFonts w:ascii="Times New Roman" w:hAnsi="Times New Roman" w:cs="Times New Roman"/>
          <w:b/>
          <w:sz w:val="28"/>
          <w:szCs w:val="28"/>
        </w:rPr>
      </w:pPr>
      <w:r w:rsidRPr="00942C7A">
        <w:rPr>
          <w:rFonts w:ascii="Times New Roman" w:hAnsi="Times New Roman" w:cs="Times New Roman"/>
          <w:b/>
          <w:sz w:val="28"/>
          <w:szCs w:val="28"/>
        </w:rPr>
        <w:t>Сектор інформаційних технологій</w:t>
      </w:r>
    </w:p>
    <w:p w:rsidR="00302328" w:rsidRPr="00302328" w:rsidRDefault="00302328" w:rsidP="00302328">
      <w:pPr>
        <w:jc w:val="both"/>
        <w:rPr>
          <w:rFonts w:ascii="Times New Roman" w:hAnsi="Times New Roman" w:cs="Times New Roman"/>
          <w:b/>
          <w:sz w:val="28"/>
          <w:szCs w:val="28"/>
        </w:rPr>
      </w:pPr>
      <w:r w:rsidRPr="00302328">
        <w:rPr>
          <w:rFonts w:ascii="Times New Roman" w:eastAsia="Calibri" w:hAnsi="Times New Roman" w:cs="Times New Roman"/>
          <w:b/>
          <w:sz w:val="28"/>
          <w:szCs w:val="28"/>
        </w:rPr>
        <w:t>Виходячи з поставлених завдань сектор</w:t>
      </w:r>
      <w:r w:rsidRPr="00302328">
        <w:rPr>
          <w:rFonts w:ascii="Times New Roman" w:eastAsia="Calibri" w:hAnsi="Times New Roman" w:cs="Times New Roman"/>
          <w:sz w:val="28"/>
          <w:szCs w:val="28"/>
        </w:rPr>
        <w:t xml:space="preserve"> </w:t>
      </w:r>
      <w:r w:rsidRPr="00302328">
        <w:rPr>
          <w:rFonts w:ascii="Times New Roman" w:eastAsia="Calibri" w:hAnsi="Times New Roman" w:cs="Times New Roman"/>
          <w:b/>
          <w:sz w:val="28"/>
          <w:szCs w:val="28"/>
        </w:rPr>
        <w:t>виконує такі основні функції</w:t>
      </w:r>
      <w:r w:rsidRPr="00302328">
        <w:rPr>
          <w:rFonts w:ascii="Times New Roman" w:hAnsi="Times New Roman" w:cs="Times New Roman"/>
          <w:b/>
          <w:sz w:val="28"/>
          <w:szCs w:val="28"/>
        </w:rPr>
        <w:t xml:space="preserve">: </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 xml:space="preserve">Інформаційно-аналітичне забезпечення </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 xml:space="preserve">Формування та ведення Єдиного банку даних про платників податків – юридичних осіб та інших реєстрів, ведення яких покладено законодавством на ДПС </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 xml:space="preserve">Формування та ведення баз даних МУВПП (у межах компетенції структурного підрозділу) </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Забезпечення функціонування інформаційно-комунікаційних систем у МУВПП</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Виконання заходів захисту інформації в інформаційно-комунікаційних системах (ІКС)</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lastRenderedPageBreak/>
        <w:t xml:space="preserve">Виконання заходів забезпечення антивірусного захисту, </w:t>
      </w:r>
      <w:proofErr w:type="spellStart"/>
      <w:r w:rsidRPr="00942C7A">
        <w:rPr>
          <w:rFonts w:ascii="Times New Roman" w:hAnsi="Times New Roman" w:cs="Times New Roman"/>
          <w:sz w:val="28"/>
          <w:szCs w:val="28"/>
          <w:lang w:eastAsia="uk-UA"/>
        </w:rPr>
        <w:t>кіберзахисту</w:t>
      </w:r>
      <w:proofErr w:type="spellEnd"/>
      <w:r w:rsidRPr="00942C7A">
        <w:rPr>
          <w:rFonts w:ascii="Times New Roman" w:hAnsi="Times New Roman" w:cs="Times New Roman"/>
          <w:sz w:val="28"/>
          <w:szCs w:val="28"/>
          <w:lang w:eastAsia="uk-UA"/>
        </w:rPr>
        <w:t xml:space="preserve"> та безпеки інформаційних технологій в інформаційно-комунікаційних системах (ІКС)</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Розробка програмного забезпечення інформаційно-комунікаційних систем (ІКС) за дорученням ДПС</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Забезпечення МУВПП технічними та системними програмними засобами, адміністрування та забезпечення експлуатації обладнання автоматизованих робочих місць</w:t>
      </w:r>
    </w:p>
    <w:p w:rsidR="00302328" w:rsidRPr="00942C7A" w:rsidRDefault="00302328" w:rsidP="00302328">
      <w:pPr>
        <w:pStyle w:val="a5"/>
        <w:numPr>
          <w:ilvl w:val="0"/>
          <w:numId w:val="17"/>
        </w:numPr>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Адміністрування комунікаційних систем та мережевих сервісів</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Адміністрування та супроводження роботи серверного приміщення</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Інформаційний обмін із зовнішніми організаціями та інформаційне забезпечення МУВПП</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Забезпечення функціонування електронних сервісів і їх технічної підтримки</w:t>
      </w:r>
    </w:p>
    <w:p w:rsidR="00302328" w:rsidRPr="00942C7A" w:rsidRDefault="00302328" w:rsidP="00302328">
      <w:pPr>
        <w:pStyle w:val="a5"/>
        <w:numPr>
          <w:ilvl w:val="0"/>
          <w:numId w:val="17"/>
        </w:numPr>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Забезпечення застосування кваліфікованого електронного підпису</w:t>
      </w:r>
    </w:p>
    <w:p w:rsidR="00302328" w:rsidRPr="00942C7A" w:rsidRDefault="00302328" w:rsidP="00302328">
      <w:pPr>
        <w:pStyle w:val="a5"/>
        <w:numPr>
          <w:ilvl w:val="0"/>
          <w:numId w:val="17"/>
        </w:numPr>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Організація та здійснення внутрішнього контролю в МУВПП</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Організація робіт із приймання і комп’ютерної обробки податкової та іншої звітності</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Приймання податкової, фінансової та іншої звітності засобами комунікацій</w:t>
      </w:r>
    </w:p>
    <w:p w:rsidR="00302328" w:rsidRPr="00942C7A" w:rsidRDefault="00302328" w:rsidP="00302328">
      <w:pPr>
        <w:pStyle w:val="a5"/>
        <w:numPr>
          <w:ilvl w:val="0"/>
          <w:numId w:val="17"/>
        </w:numPr>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Організація роботи, пов’язаної із захистом персональних даних при їх обробці, відповідно до законодавства в МУВПП</w:t>
      </w:r>
    </w:p>
    <w:p w:rsidR="00302328" w:rsidRPr="00942C7A" w:rsidRDefault="00302328" w:rsidP="00302328">
      <w:pPr>
        <w:pStyle w:val="a5"/>
        <w:numPr>
          <w:ilvl w:val="0"/>
          <w:numId w:val="17"/>
        </w:numPr>
        <w:ind w:right="-284"/>
        <w:jc w:val="both"/>
        <w:rPr>
          <w:rFonts w:ascii="Times New Roman" w:hAnsi="Times New Roman" w:cs="Times New Roman"/>
          <w:sz w:val="28"/>
          <w:szCs w:val="28"/>
          <w:lang w:eastAsia="uk-UA"/>
        </w:rPr>
      </w:pPr>
      <w:r w:rsidRPr="00942C7A">
        <w:rPr>
          <w:rFonts w:ascii="Times New Roman" w:hAnsi="Times New Roman" w:cs="Times New Roman"/>
          <w:sz w:val="28"/>
          <w:szCs w:val="28"/>
          <w:lang w:eastAsia="uk-UA"/>
        </w:rPr>
        <w:t>Забезпечення розгляду запитів і звернень народних депутатів України</w:t>
      </w:r>
    </w:p>
    <w:p w:rsidR="00302328" w:rsidRDefault="00302328" w:rsidP="00302328">
      <w:pPr>
        <w:jc w:val="both"/>
        <w:rPr>
          <w:rFonts w:ascii="Times New Roman" w:hAnsi="Times New Roman" w:cs="Times New Roman"/>
          <w:bCs/>
          <w:sz w:val="28"/>
          <w:szCs w:val="28"/>
        </w:rPr>
      </w:pPr>
    </w:p>
    <w:p w:rsidR="00302328" w:rsidRPr="00824CFA" w:rsidRDefault="00302328" w:rsidP="00302328">
      <w:pPr>
        <w:ind w:firstLine="567"/>
        <w:jc w:val="center"/>
        <w:rPr>
          <w:rFonts w:ascii="Times New Roman" w:hAnsi="Times New Roman" w:cs="Times New Roman"/>
          <w:b/>
          <w:sz w:val="28"/>
          <w:szCs w:val="28"/>
        </w:rPr>
      </w:pPr>
      <w:r w:rsidRPr="00824CFA">
        <w:rPr>
          <w:rFonts w:ascii="Times New Roman" w:hAnsi="Times New Roman" w:cs="Times New Roman"/>
          <w:b/>
          <w:sz w:val="28"/>
          <w:szCs w:val="28"/>
        </w:rPr>
        <w:t>С</w:t>
      </w:r>
      <w:r w:rsidRPr="00824CFA">
        <w:rPr>
          <w:rFonts w:ascii="Times New Roman" w:eastAsia="Calibri" w:hAnsi="Times New Roman" w:cs="Times New Roman"/>
          <w:b/>
          <w:sz w:val="28"/>
          <w:szCs w:val="28"/>
        </w:rPr>
        <w:t>ектор охорони державної таємниці, технічного та криптографічного захисту інформації</w:t>
      </w:r>
    </w:p>
    <w:p w:rsidR="00302328" w:rsidRPr="00824CFA" w:rsidRDefault="00302328" w:rsidP="008B0CB5">
      <w:pPr>
        <w:jc w:val="both"/>
        <w:rPr>
          <w:rFonts w:ascii="Times New Roman" w:hAnsi="Times New Roman" w:cs="Times New Roman"/>
          <w:b/>
          <w:sz w:val="28"/>
          <w:szCs w:val="28"/>
        </w:rPr>
      </w:pPr>
      <w:r>
        <w:rPr>
          <w:rFonts w:ascii="Times New Roman" w:eastAsia="Calibri" w:hAnsi="Times New Roman" w:cs="Times New Roman"/>
          <w:b/>
          <w:sz w:val="28"/>
          <w:szCs w:val="28"/>
        </w:rPr>
        <w:t>Виходячи з поставлених завдань с</w:t>
      </w:r>
      <w:r w:rsidRPr="00824CFA">
        <w:rPr>
          <w:rFonts w:ascii="Times New Roman" w:eastAsia="Calibri" w:hAnsi="Times New Roman" w:cs="Times New Roman"/>
          <w:b/>
          <w:sz w:val="28"/>
          <w:szCs w:val="28"/>
        </w:rPr>
        <w:t>ектор</w:t>
      </w:r>
      <w:r w:rsidRPr="00824CFA">
        <w:rPr>
          <w:rFonts w:ascii="Times New Roman" w:eastAsia="Calibri" w:hAnsi="Times New Roman" w:cs="Times New Roman"/>
          <w:sz w:val="28"/>
          <w:szCs w:val="28"/>
        </w:rPr>
        <w:t xml:space="preserve"> </w:t>
      </w:r>
      <w:r w:rsidRPr="00824CFA">
        <w:rPr>
          <w:rFonts w:ascii="Times New Roman" w:eastAsia="Calibri" w:hAnsi="Times New Roman" w:cs="Times New Roman"/>
          <w:b/>
          <w:sz w:val="28"/>
          <w:szCs w:val="28"/>
        </w:rPr>
        <w:t>виконує такі основні функції</w:t>
      </w:r>
      <w:r w:rsidRPr="00824CFA">
        <w:rPr>
          <w:rFonts w:ascii="Times New Roman" w:hAnsi="Times New Roman" w:cs="Times New Roman"/>
          <w:b/>
          <w:sz w:val="28"/>
          <w:szCs w:val="28"/>
        </w:rPr>
        <w:t xml:space="preserve">: </w:t>
      </w:r>
    </w:p>
    <w:p w:rsidR="00302328" w:rsidRPr="00824CFA" w:rsidRDefault="00302328" w:rsidP="00302328">
      <w:pPr>
        <w:pStyle w:val="a5"/>
        <w:numPr>
          <w:ilvl w:val="0"/>
          <w:numId w:val="6"/>
        </w:numPr>
        <w:jc w:val="both"/>
        <w:rPr>
          <w:rFonts w:ascii="Times New Roman" w:hAnsi="Times New Roman" w:cs="Times New Roman"/>
          <w:sz w:val="28"/>
          <w:szCs w:val="28"/>
        </w:rPr>
      </w:pPr>
      <w:r w:rsidRPr="00824CFA">
        <w:rPr>
          <w:rFonts w:ascii="Times New Roman" w:eastAsia="Calibri" w:hAnsi="Times New Roman" w:cs="Times New Roman"/>
          <w:sz w:val="28"/>
          <w:szCs w:val="28"/>
        </w:rPr>
        <w:t>Організація та здійснення внутрішнього контролю в Міжрегіональному управлінні</w:t>
      </w:r>
    </w:p>
    <w:p w:rsidR="00302328" w:rsidRPr="00824CFA" w:rsidRDefault="00302328" w:rsidP="00302328">
      <w:pPr>
        <w:pStyle w:val="a5"/>
        <w:numPr>
          <w:ilvl w:val="0"/>
          <w:numId w:val="6"/>
        </w:numPr>
        <w:tabs>
          <w:tab w:val="left" w:pos="7276"/>
          <w:tab w:val="left" w:pos="7852"/>
          <w:tab w:val="left" w:pos="8188"/>
          <w:tab w:val="left" w:pos="8724"/>
        </w:tabs>
        <w:jc w:val="both"/>
        <w:rPr>
          <w:rFonts w:ascii="Times New Roman" w:eastAsia="Calibri" w:hAnsi="Times New Roman" w:cs="Times New Roman"/>
          <w:sz w:val="28"/>
          <w:szCs w:val="28"/>
          <w:lang w:eastAsia="uk-UA"/>
        </w:rPr>
      </w:pPr>
      <w:r w:rsidRPr="00824CFA">
        <w:rPr>
          <w:rFonts w:ascii="Times New Roman" w:eastAsia="Calibri" w:hAnsi="Times New Roman" w:cs="Times New Roman"/>
          <w:sz w:val="28"/>
          <w:szCs w:val="28"/>
        </w:rPr>
        <w:t>Загальне діловодство</w:t>
      </w:r>
    </w:p>
    <w:p w:rsidR="00302328" w:rsidRPr="00824CFA" w:rsidRDefault="00302328" w:rsidP="00302328">
      <w:pPr>
        <w:pStyle w:val="a5"/>
        <w:numPr>
          <w:ilvl w:val="0"/>
          <w:numId w:val="6"/>
        </w:numPr>
        <w:jc w:val="both"/>
        <w:rPr>
          <w:rFonts w:ascii="Times New Roman" w:hAnsi="Times New Roman" w:cs="Times New Roman"/>
          <w:bCs/>
          <w:sz w:val="28"/>
          <w:szCs w:val="28"/>
          <w:lang w:eastAsia="uk-UA"/>
        </w:rPr>
      </w:pPr>
      <w:r w:rsidRPr="00824CFA">
        <w:rPr>
          <w:rFonts w:ascii="Times New Roman" w:eastAsia="Calibri" w:hAnsi="Times New Roman" w:cs="Times New Roman"/>
          <w:bCs/>
          <w:sz w:val="28"/>
          <w:szCs w:val="28"/>
          <w:lang w:eastAsia="uk-UA"/>
        </w:rPr>
        <w:t>Забезпечення розгляду запитів і звернень народних депутатів України</w:t>
      </w:r>
    </w:p>
    <w:p w:rsidR="00302328" w:rsidRPr="00824CFA" w:rsidRDefault="00302328" w:rsidP="00302328">
      <w:pPr>
        <w:pStyle w:val="a5"/>
        <w:numPr>
          <w:ilvl w:val="0"/>
          <w:numId w:val="6"/>
        </w:numPr>
        <w:jc w:val="both"/>
        <w:rPr>
          <w:rFonts w:ascii="Times New Roman" w:hAnsi="Times New Roman" w:cs="Times New Roman"/>
          <w:bCs/>
          <w:sz w:val="28"/>
          <w:szCs w:val="28"/>
          <w:lang w:eastAsia="uk-UA"/>
        </w:rPr>
      </w:pPr>
      <w:r w:rsidRPr="00824CFA">
        <w:rPr>
          <w:rFonts w:ascii="Times New Roman" w:eastAsia="Calibri" w:hAnsi="Times New Roman" w:cs="Times New Roman"/>
          <w:bCs/>
          <w:sz w:val="28"/>
          <w:szCs w:val="28"/>
          <w:lang w:eastAsia="uk-UA"/>
        </w:rPr>
        <w:t>Здійснення добору кадрів в Міжрегіональному управлінні, організація роботи з підвищення рівня професійної компетентності працівників</w:t>
      </w:r>
    </w:p>
    <w:p w:rsidR="00302328" w:rsidRPr="00824CFA" w:rsidRDefault="00302328" w:rsidP="00302328">
      <w:pPr>
        <w:pStyle w:val="a5"/>
        <w:numPr>
          <w:ilvl w:val="0"/>
          <w:numId w:val="6"/>
        </w:numPr>
        <w:tabs>
          <w:tab w:val="left" w:pos="7276"/>
          <w:tab w:val="left" w:pos="7852"/>
          <w:tab w:val="left" w:pos="8188"/>
          <w:tab w:val="left" w:pos="8724"/>
        </w:tabs>
        <w:jc w:val="both"/>
        <w:rPr>
          <w:rFonts w:ascii="Times New Roman" w:eastAsia="Calibri" w:hAnsi="Times New Roman" w:cs="Times New Roman"/>
          <w:sz w:val="28"/>
          <w:szCs w:val="28"/>
          <w:lang w:eastAsia="uk-UA"/>
        </w:rPr>
      </w:pPr>
      <w:r w:rsidRPr="00824CFA">
        <w:rPr>
          <w:rFonts w:ascii="Times New Roman" w:eastAsia="Calibri" w:hAnsi="Times New Roman" w:cs="Times New Roman"/>
          <w:sz w:val="28"/>
          <w:szCs w:val="28"/>
          <w:lang w:eastAsia="uk-UA"/>
        </w:rPr>
        <w:t>Забезпечення функціонування засобів зв’язку та комунікації</w:t>
      </w:r>
    </w:p>
    <w:p w:rsidR="00302328" w:rsidRPr="00824CFA" w:rsidRDefault="00302328" w:rsidP="00302328">
      <w:pPr>
        <w:pStyle w:val="a5"/>
        <w:numPr>
          <w:ilvl w:val="0"/>
          <w:numId w:val="6"/>
        </w:numPr>
        <w:jc w:val="both"/>
        <w:rPr>
          <w:rFonts w:ascii="Times New Roman" w:eastAsia="Calibri" w:hAnsi="Times New Roman" w:cs="Times New Roman"/>
          <w:bCs/>
          <w:sz w:val="28"/>
          <w:szCs w:val="28"/>
          <w:lang w:eastAsia="uk-UA"/>
        </w:rPr>
      </w:pPr>
      <w:r w:rsidRPr="00824CFA">
        <w:rPr>
          <w:rFonts w:ascii="Times New Roman" w:eastAsia="Calibri" w:hAnsi="Times New Roman" w:cs="Times New Roman"/>
          <w:bCs/>
          <w:sz w:val="28"/>
          <w:szCs w:val="28"/>
          <w:lang w:eastAsia="uk-UA"/>
        </w:rPr>
        <w:t>Здійснення управління об’єктами державної власності</w:t>
      </w:r>
    </w:p>
    <w:p w:rsidR="00302328" w:rsidRPr="00824CFA" w:rsidRDefault="00302328" w:rsidP="00302328">
      <w:pPr>
        <w:pStyle w:val="a5"/>
        <w:numPr>
          <w:ilvl w:val="0"/>
          <w:numId w:val="6"/>
        </w:numPr>
        <w:jc w:val="both"/>
        <w:rPr>
          <w:rFonts w:ascii="Times New Roman" w:eastAsia="Calibri" w:hAnsi="Times New Roman" w:cs="Times New Roman"/>
          <w:bCs/>
          <w:sz w:val="28"/>
          <w:szCs w:val="28"/>
          <w:lang w:eastAsia="uk-UA"/>
        </w:rPr>
      </w:pPr>
      <w:r w:rsidRPr="00824CFA">
        <w:rPr>
          <w:rFonts w:ascii="Times New Roman" w:eastAsia="Calibri" w:hAnsi="Times New Roman" w:cs="Times New Roman"/>
          <w:bCs/>
          <w:sz w:val="28"/>
          <w:szCs w:val="28"/>
          <w:lang w:eastAsia="uk-UA"/>
        </w:rPr>
        <w:t xml:space="preserve">Здійснення контролю за пропускним режимом в </w:t>
      </w:r>
      <w:r w:rsidRPr="00824CFA">
        <w:rPr>
          <w:rFonts w:ascii="Times New Roman" w:eastAsia="Calibri" w:hAnsi="Times New Roman" w:cs="Times New Roman"/>
          <w:sz w:val="28"/>
          <w:szCs w:val="28"/>
        </w:rPr>
        <w:t>Міжрегіональному управлінні</w:t>
      </w:r>
    </w:p>
    <w:p w:rsidR="00302328" w:rsidRPr="00824CFA" w:rsidRDefault="00302328" w:rsidP="00302328">
      <w:pPr>
        <w:pStyle w:val="a5"/>
        <w:numPr>
          <w:ilvl w:val="0"/>
          <w:numId w:val="6"/>
        </w:numPr>
        <w:tabs>
          <w:tab w:val="left" w:pos="7276"/>
          <w:tab w:val="left" w:pos="7852"/>
          <w:tab w:val="left" w:pos="8188"/>
          <w:tab w:val="left" w:pos="8724"/>
        </w:tabs>
        <w:jc w:val="both"/>
        <w:rPr>
          <w:rFonts w:ascii="Times New Roman" w:eastAsia="Calibri" w:hAnsi="Times New Roman" w:cs="Times New Roman"/>
          <w:sz w:val="28"/>
          <w:szCs w:val="28"/>
          <w:lang w:eastAsia="uk-UA"/>
        </w:rPr>
      </w:pPr>
      <w:r w:rsidRPr="00824CFA">
        <w:rPr>
          <w:rFonts w:ascii="Times New Roman" w:eastAsia="Calibri" w:hAnsi="Times New Roman" w:cs="Times New Roman"/>
          <w:bCs/>
          <w:sz w:val="28"/>
          <w:szCs w:val="28"/>
          <w:lang w:eastAsia="uk-UA"/>
        </w:rPr>
        <w:t xml:space="preserve">Забезпечення охорони державної таємниці в </w:t>
      </w:r>
      <w:r w:rsidRPr="00824CFA">
        <w:rPr>
          <w:rFonts w:ascii="Times New Roman" w:eastAsia="Calibri" w:hAnsi="Times New Roman" w:cs="Times New Roman"/>
          <w:sz w:val="28"/>
          <w:szCs w:val="28"/>
        </w:rPr>
        <w:t>Міжрегіональному управлінні</w:t>
      </w:r>
    </w:p>
    <w:p w:rsidR="00302328" w:rsidRPr="00824CFA" w:rsidRDefault="00302328" w:rsidP="00302328">
      <w:pPr>
        <w:pStyle w:val="a5"/>
        <w:numPr>
          <w:ilvl w:val="0"/>
          <w:numId w:val="6"/>
        </w:numPr>
        <w:tabs>
          <w:tab w:val="left" w:pos="7276"/>
          <w:tab w:val="left" w:pos="7852"/>
          <w:tab w:val="left" w:pos="8188"/>
          <w:tab w:val="left" w:pos="8724"/>
        </w:tabs>
        <w:jc w:val="both"/>
        <w:rPr>
          <w:rFonts w:ascii="Times New Roman" w:eastAsia="Calibri" w:hAnsi="Times New Roman" w:cs="Times New Roman"/>
          <w:bCs/>
          <w:sz w:val="28"/>
          <w:szCs w:val="28"/>
          <w:lang w:eastAsia="uk-UA"/>
        </w:rPr>
      </w:pPr>
      <w:r w:rsidRPr="00824CFA">
        <w:rPr>
          <w:rFonts w:ascii="Times New Roman" w:eastAsia="Calibri" w:hAnsi="Times New Roman" w:cs="Times New Roman"/>
          <w:bCs/>
          <w:sz w:val="28"/>
          <w:szCs w:val="28"/>
          <w:lang w:eastAsia="uk-UA"/>
        </w:rPr>
        <w:lastRenderedPageBreak/>
        <w:t>Забезпечення технічного захисту інформації, контроль за його станом </w:t>
      </w:r>
    </w:p>
    <w:p w:rsidR="00302328" w:rsidRPr="00824CFA" w:rsidRDefault="00302328" w:rsidP="00302328">
      <w:pPr>
        <w:pStyle w:val="a5"/>
        <w:numPr>
          <w:ilvl w:val="0"/>
          <w:numId w:val="6"/>
        </w:numPr>
        <w:jc w:val="both"/>
        <w:rPr>
          <w:rFonts w:ascii="Times New Roman" w:hAnsi="Times New Roman" w:cs="Times New Roman"/>
          <w:bCs/>
          <w:sz w:val="28"/>
          <w:szCs w:val="28"/>
          <w:lang w:eastAsia="uk-UA"/>
        </w:rPr>
      </w:pPr>
      <w:r w:rsidRPr="00824CFA">
        <w:rPr>
          <w:rFonts w:ascii="Times New Roman" w:eastAsia="Calibri" w:hAnsi="Times New Roman" w:cs="Times New Roman"/>
          <w:bCs/>
          <w:sz w:val="28"/>
          <w:szCs w:val="28"/>
          <w:lang w:eastAsia="uk-UA"/>
        </w:rPr>
        <w:t>Організація криптографічного захисту інформації з обмеженим доступом та контроль його стану </w:t>
      </w:r>
    </w:p>
    <w:p w:rsidR="00302328" w:rsidRPr="00824CFA" w:rsidRDefault="00302328" w:rsidP="00302328">
      <w:pPr>
        <w:pStyle w:val="a5"/>
        <w:numPr>
          <w:ilvl w:val="0"/>
          <w:numId w:val="6"/>
        </w:numPr>
        <w:jc w:val="both"/>
        <w:rPr>
          <w:rFonts w:ascii="Times New Roman" w:hAnsi="Times New Roman" w:cs="Times New Roman"/>
          <w:bCs/>
          <w:sz w:val="28"/>
          <w:szCs w:val="28"/>
          <w:lang w:eastAsia="uk-UA"/>
        </w:rPr>
      </w:pPr>
      <w:r w:rsidRPr="00824CFA">
        <w:rPr>
          <w:rFonts w:ascii="Times New Roman" w:eastAsia="Calibri" w:hAnsi="Times New Roman" w:cs="Times New Roman"/>
          <w:bCs/>
          <w:sz w:val="28"/>
          <w:szCs w:val="28"/>
          <w:lang w:eastAsia="uk-UA"/>
        </w:rPr>
        <w:t>Забезпечення заходів захисту інформації в інформаційно-комунікаційних системах,  контроль за його станом</w:t>
      </w:r>
    </w:p>
    <w:p w:rsidR="00302328" w:rsidRPr="00824CFA" w:rsidRDefault="00302328" w:rsidP="00302328">
      <w:pPr>
        <w:pStyle w:val="a5"/>
        <w:numPr>
          <w:ilvl w:val="0"/>
          <w:numId w:val="6"/>
        </w:numPr>
        <w:tabs>
          <w:tab w:val="left" w:pos="7276"/>
          <w:tab w:val="left" w:pos="7852"/>
          <w:tab w:val="left" w:pos="8188"/>
          <w:tab w:val="left" w:pos="8724"/>
        </w:tabs>
        <w:jc w:val="both"/>
        <w:rPr>
          <w:rFonts w:ascii="Times New Roman" w:eastAsia="Calibri" w:hAnsi="Times New Roman" w:cs="Times New Roman"/>
          <w:bCs/>
          <w:sz w:val="28"/>
          <w:szCs w:val="28"/>
          <w:lang w:eastAsia="uk-UA"/>
        </w:rPr>
      </w:pPr>
      <w:r w:rsidRPr="00824CFA">
        <w:rPr>
          <w:rFonts w:ascii="Times New Roman" w:eastAsia="Calibri" w:hAnsi="Times New Roman" w:cs="Times New Roman"/>
          <w:bCs/>
          <w:sz w:val="28"/>
          <w:szCs w:val="28"/>
          <w:lang w:eastAsia="uk-UA"/>
        </w:rPr>
        <w:t xml:space="preserve">Забезпечення заходів антивірусного захисту та </w:t>
      </w:r>
      <w:proofErr w:type="spellStart"/>
      <w:r w:rsidRPr="00824CFA">
        <w:rPr>
          <w:rFonts w:ascii="Times New Roman" w:eastAsia="Calibri" w:hAnsi="Times New Roman" w:cs="Times New Roman"/>
          <w:bCs/>
          <w:sz w:val="28"/>
          <w:szCs w:val="28"/>
          <w:lang w:eastAsia="uk-UA"/>
        </w:rPr>
        <w:t>кіберзахисту</w:t>
      </w:r>
      <w:proofErr w:type="spellEnd"/>
      <w:r w:rsidRPr="00824CFA">
        <w:rPr>
          <w:rFonts w:ascii="Times New Roman" w:eastAsia="Calibri" w:hAnsi="Times New Roman" w:cs="Times New Roman"/>
          <w:bCs/>
          <w:sz w:val="28"/>
          <w:szCs w:val="28"/>
          <w:lang w:eastAsia="uk-UA"/>
        </w:rPr>
        <w:t xml:space="preserve"> інформації в інформаційно-комунікаційних системах в </w:t>
      </w:r>
      <w:r w:rsidRPr="00824CFA">
        <w:rPr>
          <w:rFonts w:ascii="Times New Roman" w:eastAsia="Calibri" w:hAnsi="Times New Roman" w:cs="Times New Roman"/>
          <w:sz w:val="28"/>
          <w:szCs w:val="28"/>
        </w:rPr>
        <w:t>Міжрегіональному управлінні</w:t>
      </w:r>
      <w:r w:rsidRPr="00824CFA">
        <w:rPr>
          <w:rFonts w:ascii="Times New Roman" w:eastAsia="Calibri" w:hAnsi="Times New Roman" w:cs="Times New Roman"/>
          <w:bCs/>
          <w:sz w:val="28"/>
          <w:szCs w:val="28"/>
          <w:lang w:eastAsia="uk-UA"/>
        </w:rPr>
        <w:t> </w:t>
      </w:r>
    </w:p>
    <w:p w:rsidR="00302328" w:rsidRPr="00824CFA" w:rsidRDefault="00302328" w:rsidP="00302328">
      <w:pPr>
        <w:ind w:firstLine="567"/>
        <w:jc w:val="both"/>
        <w:rPr>
          <w:rFonts w:ascii="Times New Roman" w:eastAsia="Calibri" w:hAnsi="Times New Roman" w:cs="Times New Roman"/>
          <w:bCs/>
          <w:sz w:val="28"/>
          <w:szCs w:val="28"/>
          <w:lang w:eastAsia="uk-UA"/>
        </w:rPr>
      </w:pPr>
    </w:p>
    <w:p w:rsidR="00401738" w:rsidRPr="00824CFA" w:rsidRDefault="00401738" w:rsidP="00401738">
      <w:pPr>
        <w:ind w:right="-99"/>
        <w:jc w:val="center"/>
        <w:rPr>
          <w:rFonts w:ascii="Times New Roman" w:hAnsi="Times New Roman" w:cs="Times New Roman"/>
          <w:b/>
          <w:sz w:val="28"/>
          <w:szCs w:val="28"/>
        </w:rPr>
      </w:pPr>
      <w:r w:rsidRPr="00824CFA">
        <w:rPr>
          <w:rFonts w:ascii="Times New Roman" w:hAnsi="Times New Roman" w:cs="Times New Roman"/>
          <w:b/>
          <w:sz w:val="28"/>
          <w:szCs w:val="28"/>
        </w:rPr>
        <w:t>Сектор інфраструктури та господарського забезпечення</w:t>
      </w:r>
    </w:p>
    <w:p w:rsidR="00401738" w:rsidRPr="00401738" w:rsidRDefault="00401738" w:rsidP="00401738">
      <w:pPr>
        <w:jc w:val="both"/>
        <w:rPr>
          <w:rFonts w:ascii="Times New Roman" w:hAnsi="Times New Roman" w:cs="Times New Roman"/>
          <w:b/>
          <w:sz w:val="28"/>
          <w:szCs w:val="28"/>
        </w:rPr>
      </w:pPr>
      <w:r w:rsidRPr="00401738">
        <w:rPr>
          <w:rFonts w:ascii="Times New Roman" w:eastAsia="Calibri" w:hAnsi="Times New Roman" w:cs="Times New Roman"/>
          <w:b/>
          <w:sz w:val="28"/>
          <w:szCs w:val="28"/>
        </w:rPr>
        <w:t xml:space="preserve">Виходячи з поставлених завдань </w:t>
      </w:r>
      <w:r>
        <w:rPr>
          <w:rFonts w:ascii="Times New Roman" w:eastAsia="Calibri" w:hAnsi="Times New Roman" w:cs="Times New Roman"/>
          <w:b/>
          <w:sz w:val="28"/>
          <w:szCs w:val="28"/>
        </w:rPr>
        <w:t>сектор</w:t>
      </w:r>
      <w:r w:rsidRPr="00401738">
        <w:rPr>
          <w:rFonts w:ascii="Times New Roman" w:eastAsia="Calibri" w:hAnsi="Times New Roman" w:cs="Times New Roman"/>
          <w:b/>
          <w:sz w:val="28"/>
          <w:szCs w:val="28"/>
        </w:rPr>
        <w:t xml:space="preserve"> виконує такі основні функції</w:t>
      </w:r>
      <w:r w:rsidRPr="00401738">
        <w:rPr>
          <w:rFonts w:ascii="Times New Roman" w:hAnsi="Times New Roman" w:cs="Times New Roman"/>
          <w:b/>
          <w:sz w:val="28"/>
          <w:szCs w:val="28"/>
        </w:rPr>
        <w:t>:</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Організація та здійснення внутрішнього контролю в Західному міжрегіональному управлінні</w:t>
      </w:r>
    </w:p>
    <w:p w:rsidR="00401738" w:rsidRPr="00D218EC" w:rsidRDefault="00401738" w:rsidP="00401738">
      <w:pPr>
        <w:pStyle w:val="a5"/>
        <w:numPr>
          <w:ilvl w:val="0"/>
          <w:numId w:val="7"/>
        </w:numPr>
        <w:ind w:right="-99"/>
        <w:jc w:val="both"/>
        <w:rPr>
          <w:rFonts w:ascii="Times New Roman" w:hAnsi="Times New Roman" w:cs="Times New Roman"/>
          <w:sz w:val="28"/>
          <w:szCs w:val="28"/>
        </w:rPr>
      </w:pPr>
      <w:r w:rsidRPr="00D218EC">
        <w:rPr>
          <w:rFonts w:ascii="Times New Roman" w:hAnsi="Times New Roman" w:cs="Times New Roman"/>
          <w:sz w:val="28"/>
          <w:szCs w:val="28"/>
        </w:rPr>
        <w:t>Організація роботи, пов’язаної із захистом персональних даних при їх обробці, відповідно до законодавства в Західному міжрегіональному управлінні:</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Забезпечення розгляду запитів і звернень народних депутатів України</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Адміністративно-господарська діяльність</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Організація публічних закупівель</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Транспортне забезпечення</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Забезпечення функціонування засобів зв’язку та телекомунікації</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Матеріально-технічний розвиток Західного міжрегіонального управління</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Матеріально-технічне забезпечення</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color w:val="000000"/>
          <w:sz w:val="28"/>
          <w:szCs w:val="28"/>
        </w:rPr>
        <w:t xml:space="preserve">Організація здійснення заходів з мобілізаційної підготовки та мобілізації і контроль за їх здійсненням у </w:t>
      </w:r>
      <w:r w:rsidRPr="00D218EC">
        <w:rPr>
          <w:rFonts w:ascii="Times New Roman" w:hAnsi="Times New Roman" w:cs="Times New Roman"/>
          <w:sz w:val="28"/>
          <w:szCs w:val="28"/>
        </w:rPr>
        <w:t>Західному міжрегіональному управлінні</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color w:val="000000"/>
          <w:sz w:val="28"/>
          <w:szCs w:val="28"/>
        </w:rPr>
        <w:t xml:space="preserve">Забезпечення цивільного захисту у сфері діяльності </w:t>
      </w:r>
      <w:r w:rsidRPr="00D218EC">
        <w:rPr>
          <w:rFonts w:ascii="Times New Roman" w:hAnsi="Times New Roman" w:cs="Times New Roman"/>
          <w:sz w:val="28"/>
          <w:szCs w:val="28"/>
        </w:rPr>
        <w:t>Західного міжрегіонального управління</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Забезпечення пожежної та техногенної безпеки в  Західному міжрегіональному управлінні</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Реалізація повноважень з охорони праці в Західному міжрегіональному управлінні</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Здійснення управління об’єктами державної власності</w:t>
      </w:r>
    </w:p>
    <w:p w:rsidR="00401738" w:rsidRPr="00D218EC" w:rsidRDefault="00401738" w:rsidP="00401738">
      <w:pPr>
        <w:pStyle w:val="a5"/>
        <w:numPr>
          <w:ilvl w:val="0"/>
          <w:numId w:val="7"/>
        </w:numPr>
        <w:jc w:val="both"/>
        <w:rPr>
          <w:rFonts w:ascii="Times New Roman" w:hAnsi="Times New Roman" w:cs="Times New Roman"/>
          <w:sz w:val="28"/>
          <w:szCs w:val="28"/>
        </w:rPr>
      </w:pPr>
      <w:r w:rsidRPr="00D218EC">
        <w:rPr>
          <w:rFonts w:ascii="Times New Roman" w:hAnsi="Times New Roman" w:cs="Times New Roman"/>
          <w:sz w:val="28"/>
          <w:szCs w:val="28"/>
        </w:rPr>
        <w:t>Діяльність енергетичного менеджменту</w:t>
      </w:r>
    </w:p>
    <w:p w:rsidR="00401738" w:rsidRPr="00C626CD" w:rsidRDefault="00401738" w:rsidP="00401738">
      <w:pPr>
        <w:pStyle w:val="a5"/>
        <w:numPr>
          <w:ilvl w:val="0"/>
          <w:numId w:val="7"/>
        </w:numPr>
        <w:jc w:val="both"/>
        <w:rPr>
          <w:rFonts w:ascii="Times New Roman" w:hAnsi="Times New Roman" w:cs="Times New Roman"/>
          <w:bCs/>
          <w:sz w:val="28"/>
          <w:szCs w:val="28"/>
        </w:rPr>
      </w:pPr>
      <w:r w:rsidRPr="00D218EC">
        <w:rPr>
          <w:rFonts w:ascii="Times New Roman" w:hAnsi="Times New Roman" w:cs="Times New Roman"/>
          <w:sz w:val="28"/>
          <w:szCs w:val="28"/>
        </w:rPr>
        <w:t>Загальне діловодство</w:t>
      </w:r>
    </w:p>
    <w:p w:rsidR="00401738" w:rsidRDefault="00401738" w:rsidP="00A94E10">
      <w:pPr>
        <w:jc w:val="center"/>
        <w:rPr>
          <w:rFonts w:ascii="Times New Roman" w:hAnsi="Times New Roman" w:cs="Times New Roman"/>
          <w:b/>
          <w:sz w:val="28"/>
          <w:szCs w:val="28"/>
        </w:rPr>
      </w:pPr>
    </w:p>
    <w:p w:rsidR="004327F2" w:rsidRPr="004327F2" w:rsidRDefault="004327F2" w:rsidP="00A94E10">
      <w:pPr>
        <w:jc w:val="center"/>
        <w:rPr>
          <w:rFonts w:ascii="Times New Roman" w:hAnsi="Times New Roman" w:cs="Times New Roman"/>
          <w:b/>
          <w:sz w:val="28"/>
          <w:szCs w:val="28"/>
        </w:rPr>
      </w:pPr>
      <w:r w:rsidRPr="004327F2">
        <w:rPr>
          <w:rFonts w:ascii="Times New Roman" w:hAnsi="Times New Roman" w:cs="Times New Roman"/>
          <w:b/>
          <w:sz w:val="28"/>
          <w:szCs w:val="28"/>
        </w:rPr>
        <w:t>Відділ з питань виявлення та опрацювання податкових ризиків</w:t>
      </w:r>
    </w:p>
    <w:p w:rsidR="00401738" w:rsidRPr="00401738" w:rsidRDefault="00401738" w:rsidP="00401738">
      <w:pPr>
        <w:jc w:val="both"/>
        <w:rPr>
          <w:rFonts w:ascii="Times New Roman" w:hAnsi="Times New Roman" w:cs="Times New Roman"/>
          <w:b/>
          <w:sz w:val="28"/>
          <w:szCs w:val="28"/>
        </w:rPr>
      </w:pPr>
      <w:r w:rsidRPr="00401738">
        <w:rPr>
          <w:rFonts w:ascii="Times New Roman" w:eastAsia="Calibri" w:hAnsi="Times New Roman" w:cs="Times New Roman"/>
          <w:b/>
          <w:sz w:val="28"/>
          <w:szCs w:val="28"/>
        </w:rPr>
        <w:t xml:space="preserve">Виходячи з поставлених завдань </w:t>
      </w:r>
      <w:r>
        <w:rPr>
          <w:rFonts w:ascii="Times New Roman" w:eastAsia="Calibri" w:hAnsi="Times New Roman" w:cs="Times New Roman"/>
          <w:b/>
          <w:sz w:val="28"/>
          <w:szCs w:val="28"/>
        </w:rPr>
        <w:t>відділ</w:t>
      </w:r>
      <w:r w:rsidRPr="00401738">
        <w:rPr>
          <w:rFonts w:ascii="Times New Roman" w:eastAsia="Calibri" w:hAnsi="Times New Roman" w:cs="Times New Roman"/>
          <w:b/>
          <w:sz w:val="28"/>
          <w:szCs w:val="28"/>
        </w:rPr>
        <w:t xml:space="preserve"> виконує такі основні функції</w:t>
      </w:r>
      <w:r w:rsidRPr="00401738">
        <w:rPr>
          <w:rFonts w:ascii="Times New Roman" w:hAnsi="Times New Roman" w:cs="Times New Roman"/>
          <w:b/>
          <w:sz w:val="28"/>
          <w:szCs w:val="28"/>
        </w:rPr>
        <w:t>:</w:t>
      </w:r>
    </w:p>
    <w:p w:rsidR="004327F2" w:rsidRPr="004327F2" w:rsidRDefault="004327F2" w:rsidP="004327F2">
      <w:pPr>
        <w:pStyle w:val="a3"/>
        <w:numPr>
          <w:ilvl w:val="0"/>
          <w:numId w:val="20"/>
        </w:numPr>
        <w:ind w:left="709" w:right="-2" w:hanging="283"/>
        <w:rPr>
          <w:sz w:val="28"/>
          <w:szCs w:val="28"/>
          <w:lang w:val="uk-UA"/>
        </w:rPr>
      </w:pPr>
      <w:r w:rsidRPr="004327F2">
        <w:rPr>
          <w:sz w:val="28"/>
          <w:szCs w:val="28"/>
          <w:lang w:val="uk-UA"/>
        </w:rPr>
        <w:lastRenderedPageBreak/>
        <w:t xml:space="preserve">Організація та здійснення внутрішнього контролю в </w:t>
      </w:r>
      <w:proofErr w:type="spellStart"/>
      <w:r w:rsidRPr="004327F2">
        <w:rPr>
          <w:sz w:val="28"/>
          <w:szCs w:val="28"/>
          <w:lang w:val="uk-UA"/>
        </w:rPr>
        <w:t>Західно</w:t>
      </w:r>
      <w:r w:rsidRPr="004327F2">
        <w:rPr>
          <w:sz w:val="28"/>
          <w:szCs w:val="28"/>
        </w:rPr>
        <w:t>му</w:t>
      </w:r>
      <w:proofErr w:type="spellEnd"/>
      <w:r w:rsidRPr="004327F2">
        <w:rPr>
          <w:sz w:val="28"/>
          <w:szCs w:val="28"/>
          <w:lang w:val="uk-UA"/>
        </w:rPr>
        <w:t xml:space="preserve"> міжрегіональному управлінні.</w:t>
      </w:r>
    </w:p>
    <w:p w:rsidR="004327F2" w:rsidRPr="004327F2" w:rsidRDefault="004327F2" w:rsidP="004327F2">
      <w:pPr>
        <w:pStyle w:val="a5"/>
        <w:numPr>
          <w:ilvl w:val="0"/>
          <w:numId w:val="20"/>
        </w:numPr>
        <w:ind w:left="709" w:right="-2" w:hanging="283"/>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 xml:space="preserve">Організація роботи, пов’язаної із захистом персональних даних при їх обробці, відповідно до законодавства в </w:t>
      </w:r>
      <w:r w:rsidRPr="004327F2">
        <w:rPr>
          <w:rFonts w:ascii="Times New Roman" w:hAnsi="Times New Roman" w:cs="Times New Roman"/>
          <w:sz w:val="28"/>
          <w:szCs w:val="28"/>
        </w:rPr>
        <w:t>Західному міжрегіональному управлінні.</w:t>
      </w:r>
    </w:p>
    <w:p w:rsidR="004327F2" w:rsidRPr="004327F2" w:rsidRDefault="004327F2" w:rsidP="004327F2">
      <w:pPr>
        <w:pStyle w:val="a5"/>
        <w:numPr>
          <w:ilvl w:val="0"/>
          <w:numId w:val="20"/>
        </w:numPr>
        <w:ind w:left="709" w:right="-2" w:hanging="283"/>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Організація сервісного обслуговування платників та діяльності Центрів обслуговування платників.</w:t>
      </w:r>
    </w:p>
    <w:p w:rsidR="004327F2" w:rsidRPr="004327F2" w:rsidRDefault="004327F2" w:rsidP="004327F2">
      <w:pPr>
        <w:pStyle w:val="a5"/>
        <w:numPr>
          <w:ilvl w:val="0"/>
          <w:numId w:val="20"/>
        </w:numPr>
        <w:ind w:left="709" w:right="-2" w:hanging="283"/>
        <w:jc w:val="both"/>
        <w:rPr>
          <w:rFonts w:ascii="Times New Roman" w:hAnsi="Times New Roman" w:cs="Times New Roman"/>
          <w:bCs/>
          <w:sz w:val="28"/>
          <w:szCs w:val="28"/>
          <w:lang w:eastAsia="uk-UA"/>
        </w:rPr>
      </w:pPr>
      <w:r w:rsidRPr="004327F2">
        <w:rPr>
          <w:rFonts w:ascii="Times New Roman" w:hAnsi="Times New Roman" w:cs="Times New Roman"/>
          <w:bCs/>
          <w:sz w:val="28"/>
          <w:szCs w:val="28"/>
          <w:lang w:eastAsia="uk-UA"/>
        </w:rPr>
        <w:t>Аналіз фінансової та податкової звітності платників податків.</w:t>
      </w:r>
    </w:p>
    <w:p w:rsidR="004327F2" w:rsidRPr="004327F2" w:rsidRDefault="004327F2" w:rsidP="004327F2">
      <w:pPr>
        <w:pStyle w:val="a5"/>
        <w:numPr>
          <w:ilvl w:val="0"/>
          <w:numId w:val="20"/>
        </w:numPr>
        <w:ind w:left="709" w:right="-2" w:hanging="283"/>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Організація роботи з питань зупинення реєстрації податкових накладних/розрахунків коригування в Єдиному реєстрі податкових накладних.</w:t>
      </w:r>
    </w:p>
    <w:p w:rsidR="004327F2" w:rsidRPr="004327F2" w:rsidRDefault="004327F2" w:rsidP="004327F2">
      <w:pPr>
        <w:pStyle w:val="a5"/>
        <w:numPr>
          <w:ilvl w:val="0"/>
          <w:numId w:val="20"/>
        </w:numPr>
        <w:ind w:left="709" w:right="-2" w:hanging="283"/>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Моніторинг фінансово-господарських операцій платників на наявність податкових ризиків.</w:t>
      </w:r>
    </w:p>
    <w:p w:rsidR="004327F2" w:rsidRPr="004327F2" w:rsidRDefault="004327F2" w:rsidP="004327F2">
      <w:pPr>
        <w:pStyle w:val="a5"/>
        <w:numPr>
          <w:ilvl w:val="0"/>
          <w:numId w:val="20"/>
        </w:numPr>
        <w:ind w:left="709" w:right="-2" w:hanging="283"/>
        <w:jc w:val="both"/>
        <w:rPr>
          <w:rFonts w:ascii="Times New Roman" w:hAnsi="Times New Roman" w:cs="Times New Roman"/>
          <w:bCs/>
          <w:sz w:val="28"/>
          <w:szCs w:val="28"/>
          <w:lang w:eastAsia="uk-UA"/>
        </w:rPr>
      </w:pPr>
      <w:r w:rsidRPr="004327F2">
        <w:rPr>
          <w:rFonts w:ascii="Times New Roman" w:hAnsi="Times New Roman" w:cs="Times New Roman"/>
          <w:sz w:val="28"/>
          <w:szCs w:val="28"/>
          <w:lang w:eastAsia="uk-UA"/>
        </w:rPr>
        <w:t>Надання консультацій з питань податкового законодавства. законодавства з питань сплати єдиного внеску та іншого законодавства.</w:t>
      </w:r>
    </w:p>
    <w:p w:rsidR="004327F2" w:rsidRPr="004327F2" w:rsidRDefault="004327F2" w:rsidP="004327F2">
      <w:pPr>
        <w:pStyle w:val="a5"/>
        <w:numPr>
          <w:ilvl w:val="0"/>
          <w:numId w:val="20"/>
        </w:numPr>
        <w:ind w:left="709" w:right="-2" w:hanging="283"/>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Забезпечення розгляду запитів і звернень народних депутатів України.</w:t>
      </w:r>
    </w:p>
    <w:p w:rsidR="004327F2" w:rsidRPr="004327F2" w:rsidRDefault="004327F2" w:rsidP="004327F2">
      <w:pPr>
        <w:pStyle w:val="a5"/>
        <w:numPr>
          <w:ilvl w:val="0"/>
          <w:numId w:val="20"/>
        </w:numPr>
        <w:ind w:left="709" w:right="-2" w:hanging="283"/>
        <w:jc w:val="both"/>
        <w:rPr>
          <w:rFonts w:ascii="Times New Roman" w:hAnsi="Times New Roman" w:cs="Times New Roman"/>
          <w:sz w:val="28"/>
          <w:szCs w:val="28"/>
          <w:lang w:eastAsia="uk-UA"/>
        </w:rPr>
      </w:pPr>
      <w:r w:rsidRPr="004327F2">
        <w:rPr>
          <w:rFonts w:ascii="Times New Roman" w:hAnsi="Times New Roman" w:cs="Times New Roman"/>
          <w:sz w:val="28"/>
          <w:szCs w:val="28"/>
          <w:lang w:eastAsia="uk-UA"/>
        </w:rPr>
        <w:t xml:space="preserve"> Забезпечення виконання щодо забезпечення виконання прийнятих у </w:t>
      </w:r>
      <w:proofErr w:type="spellStart"/>
      <w:r w:rsidRPr="004327F2">
        <w:rPr>
          <w:rFonts w:ascii="Times New Roman" w:hAnsi="Times New Roman" w:cs="Times New Roman"/>
          <w:sz w:val="28"/>
          <w:szCs w:val="28"/>
          <w:lang w:eastAsia="uk-UA"/>
        </w:rPr>
        <w:t>встановленному</w:t>
      </w:r>
      <w:proofErr w:type="spellEnd"/>
      <w:r w:rsidRPr="004327F2">
        <w:rPr>
          <w:rFonts w:ascii="Times New Roman" w:hAnsi="Times New Roman" w:cs="Times New Roman"/>
          <w:sz w:val="28"/>
          <w:szCs w:val="28"/>
          <w:lang w:eastAsia="uk-UA"/>
        </w:rPr>
        <w:t xml:space="preserve"> законом порядку рішень про застосування спеціальних економічних та інших обмежувальних заходів (санкцій) до платників податків, у тому числі як невідкладних заходів із розв'язання кризових ситуацій, що загрожують національній безпеці України.</w:t>
      </w:r>
    </w:p>
    <w:p w:rsidR="00401738" w:rsidRPr="00942C7A" w:rsidRDefault="00401738" w:rsidP="00401738">
      <w:pPr>
        <w:jc w:val="center"/>
        <w:rPr>
          <w:rFonts w:ascii="Times New Roman" w:hAnsi="Times New Roman" w:cs="Times New Roman"/>
          <w:b/>
          <w:sz w:val="28"/>
          <w:szCs w:val="28"/>
        </w:rPr>
      </w:pPr>
      <w:r w:rsidRPr="00942C7A">
        <w:rPr>
          <w:rFonts w:ascii="Times New Roman" w:hAnsi="Times New Roman" w:cs="Times New Roman"/>
          <w:b/>
          <w:sz w:val="28"/>
          <w:szCs w:val="28"/>
        </w:rPr>
        <w:t>У</w:t>
      </w:r>
      <w:r w:rsidRPr="00942C7A">
        <w:rPr>
          <w:rFonts w:ascii="Times New Roman" w:eastAsia="Calibri" w:hAnsi="Times New Roman" w:cs="Times New Roman"/>
          <w:b/>
          <w:sz w:val="28"/>
          <w:szCs w:val="28"/>
        </w:rPr>
        <w:t>правління економічного аналізу</w:t>
      </w:r>
    </w:p>
    <w:p w:rsidR="00401738" w:rsidRPr="00942C7A" w:rsidRDefault="00401738" w:rsidP="00401738">
      <w:pPr>
        <w:jc w:val="both"/>
        <w:rPr>
          <w:rFonts w:ascii="Times New Roman" w:hAnsi="Times New Roman" w:cs="Times New Roman"/>
          <w:b/>
          <w:sz w:val="28"/>
          <w:szCs w:val="28"/>
        </w:rPr>
      </w:pPr>
      <w:r w:rsidRPr="00942C7A">
        <w:rPr>
          <w:rFonts w:ascii="Times New Roman" w:eastAsia="Calibri" w:hAnsi="Times New Roman" w:cs="Times New Roman"/>
          <w:b/>
          <w:sz w:val="28"/>
          <w:szCs w:val="28"/>
        </w:rPr>
        <w:t>Виходячи з поставлених завдань управління виконує такі основні функції</w:t>
      </w:r>
      <w:r w:rsidRPr="00942C7A">
        <w:rPr>
          <w:rFonts w:ascii="Times New Roman" w:hAnsi="Times New Roman" w:cs="Times New Roman"/>
          <w:b/>
          <w:sz w:val="28"/>
          <w:szCs w:val="28"/>
        </w:rPr>
        <w:t>:</w:t>
      </w:r>
    </w:p>
    <w:p w:rsidR="00401738" w:rsidRPr="00942C7A" w:rsidRDefault="00401738" w:rsidP="00401738">
      <w:pPr>
        <w:pStyle w:val="a3"/>
        <w:numPr>
          <w:ilvl w:val="0"/>
          <w:numId w:val="15"/>
        </w:numPr>
        <w:ind w:right="-2"/>
        <w:rPr>
          <w:sz w:val="28"/>
          <w:szCs w:val="28"/>
        </w:rPr>
      </w:pPr>
      <w:proofErr w:type="spellStart"/>
      <w:r w:rsidRPr="00942C7A">
        <w:rPr>
          <w:sz w:val="28"/>
          <w:szCs w:val="28"/>
        </w:rPr>
        <w:t>Організація</w:t>
      </w:r>
      <w:proofErr w:type="spellEnd"/>
      <w:r w:rsidRPr="00942C7A">
        <w:rPr>
          <w:sz w:val="28"/>
          <w:szCs w:val="28"/>
        </w:rPr>
        <w:t xml:space="preserve"> та </w:t>
      </w:r>
      <w:proofErr w:type="spellStart"/>
      <w:r w:rsidRPr="00942C7A">
        <w:rPr>
          <w:sz w:val="28"/>
          <w:szCs w:val="28"/>
        </w:rPr>
        <w:t>здійснення</w:t>
      </w:r>
      <w:proofErr w:type="spellEnd"/>
      <w:r w:rsidRPr="00942C7A">
        <w:rPr>
          <w:sz w:val="28"/>
          <w:szCs w:val="28"/>
        </w:rPr>
        <w:t xml:space="preserve"> </w:t>
      </w:r>
      <w:proofErr w:type="spellStart"/>
      <w:r w:rsidRPr="00942C7A">
        <w:rPr>
          <w:sz w:val="28"/>
          <w:szCs w:val="28"/>
        </w:rPr>
        <w:t>внутрішнього</w:t>
      </w:r>
      <w:proofErr w:type="spellEnd"/>
      <w:r w:rsidRPr="00942C7A">
        <w:rPr>
          <w:sz w:val="28"/>
          <w:szCs w:val="28"/>
        </w:rPr>
        <w:t xml:space="preserve"> контролю в </w:t>
      </w:r>
      <w:proofErr w:type="spellStart"/>
      <w:r w:rsidRPr="00942C7A">
        <w:rPr>
          <w:sz w:val="28"/>
          <w:szCs w:val="28"/>
        </w:rPr>
        <w:t>Західному</w:t>
      </w:r>
      <w:proofErr w:type="spellEnd"/>
      <w:r w:rsidRPr="00942C7A">
        <w:rPr>
          <w:sz w:val="28"/>
          <w:szCs w:val="28"/>
        </w:rPr>
        <w:t xml:space="preserve"> </w:t>
      </w:r>
      <w:proofErr w:type="spellStart"/>
      <w:r w:rsidRPr="00942C7A">
        <w:rPr>
          <w:sz w:val="28"/>
          <w:szCs w:val="28"/>
        </w:rPr>
        <w:t>міжрегіональному</w:t>
      </w:r>
      <w:proofErr w:type="spellEnd"/>
      <w:r w:rsidRPr="00942C7A">
        <w:rPr>
          <w:sz w:val="28"/>
          <w:szCs w:val="28"/>
        </w:rPr>
        <w:t xml:space="preserve"> </w:t>
      </w:r>
      <w:proofErr w:type="spellStart"/>
      <w:r w:rsidRPr="00942C7A">
        <w:rPr>
          <w:sz w:val="28"/>
          <w:szCs w:val="28"/>
        </w:rPr>
        <w:t>управлінні</w:t>
      </w:r>
      <w:proofErr w:type="spellEnd"/>
    </w:p>
    <w:p w:rsidR="00401738" w:rsidRPr="00942C7A" w:rsidRDefault="00401738" w:rsidP="00401738">
      <w:pPr>
        <w:pStyle w:val="a5"/>
        <w:numPr>
          <w:ilvl w:val="0"/>
          <w:numId w:val="15"/>
        </w:numPr>
        <w:jc w:val="both"/>
        <w:rPr>
          <w:rFonts w:ascii="Times New Roman" w:hAnsi="Times New Roman" w:cs="Times New Roman"/>
          <w:sz w:val="28"/>
          <w:szCs w:val="28"/>
        </w:rPr>
      </w:pPr>
      <w:r w:rsidRPr="00942C7A">
        <w:rPr>
          <w:rFonts w:ascii="Times New Roman" w:eastAsia="Calibri" w:hAnsi="Times New Roman" w:cs="Times New Roman"/>
          <w:sz w:val="28"/>
          <w:szCs w:val="28"/>
        </w:rPr>
        <w:t>Координація бюджетного процесу за доходами</w:t>
      </w:r>
    </w:p>
    <w:p w:rsidR="00401738" w:rsidRPr="00942C7A" w:rsidRDefault="00401738" w:rsidP="00401738">
      <w:pPr>
        <w:pStyle w:val="a5"/>
        <w:numPr>
          <w:ilvl w:val="0"/>
          <w:numId w:val="15"/>
        </w:numPr>
        <w:jc w:val="both"/>
        <w:rPr>
          <w:rFonts w:ascii="Times New Roman" w:hAnsi="Times New Roman" w:cs="Times New Roman"/>
          <w:sz w:val="28"/>
          <w:szCs w:val="28"/>
        </w:rPr>
      </w:pPr>
      <w:r w:rsidRPr="00942C7A">
        <w:rPr>
          <w:rFonts w:ascii="Times New Roman" w:eastAsia="Calibri" w:hAnsi="Times New Roman" w:cs="Times New Roman"/>
          <w:sz w:val="28"/>
          <w:szCs w:val="28"/>
        </w:rPr>
        <w:t>Моніторинг надходжень платежів</w:t>
      </w:r>
    </w:p>
    <w:p w:rsidR="00401738" w:rsidRPr="00942C7A" w:rsidRDefault="00401738" w:rsidP="00401738">
      <w:pPr>
        <w:pStyle w:val="a3"/>
        <w:numPr>
          <w:ilvl w:val="0"/>
          <w:numId w:val="15"/>
        </w:numPr>
        <w:ind w:right="-2"/>
        <w:rPr>
          <w:sz w:val="28"/>
          <w:szCs w:val="28"/>
        </w:rPr>
      </w:pPr>
      <w:proofErr w:type="spellStart"/>
      <w:r w:rsidRPr="00942C7A">
        <w:rPr>
          <w:sz w:val="28"/>
          <w:szCs w:val="28"/>
        </w:rPr>
        <w:t>Ведення</w:t>
      </w:r>
      <w:proofErr w:type="spellEnd"/>
      <w:r w:rsidRPr="00942C7A">
        <w:rPr>
          <w:sz w:val="28"/>
          <w:szCs w:val="28"/>
        </w:rPr>
        <w:t xml:space="preserve"> </w:t>
      </w:r>
      <w:proofErr w:type="spellStart"/>
      <w:proofErr w:type="gramStart"/>
      <w:r w:rsidRPr="00942C7A">
        <w:rPr>
          <w:sz w:val="28"/>
          <w:szCs w:val="28"/>
        </w:rPr>
        <w:t>обл</w:t>
      </w:r>
      <w:proofErr w:type="gramEnd"/>
      <w:r w:rsidRPr="00942C7A">
        <w:rPr>
          <w:sz w:val="28"/>
          <w:szCs w:val="28"/>
        </w:rPr>
        <w:t>іку</w:t>
      </w:r>
      <w:proofErr w:type="spellEnd"/>
      <w:r w:rsidRPr="00942C7A">
        <w:rPr>
          <w:sz w:val="28"/>
          <w:szCs w:val="28"/>
        </w:rPr>
        <w:t xml:space="preserve"> </w:t>
      </w:r>
      <w:proofErr w:type="spellStart"/>
      <w:r w:rsidRPr="00942C7A">
        <w:rPr>
          <w:sz w:val="28"/>
          <w:szCs w:val="28"/>
        </w:rPr>
        <w:t>податків</w:t>
      </w:r>
      <w:proofErr w:type="spellEnd"/>
      <w:r w:rsidRPr="00942C7A">
        <w:rPr>
          <w:sz w:val="28"/>
          <w:szCs w:val="28"/>
        </w:rPr>
        <w:t xml:space="preserve">, </w:t>
      </w:r>
      <w:proofErr w:type="spellStart"/>
      <w:r w:rsidRPr="00942C7A">
        <w:rPr>
          <w:sz w:val="28"/>
          <w:szCs w:val="28"/>
        </w:rPr>
        <w:t>зборів</w:t>
      </w:r>
      <w:proofErr w:type="spellEnd"/>
      <w:r w:rsidRPr="00942C7A">
        <w:rPr>
          <w:sz w:val="28"/>
          <w:szCs w:val="28"/>
        </w:rPr>
        <w:t xml:space="preserve">, </w:t>
      </w:r>
      <w:proofErr w:type="spellStart"/>
      <w:r w:rsidRPr="00942C7A">
        <w:rPr>
          <w:sz w:val="28"/>
          <w:szCs w:val="28"/>
        </w:rPr>
        <w:t>платежів</w:t>
      </w:r>
      <w:proofErr w:type="spellEnd"/>
      <w:r w:rsidRPr="00942C7A">
        <w:rPr>
          <w:sz w:val="28"/>
          <w:szCs w:val="28"/>
        </w:rPr>
        <w:t xml:space="preserve">, </w:t>
      </w:r>
      <w:proofErr w:type="spellStart"/>
      <w:r w:rsidRPr="00942C7A">
        <w:rPr>
          <w:sz w:val="28"/>
          <w:szCs w:val="28"/>
        </w:rPr>
        <w:t>єдиного</w:t>
      </w:r>
      <w:proofErr w:type="spellEnd"/>
      <w:r w:rsidRPr="00942C7A">
        <w:rPr>
          <w:sz w:val="28"/>
          <w:szCs w:val="28"/>
        </w:rPr>
        <w:t xml:space="preserve"> </w:t>
      </w:r>
      <w:proofErr w:type="spellStart"/>
      <w:r w:rsidRPr="00942C7A">
        <w:rPr>
          <w:sz w:val="28"/>
          <w:szCs w:val="28"/>
        </w:rPr>
        <w:t>внеску</w:t>
      </w:r>
      <w:proofErr w:type="spellEnd"/>
      <w:r w:rsidRPr="00942C7A">
        <w:rPr>
          <w:sz w:val="28"/>
          <w:szCs w:val="28"/>
        </w:rPr>
        <w:t xml:space="preserve"> та </w:t>
      </w:r>
      <w:proofErr w:type="spellStart"/>
      <w:r w:rsidRPr="00942C7A">
        <w:rPr>
          <w:sz w:val="28"/>
          <w:szCs w:val="28"/>
        </w:rPr>
        <w:t>моніторинг</w:t>
      </w:r>
      <w:proofErr w:type="spellEnd"/>
      <w:r w:rsidRPr="00942C7A">
        <w:rPr>
          <w:sz w:val="28"/>
          <w:szCs w:val="28"/>
        </w:rPr>
        <w:t xml:space="preserve"> </w:t>
      </w:r>
      <w:proofErr w:type="spellStart"/>
      <w:r w:rsidRPr="00942C7A">
        <w:rPr>
          <w:sz w:val="28"/>
          <w:szCs w:val="28"/>
        </w:rPr>
        <w:t>обліково-звітних</w:t>
      </w:r>
      <w:proofErr w:type="spellEnd"/>
      <w:r w:rsidRPr="00942C7A">
        <w:rPr>
          <w:sz w:val="28"/>
          <w:szCs w:val="28"/>
        </w:rPr>
        <w:t xml:space="preserve"> </w:t>
      </w:r>
      <w:proofErr w:type="spellStart"/>
      <w:r w:rsidRPr="00942C7A">
        <w:rPr>
          <w:sz w:val="28"/>
          <w:szCs w:val="28"/>
        </w:rPr>
        <w:t>показників</w:t>
      </w:r>
      <w:proofErr w:type="spellEnd"/>
    </w:p>
    <w:p w:rsidR="00401738" w:rsidRPr="00942C7A" w:rsidRDefault="00401738" w:rsidP="00401738">
      <w:pPr>
        <w:pStyle w:val="a3"/>
        <w:numPr>
          <w:ilvl w:val="0"/>
          <w:numId w:val="15"/>
        </w:numPr>
        <w:ind w:right="-2"/>
        <w:rPr>
          <w:sz w:val="28"/>
          <w:szCs w:val="28"/>
        </w:rPr>
      </w:pPr>
      <w:proofErr w:type="spellStart"/>
      <w:r w:rsidRPr="00942C7A">
        <w:rPr>
          <w:sz w:val="28"/>
          <w:szCs w:val="28"/>
        </w:rPr>
        <w:t>Супроводження</w:t>
      </w:r>
      <w:proofErr w:type="spellEnd"/>
      <w:r w:rsidRPr="00942C7A">
        <w:rPr>
          <w:sz w:val="28"/>
          <w:szCs w:val="28"/>
        </w:rPr>
        <w:t xml:space="preserve"> </w:t>
      </w:r>
      <w:proofErr w:type="spellStart"/>
      <w:r w:rsidRPr="00942C7A">
        <w:rPr>
          <w:sz w:val="28"/>
          <w:szCs w:val="28"/>
        </w:rPr>
        <w:t>механізму</w:t>
      </w:r>
      <w:proofErr w:type="spellEnd"/>
      <w:r w:rsidRPr="00942C7A">
        <w:rPr>
          <w:sz w:val="28"/>
          <w:szCs w:val="28"/>
        </w:rPr>
        <w:t xml:space="preserve"> </w:t>
      </w:r>
      <w:proofErr w:type="spellStart"/>
      <w:r w:rsidRPr="00942C7A">
        <w:rPr>
          <w:sz w:val="28"/>
          <w:szCs w:val="28"/>
        </w:rPr>
        <w:t>сплати</w:t>
      </w:r>
      <w:proofErr w:type="spellEnd"/>
      <w:r w:rsidRPr="00942C7A">
        <w:rPr>
          <w:sz w:val="28"/>
          <w:szCs w:val="28"/>
        </w:rPr>
        <w:t xml:space="preserve"> </w:t>
      </w:r>
      <w:proofErr w:type="spellStart"/>
      <w:r w:rsidRPr="00942C7A">
        <w:rPr>
          <w:sz w:val="28"/>
          <w:szCs w:val="28"/>
        </w:rPr>
        <w:t>грошових</w:t>
      </w:r>
      <w:proofErr w:type="spellEnd"/>
      <w:r w:rsidRPr="00942C7A">
        <w:rPr>
          <w:sz w:val="28"/>
          <w:szCs w:val="28"/>
        </w:rPr>
        <w:t xml:space="preserve"> </w:t>
      </w:r>
      <w:proofErr w:type="spellStart"/>
      <w:r w:rsidRPr="00942C7A">
        <w:rPr>
          <w:sz w:val="28"/>
          <w:szCs w:val="28"/>
        </w:rPr>
        <w:t>зобов’язань</w:t>
      </w:r>
      <w:proofErr w:type="spellEnd"/>
      <w:r w:rsidRPr="00942C7A">
        <w:rPr>
          <w:sz w:val="28"/>
          <w:szCs w:val="28"/>
        </w:rPr>
        <w:t xml:space="preserve"> та/</w:t>
      </w:r>
      <w:proofErr w:type="spellStart"/>
      <w:r w:rsidRPr="00942C7A">
        <w:rPr>
          <w:sz w:val="28"/>
          <w:szCs w:val="28"/>
        </w:rPr>
        <w:t>або</w:t>
      </w:r>
      <w:proofErr w:type="spellEnd"/>
      <w:r w:rsidRPr="00942C7A">
        <w:rPr>
          <w:sz w:val="28"/>
          <w:szCs w:val="28"/>
        </w:rPr>
        <w:t xml:space="preserve"> </w:t>
      </w:r>
      <w:proofErr w:type="spellStart"/>
      <w:r w:rsidRPr="00942C7A">
        <w:rPr>
          <w:sz w:val="28"/>
          <w:szCs w:val="28"/>
        </w:rPr>
        <w:t>податкового</w:t>
      </w:r>
      <w:proofErr w:type="spellEnd"/>
      <w:r w:rsidRPr="00942C7A">
        <w:rPr>
          <w:sz w:val="28"/>
          <w:szCs w:val="28"/>
        </w:rPr>
        <w:t xml:space="preserve"> боргу </w:t>
      </w:r>
      <w:proofErr w:type="spellStart"/>
      <w:r w:rsidRPr="00942C7A">
        <w:rPr>
          <w:sz w:val="28"/>
          <w:szCs w:val="28"/>
        </w:rPr>
        <w:t>з</w:t>
      </w:r>
      <w:proofErr w:type="spellEnd"/>
      <w:r w:rsidRPr="00942C7A">
        <w:rPr>
          <w:sz w:val="28"/>
          <w:szCs w:val="28"/>
        </w:rPr>
        <w:t xml:space="preserve"> </w:t>
      </w:r>
      <w:proofErr w:type="spellStart"/>
      <w:r w:rsidRPr="00942C7A">
        <w:rPr>
          <w:sz w:val="28"/>
          <w:szCs w:val="28"/>
        </w:rPr>
        <w:t>податків</w:t>
      </w:r>
      <w:proofErr w:type="spellEnd"/>
      <w:r w:rsidRPr="00942C7A">
        <w:rPr>
          <w:sz w:val="28"/>
          <w:szCs w:val="28"/>
        </w:rPr>
        <w:t xml:space="preserve">, </w:t>
      </w:r>
      <w:proofErr w:type="spellStart"/>
      <w:r w:rsidRPr="00942C7A">
        <w:rPr>
          <w:sz w:val="28"/>
          <w:szCs w:val="28"/>
        </w:rPr>
        <w:t>зборів</w:t>
      </w:r>
      <w:proofErr w:type="spellEnd"/>
      <w:r w:rsidRPr="00942C7A">
        <w:rPr>
          <w:sz w:val="28"/>
          <w:szCs w:val="28"/>
        </w:rPr>
        <w:t xml:space="preserve">, </w:t>
      </w:r>
      <w:proofErr w:type="spellStart"/>
      <w:r w:rsidRPr="00942C7A">
        <w:rPr>
          <w:sz w:val="28"/>
          <w:szCs w:val="28"/>
        </w:rPr>
        <w:t>інших</w:t>
      </w:r>
      <w:proofErr w:type="spellEnd"/>
      <w:r w:rsidRPr="00942C7A">
        <w:rPr>
          <w:sz w:val="28"/>
          <w:szCs w:val="28"/>
        </w:rPr>
        <w:t xml:space="preserve"> </w:t>
      </w:r>
      <w:proofErr w:type="spellStart"/>
      <w:r w:rsidRPr="00942C7A">
        <w:rPr>
          <w:sz w:val="28"/>
          <w:szCs w:val="28"/>
        </w:rPr>
        <w:t>платежі</w:t>
      </w:r>
      <w:proofErr w:type="gramStart"/>
      <w:r w:rsidRPr="00942C7A">
        <w:rPr>
          <w:sz w:val="28"/>
          <w:szCs w:val="28"/>
        </w:rPr>
        <w:t>в</w:t>
      </w:r>
      <w:proofErr w:type="spellEnd"/>
      <w:proofErr w:type="gramEnd"/>
      <w:r w:rsidRPr="00942C7A">
        <w:rPr>
          <w:sz w:val="28"/>
          <w:szCs w:val="28"/>
        </w:rPr>
        <w:t xml:space="preserve"> та </w:t>
      </w:r>
      <w:proofErr w:type="spellStart"/>
      <w:r w:rsidRPr="00942C7A">
        <w:rPr>
          <w:sz w:val="28"/>
          <w:szCs w:val="28"/>
        </w:rPr>
        <w:t>єдиного</w:t>
      </w:r>
      <w:proofErr w:type="spellEnd"/>
      <w:r w:rsidRPr="00942C7A">
        <w:rPr>
          <w:sz w:val="28"/>
          <w:szCs w:val="28"/>
        </w:rPr>
        <w:t xml:space="preserve"> </w:t>
      </w:r>
      <w:proofErr w:type="spellStart"/>
      <w:r w:rsidRPr="00942C7A">
        <w:rPr>
          <w:sz w:val="28"/>
          <w:szCs w:val="28"/>
        </w:rPr>
        <w:t>внеску</w:t>
      </w:r>
      <w:proofErr w:type="spellEnd"/>
      <w:r w:rsidRPr="00942C7A">
        <w:rPr>
          <w:sz w:val="28"/>
          <w:szCs w:val="28"/>
        </w:rPr>
        <w:t xml:space="preserve"> </w:t>
      </w:r>
      <w:proofErr w:type="spellStart"/>
      <w:r w:rsidRPr="00942C7A">
        <w:rPr>
          <w:sz w:val="28"/>
          <w:szCs w:val="28"/>
        </w:rPr>
        <w:t>з</w:t>
      </w:r>
      <w:proofErr w:type="spellEnd"/>
      <w:r w:rsidRPr="00942C7A">
        <w:rPr>
          <w:sz w:val="28"/>
          <w:szCs w:val="28"/>
        </w:rPr>
        <w:t xml:space="preserve"> </w:t>
      </w:r>
      <w:proofErr w:type="spellStart"/>
      <w:r w:rsidRPr="00942C7A">
        <w:rPr>
          <w:sz w:val="28"/>
          <w:szCs w:val="28"/>
        </w:rPr>
        <w:t>використанням</w:t>
      </w:r>
      <w:proofErr w:type="spellEnd"/>
      <w:r w:rsidRPr="00942C7A">
        <w:rPr>
          <w:sz w:val="28"/>
          <w:szCs w:val="28"/>
        </w:rPr>
        <w:t xml:space="preserve"> </w:t>
      </w:r>
      <w:proofErr w:type="spellStart"/>
      <w:r w:rsidRPr="00942C7A">
        <w:rPr>
          <w:sz w:val="28"/>
          <w:szCs w:val="28"/>
        </w:rPr>
        <w:t>єдиного</w:t>
      </w:r>
      <w:proofErr w:type="spellEnd"/>
      <w:r w:rsidRPr="00942C7A">
        <w:rPr>
          <w:sz w:val="28"/>
          <w:szCs w:val="28"/>
        </w:rPr>
        <w:t xml:space="preserve"> </w:t>
      </w:r>
      <w:proofErr w:type="spellStart"/>
      <w:r w:rsidRPr="00942C7A">
        <w:rPr>
          <w:sz w:val="28"/>
          <w:szCs w:val="28"/>
        </w:rPr>
        <w:t>рахунку</w:t>
      </w:r>
      <w:proofErr w:type="spellEnd"/>
    </w:p>
    <w:p w:rsidR="00401738" w:rsidRPr="00942C7A" w:rsidRDefault="00401738" w:rsidP="00401738">
      <w:pPr>
        <w:pStyle w:val="a3"/>
        <w:numPr>
          <w:ilvl w:val="0"/>
          <w:numId w:val="15"/>
        </w:numPr>
        <w:ind w:right="-2"/>
        <w:rPr>
          <w:sz w:val="28"/>
          <w:szCs w:val="28"/>
        </w:rPr>
      </w:pPr>
      <w:proofErr w:type="spellStart"/>
      <w:r w:rsidRPr="00942C7A">
        <w:rPr>
          <w:sz w:val="28"/>
          <w:szCs w:val="28"/>
        </w:rPr>
        <w:t>Складання</w:t>
      </w:r>
      <w:proofErr w:type="spellEnd"/>
      <w:r w:rsidRPr="00942C7A">
        <w:rPr>
          <w:sz w:val="28"/>
          <w:szCs w:val="28"/>
        </w:rPr>
        <w:t xml:space="preserve"> </w:t>
      </w:r>
      <w:proofErr w:type="spellStart"/>
      <w:r w:rsidRPr="00942C7A">
        <w:rPr>
          <w:sz w:val="28"/>
          <w:szCs w:val="28"/>
        </w:rPr>
        <w:t>звітності</w:t>
      </w:r>
      <w:proofErr w:type="spellEnd"/>
      <w:r w:rsidRPr="00942C7A">
        <w:rPr>
          <w:sz w:val="28"/>
          <w:szCs w:val="28"/>
        </w:rPr>
        <w:t xml:space="preserve"> та </w:t>
      </w:r>
      <w:proofErr w:type="spellStart"/>
      <w:r w:rsidRPr="00942C7A">
        <w:rPr>
          <w:sz w:val="28"/>
          <w:szCs w:val="28"/>
        </w:rPr>
        <w:t>інформування</w:t>
      </w:r>
      <w:proofErr w:type="spellEnd"/>
      <w:r w:rsidRPr="00942C7A">
        <w:rPr>
          <w:sz w:val="28"/>
          <w:szCs w:val="28"/>
        </w:rPr>
        <w:t xml:space="preserve">  </w:t>
      </w:r>
      <w:proofErr w:type="spellStart"/>
      <w:r w:rsidRPr="00942C7A">
        <w:rPr>
          <w:sz w:val="28"/>
          <w:szCs w:val="28"/>
        </w:rPr>
        <w:t>органів</w:t>
      </w:r>
      <w:proofErr w:type="spellEnd"/>
      <w:r w:rsidRPr="00942C7A">
        <w:rPr>
          <w:sz w:val="28"/>
          <w:szCs w:val="28"/>
        </w:rPr>
        <w:t xml:space="preserve"> </w:t>
      </w:r>
      <w:proofErr w:type="spellStart"/>
      <w:proofErr w:type="gramStart"/>
      <w:r w:rsidRPr="00942C7A">
        <w:rPr>
          <w:sz w:val="28"/>
          <w:szCs w:val="28"/>
        </w:rPr>
        <w:t>м</w:t>
      </w:r>
      <w:proofErr w:type="gramEnd"/>
      <w:r w:rsidRPr="00942C7A">
        <w:rPr>
          <w:sz w:val="28"/>
          <w:szCs w:val="28"/>
        </w:rPr>
        <w:t>ісцевого</w:t>
      </w:r>
      <w:proofErr w:type="spellEnd"/>
      <w:r w:rsidRPr="00942C7A">
        <w:rPr>
          <w:sz w:val="28"/>
          <w:szCs w:val="28"/>
        </w:rPr>
        <w:t xml:space="preserve"> </w:t>
      </w:r>
      <w:proofErr w:type="spellStart"/>
      <w:r w:rsidRPr="00942C7A">
        <w:rPr>
          <w:sz w:val="28"/>
          <w:szCs w:val="28"/>
        </w:rPr>
        <w:t>самоврядування</w:t>
      </w:r>
      <w:proofErr w:type="spellEnd"/>
      <w:r w:rsidRPr="00942C7A">
        <w:rPr>
          <w:sz w:val="28"/>
          <w:szCs w:val="28"/>
        </w:rPr>
        <w:t xml:space="preserve"> </w:t>
      </w:r>
      <w:proofErr w:type="spellStart"/>
      <w:r w:rsidRPr="00942C7A">
        <w:rPr>
          <w:sz w:val="28"/>
          <w:szCs w:val="28"/>
        </w:rPr>
        <w:t>щодо</w:t>
      </w:r>
      <w:proofErr w:type="spellEnd"/>
      <w:r w:rsidRPr="00942C7A">
        <w:rPr>
          <w:sz w:val="28"/>
          <w:szCs w:val="28"/>
        </w:rPr>
        <w:t xml:space="preserve"> стану </w:t>
      </w:r>
      <w:proofErr w:type="spellStart"/>
      <w:r w:rsidRPr="00942C7A">
        <w:rPr>
          <w:sz w:val="28"/>
          <w:szCs w:val="28"/>
        </w:rPr>
        <w:t>розрахунків</w:t>
      </w:r>
      <w:proofErr w:type="spellEnd"/>
      <w:r w:rsidRPr="00942C7A">
        <w:rPr>
          <w:sz w:val="28"/>
          <w:szCs w:val="28"/>
        </w:rPr>
        <w:t xml:space="preserve"> </w:t>
      </w:r>
      <w:proofErr w:type="spellStart"/>
      <w:r w:rsidRPr="00942C7A">
        <w:rPr>
          <w:sz w:val="28"/>
          <w:szCs w:val="28"/>
        </w:rPr>
        <w:t>платників</w:t>
      </w:r>
      <w:proofErr w:type="spellEnd"/>
      <w:r w:rsidRPr="00942C7A">
        <w:rPr>
          <w:sz w:val="28"/>
          <w:szCs w:val="28"/>
        </w:rPr>
        <w:t xml:space="preserve">  </w:t>
      </w:r>
      <w:proofErr w:type="spellStart"/>
      <w:r w:rsidRPr="00942C7A">
        <w:rPr>
          <w:sz w:val="28"/>
          <w:szCs w:val="28"/>
        </w:rPr>
        <w:t>із</w:t>
      </w:r>
      <w:proofErr w:type="spellEnd"/>
      <w:r w:rsidRPr="00942C7A">
        <w:rPr>
          <w:sz w:val="28"/>
          <w:szCs w:val="28"/>
        </w:rPr>
        <w:t xml:space="preserve"> бюджетом, </w:t>
      </w:r>
      <w:proofErr w:type="spellStart"/>
      <w:r w:rsidRPr="00942C7A">
        <w:rPr>
          <w:sz w:val="28"/>
          <w:szCs w:val="28"/>
        </w:rPr>
        <w:t>сплати</w:t>
      </w:r>
      <w:proofErr w:type="spellEnd"/>
      <w:r w:rsidRPr="00942C7A">
        <w:rPr>
          <w:sz w:val="28"/>
          <w:szCs w:val="28"/>
        </w:rPr>
        <w:t xml:space="preserve"> </w:t>
      </w:r>
      <w:proofErr w:type="spellStart"/>
      <w:r w:rsidRPr="00942C7A">
        <w:rPr>
          <w:sz w:val="28"/>
          <w:szCs w:val="28"/>
        </w:rPr>
        <w:t>єдиного</w:t>
      </w:r>
      <w:proofErr w:type="spellEnd"/>
      <w:r w:rsidRPr="00942C7A">
        <w:rPr>
          <w:sz w:val="28"/>
          <w:szCs w:val="28"/>
        </w:rPr>
        <w:t xml:space="preserve"> </w:t>
      </w:r>
      <w:proofErr w:type="spellStart"/>
      <w:r w:rsidRPr="00942C7A">
        <w:rPr>
          <w:sz w:val="28"/>
          <w:szCs w:val="28"/>
        </w:rPr>
        <w:t>внеску</w:t>
      </w:r>
      <w:proofErr w:type="spellEnd"/>
    </w:p>
    <w:p w:rsidR="00401738" w:rsidRPr="00942C7A" w:rsidRDefault="00401738" w:rsidP="00401738">
      <w:pPr>
        <w:pStyle w:val="a3"/>
        <w:numPr>
          <w:ilvl w:val="0"/>
          <w:numId w:val="15"/>
        </w:numPr>
        <w:ind w:right="-2"/>
        <w:rPr>
          <w:sz w:val="28"/>
          <w:szCs w:val="28"/>
        </w:rPr>
      </w:pPr>
      <w:proofErr w:type="spellStart"/>
      <w:r w:rsidRPr="00942C7A">
        <w:rPr>
          <w:sz w:val="28"/>
          <w:szCs w:val="28"/>
        </w:rPr>
        <w:t>Забезпечення</w:t>
      </w:r>
      <w:proofErr w:type="spellEnd"/>
      <w:r w:rsidRPr="00942C7A">
        <w:rPr>
          <w:sz w:val="28"/>
          <w:szCs w:val="28"/>
        </w:rPr>
        <w:t xml:space="preserve"> </w:t>
      </w:r>
      <w:proofErr w:type="spellStart"/>
      <w:r w:rsidRPr="00942C7A">
        <w:rPr>
          <w:sz w:val="28"/>
          <w:szCs w:val="28"/>
        </w:rPr>
        <w:t>інформаційної</w:t>
      </w:r>
      <w:proofErr w:type="spellEnd"/>
      <w:r w:rsidRPr="00942C7A">
        <w:rPr>
          <w:sz w:val="28"/>
          <w:szCs w:val="28"/>
        </w:rPr>
        <w:t xml:space="preserve"> </w:t>
      </w:r>
      <w:proofErr w:type="spellStart"/>
      <w:r w:rsidRPr="00942C7A">
        <w:rPr>
          <w:sz w:val="28"/>
          <w:szCs w:val="28"/>
        </w:rPr>
        <w:t>взаємодії</w:t>
      </w:r>
      <w:proofErr w:type="spellEnd"/>
      <w:r w:rsidRPr="00942C7A">
        <w:rPr>
          <w:sz w:val="28"/>
          <w:szCs w:val="28"/>
        </w:rPr>
        <w:t xml:space="preserve"> </w:t>
      </w:r>
      <w:proofErr w:type="spellStart"/>
      <w:r w:rsidRPr="00942C7A">
        <w:rPr>
          <w:sz w:val="28"/>
          <w:szCs w:val="28"/>
        </w:rPr>
        <w:t>Західного</w:t>
      </w:r>
      <w:proofErr w:type="spellEnd"/>
      <w:r w:rsidRPr="00942C7A">
        <w:rPr>
          <w:sz w:val="28"/>
          <w:szCs w:val="28"/>
        </w:rPr>
        <w:t xml:space="preserve"> </w:t>
      </w:r>
      <w:proofErr w:type="spellStart"/>
      <w:r w:rsidRPr="00942C7A">
        <w:rPr>
          <w:sz w:val="28"/>
          <w:szCs w:val="28"/>
        </w:rPr>
        <w:t>міжрегіонального</w:t>
      </w:r>
      <w:proofErr w:type="spellEnd"/>
      <w:r w:rsidRPr="00942C7A">
        <w:rPr>
          <w:sz w:val="28"/>
          <w:szCs w:val="28"/>
        </w:rPr>
        <w:t xml:space="preserve"> </w:t>
      </w:r>
      <w:proofErr w:type="spellStart"/>
      <w:r w:rsidRPr="00942C7A">
        <w:rPr>
          <w:sz w:val="28"/>
          <w:szCs w:val="28"/>
        </w:rPr>
        <w:t>управління</w:t>
      </w:r>
      <w:proofErr w:type="spellEnd"/>
      <w:r w:rsidRPr="00942C7A">
        <w:rPr>
          <w:sz w:val="28"/>
          <w:szCs w:val="28"/>
        </w:rPr>
        <w:t xml:space="preserve"> та </w:t>
      </w:r>
      <w:proofErr w:type="spellStart"/>
      <w:r w:rsidRPr="00942C7A">
        <w:rPr>
          <w:sz w:val="28"/>
          <w:szCs w:val="28"/>
        </w:rPr>
        <w:t>місцевих</w:t>
      </w:r>
      <w:proofErr w:type="spellEnd"/>
      <w:r w:rsidRPr="00942C7A">
        <w:rPr>
          <w:sz w:val="28"/>
          <w:szCs w:val="28"/>
        </w:rPr>
        <w:t xml:space="preserve"> </w:t>
      </w:r>
      <w:proofErr w:type="spellStart"/>
      <w:r w:rsidRPr="00942C7A">
        <w:rPr>
          <w:sz w:val="28"/>
          <w:szCs w:val="28"/>
        </w:rPr>
        <w:t>фінансових</w:t>
      </w:r>
      <w:proofErr w:type="spellEnd"/>
      <w:r w:rsidRPr="00942C7A">
        <w:rPr>
          <w:sz w:val="28"/>
          <w:szCs w:val="28"/>
        </w:rPr>
        <w:t xml:space="preserve"> </w:t>
      </w:r>
      <w:proofErr w:type="spellStart"/>
      <w:r w:rsidRPr="00942C7A">
        <w:rPr>
          <w:sz w:val="28"/>
          <w:szCs w:val="28"/>
        </w:rPr>
        <w:t>органі</w:t>
      </w:r>
      <w:proofErr w:type="gramStart"/>
      <w:r w:rsidRPr="00942C7A">
        <w:rPr>
          <w:sz w:val="28"/>
          <w:szCs w:val="28"/>
        </w:rPr>
        <w:t>в</w:t>
      </w:r>
      <w:proofErr w:type="spellEnd"/>
      <w:proofErr w:type="gramEnd"/>
    </w:p>
    <w:p w:rsidR="00401738" w:rsidRPr="00942C7A" w:rsidRDefault="00401738" w:rsidP="00401738">
      <w:pPr>
        <w:pStyle w:val="a5"/>
        <w:numPr>
          <w:ilvl w:val="0"/>
          <w:numId w:val="15"/>
        </w:numPr>
        <w:jc w:val="both"/>
        <w:rPr>
          <w:rFonts w:ascii="Times New Roman" w:hAnsi="Times New Roman" w:cs="Times New Roman"/>
          <w:sz w:val="28"/>
          <w:szCs w:val="28"/>
        </w:rPr>
      </w:pPr>
      <w:r w:rsidRPr="00942C7A">
        <w:rPr>
          <w:rFonts w:ascii="Times New Roman" w:eastAsia="Calibri" w:hAnsi="Times New Roman" w:cs="Times New Roman"/>
          <w:sz w:val="28"/>
          <w:szCs w:val="28"/>
        </w:rPr>
        <w:t>Супроводження реєстру великих платників податків</w:t>
      </w:r>
    </w:p>
    <w:p w:rsidR="00401738" w:rsidRPr="00942C7A" w:rsidRDefault="00401738" w:rsidP="00401738">
      <w:pPr>
        <w:pStyle w:val="a3"/>
        <w:numPr>
          <w:ilvl w:val="0"/>
          <w:numId w:val="15"/>
        </w:numPr>
        <w:ind w:right="-2"/>
        <w:rPr>
          <w:sz w:val="28"/>
          <w:szCs w:val="28"/>
        </w:rPr>
      </w:pPr>
      <w:proofErr w:type="spellStart"/>
      <w:r w:rsidRPr="00942C7A">
        <w:rPr>
          <w:sz w:val="28"/>
          <w:szCs w:val="28"/>
        </w:rPr>
        <w:t>Систематизація</w:t>
      </w:r>
      <w:proofErr w:type="spellEnd"/>
      <w:r w:rsidRPr="00942C7A">
        <w:rPr>
          <w:sz w:val="28"/>
          <w:szCs w:val="28"/>
        </w:rPr>
        <w:t xml:space="preserve"> та </w:t>
      </w:r>
      <w:proofErr w:type="spellStart"/>
      <w:r w:rsidRPr="00942C7A">
        <w:rPr>
          <w:sz w:val="28"/>
          <w:szCs w:val="28"/>
        </w:rPr>
        <w:t>моніторинг</w:t>
      </w:r>
      <w:proofErr w:type="spellEnd"/>
      <w:r w:rsidRPr="00942C7A">
        <w:rPr>
          <w:sz w:val="28"/>
          <w:szCs w:val="28"/>
        </w:rPr>
        <w:t xml:space="preserve"> </w:t>
      </w:r>
      <w:proofErr w:type="spellStart"/>
      <w:r w:rsidRPr="00942C7A">
        <w:rPr>
          <w:sz w:val="28"/>
          <w:szCs w:val="28"/>
        </w:rPr>
        <w:t>податкових</w:t>
      </w:r>
      <w:proofErr w:type="spellEnd"/>
      <w:r w:rsidRPr="00942C7A">
        <w:rPr>
          <w:sz w:val="28"/>
          <w:szCs w:val="28"/>
        </w:rPr>
        <w:t xml:space="preserve"> </w:t>
      </w:r>
      <w:proofErr w:type="spellStart"/>
      <w:r w:rsidRPr="00942C7A">
        <w:rPr>
          <w:sz w:val="28"/>
          <w:szCs w:val="28"/>
        </w:rPr>
        <w:t>наслідків</w:t>
      </w:r>
      <w:proofErr w:type="spellEnd"/>
      <w:r w:rsidRPr="00942C7A">
        <w:rPr>
          <w:sz w:val="28"/>
          <w:szCs w:val="28"/>
        </w:rPr>
        <w:t xml:space="preserve"> </w:t>
      </w:r>
      <w:proofErr w:type="spellStart"/>
      <w:r w:rsidRPr="00942C7A">
        <w:rPr>
          <w:sz w:val="28"/>
          <w:szCs w:val="28"/>
        </w:rPr>
        <w:t>економічної</w:t>
      </w:r>
      <w:proofErr w:type="spellEnd"/>
      <w:r w:rsidRPr="00942C7A">
        <w:rPr>
          <w:sz w:val="28"/>
          <w:szCs w:val="28"/>
        </w:rPr>
        <w:t xml:space="preserve"> </w:t>
      </w:r>
      <w:proofErr w:type="spellStart"/>
      <w:r w:rsidRPr="00942C7A">
        <w:rPr>
          <w:sz w:val="28"/>
          <w:szCs w:val="28"/>
        </w:rPr>
        <w:t>діяльності</w:t>
      </w:r>
      <w:proofErr w:type="spellEnd"/>
      <w:r w:rsidRPr="00942C7A">
        <w:rPr>
          <w:sz w:val="28"/>
          <w:szCs w:val="28"/>
        </w:rPr>
        <w:t xml:space="preserve"> </w:t>
      </w:r>
      <w:proofErr w:type="spellStart"/>
      <w:r w:rsidRPr="00942C7A">
        <w:rPr>
          <w:sz w:val="28"/>
          <w:szCs w:val="28"/>
        </w:rPr>
        <w:t>учасників</w:t>
      </w:r>
      <w:proofErr w:type="spellEnd"/>
      <w:r w:rsidRPr="00942C7A">
        <w:rPr>
          <w:sz w:val="28"/>
          <w:szCs w:val="28"/>
        </w:rPr>
        <w:t xml:space="preserve"> </w:t>
      </w:r>
      <w:proofErr w:type="spellStart"/>
      <w:r w:rsidRPr="00942C7A">
        <w:rPr>
          <w:sz w:val="28"/>
          <w:szCs w:val="28"/>
        </w:rPr>
        <w:t>кластерних</w:t>
      </w:r>
      <w:proofErr w:type="spellEnd"/>
      <w:r w:rsidRPr="00942C7A">
        <w:rPr>
          <w:sz w:val="28"/>
          <w:szCs w:val="28"/>
        </w:rPr>
        <w:t xml:space="preserve"> </w:t>
      </w:r>
      <w:proofErr w:type="spellStart"/>
      <w:r w:rsidRPr="00942C7A">
        <w:rPr>
          <w:sz w:val="28"/>
          <w:szCs w:val="28"/>
        </w:rPr>
        <w:t>груп</w:t>
      </w:r>
      <w:proofErr w:type="spellEnd"/>
    </w:p>
    <w:p w:rsidR="00401738" w:rsidRPr="00942C7A" w:rsidRDefault="00401738" w:rsidP="00401738">
      <w:pPr>
        <w:pStyle w:val="a3"/>
        <w:numPr>
          <w:ilvl w:val="0"/>
          <w:numId w:val="15"/>
        </w:numPr>
        <w:ind w:right="-2"/>
        <w:rPr>
          <w:sz w:val="28"/>
          <w:szCs w:val="28"/>
        </w:rPr>
      </w:pPr>
      <w:proofErr w:type="spellStart"/>
      <w:r w:rsidRPr="00942C7A">
        <w:rPr>
          <w:sz w:val="28"/>
          <w:szCs w:val="28"/>
        </w:rPr>
        <w:lastRenderedPageBreak/>
        <w:t>Надання</w:t>
      </w:r>
      <w:proofErr w:type="spellEnd"/>
      <w:r w:rsidRPr="00942C7A">
        <w:rPr>
          <w:sz w:val="28"/>
          <w:szCs w:val="28"/>
        </w:rPr>
        <w:t xml:space="preserve"> </w:t>
      </w:r>
      <w:proofErr w:type="spellStart"/>
      <w:r w:rsidRPr="00942C7A">
        <w:rPr>
          <w:sz w:val="28"/>
          <w:szCs w:val="28"/>
        </w:rPr>
        <w:t>консультацій</w:t>
      </w:r>
      <w:proofErr w:type="spellEnd"/>
      <w:r w:rsidRPr="00942C7A">
        <w:rPr>
          <w:sz w:val="28"/>
          <w:szCs w:val="28"/>
        </w:rPr>
        <w:t xml:space="preserve"> </w:t>
      </w:r>
      <w:proofErr w:type="spellStart"/>
      <w:r w:rsidRPr="00942C7A">
        <w:rPr>
          <w:sz w:val="28"/>
          <w:szCs w:val="28"/>
        </w:rPr>
        <w:t>з</w:t>
      </w:r>
      <w:proofErr w:type="spellEnd"/>
      <w:r w:rsidRPr="00942C7A">
        <w:rPr>
          <w:sz w:val="28"/>
          <w:szCs w:val="28"/>
        </w:rPr>
        <w:t xml:space="preserve"> </w:t>
      </w:r>
      <w:proofErr w:type="spellStart"/>
      <w:r w:rsidRPr="00942C7A">
        <w:rPr>
          <w:sz w:val="28"/>
          <w:szCs w:val="28"/>
        </w:rPr>
        <w:t>питань</w:t>
      </w:r>
      <w:proofErr w:type="spellEnd"/>
      <w:r w:rsidRPr="00942C7A">
        <w:rPr>
          <w:sz w:val="28"/>
          <w:szCs w:val="28"/>
        </w:rPr>
        <w:t xml:space="preserve"> </w:t>
      </w:r>
      <w:proofErr w:type="spellStart"/>
      <w:r w:rsidRPr="00942C7A">
        <w:rPr>
          <w:sz w:val="28"/>
          <w:szCs w:val="28"/>
        </w:rPr>
        <w:t>податкового</w:t>
      </w:r>
      <w:proofErr w:type="spellEnd"/>
      <w:r w:rsidRPr="00942C7A">
        <w:rPr>
          <w:sz w:val="28"/>
          <w:szCs w:val="28"/>
        </w:rPr>
        <w:t xml:space="preserve"> </w:t>
      </w:r>
      <w:proofErr w:type="spellStart"/>
      <w:r w:rsidRPr="00942C7A">
        <w:rPr>
          <w:sz w:val="28"/>
          <w:szCs w:val="28"/>
        </w:rPr>
        <w:t>законодавства</w:t>
      </w:r>
      <w:proofErr w:type="spellEnd"/>
      <w:r w:rsidRPr="00942C7A">
        <w:rPr>
          <w:sz w:val="28"/>
          <w:szCs w:val="28"/>
        </w:rPr>
        <w:t xml:space="preserve">, </w:t>
      </w:r>
      <w:proofErr w:type="spellStart"/>
      <w:r w:rsidRPr="00942C7A">
        <w:rPr>
          <w:sz w:val="28"/>
          <w:szCs w:val="28"/>
        </w:rPr>
        <w:t>законодавства</w:t>
      </w:r>
      <w:proofErr w:type="spellEnd"/>
      <w:r w:rsidRPr="00942C7A">
        <w:rPr>
          <w:sz w:val="28"/>
          <w:szCs w:val="28"/>
        </w:rPr>
        <w:t xml:space="preserve"> </w:t>
      </w:r>
      <w:proofErr w:type="spellStart"/>
      <w:r w:rsidRPr="00942C7A">
        <w:rPr>
          <w:sz w:val="28"/>
          <w:szCs w:val="28"/>
        </w:rPr>
        <w:t>з</w:t>
      </w:r>
      <w:proofErr w:type="spellEnd"/>
      <w:r w:rsidRPr="00942C7A">
        <w:rPr>
          <w:sz w:val="28"/>
          <w:szCs w:val="28"/>
        </w:rPr>
        <w:t xml:space="preserve"> </w:t>
      </w:r>
      <w:proofErr w:type="spellStart"/>
      <w:r w:rsidRPr="00942C7A">
        <w:rPr>
          <w:sz w:val="28"/>
          <w:szCs w:val="28"/>
        </w:rPr>
        <w:t>питань</w:t>
      </w:r>
      <w:proofErr w:type="spellEnd"/>
      <w:r w:rsidRPr="00942C7A">
        <w:rPr>
          <w:sz w:val="28"/>
          <w:szCs w:val="28"/>
        </w:rPr>
        <w:t xml:space="preserve"> </w:t>
      </w:r>
      <w:proofErr w:type="spellStart"/>
      <w:r w:rsidRPr="00942C7A">
        <w:rPr>
          <w:sz w:val="28"/>
          <w:szCs w:val="28"/>
        </w:rPr>
        <w:t>сплати</w:t>
      </w:r>
      <w:proofErr w:type="spellEnd"/>
      <w:r w:rsidRPr="00942C7A">
        <w:rPr>
          <w:sz w:val="28"/>
          <w:szCs w:val="28"/>
        </w:rPr>
        <w:t xml:space="preserve"> </w:t>
      </w:r>
      <w:proofErr w:type="spellStart"/>
      <w:r w:rsidRPr="00942C7A">
        <w:rPr>
          <w:sz w:val="28"/>
          <w:szCs w:val="28"/>
        </w:rPr>
        <w:t>єдиного</w:t>
      </w:r>
      <w:proofErr w:type="spellEnd"/>
      <w:r w:rsidRPr="00942C7A">
        <w:rPr>
          <w:sz w:val="28"/>
          <w:szCs w:val="28"/>
        </w:rPr>
        <w:t xml:space="preserve"> </w:t>
      </w:r>
      <w:proofErr w:type="spellStart"/>
      <w:r w:rsidRPr="00942C7A">
        <w:rPr>
          <w:sz w:val="28"/>
          <w:szCs w:val="28"/>
        </w:rPr>
        <w:t>внеску</w:t>
      </w:r>
      <w:proofErr w:type="spellEnd"/>
      <w:r w:rsidRPr="00942C7A">
        <w:rPr>
          <w:sz w:val="28"/>
          <w:szCs w:val="28"/>
        </w:rPr>
        <w:t xml:space="preserve"> та </w:t>
      </w:r>
      <w:proofErr w:type="spellStart"/>
      <w:r w:rsidRPr="00942C7A">
        <w:rPr>
          <w:sz w:val="28"/>
          <w:szCs w:val="28"/>
        </w:rPr>
        <w:t>іншого</w:t>
      </w:r>
      <w:proofErr w:type="spellEnd"/>
      <w:r w:rsidRPr="00942C7A">
        <w:rPr>
          <w:sz w:val="28"/>
          <w:szCs w:val="28"/>
        </w:rPr>
        <w:t xml:space="preserve"> </w:t>
      </w:r>
      <w:proofErr w:type="spellStart"/>
      <w:r w:rsidRPr="00942C7A">
        <w:rPr>
          <w:sz w:val="28"/>
          <w:szCs w:val="28"/>
        </w:rPr>
        <w:t>законодавства</w:t>
      </w:r>
      <w:proofErr w:type="spellEnd"/>
    </w:p>
    <w:p w:rsidR="00401738" w:rsidRPr="00942C7A" w:rsidRDefault="00401738" w:rsidP="00401738">
      <w:pPr>
        <w:pStyle w:val="a3"/>
        <w:numPr>
          <w:ilvl w:val="0"/>
          <w:numId w:val="15"/>
        </w:numPr>
        <w:ind w:right="-2"/>
        <w:rPr>
          <w:sz w:val="28"/>
          <w:szCs w:val="28"/>
        </w:rPr>
      </w:pPr>
      <w:proofErr w:type="spellStart"/>
      <w:r w:rsidRPr="00942C7A">
        <w:rPr>
          <w:sz w:val="28"/>
          <w:szCs w:val="28"/>
        </w:rPr>
        <w:t>Забезпечення</w:t>
      </w:r>
      <w:proofErr w:type="spellEnd"/>
      <w:r w:rsidRPr="00942C7A">
        <w:rPr>
          <w:sz w:val="28"/>
          <w:szCs w:val="28"/>
        </w:rPr>
        <w:t xml:space="preserve"> </w:t>
      </w:r>
      <w:proofErr w:type="spellStart"/>
      <w:r w:rsidRPr="00942C7A">
        <w:rPr>
          <w:sz w:val="28"/>
          <w:szCs w:val="28"/>
        </w:rPr>
        <w:t>розгляду</w:t>
      </w:r>
      <w:proofErr w:type="spellEnd"/>
      <w:r w:rsidRPr="00942C7A">
        <w:rPr>
          <w:sz w:val="28"/>
          <w:szCs w:val="28"/>
        </w:rPr>
        <w:t xml:space="preserve"> </w:t>
      </w:r>
      <w:proofErr w:type="spellStart"/>
      <w:r w:rsidRPr="00942C7A">
        <w:rPr>
          <w:sz w:val="28"/>
          <w:szCs w:val="28"/>
        </w:rPr>
        <w:t>запитів</w:t>
      </w:r>
      <w:proofErr w:type="spellEnd"/>
      <w:r w:rsidRPr="00942C7A">
        <w:rPr>
          <w:sz w:val="28"/>
          <w:szCs w:val="28"/>
        </w:rPr>
        <w:t xml:space="preserve"> </w:t>
      </w:r>
      <w:proofErr w:type="spellStart"/>
      <w:r w:rsidRPr="00942C7A">
        <w:rPr>
          <w:sz w:val="28"/>
          <w:szCs w:val="28"/>
        </w:rPr>
        <w:t>і</w:t>
      </w:r>
      <w:proofErr w:type="spellEnd"/>
      <w:r w:rsidRPr="00942C7A">
        <w:rPr>
          <w:sz w:val="28"/>
          <w:szCs w:val="28"/>
        </w:rPr>
        <w:t xml:space="preserve"> </w:t>
      </w:r>
      <w:proofErr w:type="spellStart"/>
      <w:r w:rsidRPr="00942C7A">
        <w:rPr>
          <w:sz w:val="28"/>
          <w:szCs w:val="28"/>
        </w:rPr>
        <w:t>звернень</w:t>
      </w:r>
      <w:proofErr w:type="spellEnd"/>
      <w:r w:rsidRPr="00942C7A">
        <w:rPr>
          <w:sz w:val="28"/>
          <w:szCs w:val="28"/>
        </w:rPr>
        <w:t xml:space="preserve"> </w:t>
      </w:r>
      <w:proofErr w:type="spellStart"/>
      <w:r w:rsidRPr="00942C7A">
        <w:rPr>
          <w:sz w:val="28"/>
          <w:szCs w:val="28"/>
        </w:rPr>
        <w:t>народних</w:t>
      </w:r>
      <w:proofErr w:type="spellEnd"/>
      <w:r w:rsidRPr="00942C7A">
        <w:rPr>
          <w:sz w:val="28"/>
          <w:szCs w:val="28"/>
        </w:rPr>
        <w:t xml:space="preserve"> </w:t>
      </w:r>
      <w:proofErr w:type="spellStart"/>
      <w:r w:rsidRPr="00942C7A">
        <w:rPr>
          <w:sz w:val="28"/>
          <w:szCs w:val="28"/>
        </w:rPr>
        <w:t>депутатів</w:t>
      </w:r>
      <w:proofErr w:type="spellEnd"/>
      <w:r w:rsidRPr="00942C7A">
        <w:rPr>
          <w:sz w:val="28"/>
          <w:szCs w:val="28"/>
        </w:rPr>
        <w:t xml:space="preserve"> </w:t>
      </w:r>
      <w:proofErr w:type="spellStart"/>
      <w:r w:rsidRPr="00942C7A">
        <w:rPr>
          <w:sz w:val="28"/>
          <w:szCs w:val="28"/>
        </w:rPr>
        <w:t>України</w:t>
      </w:r>
      <w:proofErr w:type="spellEnd"/>
    </w:p>
    <w:p w:rsidR="00401738" w:rsidRDefault="00401738" w:rsidP="00401738">
      <w:pPr>
        <w:spacing w:after="0" w:line="240" w:lineRule="auto"/>
        <w:jc w:val="center"/>
        <w:rPr>
          <w:rFonts w:ascii="Times New Roman" w:hAnsi="Times New Roman" w:cs="Times New Roman"/>
          <w:b/>
          <w:bCs/>
          <w:sz w:val="28"/>
          <w:szCs w:val="28"/>
          <w:lang w:eastAsia="ru-RU"/>
        </w:rPr>
      </w:pPr>
    </w:p>
    <w:p w:rsidR="00401738" w:rsidRDefault="00401738" w:rsidP="00401738">
      <w:pPr>
        <w:spacing w:after="0" w:line="240" w:lineRule="auto"/>
        <w:jc w:val="center"/>
        <w:rPr>
          <w:rFonts w:ascii="Times New Roman" w:hAnsi="Times New Roman" w:cs="Times New Roman"/>
          <w:b/>
          <w:bCs/>
          <w:sz w:val="28"/>
          <w:szCs w:val="28"/>
          <w:lang w:eastAsia="ru-RU"/>
        </w:rPr>
      </w:pPr>
    </w:p>
    <w:p w:rsidR="00401738" w:rsidRDefault="00401738" w:rsidP="00401738">
      <w:pPr>
        <w:spacing w:after="0" w:line="240" w:lineRule="auto"/>
        <w:jc w:val="center"/>
        <w:rPr>
          <w:rFonts w:ascii="Times New Roman" w:hAnsi="Times New Roman" w:cs="Times New Roman"/>
          <w:b/>
          <w:bCs/>
          <w:sz w:val="28"/>
          <w:szCs w:val="28"/>
          <w:lang w:eastAsia="ru-RU"/>
        </w:rPr>
      </w:pPr>
      <w:r w:rsidRPr="00F7551F">
        <w:rPr>
          <w:rFonts w:ascii="Times New Roman" w:hAnsi="Times New Roman" w:cs="Times New Roman"/>
          <w:b/>
          <w:bCs/>
          <w:sz w:val="28"/>
          <w:szCs w:val="28"/>
          <w:lang w:eastAsia="ru-RU"/>
        </w:rPr>
        <w:t>У</w:t>
      </w:r>
      <w:r w:rsidRPr="00F7551F">
        <w:rPr>
          <w:rFonts w:ascii="Times New Roman" w:eastAsia="Calibri" w:hAnsi="Times New Roman" w:cs="Times New Roman"/>
          <w:b/>
          <w:bCs/>
          <w:sz w:val="28"/>
          <w:szCs w:val="28"/>
          <w:lang w:eastAsia="ru-RU"/>
        </w:rPr>
        <w:t>правління трансфертного ціноутворення</w:t>
      </w:r>
    </w:p>
    <w:p w:rsidR="00401738" w:rsidRPr="00F7551F" w:rsidRDefault="00401738" w:rsidP="00401738">
      <w:pPr>
        <w:spacing w:after="0" w:line="240" w:lineRule="auto"/>
        <w:jc w:val="both"/>
        <w:rPr>
          <w:rFonts w:ascii="Times New Roman" w:hAnsi="Times New Roman" w:cs="Times New Roman"/>
          <w:b/>
          <w:bCs/>
          <w:sz w:val="28"/>
          <w:szCs w:val="28"/>
          <w:lang w:eastAsia="ru-RU"/>
        </w:rPr>
      </w:pPr>
    </w:p>
    <w:p w:rsidR="00401738" w:rsidRDefault="00401738" w:rsidP="00401738">
      <w:pPr>
        <w:spacing w:after="0" w:line="240" w:lineRule="auto"/>
        <w:jc w:val="both"/>
        <w:rPr>
          <w:rFonts w:ascii="Times New Roman" w:hAnsi="Times New Roman" w:cs="Times New Roman"/>
          <w:b/>
          <w:bCs/>
          <w:sz w:val="28"/>
          <w:szCs w:val="28"/>
        </w:rPr>
      </w:pPr>
      <w:r w:rsidRPr="00F7551F">
        <w:rPr>
          <w:rFonts w:ascii="Times New Roman" w:eastAsia="Calibri" w:hAnsi="Times New Roman" w:cs="Times New Roman"/>
          <w:b/>
          <w:bCs/>
          <w:sz w:val="28"/>
          <w:szCs w:val="28"/>
        </w:rPr>
        <w:t>Виходячи з поставлених завдань управління виконує такі основні функції</w:t>
      </w:r>
      <w:r w:rsidRPr="00F7551F">
        <w:rPr>
          <w:rFonts w:ascii="Times New Roman" w:hAnsi="Times New Roman" w:cs="Times New Roman"/>
          <w:b/>
          <w:bCs/>
          <w:sz w:val="28"/>
          <w:szCs w:val="28"/>
        </w:rPr>
        <w:t>:</w:t>
      </w:r>
    </w:p>
    <w:p w:rsidR="00401738" w:rsidRPr="00F7551F" w:rsidRDefault="00401738" w:rsidP="00401738">
      <w:pPr>
        <w:spacing w:after="0" w:line="240" w:lineRule="auto"/>
        <w:jc w:val="both"/>
        <w:rPr>
          <w:rFonts w:ascii="Times New Roman" w:hAnsi="Times New Roman" w:cs="Times New Roman"/>
          <w:b/>
          <w:bCs/>
          <w:sz w:val="28"/>
          <w:szCs w:val="28"/>
        </w:rPr>
      </w:pPr>
    </w:p>
    <w:p w:rsidR="00401738" w:rsidRPr="00F7551F" w:rsidRDefault="00401738" w:rsidP="00401738">
      <w:pPr>
        <w:pStyle w:val="Style15"/>
        <w:widowControl/>
        <w:numPr>
          <w:ilvl w:val="0"/>
          <w:numId w:val="14"/>
        </w:numPr>
        <w:rPr>
          <w:bCs/>
          <w:sz w:val="28"/>
          <w:szCs w:val="28"/>
          <w:lang w:val="uk-UA"/>
        </w:rPr>
      </w:pPr>
      <w:r w:rsidRPr="00F7551F">
        <w:rPr>
          <w:bCs/>
          <w:sz w:val="28"/>
          <w:szCs w:val="28"/>
          <w:lang w:val="uk-UA"/>
        </w:rPr>
        <w:t xml:space="preserve">Організація та здійснення внутрішнього контролю в </w:t>
      </w:r>
      <w:r w:rsidRPr="00F7551F">
        <w:rPr>
          <w:bCs/>
          <w:sz w:val="28"/>
          <w:szCs w:val="28"/>
          <w:lang w:val="uk-UA" w:eastAsia="uk-UA"/>
        </w:rPr>
        <w:t>Міжрегіональному управлінні</w:t>
      </w:r>
    </w:p>
    <w:p w:rsidR="00401738" w:rsidRPr="00F7551F" w:rsidRDefault="00401738" w:rsidP="00401738">
      <w:pPr>
        <w:pStyle w:val="Style15"/>
        <w:widowControl/>
        <w:numPr>
          <w:ilvl w:val="0"/>
          <w:numId w:val="14"/>
        </w:numPr>
        <w:rPr>
          <w:bCs/>
          <w:sz w:val="28"/>
          <w:szCs w:val="28"/>
          <w:lang w:val="uk-UA" w:eastAsia="uk-UA"/>
        </w:rPr>
      </w:pPr>
      <w:r w:rsidRPr="00F7551F">
        <w:rPr>
          <w:bCs/>
          <w:sz w:val="28"/>
          <w:szCs w:val="28"/>
          <w:lang w:val="uk-UA"/>
        </w:rPr>
        <w:t>Організація роботи, пов’язаної із захистом персональних даних при їх обробці, відповідно до законодавства в</w:t>
      </w:r>
      <w:r w:rsidRPr="00F7551F">
        <w:rPr>
          <w:bCs/>
          <w:sz w:val="28"/>
          <w:szCs w:val="28"/>
          <w:lang w:val="uk-UA" w:eastAsia="uk-UA"/>
        </w:rPr>
        <w:t xml:space="preserve"> Міжрегіональному управлінні</w:t>
      </w:r>
    </w:p>
    <w:p w:rsidR="00401738" w:rsidRPr="00F7551F" w:rsidRDefault="00401738" w:rsidP="00401738">
      <w:pPr>
        <w:pStyle w:val="Style15"/>
        <w:widowControl/>
        <w:numPr>
          <w:ilvl w:val="0"/>
          <w:numId w:val="14"/>
        </w:numPr>
        <w:rPr>
          <w:bCs/>
          <w:sz w:val="28"/>
          <w:szCs w:val="28"/>
          <w:lang w:val="uk-UA" w:eastAsia="uk-UA"/>
        </w:rPr>
      </w:pPr>
      <w:r w:rsidRPr="00F7551F">
        <w:rPr>
          <w:bCs/>
          <w:sz w:val="28"/>
          <w:szCs w:val="28"/>
          <w:lang w:val="uk-UA" w:eastAsia="uk-UA"/>
        </w:rPr>
        <w:t>Здійснення у випадках, передбачених законом, провадження у справах про адміністративні правопорушення (у межах компетенції)</w:t>
      </w:r>
    </w:p>
    <w:p w:rsidR="00401738" w:rsidRPr="00F7551F" w:rsidRDefault="00401738" w:rsidP="00401738">
      <w:pPr>
        <w:pStyle w:val="Style15"/>
        <w:widowControl/>
        <w:numPr>
          <w:ilvl w:val="0"/>
          <w:numId w:val="14"/>
        </w:numPr>
        <w:rPr>
          <w:sz w:val="28"/>
          <w:szCs w:val="28"/>
          <w:lang w:val="uk-UA" w:eastAsia="uk-UA"/>
        </w:rPr>
      </w:pPr>
      <w:r w:rsidRPr="00F7551F">
        <w:rPr>
          <w:sz w:val="28"/>
          <w:szCs w:val="28"/>
          <w:lang w:val="uk-UA" w:eastAsia="uk-UA"/>
        </w:rPr>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p>
    <w:p w:rsidR="00401738" w:rsidRPr="00F7551F" w:rsidRDefault="00401738" w:rsidP="00401738">
      <w:pPr>
        <w:pStyle w:val="Style15"/>
        <w:widowControl/>
        <w:numPr>
          <w:ilvl w:val="0"/>
          <w:numId w:val="14"/>
        </w:numPr>
        <w:rPr>
          <w:bCs/>
          <w:sz w:val="28"/>
          <w:szCs w:val="28"/>
          <w:lang w:val="uk-UA" w:eastAsia="uk-UA"/>
        </w:rPr>
      </w:pPr>
      <w:r w:rsidRPr="00F7551F">
        <w:rPr>
          <w:bCs/>
          <w:sz w:val="28"/>
          <w:szCs w:val="28"/>
          <w:lang w:val="uk-UA" w:eastAsia="uk-UA"/>
        </w:rPr>
        <w:t>Підготовка пропозицій до розпорядчих документів ДПС та нормативно-правових актів з питань контрольно-перевірочної роботи</w:t>
      </w:r>
    </w:p>
    <w:p w:rsidR="00401738" w:rsidRPr="00F7551F" w:rsidRDefault="00401738" w:rsidP="00401738">
      <w:pPr>
        <w:pStyle w:val="Style15"/>
        <w:widowControl/>
        <w:numPr>
          <w:ilvl w:val="0"/>
          <w:numId w:val="14"/>
        </w:numPr>
        <w:rPr>
          <w:bCs/>
          <w:sz w:val="28"/>
          <w:szCs w:val="28"/>
          <w:lang w:val="uk-UA" w:eastAsia="uk-UA"/>
        </w:rPr>
      </w:pPr>
      <w:r w:rsidRPr="00F7551F">
        <w:rPr>
          <w:bCs/>
          <w:sz w:val="28"/>
          <w:szCs w:val="28"/>
          <w:lang w:val="uk-UA" w:eastAsia="uk-UA"/>
        </w:rPr>
        <w:t>Податковий контроль за контрольованими іноземними компаніями</w:t>
      </w:r>
    </w:p>
    <w:p w:rsidR="00401738" w:rsidRPr="00F7551F" w:rsidRDefault="00401738" w:rsidP="00401738">
      <w:pPr>
        <w:pStyle w:val="Style15"/>
        <w:widowControl/>
        <w:numPr>
          <w:ilvl w:val="0"/>
          <w:numId w:val="14"/>
        </w:numPr>
        <w:rPr>
          <w:bCs/>
          <w:sz w:val="28"/>
          <w:szCs w:val="28"/>
          <w:lang w:val="uk-UA" w:eastAsia="uk-UA"/>
        </w:rPr>
      </w:pPr>
      <w:r w:rsidRPr="00F7551F">
        <w:rPr>
          <w:bCs/>
          <w:sz w:val="28"/>
          <w:szCs w:val="28"/>
          <w:lang w:val="uk-UA" w:eastAsia="uk-UA"/>
        </w:rPr>
        <w:t>Аналітично-інформаційне забезпечення контрольно-перевірочної роботи</w:t>
      </w:r>
    </w:p>
    <w:p w:rsidR="00401738" w:rsidRPr="00F7551F" w:rsidRDefault="00401738" w:rsidP="00401738">
      <w:pPr>
        <w:pStyle w:val="a5"/>
        <w:numPr>
          <w:ilvl w:val="0"/>
          <w:numId w:val="14"/>
        </w:numPr>
        <w:spacing w:after="0" w:line="240" w:lineRule="auto"/>
        <w:jc w:val="both"/>
        <w:rPr>
          <w:rFonts w:ascii="Times New Roman" w:hAnsi="Times New Roman" w:cs="Times New Roman"/>
          <w:bCs/>
          <w:sz w:val="28"/>
          <w:szCs w:val="28"/>
          <w:lang w:eastAsia="uk-UA"/>
        </w:rPr>
      </w:pPr>
      <w:r w:rsidRPr="00F7551F">
        <w:rPr>
          <w:rFonts w:ascii="Times New Roman" w:eastAsia="Calibri" w:hAnsi="Times New Roman" w:cs="Times New Roman"/>
          <w:bCs/>
          <w:sz w:val="28"/>
          <w:szCs w:val="28"/>
          <w:lang w:eastAsia="uk-UA"/>
        </w:rPr>
        <w:t>Податковий контроль за трансфертним ціноутворенням</w:t>
      </w:r>
    </w:p>
    <w:p w:rsidR="00401738" w:rsidRPr="00F7551F" w:rsidRDefault="00401738" w:rsidP="00401738">
      <w:pPr>
        <w:pStyle w:val="Style15"/>
        <w:widowControl/>
        <w:numPr>
          <w:ilvl w:val="0"/>
          <w:numId w:val="14"/>
        </w:numPr>
        <w:rPr>
          <w:bCs/>
          <w:sz w:val="28"/>
          <w:szCs w:val="28"/>
          <w:lang w:val="uk-UA" w:eastAsia="uk-UA"/>
        </w:rPr>
      </w:pPr>
      <w:r w:rsidRPr="00F7551F">
        <w:rPr>
          <w:bCs/>
          <w:sz w:val="28"/>
          <w:szCs w:val="28"/>
          <w:lang w:val="uk-UA" w:eastAsia="uk-UA"/>
        </w:rPr>
        <w:t>Участь у процесах обміну інформацією з компетентними органами іноземних держав за запитом з питань, віднесених до компетенції структурного підрозділу</w:t>
      </w:r>
    </w:p>
    <w:p w:rsidR="00401738" w:rsidRPr="00F7551F" w:rsidRDefault="00401738" w:rsidP="00401738">
      <w:pPr>
        <w:pStyle w:val="a5"/>
        <w:numPr>
          <w:ilvl w:val="0"/>
          <w:numId w:val="14"/>
        </w:numPr>
        <w:spacing w:after="0" w:line="240" w:lineRule="auto"/>
        <w:jc w:val="both"/>
        <w:rPr>
          <w:rFonts w:ascii="Times New Roman" w:hAnsi="Times New Roman" w:cs="Times New Roman"/>
          <w:bCs/>
          <w:sz w:val="28"/>
          <w:szCs w:val="28"/>
          <w:lang w:eastAsia="uk-UA"/>
        </w:rPr>
      </w:pPr>
      <w:r w:rsidRPr="00F7551F">
        <w:rPr>
          <w:rFonts w:ascii="Times New Roman" w:eastAsia="Calibri" w:hAnsi="Times New Roman" w:cs="Times New Roman"/>
          <w:bCs/>
          <w:sz w:val="28"/>
          <w:szCs w:val="28"/>
          <w:lang w:eastAsia="uk-UA"/>
        </w:rPr>
        <w:t>Проведення документальних перевірок</w:t>
      </w:r>
    </w:p>
    <w:p w:rsidR="00401738" w:rsidRPr="00F7551F" w:rsidRDefault="00401738" w:rsidP="00401738">
      <w:pPr>
        <w:pStyle w:val="Style15"/>
        <w:widowControl/>
        <w:numPr>
          <w:ilvl w:val="0"/>
          <w:numId w:val="14"/>
        </w:numPr>
        <w:rPr>
          <w:sz w:val="28"/>
          <w:szCs w:val="28"/>
          <w:lang w:val="uk-UA" w:eastAsia="uk-UA"/>
        </w:rPr>
      </w:pPr>
      <w:r w:rsidRPr="00F7551F">
        <w:rPr>
          <w:sz w:val="28"/>
          <w:szCs w:val="28"/>
          <w:lang w:val="uk-UA" w:eastAsia="uk-UA"/>
        </w:rPr>
        <w:t>Ведення обліку податків, зборів, платежів, єдиного внеску та моніторинг обліково-звітних показників</w:t>
      </w:r>
    </w:p>
    <w:p w:rsidR="00401738" w:rsidRPr="00F7551F" w:rsidRDefault="00401738" w:rsidP="00401738">
      <w:pPr>
        <w:pStyle w:val="Style15"/>
        <w:widowControl/>
        <w:numPr>
          <w:ilvl w:val="0"/>
          <w:numId w:val="14"/>
        </w:numPr>
        <w:rPr>
          <w:bCs/>
          <w:sz w:val="28"/>
          <w:szCs w:val="28"/>
          <w:lang w:val="uk-UA" w:eastAsia="uk-UA"/>
        </w:rPr>
      </w:pPr>
      <w:r w:rsidRPr="00F7551F">
        <w:rPr>
          <w:bCs/>
          <w:sz w:val="28"/>
          <w:szCs w:val="28"/>
          <w:lang w:val="uk-UA" w:eastAsia="uk-UA"/>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p>
    <w:p w:rsidR="00401738" w:rsidRPr="00F7551F" w:rsidRDefault="00401738" w:rsidP="00401738">
      <w:pPr>
        <w:pStyle w:val="Style15"/>
        <w:widowControl/>
        <w:numPr>
          <w:ilvl w:val="0"/>
          <w:numId w:val="14"/>
        </w:numPr>
        <w:rPr>
          <w:bCs/>
          <w:sz w:val="28"/>
          <w:szCs w:val="28"/>
          <w:lang w:val="uk-UA" w:eastAsia="uk-UA"/>
        </w:rPr>
      </w:pPr>
      <w:r w:rsidRPr="00F7551F">
        <w:rPr>
          <w:bCs/>
          <w:sz w:val="28"/>
          <w:szCs w:val="28"/>
          <w:lang w:val="uk-UA" w:eastAsia="uk-UA"/>
        </w:rPr>
        <w:t>Надання консультацій з питань податкового законодавства, законодавства з питань сплати єдиного внеску та іншого законодавства</w:t>
      </w:r>
    </w:p>
    <w:p w:rsidR="00401738" w:rsidRPr="00F7551F" w:rsidRDefault="00401738" w:rsidP="00401738">
      <w:pPr>
        <w:pStyle w:val="Style15"/>
        <w:widowControl/>
        <w:numPr>
          <w:ilvl w:val="0"/>
          <w:numId w:val="14"/>
        </w:numPr>
        <w:rPr>
          <w:bCs/>
          <w:sz w:val="28"/>
          <w:szCs w:val="28"/>
          <w:lang w:val="uk-UA"/>
        </w:rPr>
      </w:pPr>
      <w:r w:rsidRPr="00F7551F">
        <w:rPr>
          <w:bCs/>
          <w:sz w:val="28"/>
          <w:szCs w:val="28"/>
          <w:lang w:val="uk-UA"/>
        </w:rPr>
        <w:t>Забезпечення розгляду запитів і звернень народних депутатів України</w:t>
      </w:r>
    </w:p>
    <w:p w:rsidR="00401738" w:rsidRPr="00F7551F" w:rsidRDefault="00401738" w:rsidP="00401738">
      <w:pPr>
        <w:pStyle w:val="a5"/>
        <w:numPr>
          <w:ilvl w:val="0"/>
          <w:numId w:val="14"/>
        </w:numPr>
        <w:spacing w:after="0" w:line="240" w:lineRule="auto"/>
        <w:jc w:val="both"/>
        <w:rPr>
          <w:rFonts w:ascii="Times New Roman" w:hAnsi="Times New Roman" w:cs="Times New Roman"/>
          <w:bCs/>
          <w:sz w:val="28"/>
          <w:szCs w:val="28"/>
          <w:lang w:eastAsia="uk-UA"/>
        </w:rPr>
      </w:pPr>
      <w:r w:rsidRPr="00F7551F">
        <w:rPr>
          <w:rFonts w:ascii="Times New Roman" w:eastAsia="Calibri" w:hAnsi="Times New Roman" w:cs="Times New Roman"/>
          <w:bCs/>
          <w:sz w:val="28"/>
          <w:szCs w:val="28"/>
          <w:lang w:eastAsia="uk-UA"/>
        </w:rPr>
        <w:t>Застосування адміністративного арешту (арешту) майна платників податків та/або зупинення видаткових операцій на їх рахунках/електронних гаманцях у банку, іншій фінансовій установі, небанківському надавачу платіжних послуг/емітенті електронних грошей</w:t>
      </w:r>
    </w:p>
    <w:p w:rsidR="00401738" w:rsidRDefault="00401738" w:rsidP="00401738">
      <w:pPr>
        <w:spacing w:after="0" w:line="240" w:lineRule="auto"/>
        <w:jc w:val="both"/>
        <w:rPr>
          <w:rFonts w:ascii="Times New Roman" w:eastAsia="Calibri" w:hAnsi="Times New Roman" w:cs="Times New Roman"/>
          <w:bCs/>
          <w:sz w:val="28"/>
          <w:szCs w:val="28"/>
          <w:lang w:eastAsia="uk-UA"/>
        </w:rPr>
      </w:pPr>
    </w:p>
    <w:p w:rsidR="004327F2" w:rsidRDefault="004327F2" w:rsidP="008B701D">
      <w:pPr>
        <w:jc w:val="both"/>
        <w:rPr>
          <w:rFonts w:ascii="Times New Roman" w:hAnsi="Times New Roman" w:cs="Times New Roman"/>
          <w:bCs/>
          <w:sz w:val="28"/>
          <w:szCs w:val="28"/>
        </w:rPr>
      </w:pPr>
    </w:p>
    <w:p w:rsidR="008B0CB5" w:rsidRDefault="008B0CB5" w:rsidP="00401738">
      <w:pPr>
        <w:widowControl w:val="0"/>
        <w:suppressAutoHyphens/>
        <w:spacing w:after="0" w:line="240" w:lineRule="auto"/>
        <w:ind w:right="-1" w:firstLine="567"/>
        <w:jc w:val="center"/>
        <w:rPr>
          <w:rFonts w:ascii="Times New Roman" w:eastAsia="Times New Roman" w:hAnsi="Times New Roman" w:cs="Times New Roman"/>
          <w:b/>
          <w:kern w:val="1"/>
          <w:sz w:val="28"/>
          <w:szCs w:val="28"/>
          <w:lang w:eastAsia="ru-RU"/>
        </w:rPr>
      </w:pPr>
    </w:p>
    <w:p w:rsidR="008B0CB5" w:rsidRDefault="008B0CB5" w:rsidP="00401738">
      <w:pPr>
        <w:widowControl w:val="0"/>
        <w:suppressAutoHyphens/>
        <w:spacing w:after="0" w:line="240" w:lineRule="auto"/>
        <w:ind w:right="-1" w:firstLine="567"/>
        <w:jc w:val="center"/>
        <w:rPr>
          <w:rFonts w:ascii="Times New Roman" w:eastAsia="Times New Roman" w:hAnsi="Times New Roman" w:cs="Times New Roman"/>
          <w:b/>
          <w:kern w:val="1"/>
          <w:sz w:val="28"/>
          <w:szCs w:val="28"/>
          <w:lang w:eastAsia="ru-RU"/>
        </w:rPr>
      </w:pPr>
    </w:p>
    <w:p w:rsidR="00401738" w:rsidRDefault="00401738" w:rsidP="00401738">
      <w:pPr>
        <w:widowControl w:val="0"/>
        <w:suppressAutoHyphens/>
        <w:spacing w:after="0" w:line="240" w:lineRule="auto"/>
        <w:ind w:right="-1" w:firstLine="567"/>
        <w:jc w:val="center"/>
        <w:rPr>
          <w:rFonts w:ascii="Times New Roman" w:eastAsia="Times New Roman" w:hAnsi="Times New Roman" w:cs="Times New Roman"/>
          <w:b/>
          <w:kern w:val="1"/>
          <w:sz w:val="28"/>
          <w:szCs w:val="28"/>
          <w:lang w:eastAsia="ru-RU"/>
        </w:rPr>
      </w:pPr>
      <w:proofErr w:type="spellStart"/>
      <w:r w:rsidRPr="00824CFA">
        <w:rPr>
          <w:rFonts w:ascii="Times New Roman" w:eastAsia="Times New Roman" w:hAnsi="Times New Roman" w:cs="Times New Roman"/>
          <w:b/>
          <w:kern w:val="1"/>
          <w:sz w:val="28"/>
          <w:szCs w:val="28"/>
          <w:lang w:val="en-US" w:eastAsia="ru-RU"/>
        </w:rPr>
        <w:lastRenderedPageBreak/>
        <w:t>Cектор</w:t>
      </w:r>
      <w:proofErr w:type="spellEnd"/>
      <w:r w:rsidRPr="00824CFA">
        <w:rPr>
          <w:rFonts w:ascii="Times New Roman" w:eastAsia="Times New Roman" w:hAnsi="Times New Roman" w:cs="Times New Roman"/>
          <w:b/>
          <w:kern w:val="1"/>
          <w:sz w:val="28"/>
          <w:szCs w:val="28"/>
          <w:lang w:val="en-US" w:eastAsia="ru-RU"/>
        </w:rPr>
        <w:t xml:space="preserve"> </w:t>
      </w:r>
      <w:proofErr w:type="spellStart"/>
      <w:r w:rsidRPr="00824CFA">
        <w:rPr>
          <w:rFonts w:ascii="Times New Roman" w:eastAsia="Times New Roman" w:hAnsi="Times New Roman" w:cs="Times New Roman"/>
          <w:b/>
          <w:kern w:val="1"/>
          <w:sz w:val="28"/>
          <w:szCs w:val="28"/>
          <w:lang w:val="en-US" w:eastAsia="ru-RU"/>
        </w:rPr>
        <w:t>інформаційної</w:t>
      </w:r>
      <w:proofErr w:type="spellEnd"/>
      <w:r w:rsidRPr="00824CFA">
        <w:rPr>
          <w:rFonts w:ascii="Times New Roman" w:eastAsia="Times New Roman" w:hAnsi="Times New Roman" w:cs="Times New Roman"/>
          <w:b/>
          <w:kern w:val="1"/>
          <w:sz w:val="28"/>
          <w:szCs w:val="28"/>
          <w:lang w:val="en-US" w:eastAsia="ru-RU"/>
        </w:rPr>
        <w:t xml:space="preserve"> </w:t>
      </w:r>
      <w:proofErr w:type="spellStart"/>
      <w:r w:rsidRPr="00824CFA">
        <w:rPr>
          <w:rFonts w:ascii="Times New Roman" w:eastAsia="Times New Roman" w:hAnsi="Times New Roman" w:cs="Times New Roman"/>
          <w:b/>
          <w:kern w:val="1"/>
          <w:sz w:val="28"/>
          <w:szCs w:val="28"/>
          <w:lang w:val="en-US" w:eastAsia="ru-RU"/>
        </w:rPr>
        <w:t>взаємодії</w:t>
      </w:r>
      <w:proofErr w:type="spellEnd"/>
    </w:p>
    <w:p w:rsidR="00401738" w:rsidRPr="00824CFA" w:rsidRDefault="00401738" w:rsidP="00401738">
      <w:pPr>
        <w:widowControl w:val="0"/>
        <w:suppressAutoHyphens/>
        <w:spacing w:after="0" w:line="240" w:lineRule="auto"/>
        <w:ind w:right="-1" w:firstLine="567"/>
        <w:jc w:val="both"/>
        <w:rPr>
          <w:rFonts w:ascii="Times New Roman" w:eastAsia="Times New Roman" w:hAnsi="Times New Roman" w:cs="Times New Roman"/>
          <w:b/>
          <w:kern w:val="1"/>
          <w:sz w:val="28"/>
          <w:szCs w:val="28"/>
          <w:lang w:eastAsia="ru-RU"/>
        </w:rPr>
      </w:pPr>
    </w:p>
    <w:p w:rsidR="00401738" w:rsidRPr="00824CFA" w:rsidRDefault="00401738" w:rsidP="00401738">
      <w:pPr>
        <w:widowControl w:val="0"/>
        <w:suppressAutoHyphens/>
        <w:spacing w:after="0" w:line="240" w:lineRule="auto"/>
        <w:ind w:right="-1" w:firstLine="567"/>
        <w:jc w:val="both"/>
        <w:rPr>
          <w:rFonts w:ascii="Times New Roman" w:hAnsi="Times New Roman" w:cs="Times New Roman"/>
          <w:b/>
          <w:sz w:val="28"/>
          <w:szCs w:val="28"/>
        </w:rPr>
      </w:pPr>
      <w:r w:rsidRPr="00824CFA">
        <w:rPr>
          <w:rFonts w:ascii="Times New Roman" w:eastAsia="Calibri" w:hAnsi="Times New Roman" w:cs="Times New Roman"/>
          <w:b/>
          <w:sz w:val="28"/>
          <w:szCs w:val="28"/>
        </w:rPr>
        <w:t>Виходячи з поставлених завдань сектор виконує такі основні функції</w:t>
      </w:r>
      <w:r>
        <w:rPr>
          <w:rFonts w:ascii="Times New Roman" w:eastAsia="Calibri" w:hAnsi="Times New Roman" w:cs="Times New Roman"/>
          <w:b/>
          <w:sz w:val="28"/>
          <w:szCs w:val="28"/>
        </w:rPr>
        <w:t>:</w:t>
      </w:r>
    </w:p>
    <w:p w:rsidR="00401738" w:rsidRPr="00824CFA" w:rsidRDefault="00401738" w:rsidP="00401738">
      <w:pPr>
        <w:pStyle w:val="a5"/>
        <w:numPr>
          <w:ilvl w:val="0"/>
          <w:numId w:val="5"/>
        </w:numPr>
        <w:jc w:val="both"/>
        <w:rPr>
          <w:rFonts w:ascii="Times New Roman" w:hAnsi="Times New Roman" w:cs="Times New Roman"/>
          <w:bCs/>
          <w:sz w:val="28"/>
          <w:szCs w:val="28"/>
        </w:rPr>
      </w:pPr>
      <w:r w:rsidRPr="00824CFA">
        <w:rPr>
          <w:rFonts w:ascii="Times New Roman" w:eastAsia="Calibri" w:hAnsi="Times New Roman" w:cs="Times New Roman"/>
          <w:bCs/>
          <w:sz w:val="28"/>
          <w:szCs w:val="28"/>
          <w:lang w:eastAsia="uk-UA"/>
        </w:rPr>
        <w:t>Організація роботи територіального органу</w:t>
      </w:r>
    </w:p>
    <w:p w:rsidR="00401738" w:rsidRPr="00824CFA" w:rsidRDefault="00401738" w:rsidP="00401738">
      <w:pPr>
        <w:pStyle w:val="a5"/>
        <w:numPr>
          <w:ilvl w:val="0"/>
          <w:numId w:val="5"/>
        </w:numPr>
        <w:jc w:val="both"/>
        <w:rPr>
          <w:rFonts w:ascii="Times New Roman" w:eastAsia="Calibri" w:hAnsi="Times New Roman" w:cs="Times New Roman"/>
          <w:bCs/>
          <w:sz w:val="28"/>
          <w:szCs w:val="28"/>
        </w:rPr>
      </w:pPr>
      <w:r w:rsidRPr="00824CFA">
        <w:rPr>
          <w:rFonts w:ascii="Times New Roman" w:eastAsia="Calibri" w:hAnsi="Times New Roman" w:cs="Times New Roman"/>
          <w:bCs/>
          <w:sz w:val="28"/>
          <w:szCs w:val="28"/>
          <w:lang w:eastAsia="uk-UA"/>
        </w:rPr>
        <w:t>Організація роз’яснювальної роботи у ЗМІ щодо практики застосування законодавства з питань, що належать до компетенції ДПС</w:t>
      </w:r>
    </w:p>
    <w:p w:rsidR="00401738" w:rsidRPr="00824CFA" w:rsidRDefault="00401738" w:rsidP="00401738">
      <w:pPr>
        <w:pStyle w:val="a5"/>
        <w:numPr>
          <w:ilvl w:val="0"/>
          <w:numId w:val="5"/>
        </w:numPr>
        <w:jc w:val="both"/>
        <w:rPr>
          <w:rFonts w:ascii="Times New Roman" w:eastAsia="Calibri" w:hAnsi="Times New Roman" w:cs="Times New Roman"/>
          <w:bCs/>
          <w:sz w:val="28"/>
          <w:szCs w:val="28"/>
          <w:lang w:eastAsia="uk-UA"/>
        </w:rPr>
      </w:pPr>
      <w:r w:rsidRPr="00824CFA">
        <w:rPr>
          <w:rFonts w:ascii="Times New Roman" w:eastAsia="Calibri" w:hAnsi="Times New Roman" w:cs="Times New Roman"/>
          <w:bCs/>
          <w:sz w:val="28"/>
          <w:szCs w:val="28"/>
          <w:lang w:eastAsia="uk-UA"/>
        </w:rPr>
        <w:t>Формування інформаційної політики ДПС та її територіальних органів</w:t>
      </w:r>
    </w:p>
    <w:p w:rsidR="00401738" w:rsidRPr="00824CFA" w:rsidRDefault="00401738" w:rsidP="00401738">
      <w:pPr>
        <w:pStyle w:val="a5"/>
        <w:numPr>
          <w:ilvl w:val="0"/>
          <w:numId w:val="5"/>
        </w:numPr>
        <w:jc w:val="both"/>
        <w:rPr>
          <w:rFonts w:ascii="Times New Roman" w:eastAsia="Calibri" w:hAnsi="Times New Roman" w:cs="Times New Roman"/>
          <w:bCs/>
          <w:sz w:val="28"/>
          <w:szCs w:val="28"/>
          <w:lang w:eastAsia="uk-UA"/>
        </w:rPr>
      </w:pPr>
      <w:r w:rsidRPr="00824CFA">
        <w:rPr>
          <w:rFonts w:ascii="Times New Roman" w:eastAsia="Calibri" w:hAnsi="Times New Roman" w:cs="Times New Roman"/>
          <w:bCs/>
          <w:sz w:val="28"/>
          <w:szCs w:val="28"/>
          <w:lang w:eastAsia="uk-UA"/>
        </w:rPr>
        <w:t>Забезпечення інформування громадськості про реалізацію податкової політики та політики у сфері адміністрування єдиного внеску через мережу Інтернет</w:t>
      </w:r>
    </w:p>
    <w:p w:rsidR="00401738" w:rsidRPr="00824CFA" w:rsidRDefault="00401738" w:rsidP="00401738">
      <w:pPr>
        <w:pStyle w:val="a5"/>
        <w:numPr>
          <w:ilvl w:val="0"/>
          <w:numId w:val="5"/>
        </w:numPr>
        <w:jc w:val="both"/>
        <w:rPr>
          <w:rFonts w:ascii="Times New Roman" w:hAnsi="Times New Roman" w:cs="Times New Roman"/>
          <w:bCs/>
          <w:sz w:val="28"/>
          <w:szCs w:val="28"/>
          <w:lang w:eastAsia="uk-UA"/>
        </w:rPr>
      </w:pPr>
      <w:r w:rsidRPr="00824CFA">
        <w:rPr>
          <w:rFonts w:ascii="Times New Roman" w:eastAsia="Calibri" w:hAnsi="Times New Roman" w:cs="Times New Roman"/>
          <w:bCs/>
          <w:sz w:val="28"/>
          <w:szCs w:val="28"/>
          <w:lang w:eastAsia="uk-UA"/>
        </w:rPr>
        <w:t>Інформування суспільства про показники роботи, напрями та підсумки діяльності ДПС</w:t>
      </w:r>
    </w:p>
    <w:p w:rsidR="00401738" w:rsidRPr="00824CFA" w:rsidRDefault="00401738" w:rsidP="00401738">
      <w:pPr>
        <w:pStyle w:val="a5"/>
        <w:numPr>
          <w:ilvl w:val="0"/>
          <w:numId w:val="5"/>
        </w:numPr>
        <w:jc w:val="both"/>
        <w:rPr>
          <w:rFonts w:ascii="Times New Roman" w:hAnsi="Times New Roman" w:cs="Times New Roman"/>
          <w:bCs/>
          <w:sz w:val="28"/>
          <w:szCs w:val="28"/>
          <w:lang w:eastAsia="uk-UA"/>
        </w:rPr>
      </w:pPr>
      <w:r>
        <w:rPr>
          <w:rFonts w:ascii="Times New Roman" w:eastAsia="Calibri" w:hAnsi="Times New Roman" w:cs="Times New Roman"/>
          <w:bCs/>
          <w:sz w:val="28"/>
          <w:szCs w:val="28"/>
          <w:lang w:eastAsia="uk-UA"/>
        </w:rPr>
        <w:t>Загальне діловодство</w:t>
      </w:r>
    </w:p>
    <w:p w:rsidR="00401738" w:rsidRPr="00824CFA" w:rsidRDefault="00401738" w:rsidP="00401738">
      <w:pPr>
        <w:pStyle w:val="a5"/>
        <w:numPr>
          <w:ilvl w:val="0"/>
          <w:numId w:val="5"/>
        </w:numPr>
        <w:jc w:val="both"/>
        <w:rPr>
          <w:rFonts w:ascii="Times New Roman" w:hAnsi="Times New Roman" w:cs="Times New Roman"/>
          <w:bCs/>
          <w:sz w:val="28"/>
          <w:szCs w:val="28"/>
          <w:lang w:eastAsia="uk-UA"/>
        </w:rPr>
      </w:pPr>
      <w:r w:rsidRPr="00824CFA">
        <w:rPr>
          <w:rFonts w:ascii="Times New Roman" w:eastAsia="Calibri" w:hAnsi="Times New Roman" w:cs="Times New Roman"/>
          <w:bCs/>
          <w:sz w:val="28"/>
          <w:szCs w:val="28"/>
          <w:lang w:eastAsia="uk-UA"/>
        </w:rPr>
        <w:t>Моніторинг та аналіз інформаційного простору</w:t>
      </w:r>
    </w:p>
    <w:p w:rsidR="00401738" w:rsidRPr="00824CFA" w:rsidRDefault="00401738" w:rsidP="00401738">
      <w:pPr>
        <w:pStyle w:val="a5"/>
        <w:numPr>
          <w:ilvl w:val="0"/>
          <w:numId w:val="5"/>
        </w:numPr>
        <w:jc w:val="both"/>
        <w:rPr>
          <w:rFonts w:ascii="Times New Roman" w:hAnsi="Times New Roman" w:cs="Times New Roman"/>
          <w:bCs/>
          <w:sz w:val="28"/>
          <w:szCs w:val="28"/>
          <w:lang w:eastAsia="uk-UA"/>
        </w:rPr>
      </w:pPr>
      <w:r w:rsidRPr="00824CFA">
        <w:rPr>
          <w:rFonts w:ascii="Times New Roman" w:eastAsia="Calibri" w:hAnsi="Times New Roman" w:cs="Times New Roman"/>
          <w:bCs/>
          <w:sz w:val="28"/>
          <w:szCs w:val="28"/>
          <w:lang w:eastAsia="uk-UA"/>
        </w:rPr>
        <w:t>Загальне діловодство</w:t>
      </w:r>
    </w:p>
    <w:p w:rsidR="00401738" w:rsidRPr="00824CFA" w:rsidRDefault="00401738" w:rsidP="00401738">
      <w:pPr>
        <w:pStyle w:val="a5"/>
        <w:numPr>
          <w:ilvl w:val="0"/>
          <w:numId w:val="5"/>
        </w:numPr>
        <w:jc w:val="both"/>
        <w:rPr>
          <w:rFonts w:ascii="Times New Roman" w:hAnsi="Times New Roman" w:cs="Times New Roman"/>
          <w:bCs/>
          <w:sz w:val="28"/>
          <w:szCs w:val="28"/>
          <w:lang w:eastAsia="uk-UA"/>
        </w:rPr>
      </w:pPr>
      <w:r w:rsidRPr="00824CFA">
        <w:rPr>
          <w:rFonts w:ascii="Times New Roman" w:eastAsia="Calibri" w:hAnsi="Times New Roman" w:cs="Times New Roman"/>
          <w:bCs/>
          <w:sz w:val="28"/>
          <w:szCs w:val="28"/>
          <w:lang w:eastAsia="uk-UA"/>
        </w:rPr>
        <w:t>Здійснення електронного обміну службовими документами</w:t>
      </w:r>
    </w:p>
    <w:p w:rsidR="00401738" w:rsidRPr="00824CFA" w:rsidRDefault="00401738" w:rsidP="00401738">
      <w:pPr>
        <w:pStyle w:val="a5"/>
        <w:numPr>
          <w:ilvl w:val="0"/>
          <w:numId w:val="5"/>
        </w:numPr>
        <w:jc w:val="both"/>
        <w:rPr>
          <w:rFonts w:ascii="Times New Roman" w:eastAsia="Calibri" w:hAnsi="Times New Roman" w:cs="Times New Roman"/>
          <w:bCs/>
          <w:sz w:val="28"/>
          <w:szCs w:val="28"/>
        </w:rPr>
      </w:pPr>
      <w:r w:rsidRPr="00824CFA">
        <w:rPr>
          <w:rFonts w:ascii="Times New Roman" w:eastAsia="Calibri" w:hAnsi="Times New Roman" w:cs="Times New Roman"/>
          <w:bCs/>
          <w:sz w:val="28"/>
          <w:szCs w:val="28"/>
          <w:lang w:eastAsia="uk-UA"/>
        </w:rPr>
        <w:t>Укомплектування, зберігання, облік та використання архівних документів</w:t>
      </w:r>
    </w:p>
    <w:p w:rsidR="00401738" w:rsidRPr="00824CFA" w:rsidRDefault="00401738" w:rsidP="00401738">
      <w:pPr>
        <w:pStyle w:val="a5"/>
        <w:numPr>
          <w:ilvl w:val="0"/>
          <w:numId w:val="5"/>
        </w:numPr>
        <w:jc w:val="both"/>
        <w:rPr>
          <w:rFonts w:ascii="Times New Roman" w:eastAsia="Calibri" w:hAnsi="Times New Roman" w:cs="Times New Roman"/>
          <w:bCs/>
          <w:sz w:val="28"/>
          <w:szCs w:val="28"/>
        </w:rPr>
      </w:pPr>
      <w:r w:rsidRPr="00824CFA">
        <w:rPr>
          <w:rFonts w:ascii="Times New Roman" w:eastAsia="Calibri" w:hAnsi="Times New Roman" w:cs="Times New Roman"/>
          <w:sz w:val="28"/>
          <w:szCs w:val="28"/>
          <w:lang w:eastAsia="uk-UA"/>
        </w:rPr>
        <w:t>Забезпечення розгляду запитів і звернень народних депутатів України</w:t>
      </w:r>
    </w:p>
    <w:p w:rsidR="00401738" w:rsidRPr="00824CFA" w:rsidRDefault="00401738" w:rsidP="00401738">
      <w:pPr>
        <w:pStyle w:val="a5"/>
        <w:numPr>
          <w:ilvl w:val="0"/>
          <w:numId w:val="5"/>
        </w:numPr>
        <w:jc w:val="both"/>
        <w:rPr>
          <w:rFonts w:ascii="Times New Roman" w:eastAsia="Calibri" w:hAnsi="Times New Roman" w:cs="Times New Roman"/>
          <w:bCs/>
          <w:sz w:val="28"/>
          <w:szCs w:val="28"/>
        </w:rPr>
      </w:pPr>
      <w:r w:rsidRPr="00824CFA">
        <w:rPr>
          <w:rFonts w:ascii="Times New Roman" w:eastAsia="Calibri" w:hAnsi="Times New Roman" w:cs="Times New Roman"/>
          <w:sz w:val="28"/>
          <w:szCs w:val="28"/>
          <w:lang w:eastAsia="uk-UA"/>
        </w:rPr>
        <w:t>Участь у розробці системи показників ефективності роботи (КРІ) територіальних органів ДПС</w:t>
      </w:r>
    </w:p>
    <w:p w:rsidR="00401738" w:rsidRDefault="00401738" w:rsidP="00401738">
      <w:pPr>
        <w:pStyle w:val="a5"/>
        <w:widowControl w:val="0"/>
        <w:suppressAutoHyphens/>
        <w:spacing w:after="0" w:line="240" w:lineRule="auto"/>
        <w:ind w:left="567" w:right="-1"/>
        <w:jc w:val="both"/>
        <w:rPr>
          <w:rFonts w:ascii="Times New Roman" w:eastAsia="Times New Roman" w:hAnsi="Times New Roman" w:cs="Times New Roman"/>
          <w:kern w:val="1"/>
          <w:sz w:val="28"/>
          <w:szCs w:val="28"/>
          <w:lang w:eastAsia="ru-RU"/>
        </w:rPr>
      </w:pPr>
    </w:p>
    <w:p w:rsidR="00401738" w:rsidRDefault="00401738" w:rsidP="00401738">
      <w:pPr>
        <w:widowControl w:val="0"/>
        <w:suppressAutoHyphens/>
        <w:spacing w:after="0" w:line="240" w:lineRule="auto"/>
        <w:ind w:right="-1" w:firstLine="567"/>
        <w:jc w:val="center"/>
        <w:rPr>
          <w:rFonts w:ascii="Times New Roman" w:eastAsia="Times New Roman" w:hAnsi="Times New Roman" w:cs="Times New Roman"/>
          <w:b/>
          <w:bCs/>
          <w:color w:val="000000"/>
          <w:sz w:val="28"/>
          <w:szCs w:val="28"/>
        </w:rPr>
      </w:pPr>
      <w:r w:rsidRPr="00205C29">
        <w:rPr>
          <w:rFonts w:ascii="Times New Roman" w:eastAsia="Times New Roman" w:hAnsi="Times New Roman" w:cs="Times New Roman"/>
          <w:b/>
          <w:bCs/>
          <w:color w:val="000000"/>
          <w:sz w:val="28"/>
          <w:szCs w:val="28"/>
        </w:rPr>
        <w:t xml:space="preserve">Івано-Франківський </w:t>
      </w:r>
      <w:r>
        <w:rPr>
          <w:rFonts w:ascii="Times New Roman" w:eastAsia="Times New Roman" w:hAnsi="Times New Roman" w:cs="Times New Roman"/>
          <w:b/>
          <w:bCs/>
          <w:color w:val="000000"/>
          <w:sz w:val="28"/>
          <w:szCs w:val="28"/>
        </w:rPr>
        <w:t>сектор</w:t>
      </w:r>
      <w:r w:rsidRPr="00205C29">
        <w:rPr>
          <w:rFonts w:ascii="Times New Roman" w:eastAsia="Times New Roman" w:hAnsi="Times New Roman" w:cs="Times New Roman"/>
          <w:b/>
          <w:bCs/>
          <w:color w:val="000000"/>
          <w:sz w:val="28"/>
          <w:szCs w:val="28"/>
        </w:rPr>
        <w:t xml:space="preserve"> адміністрування підприємств</w:t>
      </w:r>
    </w:p>
    <w:p w:rsidR="00401738" w:rsidRDefault="00401738" w:rsidP="00401738">
      <w:pPr>
        <w:widowControl w:val="0"/>
        <w:suppressAutoHyphens/>
        <w:spacing w:after="0" w:line="240" w:lineRule="auto"/>
        <w:ind w:right="-1" w:firstLine="567"/>
        <w:jc w:val="both"/>
        <w:rPr>
          <w:rFonts w:ascii="Times New Roman" w:eastAsia="Times New Roman" w:hAnsi="Times New Roman" w:cs="Times New Roman"/>
          <w:b/>
          <w:bCs/>
          <w:color w:val="000000"/>
          <w:sz w:val="28"/>
          <w:szCs w:val="28"/>
        </w:rPr>
      </w:pPr>
    </w:p>
    <w:p w:rsidR="00401738" w:rsidRPr="00D053B5" w:rsidRDefault="00401738" w:rsidP="00401738">
      <w:pPr>
        <w:widowControl w:val="0"/>
        <w:suppressAutoHyphens/>
        <w:spacing w:after="0" w:line="240" w:lineRule="auto"/>
        <w:ind w:right="-1" w:firstLine="567"/>
        <w:jc w:val="both"/>
        <w:rPr>
          <w:rFonts w:ascii="Times New Roman" w:eastAsia="Times New Roman" w:hAnsi="Times New Roman" w:cs="Times New Roman"/>
          <w:b/>
          <w:kern w:val="1"/>
          <w:sz w:val="28"/>
          <w:szCs w:val="28"/>
          <w:lang w:eastAsia="ru-RU"/>
        </w:rPr>
      </w:pPr>
      <w:r w:rsidRPr="00D053B5">
        <w:rPr>
          <w:rFonts w:ascii="Times New Roman" w:eastAsia="Times New Roman" w:hAnsi="Times New Roman" w:cs="Times New Roman"/>
          <w:b/>
          <w:kern w:val="1"/>
          <w:sz w:val="28"/>
          <w:szCs w:val="28"/>
          <w:lang w:eastAsia="ru-RU"/>
        </w:rPr>
        <w:t>Виходячи з поставлених завдань</w:t>
      </w:r>
      <w:r>
        <w:rPr>
          <w:rFonts w:ascii="Times New Roman" w:eastAsia="Times New Roman" w:hAnsi="Times New Roman" w:cs="Times New Roman"/>
          <w:b/>
          <w:kern w:val="1"/>
          <w:sz w:val="28"/>
          <w:szCs w:val="28"/>
          <w:lang w:eastAsia="ru-RU"/>
        </w:rPr>
        <w:t xml:space="preserve"> сектор</w:t>
      </w:r>
      <w:r w:rsidRPr="00D053B5">
        <w:rPr>
          <w:rFonts w:ascii="Times New Roman" w:eastAsia="Times New Roman" w:hAnsi="Times New Roman" w:cs="Times New Roman"/>
          <w:b/>
          <w:kern w:val="1"/>
          <w:sz w:val="28"/>
          <w:szCs w:val="28"/>
          <w:lang w:eastAsia="ru-RU"/>
        </w:rPr>
        <w:t xml:space="preserve"> виконує такі основні функції:</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здійснення внутрішнього контролю в Міжрегіональному управлінні;</w:t>
      </w:r>
    </w:p>
    <w:p w:rsidR="00401738" w:rsidRPr="007C2C97"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Реєстрація та облік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адміністративних послуг, координація та контроль за їх наданням</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Формування та ведення Реєстру </w:t>
      </w:r>
      <w:proofErr w:type="spellStart"/>
      <w:r w:rsidRPr="00D053B5">
        <w:rPr>
          <w:rFonts w:ascii="Times New Roman" w:eastAsia="Times New Roman" w:hAnsi="Times New Roman" w:cs="Times New Roman"/>
          <w:kern w:val="1"/>
          <w:sz w:val="28"/>
          <w:szCs w:val="28"/>
          <w:lang w:eastAsia="ru-RU"/>
        </w:rPr>
        <w:t>отримувачів</w:t>
      </w:r>
      <w:proofErr w:type="spellEnd"/>
      <w:r w:rsidRPr="00D053B5">
        <w:rPr>
          <w:rFonts w:ascii="Times New Roman" w:eastAsia="Times New Roman" w:hAnsi="Times New Roman" w:cs="Times New Roman"/>
          <w:kern w:val="1"/>
          <w:sz w:val="28"/>
          <w:szCs w:val="28"/>
          <w:lang w:eastAsia="ru-RU"/>
        </w:rPr>
        <w:t xml:space="preserve"> бюджетної дотації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пов’язаної із захистом персональних даних при їх обробці, відповідно до законодавства в Міжрегіональному управлінні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сервісного обслуговування платників та діяльності Центрів обслуговування платників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w:t>
      </w:r>
      <w:r>
        <w:rPr>
          <w:rFonts w:ascii="Times New Roman" w:eastAsia="Times New Roman" w:hAnsi="Times New Roman" w:cs="Times New Roman"/>
          <w:kern w:val="1"/>
          <w:sz w:val="28"/>
          <w:szCs w:val="28"/>
          <w:lang w:eastAsia="ru-RU"/>
        </w:rPr>
        <w:t>;</w:t>
      </w:r>
    </w:p>
    <w:p w:rsidR="00401738" w:rsidRPr="00982546"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контролю за своєчасністю подання податкової звітності, нарахування та сплати податків, зборів, платежів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правомірністю бюджетного відшкодування ПДВ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lastRenderedPageBreak/>
        <w:t>Організація проведення камеральних перевірок (у межах компетенції)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у випадках, передбачених законом, провадження у справах про адміністративні правопорушення (у межах компетенції)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чинного законодавства при застосуванні спрощеної системи оподаткування, обліку та звітності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своєчасністю, достовірністю, повнотою нарахування та сплати податку на доходи фізичних осіб та військового збору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та контролю щодо своєчасності, достовірності, повноти нарах</w:t>
      </w:r>
      <w:r>
        <w:rPr>
          <w:rFonts w:ascii="Times New Roman" w:eastAsia="Times New Roman" w:hAnsi="Times New Roman" w:cs="Times New Roman"/>
          <w:kern w:val="1"/>
          <w:sz w:val="28"/>
          <w:szCs w:val="28"/>
          <w:lang w:eastAsia="ru-RU"/>
        </w:rPr>
        <w:t>ування та сплати єдиного внеску;</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Податковий контроль за контрольованими іноземними компаніями</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Аналітично-інформаційне забезпечення контрольно-перевірочної роботи</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ризиків у частині формування плану-графіка проведення планових документальних перевірок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проведення фактичних перевірок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обліку податків, зборів, платежів, єдиного внеску та моніторинг обліково-звітних показників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фінансової та податкової звітності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Моніторинг фінансово-господарських операцій платників на наявність податкових ризиків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консультацій з питань податкового законодавства, законодавства з питань сплати єдиного внеску та іншого законодавства</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розгляду запитів і звернень народних депутатів України</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своєчасністю, достовірністю, повнотою нарахування та сплати до бюджету акцизного податку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 реалізації пального та спирту етилового (СЕА РПСЕ)</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Єдиного державного реєстру витратомірів-лічильників і рівнемірів – лічильників рівня пального у резервуарі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з прийняття декларацій про максимальні роздрібні ціни на підакцизні товари (продукцію), встановлені виробником або імпортером, та узагальнення відомостей, зазначених у таких деклараціях, для Ліцензування діяльності суб’єктів господарювання з оптової торгівлі спиртом, оптової та роздрібної торгівлі алкогольними напоями, тютюновими виробами, рідин, що використовуються в електронних сигаретах, і пальним та зберігання пального</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Здійснення контролю за виробництвом та обігом спирту, пального, алкогольних напоїв і тютюнових виробів та забезпечення міжгалузевої </w:t>
      </w:r>
      <w:r w:rsidRPr="00D053B5">
        <w:rPr>
          <w:rFonts w:ascii="Times New Roman" w:eastAsia="Times New Roman" w:hAnsi="Times New Roman" w:cs="Times New Roman"/>
          <w:kern w:val="1"/>
          <w:sz w:val="28"/>
          <w:szCs w:val="28"/>
          <w:lang w:eastAsia="ru-RU"/>
        </w:rPr>
        <w:lastRenderedPageBreak/>
        <w:t>координації у цій сфері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пов’язаної із замовленням марок акцизного податку, їх зберіганням, продажем, відбором зразків з метою проведення експертизи щодо автентичності, та здійснення контролю за наявністю цих марок на пляшках (упаковках) з алкогольними напоями і на пачках (упаковках) тютюнових виробів під час транспортування, зберігання і реалізації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суб’єктами господарювання, які провадять роздрібну торгівлю тютюновими виробами, тютюном, промисловими замінниками тютюну та рідинами, що використовуються в електронних сигаретах, вимог законодавства щодо максимальних роздрібних цін на такі вироби, встановлених виробниками або імпортерами таких виробів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оптово-відпускних або роздрібних цін на такі напої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заходів щодо запобігання та виявлення порушень вимог законодавства у сфері виробництва та обігу спирту, алкогольних напоїв, тютюнових виробів, тютюнової сировини, рідин, що використовуються в електронних сигаретах, та пального; проведення роботи, пов’язаної з посиленням боротьби з незаконним виробництвом, переміщенням, обігом спирту, алкогольних напоїв, тютюнових виробів, рідин, що використовуються в електронних сигаретах, пального та інших підакцизних товарів (продукції)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законодавства при адмініструванні резидентів Дія Сіті - платників податку на особливих умовах</w:t>
      </w:r>
      <w:r>
        <w:rPr>
          <w:rFonts w:ascii="Times New Roman" w:eastAsia="Times New Roman" w:hAnsi="Times New Roman" w:cs="Times New Roman"/>
          <w:kern w:val="1"/>
          <w:sz w:val="28"/>
          <w:szCs w:val="28"/>
          <w:lang w:eastAsia="ru-RU"/>
        </w:rPr>
        <w:t>.</w:t>
      </w:r>
    </w:p>
    <w:p w:rsidR="00401738" w:rsidRDefault="00401738" w:rsidP="00401738">
      <w:pPr>
        <w:widowControl w:val="0"/>
        <w:suppressAutoHyphens/>
        <w:spacing w:after="0" w:line="240" w:lineRule="auto"/>
        <w:ind w:right="-1" w:firstLine="567"/>
        <w:jc w:val="both"/>
        <w:rPr>
          <w:rFonts w:ascii="Times New Roman" w:eastAsia="Times New Roman" w:hAnsi="Times New Roman" w:cs="Times New Roman"/>
          <w:kern w:val="1"/>
          <w:sz w:val="28"/>
          <w:szCs w:val="28"/>
          <w:lang w:eastAsia="ru-RU"/>
        </w:rPr>
      </w:pPr>
    </w:p>
    <w:p w:rsidR="00401738" w:rsidRDefault="00401738" w:rsidP="00401738">
      <w:pPr>
        <w:widowControl w:val="0"/>
        <w:suppressAutoHyphens/>
        <w:spacing w:after="0" w:line="240" w:lineRule="auto"/>
        <w:ind w:right="-1" w:firstLine="567"/>
        <w:jc w:val="center"/>
        <w:rPr>
          <w:rFonts w:ascii="Times New Roman" w:eastAsia="Times New Roman" w:hAnsi="Times New Roman" w:cs="Times New Roman"/>
          <w:b/>
          <w:bCs/>
          <w:color w:val="000000"/>
          <w:sz w:val="28"/>
          <w:szCs w:val="28"/>
        </w:rPr>
      </w:pPr>
      <w:r w:rsidRPr="00205C29">
        <w:rPr>
          <w:rFonts w:ascii="Times New Roman" w:eastAsia="Times New Roman" w:hAnsi="Times New Roman" w:cs="Times New Roman"/>
          <w:b/>
          <w:bCs/>
          <w:color w:val="000000"/>
          <w:sz w:val="28"/>
          <w:szCs w:val="28"/>
        </w:rPr>
        <w:t>Тернопільський відділ адміністрування підприємств</w:t>
      </w:r>
    </w:p>
    <w:p w:rsidR="00401738" w:rsidRPr="00501885" w:rsidRDefault="00401738" w:rsidP="00401738">
      <w:pPr>
        <w:widowControl w:val="0"/>
        <w:suppressAutoHyphens/>
        <w:spacing w:after="0" w:line="240" w:lineRule="auto"/>
        <w:ind w:right="-1" w:firstLine="567"/>
        <w:jc w:val="both"/>
        <w:rPr>
          <w:rFonts w:ascii="Times New Roman" w:eastAsia="Times New Roman" w:hAnsi="Times New Roman" w:cs="Times New Roman"/>
          <w:kern w:val="1"/>
          <w:sz w:val="28"/>
          <w:szCs w:val="28"/>
          <w:lang w:eastAsia="ru-RU"/>
        </w:rPr>
      </w:pPr>
    </w:p>
    <w:p w:rsidR="00401738" w:rsidRPr="00D053B5" w:rsidRDefault="00401738" w:rsidP="00401738">
      <w:pPr>
        <w:widowControl w:val="0"/>
        <w:suppressAutoHyphens/>
        <w:spacing w:after="0" w:line="240" w:lineRule="auto"/>
        <w:ind w:right="-1" w:firstLine="567"/>
        <w:jc w:val="both"/>
        <w:rPr>
          <w:rFonts w:ascii="Times New Roman" w:eastAsia="Times New Roman" w:hAnsi="Times New Roman" w:cs="Times New Roman"/>
          <w:b/>
          <w:kern w:val="1"/>
          <w:sz w:val="28"/>
          <w:szCs w:val="28"/>
          <w:lang w:eastAsia="ru-RU"/>
        </w:rPr>
      </w:pPr>
      <w:r w:rsidRPr="00D053B5">
        <w:rPr>
          <w:rFonts w:ascii="Times New Roman" w:eastAsia="Times New Roman" w:hAnsi="Times New Roman" w:cs="Times New Roman"/>
          <w:b/>
          <w:kern w:val="1"/>
          <w:sz w:val="28"/>
          <w:szCs w:val="28"/>
          <w:lang w:eastAsia="ru-RU"/>
        </w:rPr>
        <w:t>Виходячи з поставлених завдань відділ виконує такі основні функції:</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здійснення внутрішнього контролю в Міжрегіональному управлінні;</w:t>
      </w:r>
    </w:p>
    <w:p w:rsidR="00401738" w:rsidRPr="007C2C97"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Реєстрація та облік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адміністративних послуг, координація та контроль за їх наданням</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Формування та ведення Реєстру </w:t>
      </w:r>
      <w:proofErr w:type="spellStart"/>
      <w:r w:rsidRPr="00D053B5">
        <w:rPr>
          <w:rFonts w:ascii="Times New Roman" w:eastAsia="Times New Roman" w:hAnsi="Times New Roman" w:cs="Times New Roman"/>
          <w:kern w:val="1"/>
          <w:sz w:val="28"/>
          <w:szCs w:val="28"/>
          <w:lang w:eastAsia="ru-RU"/>
        </w:rPr>
        <w:t>отримувачів</w:t>
      </w:r>
      <w:proofErr w:type="spellEnd"/>
      <w:r w:rsidRPr="00D053B5">
        <w:rPr>
          <w:rFonts w:ascii="Times New Roman" w:eastAsia="Times New Roman" w:hAnsi="Times New Roman" w:cs="Times New Roman"/>
          <w:kern w:val="1"/>
          <w:sz w:val="28"/>
          <w:szCs w:val="28"/>
          <w:lang w:eastAsia="ru-RU"/>
        </w:rPr>
        <w:t xml:space="preserve"> бюджетної дотації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пов’язаної із захистом персональних даних при їх обробці, відповідно до законодавства в Міжрегіональному управлінні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сервісного обслуговування платників та діяльності Центрів обслуговування платників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w:t>
      </w:r>
      <w:r>
        <w:rPr>
          <w:rFonts w:ascii="Times New Roman" w:eastAsia="Times New Roman" w:hAnsi="Times New Roman" w:cs="Times New Roman"/>
          <w:kern w:val="1"/>
          <w:sz w:val="28"/>
          <w:szCs w:val="28"/>
          <w:lang w:eastAsia="ru-RU"/>
        </w:rPr>
        <w:t>;</w:t>
      </w:r>
    </w:p>
    <w:p w:rsidR="00401738" w:rsidRPr="00982546"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контролю за своєчасністю подання податкової звітності, нарахування та сплати податків, зборів, платежів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правомірністю бюджетного відшкодування ПДВ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проведення камеральних перевірок (у межах компетенції)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у випадках, передбачених законом, провадження у справах про адміністративні правопорушення (у межах компетенції)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lastRenderedPageBreak/>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чинного законодавства при застосуванні спрощеної системи оподаткування, обліку та звітності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своєчасністю, достовірністю, повнотою нарахування та сплати податку на доходи фізичних осіб та військового збору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та контролю щодо своєчасності, достовірності, повноти нарах</w:t>
      </w:r>
      <w:r>
        <w:rPr>
          <w:rFonts w:ascii="Times New Roman" w:eastAsia="Times New Roman" w:hAnsi="Times New Roman" w:cs="Times New Roman"/>
          <w:kern w:val="1"/>
          <w:sz w:val="28"/>
          <w:szCs w:val="28"/>
          <w:lang w:eastAsia="ru-RU"/>
        </w:rPr>
        <w:t>ування та сплати єдиного внеску;</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Податковий контроль за контрольованими іноземними компаніями</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Аналітично-інформаційне забезпечення контрольно-перевірочної роботи</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ризиків у частині формування плану-графіка проведення планових документальних перевірок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проведення фактичних перевірок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обліку податків, зборів, платежів, єдиного внеску та моніторинг обліково-звітних показників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фінансової та податкової звітності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Моніторинг фінансово-господарських операцій платників на наявність податкових ризиків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консультацій з питань податкового законодавства, законодавства з питань сплати єдиного внеску та іншого законодавства</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розгляду запитів і звернень народних депутатів України</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своєчасністю, достовірністю, повнотою нарахування та сплати до бюджету акцизного податку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 реалізації пального та спирту етилового (СЕА РПСЕ)</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Єдиного державного реєстру витратомірів-лічильників і рівнемірів – лічильників рівня пального у резервуарі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з прийняття декларацій про максимальні роздрібні ціни на підакцизні товари (продукцію), встановлені виробником або імпортером, та узагальнення відомостей, зазначених у таких деклараціях, для Ліцензування діяльності суб’єктів господарювання з оптової торгівлі спиртом, оптової та роздрібної торгівлі алкогольними напоями, тютюновими виробами, рідин, що використовуються в електронних сигаретах, і пальним та зберігання пального</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контролю за виробництвом та обігом спирту, пального, алкогольних напоїв і тютюнових виробів та забезпечення міжгалузевої координації у цій сфері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Організація роботи, пов’язаної із замовленням марок акцизного податку, їх зберіганням, продажем, відбором зразків з метою проведення експертизи </w:t>
      </w:r>
      <w:r w:rsidRPr="00D053B5">
        <w:rPr>
          <w:rFonts w:ascii="Times New Roman" w:eastAsia="Times New Roman" w:hAnsi="Times New Roman" w:cs="Times New Roman"/>
          <w:kern w:val="1"/>
          <w:sz w:val="28"/>
          <w:szCs w:val="28"/>
          <w:lang w:eastAsia="ru-RU"/>
        </w:rPr>
        <w:lastRenderedPageBreak/>
        <w:t>щодо автентичності, та здійснення контролю за наявністю цих марок на пляшках (упаковках) з алкогольними напоями і на пачках (упаковках) тютюнових виробів під час транспортування, зберігання і реалізації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суб’єктами господарювання, які провадять роздрібну торгівлю тютюновими виробами, тютюном, промисловими замінниками тютюну та рідинами, що використовуються в електронних сигаретах, вимог законодавства щодо максимальних роздрібних цін на такі вироби, встановлених виробниками або імпортерами таких виробів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оптово-відпускних або роздрібних цін на такі напої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заходів щодо запобігання та виявлення порушень вимог законодавства у сфері виробництва та обігу спирту, алкогольних напоїв, тютюнових виробів, тютюнової сировини, рідин, що використовуються в електронних сигаретах, та пального; проведення роботи, пов’язаної з посиленням боротьби з незаконним виробництвом, переміщенням, обігом спирту, алкогольних напоїв, тютюнових виробів, рідин, що використовуються в електронних сигаретах, пального та інших підакцизних товарів (продукції)</w:t>
      </w:r>
      <w:r>
        <w:rPr>
          <w:rFonts w:ascii="Times New Roman" w:eastAsia="Times New Roman" w:hAnsi="Times New Roman" w:cs="Times New Roman"/>
          <w:kern w:val="1"/>
          <w:sz w:val="28"/>
          <w:szCs w:val="28"/>
          <w:lang w:eastAsia="ru-RU"/>
        </w:rPr>
        <w:t>;</w:t>
      </w:r>
    </w:p>
    <w:p w:rsidR="00401738"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законодавства при адмініструванні резидентів Дія Сіті - платників податку на особливих умовах</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suppressAutoHyphens/>
        <w:spacing w:after="0" w:line="240" w:lineRule="auto"/>
        <w:ind w:left="567" w:right="-1"/>
        <w:jc w:val="both"/>
        <w:rPr>
          <w:rFonts w:ascii="Times New Roman" w:eastAsia="Times New Roman" w:hAnsi="Times New Roman" w:cs="Times New Roman"/>
          <w:kern w:val="1"/>
          <w:sz w:val="28"/>
          <w:szCs w:val="28"/>
          <w:lang w:eastAsia="ru-RU"/>
        </w:rPr>
      </w:pPr>
    </w:p>
    <w:p w:rsidR="00401738" w:rsidRDefault="00401738" w:rsidP="00401738">
      <w:pPr>
        <w:widowControl w:val="0"/>
        <w:suppressAutoHyphens/>
        <w:spacing w:after="0" w:line="240" w:lineRule="auto"/>
        <w:ind w:right="-1" w:firstLine="567"/>
        <w:jc w:val="both"/>
        <w:rPr>
          <w:rFonts w:ascii="Times New Roman" w:eastAsia="Times New Roman" w:hAnsi="Times New Roman" w:cs="Times New Roman"/>
          <w:kern w:val="1"/>
          <w:sz w:val="28"/>
          <w:szCs w:val="28"/>
          <w:lang w:eastAsia="ru-RU"/>
        </w:rPr>
      </w:pPr>
    </w:p>
    <w:p w:rsidR="00401738" w:rsidRDefault="00401738" w:rsidP="00401738">
      <w:pPr>
        <w:widowControl w:val="0"/>
        <w:suppressAutoHyphens/>
        <w:spacing w:after="0" w:line="240" w:lineRule="auto"/>
        <w:ind w:right="-1" w:firstLine="567"/>
        <w:jc w:val="center"/>
        <w:rPr>
          <w:rFonts w:ascii="Times New Roman" w:eastAsia="Times New Roman" w:hAnsi="Times New Roman" w:cs="Times New Roman"/>
          <w:b/>
          <w:bCs/>
          <w:color w:val="000000"/>
          <w:sz w:val="28"/>
          <w:szCs w:val="28"/>
        </w:rPr>
      </w:pPr>
      <w:r w:rsidRPr="00205C29">
        <w:rPr>
          <w:rFonts w:ascii="Times New Roman" w:eastAsia="Times New Roman" w:hAnsi="Times New Roman" w:cs="Times New Roman"/>
          <w:b/>
          <w:bCs/>
          <w:color w:val="000000"/>
          <w:sz w:val="28"/>
          <w:szCs w:val="28"/>
        </w:rPr>
        <w:t>Луцький відділ адміністрування підприємств</w:t>
      </w:r>
    </w:p>
    <w:p w:rsidR="00401738" w:rsidRDefault="00401738" w:rsidP="00401738">
      <w:pPr>
        <w:widowControl w:val="0"/>
        <w:suppressAutoHyphens/>
        <w:spacing w:after="0" w:line="240" w:lineRule="auto"/>
        <w:ind w:right="-1" w:firstLine="567"/>
        <w:jc w:val="both"/>
        <w:rPr>
          <w:rFonts w:ascii="Times New Roman" w:eastAsia="Times New Roman" w:hAnsi="Times New Roman" w:cs="Times New Roman"/>
          <w:b/>
          <w:bCs/>
          <w:color w:val="000000"/>
          <w:sz w:val="28"/>
          <w:szCs w:val="28"/>
        </w:rPr>
      </w:pPr>
    </w:p>
    <w:p w:rsidR="00401738" w:rsidRPr="00D053B5" w:rsidRDefault="00401738" w:rsidP="00401738">
      <w:pPr>
        <w:widowControl w:val="0"/>
        <w:suppressAutoHyphens/>
        <w:spacing w:after="0" w:line="240" w:lineRule="auto"/>
        <w:ind w:right="-1" w:firstLine="567"/>
        <w:jc w:val="both"/>
        <w:rPr>
          <w:rFonts w:ascii="Times New Roman" w:eastAsia="Times New Roman" w:hAnsi="Times New Roman" w:cs="Times New Roman"/>
          <w:b/>
          <w:kern w:val="1"/>
          <w:sz w:val="28"/>
          <w:szCs w:val="28"/>
          <w:lang w:eastAsia="ru-RU"/>
        </w:rPr>
      </w:pPr>
      <w:r w:rsidRPr="00D053B5">
        <w:rPr>
          <w:rFonts w:ascii="Times New Roman" w:eastAsia="Times New Roman" w:hAnsi="Times New Roman" w:cs="Times New Roman"/>
          <w:b/>
          <w:kern w:val="1"/>
          <w:sz w:val="28"/>
          <w:szCs w:val="28"/>
          <w:lang w:eastAsia="ru-RU"/>
        </w:rPr>
        <w:t>Виходячи з поставлених завдань відділ виконує такі основні функції:</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здійснення внутрішнього контролю в Міжрегіональному управлінні;</w:t>
      </w:r>
    </w:p>
    <w:p w:rsidR="00401738" w:rsidRPr="007C2C97"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Реєстрація та облік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адміністративних послуг, координація та контроль за їх наданням</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Формування та ведення Реєстру </w:t>
      </w:r>
      <w:proofErr w:type="spellStart"/>
      <w:r w:rsidRPr="00D053B5">
        <w:rPr>
          <w:rFonts w:ascii="Times New Roman" w:eastAsia="Times New Roman" w:hAnsi="Times New Roman" w:cs="Times New Roman"/>
          <w:kern w:val="1"/>
          <w:sz w:val="28"/>
          <w:szCs w:val="28"/>
          <w:lang w:eastAsia="ru-RU"/>
        </w:rPr>
        <w:t>отримувачів</w:t>
      </w:r>
      <w:proofErr w:type="spellEnd"/>
      <w:r w:rsidRPr="00D053B5">
        <w:rPr>
          <w:rFonts w:ascii="Times New Roman" w:eastAsia="Times New Roman" w:hAnsi="Times New Roman" w:cs="Times New Roman"/>
          <w:kern w:val="1"/>
          <w:sz w:val="28"/>
          <w:szCs w:val="28"/>
          <w:lang w:eastAsia="ru-RU"/>
        </w:rPr>
        <w:t xml:space="preserve"> бюджетної дотації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пов’язаної із захистом персональних даних при їх обробці, відповідно до законодавства в Міжрегіональному управлінні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сервісного обслуговування платників та діяльності Центрів обслуговування платників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w:t>
      </w:r>
      <w:r>
        <w:rPr>
          <w:rFonts w:ascii="Times New Roman" w:eastAsia="Times New Roman" w:hAnsi="Times New Roman" w:cs="Times New Roman"/>
          <w:kern w:val="1"/>
          <w:sz w:val="28"/>
          <w:szCs w:val="28"/>
          <w:lang w:eastAsia="ru-RU"/>
        </w:rPr>
        <w:t>;</w:t>
      </w:r>
    </w:p>
    <w:p w:rsidR="00401738" w:rsidRPr="00982546"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контролю за своєчасністю подання податкової звітності, нарахування та сплати податків, зборів, платежів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правомірністю бюджетного відшкодування ПДВ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проведення камеральних перевірок (у межах компетенції)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у випадках, передбачених законом, провадження у справах про адміністративні правопорушення (у межах компетенції)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Застосування штрафних (фінансових) санкцій за несвоєчасність подання звітності, встановленої законодавством, контроль за додержанням якого </w:t>
      </w:r>
      <w:r w:rsidRPr="00D053B5">
        <w:rPr>
          <w:rFonts w:ascii="Times New Roman" w:eastAsia="Times New Roman" w:hAnsi="Times New Roman" w:cs="Times New Roman"/>
          <w:kern w:val="1"/>
          <w:sz w:val="28"/>
          <w:szCs w:val="28"/>
          <w:lang w:eastAsia="ru-RU"/>
        </w:rPr>
        <w:lastRenderedPageBreak/>
        <w:t>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чинного законодавства при застосуванні спрощеної системи оподаткування, обліку та звітності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своєчасністю, достовірністю, повнотою нарахування та сплати податку на доходи фізичних осіб та військового збору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та контролю щодо своєчасності, достовірності, повноти нарах</w:t>
      </w:r>
      <w:r>
        <w:rPr>
          <w:rFonts w:ascii="Times New Roman" w:eastAsia="Times New Roman" w:hAnsi="Times New Roman" w:cs="Times New Roman"/>
          <w:kern w:val="1"/>
          <w:sz w:val="28"/>
          <w:szCs w:val="28"/>
          <w:lang w:eastAsia="ru-RU"/>
        </w:rPr>
        <w:t>ування та сплати єдиного внеску;</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Податковий контроль за контрольованими іноземними компаніями</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Аналітично-інформаційне забезпечення контрольно-перевірочної роботи</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ризиків у частині формування плану-графіка проведення планових документальних перевірок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проведення фактичних перевірок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обліку податків, зборів, платежів, єдиного внеску та моніторинг обліково-звітних показників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Аналіз фінансової та податкової звітності платників податків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Моніторинг фінансово-господарських операцій платників на наявність податкових ризиків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Надання консультацій з питань податкового законодавства, законодавства з питань сплати єдиного внеску та іншого законодавства</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Забезпечення розгляду запитів і звернень народних депутатів України</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та контроль за своєчасністю, достовірністю, повнотою нарахування та сплати до бюджету акцизного податку</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функціонування системи електронного адміністрування реалізації пального та спирту етилового (СЕА РПСЕ)</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Ведення Єдиного державного реєстру витратомірів-лічильників і рівнемірів – лічильників рівня пального у резервуарі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Організація роботи з прийняття декларацій про максимальні роздрібні ціни на підакцизні товари (продукцію), встановлені виробником або імпортером, та узагальнення відомостей, зазначених у таких деклараціях, для Ліцензування діяльності суб’єктів господарювання з оптової торгівлі спиртом, оптової та роздрібної торгівлі алкогольними напоями, тютюновими виробами, рідин, що використовуються в електронних сигаретах, і пальним та зберігання пального</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контролю за виробництвом та обігом спирту, пального, алкогольних напоїв і тютюнових виробів та забезпечення міжгалузевої координації у цій сфері</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 xml:space="preserve">Організація роботи, пов’язаної із замовленням марок акцизного податку, їх зберіганням, продажем, відбором зразків з метою проведення експертизи щодо автентичності, та здійснення контролю за наявністю цих марок на пляшках (упаковках) з алкогольними напоями і на пачках (упаковках) </w:t>
      </w:r>
      <w:r w:rsidRPr="00D053B5">
        <w:rPr>
          <w:rFonts w:ascii="Times New Roman" w:eastAsia="Times New Roman" w:hAnsi="Times New Roman" w:cs="Times New Roman"/>
          <w:kern w:val="1"/>
          <w:sz w:val="28"/>
          <w:szCs w:val="28"/>
          <w:lang w:eastAsia="ru-RU"/>
        </w:rPr>
        <w:lastRenderedPageBreak/>
        <w:t>тютюнових виробів під час транспортування, зберігання і реалізації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суб’єктами господарювання, які провадять роздрібну торгівлю тютюновими виробами, тютюном, промисловими замінниками тютюну та рідинами, що використовуються в електронних сигаретах, вимог законодавства щодо максимальних роздрібних цін на такі вироби, встановлених виробниками або імпортерами таких виробів</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оптово-відпускних або роздрібних цін на такі напої</w:t>
      </w:r>
      <w:r>
        <w:rPr>
          <w:rFonts w:ascii="Times New Roman" w:eastAsia="Times New Roman" w:hAnsi="Times New Roman" w:cs="Times New Roman"/>
          <w:kern w:val="1"/>
          <w:sz w:val="28"/>
          <w:szCs w:val="28"/>
          <w:lang w:eastAsia="ru-RU"/>
        </w:rPr>
        <w:t>;</w:t>
      </w:r>
    </w:p>
    <w:p w:rsidR="00401738" w:rsidRPr="00D053B5"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Здійснення заходів щодо запобігання та виявлення порушень вимог законодавства у сфері виробництва та обігу спирту, алкогольних напоїв, тютюнових виробів, тютюнової сировини, рідин, що використовуються в електронних сигаретах, та пального; проведення роботи, пов’язаної з посиленням боротьби з незаконним виробництвом, переміщенням, обігом спирту, алкогольних напоїв, тютюнових виробів, рідин, що використовуються в електронних сигаретах, пального та інших підакцизних товарів (продукції)</w:t>
      </w:r>
      <w:r>
        <w:rPr>
          <w:rFonts w:ascii="Times New Roman" w:eastAsia="Times New Roman" w:hAnsi="Times New Roman" w:cs="Times New Roman"/>
          <w:kern w:val="1"/>
          <w:sz w:val="28"/>
          <w:szCs w:val="28"/>
          <w:lang w:eastAsia="ru-RU"/>
        </w:rPr>
        <w:t>;</w:t>
      </w:r>
    </w:p>
    <w:p w:rsidR="00401738" w:rsidRDefault="00401738" w:rsidP="00401738">
      <w:pPr>
        <w:pStyle w:val="a5"/>
        <w:widowControl w:val="0"/>
        <w:numPr>
          <w:ilvl w:val="0"/>
          <w:numId w:val="2"/>
        </w:numPr>
        <w:suppressAutoHyphens/>
        <w:spacing w:after="0" w:line="240" w:lineRule="auto"/>
        <w:ind w:left="567" w:right="-1"/>
        <w:jc w:val="both"/>
        <w:rPr>
          <w:rFonts w:ascii="Times New Roman" w:eastAsia="Times New Roman" w:hAnsi="Times New Roman" w:cs="Times New Roman"/>
          <w:kern w:val="1"/>
          <w:sz w:val="28"/>
          <w:szCs w:val="28"/>
          <w:lang w:eastAsia="ru-RU"/>
        </w:rPr>
      </w:pPr>
      <w:r w:rsidRPr="00D053B5">
        <w:rPr>
          <w:rFonts w:ascii="Times New Roman" w:eastAsia="Times New Roman" w:hAnsi="Times New Roman" w:cs="Times New Roman"/>
          <w:kern w:val="1"/>
          <w:sz w:val="28"/>
          <w:szCs w:val="28"/>
          <w:lang w:eastAsia="ru-RU"/>
        </w:rPr>
        <w:t>Контроль за дотриманням законодавства при адмініструванні резидентів Дія Сіті - платників податку на особливих умовах</w:t>
      </w:r>
      <w:r>
        <w:rPr>
          <w:rFonts w:ascii="Times New Roman" w:eastAsia="Times New Roman" w:hAnsi="Times New Roman" w:cs="Times New Roman"/>
          <w:kern w:val="1"/>
          <w:sz w:val="28"/>
          <w:szCs w:val="28"/>
          <w:lang w:eastAsia="ru-RU"/>
        </w:rPr>
        <w:t>.</w:t>
      </w:r>
    </w:p>
    <w:p w:rsidR="00401738" w:rsidRDefault="00401738" w:rsidP="00401738">
      <w:pPr>
        <w:pStyle w:val="a5"/>
        <w:widowControl w:val="0"/>
        <w:suppressAutoHyphens/>
        <w:spacing w:after="0" w:line="240" w:lineRule="auto"/>
        <w:ind w:left="567" w:right="-1"/>
        <w:jc w:val="both"/>
        <w:rPr>
          <w:rFonts w:ascii="Times New Roman" w:eastAsia="Times New Roman" w:hAnsi="Times New Roman" w:cs="Times New Roman"/>
          <w:kern w:val="1"/>
          <w:sz w:val="28"/>
          <w:szCs w:val="28"/>
          <w:lang w:eastAsia="ru-RU"/>
        </w:rPr>
      </w:pPr>
    </w:p>
    <w:p w:rsidR="00401738" w:rsidRDefault="00401738" w:rsidP="00401738">
      <w:pPr>
        <w:pStyle w:val="a5"/>
        <w:widowControl w:val="0"/>
        <w:suppressAutoHyphens/>
        <w:spacing w:after="0" w:line="240" w:lineRule="auto"/>
        <w:ind w:left="567" w:right="-1"/>
        <w:jc w:val="both"/>
        <w:rPr>
          <w:rFonts w:ascii="Times New Roman" w:eastAsia="Times New Roman" w:hAnsi="Times New Roman" w:cs="Times New Roman"/>
          <w:kern w:val="1"/>
          <w:sz w:val="28"/>
          <w:szCs w:val="28"/>
          <w:lang w:eastAsia="ru-RU"/>
        </w:rPr>
      </w:pPr>
    </w:p>
    <w:p w:rsidR="00401738" w:rsidRDefault="00401738" w:rsidP="00401738">
      <w:pPr>
        <w:widowControl w:val="0"/>
        <w:suppressAutoHyphens/>
        <w:spacing w:after="0" w:line="240" w:lineRule="auto"/>
        <w:ind w:right="-1" w:firstLine="567"/>
        <w:jc w:val="center"/>
        <w:rPr>
          <w:rFonts w:ascii="Times New Roman" w:eastAsia="Times New Roman" w:hAnsi="Times New Roman" w:cs="Times New Roman"/>
          <w:b/>
          <w:bCs/>
          <w:color w:val="000000"/>
          <w:sz w:val="28"/>
          <w:szCs w:val="28"/>
        </w:rPr>
      </w:pPr>
    </w:p>
    <w:p w:rsidR="00401738" w:rsidRPr="00FA6D50" w:rsidRDefault="00401738" w:rsidP="00401738">
      <w:pPr>
        <w:pStyle w:val="a5"/>
        <w:jc w:val="both"/>
        <w:rPr>
          <w:rFonts w:ascii="Times New Roman" w:hAnsi="Times New Roman" w:cs="Times New Roman"/>
          <w:b/>
          <w:bCs/>
          <w:sz w:val="28"/>
          <w:szCs w:val="28"/>
        </w:rPr>
      </w:pPr>
    </w:p>
    <w:p w:rsidR="00FA6D50" w:rsidRDefault="00FA6D50" w:rsidP="00FA6D50">
      <w:pPr>
        <w:pStyle w:val="a5"/>
        <w:jc w:val="both"/>
        <w:rPr>
          <w:rFonts w:ascii="Times New Roman" w:hAnsi="Times New Roman" w:cs="Times New Roman"/>
          <w:b/>
          <w:bCs/>
          <w:sz w:val="28"/>
          <w:szCs w:val="28"/>
        </w:rPr>
      </w:pPr>
    </w:p>
    <w:p w:rsidR="00FA6D50" w:rsidRDefault="00FA6D50" w:rsidP="00FA6D50">
      <w:pPr>
        <w:pStyle w:val="a5"/>
        <w:jc w:val="both"/>
        <w:rPr>
          <w:rFonts w:ascii="Times New Roman" w:hAnsi="Times New Roman" w:cs="Times New Roman"/>
          <w:b/>
          <w:bCs/>
          <w:sz w:val="28"/>
          <w:szCs w:val="28"/>
        </w:rPr>
      </w:pPr>
    </w:p>
    <w:p w:rsidR="00FA6D50" w:rsidRPr="00FA6D50" w:rsidRDefault="00FA6D50" w:rsidP="00FA6D50">
      <w:pPr>
        <w:pStyle w:val="a5"/>
        <w:jc w:val="both"/>
        <w:rPr>
          <w:rFonts w:ascii="Times New Roman" w:hAnsi="Times New Roman" w:cs="Times New Roman"/>
          <w:b/>
          <w:bCs/>
          <w:sz w:val="28"/>
          <w:szCs w:val="28"/>
        </w:rPr>
      </w:pPr>
    </w:p>
    <w:sectPr w:rsidR="00FA6D50" w:rsidRPr="00FA6D50" w:rsidSect="00D517B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273"/>
    <w:multiLevelType w:val="hybridMultilevel"/>
    <w:tmpl w:val="D5F4A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7969BE"/>
    <w:multiLevelType w:val="hybridMultilevel"/>
    <w:tmpl w:val="C8C020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F705D9"/>
    <w:multiLevelType w:val="hybridMultilevel"/>
    <w:tmpl w:val="E9A876A4"/>
    <w:lvl w:ilvl="0" w:tplc="6BF061DC">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23E1A89"/>
    <w:multiLevelType w:val="hybridMultilevel"/>
    <w:tmpl w:val="4616449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35718C1"/>
    <w:multiLevelType w:val="hybridMultilevel"/>
    <w:tmpl w:val="A8AA23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2BC27689"/>
    <w:multiLevelType w:val="hybridMultilevel"/>
    <w:tmpl w:val="4D761B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D5D7420"/>
    <w:multiLevelType w:val="hybridMultilevel"/>
    <w:tmpl w:val="9ABEF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5AB12D2"/>
    <w:multiLevelType w:val="hybridMultilevel"/>
    <w:tmpl w:val="69845BB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3FC77836"/>
    <w:multiLevelType w:val="hybridMultilevel"/>
    <w:tmpl w:val="EA9027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0A670DD"/>
    <w:multiLevelType w:val="hybridMultilevel"/>
    <w:tmpl w:val="1EA4E6EA"/>
    <w:lvl w:ilvl="0" w:tplc="6BF061DC">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1B87E14"/>
    <w:multiLevelType w:val="hybridMultilevel"/>
    <w:tmpl w:val="190676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22D3D11"/>
    <w:multiLevelType w:val="hybridMultilevel"/>
    <w:tmpl w:val="E522EC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98474A2"/>
    <w:multiLevelType w:val="hybridMultilevel"/>
    <w:tmpl w:val="6986CC5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5A0E187F"/>
    <w:multiLevelType w:val="hybridMultilevel"/>
    <w:tmpl w:val="F66EA1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503649D"/>
    <w:multiLevelType w:val="hybridMultilevel"/>
    <w:tmpl w:val="6B20300A"/>
    <w:lvl w:ilvl="0" w:tplc="6BF061DC">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53C042F"/>
    <w:multiLevelType w:val="hybridMultilevel"/>
    <w:tmpl w:val="E844284C"/>
    <w:lvl w:ilvl="0" w:tplc="6BF061DC">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B777409"/>
    <w:multiLevelType w:val="hybridMultilevel"/>
    <w:tmpl w:val="9FA89758"/>
    <w:lvl w:ilvl="0" w:tplc="6BF061D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6FAD0B04"/>
    <w:multiLevelType w:val="hybridMultilevel"/>
    <w:tmpl w:val="996E8D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4F76D79"/>
    <w:multiLevelType w:val="hybridMultilevel"/>
    <w:tmpl w:val="0CC423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CC3059C"/>
    <w:multiLevelType w:val="hybridMultilevel"/>
    <w:tmpl w:val="A008E938"/>
    <w:lvl w:ilvl="0" w:tplc="6BF061D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2"/>
  </w:num>
  <w:num w:numId="2">
    <w:abstractNumId w:val="4"/>
  </w:num>
  <w:num w:numId="3">
    <w:abstractNumId w:val="15"/>
  </w:num>
  <w:num w:numId="4">
    <w:abstractNumId w:val="19"/>
  </w:num>
  <w:num w:numId="5">
    <w:abstractNumId w:val="16"/>
  </w:num>
  <w:num w:numId="6">
    <w:abstractNumId w:val="9"/>
  </w:num>
  <w:num w:numId="7">
    <w:abstractNumId w:val="2"/>
  </w:num>
  <w:num w:numId="8">
    <w:abstractNumId w:val="14"/>
  </w:num>
  <w:num w:numId="9">
    <w:abstractNumId w:val="8"/>
  </w:num>
  <w:num w:numId="10">
    <w:abstractNumId w:val="6"/>
  </w:num>
  <w:num w:numId="11">
    <w:abstractNumId w:val="1"/>
  </w:num>
  <w:num w:numId="12">
    <w:abstractNumId w:val="5"/>
  </w:num>
  <w:num w:numId="13">
    <w:abstractNumId w:val="7"/>
  </w:num>
  <w:num w:numId="14">
    <w:abstractNumId w:val="18"/>
  </w:num>
  <w:num w:numId="15">
    <w:abstractNumId w:val="10"/>
  </w:num>
  <w:num w:numId="16">
    <w:abstractNumId w:val="0"/>
  </w:num>
  <w:num w:numId="17">
    <w:abstractNumId w:val="13"/>
  </w:num>
  <w:num w:numId="18">
    <w:abstractNumId w:val="17"/>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01885"/>
    <w:rsid w:val="00003D03"/>
    <w:rsid w:val="00005A89"/>
    <w:rsid w:val="0000727B"/>
    <w:rsid w:val="00010A0B"/>
    <w:rsid w:val="00012DA2"/>
    <w:rsid w:val="00016C7E"/>
    <w:rsid w:val="000200D3"/>
    <w:rsid w:val="00021402"/>
    <w:rsid w:val="00021419"/>
    <w:rsid w:val="00023D92"/>
    <w:rsid w:val="00030F79"/>
    <w:rsid w:val="00031623"/>
    <w:rsid w:val="000361EC"/>
    <w:rsid w:val="0004162C"/>
    <w:rsid w:val="000444E2"/>
    <w:rsid w:val="00045173"/>
    <w:rsid w:val="0004576C"/>
    <w:rsid w:val="00050F8E"/>
    <w:rsid w:val="00052DE7"/>
    <w:rsid w:val="00052FEF"/>
    <w:rsid w:val="00053728"/>
    <w:rsid w:val="00054160"/>
    <w:rsid w:val="00054ADC"/>
    <w:rsid w:val="000572C9"/>
    <w:rsid w:val="00060F8A"/>
    <w:rsid w:val="00067247"/>
    <w:rsid w:val="000673FB"/>
    <w:rsid w:val="00067C8C"/>
    <w:rsid w:val="00071A61"/>
    <w:rsid w:val="00073746"/>
    <w:rsid w:val="00073F40"/>
    <w:rsid w:val="000750FF"/>
    <w:rsid w:val="0007710F"/>
    <w:rsid w:val="00077E63"/>
    <w:rsid w:val="00080FBB"/>
    <w:rsid w:val="000824E3"/>
    <w:rsid w:val="000825CA"/>
    <w:rsid w:val="00092E26"/>
    <w:rsid w:val="00095E3E"/>
    <w:rsid w:val="000A054A"/>
    <w:rsid w:val="000A1561"/>
    <w:rsid w:val="000A199E"/>
    <w:rsid w:val="000A2766"/>
    <w:rsid w:val="000A3978"/>
    <w:rsid w:val="000A5041"/>
    <w:rsid w:val="000A54BF"/>
    <w:rsid w:val="000A7021"/>
    <w:rsid w:val="000B1CD6"/>
    <w:rsid w:val="000B71C8"/>
    <w:rsid w:val="000C31F4"/>
    <w:rsid w:val="000C4201"/>
    <w:rsid w:val="000C445C"/>
    <w:rsid w:val="000D2698"/>
    <w:rsid w:val="000E0B83"/>
    <w:rsid w:val="000E283F"/>
    <w:rsid w:val="000E45E6"/>
    <w:rsid w:val="000E711D"/>
    <w:rsid w:val="000F2FCF"/>
    <w:rsid w:val="000F3F69"/>
    <w:rsid w:val="000F4598"/>
    <w:rsid w:val="000F4FEF"/>
    <w:rsid w:val="000F79A6"/>
    <w:rsid w:val="00100084"/>
    <w:rsid w:val="00101800"/>
    <w:rsid w:val="00102773"/>
    <w:rsid w:val="00102D1C"/>
    <w:rsid w:val="00114274"/>
    <w:rsid w:val="00114F1D"/>
    <w:rsid w:val="00115BDE"/>
    <w:rsid w:val="0011713E"/>
    <w:rsid w:val="001211C3"/>
    <w:rsid w:val="00121826"/>
    <w:rsid w:val="00122AB0"/>
    <w:rsid w:val="00122DC6"/>
    <w:rsid w:val="00123869"/>
    <w:rsid w:val="001249C6"/>
    <w:rsid w:val="00127ECF"/>
    <w:rsid w:val="00131768"/>
    <w:rsid w:val="001325B2"/>
    <w:rsid w:val="00132F75"/>
    <w:rsid w:val="00134E07"/>
    <w:rsid w:val="00140E67"/>
    <w:rsid w:val="0014237D"/>
    <w:rsid w:val="00155FCA"/>
    <w:rsid w:val="001622CE"/>
    <w:rsid w:val="00167A93"/>
    <w:rsid w:val="00170479"/>
    <w:rsid w:val="00172222"/>
    <w:rsid w:val="00174023"/>
    <w:rsid w:val="00174C08"/>
    <w:rsid w:val="00175815"/>
    <w:rsid w:val="00176B9F"/>
    <w:rsid w:val="00180275"/>
    <w:rsid w:val="0018029E"/>
    <w:rsid w:val="00182C91"/>
    <w:rsid w:val="001835BB"/>
    <w:rsid w:val="00186B7B"/>
    <w:rsid w:val="00187376"/>
    <w:rsid w:val="00190B13"/>
    <w:rsid w:val="00190BEE"/>
    <w:rsid w:val="001928C8"/>
    <w:rsid w:val="00192F9B"/>
    <w:rsid w:val="00193EA5"/>
    <w:rsid w:val="00197E0F"/>
    <w:rsid w:val="001B32D8"/>
    <w:rsid w:val="001B4D3F"/>
    <w:rsid w:val="001C1863"/>
    <w:rsid w:val="001C223E"/>
    <w:rsid w:val="001C240F"/>
    <w:rsid w:val="001C36AD"/>
    <w:rsid w:val="001C4335"/>
    <w:rsid w:val="001C4F6F"/>
    <w:rsid w:val="001C73DD"/>
    <w:rsid w:val="001D1979"/>
    <w:rsid w:val="001D2DB7"/>
    <w:rsid w:val="001D4E65"/>
    <w:rsid w:val="001D680F"/>
    <w:rsid w:val="001D6BD7"/>
    <w:rsid w:val="001D6FD4"/>
    <w:rsid w:val="001D7ACF"/>
    <w:rsid w:val="001D7B1B"/>
    <w:rsid w:val="001E26A8"/>
    <w:rsid w:val="001E2B07"/>
    <w:rsid w:val="001E34F9"/>
    <w:rsid w:val="001E3CAE"/>
    <w:rsid w:val="001E3CFD"/>
    <w:rsid w:val="001E54EB"/>
    <w:rsid w:val="001E60E2"/>
    <w:rsid w:val="001E69E7"/>
    <w:rsid w:val="001F09B8"/>
    <w:rsid w:val="001F101A"/>
    <w:rsid w:val="001F11B2"/>
    <w:rsid w:val="001F19DE"/>
    <w:rsid w:val="001F48CD"/>
    <w:rsid w:val="001F5179"/>
    <w:rsid w:val="001F6DE3"/>
    <w:rsid w:val="00200856"/>
    <w:rsid w:val="0020133D"/>
    <w:rsid w:val="002015F4"/>
    <w:rsid w:val="0020355D"/>
    <w:rsid w:val="0021237A"/>
    <w:rsid w:val="002135FF"/>
    <w:rsid w:val="002140BA"/>
    <w:rsid w:val="00217E4B"/>
    <w:rsid w:val="00220632"/>
    <w:rsid w:val="002210BE"/>
    <w:rsid w:val="00223ADD"/>
    <w:rsid w:val="00227A45"/>
    <w:rsid w:val="00230F2F"/>
    <w:rsid w:val="00233E53"/>
    <w:rsid w:val="00234FB5"/>
    <w:rsid w:val="0023526A"/>
    <w:rsid w:val="00235ED1"/>
    <w:rsid w:val="002418F1"/>
    <w:rsid w:val="00241FC8"/>
    <w:rsid w:val="00244648"/>
    <w:rsid w:val="00244BCB"/>
    <w:rsid w:val="00244BD6"/>
    <w:rsid w:val="00246801"/>
    <w:rsid w:val="00246930"/>
    <w:rsid w:val="002516A3"/>
    <w:rsid w:val="00252CE9"/>
    <w:rsid w:val="00252FDA"/>
    <w:rsid w:val="0025513F"/>
    <w:rsid w:val="00256C51"/>
    <w:rsid w:val="0025717F"/>
    <w:rsid w:val="0026063E"/>
    <w:rsid w:val="0026294A"/>
    <w:rsid w:val="00263955"/>
    <w:rsid w:val="00263C36"/>
    <w:rsid w:val="002671EC"/>
    <w:rsid w:val="0027070B"/>
    <w:rsid w:val="00271E94"/>
    <w:rsid w:val="00272539"/>
    <w:rsid w:val="0028099B"/>
    <w:rsid w:val="0028141D"/>
    <w:rsid w:val="002847C1"/>
    <w:rsid w:val="0029025F"/>
    <w:rsid w:val="00290458"/>
    <w:rsid w:val="00291C4D"/>
    <w:rsid w:val="002939B3"/>
    <w:rsid w:val="00293D3B"/>
    <w:rsid w:val="0029405E"/>
    <w:rsid w:val="002947BE"/>
    <w:rsid w:val="00296089"/>
    <w:rsid w:val="002A1918"/>
    <w:rsid w:val="002A1DA8"/>
    <w:rsid w:val="002A23F2"/>
    <w:rsid w:val="002A3091"/>
    <w:rsid w:val="002A57BD"/>
    <w:rsid w:val="002A58FE"/>
    <w:rsid w:val="002B1E25"/>
    <w:rsid w:val="002B6816"/>
    <w:rsid w:val="002C1BF3"/>
    <w:rsid w:val="002C4872"/>
    <w:rsid w:val="002C6F48"/>
    <w:rsid w:val="002C78DA"/>
    <w:rsid w:val="002C7B64"/>
    <w:rsid w:val="002D1BC8"/>
    <w:rsid w:val="002D2A90"/>
    <w:rsid w:val="002D2B04"/>
    <w:rsid w:val="002D3869"/>
    <w:rsid w:val="002D3E6F"/>
    <w:rsid w:val="002D6B1A"/>
    <w:rsid w:val="002D7896"/>
    <w:rsid w:val="002E06D6"/>
    <w:rsid w:val="002E776F"/>
    <w:rsid w:val="002F160F"/>
    <w:rsid w:val="002F22C6"/>
    <w:rsid w:val="002F3D80"/>
    <w:rsid w:val="003014F4"/>
    <w:rsid w:val="003019DD"/>
    <w:rsid w:val="00302328"/>
    <w:rsid w:val="003051AF"/>
    <w:rsid w:val="00307E0F"/>
    <w:rsid w:val="00310605"/>
    <w:rsid w:val="003149AC"/>
    <w:rsid w:val="0031754C"/>
    <w:rsid w:val="003201E5"/>
    <w:rsid w:val="003210C7"/>
    <w:rsid w:val="003214A0"/>
    <w:rsid w:val="003219D7"/>
    <w:rsid w:val="00325DC5"/>
    <w:rsid w:val="00327797"/>
    <w:rsid w:val="00331E74"/>
    <w:rsid w:val="00334BA0"/>
    <w:rsid w:val="00334D82"/>
    <w:rsid w:val="003357E7"/>
    <w:rsid w:val="003377DF"/>
    <w:rsid w:val="00337EC2"/>
    <w:rsid w:val="00340911"/>
    <w:rsid w:val="003423D4"/>
    <w:rsid w:val="00342EF1"/>
    <w:rsid w:val="00344E07"/>
    <w:rsid w:val="00345D57"/>
    <w:rsid w:val="003464A3"/>
    <w:rsid w:val="00347069"/>
    <w:rsid w:val="00353023"/>
    <w:rsid w:val="00355E6B"/>
    <w:rsid w:val="00362366"/>
    <w:rsid w:val="0036340A"/>
    <w:rsid w:val="00363DA2"/>
    <w:rsid w:val="00364B1E"/>
    <w:rsid w:val="00365777"/>
    <w:rsid w:val="00365DDC"/>
    <w:rsid w:val="00366729"/>
    <w:rsid w:val="0037242B"/>
    <w:rsid w:val="003735E6"/>
    <w:rsid w:val="0037639E"/>
    <w:rsid w:val="003814BA"/>
    <w:rsid w:val="003855B4"/>
    <w:rsid w:val="00385CD8"/>
    <w:rsid w:val="0038672F"/>
    <w:rsid w:val="00386C2C"/>
    <w:rsid w:val="00387DE8"/>
    <w:rsid w:val="0039276A"/>
    <w:rsid w:val="00392BE3"/>
    <w:rsid w:val="00393433"/>
    <w:rsid w:val="00393BD2"/>
    <w:rsid w:val="003956F6"/>
    <w:rsid w:val="003A0D8E"/>
    <w:rsid w:val="003A1190"/>
    <w:rsid w:val="003A295A"/>
    <w:rsid w:val="003A316B"/>
    <w:rsid w:val="003A6586"/>
    <w:rsid w:val="003A71C8"/>
    <w:rsid w:val="003B299B"/>
    <w:rsid w:val="003B2A05"/>
    <w:rsid w:val="003B2B97"/>
    <w:rsid w:val="003B36AE"/>
    <w:rsid w:val="003B3D55"/>
    <w:rsid w:val="003B4A2D"/>
    <w:rsid w:val="003B7805"/>
    <w:rsid w:val="003B795F"/>
    <w:rsid w:val="003C57F6"/>
    <w:rsid w:val="003C6143"/>
    <w:rsid w:val="003C6E06"/>
    <w:rsid w:val="003D3E92"/>
    <w:rsid w:val="003D513E"/>
    <w:rsid w:val="003D7572"/>
    <w:rsid w:val="003E0505"/>
    <w:rsid w:val="003E2374"/>
    <w:rsid w:val="003E32D4"/>
    <w:rsid w:val="003E3845"/>
    <w:rsid w:val="003E47D5"/>
    <w:rsid w:val="003E7E29"/>
    <w:rsid w:val="003F0D38"/>
    <w:rsid w:val="003F3CD4"/>
    <w:rsid w:val="003F6F56"/>
    <w:rsid w:val="00401738"/>
    <w:rsid w:val="00403F1D"/>
    <w:rsid w:val="004069B0"/>
    <w:rsid w:val="00416AE7"/>
    <w:rsid w:val="00420B5F"/>
    <w:rsid w:val="00421292"/>
    <w:rsid w:val="00423342"/>
    <w:rsid w:val="00424A0F"/>
    <w:rsid w:val="00425A83"/>
    <w:rsid w:val="00425FAA"/>
    <w:rsid w:val="004261B8"/>
    <w:rsid w:val="00427825"/>
    <w:rsid w:val="00432012"/>
    <w:rsid w:val="004327F2"/>
    <w:rsid w:val="004329C3"/>
    <w:rsid w:val="004354D0"/>
    <w:rsid w:val="00435711"/>
    <w:rsid w:val="00435750"/>
    <w:rsid w:val="00436660"/>
    <w:rsid w:val="00440F9B"/>
    <w:rsid w:val="00441207"/>
    <w:rsid w:val="00442369"/>
    <w:rsid w:val="00442BC7"/>
    <w:rsid w:val="004430BE"/>
    <w:rsid w:val="00443A0E"/>
    <w:rsid w:val="00445442"/>
    <w:rsid w:val="00445594"/>
    <w:rsid w:val="0046048B"/>
    <w:rsid w:val="004613A6"/>
    <w:rsid w:val="00463508"/>
    <w:rsid w:val="00463B7D"/>
    <w:rsid w:val="00464562"/>
    <w:rsid w:val="00464641"/>
    <w:rsid w:val="00466CA0"/>
    <w:rsid w:val="00473796"/>
    <w:rsid w:val="00473999"/>
    <w:rsid w:val="0047520B"/>
    <w:rsid w:val="00475F5B"/>
    <w:rsid w:val="004778E6"/>
    <w:rsid w:val="00480087"/>
    <w:rsid w:val="00481489"/>
    <w:rsid w:val="004837A6"/>
    <w:rsid w:val="00487FA9"/>
    <w:rsid w:val="004912A7"/>
    <w:rsid w:val="004A0359"/>
    <w:rsid w:val="004A0B20"/>
    <w:rsid w:val="004A188B"/>
    <w:rsid w:val="004A426D"/>
    <w:rsid w:val="004A48BA"/>
    <w:rsid w:val="004A53BF"/>
    <w:rsid w:val="004B0EB3"/>
    <w:rsid w:val="004B2055"/>
    <w:rsid w:val="004B6672"/>
    <w:rsid w:val="004C0036"/>
    <w:rsid w:val="004C0DC9"/>
    <w:rsid w:val="004C0FF7"/>
    <w:rsid w:val="004C1246"/>
    <w:rsid w:val="004C1247"/>
    <w:rsid w:val="004C154C"/>
    <w:rsid w:val="004C29DA"/>
    <w:rsid w:val="004C6795"/>
    <w:rsid w:val="004C68C7"/>
    <w:rsid w:val="004C6D56"/>
    <w:rsid w:val="004C748D"/>
    <w:rsid w:val="004C7660"/>
    <w:rsid w:val="004C7FC4"/>
    <w:rsid w:val="004D02EF"/>
    <w:rsid w:val="004D0371"/>
    <w:rsid w:val="004D0B5E"/>
    <w:rsid w:val="004D51F1"/>
    <w:rsid w:val="004E0D93"/>
    <w:rsid w:val="004E1FEA"/>
    <w:rsid w:val="004E59C4"/>
    <w:rsid w:val="004E61BC"/>
    <w:rsid w:val="004E6553"/>
    <w:rsid w:val="004E7835"/>
    <w:rsid w:val="004F006F"/>
    <w:rsid w:val="004F0E05"/>
    <w:rsid w:val="004F2251"/>
    <w:rsid w:val="004F42E6"/>
    <w:rsid w:val="004F4F54"/>
    <w:rsid w:val="004F7846"/>
    <w:rsid w:val="004F7BBB"/>
    <w:rsid w:val="00501885"/>
    <w:rsid w:val="005030DB"/>
    <w:rsid w:val="00503603"/>
    <w:rsid w:val="00504F93"/>
    <w:rsid w:val="00505AA0"/>
    <w:rsid w:val="00505DD2"/>
    <w:rsid w:val="00506818"/>
    <w:rsid w:val="00507702"/>
    <w:rsid w:val="00511813"/>
    <w:rsid w:val="00513642"/>
    <w:rsid w:val="00520979"/>
    <w:rsid w:val="00520C26"/>
    <w:rsid w:val="005212BD"/>
    <w:rsid w:val="0052310B"/>
    <w:rsid w:val="005242EB"/>
    <w:rsid w:val="005257EE"/>
    <w:rsid w:val="00530C10"/>
    <w:rsid w:val="005314E5"/>
    <w:rsid w:val="00535CC9"/>
    <w:rsid w:val="00536AEB"/>
    <w:rsid w:val="00536D6A"/>
    <w:rsid w:val="00537D53"/>
    <w:rsid w:val="005404B5"/>
    <w:rsid w:val="00540FEC"/>
    <w:rsid w:val="005411ED"/>
    <w:rsid w:val="00543171"/>
    <w:rsid w:val="005500A6"/>
    <w:rsid w:val="00551246"/>
    <w:rsid w:val="00551433"/>
    <w:rsid w:val="00551A61"/>
    <w:rsid w:val="005521C5"/>
    <w:rsid w:val="005522A2"/>
    <w:rsid w:val="00553607"/>
    <w:rsid w:val="00563202"/>
    <w:rsid w:val="00564CD8"/>
    <w:rsid w:val="00567325"/>
    <w:rsid w:val="005679EF"/>
    <w:rsid w:val="005700AE"/>
    <w:rsid w:val="00571706"/>
    <w:rsid w:val="005728D4"/>
    <w:rsid w:val="00573064"/>
    <w:rsid w:val="005740E3"/>
    <w:rsid w:val="00576547"/>
    <w:rsid w:val="00576669"/>
    <w:rsid w:val="00577BC5"/>
    <w:rsid w:val="00580C9A"/>
    <w:rsid w:val="00582706"/>
    <w:rsid w:val="00582BD4"/>
    <w:rsid w:val="00582F73"/>
    <w:rsid w:val="00587766"/>
    <w:rsid w:val="00587E35"/>
    <w:rsid w:val="00590CF1"/>
    <w:rsid w:val="00591E09"/>
    <w:rsid w:val="00593479"/>
    <w:rsid w:val="00594F8A"/>
    <w:rsid w:val="005972C2"/>
    <w:rsid w:val="005974B5"/>
    <w:rsid w:val="005A23F5"/>
    <w:rsid w:val="005A4A0C"/>
    <w:rsid w:val="005A5541"/>
    <w:rsid w:val="005A66D1"/>
    <w:rsid w:val="005A78E9"/>
    <w:rsid w:val="005B2B71"/>
    <w:rsid w:val="005B3AE6"/>
    <w:rsid w:val="005B3B24"/>
    <w:rsid w:val="005B467E"/>
    <w:rsid w:val="005B6A32"/>
    <w:rsid w:val="005C3002"/>
    <w:rsid w:val="005C38E6"/>
    <w:rsid w:val="005C4D46"/>
    <w:rsid w:val="005C5886"/>
    <w:rsid w:val="005C70D1"/>
    <w:rsid w:val="005C79EB"/>
    <w:rsid w:val="005D09BC"/>
    <w:rsid w:val="005D29C2"/>
    <w:rsid w:val="005D721B"/>
    <w:rsid w:val="005E1739"/>
    <w:rsid w:val="005E3113"/>
    <w:rsid w:val="005E327C"/>
    <w:rsid w:val="005F2DB8"/>
    <w:rsid w:val="005F4132"/>
    <w:rsid w:val="005F5390"/>
    <w:rsid w:val="005F74E8"/>
    <w:rsid w:val="006017CB"/>
    <w:rsid w:val="006019B2"/>
    <w:rsid w:val="00601BA5"/>
    <w:rsid w:val="0060234A"/>
    <w:rsid w:val="00602BC8"/>
    <w:rsid w:val="00603A14"/>
    <w:rsid w:val="00606181"/>
    <w:rsid w:val="0060689A"/>
    <w:rsid w:val="006074B8"/>
    <w:rsid w:val="00610955"/>
    <w:rsid w:val="006119FB"/>
    <w:rsid w:val="00613023"/>
    <w:rsid w:val="00613161"/>
    <w:rsid w:val="006178D7"/>
    <w:rsid w:val="00620F1B"/>
    <w:rsid w:val="0062175D"/>
    <w:rsid w:val="00625C77"/>
    <w:rsid w:val="00626151"/>
    <w:rsid w:val="00631ED2"/>
    <w:rsid w:val="00633358"/>
    <w:rsid w:val="00633638"/>
    <w:rsid w:val="00635482"/>
    <w:rsid w:val="00644191"/>
    <w:rsid w:val="00647483"/>
    <w:rsid w:val="00647619"/>
    <w:rsid w:val="0065348A"/>
    <w:rsid w:val="006537A6"/>
    <w:rsid w:val="00653CBE"/>
    <w:rsid w:val="00653CC8"/>
    <w:rsid w:val="00653F10"/>
    <w:rsid w:val="006544F2"/>
    <w:rsid w:val="00654CC6"/>
    <w:rsid w:val="00654F2B"/>
    <w:rsid w:val="006560F7"/>
    <w:rsid w:val="006572F4"/>
    <w:rsid w:val="00657545"/>
    <w:rsid w:val="00657B4A"/>
    <w:rsid w:val="0066113B"/>
    <w:rsid w:val="00666BA0"/>
    <w:rsid w:val="006706F6"/>
    <w:rsid w:val="00670E10"/>
    <w:rsid w:val="006715AC"/>
    <w:rsid w:val="00672A37"/>
    <w:rsid w:val="00673375"/>
    <w:rsid w:val="00674163"/>
    <w:rsid w:val="006741A5"/>
    <w:rsid w:val="00674B2E"/>
    <w:rsid w:val="006753DC"/>
    <w:rsid w:val="00675E5A"/>
    <w:rsid w:val="00680EE2"/>
    <w:rsid w:val="006823F7"/>
    <w:rsid w:val="00683C17"/>
    <w:rsid w:val="00684D4D"/>
    <w:rsid w:val="00686F3A"/>
    <w:rsid w:val="00687681"/>
    <w:rsid w:val="00687796"/>
    <w:rsid w:val="00691EC1"/>
    <w:rsid w:val="00693AB4"/>
    <w:rsid w:val="006954CF"/>
    <w:rsid w:val="006A16A4"/>
    <w:rsid w:val="006A3FD1"/>
    <w:rsid w:val="006B33E0"/>
    <w:rsid w:val="006B444C"/>
    <w:rsid w:val="006B7278"/>
    <w:rsid w:val="006C3610"/>
    <w:rsid w:val="006C39B3"/>
    <w:rsid w:val="006C59AE"/>
    <w:rsid w:val="006D3ACD"/>
    <w:rsid w:val="006D4271"/>
    <w:rsid w:val="006D5243"/>
    <w:rsid w:val="006E0926"/>
    <w:rsid w:val="006E2559"/>
    <w:rsid w:val="006E50DA"/>
    <w:rsid w:val="006E7C64"/>
    <w:rsid w:val="006F00B7"/>
    <w:rsid w:val="006F086F"/>
    <w:rsid w:val="006F325F"/>
    <w:rsid w:val="006F39ED"/>
    <w:rsid w:val="006F42AA"/>
    <w:rsid w:val="006F42C5"/>
    <w:rsid w:val="006F63CE"/>
    <w:rsid w:val="006F6D2E"/>
    <w:rsid w:val="0070062B"/>
    <w:rsid w:val="00700D72"/>
    <w:rsid w:val="00702EEB"/>
    <w:rsid w:val="0070453F"/>
    <w:rsid w:val="00705129"/>
    <w:rsid w:val="00706A6E"/>
    <w:rsid w:val="00707806"/>
    <w:rsid w:val="0071498E"/>
    <w:rsid w:val="00721293"/>
    <w:rsid w:val="0072580C"/>
    <w:rsid w:val="0072765D"/>
    <w:rsid w:val="007331B3"/>
    <w:rsid w:val="00733BC0"/>
    <w:rsid w:val="00735D2A"/>
    <w:rsid w:val="007405DE"/>
    <w:rsid w:val="00740C5C"/>
    <w:rsid w:val="00745A98"/>
    <w:rsid w:val="00746D30"/>
    <w:rsid w:val="00747D81"/>
    <w:rsid w:val="00747ED5"/>
    <w:rsid w:val="00751C6F"/>
    <w:rsid w:val="007560AA"/>
    <w:rsid w:val="00756115"/>
    <w:rsid w:val="00764257"/>
    <w:rsid w:val="00764DA4"/>
    <w:rsid w:val="007652FE"/>
    <w:rsid w:val="0076600A"/>
    <w:rsid w:val="00767AC8"/>
    <w:rsid w:val="007703D1"/>
    <w:rsid w:val="00771B21"/>
    <w:rsid w:val="00772578"/>
    <w:rsid w:val="0077479A"/>
    <w:rsid w:val="00774A3A"/>
    <w:rsid w:val="0077688B"/>
    <w:rsid w:val="007833CE"/>
    <w:rsid w:val="00785956"/>
    <w:rsid w:val="00787312"/>
    <w:rsid w:val="007923B8"/>
    <w:rsid w:val="00793BEE"/>
    <w:rsid w:val="00795262"/>
    <w:rsid w:val="00795D23"/>
    <w:rsid w:val="007A215A"/>
    <w:rsid w:val="007A42A9"/>
    <w:rsid w:val="007A5C11"/>
    <w:rsid w:val="007B0884"/>
    <w:rsid w:val="007B1C02"/>
    <w:rsid w:val="007B22D6"/>
    <w:rsid w:val="007B2B4B"/>
    <w:rsid w:val="007B6BFE"/>
    <w:rsid w:val="007C0A33"/>
    <w:rsid w:val="007C2C97"/>
    <w:rsid w:val="007C5A95"/>
    <w:rsid w:val="007D1BCB"/>
    <w:rsid w:val="007D30F6"/>
    <w:rsid w:val="007D5B28"/>
    <w:rsid w:val="007D5BCD"/>
    <w:rsid w:val="007D6097"/>
    <w:rsid w:val="007D62D0"/>
    <w:rsid w:val="007D788D"/>
    <w:rsid w:val="007E0BD1"/>
    <w:rsid w:val="007E14B3"/>
    <w:rsid w:val="007E1758"/>
    <w:rsid w:val="007E3D69"/>
    <w:rsid w:val="007E579F"/>
    <w:rsid w:val="007E5C97"/>
    <w:rsid w:val="007E6593"/>
    <w:rsid w:val="007E77F1"/>
    <w:rsid w:val="007F6EC5"/>
    <w:rsid w:val="00806091"/>
    <w:rsid w:val="0081088E"/>
    <w:rsid w:val="0081117F"/>
    <w:rsid w:val="00811C34"/>
    <w:rsid w:val="0081379C"/>
    <w:rsid w:val="00813A11"/>
    <w:rsid w:val="00814B54"/>
    <w:rsid w:val="008160F8"/>
    <w:rsid w:val="0081683A"/>
    <w:rsid w:val="008217F6"/>
    <w:rsid w:val="00821C1B"/>
    <w:rsid w:val="00821D10"/>
    <w:rsid w:val="00824CFA"/>
    <w:rsid w:val="00824DC3"/>
    <w:rsid w:val="00825671"/>
    <w:rsid w:val="008264DB"/>
    <w:rsid w:val="00827BB6"/>
    <w:rsid w:val="00827D69"/>
    <w:rsid w:val="008307E9"/>
    <w:rsid w:val="00830FD4"/>
    <w:rsid w:val="0083500E"/>
    <w:rsid w:val="00835ED9"/>
    <w:rsid w:val="008360E5"/>
    <w:rsid w:val="00836B99"/>
    <w:rsid w:val="00841B09"/>
    <w:rsid w:val="00847943"/>
    <w:rsid w:val="0085385F"/>
    <w:rsid w:val="00853ADF"/>
    <w:rsid w:val="00854080"/>
    <w:rsid w:val="0085422C"/>
    <w:rsid w:val="008557E4"/>
    <w:rsid w:val="008559A0"/>
    <w:rsid w:val="00855A39"/>
    <w:rsid w:val="00855B18"/>
    <w:rsid w:val="00855DD1"/>
    <w:rsid w:val="00857A68"/>
    <w:rsid w:val="0086419F"/>
    <w:rsid w:val="00865041"/>
    <w:rsid w:val="0086786E"/>
    <w:rsid w:val="0087220C"/>
    <w:rsid w:val="008732D4"/>
    <w:rsid w:val="00874336"/>
    <w:rsid w:val="00874762"/>
    <w:rsid w:val="00874A05"/>
    <w:rsid w:val="008751BD"/>
    <w:rsid w:val="008775E8"/>
    <w:rsid w:val="00880198"/>
    <w:rsid w:val="00886EE0"/>
    <w:rsid w:val="0088728C"/>
    <w:rsid w:val="00887DF8"/>
    <w:rsid w:val="008900EC"/>
    <w:rsid w:val="008906A6"/>
    <w:rsid w:val="0089161E"/>
    <w:rsid w:val="0089615B"/>
    <w:rsid w:val="00897219"/>
    <w:rsid w:val="008A12AF"/>
    <w:rsid w:val="008A3171"/>
    <w:rsid w:val="008A4264"/>
    <w:rsid w:val="008B0CB5"/>
    <w:rsid w:val="008B1CF1"/>
    <w:rsid w:val="008B2F3E"/>
    <w:rsid w:val="008B38D9"/>
    <w:rsid w:val="008B4154"/>
    <w:rsid w:val="008B4AD5"/>
    <w:rsid w:val="008B4DD5"/>
    <w:rsid w:val="008B5E33"/>
    <w:rsid w:val="008B701D"/>
    <w:rsid w:val="008C294E"/>
    <w:rsid w:val="008C5C26"/>
    <w:rsid w:val="008C7025"/>
    <w:rsid w:val="008C7161"/>
    <w:rsid w:val="008C7208"/>
    <w:rsid w:val="008C7F99"/>
    <w:rsid w:val="008D03CE"/>
    <w:rsid w:val="008D3233"/>
    <w:rsid w:val="008D7DDC"/>
    <w:rsid w:val="008E062E"/>
    <w:rsid w:val="008E1229"/>
    <w:rsid w:val="008E1309"/>
    <w:rsid w:val="008E3234"/>
    <w:rsid w:val="008E3E1A"/>
    <w:rsid w:val="008E7871"/>
    <w:rsid w:val="008F5BA0"/>
    <w:rsid w:val="008F5BA5"/>
    <w:rsid w:val="00903C74"/>
    <w:rsid w:val="0090596B"/>
    <w:rsid w:val="009105CF"/>
    <w:rsid w:val="00912470"/>
    <w:rsid w:val="00916A33"/>
    <w:rsid w:val="009207CC"/>
    <w:rsid w:val="00921936"/>
    <w:rsid w:val="009270B9"/>
    <w:rsid w:val="00933987"/>
    <w:rsid w:val="0094068C"/>
    <w:rsid w:val="0094164C"/>
    <w:rsid w:val="009427BD"/>
    <w:rsid w:val="00942B44"/>
    <w:rsid w:val="00942C7A"/>
    <w:rsid w:val="00945ABD"/>
    <w:rsid w:val="00951AF8"/>
    <w:rsid w:val="0095496B"/>
    <w:rsid w:val="009566BB"/>
    <w:rsid w:val="00957991"/>
    <w:rsid w:val="00960588"/>
    <w:rsid w:val="0096075E"/>
    <w:rsid w:val="00960D2A"/>
    <w:rsid w:val="00962D2D"/>
    <w:rsid w:val="0096343F"/>
    <w:rsid w:val="00965E64"/>
    <w:rsid w:val="009661F7"/>
    <w:rsid w:val="00970A5D"/>
    <w:rsid w:val="009710F7"/>
    <w:rsid w:val="00971903"/>
    <w:rsid w:val="009728AF"/>
    <w:rsid w:val="00977D32"/>
    <w:rsid w:val="00980BF1"/>
    <w:rsid w:val="00982546"/>
    <w:rsid w:val="009843A3"/>
    <w:rsid w:val="00984F03"/>
    <w:rsid w:val="009905E6"/>
    <w:rsid w:val="00994730"/>
    <w:rsid w:val="00996327"/>
    <w:rsid w:val="009A1BDA"/>
    <w:rsid w:val="009A2ACB"/>
    <w:rsid w:val="009A2E35"/>
    <w:rsid w:val="009A4A4D"/>
    <w:rsid w:val="009A6065"/>
    <w:rsid w:val="009A7AB9"/>
    <w:rsid w:val="009B0E22"/>
    <w:rsid w:val="009B1900"/>
    <w:rsid w:val="009B2B7A"/>
    <w:rsid w:val="009B5197"/>
    <w:rsid w:val="009B521D"/>
    <w:rsid w:val="009B57DB"/>
    <w:rsid w:val="009C078B"/>
    <w:rsid w:val="009C1A6B"/>
    <w:rsid w:val="009C23A6"/>
    <w:rsid w:val="009C62C4"/>
    <w:rsid w:val="009C731A"/>
    <w:rsid w:val="009D0654"/>
    <w:rsid w:val="009D0DBF"/>
    <w:rsid w:val="009D1CA2"/>
    <w:rsid w:val="009D3A1B"/>
    <w:rsid w:val="009D4DF0"/>
    <w:rsid w:val="009D64CB"/>
    <w:rsid w:val="009E0359"/>
    <w:rsid w:val="009E2CA9"/>
    <w:rsid w:val="009E5101"/>
    <w:rsid w:val="009E5B36"/>
    <w:rsid w:val="009E6F5F"/>
    <w:rsid w:val="009F1382"/>
    <w:rsid w:val="009F1827"/>
    <w:rsid w:val="00A00C33"/>
    <w:rsid w:val="00A01F3F"/>
    <w:rsid w:val="00A02AAE"/>
    <w:rsid w:val="00A05420"/>
    <w:rsid w:val="00A05D66"/>
    <w:rsid w:val="00A07D18"/>
    <w:rsid w:val="00A106A8"/>
    <w:rsid w:val="00A116B9"/>
    <w:rsid w:val="00A118B5"/>
    <w:rsid w:val="00A140A7"/>
    <w:rsid w:val="00A142E0"/>
    <w:rsid w:val="00A15C9F"/>
    <w:rsid w:val="00A21065"/>
    <w:rsid w:val="00A21D5C"/>
    <w:rsid w:val="00A23E3C"/>
    <w:rsid w:val="00A25245"/>
    <w:rsid w:val="00A267AE"/>
    <w:rsid w:val="00A30372"/>
    <w:rsid w:val="00A3073D"/>
    <w:rsid w:val="00A3228E"/>
    <w:rsid w:val="00A32BF3"/>
    <w:rsid w:val="00A40D8C"/>
    <w:rsid w:val="00A439C5"/>
    <w:rsid w:val="00A5307D"/>
    <w:rsid w:val="00A53856"/>
    <w:rsid w:val="00A547E0"/>
    <w:rsid w:val="00A547EA"/>
    <w:rsid w:val="00A5635E"/>
    <w:rsid w:val="00A5640F"/>
    <w:rsid w:val="00A60181"/>
    <w:rsid w:val="00A60745"/>
    <w:rsid w:val="00A640CE"/>
    <w:rsid w:val="00A645A0"/>
    <w:rsid w:val="00A7221D"/>
    <w:rsid w:val="00A75678"/>
    <w:rsid w:val="00A762C2"/>
    <w:rsid w:val="00A76C96"/>
    <w:rsid w:val="00A7732A"/>
    <w:rsid w:val="00A816D2"/>
    <w:rsid w:val="00A8391E"/>
    <w:rsid w:val="00A87299"/>
    <w:rsid w:val="00A92459"/>
    <w:rsid w:val="00A92BF2"/>
    <w:rsid w:val="00A938B3"/>
    <w:rsid w:val="00A940BA"/>
    <w:rsid w:val="00A94E10"/>
    <w:rsid w:val="00AA29A9"/>
    <w:rsid w:val="00AA318E"/>
    <w:rsid w:val="00AA370E"/>
    <w:rsid w:val="00AA413D"/>
    <w:rsid w:val="00AA7E4F"/>
    <w:rsid w:val="00AB1138"/>
    <w:rsid w:val="00AB1D17"/>
    <w:rsid w:val="00AB51FF"/>
    <w:rsid w:val="00AB571D"/>
    <w:rsid w:val="00AC1E3C"/>
    <w:rsid w:val="00AC236A"/>
    <w:rsid w:val="00AC238C"/>
    <w:rsid w:val="00AC2918"/>
    <w:rsid w:val="00AC4D00"/>
    <w:rsid w:val="00AC6D5D"/>
    <w:rsid w:val="00AC6EB2"/>
    <w:rsid w:val="00AD022A"/>
    <w:rsid w:val="00AD208C"/>
    <w:rsid w:val="00AD3081"/>
    <w:rsid w:val="00AD31C1"/>
    <w:rsid w:val="00AD389B"/>
    <w:rsid w:val="00AD43FC"/>
    <w:rsid w:val="00AD48DA"/>
    <w:rsid w:val="00AD53EA"/>
    <w:rsid w:val="00AD63A6"/>
    <w:rsid w:val="00AD69BD"/>
    <w:rsid w:val="00AD7066"/>
    <w:rsid w:val="00AE0864"/>
    <w:rsid w:val="00AE3861"/>
    <w:rsid w:val="00AE5097"/>
    <w:rsid w:val="00AE5ED2"/>
    <w:rsid w:val="00AE7575"/>
    <w:rsid w:val="00AE7BF7"/>
    <w:rsid w:val="00AF03FD"/>
    <w:rsid w:val="00AF0D39"/>
    <w:rsid w:val="00AF1CF4"/>
    <w:rsid w:val="00AF24EC"/>
    <w:rsid w:val="00AF31F8"/>
    <w:rsid w:val="00AF387A"/>
    <w:rsid w:val="00AF3D25"/>
    <w:rsid w:val="00AF4C3F"/>
    <w:rsid w:val="00B0085F"/>
    <w:rsid w:val="00B0091B"/>
    <w:rsid w:val="00B028DC"/>
    <w:rsid w:val="00B02CD2"/>
    <w:rsid w:val="00B034E7"/>
    <w:rsid w:val="00B04B42"/>
    <w:rsid w:val="00B0780A"/>
    <w:rsid w:val="00B12869"/>
    <w:rsid w:val="00B1609A"/>
    <w:rsid w:val="00B1611E"/>
    <w:rsid w:val="00B16404"/>
    <w:rsid w:val="00B16DF3"/>
    <w:rsid w:val="00B17FAA"/>
    <w:rsid w:val="00B2256C"/>
    <w:rsid w:val="00B238D2"/>
    <w:rsid w:val="00B25ED0"/>
    <w:rsid w:val="00B31C19"/>
    <w:rsid w:val="00B3257C"/>
    <w:rsid w:val="00B335D1"/>
    <w:rsid w:val="00B3489B"/>
    <w:rsid w:val="00B354C3"/>
    <w:rsid w:val="00B4053A"/>
    <w:rsid w:val="00B434A8"/>
    <w:rsid w:val="00B45B8A"/>
    <w:rsid w:val="00B53D83"/>
    <w:rsid w:val="00B55A3F"/>
    <w:rsid w:val="00B55C97"/>
    <w:rsid w:val="00B57105"/>
    <w:rsid w:val="00B57872"/>
    <w:rsid w:val="00B602F7"/>
    <w:rsid w:val="00B6089E"/>
    <w:rsid w:val="00B6104C"/>
    <w:rsid w:val="00B61D66"/>
    <w:rsid w:val="00B6241A"/>
    <w:rsid w:val="00B62E75"/>
    <w:rsid w:val="00B74312"/>
    <w:rsid w:val="00B82C80"/>
    <w:rsid w:val="00B875E7"/>
    <w:rsid w:val="00B907F2"/>
    <w:rsid w:val="00B917AA"/>
    <w:rsid w:val="00B9619C"/>
    <w:rsid w:val="00B9639B"/>
    <w:rsid w:val="00B97C22"/>
    <w:rsid w:val="00BA0074"/>
    <w:rsid w:val="00BA4FCD"/>
    <w:rsid w:val="00BA578F"/>
    <w:rsid w:val="00BA5A24"/>
    <w:rsid w:val="00BA5B0C"/>
    <w:rsid w:val="00BA661B"/>
    <w:rsid w:val="00BB02C7"/>
    <w:rsid w:val="00BB246E"/>
    <w:rsid w:val="00BB2E1B"/>
    <w:rsid w:val="00BB423E"/>
    <w:rsid w:val="00BB56BB"/>
    <w:rsid w:val="00BC4317"/>
    <w:rsid w:val="00BC4FBB"/>
    <w:rsid w:val="00BD0CFD"/>
    <w:rsid w:val="00BD3667"/>
    <w:rsid w:val="00BD6103"/>
    <w:rsid w:val="00BD723A"/>
    <w:rsid w:val="00BE061A"/>
    <w:rsid w:val="00BE124A"/>
    <w:rsid w:val="00BE20B4"/>
    <w:rsid w:val="00BE33C2"/>
    <w:rsid w:val="00BE395B"/>
    <w:rsid w:val="00BE611E"/>
    <w:rsid w:val="00BE6FD3"/>
    <w:rsid w:val="00BF0256"/>
    <w:rsid w:val="00BF0F05"/>
    <w:rsid w:val="00BF43FC"/>
    <w:rsid w:val="00BF4437"/>
    <w:rsid w:val="00BF5CC5"/>
    <w:rsid w:val="00C010AC"/>
    <w:rsid w:val="00C010CE"/>
    <w:rsid w:val="00C066D9"/>
    <w:rsid w:val="00C06B89"/>
    <w:rsid w:val="00C0702C"/>
    <w:rsid w:val="00C073FC"/>
    <w:rsid w:val="00C07D6E"/>
    <w:rsid w:val="00C11225"/>
    <w:rsid w:val="00C11B03"/>
    <w:rsid w:val="00C20D6C"/>
    <w:rsid w:val="00C2254A"/>
    <w:rsid w:val="00C251AE"/>
    <w:rsid w:val="00C26B8D"/>
    <w:rsid w:val="00C33551"/>
    <w:rsid w:val="00C33B13"/>
    <w:rsid w:val="00C34C3A"/>
    <w:rsid w:val="00C35CF2"/>
    <w:rsid w:val="00C3600C"/>
    <w:rsid w:val="00C40909"/>
    <w:rsid w:val="00C41844"/>
    <w:rsid w:val="00C43082"/>
    <w:rsid w:val="00C50ED9"/>
    <w:rsid w:val="00C515C9"/>
    <w:rsid w:val="00C51A57"/>
    <w:rsid w:val="00C52BBB"/>
    <w:rsid w:val="00C5665C"/>
    <w:rsid w:val="00C570CF"/>
    <w:rsid w:val="00C611FD"/>
    <w:rsid w:val="00C626CD"/>
    <w:rsid w:val="00C63557"/>
    <w:rsid w:val="00C644D3"/>
    <w:rsid w:val="00C6450B"/>
    <w:rsid w:val="00C64EAB"/>
    <w:rsid w:val="00C72C6E"/>
    <w:rsid w:val="00C73131"/>
    <w:rsid w:val="00C74758"/>
    <w:rsid w:val="00C751B5"/>
    <w:rsid w:val="00C753B2"/>
    <w:rsid w:val="00C76A96"/>
    <w:rsid w:val="00C8028D"/>
    <w:rsid w:val="00C81C9C"/>
    <w:rsid w:val="00C834C2"/>
    <w:rsid w:val="00C9161B"/>
    <w:rsid w:val="00C937EB"/>
    <w:rsid w:val="00C94CC4"/>
    <w:rsid w:val="00CA242A"/>
    <w:rsid w:val="00CA2EBD"/>
    <w:rsid w:val="00CA44E3"/>
    <w:rsid w:val="00CB2AC5"/>
    <w:rsid w:val="00CB3220"/>
    <w:rsid w:val="00CB4A17"/>
    <w:rsid w:val="00CB4A9B"/>
    <w:rsid w:val="00CB5C21"/>
    <w:rsid w:val="00CB5D12"/>
    <w:rsid w:val="00CB625B"/>
    <w:rsid w:val="00CB72E8"/>
    <w:rsid w:val="00CB7880"/>
    <w:rsid w:val="00CC1E5D"/>
    <w:rsid w:val="00CC30B4"/>
    <w:rsid w:val="00CC3A04"/>
    <w:rsid w:val="00CC45C6"/>
    <w:rsid w:val="00CC481D"/>
    <w:rsid w:val="00CC62A8"/>
    <w:rsid w:val="00CD1581"/>
    <w:rsid w:val="00CD3E57"/>
    <w:rsid w:val="00CD455B"/>
    <w:rsid w:val="00CD5E62"/>
    <w:rsid w:val="00CD729F"/>
    <w:rsid w:val="00CE4FB0"/>
    <w:rsid w:val="00CE6E3C"/>
    <w:rsid w:val="00CF0128"/>
    <w:rsid w:val="00CF067E"/>
    <w:rsid w:val="00CF06AD"/>
    <w:rsid w:val="00CF0BDE"/>
    <w:rsid w:val="00CF442C"/>
    <w:rsid w:val="00CF77C8"/>
    <w:rsid w:val="00CF7D48"/>
    <w:rsid w:val="00D00D58"/>
    <w:rsid w:val="00D04167"/>
    <w:rsid w:val="00D04406"/>
    <w:rsid w:val="00D053B5"/>
    <w:rsid w:val="00D061C2"/>
    <w:rsid w:val="00D07ED5"/>
    <w:rsid w:val="00D1016C"/>
    <w:rsid w:val="00D10E64"/>
    <w:rsid w:val="00D1384F"/>
    <w:rsid w:val="00D16E06"/>
    <w:rsid w:val="00D176A0"/>
    <w:rsid w:val="00D20369"/>
    <w:rsid w:val="00D2181C"/>
    <w:rsid w:val="00D218EC"/>
    <w:rsid w:val="00D21DD8"/>
    <w:rsid w:val="00D23889"/>
    <w:rsid w:val="00D24F0A"/>
    <w:rsid w:val="00D24F8B"/>
    <w:rsid w:val="00D306CE"/>
    <w:rsid w:val="00D32101"/>
    <w:rsid w:val="00D3472F"/>
    <w:rsid w:val="00D34E75"/>
    <w:rsid w:val="00D354BC"/>
    <w:rsid w:val="00D3634D"/>
    <w:rsid w:val="00D369B9"/>
    <w:rsid w:val="00D401F8"/>
    <w:rsid w:val="00D406AD"/>
    <w:rsid w:val="00D44143"/>
    <w:rsid w:val="00D4512F"/>
    <w:rsid w:val="00D517BE"/>
    <w:rsid w:val="00D51861"/>
    <w:rsid w:val="00D61C4D"/>
    <w:rsid w:val="00D651B3"/>
    <w:rsid w:val="00D65EF2"/>
    <w:rsid w:val="00D6769C"/>
    <w:rsid w:val="00D71D3E"/>
    <w:rsid w:val="00D72887"/>
    <w:rsid w:val="00D72A3E"/>
    <w:rsid w:val="00D72ABB"/>
    <w:rsid w:val="00D74326"/>
    <w:rsid w:val="00D768AE"/>
    <w:rsid w:val="00D771BF"/>
    <w:rsid w:val="00D813B4"/>
    <w:rsid w:val="00D81B19"/>
    <w:rsid w:val="00D834C4"/>
    <w:rsid w:val="00D85676"/>
    <w:rsid w:val="00D8685D"/>
    <w:rsid w:val="00D91676"/>
    <w:rsid w:val="00D917E4"/>
    <w:rsid w:val="00D94054"/>
    <w:rsid w:val="00DA163C"/>
    <w:rsid w:val="00DA22FB"/>
    <w:rsid w:val="00DA2702"/>
    <w:rsid w:val="00DA61F7"/>
    <w:rsid w:val="00DA7264"/>
    <w:rsid w:val="00DA767F"/>
    <w:rsid w:val="00DA7807"/>
    <w:rsid w:val="00DB084D"/>
    <w:rsid w:val="00DB21C6"/>
    <w:rsid w:val="00DB3CD0"/>
    <w:rsid w:val="00DC0A0C"/>
    <w:rsid w:val="00DC3F5C"/>
    <w:rsid w:val="00DD0553"/>
    <w:rsid w:val="00DD1535"/>
    <w:rsid w:val="00DD6D7F"/>
    <w:rsid w:val="00DE3CB3"/>
    <w:rsid w:val="00DF0360"/>
    <w:rsid w:val="00DF05E3"/>
    <w:rsid w:val="00DF15FF"/>
    <w:rsid w:val="00DF3200"/>
    <w:rsid w:val="00DF3C35"/>
    <w:rsid w:val="00DF52F9"/>
    <w:rsid w:val="00DF751D"/>
    <w:rsid w:val="00DF7D57"/>
    <w:rsid w:val="00E01E41"/>
    <w:rsid w:val="00E024BF"/>
    <w:rsid w:val="00E02862"/>
    <w:rsid w:val="00E053E6"/>
    <w:rsid w:val="00E14946"/>
    <w:rsid w:val="00E20115"/>
    <w:rsid w:val="00E210B9"/>
    <w:rsid w:val="00E215A7"/>
    <w:rsid w:val="00E228B1"/>
    <w:rsid w:val="00E2347E"/>
    <w:rsid w:val="00E243B3"/>
    <w:rsid w:val="00E261F8"/>
    <w:rsid w:val="00E27ABE"/>
    <w:rsid w:val="00E32FAD"/>
    <w:rsid w:val="00E33DA8"/>
    <w:rsid w:val="00E4031D"/>
    <w:rsid w:val="00E41B82"/>
    <w:rsid w:val="00E4273F"/>
    <w:rsid w:val="00E42CD0"/>
    <w:rsid w:val="00E436DB"/>
    <w:rsid w:val="00E439E1"/>
    <w:rsid w:val="00E44235"/>
    <w:rsid w:val="00E4549A"/>
    <w:rsid w:val="00E515A4"/>
    <w:rsid w:val="00E53439"/>
    <w:rsid w:val="00E55698"/>
    <w:rsid w:val="00E55730"/>
    <w:rsid w:val="00E61452"/>
    <w:rsid w:val="00E615EA"/>
    <w:rsid w:val="00E62EAC"/>
    <w:rsid w:val="00E6339A"/>
    <w:rsid w:val="00E66B2B"/>
    <w:rsid w:val="00E702B7"/>
    <w:rsid w:val="00E7097F"/>
    <w:rsid w:val="00E751A2"/>
    <w:rsid w:val="00E759BB"/>
    <w:rsid w:val="00E765F9"/>
    <w:rsid w:val="00E81015"/>
    <w:rsid w:val="00E812B6"/>
    <w:rsid w:val="00E81B64"/>
    <w:rsid w:val="00E81C9B"/>
    <w:rsid w:val="00E82105"/>
    <w:rsid w:val="00E822AB"/>
    <w:rsid w:val="00E828CC"/>
    <w:rsid w:val="00E84A85"/>
    <w:rsid w:val="00E913B4"/>
    <w:rsid w:val="00E91416"/>
    <w:rsid w:val="00E95428"/>
    <w:rsid w:val="00EA0782"/>
    <w:rsid w:val="00EA1856"/>
    <w:rsid w:val="00EA3802"/>
    <w:rsid w:val="00EA5B47"/>
    <w:rsid w:val="00EA680A"/>
    <w:rsid w:val="00EA758D"/>
    <w:rsid w:val="00EB0623"/>
    <w:rsid w:val="00EB1772"/>
    <w:rsid w:val="00EB3A21"/>
    <w:rsid w:val="00EB3EAB"/>
    <w:rsid w:val="00EB600A"/>
    <w:rsid w:val="00EB6A0D"/>
    <w:rsid w:val="00EC01A4"/>
    <w:rsid w:val="00EC0D85"/>
    <w:rsid w:val="00EC6DED"/>
    <w:rsid w:val="00ED125A"/>
    <w:rsid w:val="00ED1B92"/>
    <w:rsid w:val="00ED3AD9"/>
    <w:rsid w:val="00ED4770"/>
    <w:rsid w:val="00EE128E"/>
    <w:rsid w:val="00EE3E97"/>
    <w:rsid w:val="00EE5F2B"/>
    <w:rsid w:val="00EE63B9"/>
    <w:rsid w:val="00EE663A"/>
    <w:rsid w:val="00EE68B6"/>
    <w:rsid w:val="00EE6B0E"/>
    <w:rsid w:val="00EF0542"/>
    <w:rsid w:val="00EF0F3F"/>
    <w:rsid w:val="00EF1EF6"/>
    <w:rsid w:val="00EF5544"/>
    <w:rsid w:val="00EF7AC1"/>
    <w:rsid w:val="00F01443"/>
    <w:rsid w:val="00F014F3"/>
    <w:rsid w:val="00F017A0"/>
    <w:rsid w:val="00F04AE0"/>
    <w:rsid w:val="00F0678A"/>
    <w:rsid w:val="00F06BBD"/>
    <w:rsid w:val="00F10E4D"/>
    <w:rsid w:val="00F15614"/>
    <w:rsid w:val="00F15F1A"/>
    <w:rsid w:val="00F17C58"/>
    <w:rsid w:val="00F21478"/>
    <w:rsid w:val="00F239B5"/>
    <w:rsid w:val="00F259C6"/>
    <w:rsid w:val="00F26673"/>
    <w:rsid w:val="00F267D1"/>
    <w:rsid w:val="00F3068D"/>
    <w:rsid w:val="00F317C5"/>
    <w:rsid w:val="00F31CCB"/>
    <w:rsid w:val="00F3297F"/>
    <w:rsid w:val="00F3331D"/>
    <w:rsid w:val="00F33AB8"/>
    <w:rsid w:val="00F340BB"/>
    <w:rsid w:val="00F34F28"/>
    <w:rsid w:val="00F36166"/>
    <w:rsid w:val="00F36943"/>
    <w:rsid w:val="00F408FC"/>
    <w:rsid w:val="00F429A0"/>
    <w:rsid w:val="00F43511"/>
    <w:rsid w:val="00F44261"/>
    <w:rsid w:val="00F44B4D"/>
    <w:rsid w:val="00F4601E"/>
    <w:rsid w:val="00F46902"/>
    <w:rsid w:val="00F47028"/>
    <w:rsid w:val="00F50800"/>
    <w:rsid w:val="00F518E4"/>
    <w:rsid w:val="00F54E03"/>
    <w:rsid w:val="00F572E4"/>
    <w:rsid w:val="00F57C83"/>
    <w:rsid w:val="00F619C6"/>
    <w:rsid w:val="00F64022"/>
    <w:rsid w:val="00F72ECC"/>
    <w:rsid w:val="00F7362F"/>
    <w:rsid w:val="00F745C1"/>
    <w:rsid w:val="00F7551F"/>
    <w:rsid w:val="00F77EC3"/>
    <w:rsid w:val="00F83DD7"/>
    <w:rsid w:val="00F863AE"/>
    <w:rsid w:val="00F869B9"/>
    <w:rsid w:val="00F87D96"/>
    <w:rsid w:val="00F93084"/>
    <w:rsid w:val="00F96F14"/>
    <w:rsid w:val="00FA528D"/>
    <w:rsid w:val="00FA5FFF"/>
    <w:rsid w:val="00FA6D50"/>
    <w:rsid w:val="00FA7B70"/>
    <w:rsid w:val="00FA7E13"/>
    <w:rsid w:val="00FB1E53"/>
    <w:rsid w:val="00FB32E4"/>
    <w:rsid w:val="00FB76FB"/>
    <w:rsid w:val="00FC220B"/>
    <w:rsid w:val="00FC3BE2"/>
    <w:rsid w:val="00FC53C7"/>
    <w:rsid w:val="00FC5FA5"/>
    <w:rsid w:val="00FC7BC0"/>
    <w:rsid w:val="00FD6F66"/>
    <w:rsid w:val="00FE0D11"/>
    <w:rsid w:val="00FE4C8E"/>
    <w:rsid w:val="00FF1D08"/>
    <w:rsid w:val="00FF3021"/>
    <w:rsid w:val="00FF558B"/>
    <w:rsid w:val="00FF6392"/>
    <w:rsid w:val="00FF6D3E"/>
    <w:rsid w:val="00FF7061"/>
    <w:rsid w:val="00FF72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BE"/>
  </w:style>
  <w:style w:type="paragraph" w:styleId="3">
    <w:name w:val="heading 3"/>
    <w:basedOn w:val="a"/>
    <w:link w:val="30"/>
    <w:uiPriority w:val="9"/>
    <w:qFormat/>
    <w:rsid w:val="000A397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rsid w:val="007C2C97"/>
    <w:rPr>
      <w:rFonts w:ascii="Times New Roman" w:hAnsi="Times New Roman" w:cs="Times New Roman"/>
      <w:sz w:val="26"/>
      <w:szCs w:val="26"/>
    </w:rPr>
  </w:style>
  <w:style w:type="paragraph" w:styleId="a3">
    <w:name w:val="Body Text"/>
    <w:basedOn w:val="a"/>
    <w:link w:val="a4"/>
    <w:rsid w:val="007C2C97"/>
    <w:pPr>
      <w:suppressAutoHyphens/>
      <w:spacing w:after="0" w:line="240" w:lineRule="auto"/>
      <w:jc w:val="both"/>
    </w:pPr>
    <w:rPr>
      <w:rFonts w:ascii="Times New Roman" w:eastAsia="Times New Roman" w:hAnsi="Times New Roman" w:cs="Times New Roman"/>
      <w:kern w:val="1"/>
      <w:sz w:val="24"/>
      <w:szCs w:val="24"/>
      <w:lang w:val="ru-RU" w:eastAsia="ru-RU"/>
    </w:rPr>
  </w:style>
  <w:style w:type="character" w:customStyle="1" w:styleId="a4">
    <w:name w:val="Основний текст Знак"/>
    <w:basedOn w:val="a0"/>
    <w:link w:val="a3"/>
    <w:rsid w:val="007C2C97"/>
    <w:rPr>
      <w:rFonts w:ascii="Times New Roman" w:eastAsia="Times New Roman" w:hAnsi="Times New Roman" w:cs="Times New Roman"/>
      <w:kern w:val="1"/>
      <w:sz w:val="24"/>
      <w:szCs w:val="24"/>
      <w:lang w:val="ru-RU" w:eastAsia="ru-RU"/>
    </w:rPr>
  </w:style>
  <w:style w:type="paragraph" w:customStyle="1" w:styleId="Style15">
    <w:name w:val="Style15"/>
    <w:basedOn w:val="a"/>
    <w:uiPriority w:val="99"/>
    <w:rsid w:val="007C2C97"/>
    <w:pPr>
      <w:widowControl w:val="0"/>
      <w:suppressAutoHyphens/>
      <w:spacing w:after="0" w:line="240" w:lineRule="auto"/>
      <w:jc w:val="both"/>
    </w:pPr>
    <w:rPr>
      <w:rFonts w:ascii="Times New Roman" w:eastAsia="Times New Roman" w:hAnsi="Times New Roman" w:cs="Times New Roman"/>
      <w:kern w:val="1"/>
      <w:sz w:val="24"/>
      <w:szCs w:val="24"/>
      <w:lang w:val="ru-RU" w:eastAsia="ru-RU"/>
    </w:rPr>
  </w:style>
  <w:style w:type="character" w:customStyle="1" w:styleId="4TimesNewRoman12">
    <w:name w:val="Основной текст (4) + Times New Roman12"/>
    <w:aliases w:val="82,5 pt9,Не полужирный"/>
    <w:rsid w:val="007C2C97"/>
    <w:rPr>
      <w:rFonts w:ascii="Times New Roman" w:hAnsi="Times New Roman" w:cs="Times New Roman"/>
      <w:b/>
      <w:bCs/>
      <w:sz w:val="17"/>
      <w:szCs w:val="17"/>
      <w:u w:val="none"/>
      <w:lang w:bidi="ar-SA"/>
    </w:rPr>
  </w:style>
  <w:style w:type="paragraph" w:customStyle="1" w:styleId="1">
    <w:name w:val="Основной текст1"/>
    <w:basedOn w:val="a"/>
    <w:rsid w:val="007C2C97"/>
    <w:pPr>
      <w:widowControl w:val="0"/>
      <w:shd w:val="clear" w:color="auto" w:fill="FFFFFF"/>
      <w:spacing w:before="240" w:after="600" w:line="322" w:lineRule="exact"/>
      <w:jc w:val="both"/>
    </w:pPr>
    <w:rPr>
      <w:rFonts w:ascii="Times New Roman" w:eastAsia="Times New Roman" w:hAnsi="Times New Roman" w:cs="Times New Roman"/>
      <w:color w:val="000000"/>
      <w:spacing w:val="-2"/>
      <w:sz w:val="26"/>
      <w:szCs w:val="26"/>
      <w:lang w:eastAsia="ru-RU"/>
    </w:rPr>
  </w:style>
  <w:style w:type="paragraph" w:styleId="a5">
    <w:name w:val="List Paragraph"/>
    <w:basedOn w:val="a"/>
    <w:uiPriority w:val="34"/>
    <w:qFormat/>
    <w:rsid w:val="00D053B5"/>
    <w:pPr>
      <w:ind w:left="720"/>
      <w:contextualSpacing/>
    </w:pPr>
  </w:style>
  <w:style w:type="table" w:styleId="a6">
    <w:name w:val="Table Grid"/>
    <w:basedOn w:val="a1"/>
    <w:uiPriority w:val="59"/>
    <w:rsid w:val="000A39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0A3978"/>
    <w:rPr>
      <w:rFonts w:ascii="Times New Roman" w:eastAsia="Times New Roman" w:hAnsi="Times New Roman" w:cs="Times New Roman"/>
      <w:b/>
      <w:bCs/>
      <w:sz w:val="27"/>
      <w:szCs w:val="27"/>
      <w:lang w:eastAsia="uk-UA"/>
    </w:rPr>
  </w:style>
  <w:style w:type="paragraph" w:styleId="a7">
    <w:name w:val="No Spacing"/>
    <w:uiPriority w:val="1"/>
    <w:qFormat/>
    <w:rsid w:val="000A3978"/>
    <w:pPr>
      <w:spacing w:after="0" w:line="240" w:lineRule="auto"/>
    </w:pPr>
  </w:style>
  <w:style w:type="character" w:customStyle="1" w:styleId="a8">
    <w:name w:val="Основной текст_"/>
    <w:basedOn w:val="a0"/>
    <w:link w:val="31"/>
    <w:uiPriority w:val="99"/>
    <w:locked/>
    <w:rsid w:val="00C626CD"/>
    <w:rPr>
      <w:rFonts w:ascii="Times New Roman" w:hAnsi="Times New Roman" w:cs="Times New Roman"/>
      <w:sz w:val="25"/>
      <w:szCs w:val="25"/>
      <w:shd w:val="clear" w:color="auto" w:fill="FFFFFF"/>
    </w:rPr>
  </w:style>
  <w:style w:type="paragraph" w:customStyle="1" w:styleId="31">
    <w:name w:val="Основной текст3"/>
    <w:basedOn w:val="a"/>
    <w:link w:val="a8"/>
    <w:uiPriority w:val="99"/>
    <w:rsid w:val="00C626CD"/>
    <w:pPr>
      <w:widowControl w:val="0"/>
      <w:shd w:val="clear" w:color="auto" w:fill="FFFFFF"/>
      <w:spacing w:after="0" w:line="302" w:lineRule="exact"/>
    </w:pPr>
    <w:rPr>
      <w:rFonts w:ascii="Times New Roman" w:hAnsi="Times New Roman" w:cs="Times New Roman"/>
      <w:sz w:val="25"/>
      <w:szCs w:val="25"/>
    </w:rPr>
  </w:style>
  <w:style w:type="paragraph" w:customStyle="1" w:styleId="Body">
    <w:name w:val="Body"/>
    <w:basedOn w:val="a"/>
    <w:rsid w:val="00C626CD"/>
    <w:pPr>
      <w:overflowPunct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FontStyle24">
    <w:name w:val="Font Style24"/>
    <w:rsid w:val="00C626CD"/>
    <w:rPr>
      <w:rFonts w:ascii="Times New Roman" w:hAnsi="Times New Roman" w:cs="Times New Roman"/>
      <w:sz w:val="28"/>
      <w:szCs w:val="28"/>
    </w:rPr>
  </w:style>
  <w:style w:type="paragraph" w:customStyle="1" w:styleId="Style7">
    <w:name w:val="Style7"/>
    <w:basedOn w:val="a"/>
    <w:rsid w:val="00C626CD"/>
    <w:pPr>
      <w:widowControl w:val="0"/>
      <w:autoSpaceDE w:val="0"/>
      <w:autoSpaceDN w:val="0"/>
      <w:adjustRightInd w:val="0"/>
      <w:spacing w:after="0" w:line="322" w:lineRule="exact"/>
      <w:ind w:firstLine="720"/>
      <w:jc w:val="both"/>
    </w:pPr>
    <w:rPr>
      <w:rFonts w:ascii="Candara" w:eastAsia="Times New Roman" w:hAnsi="Candara"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30344</Words>
  <Characters>17297</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SFS In Ternopil reg.</Company>
  <LinksUpToDate>false</LinksUpToDate>
  <CharactersWithSpaces>47546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Zimirskiy</dc:creator>
  <cp:lastModifiedBy>NKrysa</cp:lastModifiedBy>
  <cp:revision>5</cp:revision>
  <cp:lastPrinted>2024-05-09T07:02:00Z</cp:lastPrinted>
  <dcterms:created xsi:type="dcterms:W3CDTF">2025-08-28T12:38:00Z</dcterms:created>
  <dcterms:modified xsi:type="dcterms:W3CDTF">2025-09-01T11:09:00Z</dcterms:modified>
</cp:coreProperties>
</file>