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ID декларації: f0e29113-148d-</w:t>
      </w:r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4333-8896-7ba08dde3bfa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74E94"/>
    <w:rsid w:val="20274E94"/>
    <w:rsid w:val="7684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Office_11.2.0.8343_F1E327BC-269C-435d-A152-05C5408002CA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2025-09-01T12:09:00Z</dcterms:created>
  <dc:creator>user</dc:creator>
  <cp:lastModifiedBy>user</cp:lastModifiedBy>
  <dcterms:modified xsi:type="dcterms:W3CDTF">2025-09-01T12:11:09Z</dcterms:modified>
  <dc:title>ID виправленої декларації: 3132c0bf-6738-463c-9b40-4fe2d3b96917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1049-11.2.0.8343</vt:lpwstr>
  </property>
</Properties>
</file>