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825" w:rsidRPr="00876EDA" w:rsidRDefault="00264825" w:rsidP="00876EDA">
      <w:pPr>
        <w:tabs>
          <w:tab w:val="left" w:pos="9355"/>
        </w:tabs>
        <w:ind w:right="-5" w:firstLine="700"/>
        <w:jc w:val="center"/>
        <w:rPr>
          <w:b/>
          <w:color w:val="0000FF"/>
          <w:sz w:val="28"/>
          <w:szCs w:val="28"/>
        </w:rPr>
      </w:pPr>
      <w:r w:rsidRPr="00876EDA">
        <w:rPr>
          <w:b/>
          <w:color w:val="0000FF"/>
          <w:sz w:val="28"/>
          <w:szCs w:val="28"/>
        </w:rPr>
        <w:t>ЗВІТ</w:t>
      </w:r>
    </w:p>
    <w:p w:rsidR="00264825" w:rsidRPr="00876EDA" w:rsidRDefault="00264825" w:rsidP="00876EDA">
      <w:pPr>
        <w:tabs>
          <w:tab w:val="left" w:pos="9355"/>
        </w:tabs>
        <w:ind w:right="-5" w:firstLine="700"/>
        <w:jc w:val="center"/>
        <w:rPr>
          <w:b/>
          <w:color w:val="0000FF"/>
          <w:sz w:val="28"/>
          <w:szCs w:val="28"/>
        </w:rPr>
      </w:pPr>
      <w:r w:rsidRPr="00876EDA">
        <w:rPr>
          <w:b/>
          <w:color w:val="0000FF"/>
          <w:sz w:val="28"/>
          <w:szCs w:val="28"/>
        </w:rPr>
        <w:t xml:space="preserve">про виконання Плану роботи </w:t>
      </w:r>
    </w:p>
    <w:p w:rsidR="00264825" w:rsidRPr="00876EDA" w:rsidRDefault="00264825" w:rsidP="00876EDA">
      <w:pPr>
        <w:tabs>
          <w:tab w:val="left" w:pos="9355"/>
        </w:tabs>
        <w:ind w:right="-5" w:firstLine="700"/>
        <w:jc w:val="center"/>
        <w:rPr>
          <w:b/>
          <w:color w:val="0000FF"/>
          <w:sz w:val="28"/>
          <w:szCs w:val="28"/>
        </w:rPr>
      </w:pPr>
      <w:r w:rsidRPr="00876EDA">
        <w:rPr>
          <w:b/>
          <w:color w:val="0000FF"/>
          <w:sz w:val="28"/>
          <w:szCs w:val="28"/>
        </w:rPr>
        <w:t xml:space="preserve">Північного міжрегіонального управління ДПС по роботі з великими платниками податків </w:t>
      </w:r>
    </w:p>
    <w:p w:rsidR="00264825" w:rsidRPr="00876EDA" w:rsidRDefault="002374FD" w:rsidP="00876EDA">
      <w:pPr>
        <w:tabs>
          <w:tab w:val="left" w:pos="9355"/>
        </w:tabs>
        <w:ind w:right="-5" w:firstLine="700"/>
        <w:jc w:val="center"/>
        <w:rPr>
          <w:b/>
          <w:color w:val="0000FF"/>
          <w:sz w:val="28"/>
          <w:szCs w:val="28"/>
        </w:rPr>
      </w:pPr>
      <w:r w:rsidRPr="00876EDA">
        <w:rPr>
          <w:b/>
          <w:color w:val="0000FF"/>
          <w:sz w:val="28"/>
          <w:szCs w:val="28"/>
        </w:rPr>
        <w:t>на</w:t>
      </w:r>
      <w:r w:rsidR="00264825" w:rsidRPr="00876EDA">
        <w:rPr>
          <w:b/>
          <w:color w:val="0000FF"/>
          <w:sz w:val="28"/>
          <w:szCs w:val="28"/>
        </w:rPr>
        <w:t xml:space="preserve"> 202</w:t>
      </w:r>
      <w:r w:rsidR="00F94958">
        <w:rPr>
          <w:b/>
          <w:color w:val="0000FF"/>
          <w:sz w:val="28"/>
          <w:szCs w:val="28"/>
        </w:rPr>
        <w:t>5</w:t>
      </w:r>
      <w:r w:rsidR="00264825" w:rsidRPr="00876EDA">
        <w:rPr>
          <w:b/>
          <w:color w:val="0000FF"/>
          <w:sz w:val="28"/>
          <w:szCs w:val="28"/>
        </w:rPr>
        <w:t xml:space="preserve"> рік</w:t>
      </w:r>
    </w:p>
    <w:p w:rsidR="00CE7CD7" w:rsidRDefault="00CE7CD7" w:rsidP="00CE7CD7">
      <w:pPr>
        <w:ind w:left="-108" w:right="34"/>
        <w:jc w:val="center"/>
        <w:rPr>
          <w:b/>
          <w:bCs/>
          <w:sz w:val="28"/>
          <w:szCs w:val="28"/>
        </w:rPr>
      </w:pPr>
    </w:p>
    <w:p w:rsidR="00F25A40" w:rsidRPr="00A173D2" w:rsidRDefault="00F25A40" w:rsidP="00F25A40">
      <w:pPr>
        <w:ind w:left="-108" w:right="34" w:firstLine="675"/>
        <w:jc w:val="both"/>
        <w:rPr>
          <w:bCs/>
          <w:sz w:val="28"/>
          <w:szCs w:val="28"/>
        </w:rPr>
      </w:pPr>
      <w:r w:rsidRPr="00A173D2">
        <w:rPr>
          <w:bCs/>
          <w:sz w:val="28"/>
          <w:szCs w:val="28"/>
        </w:rPr>
        <w:t>У 202</w:t>
      </w:r>
      <w:r w:rsidR="00183514">
        <w:rPr>
          <w:bCs/>
          <w:sz w:val="28"/>
          <w:szCs w:val="28"/>
        </w:rPr>
        <w:t>5</w:t>
      </w:r>
      <w:r w:rsidRPr="00A173D2">
        <w:rPr>
          <w:bCs/>
          <w:sz w:val="28"/>
          <w:szCs w:val="28"/>
        </w:rPr>
        <w:t xml:space="preserve"> році Північним міжрегіональним управлінням ДПС по роботі з ВПП (далі – Міжрегіональне управління) було вжито комплекс організаційних та практичних заходів щодо реалізації виконання завдань та функцій, закріплених Положенням про Міжрегіональне управління</w:t>
      </w:r>
      <w:r w:rsidR="00757F40" w:rsidRPr="00A173D2">
        <w:rPr>
          <w:bCs/>
          <w:sz w:val="28"/>
          <w:szCs w:val="28"/>
        </w:rPr>
        <w:t>,</w:t>
      </w:r>
      <w:r w:rsidRPr="00A173D2">
        <w:rPr>
          <w:bCs/>
          <w:sz w:val="28"/>
          <w:szCs w:val="28"/>
        </w:rPr>
        <w:t xml:space="preserve"> </w:t>
      </w:r>
      <w:r w:rsidR="00BB1FA0" w:rsidRPr="00A173D2">
        <w:rPr>
          <w:bCs/>
          <w:sz w:val="28"/>
          <w:szCs w:val="28"/>
        </w:rPr>
        <w:t>з</w:t>
      </w:r>
      <w:r w:rsidRPr="00A173D2">
        <w:rPr>
          <w:bCs/>
          <w:sz w:val="28"/>
          <w:szCs w:val="28"/>
        </w:rPr>
        <w:t>атвердженим наказом ДПС від 12.11.2020 №643</w:t>
      </w:r>
      <w:r w:rsidR="00BB1FA0" w:rsidRPr="00A173D2">
        <w:rPr>
          <w:bCs/>
          <w:sz w:val="28"/>
          <w:szCs w:val="28"/>
        </w:rPr>
        <w:t xml:space="preserve"> (зі змінами)</w:t>
      </w:r>
      <w:r w:rsidRPr="00A173D2">
        <w:rPr>
          <w:bCs/>
          <w:sz w:val="28"/>
          <w:szCs w:val="28"/>
        </w:rPr>
        <w:t>.</w:t>
      </w:r>
    </w:p>
    <w:p w:rsidR="00FE40A6" w:rsidRDefault="00FE40A6" w:rsidP="00453EE2">
      <w:pPr>
        <w:ind w:left="-108" w:right="34" w:firstLine="675"/>
        <w:jc w:val="both"/>
        <w:rPr>
          <w:bCs/>
          <w:sz w:val="28"/>
          <w:szCs w:val="28"/>
        </w:rPr>
      </w:pPr>
    </w:p>
    <w:p w:rsidR="00453EE2" w:rsidRPr="00A173D2" w:rsidRDefault="00BF6C92" w:rsidP="00453EE2">
      <w:pPr>
        <w:ind w:left="-108" w:right="34" w:firstLine="675"/>
        <w:jc w:val="both"/>
        <w:rPr>
          <w:sz w:val="28"/>
          <w:szCs w:val="28"/>
        </w:rPr>
      </w:pPr>
      <w:r w:rsidRPr="00A173D2">
        <w:rPr>
          <w:bCs/>
          <w:sz w:val="28"/>
          <w:szCs w:val="28"/>
        </w:rPr>
        <w:t>Д</w:t>
      </w:r>
      <w:r w:rsidR="00F25A40" w:rsidRPr="00A173D2">
        <w:rPr>
          <w:bCs/>
          <w:sz w:val="28"/>
          <w:szCs w:val="28"/>
        </w:rPr>
        <w:t>іяльн</w:t>
      </w:r>
      <w:r w:rsidRPr="00A173D2">
        <w:rPr>
          <w:bCs/>
          <w:sz w:val="28"/>
          <w:szCs w:val="28"/>
        </w:rPr>
        <w:t>і</w:t>
      </w:r>
      <w:r w:rsidR="00F25A40" w:rsidRPr="00A173D2">
        <w:rPr>
          <w:bCs/>
          <w:sz w:val="28"/>
          <w:szCs w:val="28"/>
        </w:rPr>
        <w:t xml:space="preserve">сть Міжрегіонального управління </w:t>
      </w:r>
      <w:r w:rsidRPr="00A173D2">
        <w:rPr>
          <w:bCs/>
          <w:sz w:val="28"/>
          <w:szCs w:val="28"/>
        </w:rPr>
        <w:t>у 202</w:t>
      </w:r>
      <w:r w:rsidR="00183514">
        <w:rPr>
          <w:bCs/>
          <w:sz w:val="28"/>
          <w:szCs w:val="28"/>
        </w:rPr>
        <w:t>5</w:t>
      </w:r>
      <w:r w:rsidRPr="00A173D2">
        <w:rPr>
          <w:bCs/>
          <w:sz w:val="28"/>
          <w:szCs w:val="28"/>
        </w:rPr>
        <w:t xml:space="preserve"> році було спрямовано на безумовне забезпечення виконання завдань із надходження платежів до бюджетів, удосконалення системи адміністрування податків, зборів, платежів</w:t>
      </w:r>
      <w:r w:rsidR="00453EE2" w:rsidRPr="00A173D2">
        <w:rPr>
          <w:bCs/>
          <w:sz w:val="28"/>
          <w:szCs w:val="28"/>
        </w:rPr>
        <w:t xml:space="preserve">, протидію ухиленню від оподаткування, </w:t>
      </w:r>
      <w:r w:rsidR="00453EE2" w:rsidRPr="00A173D2">
        <w:rPr>
          <w:sz w:val="28"/>
          <w:szCs w:val="28"/>
        </w:rPr>
        <w:t xml:space="preserve">скорочення податкового боргу, поліпшення ефективності контрольно-перевірочної роботи, належної організації роботи з платниками податків, громадськістю та </w:t>
      </w:r>
      <w:r w:rsidR="00FE40A6">
        <w:rPr>
          <w:sz w:val="28"/>
          <w:szCs w:val="28"/>
        </w:rPr>
        <w:t>медіа</w:t>
      </w:r>
      <w:r w:rsidR="00453EE2" w:rsidRPr="00A173D2">
        <w:rPr>
          <w:sz w:val="28"/>
          <w:szCs w:val="28"/>
        </w:rPr>
        <w:t xml:space="preserve"> тощо. </w:t>
      </w:r>
    </w:p>
    <w:p w:rsidR="00FE40A6" w:rsidRDefault="00FE40A6" w:rsidP="00453EE2">
      <w:pPr>
        <w:pStyle w:val="af4"/>
        <w:spacing w:after="0"/>
        <w:ind w:left="0" w:right="57" w:firstLine="720"/>
        <w:jc w:val="both"/>
        <w:rPr>
          <w:bCs/>
          <w:sz w:val="28"/>
          <w:szCs w:val="28"/>
        </w:rPr>
      </w:pPr>
    </w:p>
    <w:p w:rsidR="00453EE2" w:rsidRPr="00453EE2" w:rsidRDefault="00453EE2" w:rsidP="00453EE2">
      <w:pPr>
        <w:pStyle w:val="af4"/>
        <w:spacing w:after="0"/>
        <w:ind w:left="0" w:right="57" w:firstLine="720"/>
        <w:jc w:val="both"/>
        <w:rPr>
          <w:bCs/>
          <w:sz w:val="28"/>
          <w:szCs w:val="28"/>
        </w:rPr>
      </w:pPr>
      <w:r w:rsidRPr="00A173D2">
        <w:rPr>
          <w:bCs/>
          <w:sz w:val="28"/>
          <w:szCs w:val="28"/>
        </w:rPr>
        <w:t>Зазначена робота та впровадження ряду інших заходів стали головними чинниками у забезпеченні Міжрегіональним управлінням наповнення бюджетів усіх рівнів.</w:t>
      </w:r>
    </w:p>
    <w:p w:rsidR="00453EE2" w:rsidRDefault="00453EE2" w:rsidP="00F25A40">
      <w:pPr>
        <w:ind w:left="-108" w:right="34" w:firstLine="675"/>
        <w:jc w:val="both"/>
        <w:rPr>
          <w:bCs/>
          <w:sz w:val="28"/>
          <w:szCs w:val="28"/>
        </w:rPr>
      </w:pPr>
    </w:p>
    <w:p w:rsidR="00BB1FA0" w:rsidRPr="00876EDA" w:rsidRDefault="00CE7CD7" w:rsidP="00876EDA">
      <w:pPr>
        <w:tabs>
          <w:tab w:val="left" w:pos="9355"/>
        </w:tabs>
        <w:ind w:right="-5" w:firstLine="700"/>
        <w:jc w:val="center"/>
        <w:rPr>
          <w:b/>
          <w:color w:val="0000FF"/>
          <w:sz w:val="28"/>
          <w:szCs w:val="28"/>
        </w:rPr>
      </w:pPr>
      <w:r w:rsidRPr="00876EDA">
        <w:rPr>
          <w:b/>
          <w:color w:val="0000FF"/>
          <w:sz w:val="28"/>
          <w:szCs w:val="28"/>
          <w:u w:val="single"/>
        </w:rPr>
        <w:t>Розділ 1.</w:t>
      </w:r>
      <w:r w:rsidRPr="00876EDA">
        <w:rPr>
          <w:b/>
          <w:color w:val="0000FF"/>
          <w:sz w:val="28"/>
          <w:szCs w:val="28"/>
        </w:rPr>
        <w:t xml:space="preserve"> Організація роботи щодо забезпечення виконання </w:t>
      </w:r>
      <w:r w:rsidR="00BB1FA0" w:rsidRPr="00876EDA">
        <w:rPr>
          <w:b/>
          <w:color w:val="0000FF"/>
          <w:sz w:val="28"/>
          <w:szCs w:val="28"/>
        </w:rPr>
        <w:t>показників доходів, затверджених відповідними наказами ДПС</w:t>
      </w:r>
    </w:p>
    <w:p w:rsidR="003F39A3" w:rsidRPr="00F5485F" w:rsidRDefault="003F39A3" w:rsidP="00CE7CD7">
      <w:pPr>
        <w:ind w:left="-108" w:right="34"/>
        <w:jc w:val="center"/>
        <w:rPr>
          <w:b/>
          <w:bCs/>
          <w:color w:val="0070C0"/>
          <w:sz w:val="28"/>
          <w:szCs w:val="28"/>
        </w:rPr>
      </w:pPr>
    </w:p>
    <w:p w:rsidR="00960BAD" w:rsidRPr="00645ACE" w:rsidRDefault="00960BAD" w:rsidP="00960BAD">
      <w:pPr>
        <w:jc w:val="both"/>
        <w:textAlignment w:val="baseline"/>
        <w:rPr>
          <w:rFonts w:cstheme="minorBidi"/>
          <w:iCs/>
          <w:kern w:val="24"/>
          <w:sz w:val="28"/>
          <w:szCs w:val="28"/>
        </w:rPr>
      </w:pPr>
      <w:r w:rsidRPr="00645ACE">
        <w:rPr>
          <w:rFonts w:cstheme="minorBidi"/>
          <w:iCs/>
          <w:kern w:val="24"/>
          <w:sz w:val="28"/>
          <w:szCs w:val="28"/>
        </w:rPr>
        <w:t xml:space="preserve">          Діяльність ДПС із визначення показників доходів та забезпечення надходжень платежів врегульовано наказом ДПС від 23.11.2022 № 863 «Про організацію роботи Державної податкової служби України з визначення  показників доходів та надходження платежів»</w:t>
      </w:r>
      <w:r>
        <w:rPr>
          <w:rFonts w:cstheme="minorBidi"/>
          <w:iCs/>
          <w:kern w:val="24"/>
          <w:sz w:val="28"/>
          <w:szCs w:val="28"/>
        </w:rPr>
        <w:t xml:space="preserve"> </w:t>
      </w:r>
      <w:r w:rsidRPr="005E0D4A">
        <w:rPr>
          <w:rFonts w:cstheme="minorBidi"/>
          <w:iCs/>
          <w:kern w:val="24"/>
          <w:sz w:val="28"/>
          <w:szCs w:val="28"/>
        </w:rPr>
        <w:t>(</w:t>
      </w:r>
      <w:r>
        <w:rPr>
          <w:rFonts w:cstheme="minorBidi"/>
          <w:iCs/>
          <w:kern w:val="24"/>
          <w:sz w:val="28"/>
          <w:szCs w:val="28"/>
        </w:rPr>
        <w:t>зі змінами)</w:t>
      </w:r>
      <w:r w:rsidRPr="00645ACE">
        <w:rPr>
          <w:rFonts w:cstheme="minorBidi"/>
          <w:iCs/>
          <w:kern w:val="24"/>
          <w:sz w:val="28"/>
          <w:szCs w:val="28"/>
        </w:rPr>
        <w:t>, яким  затверджено:</w:t>
      </w:r>
    </w:p>
    <w:p w:rsidR="00960BAD" w:rsidRPr="00645ACE" w:rsidRDefault="00960BAD" w:rsidP="00960BAD">
      <w:pPr>
        <w:widowControl w:val="0"/>
        <w:shd w:val="clear" w:color="auto" w:fill="FFFFFF"/>
        <w:autoSpaceDE w:val="0"/>
        <w:autoSpaceDN w:val="0"/>
        <w:adjustRightInd w:val="0"/>
        <w:ind w:firstLine="567"/>
        <w:jc w:val="both"/>
        <w:rPr>
          <w:bCs/>
          <w:spacing w:val="-3"/>
          <w:sz w:val="28"/>
          <w:szCs w:val="28"/>
        </w:rPr>
      </w:pPr>
      <w:r w:rsidRPr="00645ACE">
        <w:rPr>
          <w:sz w:val="28"/>
          <w:szCs w:val="28"/>
        </w:rPr>
        <w:t>Концепцію діяльності ДПС з організації  надходжень платежів до бюджетів та єдиного внеску на загальнообов’язкове державне соціальне страхування;</w:t>
      </w:r>
    </w:p>
    <w:p w:rsidR="00960BAD" w:rsidRPr="00645ACE" w:rsidRDefault="00960BAD" w:rsidP="00960BAD">
      <w:pPr>
        <w:widowControl w:val="0"/>
        <w:shd w:val="clear" w:color="auto" w:fill="FFFFFF"/>
        <w:autoSpaceDE w:val="0"/>
        <w:autoSpaceDN w:val="0"/>
        <w:adjustRightInd w:val="0"/>
        <w:ind w:firstLine="567"/>
        <w:jc w:val="both"/>
        <w:rPr>
          <w:bCs/>
          <w:spacing w:val="-3"/>
          <w:sz w:val="28"/>
          <w:szCs w:val="28"/>
        </w:rPr>
      </w:pPr>
      <w:r w:rsidRPr="00645ACE">
        <w:rPr>
          <w:bCs/>
          <w:spacing w:val="-3"/>
          <w:sz w:val="28"/>
          <w:szCs w:val="28"/>
        </w:rPr>
        <w:t>Порядок визначення показників доходів та підготовки проекту наказу ДПС про показники доходів;</w:t>
      </w:r>
    </w:p>
    <w:p w:rsidR="00960BAD" w:rsidRPr="00645ACE" w:rsidRDefault="00960BAD" w:rsidP="00960BAD">
      <w:pPr>
        <w:widowControl w:val="0"/>
        <w:shd w:val="clear" w:color="auto" w:fill="FFFFFF"/>
        <w:autoSpaceDE w:val="0"/>
        <w:autoSpaceDN w:val="0"/>
        <w:adjustRightInd w:val="0"/>
        <w:ind w:firstLine="567"/>
        <w:jc w:val="both"/>
        <w:rPr>
          <w:bCs/>
          <w:spacing w:val="-3"/>
          <w:sz w:val="28"/>
          <w:szCs w:val="28"/>
        </w:rPr>
      </w:pPr>
      <w:r w:rsidRPr="00645ACE">
        <w:rPr>
          <w:bCs/>
          <w:spacing w:val="-3"/>
          <w:sz w:val="28"/>
          <w:szCs w:val="28"/>
        </w:rPr>
        <w:t xml:space="preserve">Порядок взаємодії структурних підрозділів апарату ДПС та її територіальних органів при визначенні очікуваних надходжень платежів до бюджетів та єдиного внеску </w:t>
      </w:r>
      <w:r w:rsidRPr="00645ACE">
        <w:rPr>
          <w:sz w:val="28"/>
          <w:szCs w:val="28"/>
        </w:rPr>
        <w:t>на загальнообов’язкове державне соціальне страхування</w:t>
      </w:r>
      <w:r w:rsidRPr="00645ACE">
        <w:rPr>
          <w:bCs/>
          <w:spacing w:val="-3"/>
          <w:sz w:val="28"/>
          <w:szCs w:val="28"/>
        </w:rPr>
        <w:t>;</w:t>
      </w:r>
    </w:p>
    <w:p w:rsidR="00960BAD" w:rsidRPr="00645ACE" w:rsidRDefault="00960BAD" w:rsidP="00960BAD">
      <w:pPr>
        <w:widowControl w:val="0"/>
        <w:shd w:val="clear" w:color="auto" w:fill="FFFFFF"/>
        <w:autoSpaceDE w:val="0"/>
        <w:autoSpaceDN w:val="0"/>
        <w:adjustRightInd w:val="0"/>
        <w:ind w:firstLine="567"/>
        <w:jc w:val="both"/>
        <w:rPr>
          <w:sz w:val="28"/>
          <w:szCs w:val="28"/>
        </w:rPr>
      </w:pPr>
      <w:r w:rsidRPr="00645ACE">
        <w:rPr>
          <w:bCs/>
          <w:spacing w:val="-3"/>
          <w:sz w:val="28"/>
          <w:szCs w:val="28"/>
        </w:rPr>
        <w:t xml:space="preserve">Методичні рекомендації щодо визначення показників доходів та очікуваних надходжень платежів за основними напрямами </w:t>
      </w:r>
      <w:r w:rsidRPr="00645ACE">
        <w:rPr>
          <w:sz w:val="28"/>
          <w:szCs w:val="28"/>
        </w:rPr>
        <w:t>роботи та у розрізі територіальних органів ДПС;</w:t>
      </w:r>
    </w:p>
    <w:p w:rsidR="00960BAD" w:rsidRPr="00645ACE" w:rsidRDefault="00960BAD" w:rsidP="00960BAD">
      <w:pPr>
        <w:widowControl w:val="0"/>
        <w:shd w:val="clear" w:color="auto" w:fill="FFFFFF"/>
        <w:autoSpaceDE w:val="0"/>
        <w:autoSpaceDN w:val="0"/>
        <w:adjustRightInd w:val="0"/>
        <w:ind w:firstLine="567"/>
        <w:jc w:val="both"/>
        <w:rPr>
          <w:bCs/>
          <w:spacing w:val="-3"/>
          <w:sz w:val="28"/>
          <w:szCs w:val="28"/>
        </w:rPr>
      </w:pPr>
      <w:r w:rsidRPr="00645ACE">
        <w:rPr>
          <w:sz w:val="28"/>
          <w:szCs w:val="28"/>
        </w:rPr>
        <w:t>Методичні рекомендації щодо визначення показників доходів та очікуваних надходжень сум єдиного внеску на загальнообов’язкове державне соціальне страхування у розрізі територіальних органів ДПС.</w:t>
      </w:r>
    </w:p>
    <w:p w:rsidR="00960BAD" w:rsidRPr="00D356CA" w:rsidRDefault="00960BAD" w:rsidP="00960BAD">
      <w:pPr>
        <w:tabs>
          <w:tab w:val="left" w:pos="1134"/>
        </w:tabs>
        <w:ind w:right="57"/>
        <w:jc w:val="both"/>
        <w:rPr>
          <w:sz w:val="28"/>
          <w:szCs w:val="28"/>
        </w:rPr>
      </w:pPr>
      <w:r w:rsidRPr="00D356CA">
        <w:rPr>
          <w:sz w:val="28"/>
          <w:szCs w:val="28"/>
        </w:rPr>
        <w:t xml:space="preserve">        Діяльність управління </w:t>
      </w:r>
      <w:r w:rsidRPr="00D356CA">
        <w:rPr>
          <w:rFonts w:cstheme="minorBidi"/>
          <w:iCs/>
          <w:kern w:val="24"/>
          <w:sz w:val="28"/>
          <w:szCs w:val="28"/>
        </w:rPr>
        <w:t xml:space="preserve">із визначення показників доходів та забезпечення надходжень платежів врегульовано наказом </w:t>
      </w:r>
      <w:r w:rsidR="00E30F9F">
        <w:rPr>
          <w:rFonts w:cstheme="minorBidi"/>
          <w:iCs/>
          <w:kern w:val="24"/>
          <w:sz w:val="28"/>
          <w:szCs w:val="28"/>
        </w:rPr>
        <w:t>М</w:t>
      </w:r>
      <w:r w:rsidRPr="00D356CA">
        <w:rPr>
          <w:sz w:val="28"/>
          <w:szCs w:val="28"/>
        </w:rPr>
        <w:t xml:space="preserve">іжрегіонального управління від 14.12.2022 №185 "Про організацію роботи Північного міжрегіонального </w:t>
      </w:r>
      <w:r w:rsidRPr="00D356CA">
        <w:rPr>
          <w:sz w:val="28"/>
          <w:szCs w:val="28"/>
        </w:rPr>
        <w:lastRenderedPageBreak/>
        <w:t>управління ДПС по роботі з великими платниками податків із визначення показників доходів та надходження платежів".</w:t>
      </w:r>
    </w:p>
    <w:p w:rsidR="00960BAD" w:rsidRPr="00645ACE" w:rsidRDefault="00960BAD" w:rsidP="00960BAD">
      <w:pPr>
        <w:ind w:firstLine="567"/>
        <w:jc w:val="both"/>
        <w:rPr>
          <w:sz w:val="28"/>
          <w:szCs w:val="28"/>
        </w:rPr>
      </w:pPr>
      <w:r w:rsidRPr="00645ACE">
        <w:rPr>
          <w:sz w:val="28"/>
          <w:szCs w:val="28"/>
        </w:rPr>
        <w:t>Визначення прогнозних показників надходжень здійснюється  за основними напрямками діяльності з урахуванням адекватності податкових надходжень та оцінки наявних резервів.</w:t>
      </w:r>
    </w:p>
    <w:p w:rsidR="00960BAD" w:rsidRPr="00645ACE" w:rsidRDefault="00960BAD" w:rsidP="00960BAD">
      <w:pPr>
        <w:ind w:left="-28" w:right="34"/>
        <w:jc w:val="both"/>
        <w:rPr>
          <w:sz w:val="28"/>
          <w:szCs w:val="28"/>
        </w:rPr>
      </w:pPr>
    </w:p>
    <w:p w:rsidR="00960BAD" w:rsidRPr="00645ACE" w:rsidRDefault="00960BAD" w:rsidP="00960BAD">
      <w:pPr>
        <w:ind w:firstLine="567"/>
        <w:jc w:val="both"/>
        <w:textAlignment w:val="baseline"/>
        <w:rPr>
          <w:bCs/>
          <w:sz w:val="28"/>
          <w:szCs w:val="28"/>
        </w:rPr>
      </w:pPr>
      <w:r w:rsidRPr="00645ACE">
        <w:rPr>
          <w:bCs/>
          <w:sz w:val="28"/>
          <w:szCs w:val="28"/>
        </w:rPr>
        <w:t>З метою виконання показників доходів Державного бюджету України на 202</w:t>
      </w:r>
      <w:r w:rsidR="00183514">
        <w:rPr>
          <w:bCs/>
          <w:sz w:val="28"/>
          <w:szCs w:val="28"/>
        </w:rPr>
        <w:t>5</w:t>
      </w:r>
      <w:r w:rsidRPr="00645ACE">
        <w:rPr>
          <w:bCs/>
          <w:sz w:val="28"/>
          <w:szCs w:val="28"/>
        </w:rPr>
        <w:t xml:space="preserve"> рік, організовано роботу щодо розробки та доведення до структурних підрозділів показників доходів, сплати єдиного внеску і за основними напрямами роботи. Зокрема, після отримання наказів ДПС, до структурних підрозділів управління для виконання та організації роботи направлено </w:t>
      </w:r>
      <w:r w:rsidR="00993A38" w:rsidRPr="00993A38">
        <w:rPr>
          <w:bCs/>
          <w:sz w:val="28"/>
          <w:szCs w:val="28"/>
          <w:lang w:val="ru-RU"/>
        </w:rPr>
        <w:t xml:space="preserve">15 </w:t>
      </w:r>
      <w:r w:rsidRPr="00645ACE">
        <w:rPr>
          <w:bCs/>
          <w:sz w:val="28"/>
          <w:szCs w:val="28"/>
        </w:rPr>
        <w:t>наказ</w:t>
      </w:r>
      <w:r w:rsidR="00993A38">
        <w:rPr>
          <w:bCs/>
          <w:sz w:val="28"/>
          <w:szCs w:val="28"/>
        </w:rPr>
        <w:t>ів</w:t>
      </w:r>
      <w:r w:rsidRPr="00645ACE">
        <w:rPr>
          <w:bCs/>
          <w:sz w:val="28"/>
          <w:szCs w:val="28"/>
        </w:rPr>
        <w:t xml:space="preserve"> про показники доходів за відповідний період, у тому числі про їх уточнення у зв’язку з коригуванням показників доходів за звітний період.</w:t>
      </w:r>
    </w:p>
    <w:p w:rsidR="0067257D" w:rsidRDefault="0067257D" w:rsidP="00960BAD">
      <w:pPr>
        <w:ind w:firstLine="567"/>
        <w:jc w:val="both"/>
        <w:textAlignment w:val="baseline"/>
        <w:rPr>
          <w:rFonts w:cstheme="minorBidi"/>
          <w:iCs/>
          <w:kern w:val="24"/>
          <w:sz w:val="28"/>
          <w:szCs w:val="28"/>
        </w:rPr>
      </w:pPr>
    </w:p>
    <w:p w:rsidR="00960BAD" w:rsidRPr="00645ACE" w:rsidRDefault="00960BAD" w:rsidP="00960BAD">
      <w:pPr>
        <w:ind w:firstLine="567"/>
        <w:jc w:val="both"/>
        <w:textAlignment w:val="baseline"/>
        <w:rPr>
          <w:rFonts w:cstheme="minorBidi"/>
          <w:iCs/>
          <w:kern w:val="24"/>
          <w:sz w:val="28"/>
          <w:szCs w:val="28"/>
        </w:rPr>
      </w:pPr>
      <w:r w:rsidRPr="00645ACE">
        <w:rPr>
          <w:rFonts w:cstheme="minorBidi"/>
          <w:iCs/>
          <w:kern w:val="24"/>
          <w:sz w:val="28"/>
          <w:szCs w:val="28"/>
        </w:rPr>
        <w:t xml:space="preserve">З метою виконання бюджетних призначень по платежах, контроль за справлянням яких покладено на ДПС, та надходжень </w:t>
      </w:r>
      <w:r w:rsidRPr="00645ACE">
        <w:rPr>
          <w:rFonts w:cstheme="minorBidi"/>
          <w:bCs/>
          <w:kern w:val="24"/>
          <w:sz w:val="28"/>
          <w:szCs w:val="28"/>
        </w:rPr>
        <w:t xml:space="preserve">єдиного внеску </w:t>
      </w:r>
      <w:r w:rsidRPr="00645ACE">
        <w:rPr>
          <w:rFonts w:cstheme="minorBidi"/>
          <w:iCs/>
          <w:kern w:val="24"/>
          <w:sz w:val="28"/>
          <w:szCs w:val="28"/>
        </w:rPr>
        <w:t>організовано роботу структурних підрозділів управління з актуалізації інформації щодо очікуваних надходжень податків, зборів до державного та місцевих бюджетів у розрізі податків та платежів та надходжень єдиного внеску.</w:t>
      </w:r>
    </w:p>
    <w:p w:rsidR="0067257D" w:rsidRDefault="0067257D" w:rsidP="00960BAD">
      <w:pPr>
        <w:ind w:firstLine="567"/>
        <w:jc w:val="both"/>
        <w:textAlignment w:val="baseline"/>
        <w:rPr>
          <w:rFonts w:cstheme="minorBidi"/>
          <w:iCs/>
          <w:kern w:val="24"/>
          <w:sz w:val="28"/>
          <w:szCs w:val="28"/>
        </w:rPr>
      </w:pPr>
    </w:p>
    <w:p w:rsidR="00960BAD" w:rsidRPr="00645ACE" w:rsidRDefault="00960BAD" w:rsidP="00960BAD">
      <w:pPr>
        <w:ind w:firstLine="567"/>
        <w:jc w:val="both"/>
        <w:textAlignment w:val="baseline"/>
        <w:rPr>
          <w:rFonts w:asciiTheme="minorHAnsi" w:eastAsiaTheme="minorHAnsi" w:hAnsiTheme="minorHAnsi" w:cstheme="minorBidi"/>
          <w:sz w:val="28"/>
          <w:szCs w:val="28"/>
        </w:rPr>
      </w:pPr>
      <w:r w:rsidRPr="00645ACE">
        <w:rPr>
          <w:rFonts w:cstheme="minorBidi"/>
          <w:iCs/>
          <w:kern w:val="24"/>
          <w:sz w:val="28"/>
          <w:szCs w:val="28"/>
        </w:rPr>
        <w:t xml:space="preserve">З метою ефективного адміністрування </w:t>
      </w:r>
      <w:r w:rsidRPr="00645ACE">
        <w:rPr>
          <w:rFonts w:cstheme="minorBidi"/>
          <w:bCs/>
          <w:kern w:val="24"/>
          <w:sz w:val="28"/>
          <w:szCs w:val="28"/>
        </w:rPr>
        <w:t xml:space="preserve">єдиного внеску до Пенсійного фонду України надається оперативна інформація щодо очікуваних обсягів надходжень єдиного внеску помісячно. </w:t>
      </w:r>
    </w:p>
    <w:p w:rsidR="0067257D" w:rsidRDefault="0067257D" w:rsidP="00960BAD">
      <w:pPr>
        <w:ind w:left="-108" w:right="34" w:firstLine="675"/>
        <w:jc w:val="both"/>
        <w:rPr>
          <w:rFonts w:cstheme="minorBidi"/>
          <w:bCs/>
          <w:kern w:val="24"/>
          <w:sz w:val="28"/>
          <w:szCs w:val="28"/>
        </w:rPr>
      </w:pPr>
    </w:p>
    <w:p w:rsidR="00960BAD" w:rsidRPr="00960BAD" w:rsidRDefault="00960BAD" w:rsidP="00960BAD">
      <w:pPr>
        <w:ind w:left="-108" w:right="34" w:firstLine="675"/>
        <w:jc w:val="both"/>
        <w:rPr>
          <w:rFonts w:cstheme="minorBidi"/>
          <w:iCs/>
          <w:kern w:val="24"/>
          <w:sz w:val="28"/>
          <w:szCs w:val="28"/>
        </w:rPr>
      </w:pPr>
      <w:r w:rsidRPr="00645ACE">
        <w:rPr>
          <w:rFonts w:cstheme="minorBidi"/>
          <w:bCs/>
          <w:kern w:val="24"/>
          <w:sz w:val="28"/>
          <w:szCs w:val="28"/>
        </w:rPr>
        <w:t>Протягом 202</w:t>
      </w:r>
      <w:r w:rsidR="00183514">
        <w:rPr>
          <w:rFonts w:cstheme="minorBidi"/>
          <w:bCs/>
          <w:kern w:val="24"/>
          <w:sz w:val="28"/>
          <w:szCs w:val="28"/>
        </w:rPr>
        <w:t>5</w:t>
      </w:r>
      <w:r w:rsidRPr="00645ACE">
        <w:rPr>
          <w:rFonts w:cstheme="minorBidi"/>
          <w:bCs/>
          <w:kern w:val="24"/>
          <w:sz w:val="28"/>
          <w:szCs w:val="28"/>
        </w:rPr>
        <w:t xml:space="preserve"> року забезпечено моніторинг </w:t>
      </w:r>
      <w:r w:rsidRPr="00645ACE">
        <w:rPr>
          <w:rFonts w:cstheme="minorBidi"/>
          <w:iCs/>
          <w:kern w:val="24"/>
          <w:sz w:val="28"/>
          <w:szCs w:val="28"/>
        </w:rPr>
        <w:t xml:space="preserve">виконання </w:t>
      </w:r>
      <w:r>
        <w:rPr>
          <w:rFonts w:cstheme="minorBidi"/>
          <w:iCs/>
          <w:kern w:val="24"/>
          <w:sz w:val="28"/>
          <w:szCs w:val="28"/>
        </w:rPr>
        <w:t xml:space="preserve">показників </w:t>
      </w:r>
      <w:r w:rsidRPr="00645ACE">
        <w:rPr>
          <w:rFonts w:cstheme="minorBidi"/>
          <w:iCs/>
          <w:kern w:val="24"/>
          <w:sz w:val="28"/>
          <w:szCs w:val="28"/>
        </w:rPr>
        <w:t xml:space="preserve">доходів до Державного бюджету України, місцевих бюджетів </w:t>
      </w:r>
      <w:r>
        <w:rPr>
          <w:rFonts w:cstheme="minorBidi"/>
          <w:iCs/>
          <w:kern w:val="24"/>
          <w:sz w:val="28"/>
          <w:szCs w:val="28"/>
        </w:rPr>
        <w:t xml:space="preserve">у розрізі </w:t>
      </w:r>
      <w:r w:rsidRPr="00645ACE">
        <w:rPr>
          <w:rFonts w:cstheme="minorBidi"/>
          <w:iCs/>
          <w:kern w:val="24"/>
          <w:sz w:val="28"/>
          <w:szCs w:val="28"/>
        </w:rPr>
        <w:t>платежів та податків, контроль за справлянням яких покладено на ДПС, у розрізі джерел доходів та структурних підрозділів.</w:t>
      </w:r>
      <w:r w:rsidRPr="00645ACE">
        <w:rPr>
          <w:rFonts w:cstheme="minorBidi"/>
          <w:bCs/>
          <w:kern w:val="24"/>
          <w:sz w:val="28"/>
          <w:szCs w:val="28"/>
        </w:rPr>
        <w:t xml:space="preserve"> Зокрема, шляхом формування </w:t>
      </w:r>
      <w:r w:rsidRPr="00645ACE">
        <w:rPr>
          <w:rFonts w:cstheme="minorBidi"/>
          <w:iCs/>
          <w:kern w:val="24"/>
          <w:sz w:val="28"/>
          <w:szCs w:val="28"/>
        </w:rPr>
        <w:t>щоденних аналітичних матеріалів керівництву управління щодо поточного та прогнозного стану виконання доведених показників доходів для прийняття управлінських рішень</w:t>
      </w:r>
      <w:r>
        <w:rPr>
          <w:rFonts w:cstheme="minorBidi"/>
          <w:iCs/>
          <w:kern w:val="24"/>
          <w:sz w:val="28"/>
          <w:szCs w:val="28"/>
        </w:rPr>
        <w:t>.</w:t>
      </w:r>
    </w:p>
    <w:p w:rsidR="0067257D" w:rsidRDefault="0067257D" w:rsidP="00960BAD">
      <w:pPr>
        <w:ind w:left="-108" w:right="34" w:firstLine="675"/>
        <w:jc w:val="both"/>
        <w:rPr>
          <w:rFonts w:eastAsiaTheme="minorHAnsi"/>
          <w:sz w:val="28"/>
          <w:szCs w:val="28"/>
        </w:rPr>
      </w:pPr>
    </w:p>
    <w:p w:rsidR="0067257D" w:rsidRPr="0067257D" w:rsidRDefault="0067257D" w:rsidP="0067257D">
      <w:pPr>
        <w:ind w:left="-108" w:right="34" w:firstLine="675"/>
        <w:jc w:val="center"/>
        <w:rPr>
          <w:rFonts w:eastAsiaTheme="minorHAnsi"/>
          <w:b/>
          <w:color w:val="0070C0"/>
          <w:sz w:val="28"/>
          <w:szCs w:val="28"/>
        </w:rPr>
      </w:pPr>
      <w:r w:rsidRPr="0067257D">
        <w:rPr>
          <w:rFonts w:eastAsiaTheme="minorHAnsi"/>
          <w:b/>
          <w:color w:val="0070C0"/>
          <w:sz w:val="28"/>
          <w:szCs w:val="28"/>
        </w:rPr>
        <w:t>Координація роботи структурних підрозділів щодо рівномірного забезпечення збору платежів до загального та спеціального фондів державного бюджету</w:t>
      </w:r>
      <w:r w:rsidR="00183514">
        <w:rPr>
          <w:rFonts w:eastAsiaTheme="minorHAnsi"/>
          <w:b/>
          <w:color w:val="0070C0"/>
          <w:sz w:val="28"/>
          <w:szCs w:val="28"/>
        </w:rPr>
        <w:t xml:space="preserve"> з</w:t>
      </w:r>
      <w:r w:rsidRPr="0067257D">
        <w:rPr>
          <w:rFonts w:eastAsiaTheme="minorHAnsi"/>
          <w:b/>
          <w:color w:val="0070C0"/>
          <w:sz w:val="28"/>
          <w:szCs w:val="28"/>
        </w:rPr>
        <w:t xml:space="preserve"> забезпечення виконання орієнтованих показників доходів</w:t>
      </w:r>
    </w:p>
    <w:p w:rsidR="0067257D" w:rsidRDefault="0067257D" w:rsidP="00960BAD">
      <w:pPr>
        <w:ind w:left="-108" w:right="34" w:firstLine="675"/>
        <w:jc w:val="both"/>
        <w:rPr>
          <w:rFonts w:eastAsiaTheme="minorHAnsi"/>
          <w:sz w:val="28"/>
          <w:szCs w:val="28"/>
        </w:rPr>
      </w:pPr>
    </w:p>
    <w:p w:rsidR="00993A38" w:rsidRPr="008C4BDC" w:rsidRDefault="00993A38" w:rsidP="00993A38">
      <w:pPr>
        <w:pStyle w:val="af4"/>
        <w:ind w:left="-142" w:firstLine="709"/>
        <w:jc w:val="both"/>
        <w:rPr>
          <w:rFonts w:eastAsiaTheme="minorHAnsi"/>
          <w:sz w:val="28"/>
        </w:rPr>
      </w:pPr>
      <w:r w:rsidRPr="008C4BDC">
        <w:rPr>
          <w:rFonts w:eastAsiaTheme="minorHAnsi"/>
          <w:sz w:val="28"/>
        </w:rPr>
        <w:t xml:space="preserve">У січні – грудні 2025 року до Зведеного бюджету України зібрано </w:t>
      </w:r>
      <w:r w:rsidRPr="008C4BDC">
        <w:rPr>
          <w:rFonts w:eastAsiaTheme="minorHAnsi"/>
          <w:b/>
          <w:sz w:val="28"/>
        </w:rPr>
        <w:t>190 138,1 </w:t>
      </w:r>
      <w:proofErr w:type="spellStart"/>
      <w:r w:rsidRPr="008C4BDC">
        <w:rPr>
          <w:rFonts w:eastAsiaTheme="minorHAnsi"/>
          <w:b/>
          <w:sz w:val="28"/>
        </w:rPr>
        <w:t>млн</w:t>
      </w:r>
      <w:proofErr w:type="spellEnd"/>
      <w:r w:rsidRPr="008C4BDC">
        <w:rPr>
          <w:rFonts w:eastAsiaTheme="minorHAnsi"/>
          <w:b/>
          <w:sz w:val="28"/>
        </w:rPr>
        <w:t> </w:t>
      </w:r>
      <w:proofErr w:type="spellStart"/>
      <w:r w:rsidRPr="008C4BDC">
        <w:rPr>
          <w:rFonts w:eastAsiaTheme="minorHAnsi"/>
          <w:b/>
          <w:sz w:val="28"/>
        </w:rPr>
        <w:t>грн</w:t>
      </w:r>
      <w:proofErr w:type="spellEnd"/>
      <w:r w:rsidRPr="008C4BDC">
        <w:rPr>
          <w:rFonts w:eastAsiaTheme="minorHAnsi"/>
          <w:sz w:val="28"/>
        </w:rPr>
        <w:t xml:space="preserve"> податкових платежів. </w:t>
      </w:r>
    </w:p>
    <w:p w:rsidR="00993A38" w:rsidRPr="008C4BDC" w:rsidRDefault="00993A38" w:rsidP="00993A38">
      <w:pPr>
        <w:ind w:left="-108" w:right="34"/>
        <w:jc w:val="both"/>
        <w:rPr>
          <w:rFonts w:eastAsiaTheme="minorHAnsi"/>
          <w:sz w:val="28"/>
          <w:szCs w:val="28"/>
        </w:rPr>
      </w:pPr>
      <w:r w:rsidRPr="008C4BDC">
        <w:rPr>
          <w:rFonts w:eastAsiaTheme="minorHAnsi"/>
          <w:sz w:val="28"/>
          <w:szCs w:val="28"/>
        </w:rPr>
        <w:t xml:space="preserve"> </w:t>
      </w:r>
    </w:p>
    <w:p w:rsidR="00993A38" w:rsidRPr="008C4BDC" w:rsidRDefault="00993A38" w:rsidP="00993A38">
      <w:pPr>
        <w:ind w:left="-108" w:right="34" w:firstLine="816"/>
        <w:jc w:val="both"/>
        <w:rPr>
          <w:rFonts w:eastAsiaTheme="minorHAnsi"/>
          <w:b/>
          <w:sz w:val="28"/>
          <w:szCs w:val="28"/>
        </w:rPr>
      </w:pPr>
      <w:r w:rsidRPr="008C4BDC">
        <w:rPr>
          <w:rFonts w:eastAsiaTheme="minorHAnsi"/>
          <w:sz w:val="28"/>
          <w:szCs w:val="28"/>
        </w:rPr>
        <w:t xml:space="preserve">До загального фонду Державного бюджету України забезпечено збір </w:t>
      </w:r>
      <w:r w:rsidRPr="008C4BDC">
        <w:rPr>
          <w:rFonts w:eastAsiaTheme="minorHAnsi"/>
          <w:b/>
          <w:sz w:val="28"/>
          <w:szCs w:val="28"/>
        </w:rPr>
        <w:t>176 620,2 </w:t>
      </w:r>
      <w:proofErr w:type="spellStart"/>
      <w:r w:rsidRPr="008C4BDC">
        <w:rPr>
          <w:rFonts w:eastAsiaTheme="minorHAnsi"/>
          <w:b/>
          <w:sz w:val="28"/>
          <w:szCs w:val="28"/>
        </w:rPr>
        <w:t>млн</w:t>
      </w:r>
      <w:proofErr w:type="spellEnd"/>
      <w:r w:rsidRPr="008C4BDC">
        <w:rPr>
          <w:rFonts w:eastAsiaTheme="minorHAnsi"/>
          <w:b/>
          <w:sz w:val="28"/>
          <w:szCs w:val="28"/>
        </w:rPr>
        <w:t xml:space="preserve"> </w:t>
      </w:r>
      <w:proofErr w:type="spellStart"/>
      <w:r w:rsidRPr="008C4BDC">
        <w:rPr>
          <w:rFonts w:eastAsiaTheme="minorHAnsi"/>
          <w:b/>
          <w:sz w:val="28"/>
          <w:szCs w:val="28"/>
        </w:rPr>
        <w:t>грн</w:t>
      </w:r>
      <w:proofErr w:type="spellEnd"/>
      <w:r w:rsidRPr="008C4BDC">
        <w:rPr>
          <w:rFonts w:eastAsiaTheme="minorHAnsi"/>
          <w:b/>
          <w:sz w:val="28"/>
          <w:szCs w:val="28"/>
        </w:rPr>
        <w:t>,</w:t>
      </w:r>
      <w:r w:rsidRPr="008C4BDC">
        <w:rPr>
          <w:rFonts w:eastAsiaTheme="minorHAnsi"/>
          <w:sz w:val="28"/>
          <w:szCs w:val="28"/>
        </w:rPr>
        <w:t xml:space="preserve"> що становить </w:t>
      </w:r>
      <w:r w:rsidRPr="008C4BDC">
        <w:rPr>
          <w:rFonts w:eastAsiaTheme="minorHAnsi"/>
          <w:b/>
          <w:sz w:val="28"/>
          <w:szCs w:val="28"/>
        </w:rPr>
        <w:t xml:space="preserve">122,3 </w:t>
      </w:r>
      <w:proofErr w:type="spellStart"/>
      <w:r w:rsidRPr="008C4BDC">
        <w:rPr>
          <w:rFonts w:eastAsiaTheme="minorHAnsi"/>
          <w:b/>
          <w:sz w:val="28"/>
          <w:szCs w:val="28"/>
        </w:rPr>
        <w:t>відс</w:t>
      </w:r>
      <w:proofErr w:type="spellEnd"/>
      <w:r w:rsidRPr="008C4BDC">
        <w:rPr>
          <w:rFonts w:eastAsiaTheme="minorHAnsi"/>
          <w:b/>
          <w:sz w:val="28"/>
          <w:szCs w:val="28"/>
        </w:rPr>
        <w:t xml:space="preserve">. (+32 210,6 </w:t>
      </w:r>
      <w:proofErr w:type="spellStart"/>
      <w:r w:rsidRPr="008C4BDC">
        <w:rPr>
          <w:rFonts w:eastAsiaTheme="minorHAnsi"/>
          <w:b/>
          <w:sz w:val="28"/>
          <w:szCs w:val="28"/>
        </w:rPr>
        <w:t>млн</w:t>
      </w:r>
      <w:proofErr w:type="spellEnd"/>
      <w:r w:rsidRPr="008C4BDC">
        <w:rPr>
          <w:rFonts w:eastAsiaTheme="minorHAnsi"/>
          <w:b/>
          <w:sz w:val="28"/>
          <w:szCs w:val="28"/>
        </w:rPr>
        <w:t xml:space="preserve"> </w:t>
      </w:r>
      <w:proofErr w:type="spellStart"/>
      <w:r w:rsidRPr="008C4BDC">
        <w:rPr>
          <w:rFonts w:eastAsiaTheme="minorHAnsi"/>
          <w:b/>
          <w:sz w:val="28"/>
          <w:szCs w:val="28"/>
        </w:rPr>
        <w:t>грн</w:t>
      </w:r>
      <w:proofErr w:type="spellEnd"/>
      <w:r w:rsidRPr="008C4BDC">
        <w:rPr>
          <w:rFonts w:eastAsiaTheme="minorHAnsi"/>
          <w:b/>
          <w:sz w:val="28"/>
          <w:szCs w:val="28"/>
        </w:rPr>
        <w:t>)</w:t>
      </w:r>
      <w:r w:rsidRPr="008C4BDC">
        <w:rPr>
          <w:rFonts w:eastAsiaTheme="minorHAnsi"/>
          <w:sz w:val="28"/>
          <w:szCs w:val="28"/>
        </w:rPr>
        <w:t xml:space="preserve"> збору за січень – грудень 2024 року. П</w:t>
      </w:r>
      <w:r w:rsidRPr="008C4BDC">
        <w:rPr>
          <w:sz w:val="30"/>
          <w:szCs w:val="30"/>
        </w:rPr>
        <w:t xml:space="preserve">оказник доходів виконано на </w:t>
      </w:r>
      <w:r w:rsidRPr="008C4BDC">
        <w:rPr>
          <w:b/>
          <w:sz w:val="30"/>
          <w:szCs w:val="30"/>
        </w:rPr>
        <w:t xml:space="preserve">95,3 </w:t>
      </w:r>
      <w:proofErr w:type="spellStart"/>
      <w:r w:rsidRPr="008C4BDC">
        <w:rPr>
          <w:b/>
          <w:sz w:val="30"/>
          <w:szCs w:val="30"/>
        </w:rPr>
        <w:t>відс</w:t>
      </w:r>
      <w:proofErr w:type="spellEnd"/>
      <w:r w:rsidRPr="008C4BDC">
        <w:rPr>
          <w:b/>
          <w:sz w:val="30"/>
          <w:szCs w:val="30"/>
        </w:rPr>
        <w:t>. (-8 713,1 </w:t>
      </w:r>
      <w:proofErr w:type="spellStart"/>
      <w:r w:rsidRPr="008C4BDC">
        <w:rPr>
          <w:b/>
          <w:sz w:val="30"/>
          <w:szCs w:val="30"/>
        </w:rPr>
        <w:t>млн</w:t>
      </w:r>
      <w:proofErr w:type="spellEnd"/>
      <w:r w:rsidRPr="008C4BDC">
        <w:rPr>
          <w:b/>
          <w:sz w:val="30"/>
          <w:szCs w:val="30"/>
        </w:rPr>
        <w:t> </w:t>
      </w:r>
      <w:proofErr w:type="spellStart"/>
      <w:r w:rsidRPr="008C4BDC">
        <w:rPr>
          <w:b/>
          <w:sz w:val="30"/>
          <w:szCs w:val="30"/>
        </w:rPr>
        <w:t>грн</w:t>
      </w:r>
      <w:proofErr w:type="spellEnd"/>
      <w:r w:rsidRPr="008C4BDC">
        <w:rPr>
          <w:b/>
          <w:sz w:val="30"/>
          <w:szCs w:val="30"/>
        </w:rPr>
        <w:t>).</w:t>
      </w:r>
    </w:p>
    <w:p w:rsidR="00993A38" w:rsidRPr="008C4BDC" w:rsidRDefault="00993A38" w:rsidP="00993A38">
      <w:pPr>
        <w:ind w:left="-142" w:firstLine="425"/>
        <w:jc w:val="both"/>
        <w:rPr>
          <w:rFonts w:eastAsiaTheme="minorHAnsi"/>
          <w:sz w:val="28"/>
          <w:szCs w:val="28"/>
        </w:rPr>
      </w:pPr>
    </w:p>
    <w:p w:rsidR="00993A38" w:rsidRPr="008C4BDC" w:rsidRDefault="00993A38" w:rsidP="00993A38">
      <w:pPr>
        <w:widowControl w:val="0"/>
        <w:jc w:val="center"/>
        <w:rPr>
          <w:b/>
          <w:sz w:val="32"/>
          <w:szCs w:val="32"/>
        </w:rPr>
      </w:pPr>
      <w:r w:rsidRPr="008C4BDC">
        <w:rPr>
          <w:b/>
          <w:sz w:val="32"/>
          <w:szCs w:val="32"/>
        </w:rPr>
        <w:lastRenderedPageBreak/>
        <w:t>Виконання показників доходів у січні-грудні 2025 року</w:t>
      </w:r>
    </w:p>
    <w:p w:rsidR="00993A38" w:rsidRPr="008C4BDC" w:rsidRDefault="00993A38" w:rsidP="00993A38">
      <w:pPr>
        <w:rPr>
          <w:rFonts w:asciiTheme="minorHAnsi" w:hAnsiTheme="minorHAnsi" w:cstheme="minorHAnsi"/>
          <w:b/>
          <w:sz w:val="10"/>
          <w:szCs w:val="10"/>
        </w:rPr>
      </w:pPr>
    </w:p>
    <w:p w:rsidR="00993A38" w:rsidRPr="008C4BDC" w:rsidRDefault="00993A38" w:rsidP="00993A38">
      <w:pPr>
        <w:pStyle w:val="af4"/>
        <w:ind w:firstLine="567"/>
        <w:rPr>
          <w:sz w:val="30"/>
          <w:szCs w:val="30"/>
        </w:rPr>
      </w:pPr>
      <w:r w:rsidRPr="008C4BDC">
        <w:rPr>
          <w:sz w:val="30"/>
          <w:szCs w:val="30"/>
        </w:rPr>
        <w:tab/>
      </w:r>
      <w:r w:rsidRPr="008C4BDC">
        <w:rPr>
          <w:sz w:val="30"/>
          <w:szCs w:val="30"/>
        </w:rPr>
        <w:tab/>
      </w:r>
      <w:r w:rsidRPr="008C4BDC">
        <w:rPr>
          <w:sz w:val="30"/>
          <w:szCs w:val="30"/>
        </w:rPr>
        <w:tab/>
      </w:r>
      <w:r w:rsidRPr="008C4BDC">
        <w:rPr>
          <w:sz w:val="30"/>
          <w:szCs w:val="30"/>
        </w:rPr>
        <w:tab/>
      </w:r>
      <w:r w:rsidRPr="008C4BDC">
        <w:rPr>
          <w:sz w:val="30"/>
          <w:szCs w:val="30"/>
        </w:rPr>
        <w:tab/>
      </w:r>
      <w:r w:rsidRPr="008C4BDC">
        <w:rPr>
          <w:sz w:val="30"/>
          <w:szCs w:val="30"/>
        </w:rPr>
        <w:tab/>
      </w:r>
      <w:r w:rsidRPr="008C4BDC">
        <w:rPr>
          <w:sz w:val="30"/>
          <w:szCs w:val="30"/>
        </w:rPr>
        <w:tab/>
      </w:r>
      <w:r w:rsidRPr="008C4BDC">
        <w:rPr>
          <w:sz w:val="30"/>
          <w:szCs w:val="30"/>
        </w:rPr>
        <w:tab/>
      </w:r>
      <w:r w:rsidRPr="008C4BDC">
        <w:rPr>
          <w:sz w:val="30"/>
          <w:szCs w:val="30"/>
        </w:rPr>
        <w:tab/>
      </w:r>
      <w:r w:rsidRPr="008C4BDC">
        <w:rPr>
          <w:sz w:val="30"/>
          <w:szCs w:val="30"/>
        </w:rPr>
        <w:tab/>
        <w:t xml:space="preserve">        </w:t>
      </w:r>
      <w:r w:rsidRPr="008C4BDC">
        <w:rPr>
          <w:sz w:val="30"/>
          <w:szCs w:val="30"/>
        </w:rPr>
        <w:tab/>
      </w:r>
      <w:r w:rsidRPr="008C4BDC">
        <w:rPr>
          <w:sz w:val="30"/>
          <w:szCs w:val="30"/>
        </w:rPr>
        <w:tab/>
        <w:t xml:space="preserve"> </w:t>
      </w:r>
      <w:proofErr w:type="spellStart"/>
      <w:r w:rsidRPr="008C4BDC">
        <w:rPr>
          <w:sz w:val="30"/>
          <w:szCs w:val="30"/>
        </w:rPr>
        <w:t>млн</w:t>
      </w:r>
      <w:proofErr w:type="spellEnd"/>
      <w:r w:rsidRPr="008C4BDC">
        <w:rPr>
          <w:sz w:val="30"/>
          <w:szCs w:val="30"/>
        </w:rPr>
        <w:t xml:space="preserve"> </w:t>
      </w:r>
      <w:proofErr w:type="spellStart"/>
      <w:r w:rsidRPr="008C4BDC">
        <w:rPr>
          <w:sz w:val="30"/>
          <w:szCs w:val="30"/>
        </w:rPr>
        <w:t>грн</w:t>
      </w:r>
      <w:proofErr w:type="spellEnd"/>
    </w:p>
    <w:tbl>
      <w:tblPr>
        <w:tblW w:w="10915" w:type="dxa"/>
        <w:tblInd w:w="-459" w:type="dxa"/>
        <w:tblLayout w:type="fixed"/>
        <w:tblLook w:val="04A0"/>
      </w:tblPr>
      <w:tblGrid>
        <w:gridCol w:w="1985"/>
        <w:gridCol w:w="1276"/>
        <w:gridCol w:w="1559"/>
        <w:gridCol w:w="1276"/>
        <w:gridCol w:w="1134"/>
        <w:gridCol w:w="1220"/>
        <w:gridCol w:w="1189"/>
        <w:gridCol w:w="1276"/>
      </w:tblGrid>
      <w:tr w:rsidR="00993A38" w:rsidRPr="008C4BDC" w:rsidTr="00FC2D37">
        <w:trPr>
          <w:trHeight w:val="960"/>
        </w:trPr>
        <w:tc>
          <w:tcPr>
            <w:tcW w:w="1985" w:type="dxa"/>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993A38" w:rsidRPr="008C4BDC" w:rsidRDefault="00993A38" w:rsidP="00FC2D37">
            <w:pPr>
              <w:jc w:val="center"/>
              <w:rPr>
                <w:color w:val="000000"/>
                <w:sz w:val="28"/>
                <w:szCs w:val="28"/>
                <w:lang w:eastAsia="uk-UA"/>
              </w:rPr>
            </w:pPr>
            <w:r w:rsidRPr="008C4BDC">
              <w:rPr>
                <w:color w:val="000000"/>
                <w:sz w:val="28"/>
                <w:szCs w:val="28"/>
                <w:lang w:eastAsia="uk-UA"/>
              </w:rPr>
              <w:t> </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993A38" w:rsidRPr="008C4BDC" w:rsidRDefault="00993A38" w:rsidP="00FC2D37">
            <w:pPr>
              <w:jc w:val="center"/>
              <w:rPr>
                <w:color w:val="000000"/>
                <w:sz w:val="24"/>
                <w:szCs w:val="24"/>
                <w:lang w:eastAsia="uk-UA"/>
              </w:rPr>
            </w:pPr>
            <w:r w:rsidRPr="008C4BDC">
              <w:rPr>
                <w:color w:val="000000"/>
                <w:sz w:val="24"/>
                <w:szCs w:val="24"/>
                <w:lang w:eastAsia="uk-UA"/>
              </w:rPr>
              <w:t>Факт 2024 року</w:t>
            </w:r>
          </w:p>
        </w:tc>
        <w:tc>
          <w:tcPr>
            <w:tcW w:w="155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993A38" w:rsidRPr="008C4BDC" w:rsidRDefault="00993A38" w:rsidP="00FC2D37">
            <w:pPr>
              <w:jc w:val="center"/>
              <w:rPr>
                <w:color w:val="000000"/>
                <w:sz w:val="24"/>
                <w:szCs w:val="24"/>
                <w:lang w:eastAsia="uk-UA"/>
              </w:rPr>
            </w:pPr>
            <w:r w:rsidRPr="008C4BDC">
              <w:rPr>
                <w:color w:val="000000"/>
                <w:sz w:val="24"/>
                <w:szCs w:val="24"/>
                <w:lang w:eastAsia="uk-UA"/>
              </w:rPr>
              <w:t>Показники доходів 2025 року</w:t>
            </w:r>
          </w:p>
        </w:tc>
        <w:tc>
          <w:tcPr>
            <w:tcW w:w="1276" w:type="dxa"/>
            <w:tcBorders>
              <w:top w:val="single" w:sz="8" w:space="0" w:color="auto"/>
              <w:left w:val="nil"/>
              <w:bottom w:val="nil"/>
              <w:right w:val="single" w:sz="8" w:space="0" w:color="auto"/>
            </w:tcBorders>
            <w:shd w:val="clear" w:color="000000" w:fill="EAF1DD"/>
            <w:vAlign w:val="bottom"/>
            <w:hideMark/>
          </w:tcPr>
          <w:p w:rsidR="00993A38" w:rsidRPr="008C4BDC" w:rsidRDefault="00993A38" w:rsidP="00FC2D37">
            <w:pPr>
              <w:jc w:val="center"/>
              <w:rPr>
                <w:b/>
                <w:bCs/>
                <w:color w:val="0000FF"/>
                <w:sz w:val="24"/>
                <w:szCs w:val="24"/>
                <w:lang w:eastAsia="uk-UA"/>
              </w:rPr>
            </w:pPr>
            <w:r w:rsidRPr="008C4BDC">
              <w:rPr>
                <w:b/>
                <w:bCs/>
                <w:color w:val="0000FF"/>
                <w:sz w:val="24"/>
                <w:szCs w:val="24"/>
                <w:lang w:eastAsia="uk-UA"/>
              </w:rPr>
              <w:t>Факт 2025 року</w:t>
            </w:r>
          </w:p>
        </w:tc>
        <w:tc>
          <w:tcPr>
            <w:tcW w:w="2354" w:type="dxa"/>
            <w:gridSpan w:val="2"/>
            <w:tcBorders>
              <w:top w:val="single" w:sz="8" w:space="0" w:color="auto"/>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color w:val="000000"/>
                <w:sz w:val="24"/>
                <w:szCs w:val="24"/>
                <w:lang w:eastAsia="uk-UA"/>
              </w:rPr>
            </w:pPr>
            <w:r w:rsidRPr="008C4BDC">
              <w:rPr>
                <w:color w:val="000000"/>
                <w:sz w:val="24"/>
                <w:szCs w:val="24"/>
                <w:lang w:eastAsia="uk-UA"/>
              </w:rPr>
              <w:t>Виконання показників доходів</w:t>
            </w:r>
          </w:p>
        </w:tc>
        <w:tc>
          <w:tcPr>
            <w:tcW w:w="2465" w:type="dxa"/>
            <w:gridSpan w:val="2"/>
            <w:tcBorders>
              <w:top w:val="single" w:sz="8" w:space="0" w:color="auto"/>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color w:val="000000"/>
                <w:sz w:val="24"/>
                <w:szCs w:val="24"/>
                <w:lang w:eastAsia="uk-UA"/>
              </w:rPr>
            </w:pPr>
            <w:r w:rsidRPr="008C4BDC">
              <w:rPr>
                <w:color w:val="000000"/>
                <w:sz w:val="24"/>
                <w:szCs w:val="24"/>
                <w:lang w:eastAsia="uk-UA"/>
              </w:rPr>
              <w:t>Динаміка до 2024 року</w:t>
            </w:r>
          </w:p>
        </w:tc>
      </w:tr>
      <w:tr w:rsidR="00993A38" w:rsidRPr="008C4BDC" w:rsidTr="00FC2D37">
        <w:trPr>
          <w:trHeight w:val="390"/>
        </w:trPr>
        <w:tc>
          <w:tcPr>
            <w:tcW w:w="1985" w:type="dxa"/>
            <w:vMerge/>
            <w:tcBorders>
              <w:top w:val="single" w:sz="8" w:space="0" w:color="auto"/>
              <w:left w:val="single" w:sz="8" w:space="0" w:color="auto"/>
              <w:bottom w:val="single" w:sz="8" w:space="0" w:color="auto"/>
              <w:right w:val="single" w:sz="8" w:space="0" w:color="auto"/>
            </w:tcBorders>
            <w:vAlign w:val="center"/>
            <w:hideMark/>
          </w:tcPr>
          <w:p w:rsidR="00993A38" w:rsidRPr="008C4BDC" w:rsidRDefault="00993A38" w:rsidP="00FC2D37">
            <w:pPr>
              <w:rPr>
                <w:color w:val="000000"/>
                <w:sz w:val="28"/>
                <w:szCs w:val="28"/>
                <w:lang w:eastAsia="uk-UA"/>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93A38" w:rsidRPr="008C4BDC" w:rsidRDefault="00993A38" w:rsidP="00FC2D37">
            <w:pPr>
              <w:rPr>
                <w:color w:val="000000"/>
                <w:sz w:val="24"/>
                <w:szCs w:val="24"/>
                <w:lang w:eastAsia="uk-UA"/>
              </w:rPr>
            </w:pPr>
          </w:p>
        </w:tc>
        <w:tc>
          <w:tcPr>
            <w:tcW w:w="1559" w:type="dxa"/>
            <w:vMerge/>
            <w:tcBorders>
              <w:top w:val="single" w:sz="8" w:space="0" w:color="auto"/>
              <w:left w:val="single" w:sz="8" w:space="0" w:color="auto"/>
              <w:bottom w:val="single" w:sz="8" w:space="0" w:color="auto"/>
              <w:right w:val="single" w:sz="8" w:space="0" w:color="auto"/>
            </w:tcBorders>
            <w:vAlign w:val="center"/>
            <w:hideMark/>
          </w:tcPr>
          <w:p w:rsidR="00993A38" w:rsidRPr="008C4BDC" w:rsidRDefault="00993A38" w:rsidP="00FC2D37">
            <w:pPr>
              <w:rPr>
                <w:color w:val="000000"/>
                <w:sz w:val="24"/>
                <w:szCs w:val="24"/>
                <w:lang w:eastAsia="uk-UA"/>
              </w:rPr>
            </w:pPr>
          </w:p>
        </w:tc>
        <w:tc>
          <w:tcPr>
            <w:tcW w:w="1276" w:type="dxa"/>
            <w:tcBorders>
              <w:top w:val="nil"/>
              <w:left w:val="nil"/>
              <w:bottom w:val="single" w:sz="8" w:space="0" w:color="auto"/>
              <w:right w:val="single" w:sz="8" w:space="0" w:color="auto"/>
            </w:tcBorders>
            <w:shd w:val="clear" w:color="000000" w:fill="EAF1DD"/>
            <w:vAlign w:val="bottom"/>
            <w:hideMark/>
          </w:tcPr>
          <w:p w:rsidR="00993A38" w:rsidRPr="008C4BDC" w:rsidRDefault="00993A38" w:rsidP="00FC2D37">
            <w:pPr>
              <w:jc w:val="center"/>
              <w:rPr>
                <w:b/>
                <w:bCs/>
                <w:color w:val="0000FF"/>
                <w:sz w:val="24"/>
                <w:szCs w:val="24"/>
                <w:lang w:eastAsia="uk-UA"/>
              </w:rPr>
            </w:pPr>
            <w:r w:rsidRPr="008C4BDC">
              <w:rPr>
                <w:b/>
                <w:bCs/>
                <w:color w:val="0000FF"/>
                <w:sz w:val="24"/>
                <w:szCs w:val="24"/>
                <w:lang w:eastAsia="uk-UA"/>
              </w:rPr>
              <w:t> </w:t>
            </w:r>
          </w:p>
        </w:tc>
        <w:tc>
          <w:tcPr>
            <w:tcW w:w="1134" w:type="dxa"/>
            <w:tcBorders>
              <w:top w:val="nil"/>
              <w:left w:val="nil"/>
              <w:bottom w:val="single" w:sz="8" w:space="0" w:color="auto"/>
              <w:right w:val="single" w:sz="8" w:space="0" w:color="auto"/>
            </w:tcBorders>
            <w:shd w:val="clear" w:color="auto" w:fill="auto"/>
            <w:noWrap/>
            <w:vAlign w:val="bottom"/>
            <w:hideMark/>
          </w:tcPr>
          <w:p w:rsidR="00993A38" w:rsidRPr="008C4BDC" w:rsidRDefault="00993A38" w:rsidP="00FC2D37">
            <w:pPr>
              <w:jc w:val="center"/>
              <w:rPr>
                <w:color w:val="000000"/>
                <w:sz w:val="28"/>
                <w:szCs w:val="28"/>
                <w:lang w:eastAsia="uk-UA"/>
              </w:rPr>
            </w:pPr>
            <w:r w:rsidRPr="008C4BDC">
              <w:rPr>
                <w:color w:val="000000"/>
                <w:sz w:val="28"/>
                <w:szCs w:val="28"/>
                <w:lang w:eastAsia="uk-UA"/>
              </w:rPr>
              <w:t>(+/-)</w:t>
            </w:r>
          </w:p>
        </w:tc>
        <w:tc>
          <w:tcPr>
            <w:tcW w:w="1220" w:type="dxa"/>
            <w:tcBorders>
              <w:top w:val="nil"/>
              <w:left w:val="nil"/>
              <w:bottom w:val="single" w:sz="8" w:space="0" w:color="auto"/>
              <w:right w:val="single" w:sz="8" w:space="0" w:color="auto"/>
            </w:tcBorders>
            <w:shd w:val="clear" w:color="auto" w:fill="auto"/>
            <w:noWrap/>
            <w:vAlign w:val="bottom"/>
            <w:hideMark/>
          </w:tcPr>
          <w:p w:rsidR="00993A38" w:rsidRPr="008C4BDC" w:rsidRDefault="00993A38" w:rsidP="00FC2D37">
            <w:pPr>
              <w:jc w:val="center"/>
              <w:rPr>
                <w:color w:val="000000"/>
                <w:sz w:val="28"/>
                <w:szCs w:val="28"/>
                <w:lang w:eastAsia="uk-UA"/>
              </w:rPr>
            </w:pPr>
            <w:r w:rsidRPr="008C4BDC">
              <w:rPr>
                <w:color w:val="000000"/>
                <w:sz w:val="28"/>
                <w:szCs w:val="28"/>
                <w:lang w:eastAsia="uk-UA"/>
              </w:rPr>
              <w:t>(</w:t>
            </w:r>
            <w:proofErr w:type="spellStart"/>
            <w:r w:rsidRPr="008C4BDC">
              <w:rPr>
                <w:color w:val="000000"/>
                <w:sz w:val="28"/>
                <w:szCs w:val="28"/>
                <w:lang w:eastAsia="uk-UA"/>
              </w:rPr>
              <w:t>відс</w:t>
            </w:r>
            <w:proofErr w:type="spellEnd"/>
            <w:r w:rsidRPr="008C4BDC">
              <w:rPr>
                <w:color w:val="000000"/>
                <w:sz w:val="28"/>
                <w:szCs w:val="28"/>
                <w:lang w:eastAsia="uk-UA"/>
              </w:rPr>
              <w:t>.)</w:t>
            </w:r>
          </w:p>
        </w:tc>
        <w:tc>
          <w:tcPr>
            <w:tcW w:w="1189" w:type="dxa"/>
            <w:tcBorders>
              <w:top w:val="nil"/>
              <w:left w:val="nil"/>
              <w:bottom w:val="single" w:sz="8" w:space="0" w:color="auto"/>
              <w:right w:val="single" w:sz="8" w:space="0" w:color="auto"/>
            </w:tcBorders>
            <w:shd w:val="clear" w:color="auto" w:fill="auto"/>
            <w:noWrap/>
            <w:vAlign w:val="bottom"/>
            <w:hideMark/>
          </w:tcPr>
          <w:p w:rsidR="00993A38" w:rsidRPr="008C4BDC" w:rsidRDefault="00993A38" w:rsidP="00FC2D37">
            <w:pPr>
              <w:jc w:val="center"/>
              <w:rPr>
                <w:color w:val="000000"/>
                <w:sz w:val="28"/>
                <w:szCs w:val="28"/>
                <w:lang w:eastAsia="uk-UA"/>
              </w:rPr>
            </w:pPr>
            <w:r w:rsidRPr="008C4BDC">
              <w:rPr>
                <w:color w:val="000000"/>
                <w:sz w:val="28"/>
                <w:szCs w:val="28"/>
                <w:lang w:eastAsia="uk-UA"/>
              </w:rPr>
              <w:t>(+/-)</w:t>
            </w:r>
          </w:p>
        </w:tc>
        <w:tc>
          <w:tcPr>
            <w:tcW w:w="1276" w:type="dxa"/>
            <w:tcBorders>
              <w:top w:val="nil"/>
              <w:left w:val="nil"/>
              <w:bottom w:val="single" w:sz="8" w:space="0" w:color="auto"/>
              <w:right w:val="single" w:sz="8" w:space="0" w:color="auto"/>
            </w:tcBorders>
            <w:shd w:val="clear" w:color="auto" w:fill="auto"/>
            <w:noWrap/>
            <w:vAlign w:val="bottom"/>
            <w:hideMark/>
          </w:tcPr>
          <w:p w:rsidR="00993A38" w:rsidRPr="008C4BDC" w:rsidRDefault="00993A38" w:rsidP="00FC2D37">
            <w:pPr>
              <w:jc w:val="center"/>
              <w:rPr>
                <w:color w:val="000000"/>
                <w:sz w:val="28"/>
                <w:szCs w:val="28"/>
                <w:lang w:eastAsia="uk-UA"/>
              </w:rPr>
            </w:pPr>
            <w:r w:rsidRPr="008C4BDC">
              <w:rPr>
                <w:color w:val="000000"/>
                <w:sz w:val="28"/>
                <w:szCs w:val="28"/>
                <w:lang w:eastAsia="uk-UA"/>
              </w:rPr>
              <w:t>(</w:t>
            </w:r>
            <w:proofErr w:type="spellStart"/>
            <w:r w:rsidRPr="008C4BDC">
              <w:rPr>
                <w:color w:val="000000"/>
                <w:sz w:val="28"/>
                <w:szCs w:val="28"/>
                <w:lang w:eastAsia="uk-UA"/>
              </w:rPr>
              <w:t>відс</w:t>
            </w:r>
            <w:proofErr w:type="spellEnd"/>
            <w:r w:rsidRPr="008C4BDC">
              <w:rPr>
                <w:color w:val="000000"/>
                <w:sz w:val="28"/>
                <w:szCs w:val="28"/>
                <w:lang w:eastAsia="uk-UA"/>
              </w:rPr>
              <w:t>.)</w:t>
            </w:r>
          </w:p>
        </w:tc>
      </w:tr>
      <w:tr w:rsidR="00993A38" w:rsidRPr="008C4BDC" w:rsidTr="00FC2D37">
        <w:trPr>
          <w:trHeight w:val="330"/>
        </w:trPr>
        <w:tc>
          <w:tcPr>
            <w:tcW w:w="1985" w:type="dxa"/>
            <w:tcBorders>
              <w:top w:val="nil"/>
              <w:left w:val="single" w:sz="8" w:space="0" w:color="auto"/>
              <w:bottom w:val="single" w:sz="8" w:space="0" w:color="auto"/>
              <w:right w:val="single" w:sz="8" w:space="0" w:color="auto"/>
            </w:tcBorders>
            <w:shd w:val="clear" w:color="auto" w:fill="auto"/>
            <w:vAlign w:val="bottom"/>
            <w:hideMark/>
          </w:tcPr>
          <w:p w:rsidR="00993A38" w:rsidRPr="008C4BDC" w:rsidRDefault="00993A38" w:rsidP="00FC2D37">
            <w:pPr>
              <w:rPr>
                <w:b/>
                <w:bCs/>
                <w:color w:val="000000"/>
                <w:sz w:val="24"/>
                <w:szCs w:val="24"/>
                <w:lang w:eastAsia="uk-UA"/>
              </w:rPr>
            </w:pPr>
            <w:r w:rsidRPr="008C4BDC">
              <w:rPr>
                <w:b/>
                <w:bCs/>
                <w:color w:val="000000"/>
                <w:sz w:val="24"/>
                <w:szCs w:val="24"/>
                <w:lang w:eastAsia="uk-UA"/>
              </w:rPr>
              <w:t>Зведений бюджет</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155 587,6</w:t>
            </w:r>
          </w:p>
        </w:tc>
        <w:tc>
          <w:tcPr>
            <w:tcW w:w="155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197 964,2</w:t>
            </w:r>
          </w:p>
        </w:tc>
        <w:tc>
          <w:tcPr>
            <w:tcW w:w="1276" w:type="dxa"/>
            <w:tcBorders>
              <w:top w:val="nil"/>
              <w:left w:val="nil"/>
              <w:bottom w:val="single" w:sz="8" w:space="0" w:color="auto"/>
              <w:right w:val="single" w:sz="8" w:space="0" w:color="auto"/>
            </w:tcBorders>
            <w:shd w:val="clear" w:color="000000" w:fill="EAF1DD"/>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190 138,1</w:t>
            </w:r>
          </w:p>
        </w:tc>
        <w:tc>
          <w:tcPr>
            <w:tcW w:w="1134"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-7 826,1</w:t>
            </w:r>
          </w:p>
        </w:tc>
        <w:tc>
          <w:tcPr>
            <w:tcW w:w="1220"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96,0</w:t>
            </w:r>
          </w:p>
        </w:tc>
        <w:tc>
          <w:tcPr>
            <w:tcW w:w="118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34 550,6</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122,2</w:t>
            </w:r>
          </w:p>
        </w:tc>
      </w:tr>
      <w:tr w:rsidR="00993A38" w:rsidRPr="008C4BDC" w:rsidTr="00FC2D37">
        <w:trPr>
          <w:trHeight w:val="960"/>
        </w:trPr>
        <w:tc>
          <w:tcPr>
            <w:tcW w:w="1985" w:type="dxa"/>
            <w:tcBorders>
              <w:top w:val="nil"/>
              <w:left w:val="single" w:sz="8" w:space="0" w:color="auto"/>
              <w:bottom w:val="single" w:sz="8" w:space="0" w:color="auto"/>
              <w:right w:val="single" w:sz="8" w:space="0" w:color="auto"/>
            </w:tcBorders>
            <w:shd w:val="clear" w:color="auto" w:fill="auto"/>
            <w:vAlign w:val="bottom"/>
            <w:hideMark/>
          </w:tcPr>
          <w:p w:rsidR="00993A38" w:rsidRPr="008C4BDC" w:rsidRDefault="00993A38" w:rsidP="00FC2D37">
            <w:pPr>
              <w:rPr>
                <w:b/>
                <w:bCs/>
                <w:color w:val="0000FF"/>
                <w:sz w:val="24"/>
                <w:szCs w:val="24"/>
                <w:lang w:eastAsia="uk-UA"/>
              </w:rPr>
            </w:pPr>
            <w:r w:rsidRPr="008C4BDC">
              <w:rPr>
                <w:b/>
                <w:bCs/>
                <w:color w:val="0000FF"/>
                <w:sz w:val="24"/>
                <w:szCs w:val="24"/>
                <w:lang w:eastAsia="uk-UA"/>
              </w:rPr>
              <w:t>Загальний  фонд  Державного  бюджету</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144 409,6</w:t>
            </w:r>
          </w:p>
        </w:tc>
        <w:tc>
          <w:tcPr>
            <w:tcW w:w="155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185 333,4</w:t>
            </w:r>
          </w:p>
        </w:tc>
        <w:tc>
          <w:tcPr>
            <w:tcW w:w="1276" w:type="dxa"/>
            <w:tcBorders>
              <w:top w:val="nil"/>
              <w:left w:val="nil"/>
              <w:bottom w:val="single" w:sz="8" w:space="0" w:color="auto"/>
              <w:right w:val="single" w:sz="8" w:space="0" w:color="auto"/>
            </w:tcBorders>
            <w:shd w:val="clear" w:color="000000" w:fill="EAF1DD"/>
            <w:vAlign w:val="bottom"/>
            <w:hideMark/>
          </w:tcPr>
          <w:p w:rsidR="00993A38" w:rsidRPr="008C4BDC" w:rsidRDefault="00993A38" w:rsidP="00FC2D37">
            <w:pPr>
              <w:jc w:val="center"/>
              <w:rPr>
                <w:b/>
                <w:bCs/>
                <w:color w:val="0000FF"/>
                <w:sz w:val="22"/>
                <w:szCs w:val="22"/>
                <w:lang w:eastAsia="uk-UA"/>
              </w:rPr>
            </w:pPr>
            <w:r w:rsidRPr="008C4BDC">
              <w:rPr>
                <w:b/>
                <w:bCs/>
                <w:color w:val="0000FF"/>
                <w:sz w:val="22"/>
                <w:szCs w:val="22"/>
                <w:lang w:eastAsia="uk-UA"/>
              </w:rPr>
              <w:t>176 620,2</w:t>
            </w:r>
          </w:p>
        </w:tc>
        <w:tc>
          <w:tcPr>
            <w:tcW w:w="1134"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-8 713,1</w:t>
            </w:r>
          </w:p>
        </w:tc>
        <w:tc>
          <w:tcPr>
            <w:tcW w:w="1220"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95,3</w:t>
            </w:r>
          </w:p>
        </w:tc>
        <w:tc>
          <w:tcPr>
            <w:tcW w:w="118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32 210,6</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122,3</w:t>
            </w:r>
          </w:p>
        </w:tc>
      </w:tr>
      <w:tr w:rsidR="00993A38" w:rsidRPr="008C4BDC" w:rsidTr="00FC2D37">
        <w:trPr>
          <w:trHeight w:val="645"/>
        </w:trPr>
        <w:tc>
          <w:tcPr>
            <w:tcW w:w="1985" w:type="dxa"/>
            <w:tcBorders>
              <w:top w:val="nil"/>
              <w:left w:val="single" w:sz="8" w:space="0" w:color="auto"/>
              <w:bottom w:val="single" w:sz="8" w:space="0" w:color="auto"/>
              <w:right w:val="single" w:sz="8" w:space="0" w:color="auto"/>
            </w:tcBorders>
            <w:shd w:val="clear" w:color="auto" w:fill="auto"/>
            <w:vAlign w:val="bottom"/>
            <w:hideMark/>
          </w:tcPr>
          <w:p w:rsidR="00993A38" w:rsidRPr="008C4BDC" w:rsidRDefault="00993A38" w:rsidP="00FC2D37">
            <w:pPr>
              <w:rPr>
                <w:b/>
                <w:bCs/>
                <w:color w:val="000000"/>
                <w:sz w:val="24"/>
                <w:szCs w:val="24"/>
                <w:lang w:eastAsia="uk-UA"/>
              </w:rPr>
            </w:pPr>
            <w:r w:rsidRPr="008C4BDC">
              <w:rPr>
                <w:b/>
                <w:bCs/>
                <w:color w:val="000000"/>
                <w:sz w:val="24"/>
                <w:szCs w:val="24"/>
                <w:lang w:eastAsia="uk-UA"/>
              </w:rPr>
              <w:t>Акцизний податок</w:t>
            </w:r>
            <w:r w:rsidRPr="008C4BDC">
              <w:rPr>
                <w:i/>
                <w:iCs/>
                <w:color w:val="000000"/>
                <w:sz w:val="24"/>
                <w:szCs w:val="24"/>
                <w:lang w:eastAsia="uk-UA"/>
              </w:rPr>
              <w:t xml:space="preserve"> (</w:t>
            </w:r>
            <w:proofErr w:type="spellStart"/>
            <w:r w:rsidRPr="008C4BDC">
              <w:rPr>
                <w:i/>
                <w:iCs/>
                <w:color w:val="000000"/>
                <w:sz w:val="24"/>
                <w:szCs w:val="24"/>
                <w:lang w:eastAsia="uk-UA"/>
              </w:rPr>
              <w:t>вироблені+імпорт</w:t>
            </w:r>
            <w:proofErr w:type="spellEnd"/>
            <w:r w:rsidRPr="008C4BDC">
              <w:rPr>
                <w:i/>
                <w:iCs/>
                <w:color w:val="000000"/>
                <w:sz w:val="24"/>
                <w:szCs w:val="24"/>
                <w:lang w:eastAsia="uk-UA"/>
              </w:rPr>
              <w:t>)</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98 618,2</w:t>
            </w:r>
          </w:p>
        </w:tc>
        <w:tc>
          <w:tcPr>
            <w:tcW w:w="155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131 074,5</w:t>
            </w:r>
          </w:p>
        </w:tc>
        <w:tc>
          <w:tcPr>
            <w:tcW w:w="1276" w:type="dxa"/>
            <w:tcBorders>
              <w:top w:val="nil"/>
              <w:left w:val="nil"/>
              <w:bottom w:val="single" w:sz="8" w:space="0" w:color="auto"/>
              <w:right w:val="single" w:sz="8" w:space="0" w:color="auto"/>
            </w:tcBorders>
            <w:shd w:val="clear" w:color="000000" w:fill="EAF1DD"/>
            <w:vAlign w:val="bottom"/>
            <w:hideMark/>
          </w:tcPr>
          <w:p w:rsidR="00993A38" w:rsidRPr="008C4BDC" w:rsidRDefault="00993A38" w:rsidP="00FC2D37">
            <w:pPr>
              <w:jc w:val="center"/>
              <w:rPr>
                <w:b/>
                <w:bCs/>
                <w:color w:val="0000FF"/>
                <w:sz w:val="22"/>
                <w:szCs w:val="22"/>
                <w:lang w:eastAsia="uk-UA"/>
              </w:rPr>
            </w:pPr>
            <w:r w:rsidRPr="008C4BDC">
              <w:rPr>
                <w:b/>
                <w:bCs/>
                <w:color w:val="0000FF"/>
                <w:sz w:val="22"/>
                <w:szCs w:val="22"/>
                <w:lang w:eastAsia="uk-UA"/>
              </w:rPr>
              <w:t>123 516,3</w:t>
            </w:r>
          </w:p>
        </w:tc>
        <w:tc>
          <w:tcPr>
            <w:tcW w:w="1134"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-7 558,2</w:t>
            </w:r>
          </w:p>
        </w:tc>
        <w:tc>
          <w:tcPr>
            <w:tcW w:w="1220"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94,2</w:t>
            </w:r>
          </w:p>
        </w:tc>
        <w:tc>
          <w:tcPr>
            <w:tcW w:w="118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24 898,1</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125,2</w:t>
            </w:r>
          </w:p>
        </w:tc>
      </w:tr>
      <w:tr w:rsidR="00993A38" w:rsidRPr="008C4BDC" w:rsidTr="00FC2D37">
        <w:trPr>
          <w:trHeight w:val="330"/>
        </w:trPr>
        <w:tc>
          <w:tcPr>
            <w:tcW w:w="1985" w:type="dxa"/>
            <w:tcBorders>
              <w:top w:val="nil"/>
              <w:left w:val="single" w:sz="8" w:space="0" w:color="auto"/>
              <w:bottom w:val="single" w:sz="8" w:space="0" w:color="auto"/>
              <w:right w:val="single" w:sz="8" w:space="0" w:color="auto"/>
            </w:tcBorders>
            <w:shd w:val="clear" w:color="auto" w:fill="auto"/>
            <w:vAlign w:val="bottom"/>
            <w:hideMark/>
          </w:tcPr>
          <w:p w:rsidR="00993A38" w:rsidRPr="008C4BDC" w:rsidRDefault="00993A38" w:rsidP="00FC2D37">
            <w:pPr>
              <w:rPr>
                <w:b/>
                <w:bCs/>
                <w:color w:val="000000"/>
                <w:sz w:val="24"/>
                <w:szCs w:val="24"/>
                <w:lang w:eastAsia="uk-UA"/>
              </w:rPr>
            </w:pPr>
            <w:r w:rsidRPr="008C4BDC">
              <w:rPr>
                <w:b/>
                <w:bCs/>
                <w:color w:val="000000"/>
                <w:sz w:val="24"/>
                <w:szCs w:val="24"/>
                <w:lang w:eastAsia="uk-UA"/>
              </w:rPr>
              <w:t>ПДВ</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35 832,2</w:t>
            </w:r>
          </w:p>
        </w:tc>
        <w:tc>
          <w:tcPr>
            <w:tcW w:w="155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41 767,9</w:t>
            </w:r>
          </w:p>
        </w:tc>
        <w:tc>
          <w:tcPr>
            <w:tcW w:w="1276" w:type="dxa"/>
            <w:tcBorders>
              <w:top w:val="nil"/>
              <w:left w:val="nil"/>
              <w:bottom w:val="single" w:sz="8" w:space="0" w:color="auto"/>
              <w:right w:val="single" w:sz="8" w:space="0" w:color="auto"/>
            </w:tcBorders>
            <w:shd w:val="clear" w:color="000000" w:fill="EAF1DD"/>
            <w:vAlign w:val="bottom"/>
            <w:hideMark/>
          </w:tcPr>
          <w:p w:rsidR="00993A38" w:rsidRPr="008C4BDC" w:rsidRDefault="00993A38" w:rsidP="00FC2D37">
            <w:pPr>
              <w:jc w:val="center"/>
              <w:rPr>
                <w:b/>
                <w:bCs/>
                <w:color w:val="0000FF"/>
                <w:sz w:val="22"/>
                <w:szCs w:val="22"/>
                <w:lang w:eastAsia="uk-UA"/>
              </w:rPr>
            </w:pPr>
            <w:r w:rsidRPr="008C4BDC">
              <w:rPr>
                <w:b/>
                <w:bCs/>
                <w:color w:val="0000FF"/>
                <w:sz w:val="22"/>
                <w:szCs w:val="22"/>
                <w:lang w:eastAsia="uk-UA"/>
              </w:rPr>
              <w:t>40 646,6</w:t>
            </w:r>
          </w:p>
        </w:tc>
        <w:tc>
          <w:tcPr>
            <w:tcW w:w="1134"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-1 121,2</w:t>
            </w:r>
          </w:p>
        </w:tc>
        <w:tc>
          <w:tcPr>
            <w:tcW w:w="1220"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97,3</w:t>
            </w:r>
          </w:p>
        </w:tc>
        <w:tc>
          <w:tcPr>
            <w:tcW w:w="118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4 814,4</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113,4</w:t>
            </w:r>
          </w:p>
        </w:tc>
      </w:tr>
      <w:tr w:rsidR="00993A38" w:rsidRPr="008C4BDC" w:rsidTr="00FC2D37">
        <w:trPr>
          <w:trHeight w:val="330"/>
        </w:trPr>
        <w:tc>
          <w:tcPr>
            <w:tcW w:w="1985" w:type="dxa"/>
            <w:tcBorders>
              <w:top w:val="nil"/>
              <w:left w:val="single" w:sz="8" w:space="0" w:color="auto"/>
              <w:bottom w:val="single" w:sz="8" w:space="0" w:color="auto"/>
              <w:right w:val="single" w:sz="8" w:space="0" w:color="auto"/>
            </w:tcBorders>
            <w:shd w:val="clear" w:color="auto" w:fill="auto"/>
            <w:vAlign w:val="bottom"/>
            <w:hideMark/>
          </w:tcPr>
          <w:p w:rsidR="00993A38" w:rsidRPr="008C4BDC" w:rsidRDefault="00993A38" w:rsidP="00FC2D37">
            <w:pPr>
              <w:rPr>
                <w:b/>
                <w:bCs/>
                <w:color w:val="000000"/>
                <w:sz w:val="24"/>
                <w:szCs w:val="24"/>
                <w:lang w:eastAsia="uk-UA"/>
              </w:rPr>
            </w:pPr>
            <w:r w:rsidRPr="008C4BDC">
              <w:rPr>
                <w:b/>
                <w:bCs/>
                <w:color w:val="000000"/>
                <w:sz w:val="24"/>
                <w:szCs w:val="24"/>
                <w:lang w:eastAsia="uk-UA"/>
              </w:rPr>
              <w:t>Прибуток</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8 218,8</w:t>
            </w:r>
          </w:p>
        </w:tc>
        <w:tc>
          <w:tcPr>
            <w:tcW w:w="155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8 719,2</w:t>
            </w:r>
          </w:p>
        </w:tc>
        <w:tc>
          <w:tcPr>
            <w:tcW w:w="1276" w:type="dxa"/>
            <w:tcBorders>
              <w:top w:val="nil"/>
              <w:left w:val="nil"/>
              <w:bottom w:val="single" w:sz="8" w:space="0" w:color="auto"/>
              <w:right w:val="single" w:sz="8" w:space="0" w:color="auto"/>
            </w:tcBorders>
            <w:shd w:val="clear" w:color="000000" w:fill="EAF1DD"/>
            <w:vAlign w:val="bottom"/>
            <w:hideMark/>
          </w:tcPr>
          <w:p w:rsidR="00993A38" w:rsidRPr="008C4BDC" w:rsidRDefault="00993A38" w:rsidP="00FC2D37">
            <w:pPr>
              <w:jc w:val="center"/>
              <w:rPr>
                <w:b/>
                <w:bCs/>
                <w:color w:val="0000FF"/>
                <w:sz w:val="22"/>
                <w:szCs w:val="22"/>
                <w:lang w:eastAsia="uk-UA"/>
              </w:rPr>
            </w:pPr>
            <w:r w:rsidRPr="008C4BDC">
              <w:rPr>
                <w:b/>
                <w:bCs/>
                <w:color w:val="0000FF"/>
                <w:sz w:val="22"/>
                <w:szCs w:val="22"/>
                <w:lang w:eastAsia="uk-UA"/>
              </w:rPr>
              <w:t>8 763,9</w:t>
            </w:r>
          </w:p>
        </w:tc>
        <w:tc>
          <w:tcPr>
            <w:tcW w:w="1134"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44,7</w:t>
            </w:r>
          </w:p>
        </w:tc>
        <w:tc>
          <w:tcPr>
            <w:tcW w:w="1220"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100,5</w:t>
            </w:r>
          </w:p>
        </w:tc>
        <w:tc>
          <w:tcPr>
            <w:tcW w:w="118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545,2</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106,6</w:t>
            </w:r>
          </w:p>
        </w:tc>
      </w:tr>
      <w:tr w:rsidR="00993A38" w:rsidRPr="008C4BDC" w:rsidTr="00FC2D37">
        <w:trPr>
          <w:trHeight w:val="330"/>
        </w:trPr>
        <w:tc>
          <w:tcPr>
            <w:tcW w:w="1985" w:type="dxa"/>
            <w:tcBorders>
              <w:top w:val="nil"/>
              <w:left w:val="single" w:sz="8" w:space="0" w:color="auto"/>
              <w:bottom w:val="single" w:sz="8" w:space="0" w:color="auto"/>
              <w:right w:val="single" w:sz="8" w:space="0" w:color="auto"/>
            </w:tcBorders>
            <w:shd w:val="clear" w:color="auto" w:fill="auto"/>
            <w:vAlign w:val="bottom"/>
            <w:hideMark/>
          </w:tcPr>
          <w:p w:rsidR="00993A38" w:rsidRPr="008C4BDC" w:rsidRDefault="00993A38" w:rsidP="00FC2D37">
            <w:pPr>
              <w:rPr>
                <w:b/>
                <w:bCs/>
                <w:color w:val="000000"/>
                <w:sz w:val="24"/>
                <w:szCs w:val="24"/>
                <w:lang w:eastAsia="uk-UA"/>
              </w:rPr>
            </w:pPr>
            <w:r w:rsidRPr="008C4BDC">
              <w:rPr>
                <w:b/>
                <w:bCs/>
                <w:color w:val="000000"/>
                <w:sz w:val="24"/>
                <w:szCs w:val="24"/>
                <w:lang w:eastAsia="uk-UA"/>
              </w:rPr>
              <w:t>ПДФО+ВЗ</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1 318,6</w:t>
            </w:r>
          </w:p>
        </w:tc>
        <w:tc>
          <w:tcPr>
            <w:tcW w:w="155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3 580,8</w:t>
            </w:r>
          </w:p>
        </w:tc>
        <w:tc>
          <w:tcPr>
            <w:tcW w:w="1276" w:type="dxa"/>
            <w:tcBorders>
              <w:top w:val="nil"/>
              <w:left w:val="nil"/>
              <w:bottom w:val="single" w:sz="8" w:space="0" w:color="auto"/>
              <w:right w:val="single" w:sz="8" w:space="0" w:color="auto"/>
            </w:tcBorders>
            <w:shd w:val="clear" w:color="000000" w:fill="EAF1DD"/>
            <w:vAlign w:val="bottom"/>
            <w:hideMark/>
          </w:tcPr>
          <w:p w:rsidR="00993A38" w:rsidRPr="008C4BDC" w:rsidRDefault="00993A38" w:rsidP="00FC2D37">
            <w:pPr>
              <w:jc w:val="center"/>
              <w:rPr>
                <w:b/>
                <w:bCs/>
                <w:color w:val="0000FF"/>
                <w:sz w:val="22"/>
                <w:szCs w:val="22"/>
                <w:lang w:eastAsia="uk-UA"/>
              </w:rPr>
            </w:pPr>
            <w:r w:rsidRPr="008C4BDC">
              <w:rPr>
                <w:b/>
                <w:bCs/>
                <w:color w:val="0000FF"/>
                <w:sz w:val="22"/>
                <w:szCs w:val="22"/>
                <w:lang w:eastAsia="uk-UA"/>
              </w:rPr>
              <w:t>3 483,1</w:t>
            </w:r>
          </w:p>
        </w:tc>
        <w:tc>
          <w:tcPr>
            <w:tcW w:w="1134"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-97,6</w:t>
            </w:r>
          </w:p>
        </w:tc>
        <w:tc>
          <w:tcPr>
            <w:tcW w:w="1220"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97,3</w:t>
            </w:r>
          </w:p>
        </w:tc>
        <w:tc>
          <w:tcPr>
            <w:tcW w:w="118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2 164,5</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264,2</w:t>
            </w:r>
          </w:p>
        </w:tc>
      </w:tr>
      <w:tr w:rsidR="00993A38" w:rsidRPr="008C4BDC" w:rsidTr="00FC2D37">
        <w:trPr>
          <w:trHeight w:val="330"/>
        </w:trPr>
        <w:tc>
          <w:tcPr>
            <w:tcW w:w="1985" w:type="dxa"/>
            <w:tcBorders>
              <w:top w:val="nil"/>
              <w:left w:val="single" w:sz="8" w:space="0" w:color="auto"/>
              <w:bottom w:val="single" w:sz="8" w:space="0" w:color="auto"/>
              <w:right w:val="single" w:sz="8" w:space="0" w:color="auto"/>
            </w:tcBorders>
            <w:shd w:val="clear" w:color="auto" w:fill="auto"/>
            <w:vAlign w:val="bottom"/>
            <w:hideMark/>
          </w:tcPr>
          <w:p w:rsidR="00993A38" w:rsidRPr="008C4BDC" w:rsidRDefault="00993A38" w:rsidP="00FC2D37">
            <w:pPr>
              <w:rPr>
                <w:b/>
                <w:bCs/>
                <w:color w:val="0000FF"/>
                <w:sz w:val="24"/>
                <w:szCs w:val="24"/>
                <w:lang w:eastAsia="uk-UA"/>
              </w:rPr>
            </w:pPr>
            <w:r w:rsidRPr="008C4BDC">
              <w:rPr>
                <w:b/>
                <w:bCs/>
                <w:color w:val="0000FF"/>
                <w:sz w:val="24"/>
                <w:szCs w:val="24"/>
                <w:lang w:eastAsia="uk-UA"/>
              </w:rPr>
              <w:t> </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 </w:t>
            </w:r>
          </w:p>
        </w:tc>
        <w:tc>
          <w:tcPr>
            <w:tcW w:w="155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 </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FF"/>
                <w:sz w:val="22"/>
                <w:szCs w:val="22"/>
                <w:lang w:eastAsia="uk-UA"/>
              </w:rPr>
            </w:pPr>
            <w:r w:rsidRPr="008C4BDC">
              <w:rPr>
                <w:b/>
                <w:bCs/>
                <w:color w:val="0000FF"/>
                <w:sz w:val="22"/>
                <w:szCs w:val="22"/>
                <w:lang w:eastAsia="uk-UA"/>
              </w:rPr>
              <w:t> </w:t>
            </w:r>
          </w:p>
        </w:tc>
        <w:tc>
          <w:tcPr>
            <w:tcW w:w="1134"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 </w:t>
            </w:r>
          </w:p>
        </w:tc>
        <w:tc>
          <w:tcPr>
            <w:tcW w:w="1220"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 </w:t>
            </w:r>
          </w:p>
        </w:tc>
        <w:tc>
          <w:tcPr>
            <w:tcW w:w="118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 </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 </w:t>
            </w:r>
          </w:p>
        </w:tc>
      </w:tr>
      <w:tr w:rsidR="00993A38" w:rsidRPr="008C4BDC" w:rsidTr="00FC2D37">
        <w:trPr>
          <w:trHeight w:val="330"/>
        </w:trPr>
        <w:tc>
          <w:tcPr>
            <w:tcW w:w="1985" w:type="dxa"/>
            <w:tcBorders>
              <w:top w:val="nil"/>
              <w:left w:val="single" w:sz="8" w:space="0" w:color="auto"/>
              <w:bottom w:val="single" w:sz="8" w:space="0" w:color="auto"/>
              <w:right w:val="single" w:sz="8" w:space="0" w:color="auto"/>
            </w:tcBorders>
            <w:shd w:val="clear" w:color="auto" w:fill="auto"/>
            <w:vAlign w:val="bottom"/>
            <w:hideMark/>
          </w:tcPr>
          <w:p w:rsidR="00993A38" w:rsidRPr="008C4BDC" w:rsidRDefault="00993A38" w:rsidP="00FC2D37">
            <w:pPr>
              <w:rPr>
                <w:b/>
                <w:bCs/>
                <w:color w:val="0000FF"/>
                <w:sz w:val="24"/>
                <w:szCs w:val="24"/>
                <w:lang w:eastAsia="uk-UA"/>
              </w:rPr>
            </w:pPr>
            <w:r w:rsidRPr="008C4BDC">
              <w:rPr>
                <w:b/>
                <w:bCs/>
                <w:color w:val="0000FF"/>
                <w:sz w:val="24"/>
                <w:szCs w:val="24"/>
                <w:lang w:eastAsia="uk-UA"/>
              </w:rPr>
              <w:t>Місцевий бюджет</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11 154,3</w:t>
            </w:r>
          </w:p>
        </w:tc>
        <w:tc>
          <w:tcPr>
            <w:tcW w:w="155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12 595,2</w:t>
            </w:r>
          </w:p>
        </w:tc>
        <w:tc>
          <w:tcPr>
            <w:tcW w:w="1276" w:type="dxa"/>
            <w:tcBorders>
              <w:top w:val="nil"/>
              <w:left w:val="nil"/>
              <w:bottom w:val="single" w:sz="8" w:space="0" w:color="auto"/>
              <w:right w:val="single" w:sz="8" w:space="0" w:color="auto"/>
            </w:tcBorders>
            <w:shd w:val="clear" w:color="000000" w:fill="EAF1DD"/>
            <w:vAlign w:val="bottom"/>
            <w:hideMark/>
          </w:tcPr>
          <w:p w:rsidR="00993A38" w:rsidRPr="008C4BDC" w:rsidRDefault="00993A38" w:rsidP="00FC2D37">
            <w:pPr>
              <w:jc w:val="center"/>
              <w:rPr>
                <w:b/>
                <w:bCs/>
                <w:color w:val="0000FF"/>
                <w:sz w:val="22"/>
                <w:szCs w:val="22"/>
                <w:lang w:eastAsia="uk-UA"/>
              </w:rPr>
            </w:pPr>
            <w:r w:rsidRPr="008C4BDC">
              <w:rPr>
                <w:b/>
                <w:bCs/>
                <w:color w:val="0000FF"/>
                <w:sz w:val="22"/>
                <w:szCs w:val="22"/>
                <w:lang w:eastAsia="uk-UA"/>
              </w:rPr>
              <w:t>13 481,9</w:t>
            </w:r>
          </w:p>
        </w:tc>
        <w:tc>
          <w:tcPr>
            <w:tcW w:w="1134"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886,7</w:t>
            </w:r>
          </w:p>
        </w:tc>
        <w:tc>
          <w:tcPr>
            <w:tcW w:w="1220"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107,0</w:t>
            </w:r>
          </w:p>
        </w:tc>
        <w:tc>
          <w:tcPr>
            <w:tcW w:w="118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2 327,6</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120,9</w:t>
            </w:r>
          </w:p>
        </w:tc>
      </w:tr>
      <w:tr w:rsidR="00993A38" w:rsidRPr="008C4BDC" w:rsidTr="00FC2D37">
        <w:trPr>
          <w:trHeight w:val="330"/>
        </w:trPr>
        <w:tc>
          <w:tcPr>
            <w:tcW w:w="1985" w:type="dxa"/>
            <w:tcBorders>
              <w:top w:val="nil"/>
              <w:left w:val="single" w:sz="8" w:space="0" w:color="auto"/>
              <w:bottom w:val="single" w:sz="8" w:space="0" w:color="auto"/>
              <w:right w:val="single" w:sz="8" w:space="0" w:color="auto"/>
            </w:tcBorders>
            <w:shd w:val="clear" w:color="auto" w:fill="auto"/>
            <w:vAlign w:val="bottom"/>
            <w:hideMark/>
          </w:tcPr>
          <w:p w:rsidR="00993A38" w:rsidRPr="008C4BDC" w:rsidRDefault="00993A38" w:rsidP="00FC2D37">
            <w:pPr>
              <w:rPr>
                <w:b/>
                <w:bCs/>
                <w:color w:val="0000FF"/>
                <w:sz w:val="24"/>
                <w:szCs w:val="24"/>
                <w:lang w:eastAsia="uk-UA"/>
              </w:rPr>
            </w:pPr>
            <w:r w:rsidRPr="008C4BDC">
              <w:rPr>
                <w:b/>
                <w:bCs/>
                <w:color w:val="0000FF"/>
                <w:sz w:val="24"/>
                <w:szCs w:val="24"/>
                <w:lang w:eastAsia="uk-UA"/>
              </w:rPr>
              <w:t>ЄСВ</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9 767,3</w:t>
            </w:r>
          </w:p>
        </w:tc>
        <w:tc>
          <w:tcPr>
            <w:tcW w:w="155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11 221,4</w:t>
            </w:r>
          </w:p>
        </w:tc>
        <w:tc>
          <w:tcPr>
            <w:tcW w:w="1276" w:type="dxa"/>
            <w:tcBorders>
              <w:top w:val="nil"/>
              <w:left w:val="nil"/>
              <w:bottom w:val="single" w:sz="8" w:space="0" w:color="auto"/>
              <w:right w:val="single" w:sz="8" w:space="0" w:color="auto"/>
            </w:tcBorders>
            <w:shd w:val="clear" w:color="000000" w:fill="EAF1DD"/>
            <w:vAlign w:val="bottom"/>
            <w:hideMark/>
          </w:tcPr>
          <w:p w:rsidR="00993A38" w:rsidRPr="008C4BDC" w:rsidRDefault="00993A38" w:rsidP="00FC2D37">
            <w:pPr>
              <w:jc w:val="center"/>
              <w:rPr>
                <w:b/>
                <w:bCs/>
                <w:color w:val="0000FF"/>
                <w:sz w:val="22"/>
                <w:szCs w:val="22"/>
                <w:lang w:eastAsia="uk-UA"/>
              </w:rPr>
            </w:pPr>
            <w:r w:rsidRPr="008C4BDC">
              <w:rPr>
                <w:b/>
                <w:bCs/>
                <w:color w:val="0000FF"/>
                <w:sz w:val="22"/>
                <w:szCs w:val="22"/>
                <w:lang w:eastAsia="uk-UA"/>
              </w:rPr>
              <w:t>11 659,3</w:t>
            </w:r>
          </w:p>
        </w:tc>
        <w:tc>
          <w:tcPr>
            <w:tcW w:w="1134"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437,9</w:t>
            </w:r>
          </w:p>
        </w:tc>
        <w:tc>
          <w:tcPr>
            <w:tcW w:w="1220"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103,9</w:t>
            </w:r>
          </w:p>
        </w:tc>
        <w:tc>
          <w:tcPr>
            <w:tcW w:w="1189"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1 892,0</w:t>
            </w:r>
          </w:p>
        </w:tc>
        <w:tc>
          <w:tcPr>
            <w:tcW w:w="1276" w:type="dxa"/>
            <w:tcBorders>
              <w:top w:val="nil"/>
              <w:left w:val="nil"/>
              <w:bottom w:val="single" w:sz="8" w:space="0" w:color="auto"/>
              <w:right w:val="single" w:sz="8" w:space="0" w:color="auto"/>
            </w:tcBorders>
            <w:shd w:val="clear" w:color="auto" w:fill="auto"/>
            <w:vAlign w:val="bottom"/>
            <w:hideMark/>
          </w:tcPr>
          <w:p w:rsidR="00993A38" w:rsidRPr="008C4BDC" w:rsidRDefault="00993A38" w:rsidP="00FC2D37">
            <w:pPr>
              <w:jc w:val="center"/>
              <w:rPr>
                <w:b/>
                <w:bCs/>
                <w:color w:val="000000"/>
                <w:sz w:val="22"/>
                <w:szCs w:val="22"/>
                <w:lang w:eastAsia="uk-UA"/>
              </w:rPr>
            </w:pPr>
            <w:r w:rsidRPr="008C4BDC">
              <w:rPr>
                <w:b/>
                <w:bCs/>
                <w:color w:val="000000"/>
                <w:sz w:val="22"/>
                <w:szCs w:val="22"/>
                <w:lang w:eastAsia="uk-UA"/>
              </w:rPr>
              <w:t>119,4</w:t>
            </w:r>
          </w:p>
        </w:tc>
      </w:tr>
    </w:tbl>
    <w:p w:rsidR="00993A38" w:rsidRPr="008C4BDC" w:rsidRDefault="00993A38" w:rsidP="00993A38">
      <w:pPr>
        <w:pStyle w:val="af4"/>
        <w:ind w:firstLine="567"/>
        <w:rPr>
          <w:sz w:val="30"/>
          <w:szCs w:val="30"/>
        </w:rPr>
      </w:pPr>
    </w:p>
    <w:p w:rsidR="00993A38" w:rsidRPr="008C4BDC" w:rsidRDefault="00993A38" w:rsidP="00993A38">
      <w:pPr>
        <w:ind w:firstLine="567"/>
        <w:jc w:val="both"/>
        <w:rPr>
          <w:rFonts w:eastAsiaTheme="minorHAnsi"/>
          <w:sz w:val="28"/>
          <w:szCs w:val="28"/>
        </w:rPr>
      </w:pPr>
      <w:r w:rsidRPr="008C4BDC">
        <w:rPr>
          <w:rFonts w:eastAsiaTheme="minorHAnsi"/>
          <w:sz w:val="28"/>
          <w:szCs w:val="28"/>
        </w:rPr>
        <w:t>У повному обсязі виконано завдання Мінфіну з:</w:t>
      </w:r>
    </w:p>
    <w:p w:rsidR="00993A38" w:rsidRPr="008C4BDC" w:rsidRDefault="00993A38" w:rsidP="00180FDB">
      <w:pPr>
        <w:pStyle w:val="a4"/>
        <w:numPr>
          <w:ilvl w:val="0"/>
          <w:numId w:val="11"/>
        </w:numPr>
        <w:jc w:val="both"/>
        <w:rPr>
          <w:rFonts w:eastAsiaTheme="minorHAnsi"/>
          <w:sz w:val="28"/>
          <w:szCs w:val="28"/>
        </w:rPr>
      </w:pPr>
      <w:r w:rsidRPr="008C4BDC">
        <w:rPr>
          <w:rFonts w:eastAsiaTheme="minorHAnsi"/>
          <w:sz w:val="28"/>
          <w:szCs w:val="28"/>
        </w:rPr>
        <w:t xml:space="preserve">податку на прибуток підприємств – 100,5 </w:t>
      </w:r>
      <w:proofErr w:type="spellStart"/>
      <w:r w:rsidRPr="008C4BDC">
        <w:rPr>
          <w:rFonts w:eastAsiaTheme="minorHAnsi"/>
          <w:sz w:val="28"/>
          <w:szCs w:val="28"/>
        </w:rPr>
        <w:t>відс</w:t>
      </w:r>
      <w:proofErr w:type="spellEnd"/>
      <w:r w:rsidRPr="008C4BDC">
        <w:rPr>
          <w:rFonts w:eastAsiaTheme="minorHAnsi"/>
          <w:sz w:val="28"/>
          <w:szCs w:val="28"/>
        </w:rPr>
        <w:t>. (</w:t>
      </w:r>
      <w:r w:rsidRPr="008C4BDC">
        <w:rPr>
          <w:rFonts w:eastAsiaTheme="minorHAnsi"/>
          <w:b/>
          <w:sz w:val="28"/>
          <w:szCs w:val="28"/>
        </w:rPr>
        <w:t>+44,7 </w:t>
      </w:r>
      <w:proofErr w:type="spellStart"/>
      <w:r w:rsidRPr="008C4BDC">
        <w:rPr>
          <w:rFonts w:eastAsiaTheme="minorHAnsi"/>
          <w:b/>
          <w:sz w:val="28"/>
          <w:szCs w:val="28"/>
        </w:rPr>
        <w:t>млн</w:t>
      </w:r>
      <w:proofErr w:type="spellEnd"/>
      <w:r w:rsidRPr="008C4BDC">
        <w:rPr>
          <w:rFonts w:eastAsiaTheme="minorHAnsi"/>
          <w:b/>
          <w:sz w:val="28"/>
          <w:szCs w:val="28"/>
        </w:rPr>
        <w:t> </w:t>
      </w:r>
      <w:proofErr w:type="spellStart"/>
      <w:r w:rsidRPr="008C4BDC">
        <w:rPr>
          <w:rFonts w:eastAsiaTheme="minorHAnsi"/>
          <w:b/>
          <w:sz w:val="28"/>
          <w:szCs w:val="28"/>
        </w:rPr>
        <w:t>грн</w:t>
      </w:r>
      <w:proofErr w:type="spellEnd"/>
      <w:r w:rsidRPr="008C4BDC">
        <w:rPr>
          <w:rFonts w:eastAsiaTheme="minorHAnsi"/>
          <w:sz w:val="28"/>
          <w:szCs w:val="28"/>
        </w:rPr>
        <w:t>);</w:t>
      </w:r>
    </w:p>
    <w:p w:rsidR="00993A38" w:rsidRPr="008C4BDC" w:rsidRDefault="00993A38" w:rsidP="00180FDB">
      <w:pPr>
        <w:pStyle w:val="a4"/>
        <w:numPr>
          <w:ilvl w:val="0"/>
          <w:numId w:val="11"/>
        </w:numPr>
        <w:jc w:val="both"/>
        <w:rPr>
          <w:rFonts w:eastAsiaTheme="minorHAnsi"/>
          <w:sz w:val="28"/>
          <w:szCs w:val="28"/>
        </w:rPr>
      </w:pPr>
      <w:r w:rsidRPr="008C4BDC">
        <w:rPr>
          <w:rFonts w:eastAsiaTheme="minorHAnsi"/>
          <w:sz w:val="28"/>
          <w:szCs w:val="28"/>
        </w:rPr>
        <w:t xml:space="preserve">акцизного податку з ввезених на митну територію України підакцизних товарів (продукції) – 105,3 </w:t>
      </w:r>
      <w:proofErr w:type="spellStart"/>
      <w:r w:rsidRPr="008C4BDC">
        <w:rPr>
          <w:rFonts w:eastAsiaTheme="minorHAnsi"/>
          <w:sz w:val="28"/>
          <w:szCs w:val="28"/>
        </w:rPr>
        <w:t>відс</w:t>
      </w:r>
      <w:proofErr w:type="spellEnd"/>
      <w:r w:rsidRPr="008C4BDC">
        <w:rPr>
          <w:rFonts w:eastAsiaTheme="minorHAnsi"/>
          <w:sz w:val="28"/>
          <w:szCs w:val="28"/>
        </w:rPr>
        <w:t>. (</w:t>
      </w:r>
      <w:r w:rsidRPr="008C4BDC">
        <w:rPr>
          <w:rFonts w:eastAsiaTheme="minorHAnsi"/>
          <w:b/>
          <w:sz w:val="28"/>
          <w:szCs w:val="28"/>
        </w:rPr>
        <w:t xml:space="preserve">+2 084,0 </w:t>
      </w:r>
      <w:proofErr w:type="spellStart"/>
      <w:r w:rsidRPr="008C4BDC">
        <w:rPr>
          <w:rFonts w:eastAsiaTheme="minorHAnsi"/>
          <w:b/>
          <w:sz w:val="28"/>
          <w:szCs w:val="28"/>
        </w:rPr>
        <w:t>млн</w:t>
      </w:r>
      <w:proofErr w:type="spellEnd"/>
      <w:r w:rsidRPr="008C4BDC">
        <w:rPr>
          <w:rFonts w:eastAsiaTheme="minorHAnsi"/>
          <w:b/>
          <w:sz w:val="28"/>
          <w:szCs w:val="28"/>
        </w:rPr>
        <w:t xml:space="preserve"> </w:t>
      </w:r>
      <w:proofErr w:type="spellStart"/>
      <w:r w:rsidRPr="008C4BDC">
        <w:rPr>
          <w:rFonts w:eastAsiaTheme="minorHAnsi"/>
          <w:b/>
          <w:sz w:val="28"/>
          <w:szCs w:val="28"/>
        </w:rPr>
        <w:t>грн</w:t>
      </w:r>
      <w:proofErr w:type="spellEnd"/>
      <w:r w:rsidRPr="008C4BDC">
        <w:rPr>
          <w:rFonts w:eastAsiaTheme="minorHAnsi"/>
          <w:sz w:val="28"/>
          <w:szCs w:val="28"/>
        </w:rPr>
        <w:t>);</w:t>
      </w:r>
    </w:p>
    <w:p w:rsidR="00993A38" w:rsidRPr="008C4BDC" w:rsidRDefault="00993A38" w:rsidP="00180FDB">
      <w:pPr>
        <w:pStyle w:val="a4"/>
        <w:numPr>
          <w:ilvl w:val="0"/>
          <w:numId w:val="11"/>
        </w:numPr>
        <w:jc w:val="both"/>
        <w:rPr>
          <w:rFonts w:eastAsiaTheme="minorHAnsi"/>
          <w:sz w:val="28"/>
          <w:szCs w:val="28"/>
        </w:rPr>
      </w:pPr>
      <w:r w:rsidRPr="008C4BDC">
        <w:rPr>
          <w:rFonts w:eastAsiaTheme="minorHAnsi"/>
          <w:sz w:val="28"/>
          <w:szCs w:val="28"/>
        </w:rPr>
        <w:t xml:space="preserve">частині чистого прибутку (доходу) – 120,5 </w:t>
      </w:r>
      <w:proofErr w:type="spellStart"/>
      <w:r w:rsidRPr="008C4BDC">
        <w:rPr>
          <w:rFonts w:eastAsiaTheme="minorHAnsi"/>
          <w:sz w:val="28"/>
          <w:szCs w:val="28"/>
        </w:rPr>
        <w:t>відс</w:t>
      </w:r>
      <w:proofErr w:type="spellEnd"/>
      <w:r w:rsidRPr="008C4BDC">
        <w:rPr>
          <w:rFonts w:eastAsiaTheme="minorHAnsi"/>
          <w:sz w:val="28"/>
          <w:szCs w:val="28"/>
        </w:rPr>
        <w:t xml:space="preserve">. </w:t>
      </w:r>
      <w:r w:rsidRPr="008C4BDC">
        <w:rPr>
          <w:rFonts w:eastAsiaTheme="minorHAnsi"/>
          <w:b/>
          <w:sz w:val="28"/>
          <w:szCs w:val="28"/>
        </w:rPr>
        <w:t xml:space="preserve">(+18,0 </w:t>
      </w:r>
      <w:proofErr w:type="spellStart"/>
      <w:r w:rsidRPr="008C4BDC">
        <w:rPr>
          <w:rFonts w:eastAsiaTheme="minorHAnsi"/>
          <w:b/>
          <w:sz w:val="28"/>
          <w:szCs w:val="28"/>
        </w:rPr>
        <w:t>млн</w:t>
      </w:r>
      <w:proofErr w:type="spellEnd"/>
      <w:r w:rsidRPr="008C4BDC">
        <w:rPr>
          <w:rFonts w:eastAsiaTheme="minorHAnsi"/>
          <w:b/>
          <w:sz w:val="28"/>
          <w:szCs w:val="28"/>
        </w:rPr>
        <w:t xml:space="preserve"> </w:t>
      </w:r>
      <w:proofErr w:type="spellStart"/>
      <w:r w:rsidRPr="008C4BDC">
        <w:rPr>
          <w:rFonts w:eastAsiaTheme="minorHAnsi"/>
          <w:b/>
          <w:sz w:val="28"/>
          <w:szCs w:val="28"/>
        </w:rPr>
        <w:t>грн</w:t>
      </w:r>
      <w:proofErr w:type="spellEnd"/>
      <w:r w:rsidRPr="008C4BDC">
        <w:rPr>
          <w:rFonts w:eastAsiaTheme="minorHAnsi"/>
          <w:sz w:val="28"/>
          <w:szCs w:val="28"/>
        </w:rPr>
        <w:t>);</w:t>
      </w:r>
    </w:p>
    <w:p w:rsidR="00993A38" w:rsidRPr="008C4BDC" w:rsidRDefault="00993A38" w:rsidP="00180FDB">
      <w:pPr>
        <w:pStyle w:val="a4"/>
        <w:numPr>
          <w:ilvl w:val="0"/>
          <w:numId w:val="11"/>
        </w:numPr>
        <w:jc w:val="both"/>
        <w:rPr>
          <w:rFonts w:eastAsiaTheme="minorHAnsi"/>
          <w:b/>
          <w:sz w:val="28"/>
          <w:szCs w:val="28"/>
        </w:rPr>
      </w:pPr>
      <w:r w:rsidRPr="008C4BDC">
        <w:rPr>
          <w:rFonts w:eastAsiaTheme="minorHAnsi"/>
          <w:sz w:val="28"/>
          <w:szCs w:val="28"/>
        </w:rPr>
        <w:t xml:space="preserve">рентній  платі та платі за використання інших природних ресурсів – 128,8 </w:t>
      </w:r>
      <w:proofErr w:type="spellStart"/>
      <w:r w:rsidRPr="008C4BDC">
        <w:rPr>
          <w:rFonts w:eastAsiaTheme="minorHAnsi"/>
          <w:sz w:val="28"/>
          <w:szCs w:val="28"/>
        </w:rPr>
        <w:t>відс</w:t>
      </w:r>
      <w:proofErr w:type="spellEnd"/>
      <w:r w:rsidRPr="008C4BDC">
        <w:rPr>
          <w:rFonts w:eastAsiaTheme="minorHAnsi"/>
          <w:sz w:val="28"/>
          <w:szCs w:val="28"/>
        </w:rPr>
        <w:t xml:space="preserve">. </w:t>
      </w:r>
      <w:r w:rsidRPr="008C4BDC">
        <w:rPr>
          <w:rFonts w:eastAsiaTheme="minorHAnsi"/>
          <w:b/>
          <w:sz w:val="28"/>
          <w:szCs w:val="28"/>
        </w:rPr>
        <w:t xml:space="preserve">(+4,0 </w:t>
      </w:r>
      <w:proofErr w:type="spellStart"/>
      <w:r w:rsidRPr="008C4BDC">
        <w:rPr>
          <w:rFonts w:eastAsiaTheme="minorHAnsi"/>
          <w:b/>
          <w:sz w:val="28"/>
          <w:szCs w:val="28"/>
        </w:rPr>
        <w:t>млн</w:t>
      </w:r>
      <w:proofErr w:type="spellEnd"/>
      <w:r w:rsidRPr="008C4BDC">
        <w:rPr>
          <w:rFonts w:eastAsiaTheme="minorHAnsi"/>
          <w:b/>
          <w:sz w:val="28"/>
          <w:szCs w:val="28"/>
        </w:rPr>
        <w:t xml:space="preserve"> </w:t>
      </w:r>
      <w:proofErr w:type="spellStart"/>
      <w:r w:rsidRPr="008C4BDC">
        <w:rPr>
          <w:rFonts w:eastAsiaTheme="minorHAnsi"/>
          <w:b/>
          <w:sz w:val="28"/>
          <w:szCs w:val="28"/>
        </w:rPr>
        <w:t>грн</w:t>
      </w:r>
      <w:proofErr w:type="spellEnd"/>
      <w:r w:rsidRPr="008C4BDC">
        <w:rPr>
          <w:rFonts w:eastAsiaTheme="minorHAnsi"/>
          <w:b/>
          <w:sz w:val="28"/>
          <w:szCs w:val="28"/>
        </w:rPr>
        <w:t>)</w:t>
      </w:r>
      <w:r w:rsidRPr="008C4BDC">
        <w:rPr>
          <w:rFonts w:eastAsiaTheme="minorHAnsi"/>
          <w:sz w:val="28"/>
          <w:szCs w:val="28"/>
        </w:rPr>
        <w:t>;</w:t>
      </w:r>
    </w:p>
    <w:p w:rsidR="00993A38" w:rsidRPr="008C4BDC" w:rsidRDefault="00993A38" w:rsidP="00180FDB">
      <w:pPr>
        <w:pStyle w:val="a4"/>
        <w:numPr>
          <w:ilvl w:val="0"/>
          <w:numId w:val="11"/>
        </w:numPr>
        <w:jc w:val="both"/>
        <w:rPr>
          <w:rFonts w:eastAsiaTheme="minorHAnsi"/>
          <w:b/>
          <w:sz w:val="28"/>
          <w:szCs w:val="28"/>
        </w:rPr>
      </w:pPr>
      <w:r w:rsidRPr="008C4BDC">
        <w:rPr>
          <w:rFonts w:eastAsiaTheme="minorHAnsi"/>
          <w:sz w:val="28"/>
          <w:szCs w:val="28"/>
        </w:rPr>
        <w:t xml:space="preserve">екологічному податку – 131,7 </w:t>
      </w:r>
      <w:proofErr w:type="spellStart"/>
      <w:r w:rsidRPr="008C4BDC">
        <w:rPr>
          <w:rFonts w:eastAsiaTheme="minorHAnsi"/>
          <w:sz w:val="28"/>
          <w:szCs w:val="28"/>
        </w:rPr>
        <w:t>відс</w:t>
      </w:r>
      <w:proofErr w:type="spellEnd"/>
      <w:r w:rsidRPr="008C4BDC">
        <w:rPr>
          <w:rFonts w:eastAsiaTheme="minorHAnsi"/>
          <w:sz w:val="28"/>
          <w:szCs w:val="28"/>
        </w:rPr>
        <w:t>.</w:t>
      </w:r>
      <w:r w:rsidRPr="008C4BDC">
        <w:rPr>
          <w:rFonts w:eastAsiaTheme="minorHAnsi"/>
          <w:b/>
          <w:sz w:val="28"/>
          <w:szCs w:val="28"/>
        </w:rPr>
        <w:t xml:space="preserve"> (+6,0 </w:t>
      </w:r>
      <w:proofErr w:type="spellStart"/>
      <w:r w:rsidRPr="008C4BDC">
        <w:rPr>
          <w:rFonts w:eastAsiaTheme="minorHAnsi"/>
          <w:b/>
          <w:sz w:val="28"/>
          <w:szCs w:val="28"/>
        </w:rPr>
        <w:t>млн</w:t>
      </w:r>
      <w:proofErr w:type="spellEnd"/>
      <w:r w:rsidRPr="008C4BDC">
        <w:rPr>
          <w:rFonts w:eastAsiaTheme="minorHAnsi"/>
          <w:b/>
          <w:sz w:val="28"/>
          <w:szCs w:val="28"/>
        </w:rPr>
        <w:t xml:space="preserve"> гр</w:t>
      </w:r>
      <w:r w:rsidR="00D57162">
        <w:rPr>
          <w:rFonts w:eastAsiaTheme="minorHAnsi"/>
          <w:b/>
          <w:sz w:val="28"/>
          <w:szCs w:val="28"/>
        </w:rPr>
        <w:t>ивень</w:t>
      </w:r>
      <w:r w:rsidRPr="008C4BDC">
        <w:rPr>
          <w:rFonts w:eastAsiaTheme="minorHAnsi"/>
          <w:b/>
          <w:sz w:val="28"/>
          <w:szCs w:val="28"/>
        </w:rPr>
        <w:t>)</w:t>
      </w:r>
      <w:r w:rsidRPr="008C4BDC">
        <w:rPr>
          <w:rFonts w:eastAsiaTheme="minorHAnsi"/>
          <w:sz w:val="28"/>
          <w:szCs w:val="28"/>
        </w:rPr>
        <w:t>.</w:t>
      </w:r>
    </w:p>
    <w:p w:rsidR="00993A38" w:rsidRPr="008C4BDC" w:rsidRDefault="00993A38" w:rsidP="00993A38">
      <w:pPr>
        <w:ind w:firstLine="567"/>
        <w:jc w:val="both"/>
        <w:rPr>
          <w:rFonts w:eastAsiaTheme="minorHAnsi"/>
          <w:sz w:val="28"/>
          <w:szCs w:val="28"/>
        </w:rPr>
      </w:pPr>
    </w:p>
    <w:p w:rsidR="00993A38" w:rsidRPr="008C4BDC" w:rsidRDefault="00993A38" w:rsidP="00993A38">
      <w:pPr>
        <w:ind w:firstLine="567"/>
        <w:jc w:val="both"/>
        <w:rPr>
          <w:rFonts w:eastAsiaTheme="minorHAnsi"/>
          <w:sz w:val="28"/>
          <w:szCs w:val="28"/>
        </w:rPr>
      </w:pPr>
      <w:r w:rsidRPr="008C4BDC">
        <w:rPr>
          <w:rFonts w:eastAsiaTheme="minorHAnsi"/>
          <w:sz w:val="28"/>
          <w:szCs w:val="28"/>
        </w:rPr>
        <w:t>Невиконання показників доходів спостерігається по:</w:t>
      </w:r>
    </w:p>
    <w:p w:rsidR="00993A38" w:rsidRPr="008C4BDC" w:rsidRDefault="00993A38" w:rsidP="00180FDB">
      <w:pPr>
        <w:pStyle w:val="a4"/>
        <w:numPr>
          <w:ilvl w:val="0"/>
          <w:numId w:val="12"/>
        </w:numPr>
        <w:jc w:val="both"/>
        <w:rPr>
          <w:rFonts w:eastAsiaTheme="minorHAnsi"/>
          <w:b/>
          <w:sz w:val="28"/>
          <w:szCs w:val="28"/>
        </w:rPr>
      </w:pPr>
      <w:r w:rsidRPr="008C4BDC">
        <w:rPr>
          <w:rFonts w:eastAsiaTheme="minorHAnsi"/>
          <w:sz w:val="28"/>
          <w:szCs w:val="28"/>
        </w:rPr>
        <w:t xml:space="preserve">податку та збору на доходи фізичних осіб – 97,3 </w:t>
      </w:r>
      <w:proofErr w:type="spellStart"/>
      <w:r w:rsidRPr="008C4BDC">
        <w:rPr>
          <w:rFonts w:eastAsiaTheme="minorHAnsi"/>
          <w:sz w:val="28"/>
          <w:szCs w:val="28"/>
        </w:rPr>
        <w:t>відс</w:t>
      </w:r>
      <w:proofErr w:type="spellEnd"/>
      <w:r w:rsidRPr="008C4BDC">
        <w:rPr>
          <w:rFonts w:eastAsiaTheme="minorHAnsi"/>
          <w:sz w:val="28"/>
          <w:szCs w:val="28"/>
        </w:rPr>
        <w:t xml:space="preserve">. </w:t>
      </w:r>
      <w:r w:rsidRPr="008C4BDC">
        <w:rPr>
          <w:rFonts w:eastAsiaTheme="minorHAnsi"/>
          <w:b/>
          <w:sz w:val="28"/>
          <w:szCs w:val="28"/>
        </w:rPr>
        <w:t xml:space="preserve">(-97,6 </w:t>
      </w:r>
      <w:proofErr w:type="spellStart"/>
      <w:r w:rsidRPr="008C4BDC">
        <w:rPr>
          <w:rFonts w:eastAsiaTheme="minorHAnsi"/>
          <w:b/>
          <w:sz w:val="28"/>
          <w:szCs w:val="28"/>
        </w:rPr>
        <w:t>млн</w:t>
      </w:r>
      <w:proofErr w:type="spellEnd"/>
      <w:r w:rsidRPr="008C4BDC">
        <w:rPr>
          <w:rFonts w:eastAsiaTheme="minorHAnsi"/>
          <w:b/>
          <w:sz w:val="28"/>
          <w:szCs w:val="28"/>
        </w:rPr>
        <w:t> </w:t>
      </w:r>
      <w:proofErr w:type="spellStart"/>
      <w:r w:rsidRPr="008C4BDC">
        <w:rPr>
          <w:rFonts w:eastAsiaTheme="minorHAnsi"/>
          <w:b/>
          <w:sz w:val="28"/>
          <w:szCs w:val="28"/>
        </w:rPr>
        <w:t>грн</w:t>
      </w:r>
      <w:proofErr w:type="spellEnd"/>
      <w:r w:rsidRPr="008C4BDC">
        <w:rPr>
          <w:rFonts w:eastAsiaTheme="minorHAnsi"/>
          <w:b/>
          <w:sz w:val="28"/>
          <w:szCs w:val="28"/>
        </w:rPr>
        <w:t>)</w:t>
      </w:r>
      <w:r w:rsidRPr="008C4BDC">
        <w:rPr>
          <w:rFonts w:eastAsiaTheme="minorHAnsi"/>
          <w:sz w:val="28"/>
          <w:szCs w:val="28"/>
        </w:rPr>
        <w:t>;</w:t>
      </w:r>
    </w:p>
    <w:p w:rsidR="00993A38" w:rsidRPr="008C4BDC" w:rsidRDefault="00993A38" w:rsidP="00180FDB">
      <w:pPr>
        <w:pStyle w:val="a4"/>
        <w:numPr>
          <w:ilvl w:val="0"/>
          <w:numId w:val="12"/>
        </w:numPr>
        <w:jc w:val="both"/>
        <w:rPr>
          <w:rFonts w:eastAsiaTheme="minorHAnsi"/>
          <w:sz w:val="28"/>
          <w:szCs w:val="28"/>
        </w:rPr>
      </w:pPr>
      <w:r w:rsidRPr="008C4BDC">
        <w:rPr>
          <w:rFonts w:eastAsiaTheme="minorHAnsi"/>
          <w:sz w:val="28"/>
          <w:szCs w:val="28"/>
        </w:rPr>
        <w:t xml:space="preserve">податку на додану вартість з вироблених в Україні товарів (робіт, послуг) - 97,3 </w:t>
      </w:r>
      <w:proofErr w:type="spellStart"/>
      <w:r w:rsidRPr="008C4BDC">
        <w:rPr>
          <w:rFonts w:eastAsiaTheme="minorHAnsi"/>
          <w:sz w:val="28"/>
          <w:szCs w:val="28"/>
        </w:rPr>
        <w:t>відс</w:t>
      </w:r>
      <w:proofErr w:type="spellEnd"/>
      <w:r w:rsidRPr="008C4BDC">
        <w:rPr>
          <w:rFonts w:eastAsiaTheme="minorHAnsi"/>
          <w:sz w:val="28"/>
          <w:szCs w:val="28"/>
        </w:rPr>
        <w:t xml:space="preserve">. </w:t>
      </w:r>
      <w:r w:rsidRPr="008C4BDC">
        <w:rPr>
          <w:rFonts w:eastAsiaTheme="minorHAnsi"/>
          <w:b/>
          <w:sz w:val="28"/>
          <w:szCs w:val="28"/>
        </w:rPr>
        <w:t xml:space="preserve">(-1 121,2 </w:t>
      </w:r>
      <w:proofErr w:type="spellStart"/>
      <w:r w:rsidRPr="008C4BDC">
        <w:rPr>
          <w:rFonts w:eastAsiaTheme="minorHAnsi"/>
          <w:b/>
          <w:sz w:val="28"/>
          <w:szCs w:val="28"/>
        </w:rPr>
        <w:t>млн</w:t>
      </w:r>
      <w:proofErr w:type="spellEnd"/>
      <w:r w:rsidRPr="008C4BDC">
        <w:rPr>
          <w:rFonts w:eastAsiaTheme="minorHAnsi"/>
          <w:b/>
          <w:sz w:val="28"/>
          <w:szCs w:val="28"/>
        </w:rPr>
        <w:t xml:space="preserve"> </w:t>
      </w:r>
      <w:proofErr w:type="spellStart"/>
      <w:r w:rsidRPr="008C4BDC">
        <w:rPr>
          <w:rFonts w:eastAsiaTheme="minorHAnsi"/>
          <w:b/>
          <w:sz w:val="28"/>
          <w:szCs w:val="28"/>
        </w:rPr>
        <w:t>грн</w:t>
      </w:r>
      <w:proofErr w:type="spellEnd"/>
      <w:r w:rsidRPr="008C4BDC">
        <w:rPr>
          <w:rFonts w:eastAsiaTheme="minorHAnsi"/>
          <w:b/>
          <w:sz w:val="28"/>
          <w:szCs w:val="28"/>
        </w:rPr>
        <w:t>)</w:t>
      </w:r>
      <w:r w:rsidRPr="008C4BDC">
        <w:rPr>
          <w:rFonts w:eastAsiaTheme="minorHAnsi"/>
          <w:sz w:val="28"/>
          <w:szCs w:val="28"/>
        </w:rPr>
        <w:t xml:space="preserve">; </w:t>
      </w:r>
    </w:p>
    <w:p w:rsidR="00993A38" w:rsidRPr="008C4BDC" w:rsidRDefault="00993A38" w:rsidP="00180FDB">
      <w:pPr>
        <w:pStyle w:val="a4"/>
        <w:numPr>
          <w:ilvl w:val="0"/>
          <w:numId w:val="12"/>
        </w:numPr>
        <w:jc w:val="both"/>
        <w:rPr>
          <w:rFonts w:eastAsiaTheme="minorHAnsi"/>
          <w:sz w:val="28"/>
          <w:szCs w:val="28"/>
        </w:rPr>
      </w:pPr>
      <w:r w:rsidRPr="008C4BDC">
        <w:rPr>
          <w:rFonts w:eastAsiaTheme="minorHAnsi"/>
          <w:sz w:val="28"/>
          <w:szCs w:val="28"/>
        </w:rPr>
        <w:t xml:space="preserve">акцизному податку з вироблених в Україні підакцизних товарів (продукції) – 89,5 </w:t>
      </w:r>
      <w:proofErr w:type="spellStart"/>
      <w:r w:rsidRPr="008C4BDC">
        <w:rPr>
          <w:rFonts w:eastAsiaTheme="minorHAnsi"/>
          <w:sz w:val="28"/>
          <w:szCs w:val="28"/>
        </w:rPr>
        <w:t>відс</w:t>
      </w:r>
      <w:proofErr w:type="spellEnd"/>
      <w:r w:rsidRPr="008C4BDC">
        <w:rPr>
          <w:rFonts w:eastAsiaTheme="minorHAnsi"/>
          <w:sz w:val="28"/>
          <w:szCs w:val="28"/>
        </w:rPr>
        <w:t xml:space="preserve">. </w:t>
      </w:r>
      <w:r w:rsidRPr="008C4BDC">
        <w:rPr>
          <w:rFonts w:eastAsiaTheme="minorHAnsi"/>
          <w:b/>
          <w:sz w:val="28"/>
          <w:szCs w:val="28"/>
        </w:rPr>
        <w:t xml:space="preserve">(-9 642,3 </w:t>
      </w:r>
      <w:proofErr w:type="spellStart"/>
      <w:r w:rsidRPr="008C4BDC">
        <w:rPr>
          <w:rFonts w:eastAsiaTheme="minorHAnsi"/>
          <w:b/>
          <w:sz w:val="28"/>
          <w:szCs w:val="28"/>
        </w:rPr>
        <w:t>млн</w:t>
      </w:r>
      <w:proofErr w:type="spellEnd"/>
      <w:r w:rsidRPr="008C4BDC">
        <w:rPr>
          <w:rFonts w:eastAsiaTheme="minorHAnsi"/>
          <w:b/>
          <w:sz w:val="28"/>
          <w:szCs w:val="28"/>
        </w:rPr>
        <w:t xml:space="preserve"> </w:t>
      </w:r>
      <w:proofErr w:type="spellStart"/>
      <w:r w:rsidRPr="008C4BDC">
        <w:rPr>
          <w:rFonts w:eastAsiaTheme="minorHAnsi"/>
          <w:b/>
          <w:sz w:val="28"/>
          <w:szCs w:val="28"/>
        </w:rPr>
        <w:t>грн</w:t>
      </w:r>
      <w:proofErr w:type="spellEnd"/>
      <w:r w:rsidRPr="008C4BDC">
        <w:rPr>
          <w:rFonts w:eastAsiaTheme="minorHAnsi"/>
          <w:b/>
          <w:sz w:val="28"/>
          <w:szCs w:val="28"/>
        </w:rPr>
        <w:t>)</w:t>
      </w:r>
      <w:r w:rsidRPr="008C4BDC">
        <w:rPr>
          <w:rFonts w:eastAsiaTheme="minorHAnsi"/>
          <w:sz w:val="28"/>
          <w:szCs w:val="28"/>
        </w:rPr>
        <w:t>;</w:t>
      </w:r>
    </w:p>
    <w:p w:rsidR="00993A38" w:rsidRPr="008C4BDC" w:rsidRDefault="00993A38" w:rsidP="00180FDB">
      <w:pPr>
        <w:pStyle w:val="a4"/>
        <w:numPr>
          <w:ilvl w:val="0"/>
          <w:numId w:val="12"/>
        </w:numPr>
        <w:jc w:val="both"/>
        <w:rPr>
          <w:rFonts w:eastAsiaTheme="minorHAnsi"/>
          <w:b/>
          <w:sz w:val="28"/>
          <w:szCs w:val="28"/>
        </w:rPr>
      </w:pPr>
      <w:r w:rsidRPr="008C4BDC">
        <w:rPr>
          <w:rFonts w:eastAsiaTheme="minorHAnsi"/>
          <w:sz w:val="28"/>
          <w:szCs w:val="28"/>
        </w:rPr>
        <w:t xml:space="preserve">дивідендам (доходу), нараховані на акції (частки)  - 82,0 </w:t>
      </w:r>
      <w:proofErr w:type="spellStart"/>
      <w:r w:rsidRPr="008C4BDC">
        <w:rPr>
          <w:rFonts w:eastAsiaTheme="minorHAnsi"/>
          <w:sz w:val="28"/>
          <w:szCs w:val="28"/>
        </w:rPr>
        <w:t>відс</w:t>
      </w:r>
      <w:proofErr w:type="spellEnd"/>
      <w:r w:rsidRPr="008C4BDC">
        <w:rPr>
          <w:rFonts w:eastAsiaTheme="minorHAnsi"/>
          <w:sz w:val="28"/>
          <w:szCs w:val="28"/>
        </w:rPr>
        <w:t xml:space="preserve">. </w:t>
      </w:r>
      <w:r w:rsidRPr="008C4BDC">
        <w:rPr>
          <w:rFonts w:eastAsiaTheme="minorHAnsi"/>
          <w:b/>
          <w:sz w:val="28"/>
          <w:szCs w:val="28"/>
        </w:rPr>
        <w:t xml:space="preserve">(-9,7 </w:t>
      </w:r>
      <w:proofErr w:type="spellStart"/>
      <w:r w:rsidRPr="008C4BDC">
        <w:rPr>
          <w:rFonts w:eastAsiaTheme="minorHAnsi"/>
          <w:b/>
          <w:sz w:val="28"/>
          <w:szCs w:val="28"/>
        </w:rPr>
        <w:t>млн</w:t>
      </w:r>
      <w:proofErr w:type="spellEnd"/>
      <w:r w:rsidRPr="008C4BDC">
        <w:rPr>
          <w:rFonts w:eastAsiaTheme="minorHAnsi"/>
          <w:b/>
          <w:sz w:val="28"/>
          <w:szCs w:val="28"/>
        </w:rPr>
        <w:t xml:space="preserve"> гр</w:t>
      </w:r>
      <w:r w:rsidR="00D57162">
        <w:rPr>
          <w:rFonts w:eastAsiaTheme="minorHAnsi"/>
          <w:b/>
          <w:sz w:val="28"/>
          <w:szCs w:val="28"/>
        </w:rPr>
        <w:t>ивень</w:t>
      </w:r>
      <w:r w:rsidRPr="008C4BDC">
        <w:rPr>
          <w:rFonts w:eastAsiaTheme="minorHAnsi"/>
          <w:b/>
          <w:sz w:val="28"/>
          <w:szCs w:val="28"/>
        </w:rPr>
        <w:t xml:space="preserve">).  </w:t>
      </w:r>
    </w:p>
    <w:p w:rsidR="00993A38" w:rsidRPr="008C4BDC" w:rsidRDefault="00993A38" w:rsidP="00993A38">
      <w:pPr>
        <w:ind w:firstLine="567"/>
        <w:jc w:val="both"/>
        <w:rPr>
          <w:rFonts w:eastAsiaTheme="minorHAnsi"/>
          <w:sz w:val="28"/>
          <w:szCs w:val="28"/>
        </w:rPr>
      </w:pPr>
      <w:r w:rsidRPr="008C4BDC">
        <w:rPr>
          <w:rFonts w:eastAsiaTheme="minorHAnsi"/>
          <w:sz w:val="28"/>
          <w:szCs w:val="28"/>
        </w:rPr>
        <w:t xml:space="preserve">До місцевих бюджетів надійшло </w:t>
      </w:r>
      <w:r w:rsidRPr="008C4BDC">
        <w:rPr>
          <w:rFonts w:eastAsiaTheme="minorHAnsi"/>
          <w:b/>
          <w:sz w:val="28"/>
          <w:szCs w:val="28"/>
        </w:rPr>
        <w:t xml:space="preserve">13 481,9 </w:t>
      </w:r>
      <w:proofErr w:type="spellStart"/>
      <w:r w:rsidRPr="008C4BDC">
        <w:rPr>
          <w:rFonts w:eastAsiaTheme="minorHAnsi"/>
          <w:b/>
          <w:sz w:val="28"/>
          <w:szCs w:val="28"/>
        </w:rPr>
        <w:t>млн</w:t>
      </w:r>
      <w:proofErr w:type="spellEnd"/>
      <w:r w:rsidRPr="008C4BDC">
        <w:rPr>
          <w:rFonts w:eastAsiaTheme="minorHAnsi"/>
          <w:b/>
          <w:sz w:val="28"/>
          <w:szCs w:val="28"/>
        </w:rPr>
        <w:t xml:space="preserve"> </w:t>
      </w:r>
      <w:proofErr w:type="spellStart"/>
      <w:r w:rsidRPr="008C4BDC">
        <w:rPr>
          <w:rFonts w:eastAsiaTheme="minorHAnsi"/>
          <w:b/>
          <w:sz w:val="28"/>
          <w:szCs w:val="28"/>
        </w:rPr>
        <w:t>грн</w:t>
      </w:r>
      <w:proofErr w:type="spellEnd"/>
      <w:r w:rsidRPr="008C4BDC">
        <w:rPr>
          <w:rFonts w:eastAsiaTheme="minorHAnsi"/>
          <w:b/>
          <w:sz w:val="28"/>
          <w:szCs w:val="28"/>
        </w:rPr>
        <w:t>,</w:t>
      </w:r>
      <w:r w:rsidRPr="008C4BDC">
        <w:rPr>
          <w:rFonts w:eastAsiaTheme="minorHAnsi"/>
          <w:sz w:val="28"/>
          <w:szCs w:val="28"/>
        </w:rPr>
        <w:t xml:space="preserve"> що становить </w:t>
      </w:r>
      <w:r w:rsidRPr="008C4BDC">
        <w:rPr>
          <w:rFonts w:eastAsiaTheme="minorHAnsi"/>
          <w:b/>
          <w:sz w:val="28"/>
          <w:szCs w:val="28"/>
        </w:rPr>
        <w:t>120,9 </w:t>
      </w:r>
      <w:proofErr w:type="spellStart"/>
      <w:r w:rsidRPr="008C4BDC">
        <w:rPr>
          <w:rFonts w:eastAsiaTheme="minorHAnsi"/>
          <w:b/>
          <w:sz w:val="28"/>
          <w:szCs w:val="28"/>
        </w:rPr>
        <w:t>відс</w:t>
      </w:r>
      <w:proofErr w:type="spellEnd"/>
      <w:r w:rsidRPr="008C4BDC">
        <w:rPr>
          <w:rFonts w:eastAsiaTheme="minorHAnsi"/>
          <w:b/>
          <w:sz w:val="28"/>
          <w:szCs w:val="28"/>
        </w:rPr>
        <w:t>.</w:t>
      </w:r>
      <w:r w:rsidRPr="008C4BDC">
        <w:rPr>
          <w:rFonts w:eastAsiaTheme="minorHAnsi"/>
          <w:sz w:val="28"/>
          <w:szCs w:val="28"/>
        </w:rPr>
        <w:t xml:space="preserve"> (</w:t>
      </w:r>
      <w:r w:rsidRPr="008C4BDC">
        <w:rPr>
          <w:rFonts w:eastAsiaTheme="minorHAnsi"/>
          <w:b/>
          <w:sz w:val="28"/>
          <w:szCs w:val="28"/>
        </w:rPr>
        <w:t>+2327,6 </w:t>
      </w:r>
      <w:proofErr w:type="spellStart"/>
      <w:r w:rsidRPr="008C4BDC">
        <w:rPr>
          <w:rFonts w:eastAsiaTheme="minorHAnsi"/>
          <w:b/>
          <w:sz w:val="28"/>
          <w:szCs w:val="28"/>
        </w:rPr>
        <w:t>млн</w:t>
      </w:r>
      <w:proofErr w:type="spellEnd"/>
      <w:r w:rsidRPr="008C4BDC">
        <w:rPr>
          <w:rFonts w:eastAsiaTheme="minorHAnsi"/>
          <w:b/>
          <w:sz w:val="28"/>
          <w:szCs w:val="28"/>
        </w:rPr>
        <w:t xml:space="preserve"> </w:t>
      </w:r>
      <w:proofErr w:type="spellStart"/>
      <w:r w:rsidRPr="008C4BDC">
        <w:rPr>
          <w:rFonts w:eastAsiaTheme="minorHAnsi"/>
          <w:b/>
          <w:sz w:val="28"/>
          <w:szCs w:val="28"/>
        </w:rPr>
        <w:t>грн</w:t>
      </w:r>
      <w:proofErr w:type="spellEnd"/>
      <w:r w:rsidRPr="008C4BDC">
        <w:rPr>
          <w:rFonts w:eastAsiaTheme="minorHAnsi"/>
          <w:sz w:val="28"/>
          <w:szCs w:val="28"/>
        </w:rPr>
        <w:t>) надходжень за січень – грудень 2024 року</w:t>
      </w:r>
      <w:r w:rsidR="000258C4">
        <w:rPr>
          <w:rFonts w:eastAsiaTheme="minorHAnsi"/>
          <w:sz w:val="28"/>
          <w:szCs w:val="28"/>
        </w:rPr>
        <w:t>.</w:t>
      </w:r>
    </w:p>
    <w:p w:rsidR="00993A38" w:rsidRPr="00D57162" w:rsidRDefault="00993A38" w:rsidP="00993A38">
      <w:pPr>
        <w:ind w:firstLine="708"/>
        <w:jc w:val="both"/>
        <w:rPr>
          <w:rFonts w:eastAsiaTheme="minorHAnsi"/>
          <w:b/>
          <w:sz w:val="28"/>
          <w:szCs w:val="28"/>
        </w:rPr>
      </w:pPr>
      <w:r w:rsidRPr="008C4BDC">
        <w:rPr>
          <w:rFonts w:eastAsiaTheme="minorHAnsi"/>
          <w:sz w:val="28"/>
          <w:szCs w:val="28"/>
        </w:rPr>
        <w:lastRenderedPageBreak/>
        <w:t xml:space="preserve">Показник доходів місцевого бюджету виконано на </w:t>
      </w:r>
      <w:r w:rsidRPr="008C4BDC">
        <w:rPr>
          <w:rFonts w:eastAsiaTheme="minorHAnsi"/>
          <w:b/>
          <w:sz w:val="28"/>
          <w:szCs w:val="28"/>
        </w:rPr>
        <w:t>107,0 </w:t>
      </w:r>
      <w:proofErr w:type="spellStart"/>
      <w:r w:rsidRPr="008C4BDC">
        <w:rPr>
          <w:rFonts w:eastAsiaTheme="minorHAnsi"/>
          <w:b/>
          <w:sz w:val="28"/>
          <w:szCs w:val="28"/>
        </w:rPr>
        <w:t>відс</w:t>
      </w:r>
      <w:proofErr w:type="spellEnd"/>
      <w:r w:rsidRPr="008C4BDC">
        <w:rPr>
          <w:rFonts w:eastAsiaTheme="minorHAnsi"/>
          <w:sz w:val="28"/>
          <w:szCs w:val="28"/>
        </w:rPr>
        <w:t xml:space="preserve">., бюджет додатково отримав </w:t>
      </w:r>
      <w:r w:rsidRPr="008C4BDC">
        <w:rPr>
          <w:rFonts w:eastAsiaTheme="minorHAnsi"/>
          <w:b/>
          <w:sz w:val="28"/>
          <w:szCs w:val="28"/>
        </w:rPr>
        <w:t xml:space="preserve">886,7 </w:t>
      </w:r>
      <w:proofErr w:type="spellStart"/>
      <w:r w:rsidRPr="008C4BDC">
        <w:rPr>
          <w:rFonts w:eastAsiaTheme="minorHAnsi"/>
          <w:b/>
          <w:sz w:val="28"/>
          <w:szCs w:val="28"/>
        </w:rPr>
        <w:t>млн</w:t>
      </w:r>
      <w:proofErr w:type="spellEnd"/>
      <w:r w:rsidRPr="008C4BDC">
        <w:rPr>
          <w:rFonts w:eastAsiaTheme="minorHAnsi"/>
          <w:sz w:val="28"/>
          <w:szCs w:val="28"/>
        </w:rPr>
        <w:t xml:space="preserve"> </w:t>
      </w:r>
      <w:r w:rsidRPr="00D57162">
        <w:rPr>
          <w:rFonts w:eastAsiaTheme="minorHAnsi"/>
          <w:b/>
          <w:sz w:val="28"/>
          <w:szCs w:val="28"/>
        </w:rPr>
        <w:t xml:space="preserve">гривень. </w:t>
      </w:r>
    </w:p>
    <w:p w:rsidR="00D57162" w:rsidRPr="00D57162" w:rsidRDefault="00D57162" w:rsidP="00993A38">
      <w:pPr>
        <w:ind w:firstLine="567"/>
        <w:jc w:val="both"/>
        <w:rPr>
          <w:rFonts w:eastAsiaTheme="minorHAnsi"/>
          <w:b/>
          <w:sz w:val="28"/>
          <w:szCs w:val="28"/>
        </w:rPr>
      </w:pPr>
    </w:p>
    <w:p w:rsidR="00993A38" w:rsidRPr="008C4BDC" w:rsidRDefault="00993A38" w:rsidP="00993A38">
      <w:pPr>
        <w:ind w:firstLine="567"/>
        <w:jc w:val="both"/>
        <w:rPr>
          <w:rFonts w:eastAsiaTheme="minorHAnsi"/>
          <w:sz w:val="28"/>
          <w:szCs w:val="28"/>
        </w:rPr>
      </w:pPr>
      <w:r w:rsidRPr="008C4BDC">
        <w:rPr>
          <w:rFonts w:eastAsiaTheme="minorHAnsi"/>
          <w:sz w:val="28"/>
          <w:szCs w:val="28"/>
        </w:rPr>
        <w:t xml:space="preserve">У січні – грудні 2025 року надходження сум єдиного внеску на загальнообов’язкове державне соціальне страхування становили  </w:t>
      </w:r>
      <w:r w:rsidRPr="008C4BDC">
        <w:rPr>
          <w:rFonts w:eastAsiaTheme="minorHAnsi"/>
          <w:b/>
          <w:sz w:val="28"/>
          <w:szCs w:val="28"/>
        </w:rPr>
        <w:t>11 659,3 </w:t>
      </w:r>
      <w:proofErr w:type="spellStart"/>
      <w:r w:rsidRPr="008C4BDC">
        <w:rPr>
          <w:rFonts w:eastAsiaTheme="minorHAnsi"/>
          <w:b/>
          <w:sz w:val="28"/>
          <w:szCs w:val="28"/>
        </w:rPr>
        <w:t>млн</w:t>
      </w:r>
      <w:proofErr w:type="spellEnd"/>
      <w:r w:rsidRPr="008C4BDC">
        <w:rPr>
          <w:rFonts w:eastAsiaTheme="minorHAnsi"/>
          <w:b/>
          <w:sz w:val="28"/>
          <w:szCs w:val="28"/>
        </w:rPr>
        <w:t> </w:t>
      </w:r>
      <w:proofErr w:type="spellStart"/>
      <w:r w:rsidRPr="008C4BDC">
        <w:rPr>
          <w:rFonts w:eastAsiaTheme="minorHAnsi"/>
          <w:b/>
          <w:sz w:val="28"/>
          <w:szCs w:val="28"/>
        </w:rPr>
        <w:t>грн</w:t>
      </w:r>
      <w:proofErr w:type="spellEnd"/>
      <w:r w:rsidRPr="008C4BDC">
        <w:rPr>
          <w:rFonts w:eastAsiaTheme="minorHAnsi"/>
          <w:b/>
          <w:sz w:val="28"/>
          <w:szCs w:val="28"/>
        </w:rPr>
        <w:t>,</w:t>
      </w:r>
      <w:r w:rsidRPr="008C4BDC">
        <w:rPr>
          <w:rFonts w:eastAsiaTheme="minorHAnsi"/>
          <w:sz w:val="28"/>
          <w:szCs w:val="28"/>
        </w:rPr>
        <w:t xml:space="preserve"> показник виконано на </w:t>
      </w:r>
      <w:r w:rsidRPr="008C4BDC">
        <w:rPr>
          <w:rFonts w:eastAsiaTheme="minorHAnsi"/>
          <w:b/>
          <w:sz w:val="28"/>
          <w:szCs w:val="28"/>
        </w:rPr>
        <w:t>103,9 </w:t>
      </w:r>
      <w:proofErr w:type="spellStart"/>
      <w:r w:rsidRPr="008C4BDC">
        <w:rPr>
          <w:rFonts w:eastAsiaTheme="minorHAnsi"/>
          <w:b/>
          <w:sz w:val="28"/>
          <w:szCs w:val="28"/>
        </w:rPr>
        <w:t>відс</w:t>
      </w:r>
      <w:proofErr w:type="spellEnd"/>
      <w:r w:rsidRPr="008C4BDC">
        <w:rPr>
          <w:rFonts w:eastAsiaTheme="minorHAnsi"/>
          <w:sz w:val="28"/>
          <w:szCs w:val="28"/>
        </w:rPr>
        <w:t>. Додатково надійшло</w:t>
      </w:r>
      <w:r w:rsidRPr="008C4BDC">
        <w:rPr>
          <w:rFonts w:eastAsiaTheme="minorHAnsi"/>
          <w:b/>
          <w:sz w:val="28"/>
          <w:szCs w:val="28"/>
        </w:rPr>
        <w:t xml:space="preserve"> 437,9 </w:t>
      </w:r>
      <w:proofErr w:type="spellStart"/>
      <w:r w:rsidRPr="008C4BDC">
        <w:rPr>
          <w:rFonts w:eastAsiaTheme="minorHAnsi"/>
          <w:b/>
          <w:sz w:val="28"/>
          <w:szCs w:val="28"/>
        </w:rPr>
        <w:t>млн</w:t>
      </w:r>
      <w:proofErr w:type="spellEnd"/>
      <w:r w:rsidRPr="008C4BDC">
        <w:rPr>
          <w:rFonts w:eastAsiaTheme="minorHAnsi"/>
          <w:b/>
          <w:sz w:val="28"/>
          <w:szCs w:val="28"/>
        </w:rPr>
        <w:t xml:space="preserve"> гривень.</w:t>
      </w:r>
      <w:r w:rsidRPr="008C4BDC">
        <w:rPr>
          <w:rFonts w:eastAsiaTheme="minorHAnsi"/>
          <w:sz w:val="28"/>
          <w:szCs w:val="28"/>
        </w:rPr>
        <w:t xml:space="preserve">  Порівняно з 2024 роком надходження єдиного внеску збільшились на </w:t>
      </w:r>
      <w:r w:rsidRPr="008C4BDC">
        <w:rPr>
          <w:rFonts w:eastAsiaTheme="minorHAnsi"/>
          <w:b/>
          <w:sz w:val="28"/>
          <w:szCs w:val="28"/>
        </w:rPr>
        <w:t>1 892,0 </w:t>
      </w:r>
      <w:proofErr w:type="spellStart"/>
      <w:r w:rsidRPr="008C4BDC">
        <w:rPr>
          <w:rFonts w:eastAsiaTheme="minorHAnsi"/>
          <w:b/>
          <w:sz w:val="28"/>
          <w:szCs w:val="28"/>
        </w:rPr>
        <w:t>млн</w:t>
      </w:r>
      <w:proofErr w:type="spellEnd"/>
      <w:r w:rsidRPr="008C4BDC">
        <w:rPr>
          <w:rFonts w:eastAsiaTheme="minorHAnsi"/>
          <w:b/>
          <w:sz w:val="28"/>
          <w:szCs w:val="28"/>
        </w:rPr>
        <w:t> гривень</w:t>
      </w:r>
      <w:r w:rsidRPr="008C4BDC">
        <w:rPr>
          <w:rFonts w:eastAsiaTheme="minorHAnsi"/>
          <w:sz w:val="28"/>
          <w:szCs w:val="28"/>
        </w:rPr>
        <w:t xml:space="preserve">, темп росту склав </w:t>
      </w:r>
      <w:r w:rsidRPr="008C4BDC">
        <w:rPr>
          <w:rFonts w:eastAsiaTheme="minorHAnsi"/>
          <w:b/>
          <w:sz w:val="28"/>
          <w:szCs w:val="28"/>
        </w:rPr>
        <w:t>119,4</w:t>
      </w:r>
      <w:r w:rsidRPr="008C4BDC">
        <w:rPr>
          <w:rFonts w:eastAsiaTheme="minorHAnsi"/>
          <w:sz w:val="28"/>
          <w:szCs w:val="28"/>
        </w:rPr>
        <w:t> </w:t>
      </w:r>
      <w:proofErr w:type="spellStart"/>
      <w:r w:rsidRPr="008C4BDC">
        <w:rPr>
          <w:rFonts w:eastAsiaTheme="minorHAnsi"/>
          <w:b/>
          <w:sz w:val="28"/>
          <w:szCs w:val="28"/>
        </w:rPr>
        <w:t>відс</w:t>
      </w:r>
      <w:proofErr w:type="spellEnd"/>
      <w:r w:rsidRPr="008C4BDC">
        <w:rPr>
          <w:rFonts w:eastAsiaTheme="minorHAnsi"/>
          <w:b/>
          <w:sz w:val="28"/>
          <w:szCs w:val="28"/>
        </w:rPr>
        <w:t>.</w:t>
      </w:r>
    </w:p>
    <w:p w:rsidR="00993A38" w:rsidRPr="008C4BDC" w:rsidRDefault="00993A38" w:rsidP="00993A38">
      <w:pPr>
        <w:rPr>
          <w:rFonts w:eastAsiaTheme="minorHAnsi"/>
          <w:b/>
          <w:bCs/>
          <w:sz w:val="28"/>
          <w:szCs w:val="28"/>
        </w:rPr>
      </w:pPr>
    </w:p>
    <w:p w:rsidR="00993A38" w:rsidRPr="008C4BDC" w:rsidRDefault="00993A38" w:rsidP="00993A38">
      <w:pPr>
        <w:rPr>
          <w:rFonts w:eastAsiaTheme="minorHAnsi"/>
          <w:b/>
          <w:bCs/>
          <w:sz w:val="28"/>
          <w:szCs w:val="28"/>
        </w:rPr>
      </w:pPr>
      <w:r w:rsidRPr="008C4BDC">
        <w:rPr>
          <w:rFonts w:eastAsiaTheme="minorHAnsi"/>
          <w:b/>
          <w:bCs/>
          <w:sz w:val="28"/>
          <w:szCs w:val="28"/>
        </w:rPr>
        <w:t xml:space="preserve">          Надходження платежів (загальний фонд Державного бюджету) </w:t>
      </w:r>
    </w:p>
    <w:p w:rsidR="00993A38" w:rsidRPr="008C4BDC" w:rsidRDefault="00993A38" w:rsidP="00993A38">
      <w:pPr>
        <w:ind w:firstLine="567"/>
        <w:jc w:val="center"/>
        <w:rPr>
          <w:rFonts w:eastAsiaTheme="minorHAnsi"/>
          <w:sz w:val="28"/>
          <w:szCs w:val="28"/>
        </w:rPr>
      </w:pPr>
      <w:r w:rsidRPr="008C4BDC">
        <w:rPr>
          <w:rFonts w:eastAsiaTheme="minorHAnsi"/>
          <w:b/>
          <w:bCs/>
          <w:sz w:val="28"/>
          <w:szCs w:val="28"/>
        </w:rPr>
        <w:t>у 2025 році</w:t>
      </w:r>
    </w:p>
    <w:p w:rsidR="00993A38" w:rsidRPr="008C4BDC" w:rsidRDefault="00993A38" w:rsidP="00993A38">
      <w:pPr>
        <w:ind w:firstLine="567"/>
        <w:jc w:val="both"/>
        <w:rPr>
          <w:rFonts w:eastAsiaTheme="minorHAnsi"/>
          <w:sz w:val="28"/>
          <w:szCs w:val="28"/>
          <w:highlight w:val="yellow"/>
        </w:rPr>
      </w:pPr>
    </w:p>
    <w:p w:rsidR="00993A38" w:rsidRPr="008C4BDC" w:rsidRDefault="00993A38" w:rsidP="00993A38">
      <w:pPr>
        <w:jc w:val="both"/>
        <w:rPr>
          <w:b/>
          <w:i/>
          <w:color w:val="0070C0"/>
          <w:sz w:val="28"/>
          <w:szCs w:val="28"/>
        </w:rPr>
      </w:pPr>
      <w:r w:rsidRPr="008C4BDC">
        <w:rPr>
          <w:b/>
          <w:i/>
          <w:noProof/>
          <w:color w:val="0070C0"/>
          <w:sz w:val="28"/>
          <w:szCs w:val="28"/>
          <w:lang w:eastAsia="uk-UA"/>
        </w:rPr>
        <w:drawing>
          <wp:inline distT="0" distB="0" distL="0" distR="0">
            <wp:extent cx="6120765" cy="3858543"/>
            <wp:effectExtent l="19050" t="0" r="13335" b="8607"/>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93A38" w:rsidRPr="008C4BDC" w:rsidRDefault="00993A38" w:rsidP="00993A38">
      <w:pPr>
        <w:jc w:val="both"/>
        <w:rPr>
          <w:b/>
          <w:i/>
          <w:color w:val="0070C0"/>
          <w:sz w:val="28"/>
          <w:szCs w:val="28"/>
        </w:rPr>
      </w:pPr>
    </w:p>
    <w:p w:rsidR="00993A38" w:rsidRPr="00D57162" w:rsidRDefault="00993A38" w:rsidP="00D57162">
      <w:pPr>
        <w:ind w:firstLine="567"/>
        <w:jc w:val="center"/>
        <w:rPr>
          <w:sz w:val="28"/>
          <w:szCs w:val="28"/>
        </w:rPr>
      </w:pPr>
      <w:r w:rsidRPr="00D57162">
        <w:rPr>
          <w:b/>
          <w:color w:val="0070C0"/>
          <w:sz w:val="28"/>
          <w:szCs w:val="28"/>
        </w:rPr>
        <w:t>1.4  Аналіз фінансової та податкової звітності платників податків, зокрема щодо основних показників їх податкової звітності та інших документів, пов’язаних із визначенням зобов’язань платників податків до державного бюджету по податках і зборах, контроль за справлянням яких покладено на ДПС</w:t>
      </w:r>
      <w:r w:rsidRPr="00D57162">
        <w:rPr>
          <w:sz w:val="28"/>
          <w:szCs w:val="28"/>
        </w:rPr>
        <w:t>.</w:t>
      </w:r>
    </w:p>
    <w:p w:rsidR="00993A38" w:rsidRPr="00D57162" w:rsidRDefault="00993A38" w:rsidP="00993A38">
      <w:pPr>
        <w:ind w:firstLine="567"/>
        <w:jc w:val="both"/>
        <w:rPr>
          <w:i/>
          <w:sz w:val="28"/>
          <w:szCs w:val="28"/>
        </w:rPr>
      </w:pPr>
    </w:p>
    <w:p w:rsidR="00993A38" w:rsidRPr="008C4BDC" w:rsidRDefault="00993A38" w:rsidP="00993A38">
      <w:pPr>
        <w:ind w:firstLine="567"/>
        <w:jc w:val="both"/>
        <w:rPr>
          <w:sz w:val="28"/>
          <w:szCs w:val="28"/>
        </w:rPr>
      </w:pPr>
      <w:r w:rsidRPr="008C4BDC">
        <w:rPr>
          <w:sz w:val="28"/>
          <w:szCs w:val="28"/>
        </w:rPr>
        <w:t>За результатами співставлення обсягів отриманих доходів (</w:t>
      </w:r>
      <w:proofErr w:type="spellStart"/>
      <w:r w:rsidRPr="008C4BDC">
        <w:rPr>
          <w:sz w:val="28"/>
          <w:szCs w:val="28"/>
        </w:rPr>
        <w:t>ПнП</w:t>
      </w:r>
      <w:proofErr w:type="spellEnd"/>
      <w:r w:rsidRPr="008C4BDC">
        <w:rPr>
          <w:sz w:val="28"/>
          <w:szCs w:val="28"/>
        </w:rPr>
        <w:t>) та обсягів реалізації по ПДВ виявлено підприємства</w:t>
      </w:r>
      <w:r w:rsidR="000258C4">
        <w:rPr>
          <w:sz w:val="28"/>
          <w:szCs w:val="28"/>
        </w:rPr>
        <w:t>,</w:t>
      </w:r>
      <w:r w:rsidRPr="008C4BDC">
        <w:rPr>
          <w:sz w:val="28"/>
          <w:szCs w:val="28"/>
        </w:rPr>
        <w:t xml:space="preserve"> по яких можливо заниження доходу, або обсягів реалізації - на підприємства було направлено листи та з’ясовано причини розбіжностей. </w:t>
      </w:r>
    </w:p>
    <w:p w:rsidR="00993A38" w:rsidRPr="008C4BDC" w:rsidRDefault="00993A38" w:rsidP="00993A38">
      <w:pPr>
        <w:ind w:left="-28" w:right="34" w:firstLine="595"/>
        <w:jc w:val="both"/>
        <w:rPr>
          <w:sz w:val="28"/>
          <w:szCs w:val="28"/>
        </w:rPr>
      </w:pPr>
      <w:r w:rsidRPr="008C4BDC">
        <w:rPr>
          <w:sz w:val="28"/>
          <w:szCs w:val="28"/>
        </w:rPr>
        <w:t>Постійно проводиться аналіз поданої звітності, співставлення з наявними ліцензіями, дозволами, об’єктами нерухомого майна, правильність застосування ставок.</w:t>
      </w:r>
    </w:p>
    <w:p w:rsidR="00993A38" w:rsidRPr="008C4BDC" w:rsidRDefault="00993A38" w:rsidP="00993A38">
      <w:pPr>
        <w:ind w:left="-28" w:right="34"/>
        <w:jc w:val="both"/>
        <w:rPr>
          <w:sz w:val="28"/>
          <w:szCs w:val="28"/>
        </w:rPr>
      </w:pPr>
      <w:r w:rsidRPr="008C4BDC">
        <w:rPr>
          <w:sz w:val="28"/>
          <w:szCs w:val="28"/>
        </w:rPr>
        <w:lastRenderedPageBreak/>
        <w:t xml:space="preserve">  </w:t>
      </w:r>
      <w:r w:rsidRPr="008C4BDC">
        <w:rPr>
          <w:sz w:val="28"/>
          <w:szCs w:val="28"/>
        </w:rPr>
        <w:tab/>
        <w:t>Відповідно до норм ПКУ управлінням отримано наявні дозволи на спеціальне водокористування, викиди забруднюючих речовин, використання радіочастотного ресурсу, лісових квитків.</w:t>
      </w:r>
    </w:p>
    <w:p w:rsidR="00960BAD" w:rsidRPr="008B3244" w:rsidRDefault="00960BAD" w:rsidP="00960BAD"/>
    <w:p w:rsidR="0067257D" w:rsidRPr="00680BF8" w:rsidRDefault="0067257D" w:rsidP="0067257D">
      <w:pPr>
        <w:jc w:val="center"/>
        <w:rPr>
          <w:b/>
          <w:color w:val="0070C0"/>
          <w:sz w:val="28"/>
          <w:szCs w:val="28"/>
        </w:rPr>
      </w:pPr>
      <w:r w:rsidRPr="00680BF8">
        <w:rPr>
          <w:b/>
          <w:color w:val="0070C0"/>
          <w:sz w:val="28"/>
          <w:szCs w:val="28"/>
        </w:rPr>
        <w:t>Аналіз динаміки основних показників фінансово-господарської</w:t>
      </w:r>
    </w:p>
    <w:p w:rsidR="0067257D" w:rsidRPr="00680BF8" w:rsidRDefault="0067257D" w:rsidP="0067257D">
      <w:pPr>
        <w:jc w:val="center"/>
        <w:rPr>
          <w:b/>
          <w:color w:val="0070C0"/>
          <w:sz w:val="28"/>
          <w:szCs w:val="28"/>
        </w:rPr>
      </w:pPr>
      <w:r w:rsidRPr="00680BF8">
        <w:rPr>
          <w:b/>
          <w:color w:val="0070C0"/>
          <w:sz w:val="28"/>
          <w:szCs w:val="28"/>
        </w:rPr>
        <w:t>діяльності великих платників податків,</w:t>
      </w:r>
    </w:p>
    <w:p w:rsidR="0067257D" w:rsidRPr="00680BF8" w:rsidRDefault="0067257D" w:rsidP="0067257D">
      <w:pPr>
        <w:jc w:val="center"/>
        <w:rPr>
          <w:b/>
          <w:color w:val="0070C0"/>
          <w:sz w:val="28"/>
          <w:szCs w:val="28"/>
        </w:rPr>
      </w:pPr>
      <w:r w:rsidRPr="00680BF8">
        <w:rPr>
          <w:b/>
          <w:color w:val="0070C0"/>
          <w:sz w:val="28"/>
          <w:szCs w:val="28"/>
        </w:rPr>
        <w:t xml:space="preserve"> відповідності їх середньогалузевим показникам і виявлення чинників, які негативно впливають на стан розрахунків з бюджетом</w:t>
      </w:r>
    </w:p>
    <w:p w:rsidR="0067257D" w:rsidRDefault="0067257D" w:rsidP="00960BAD">
      <w:pPr>
        <w:ind w:firstLine="567"/>
        <w:jc w:val="both"/>
        <w:rPr>
          <w:sz w:val="28"/>
          <w:szCs w:val="28"/>
        </w:rPr>
      </w:pPr>
    </w:p>
    <w:p w:rsidR="000258C4" w:rsidRPr="008C4BDC" w:rsidRDefault="000258C4" w:rsidP="000258C4">
      <w:pPr>
        <w:ind w:firstLine="708"/>
        <w:jc w:val="both"/>
        <w:rPr>
          <w:sz w:val="28"/>
          <w:szCs w:val="28"/>
        </w:rPr>
      </w:pPr>
      <w:r w:rsidRPr="008C4BDC">
        <w:rPr>
          <w:sz w:val="28"/>
          <w:szCs w:val="28"/>
        </w:rPr>
        <w:t xml:space="preserve">Реєстр ВПП на 2025 рік затверджено наказом ДПС від 22.10.2024 № 753 (зі змінами). </w:t>
      </w:r>
    </w:p>
    <w:p w:rsidR="000258C4" w:rsidRDefault="000258C4" w:rsidP="000258C4">
      <w:pPr>
        <w:ind w:firstLine="708"/>
        <w:jc w:val="both"/>
        <w:rPr>
          <w:sz w:val="28"/>
          <w:szCs w:val="28"/>
        </w:rPr>
      </w:pPr>
      <w:r w:rsidRPr="008C4BDC">
        <w:rPr>
          <w:sz w:val="28"/>
          <w:szCs w:val="28"/>
        </w:rPr>
        <w:t xml:space="preserve"> Загальна кількість підприємств у 2025 році на </w:t>
      </w:r>
      <w:r w:rsidRPr="00DC32EC">
        <w:rPr>
          <w:b/>
          <w:sz w:val="28"/>
          <w:szCs w:val="28"/>
        </w:rPr>
        <w:t xml:space="preserve">обліку в </w:t>
      </w:r>
      <w:r w:rsidR="00DC32EC" w:rsidRPr="00DC32EC">
        <w:rPr>
          <w:b/>
          <w:sz w:val="28"/>
          <w:szCs w:val="28"/>
        </w:rPr>
        <w:t>Міжрегіональному</w:t>
      </w:r>
      <w:r w:rsidRPr="00DC32EC">
        <w:rPr>
          <w:b/>
          <w:sz w:val="28"/>
          <w:szCs w:val="28"/>
        </w:rPr>
        <w:t xml:space="preserve"> управлінні – 148,</w:t>
      </w:r>
      <w:r w:rsidRPr="008C4BDC">
        <w:rPr>
          <w:sz w:val="28"/>
          <w:szCs w:val="28"/>
        </w:rPr>
        <w:t xml:space="preserve"> з яких до </w:t>
      </w:r>
      <w:r w:rsidRPr="00DC32EC">
        <w:rPr>
          <w:b/>
          <w:sz w:val="28"/>
          <w:szCs w:val="28"/>
        </w:rPr>
        <w:t>Реєстру ВПП на 2025 рік</w:t>
      </w:r>
      <w:r w:rsidRPr="008C4BDC">
        <w:rPr>
          <w:sz w:val="28"/>
          <w:szCs w:val="28"/>
        </w:rPr>
        <w:t xml:space="preserve"> включено </w:t>
      </w:r>
      <w:r w:rsidRPr="008C4BDC">
        <w:rPr>
          <w:b/>
          <w:sz w:val="28"/>
          <w:szCs w:val="28"/>
        </w:rPr>
        <w:t>130</w:t>
      </w:r>
      <w:r w:rsidRPr="008C4BDC">
        <w:rPr>
          <w:sz w:val="28"/>
          <w:szCs w:val="28"/>
        </w:rPr>
        <w:t xml:space="preserve"> суб’єкт господарювання, що в загальній чисельності підприємств Північного управління складає 87,8 </w:t>
      </w:r>
      <w:proofErr w:type="spellStart"/>
      <w:r w:rsidRPr="008C4BDC">
        <w:rPr>
          <w:sz w:val="28"/>
          <w:szCs w:val="28"/>
        </w:rPr>
        <w:t>відс</w:t>
      </w:r>
      <w:proofErr w:type="spellEnd"/>
      <w:r w:rsidRPr="008C4BDC">
        <w:rPr>
          <w:sz w:val="28"/>
          <w:szCs w:val="28"/>
        </w:rPr>
        <w:t xml:space="preserve">. </w:t>
      </w:r>
    </w:p>
    <w:p w:rsidR="000258C4" w:rsidRPr="008C4BDC" w:rsidRDefault="000258C4" w:rsidP="000258C4">
      <w:pPr>
        <w:ind w:firstLine="708"/>
        <w:jc w:val="both"/>
        <w:rPr>
          <w:sz w:val="28"/>
          <w:szCs w:val="28"/>
        </w:rPr>
      </w:pPr>
    </w:p>
    <w:p w:rsidR="000258C4" w:rsidRDefault="000258C4" w:rsidP="000258C4">
      <w:pPr>
        <w:ind w:firstLine="708"/>
        <w:jc w:val="both"/>
        <w:rPr>
          <w:sz w:val="28"/>
          <w:szCs w:val="28"/>
        </w:rPr>
      </w:pPr>
      <w:r w:rsidRPr="008C4BDC">
        <w:rPr>
          <w:sz w:val="28"/>
          <w:szCs w:val="28"/>
        </w:rPr>
        <w:t xml:space="preserve"> На постійній основі проводиться аналіз динаміки основних показників фінансово-господарської діяльності великих платників податків, аналізуються чинники, які негативно впливають на рівень декларування та визначаються резерви щодо збільшення декларування та сплати. </w:t>
      </w:r>
    </w:p>
    <w:p w:rsidR="00D57162" w:rsidRPr="008C4BDC" w:rsidRDefault="00D57162" w:rsidP="000258C4">
      <w:pPr>
        <w:ind w:firstLine="708"/>
        <w:jc w:val="both"/>
        <w:rPr>
          <w:sz w:val="28"/>
          <w:szCs w:val="28"/>
        </w:rPr>
      </w:pPr>
    </w:p>
    <w:p w:rsidR="000258C4" w:rsidRPr="008C4BDC" w:rsidRDefault="000258C4" w:rsidP="000258C4">
      <w:pPr>
        <w:ind w:firstLine="708"/>
        <w:jc w:val="both"/>
        <w:rPr>
          <w:sz w:val="28"/>
          <w:szCs w:val="28"/>
        </w:rPr>
      </w:pPr>
      <w:r w:rsidRPr="008C4BDC">
        <w:rPr>
          <w:sz w:val="28"/>
          <w:szCs w:val="28"/>
        </w:rPr>
        <w:t xml:space="preserve">  </w:t>
      </w:r>
      <w:r w:rsidRPr="00D57162">
        <w:rPr>
          <w:b/>
          <w:sz w:val="28"/>
          <w:szCs w:val="28"/>
        </w:rPr>
        <w:t>Рівень сплати з податку на прибуток за 9 місяців 2025 року</w:t>
      </w:r>
      <w:r w:rsidRPr="008C4BDC">
        <w:rPr>
          <w:sz w:val="28"/>
          <w:szCs w:val="28"/>
        </w:rPr>
        <w:t xml:space="preserve"> по підприємствах </w:t>
      </w:r>
      <w:r>
        <w:rPr>
          <w:sz w:val="28"/>
          <w:szCs w:val="28"/>
        </w:rPr>
        <w:t>Міжрегіонального управління</w:t>
      </w:r>
      <w:r w:rsidRPr="008C4BDC">
        <w:rPr>
          <w:sz w:val="28"/>
          <w:szCs w:val="28"/>
        </w:rPr>
        <w:t xml:space="preserve"> склав – 0,95 </w:t>
      </w:r>
      <w:proofErr w:type="spellStart"/>
      <w:r w:rsidRPr="008C4BDC">
        <w:rPr>
          <w:sz w:val="28"/>
          <w:szCs w:val="28"/>
        </w:rPr>
        <w:t>відс</w:t>
      </w:r>
      <w:proofErr w:type="spellEnd"/>
      <w:r w:rsidRPr="008C4BDC">
        <w:rPr>
          <w:sz w:val="28"/>
          <w:szCs w:val="28"/>
        </w:rPr>
        <w:t>., що на 0,08 </w:t>
      </w:r>
      <w:proofErr w:type="spellStart"/>
      <w:r w:rsidRPr="008C4BDC">
        <w:rPr>
          <w:sz w:val="28"/>
          <w:szCs w:val="28"/>
        </w:rPr>
        <w:t>відс</w:t>
      </w:r>
      <w:proofErr w:type="spellEnd"/>
      <w:r w:rsidRPr="008C4BDC">
        <w:rPr>
          <w:sz w:val="28"/>
          <w:szCs w:val="28"/>
        </w:rPr>
        <w:t xml:space="preserve">. менше рівня 1-го півріччя 2025 року та  на 0,38 </w:t>
      </w:r>
      <w:proofErr w:type="spellStart"/>
      <w:r w:rsidRPr="008C4BDC">
        <w:rPr>
          <w:sz w:val="28"/>
          <w:szCs w:val="28"/>
        </w:rPr>
        <w:t>відс</w:t>
      </w:r>
      <w:proofErr w:type="spellEnd"/>
      <w:r w:rsidRPr="008C4BDC">
        <w:rPr>
          <w:sz w:val="28"/>
          <w:szCs w:val="28"/>
        </w:rPr>
        <w:t>. менше середньогалузевого показника по Україні.</w:t>
      </w:r>
    </w:p>
    <w:p w:rsidR="000258C4" w:rsidRPr="008C4BDC" w:rsidRDefault="000258C4" w:rsidP="000258C4">
      <w:pPr>
        <w:ind w:firstLine="708"/>
        <w:jc w:val="both"/>
        <w:rPr>
          <w:sz w:val="28"/>
          <w:szCs w:val="28"/>
        </w:rPr>
      </w:pPr>
    </w:p>
    <w:p w:rsidR="000258C4" w:rsidRPr="008C4BDC" w:rsidRDefault="000258C4" w:rsidP="000258C4">
      <w:pPr>
        <w:jc w:val="both"/>
        <w:rPr>
          <w:sz w:val="28"/>
          <w:szCs w:val="28"/>
        </w:rPr>
      </w:pPr>
      <w:r w:rsidRPr="00710F06">
        <w:rPr>
          <w:noProof/>
          <w:sz w:val="28"/>
          <w:szCs w:val="28"/>
          <w:lang w:eastAsia="uk-UA"/>
        </w:rPr>
        <w:drawing>
          <wp:inline distT="0" distB="0" distL="0" distR="0">
            <wp:extent cx="6120765" cy="2689381"/>
            <wp:effectExtent l="19050" t="0" r="13335" b="0"/>
            <wp:docPr id="2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258C4" w:rsidRPr="008C4BDC" w:rsidRDefault="000258C4" w:rsidP="000258C4">
      <w:pPr>
        <w:ind w:firstLine="708"/>
        <w:jc w:val="both"/>
        <w:rPr>
          <w:sz w:val="28"/>
          <w:szCs w:val="28"/>
        </w:rPr>
      </w:pPr>
    </w:p>
    <w:p w:rsidR="00DC32EC" w:rsidRDefault="00DC32EC" w:rsidP="000258C4">
      <w:pPr>
        <w:ind w:firstLine="708"/>
        <w:jc w:val="both"/>
        <w:rPr>
          <w:b/>
          <w:sz w:val="28"/>
          <w:szCs w:val="28"/>
        </w:rPr>
      </w:pPr>
    </w:p>
    <w:p w:rsidR="000258C4" w:rsidRPr="008C4BDC" w:rsidRDefault="000258C4" w:rsidP="000258C4">
      <w:pPr>
        <w:ind w:firstLine="708"/>
        <w:jc w:val="both"/>
        <w:rPr>
          <w:i/>
          <w:sz w:val="28"/>
          <w:szCs w:val="28"/>
        </w:rPr>
      </w:pPr>
      <w:r w:rsidRPr="008C4BDC">
        <w:rPr>
          <w:b/>
          <w:sz w:val="28"/>
          <w:szCs w:val="28"/>
        </w:rPr>
        <w:t xml:space="preserve">Умовні втрати податку на прибуток </w:t>
      </w:r>
      <w:r w:rsidRPr="008C4BDC">
        <w:rPr>
          <w:sz w:val="28"/>
          <w:szCs w:val="28"/>
        </w:rPr>
        <w:t xml:space="preserve">від недосягнення підприємствами </w:t>
      </w:r>
      <w:r>
        <w:rPr>
          <w:sz w:val="28"/>
          <w:szCs w:val="28"/>
        </w:rPr>
        <w:t xml:space="preserve">Міжрегіонального </w:t>
      </w:r>
      <w:proofErr w:type="spellStart"/>
      <w:r>
        <w:rPr>
          <w:sz w:val="28"/>
          <w:szCs w:val="28"/>
        </w:rPr>
        <w:t>управлінн</w:t>
      </w:r>
      <w:proofErr w:type="spellEnd"/>
      <w:r w:rsidRPr="008C4BDC">
        <w:rPr>
          <w:sz w:val="28"/>
          <w:szCs w:val="28"/>
        </w:rPr>
        <w:t xml:space="preserve"> середнього рівня сплати по Україні – </w:t>
      </w:r>
      <w:r w:rsidRPr="008C4BDC">
        <w:rPr>
          <w:b/>
          <w:sz w:val="28"/>
          <w:szCs w:val="28"/>
        </w:rPr>
        <w:t xml:space="preserve">1 410,5 </w:t>
      </w:r>
      <w:proofErr w:type="spellStart"/>
      <w:r w:rsidRPr="008C4BDC">
        <w:rPr>
          <w:b/>
          <w:sz w:val="28"/>
          <w:szCs w:val="28"/>
        </w:rPr>
        <w:t>млн</w:t>
      </w:r>
      <w:proofErr w:type="spellEnd"/>
      <w:r w:rsidRPr="008C4BDC">
        <w:rPr>
          <w:b/>
          <w:sz w:val="28"/>
          <w:szCs w:val="28"/>
        </w:rPr>
        <w:t xml:space="preserve"> </w:t>
      </w:r>
      <w:proofErr w:type="spellStart"/>
      <w:r w:rsidRPr="008C4BDC">
        <w:rPr>
          <w:b/>
          <w:sz w:val="28"/>
          <w:szCs w:val="28"/>
        </w:rPr>
        <w:t>грн</w:t>
      </w:r>
      <w:proofErr w:type="spellEnd"/>
      <w:r w:rsidRPr="008C4BDC">
        <w:rPr>
          <w:sz w:val="28"/>
          <w:szCs w:val="28"/>
        </w:rPr>
        <w:t xml:space="preserve"> (</w:t>
      </w:r>
      <w:r w:rsidRPr="008C4BDC">
        <w:rPr>
          <w:i/>
          <w:sz w:val="28"/>
          <w:szCs w:val="28"/>
        </w:rPr>
        <w:t>без врахування збиткових підприємств)</w:t>
      </w:r>
      <w:r>
        <w:rPr>
          <w:i/>
          <w:sz w:val="28"/>
          <w:szCs w:val="28"/>
        </w:rPr>
        <w:t>.</w:t>
      </w:r>
    </w:p>
    <w:p w:rsidR="000258C4" w:rsidRPr="008C4BDC" w:rsidRDefault="000258C4" w:rsidP="000258C4">
      <w:pPr>
        <w:jc w:val="center"/>
        <w:rPr>
          <w:sz w:val="28"/>
          <w:szCs w:val="28"/>
          <w:lang w:eastAsia="uk-UA"/>
        </w:rPr>
      </w:pPr>
    </w:p>
    <w:p w:rsidR="000258C4" w:rsidRPr="008C4BDC" w:rsidRDefault="000258C4" w:rsidP="000258C4">
      <w:pPr>
        <w:ind w:firstLine="708"/>
        <w:jc w:val="both"/>
        <w:rPr>
          <w:sz w:val="28"/>
          <w:szCs w:val="28"/>
        </w:rPr>
      </w:pPr>
      <w:r w:rsidRPr="008C4BDC">
        <w:rPr>
          <w:sz w:val="28"/>
          <w:szCs w:val="28"/>
        </w:rPr>
        <w:lastRenderedPageBreak/>
        <w:t>Міжрегіональним управлінням протягом 2025 року на виконання завдань ДПС надавалась інформація:</w:t>
      </w:r>
    </w:p>
    <w:p w:rsidR="000258C4" w:rsidRPr="008C4BDC" w:rsidRDefault="000258C4" w:rsidP="000258C4">
      <w:pPr>
        <w:ind w:firstLine="360"/>
        <w:jc w:val="both"/>
        <w:rPr>
          <w:sz w:val="28"/>
          <w:szCs w:val="28"/>
        </w:rPr>
      </w:pPr>
      <w:r w:rsidRPr="008C4BDC">
        <w:rPr>
          <w:sz w:val="28"/>
          <w:szCs w:val="28"/>
        </w:rPr>
        <w:t>- щодо опрацювання декларацій з податку на прибуток та фінансової звітності стосовно виявлення факторів, що негативно впливають на бази оподаткування з податку на прибуток,</w:t>
      </w:r>
    </w:p>
    <w:p w:rsidR="000258C4" w:rsidRPr="008C4BDC" w:rsidRDefault="000258C4" w:rsidP="000258C4">
      <w:pPr>
        <w:ind w:firstLine="360"/>
        <w:jc w:val="both"/>
        <w:rPr>
          <w:sz w:val="28"/>
          <w:szCs w:val="28"/>
        </w:rPr>
      </w:pPr>
      <w:r w:rsidRPr="008C4BDC">
        <w:rPr>
          <w:sz w:val="28"/>
          <w:szCs w:val="28"/>
        </w:rPr>
        <w:t>- щодо аналізу господарської діяльності СГ, що не досягли середнього рівня сплати  по галузям з пропозиціями щодо збалансування оподаткування за основними галузями економіки.</w:t>
      </w:r>
    </w:p>
    <w:p w:rsidR="000258C4" w:rsidRPr="008C4BDC" w:rsidRDefault="000258C4" w:rsidP="000258C4">
      <w:pPr>
        <w:tabs>
          <w:tab w:val="left" w:pos="0"/>
        </w:tabs>
        <w:ind w:right="57"/>
        <w:jc w:val="both"/>
        <w:rPr>
          <w:sz w:val="28"/>
          <w:szCs w:val="28"/>
        </w:rPr>
      </w:pPr>
      <w:r w:rsidRPr="008C4BDC">
        <w:rPr>
          <w:sz w:val="28"/>
          <w:szCs w:val="28"/>
        </w:rPr>
        <w:tab/>
        <w:t xml:space="preserve">- щодо аналізу господарської діяльності СГ, що не досягли середнього рівня сплати по </w:t>
      </w:r>
      <w:proofErr w:type="spellStart"/>
      <w:r w:rsidRPr="008C4BDC">
        <w:rPr>
          <w:sz w:val="28"/>
          <w:szCs w:val="28"/>
        </w:rPr>
        <w:t>бюджетоформуючим</w:t>
      </w:r>
      <w:proofErr w:type="spellEnd"/>
      <w:r w:rsidRPr="008C4BDC">
        <w:rPr>
          <w:sz w:val="28"/>
          <w:szCs w:val="28"/>
        </w:rPr>
        <w:t xml:space="preserve"> галузям з пропозиціями щодо розширення бази оподаткування.</w:t>
      </w:r>
    </w:p>
    <w:p w:rsidR="000258C4" w:rsidRPr="008C4BDC" w:rsidRDefault="000258C4" w:rsidP="000258C4">
      <w:pPr>
        <w:rPr>
          <w:highlight w:val="yellow"/>
        </w:rPr>
      </w:pPr>
    </w:p>
    <w:p w:rsidR="00960BAD" w:rsidRPr="008B3244" w:rsidRDefault="00960BAD" w:rsidP="00960BAD">
      <w:pPr>
        <w:rPr>
          <w:highlight w:val="yellow"/>
        </w:rPr>
      </w:pPr>
    </w:p>
    <w:p w:rsidR="00561DD6" w:rsidRPr="00D57162" w:rsidRDefault="00960BAD" w:rsidP="00561DD6">
      <w:pPr>
        <w:jc w:val="center"/>
        <w:rPr>
          <w:b/>
          <w:color w:val="0070C0"/>
          <w:sz w:val="28"/>
          <w:szCs w:val="28"/>
        </w:rPr>
      </w:pPr>
      <w:r w:rsidRPr="00D57162">
        <w:rPr>
          <w:b/>
          <w:color w:val="0070C0"/>
          <w:sz w:val="28"/>
          <w:szCs w:val="28"/>
        </w:rPr>
        <w:t xml:space="preserve">  </w:t>
      </w:r>
      <w:proofErr w:type="spellStart"/>
      <w:r w:rsidR="00561DD6" w:rsidRPr="00D57162">
        <w:rPr>
          <w:b/>
          <w:color w:val="0070C0"/>
          <w:sz w:val="28"/>
          <w:szCs w:val="28"/>
        </w:rPr>
        <w:t>Кластерний</w:t>
      </w:r>
      <w:proofErr w:type="spellEnd"/>
      <w:r w:rsidR="00561DD6" w:rsidRPr="00D57162">
        <w:rPr>
          <w:b/>
          <w:color w:val="0070C0"/>
          <w:sz w:val="28"/>
          <w:szCs w:val="28"/>
        </w:rPr>
        <w:t xml:space="preserve"> аналіз</w:t>
      </w:r>
    </w:p>
    <w:p w:rsidR="00D57162" w:rsidRDefault="00D57162" w:rsidP="00D57162">
      <w:pPr>
        <w:tabs>
          <w:tab w:val="left" w:pos="284"/>
        </w:tabs>
        <w:jc w:val="both"/>
        <w:rPr>
          <w:b/>
          <w:i/>
          <w:color w:val="0000FF"/>
          <w:sz w:val="28"/>
          <w:szCs w:val="28"/>
        </w:rPr>
      </w:pPr>
    </w:p>
    <w:p w:rsidR="00A47F6A" w:rsidRDefault="00D57162" w:rsidP="00D57162">
      <w:pPr>
        <w:tabs>
          <w:tab w:val="left" w:pos="284"/>
        </w:tabs>
        <w:jc w:val="both"/>
        <w:rPr>
          <w:sz w:val="28"/>
          <w:szCs w:val="28"/>
        </w:rPr>
      </w:pPr>
      <w:r>
        <w:rPr>
          <w:b/>
          <w:i/>
          <w:color w:val="0000FF"/>
          <w:sz w:val="28"/>
          <w:szCs w:val="28"/>
        </w:rPr>
        <w:tab/>
      </w:r>
      <w:r w:rsidR="00A47F6A" w:rsidRPr="008C4BDC">
        <w:rPr>
          <w:sz w:val="28"/>
          <w:szCs w:val="28"/>
        </w:rPr>
        <w:t xml:space="preserve"> З метою поліпшення ефективності супроводження консолідованих промислових груп протягом року формувались інформаційно-аналітичні матеріали щодо діяльності </w:t>
      </w:r>
      <w:proofErr w:type="spellStart"/>
      <w:r w:rsidR="00A47F6A" w:rsidRPr="008C4BDC">
        <w:rPr>
          <w:sz w:val="28"/>
          <w:szCs w:val="28"/>
        </w:rPr>
        <w:t>кластерних</w:t>
      </w:r>
      <w:proofErr w:type="spellEnd"/>
      <w:r w:rsidR="00A47F6A" w:rsidRPr="008C4BDC">
        <w:rPr>
          <w:sz w:val="28"/>
          <w:szCs w:val="28"/>
        </w:rPr>
        <w:t xml:space="preserve"> груп суб’єктів господарювання та надавалися пропозиції стосовно змін до Реєстру </w:t>
      </w:r>
      <w:proofErr w:type="spellStart"/>
      <w:r w:rsidR="00A47F6A" w:rsidRPr="008C4BDC">
        <w:rPr>
          <w:sz w:val="28"/>
          <w:szCs w:val="28"/>
        </w:rPr>
        <w:t>кластерних</w:t>
      </w:r>
      <w:proofErr w:type="spellEnd"/>
      <w:r w:rsidR="00A47F6A" w:rsidRPr="008C4BDC">
        <w:rPr>
          <w:sz w:val="28"/>
          <w:szCs w:val="28"/>
        </w:rPr>
        <w:t xml:space="preserve"> груп.</w:t>
      </w:r>
    </w:p>
    <w:p w:rsidR="00A47F6A" w:rsidRPr="008C4BDC" w:rsidRDefault="00A47F6A" w:rsidP="00A47F6A">
      <w:pPr>
        <w:jc w:val="both"/>
        <w:rPr>
          <w:sz w:val="28"/>
          <w:szCs w:val="28"/>
        </w:rPr>
      </w:pPr>
    </w:p>
    <w:p w:rsidR="00A47F6A" w:rsidRPr="008C4BDC" w:rsidRDefault="00D57162" w:rsidP="00A47F6A">
      <w:pPr>
        <w:jc w:val="both"/>
        <w:rPr>
          <w:sz w:val="28"/>
          <w:szCs w:val="28"/>
        </w:rPr>
      </w:pPr>
      <w:r>
        <w:rPr>
          <w:sz w:val="28"/>
          <w:szCs w:val="28"/>
        </w:rPr>
        <w:t xml:space="preserve">    </w:t>
      </w:r>
      <w:r w:rsidR="00A47F6A" w:rsidRPr="008C4BDC">
        <w:rPr>
          <w:sz w:val="28"/>
          <w:szCs w:val="28"/>
        </w:rPr>
        <w:t xml:space="preserve">На 2025 рік ДПС визначено перелік </w:t>
      </w:r>
      <w:proofErr w:type="spellStart"/>
      <w:r w:rsidR="00A47F6A" w:rsidRPr="008C4BDC">
        <w:rPr>
          <w:sz w:val="28"/>
          <w:szCs w:val="28"/>
        </w:rPr>
        <w:t>кластерних</w:t>
      </w:r>
      <w:proofErr w:type="spellEnd"/>
      <w:r w:rsidR="00A47F6A" w:rsidRPr="008C4BDC">
        <w:rPr>
          <w:sz w:val="28"/>
          <w:szCs w:val="28"/>
        </w:rPr>
        <w:t xml:space="preserve"> груп, який доведено листами від 07.02.2025 №3462/7/99-00-19-02-02-07, від 09.05.2025 №12432/7/99-00-19-02-02-07 та від 14.08.2025 №20078/7/99-00-19-02-02-07, від 11.11.2025 №26851/7/99-00-19-02-02-07. </w:t>
      </w:r>
    </w:p>
    <w:p w:rsidR="00A47F6A" w:rsidRPr="008C4BDC" w:rsidRDefault="00D57162" w:rsidP="00D57162">
      <w:pPr>
        <w:jc w:val="both"/>
        <w:rPr>
          <w:sz w:val="28"/>
          <w:szCs w:val="28"/>
        </w:rPr>
      </w:pPr>
      <w:r>
        <w:rPr>
          <w:sz w:val="28"/>
          <w:szCs w:val="28"/>
        </w:rPr>
        <w:t xml:space="preserve">    </w:t>
      </w:r>
      <w:r w:rsidR="00A47F6A" w:rsidRPr="008C4BDC">
        <w:rPr>
          <w:sz w:val="28"/>
          <w:szCs w:val="28"/>
        </w:rPr>
        <w:t xml:space="preserve">До основного списку </w:t>
      </w:r>
      <w:proofErr w:type="spellStart"/>
      <w:r w:rsidR="00A47F6A" w:rsidRPr="008C4BDC">
        <w:rPr>
          <w:sz w:val="28"/>
          <w:szCs w:val="28"/>
        </w:rPr>
        <w:t>кластерних</w:t>
      </w:r>
      <w:proofErr w:type="spellEnd"/>
      <w:r w:rsidR="00A47F6A" w:rsidRPr="008C4BDC">
        <w:rPr>
          <w:sz w:val="28"/>
          <w:szCs w:val="28"/>
        </w:rPr>
        <w:t xml:space="preserve"> груп відносились 33 підприємства,  та 13 підприємств віднесено, як контрагентів, які мають більше 30 </w:t>
      </w:r>
      <w:proofErr w:type="spellStart"/>
      <w:r w:rsidR="00A47F6A" w:rsidRPr="008C4BDC">
        <w:rPr>
          <w:sz w:val="28"/>
          <w:szCs w:val="28"/>
        </w:rPr>
        <w:t>відс</w:t>
      </w:r>
      <w:proofErr w:type="spellEnd"/>
      <w:r w:rsidR="00A47F6A" w:rsidRPr="008C4BDC">
        <w:rPr>
          <w:sz w:val="28"/>
          <w:szCs w:val="28"/>
        </w:rPr>
        <w:t xml:space="preserve">. взаємовідносин з суб'єктами </w:t>
      </w:r>
      <w:proofErr w:type="spellStart"/>
      <w:r w:rsidR="00A47F6A" w:rsidRPr="008C4BDC">
        <w:rPr>
          <w:sz w:val="28"/>
          <w:szCs w:val="28"/>
        </w:rPr>
        <w:t>кластерних</w:t>
      </w:r>
      <w:proofErr w:type="spellEnd"/>
      <w:r w:rsidR="00A47F6A" w:rsidRPr="008C4BDC">
        <w:rPr>
          <w:sz w:val="28"/>
          <w:szCs w:val="28"/>
        </w:rPr>
        <w:t xml:space="preserve"> груп. </w:t>
      </w:r>
    </w:p>
    <w:p w:rsidR="00A47F6A" w:rsidRPr="008C4BDC" w:rsidRDefault="00A47F6A" w:rsidP="00D57162">
      <w:pPr>
        <w:tabs>
          <w:tab w:val="left" w:pos="284"/>
        </w:tabs>
        <w:jc w:val="both"/>
        <w:rPr>
          <w:sz w:val="28"/>
          <w:szCs w:val="28"/>
        </w:rPr>
      </w:pPr>
      <w:r w:rsidRPr="008C4BDC">
        <w:rPr>
          <w:sz w:val="28"/>
          <w:szCs w:val="28"/>
        </w:rPr>
        <w:t xml:space="preserve">     Згідно листа від 09.05.2025 - 33 підприємства,  та 29 підприємств віднесено, як контрагентів, які мають більше 30 </w:t>
      </w:r>
      <w:proofErr w:type="spellStart"/>
      <w:r w:rsidRPr="008C4BDC">
        <w:rPr>
          <w:sz w:val="28"/>
          <w:szCs w:val="28"/>
        </w:rPr>
        <w:t>відс</w:t>
      </w:r>
      <w:proofErr w:type="spellEnd"/>
      <w:r w:rsidRPr="008C4BDC">
        <w:rPr>
          <w:sz w:val="28"/>
          <w:szCs w:val="28"/>
        </w:rPr>
        <w:t xml:space="preserve">. взаємовідносин з суб'єктами </w:t>
      </w:r>
      <w:proofErr w:type="spellStart"/>
      <w:r w:rsidRPr="008C4BDC">
        <w:rPr>
          <w:sz w:val="28"/>
          <w:szCs w:val="28"/>
        </w:rPr>
        <w:t>кластерних</w:t>
      </w:r>
      <w:proofErr w:type="spellEnd"/>
      <w:r w:rsidRPr="008C4BDC">
        <w:rPr>
          <w:sz w:val="28"/>
          <w:szCs w:val="28"/>
        </w:rPr>
        <w:t xml:space="preserve"> груп. </w:t>
      </w:r>
    </w:p>
    <w:p w:rsidR="00A47F6A" w:rsidRPr="008C4BDC" w:rsidRDefault="00A47F6A" w:rsidP="00A47F6A">
      <w:pPr>
        <w:jc w:val="both"/>
        <w:rPr>
          <w:sz w:val="28"/>
          <w:szCs w:val="28"/>
        </w:rPr>
      </w:pPr>
      <w:r w:rsidRPr="008C4BDC">
        <w:rPr>
          <w:sz w:val="28"/>
          <w:szCs w:val="28"/>
        </w:rPr>
        <w:t xml:space="preserve">    Згідно листа від 14.08.2025 – 40 підприємств, та 1 підприємство, яке має більше 30 </w:t>
      </w:r>
      <w:proofErr w:type="spellStart"/>
      <w:r w:rsidRPr="008C4BDC">
        <w:rPr>
          <w:sz w:val="28"/>
          <w:szCs w:val="28"/>
        </w:rPr>
        <w:t>відс</w:t>
      </w:r>
      <w:proofErr w:type="spellEnd"/>
      <w:r w:rsidRPr="008C4BDC">
        <w:rPr>
          <w:sz w:val="28"/>
          <w:szCs w:val="28"/>
        </w:rPr>
        <w:t xml:space="preserve">. взаємовідносин з суб'єктами </w:t>
      </w:r>
      <w:proofErr w:type="spellStart"/>
      <w:r w:rsidRPr="008C4BDC">
        <w:rPr>
          <w:sz w:val="28"/>
          <w:szCs w:val="28"/>
        </w:rPr>
        <w:t>кластерних</w:t>
      </w:r>
      <w:proofErr w:type="spellEnd"/>
      <w:r w:rsidRPr="008C4BDC">
        <w:rPr>
          <w:sz w:val="28"/>
          <w:szCs w:val="28"/>
        </w:rPr>
        <w:t xml:space="preserve"> груп.</w:t>
      </w:r>
    </w:p>
    <w:p w:rsidR="00A47F6A" w:rsidRDefault="00A47F6A" w:rsidP="00A47F6A">
      <w:pPr>
        <w:jc w:val="both"/>
        <w:rPr>
          <w:sz w:val="28"/>
          <w:szCs w:val="28"/>
        </w:rPr>
      </w:pPr>
      <w:r w:rsidRPr="008C4BDC">
        <w:rPr>
          <w:sz w:val="28"/>
          <w:szCs w:val="28"/>
        </w:rPr>
        <w:t xml:space="preserve">    Згідно листа від 11.11.2025 – 48 підприємств.</w:t>
      </w:r>
    </w:p>
    <w:p w:rsidR="00A47F6A" w:rsidRPr="008C4BDC" w:rsidRDefault="00D57162" w:rsidP="00A47F6A">
      <w:pPr>
        <w:jc w:val="both"/>
        <w:rPr>
          <w:sz w:val="28"/>
          <w:szCs w:val="28"/>
        </w:rPr>
      </w:pPr>
      <w:r>
        <w:rPr>
          <w:sz w:val="28"/>
          <w:szCs w:val="28"/>
        </w:rPr>
        <w:t xml:space="preserve">    </w:t>
      </w:r>
      <w:r w:rsidR="00A47F6A" w:rsidRPr="008C4BDC">
        <w:rPr>
          <w:sz w:val="28"/>
          <w:szCs w:val="28"/>
        </w:rPr>
        <w:t xml:space="preserve">До ДПС України щоквартально надавалися пропозиції щодо внесення змін до Реєстру </w:t>
      </w:r>
      <w:proofErr w:type="spellStart"/>
      <w:r w:rsidR="00A47F6A" w:rsidRPr="008C4BDC">
        <w:rPr>
          <w:sz w:val="28"/>
          <w:szCs w:val="28"/>
        </w:rPr>
        <w:t>кластерних</w:t>
      </w:r>
      <w:proofErr w:type="spellEnd"/>
      <w:r w:rsidR="00A47F6A" w:rsidRPr="008C4BDC">
        <w:rPr>
          <w:sz w:val="28"/>
          <w:szCs w:val="28"/>
        </w:rPr>
        <w:t xml:space="preserve"> груп суб’єктів господарювання </w:t>
      </w:r>
      <w:r w:rsidR="00A47F6A">
        <w:rPr>
          <w:sz w:val="28"/>
          <w:szCs w:val="28"/>
        </w:rPr>
        <w:t xml:space="preserve">та </w:t>
      </w:r>
      <w:r w:rsidR="00A47F6A" w:rsidRPr="008C4BDC">
        <w:rPr>
          <w:sz w:val="28"/>
          <w:szCs w:val="28"/>
        </w:rPr>
        <w:t xml:space="preserve">аналітична інформація у розрізі суб’єктів господарювання, включених до Реєстру </w:t>
      </w:r>
      <w:proofErr w:type="spellStart"/>
      <w:r w:rsidR="00A47F6A" w:rsidRPr="008C4BDC">
        <w:rPr>
          <w:sz w:val="28"/>
          <w:szCs w:val="28"/>
        </w:rPr>
        <w:t>кластерних</w:t>
      </w:r>
      <w:proofErr w:type="spellEnd"/>
      <w:r w:rsidR="00A47F6A" w:rsidRPr="008C4BDC">
        <w:rPr>
          <w:sz w:val="28"/>
          <w:szCs w:val="28"/>
        </w:rPr>
        <w:t xml:space="preserve"> груп на 2025 рік.  </w:t>
      </w:r>
    </w:p>
    <w:p w:rsidR="00A47F6A" w:rsidRPr="008C4BDC" w:rsidRDefault="00A47F6A" w:rsidP="00A47F6A">
      <w:pPr>
        <w:jc w:val="both"/>
        <w:rPr>
          <w:sz w:val="28"/>
          <w:szCs w:val="28"/>
        </w:rPr>
      </w:pPr>
    </w:p>
    <w:p w:rsidR="00A47F6A" w:rsidRPr="008C4BDC" w:rsidRDefault="00A47F6A" w:rsidP="00A47F6A">
      <w:pPr>
        <w:jc w:val="both"/>
        <w:rPr>
          <w:sz w:val="28"/>
          <w:szCs w:val="28"/>
        </w:rPr>
      </w:pPr>
      <w:r w:rsidRPr="008C4BDC">
        <w:rPr>
          <w:sz w:val="28"/>
          <w:szCs w:val="28"/>
        </w:rPr>
        <w:t xml:space="preserve">     Протягом 2025 року надавалися матеріали керівництву по </w:t>
      </w:r>
      <w:proofErr w:type="spellStart"/>
      <w:r w:rsidRPr="008C4BDC">
        <w:rPr>
          <w:sz w:val="28"/>
          <w:szCs w:val="28"/>
        </w:rPr>
        <w:t>кластерних</w:t>
      </w:r>
      <w:proofErr w:type="spellEnd"/>
      <w:r w:rsidRPr="008C4BDC">
        <w:rPr>
          <w:sz w:val="28"/>
          <w:szCs w:val="28"/>
        </w:rPr>
        <w:t xml:space="preserve"> групах суб’єктів господарювання, що є концентрованою інформацією про структуру, основні сфери та показники їх діяльності та дозволяє швидко оцінити результати діяльності в цілому по групі та по основних напрямах бізнесу, виявити «вузькі місця» та резерви збільшення надходжень до бюджету.</w:t>
      </w:r>
    </w:p>
    <w:p w:rsidR="00A47F6A" w:rsidRPr="008C4BDC" w:rsidRDefault="00A47F6A" w:rsidP="00A47F6A">
      <w:pPr>
        <w:ind w:firstLine="567"/>
        <w:jc w:val="both"/>
        <w:rPr>
          <w:sz w:val="28"/>
          <w:szCs w:val="28"/>
        </w:rPr>
      </w:pPr>
    </w:p>
    <w:p w:rsidR="00A47F6A" w:rsidRPr="00DC32EC" w:rsidRDefault="00A47F6A" w:rsidP="00A47F6A">
      <w:pPr>
        <w:ind w:firstLine="567"/>
        <w:jc w:val="both"/>
        <w:rPr>
          <w:b/>
          <w:sz w:val="28"/>
          <w:szCs w:val="28"/>
        </w:rPr>
      </w:pPr>
      <w:r w:rsidRPr="008C4BDC">
        <w:rPr>
          <w:sz w:val="28"/>
          <w:szCs w:val="28"/>
        </w:rPr>
        <w:t xml:space="preserve">Забезпечено постійний контроль за розрахунками з бюджетом підприємств державного сектора економіки, здійснюється щоквартальний </w:t>
      </w:r>
      <w:r w:rsidRPr="00DC32EC">
        <w:rPr>
          <w:b/>
          <w:sz w:val="28"/>
          <w:szCs w:val="28"/>
        </w:rPr>
        <w:t xml:space="preserve">аналіз </w:t>
      </w:r>
      <w:r w:rsidRPr="00DC32EC">
        <w:rPr>
          <w:b/>
          <w:sz w:val="28"/>
          <w:szCs w:val="28"/>
        </w:rPr>
        <w:lastRenderedPageBreak/>
        <w:t xml:space="preserve">виконання показників фінансових планів та виявляються резерви надходжень.  </w:t>
      </w:r>
    </w:p>
    <w:p w:rsidR="00A47F6A" w:rsidRPr="00DC32EC" w:rsidRDefault="00A47F6A" w:rsidP="00A47F6A">
      <w:pPr>
        <w:ind w:firstLine="567"/>
        <w:jc w:val="both"/>
        <w:rPr>
          <w:b/>
          <w:sz w:val="28"/>
          <w:szCs w:val="28"/>
        </w:rPr>
      </w:pPr>
    </w:p>
    <w:p w:rsidR="00A47F6A" w:rsidRPr="008C4BDC" w:rsidRDefault="00A47F6A" w:rsidP="00A47F6A">
      <w:pPr>
        <w:ind w:firstLine="567"/>
        <w:jc w:val="both"/>
        <w:rPr>
          <w:sz w:val="28"/>
          <w:szCs w:val="28"/>
        </w:rPr>
      </w:pPr>
      <w:r w:rsidRPr="00E60E92">
        <w:rPr>
          <w:sz w:val="28"/>
          <w:szCs w:val="28"/>
        </w:rPr>
        <w:t xml:space="preserve">У 2025 році на обліку у Міжрегіональному управлінні  знаходилось </w:t>
      </w:r>
      <w:r w:rsidRPr="00E60E92">
        <w:rPr>
          <w:b/>
          <w:sz w:val="28"/>
          <w:szCs w:val="28"/>
        </w:rPr>
        <w:t>12 підприємств, у статутному капіталі є корпоративні права, що належать державі.</w:t>
      </w:r>
      <w:r w:rsidRPr="00E60E92">
        <w:rPr>
          <w:sz w:val="28"/>
          <w:szCs w:val="28"/>
        </w:rPr>
        <w:t xml:space="preserve"> Протягом 2025 року </w:t>
      </w:r>
      <w:r w:rsidRPr="00E60E92">
        <w:rPr>
          <w:b/>
          <w:sz w:val="28"/>
          <w:szCs w:val="28"/>
        </w:rPr>
        <w:t xml:space="preserve">державними підприємствами до Державного бюджету сплачено 3217,2 </w:t>
      </w:r>
      <w:proofErr w:type="spellStart"/>
      <w:r w:rsidRPr="00E60E92">
        <w:rPr>
          <w:b/>
          <w:sz w:val="28"/>
          <w:szCs w:val="28"/>
        </w:rPr>
        <w:t>млн</w:t>
      </w:r>
      <w:proofErr w:type="spellEnd"/>
      <w:r w:rsidRPr="00E60E92">
        <w:rPr>
          <w:b/>
          <w:sz w:val="28"/>
          <w:szCs w:val="28"/>
        </w:rPr>
        <w:t xml:space="preserve"> </w:t>
      </w:r>
      <w:proofErr w:type="spellStart"/>
      <w:r w:rsidRPr="00E60E92">
        <w:rPr>
          <w:b/>
          <w:sz w:val="28"/>
          <w:szCs w:val="28"/>
        </w:rPr>
        <w:t>грн</w:t>
      </w:r>
      <w:proofErr w:type="spellEnd"/>
      <w:r w:rsidRPr="00E60E92">
        <w:rPr>
          <w:b/>
          <w:sz w:val="28"/>
          <w:szCs w:val="28"/>
        </w:rPr>
        <w:t xml:space="preserve">, </w:t>
      </w:r>
      <w:r w:rsidRPr="00E60E92">
        <w:rPr>
          <w:sz w:val="28"/>
          <w:szCs w:val="28"/>
        </w:rPr>
        <w:t xml:space="preserve">в тому числі: податку на прибуток - 1159,5 </w:t>
      </w:r>
      <w:proofErr w:type="spellStart"/>
      <w:r w:rsidRPr="00E60E92">
        <w:rPr>
          <w:sz w:val="28"/>
          <w:szCs w:val="28"/>
        </w:rPr>
        <w:t>млн</w:t>
      </w:r>
      <w:proofErr w:type="spellEnd"/>
      <w:r w:rsidRPr="00E60E92">
        <w:rPr>
          <w:sz w:val="28"/>
          <w:szCs w:val="28"/>
        </w:rPr>
        <w:t xml:space="preserve">  </w:t>
      </w:r>
      <w:proofErr w:type="spellStart"/>
      <w:r w:rsidRPr="00E60E92">
        <w:rPr>
          <w:sz w:val="28"/>
          <w:szCs w:val="28"/>
        </w:rPr>
        <w:t>грн</w:t>
      </w:r>
      <w:proofErr w:type="spellEnd"/>
      <w:r w:rsidRPr="00E60E92">
        <w:rPr>
          <w:sz w:val="28"/>
          <w:szCs w:val="28"/>
        </w:rPr>
        <w:t xml:space="preserve">, ПДВ - 1220,5  </w:t>
      </w:r>
      <w:proofErr w:type="spellStart"/>
      <w:r w:rsidRPr="00E60E92">
        <w:rPr>
          <w:sz w:val="28"/>
          <w:szCs w:val="28"/>
        </w:rPr>
        <w:t>млн</w:t>
      </w:r>
      <w:proofErr w:type="spellEnd"/>
      <w:r w:rsidRPr="00E60E92">
        <w:rPr>
          <w:sz w:val="28"/>
          <w:szCs w:val="28"/>
        </w:rPr>
        <w:t xml:space="preserve"> </w:t>
      </w:r>
      <w:proofErr w:type="spellStart"/>
      <w:r w:rsidRPr="00E60E92">
        <w:rPr>
          <w:sz w:val="28"/>
          <w:szCs w:val="28"/>
        </w:rPr>
        <w:t>грн</w:t>
      </w:r>
      <w:proofErr w:type="spellEnd"/>
      <w:r w:rsidRPr="00E60E92">
        <w:rPr>
          <w:sz w:val="28"/>
          <w:szCs w:val="28"/>
        </w:rPr>
        <w:t xml:space="preserve">, податок на доходи  фізичних осіб - 288,2 </w:t>
      </w:r>
      <w:proofErr w:type="spellStart"/>
      <w:r w:rsidRPr="00E60E92">
        <w:rPr>
          <w:sz w:val="28"/>
          <w:szCs w:val="28"/>
        </w:rPr>
        <w:t>млн</w:t>
      </w:r>
      <w:proofErr w:type="spellEnd"/>
      <w:r w:rsidRPr="00E60E92">
        <w:rPr>
          <w:sz w:val="28"/>
          <w:szCs w:val="28"/>
        </w:rPr>
        <w:t xml:space="preserve"> гривень.  Сплачено  ЄСВ - 1 569,6 </w:t>
      </w:r>
      <w:proofErr w:type="spellStart"/>
      <w:r w:rsidRPr="00E60E92">
        <w:rPr>
          <w:sz w:val="28"/>
          <w:szCs w:val="28"/>
        </w:rPr>
        <w:t>млн</w:t>
      </w:r>
      <w:proofErr w:type="spellEnd"/>
      <w:r w:rsidRPr="00E60E92">
        <w:rPr>
          <w:sz w:val="28"/>
          <w:szCs w:val="28"/>
        </w:rPr>
        <w:t xml:space="preserve"> гривень</w:t>
      </w:r>
    </w:p>
    <w:p w:rsidR="00960BAD" w:rsidRPr="006B7C44" w:rsidRDefault="00960BAD" w:rsidP="00960BAD"/>
    <w:p w:rsidR="00960BAD" w:rsidRPr="00680BF8" w:rsidRDefault="003F378B" w:rsidP="003F378B">
      <w:pPr>
        <w:pStyle w:val="a4"/>
        <w:tabs>
          <w:tab w:val="left" w:pos="1134"/>
        </w:tabs>
        <w:ind w:left="1211" w:right="57"/>
        <w:jc w:val="center"/>
        <w:rPr>
          <w:rStyle w:val="112"/>
          <w:b/>
          <w:color w:val="0070C0"/>
          <w:sz w:val="28"/>
          <w:szCs w:val="28"/>
        </w:rPr>
      </w:pPr>
      <w:r w:rsidRPr="00680BF8">
        <w:rPr>
          <w:rStyle w:val="112"/>
          <w:b/>
          <w:color w:val="0070C0"/>
          <w:sz w:val="28"/>
          <w:szCs w:val="28"/>
        </w:rPr>
        <w:t xml:space="preserve">Податок </w:t>
      </w:r>
      <w:r w:rsidR="00960BAD" w:rsidRPr="00680BF8">
        <w:rPr>
          <w:rStyle w:val="112"/>
          <w:b/>
          <w:color w:val="0070C0"/>
          <w:sz w:val="28"/>
          <w:szCs w:val="28"/>
        </w:rPr>
        <w:t xml:space="preserve"> на прибуток</w:t>
      </w:r>
    </w:p>
    <w:p w:rsidR="00960BAD" w:rsidRPr="003F378B" w:rsidRDefault="00960BAD" w:rsidP="003F378B">
      <w:pPr>
        <w:pStyle w:val="a4"/>
        <w:tabs>
          <w:tab w:val="left" w:pos="1134"/>
        </w:tabs>
        <w:ind w:left="567" w:right="57"/>
        <w:jc w:val="center"/>
        <w:rPr>
          <w:rStyle w:val="112"/>
          <w:color w:val="0070C0"/>
          <w:sz w:val="28"/>
          <w:szCs w:val="28"/>
        </w:rPr>
      </w:pPr>
    </w:p>
    <w:p w:rsidR="00A47F6A" w:rsidRPr="008C4BDC" w:rsidRDefault="00A47F6A" w:rsidP="00A47F6A">
      <w:pPr>
        <w:jc w:val="both"/>
        <w:rPr>
          <w:b/>
          <w:sz w:val="28"/>
          <w:szCs w:val="28"/>
        </w:rPr>
      </w:pPr>
      <w:r w:rsidRPr="008C4BDC">
        <w:rPr>
          <w:sz w:val="28"/>
          <w:szCs w:val="28"/>
        </w:rPr>
        <w:t xml:space="preserve">      Платниками управління </w:t>
      </w:r>
      <w:proofErr w:type="spellStart"/>
      <w:r w:rsidRPr="008C4BDC">
        <w:rPr>
          <w:sz w:val="28"/>
          <w:szCs w:val="28"/>
        </w:rPr>
        <w:t>нараховано</w:t>
      </w:r>
      <w:proofErr w:type="spellEnd"/>
      <w:r w:rsidRPr="008C4BDC">
        <w:rPr>
          <w:sz w:val="28"/>
          <w:szCs w:val="28"/>
        </w:rPr>
        <w:t xml:space="preserve"> податку на прибуток до сплати за 9 місяців 2025 – </w:t>
      </w:r>
      <w:r w:rsidRPr="008C4BDC">
        <w:rPr>
          <w:b/>
          <w:sz w:val="28"/>
          <w:szCs w:val="28"/>
        </w:rPr>
        <w:t xml:space="preserve">6 348,6 </w:t>
      </w:r>
      <w:proofErr w:type="spellStart"/>
      <w:r w:rsidRPr="008C4BDC">
        <w:rPr>
          <w:b/>
          <w:sz w:val="28"/>
          <w:szCs w:val="28"/>
        </w:rPr>
        <w:t>млн</w:t>
      </w:r>
      <w:proofErr w:type="spellEnd"/>
      <w:r w:rsidRPr="008C4BDC">
        <w:rPr>
          <w:b/>
          <w:sz w:val="28"/>
          <w:szCs w:val="28"/>
        </w:rPr>
        <w:t>  </w:t>
      </w:r>
      <w:proofErr w:type="spellStart"/>
      <w:r w:rsidRPr="008C4BDC">
        <w:rPr>
          <w:b/>
          <w:sz w:val="28"/>
          <w:szCs w:val="28"/>
        </w:rPr>
        <w:t>грн</w:t>
      </w:r>
      <w:proofErr w:type="spellEnd"/>
      <w:r w:rsidRPr="008C4BDC">
        <w:rPr>
          <w:b/>
          <w:sz w:val="28"/>
          <w:szCs w:val="28"/>
        </w:rPr>
        <w:t xml:space="preserve">, що на 474,9 </w:t>
      </w:r>
      <w:proofErr w:type="spellStart"/>
      <w:r w:rsidRPr="008C4BDC">
        <w:rPr>
          <w:b/>
          <w:sz w:val="28"/>
          <w:szCs w:val="28"/>
        </w:rPr>
        <w:t>млн</w:t>
      </w:r>
      <w:proofErr w:type="spellEnd"/>
      <w:r w:rsidRPr="008C4BDC">
        <w:rPr>
          <w:b/>
          <w:sz w:val="28"/>
          <w:szCs w:val="28"/>
        </w:rPr>
        <w:t xml:space="preserve"> </w:t>
      </w:r>
      <w:proofErr w:type="spellStart"/>
      <w:r w:rsidRPr="008C4BDC">
        <w:rPr>
          <w:b/>
          <w:sz w:val="28"/>
          <w:szCs w:val="28"/>
        </w:rPr>
        <w:t>грн</w:t>
      </w:r>
      <w:proofErr w:type="spellEnd"/>
      <w:r w:rsidRPr="008C4BDC">
        <w:rPr>
          <w:sz w:val="28"/>
          <w:szCs w:val="28"/>
        </w:rPr>
        <w:t xml:space="preserve"> більше минулорічних нарахувань. Темп росту – </w:t>
      </w:r>
      <w:r w:rsidRPr="008C4BDC">
        <w:rPr>
          <w:b/>
          <w:sz w:val="28"/>
          <w:szCs w:val="28"/>
        </w:rPr>
        <w:t xml:space="preserve">108,1 </w:t>
      </w:r>
      <w:proofErr w:type="spellStart"/>
      <w:r w:rsidRPr="008C4BDC">
        <w:rPr>
          <w:b/>
          <w:sz w:val="28"/>
          <w:szCs w:val="28"/>
        </w:rPr>
        <w:t>відс</w:t>
      </w:r>
      <w:proofErr w:type="spellEnd"/>
      <w:r w:rsidRPr="008C4BDC">
        <w:rPr>
          <w:b/>
          <w:sz w:val="28"/>
          <w:szCs w:val="28"/>
        </w:rPr>
        <w:t>.</w:t>
      </w:r>
    </w:p>
    <w:p w:rsidR="00A47F6A" w:rsidRPr="008C4BDC" w:rsidRDefault="00A47F6A" w:rsidP="00A47F6A">
      <w:pPr>
        <w:jc w:val="both"/>
        <w:rPr>
          <w:b/>
          <w:sz w:val="28"/>
          <w:szCs w:val="28"/>
        </w:rPr>
      </w:pPr>
    </w:p>
    <w:p w:rsidR="00A47F6A" w:rsidRPr="008C4BDC" w:rsidRDefault="00A47F6A" w:rsidP="00E60E92">
      <w:pPr>
        <w:ind w:firstLine="360"/>
        <w:jc w:val="both"/>
        <w:rPr>
          <w:b/>
          <w:sz w:val="28"/>
          <w:szCs w:val="28"/>
        </w:rPr>
      </w:pPr>
      <w:r w:rsidRPr="008C4BDC">
        <w:rPr>
          <w:sz w:val="28"/>
          <w:szCs w:val="28"/>
        </w:rPr>
        <w:t xml:space="preserve">Найбільші нарахування задекларовано підприємствами </w:t>
      </w:r>
      <w:r w:rsidRPr="008C4BDC">
        <w:rPr>
          <w:b/>
          <w:sz w:val="28"/>
          <w:szCs w:val="28"/>
        </w:rPr>
        <w:t>галузей:</w:t>
      </w:r>
    </w:p>
    <w:p w:rsidR="00A47F6A" w:rsidRPr="008C4BDC" w:rsidRDefault="00A47F6A" w:rsidP="00A47F6A">
      <w:pPr>
        <w:ind w:firstLine="360"/>
        <w:jc w:val="both"/>
        <w:rPr>
          <w:sz w:val="28"/>
          <w:szCs w:val="28"/>
        </w:rPr>
      </w:pPr>
      <w:r w:rsidRPr="008C4BDC">
        <w:rPr>
          <w:b/>
          <w:sz w:val="28"/>
          <w:szCs w:val="28"/>
        </w:rPr>
        <w:t xml:space="preserve">- «Оптова та роздрібна торгівля; ремонт автотранспортних засобів і мотоциклів» - 3 159,6 </w:t>
      </w:r>
      <w:proofErr w:type="spellStart"/>
      <w:r w:rsidRPr="008C4BDC">
        <w:rPr>
          <w:b/>
          <w:sz w:val="28"/>
          <w:szCs w:val="28"/>
        </w:rPr>
        <w:t>млн</w:t>
      </w:r>
      <w:proofErr w:type="spellEnd"/>
      <w:r w:rsidRPr="008C4BDC">
        <w:rPr>
          <w:b/>
          <w:sz w:val="28"/>
          <w:szCs w:val="28"/>
        </w:rPr>
        <w:t xml:space="preserve"> </w:t>
      </w:r>
      <w:proofErr w:type="spellStart"/>
      <w:r w:rsidRPr="008C4BDC">
        <w:rPr>
          <w:b/>
          <w:sz w:val="28"/>
          <w:szCs w:val="28"/>
        </w:rPr>
        <w:t>грн</w:t>
      </w:r>
      <w:proofErr w:type="spellEnd"/>
      <w:r w:rsidRPr="008C4BDC">
        <w:rPr>
          <w:sz w:val="28"/>
          <w:szCs w:val="28"/>
        </w:rPr>
        <w:t xml:space="preserve"> </w:t>
      </w:r>
      <w:r w:rsidRPr="008C4BDC">
        <w:rPr>
          <w:i/>
          <w:sz w:val="28"/>
          <w:szCs w:val="28"/>
        </w:rPr>
        <w:t>(питома вага в загальній сумі нарахувань – 49,8відс.).</w:t>
      </w:r>
      <w:r w:rsidRPr="008C4BDC">
        <w:rPr>
          <w:sz w:val="28"/>
          <w:szCs w:val="28"/>
        </w:rPr>
        <w:t xml:space="preserve"> Збільшення в зрівнянні із 9 місяцями 2024 року – на 288,5 </w:t>
      </w:r>
      <w:proofErr w:type="spellStart"/>
      <w:r w:rsidRPr="008C4BDC">
        <w:rPr>
          <w:sz w:val="28"/>
          <w:szCs w:val="28"/>
        </w:rPr>
        <w:t>млн</w:t>
      </w:r>
      <w:proofErr w:type="spellEnd"/>
      <w:r w:rsidRPr="008C4BDC">
        <w:rPr>
          <w:sz w:val="28"/>
          <w:szCs w:val="28"/>
        </w:rPr>
        <w:t xml:space="preserve"> </w:t>
      </w:r>
      <w:proofErr w:type="spellStart"/>
      <w:r w:rsidRPr="008C4BDC">
        <w:rPr>
          <w:sz w:val="28"/>
          <w:szCs w:val="28"/>
        </w:rPr>
        <w:t>грн</w:t>
      </w:r>
      <w:proofErr w:type="spellEnd"/>
      <w:r w:rsidRPr="008C4BDC">
        <w:rPr>
          <w:sz w:val="28"/>
          <w:szCs w:val="28"/>
        </w:rPr>
        <w:t xml:space="preserve"> або на 10,0відс. </w:t>
      </w:r>
    </w:p>
    <w:p w:rsidR="00A47F6A" w:rsidRPr="008C4BDC" w:rsidRDefault="00A47F6A" w:rsidP="00A47F6A">
      <w:pPr>
        <w:tabs>
          <w:tab w:val="left" w:pos="709"/>
        </w:tabs>
        <w:spacing w:line="276" w:lineRule="auto"/>
        <w:ind w:firstLine="360"/>
        <w:jc w:val="both"/>
        <w:rPr>
          <w:sz w:val="28"/>
          <w:szCs w:val="28"/>
        </w:rPr>
      </w:pPr>
      <w:r w:rsidRPr="008C4BDC">
        <w:rPr>
          <w:b/>
          <w:sz w:val="28"/>
          <w:szCs w:val="28"/>
          <w:lang w:eastAsia="uk-UA"/>
        </w:rPr>
        <w:t xml:space="preserve">- «Переробна промисловість» - </w:t>
      </w:r>
      <w:r w:rsidRPr="008C4BDC">
        <w:rPr>
          <w:b/>
          <w:sz w:val="28"/>
          <w:szCs w:val="28"/>
        </w:rPr>
        <w:t xml:space="preserve">1 987,6 </w:t>
      </w:r>
      <w:proofErr w:type="spellStart"/>
      <w:r w:rsidRPr="008C4BDC">
        <w:rPr>
          <w:b/>
          <w:sz w:val="28"/>
          <w:szCs w:val="28"/>
        </w:rPr>
        <w:t>млн</w:t>
      </w:r>
      <w:proofErr w:type="spellEnd"/>
      <w:r w:rsidRPr="008C4BDC">
        <w:rPr>
          <w:b/>
          <w:sz w:val="28"/>
          <w:szCs w:val="28"/>
        </w:rPr>
        <w:t xml:space="preserve"> </w:t>
      </w:r>
      <w:proofErr w:type="spellStart"/>
      <w:r w:rsidRPr="008C4BDC">
        <w:rPr>
          <w:b/>
          <w:sz w:val="28"/>
          <w:szCs w:val="28"/>
        </w:rPr>
        <w:t>грн</w:t>
      </w:r>
      <w:proofErr w:type="spellEnd"/>
      <w:r w:rsidRPr="008C4BDC">
        <w:rPr>
          <w:sz w:val="28"/>
          <w:szCs w:val="28"/>
        </w:rPr>
        <w:t xml:space="preserve"> </w:t>
      </w:r>
      <w:r w:rsidRPr="008C4BDC">
        <w:rPr>
          <w:i/>
          <w:sz w:val="28"/>
          <w:szCs w:val="28"/>
        </w:rPr>
        <w:t>(питома вага в загальній сумі нарахувань – 31,3відс.).</w:t>
      </w:r>
      <w:r w:rsidRPr="008C4BDC">
        <w:rPr>
          <w:sz w:val="28"/>
          <w:szCs w:val="28"/>
        </w:rPr>
        <w:t xml:space="preserve"> Збільшення в зрівнянні із 9 місяцями 2024 року – на 52,2 </w:t>
      </w:r>
      <w:proofErr w:type="spellStart"/>
      <w:r w:rsidRPr="008C4BDC">
        <w:rPr>
          <w:sz w:val="28"/>
          <w:szCs w:val="28"/>
        </w:rPr>
        <w:t>млн</w:t>
      </w:r>
      <w:proofErr w:type="spellEnd"/>
      <w:r w:rsidRPr="008C4BDC">
        <w:rPr>
          <w:sz w:val="28"/>
          <w:szCs w:val="28"/>
        </w:rPr>
        <w:t xml:space="preserve"> </w:t>
      </w:r>
      <w:proofErr w:type="spellStart"/>
      <w:r w:rsidRPr="008C4BDC">
        <w:rPr>
          <w:sz w:val="28"/>
          <w:szCs w:val="28"/>
        </w:rPr>
        <w:t>грн</w:t>
      </w:r>
      <w:proofErr w:type="spellEnd"/>
      <w:r w:rsidRPr="008C4BDC">
        <w:rPr>
          <w:sz w:val="28"/>
          <w:szCs w:val="28"/>
        </w:rPr>
        <w:t xml:space="preserve"> або на 2,7відс. </w:t>
      </w:r>
    </w:p>
    <w:p w:rsidR="00A47F6A" w:rsidRPr="008C4BDC" w:rsidRDefault="00A47F6A" w:rsidP="00A47F6A">
      <w:pPr>
        <w:spacing w:line="276" w:lineRule="auto"/>
        <w:ind w:firstLine="360"/>
        <w:jc w:val="both"/>
        <w:rPr>
          <w:sz w:val="28"/>
          <w:szCs w:val="28"/>
        </w:rPr>
      </w:pPr>
      <w:r w:rsidRPr="008C4BDC">
        <w:rPr>
          <w:b/>
          <w:sz w:val="28"/>
          <w:szCs w:val="28"/>
        </w:rPr>
        <w:t>- «Постачання електроенергії, газу, пари та кондиційованого повітря»</w:t>
      </w:r>
      <w:r w:rsidRPr="008C4BDC">
        <w:rPr>
          <w:sz w:val="28"/>
          <w:szCs w:val="28"/>
        </w:rPr>
        <w:t xml:space="preserve"> </w:t>
      </w:r>
      <w:r w:rsidRPr="008C4BDC">
        <w:rPr>
          <w:b/>
          <w:sz w:val="28"/>
          <w:szCs w:val="28"/>
        </w:rPr>
        <w:t xml:space="preserve">- 495,8 </w:t>
      </w:r>
      <w:proofErr w:type="spellStart"/>
      <w:r w:rsidRPr="008C4BDC">
        <w:rPr>
          <w:b/>
          <w:sz w:val="28"/>
          <w:szCs w:val="28"/>
        </w:rPr>
        <w:t>млн</w:t>
      </w:r>
      <w:proofErr w:type="spellEnd"/>
      <w:r w:rsidRPr="008C4BDC">
        <w:rPr>
          <w:b/>
          <w:sz w:val="28"/>
          <w:szCs w:val="28"/>
        </w:rPr>
        <w:t xml:space="preserve"> </w:t>
      </w:r>
      <w:proofErr w:type="spellStart"/>
      <w:r w:rsidRPr="008C4BDC">
        <w:rPr>
          <w:b/>
          <w:sz w:val="28"/>
          <w:szCs w:val="28"/>
        </w:rPr>
        <w:t>грн</w:t>
      </w:r>
      <w:proofErr w:type="spellEnd"/>
      <w:r w:rsidRPr="008C4BDC">
        <w:rPr>
          <w:sz w:val="28"/>
          <w:szCs w:val="28"/>
        </w:rPr>
        <w:t xml:space="preserve"> </w:t>
      </w:r>
      <w:r w:rsidRPr="008C4BDC">
        <w:rPr>
          <w:i/>
          <w:sz w:val="28"/>
          <w:szCs w:val="28"/>
        </w:rPr>
        <w:t xml:space="preserve">(питома вага в загальній сумі нарахувань – 7,8відс.). </w:t>
      </w:r>
      <w:r w:rsidRPr="008C4BDC">
        <w:rPr>
          <w:sz w:val="28"/>
          <w:szCs w:val="28"/>
        </w:rPr>
        <w:t xml:space="preserve">Збільшення в зрівнянні із 9 місяцями 2024 – на 45,8 </w:t>
      </w:r>
      <w:proofErr w:type="spellStart"/>
      <w:r w:rsidRPr="008C4BDC">
        <w:rPr>
          <w:sz w:val="28"/>
          <w:szCs w:val="28"/>
        </w:rPr>
        <w:t>млн</w:t>
      </w:r>
      <w:proofErr w:type="spellEnd"/>
      <w:r w:rsidRPr="008C4BDC">
        <w:rPr>
          <w:sz w:val="28"/>
          <w:szCs w:val="28"/>
        </w:rPr>
        <w:t xml:space="preserve"> </w:t>
      </w:r>
      <w:proofErr w:type="spellStart"/>
      <w:r w:rsidRPr="008C4BDC">
        <w:rPr>
          <w:sz w:val="28"/>
          <w:szCs w:val="28"/>
        </w:rPr>
        <w:t>грн</w:t>
      </w:r>
      <w:proofErr w:type="spellEnd"/>
      <w:r w:rsidRPr="008C4BDC">
        <w:rPr>
          <w:sz w:val="28"/>
          <w:szCs w:val="28"/>
        </w:rPr>
        <w:t xml:space="preserve"> або на 10,2</w:t>
      </w:r>
      <w:r>
        <w:rPr>
          <w:sz w:val="28"/>
          <w:szCs w:val="28"/>
        </w:rPr>
        <w:t xml:space="preserve"> </w:t>
      </w:r>
      <w:proofErr w:type="spellStart"/>
      <w:r w:rsidRPr="008C4BDC">
        <w:rPr>
          <w:sz w:val="28"/>
          <w:szCs w:val="28"/>
        </w:rPr>
        <w:t>відс</w:t>
      </w:r>
      <w:proofErr w:type="spellEnd"/>
      <w:r w:rsidRPr="008C4BDC">
        <w:rPr>
          <w:sz w:val="28"/>
          <w:szCs w:val="28"/>
        </w:rPr>
        <w:t>.</w:t>
      </w:r>
    </w:p>
    <w:p w:rsidR="00A47F6A" w:rsidRPr="008C4BDC" w:rsidRDefault="00A47F6A" w:rsidP="00A47F6A">
      <w:pPr>
        <w:jc w:val="both"/>
        <w:rPr>
          <w:sz w:val="28"/>
          <w:szCs w:val="28"/>
        </w:rPr>
      </w:pPr>
    </w:p>
    <w:p w:rsidR="00A47F6A" w:rsidRDefault="00A47F6A" w:rsidP="00A47F6A">
      <w:pPr>
        <w:jc w:val="both"/>
        <w:rPr>
          <w:sz w:val="28"/>
          <w:szCs w:val="28"/>
        </w:rPr>
      </w:pPr>
      <w:r w:rsidRPr="008C4BDC">
        <w:rPr>
          <w:sz w:val="28"/>
          <w:szCs w:val="28"/>
        </w:rPr>
        <w:t xml:space="preserve">      </w:t>
      </w:r>
      <w:r w:rsidRPr="008C4BDC">
        <w:rPr>
          <w:b/>
          <w:sz w:val="28"/>
          <w:szCs w:val="28"/>
        </w:rPr>
        <w:t>Рівень сплати</w:t>
      </w:r>
      <w:r w:rsidRPr="008C4BDC">
        <w:rPr>
          <w:sz w:val="28"/>
          <w:szCs w:val="28"/>
        </w:rPr>
        <w:t xml:space="preserve"> з податку на прибуток за 9 місяців 2025 року по підприємствах </w:t>
      </w:r>
      <w:r>
        <w:rPr>
          <w:sz w:val="28"/>
          <w:szCs w:val="28"/>
        </w:rPr>
        <w:t>Міжрегіонального управління</w:t>
      </w:r>
      <w:r w:rsidRPr="008C4BDC">
        <w:rPr>
          <w:sz w:val="28"/>
          <w:szCs w:val="28"/>
        </w:rPr>
        <w:t xml:space="preserve"> склав – 0,95 </w:t>
      </w:r>
      <w:proofErr w:type="spellStart"/>
      <w:r w:rsidRPr="008C4BDC">
        <w:rPr>
          <w:sz w:val="28"/>
          <w:szCs w:val="28"/>
        </w:rPr>
        <w:t>відс</w:t>
      </w:r>
      <w:proofErr w:type="spellEnd"/>
      <w:r w:rsidRPr="008C4BDC">
        <w:rPr>
          <w:sz w:val="28"/>
          <w:szCs w:val="28"/>
        </w:rPr>
        <w:t>., що на 0,08 </w:t>
      </w:r>
      <w:proofErr w:type="spellStart"/>
      <w:r w:rsidRPr="008C4BDC">
        <w:rPr>
          <w:sz w:val="28"/>
          <w:szCs w:val="28"/>
        </w:rPr>
        <w:t>відс</w:t>
      </w:r>
      <w:proofErr w:type="spellEnd"/>
      <w:r w:rsidRPr="008C4BDC">
        <w:rPr>
          <w:sz w:val="28"/>
          <w:szCs w:val="28"/>
        </w:rPr>
        <w:t>. менше рівня 1-го півріччя 2025 року та  на 0,38 </w:t>
      </w:r>
      <w:proofErr w:type="spellStart"/>
      <w:r w:rsidRPr="008C4BDC">
        <w:rPr>
          <w:sz w:val="28"/>
          <w:szCs w:val="28"/>
        </w:rPr>
        <w:t>відс</w:t>
      </w:r>
      <w:proofErr w:type="spellEnd"/>
      <w:r w:rsidRPr="008C4BDC">
        <w:rPr>
          <w:sz w:val="28"/>
          <w:szCs w:val="28"/>
        </w:rPr>
        <w:t>. менше середньогалузевого показника по Україні.</w:t>
      </w:r>
    </w:p>
    <w:p w:rsidR="005F5931" w:rsidRPr="008C4BDC" w:rsidRDefault="005F5931" w:rsidP="00A47F6A">
      <w:pPr>
        <w:jc w:val="both"/>
        <w:rPr>
          <w:sz w:val="28"/>
          <w:szCs w:val="28"/>
        </w:rPr>
      </w:pPr>
    </w:p>
    <w:p w:rsidR="00A47F6A" w:rsidRPr="008C4BDC" w:rsidRDefault="00A47F6A" w:rsidP="00A47F6A">
      <w:pPr>
        <w:tabs>
          <w:tab w:val="left" w:pos="0"/>
        </w:tabs>
        <w:jc w:val="both"/>
        <w:rPr>
          <w:sz w:val="28"/>
          <w:szCs w:val="28"/>
        </w:rPr>
      </w:pPr>
      <w:r w:rsidRPr="008C4BDC">
        <w:rPr>
          <w:sz w:val="28"/>
          <w:szCs w:val="28"/>
        </w:rPr>
        <w:t xml:space="preserve">      За підсумками 9 місяців 2025 року 26 СГД задекларували </w:t>
      </w:r>
      <w:r w:rsidRPr="008C4BDC">
        <w:rPr>
          <w:b/>
          <w:sz w:val="28"/>
          <w:szCs w:val="28"/>
        </w:rPr>
        <w:t>«збиткову»</w:t>
      </w:r>
      <w:r w:rsidRPr="008C4BDC">
        <w:rPr>
          <w:sz w:val="28"/>
          <w:szCs w:val="28"/>
        </w:rPr>
        <w:t xml:space="preserve"> діяльність на загальну суму – 30 816,0 </w:t>
      </w:r>
      <w:proofErr w:type="spellStart"/>
      <w:r w:rsidRPr="008C4BDC">
        <w:rPr>
          <w:sz w:val="28"/>
          <w:szCs w:val="28"/>
        </w:rPr>
        <w:t>млн</w:t>
      </w:r>
      <w:proofErr w:type="spellEnd"/>
      <w:r w:rsidRPr="008C4BDC">
        <w:rPr>
          <w:sz w:val="28"/>
          <w:szCs w:val="28"/>
        </w:rPr>
        <w:t xml:space="preserve"> </w:t>
      </w:r>
      <w:proofErr w:type="spellStart"/>
      <w:r w:rsidRPr="008C4BDC">
        <w:rPr>
          <w:sz w:val="28"/>
          <w:szCs w:val="28"/>
        </w:rPr>
        <w:t>грн</w:t>
      </w:r>
      <w:proofErr w:type="spellEnd"/>
      <w:r w:rsidRPr="008C4BDC">
        <w:rPr>
          <w:sz w:val="28"/>
          <w:szCs w:val="28"/>
        </w:rPr>
        <w:t xml:space="preserve">, </w:t>
      </w:r>
    </w:p>
    <w:p w:rsidR="00A47F6A" w:rsidRPr="008C4BDC" w:rsidRDefault="00A47F6A" w:rsidP="00A47F6A">
      <w:pPr>
        <w:tabs>
          <w:tab w:val="left" w:pos="0"/>
        </w:tabs>
        <w:jc w:val="both"/>
        <w:rPr>
          <w:sz w:val="28"/>
          <w:szCs w:val="28"/>
        </w:rPr>
      </w:pPr>
      <w:r w:rsidRPr="008C4BDC">
        <w:rPr>
          <w:sz w:val="24"/>
          <w:szCs w:val="24"/>
        </w:rPr>
        <w:t xml:space="preserve">        </w:t>
      </w:r>
      <w:r w:rsidRPr="008C4BDC">
        <w:rPr>
          <w:b/>
          <w:sz w:val="28"/>
          <w:szCs w:val="28"/>
        </w:rPr>
        <w:t>Зі стану збитковості</w:t>
      </w:r>
      <w:r w:rsidRPr="008C4BDC">
        <w:rPr>
          <w:sz w:val="28"/>
          <w:szCs w:val="28"/>
        </w:rPr>
        <w:t xml:space="preserve"> впродовж року</w:t>
      </w:r>
      <w:r w:rsidRPr="008C4BDC">
        <w:rPr>
          <w:i/>
          <w:sz w:val="28"/>
          <w:szCs w:val="28"/>
        </w:rPr>
        <w:t xml:space="preserve"> </w:t>
      </w:r>
      <w:r w:rsidRPr="008C4BDC">
        <w:rPr>
          <w:b/>
          <w:sz w:val="28"/>
          <w:szCs w:val="28"/>
        </w:rPr>
        <w:t>вийшло 11 підприємств</w:t>
      </w:r>
      <w:r w:rsidRPr="008C4BDC">
        <w:rPr>
          <w:sz w:val="28"/>
          <w:szCs w:val="28"/>
        </w:rPr>
        <w:t xml:space="preserve">, якими задекларовано податок до сплати  за 9 місяців 2025 року – 583,3 </w:t>
      </w:r>
      <w:proofErr w:type="spellStart"/>
      <w:r w:rsidRPr="008C4BDC">
        <w:rPr>
          <w:sz w:val="28"/>
          <w:szCs w:val="28"/>
        </w:rPr>
        <w:t>млн</w:t>
      </w:r>
      <w:proofErr w:type="spellEnd"/>
      <w:r w:rsidRPr="008C4BDC">
        <w:rPr>
          <w:sz w:val="28"/>
          <w:szCs w:val="28"/>
        </w:rPr>
        <w:t> грн.</w:t>
      </w:r>
    </w:p>
    <w:p w:rsidR="00A47F6A" w:rsidRPr="008C4BDC" w:rsidRDefault="00A47F6A" w:rsidP="00A47F6A">
      <w:pPr>
        <w:ind w:firstLine="567"/>
        <w:jc w:val="both"/>
        <w:rPr>
          <w:sz w:val="28"/>
          <w:szCs w:val="28"/>
        </w:rPr>
      </w:pPr>
    </w:p>
    <w:p w:rsidR="00A47F6A" w:rsidRPr="008C4BDC" w:rsidRDefault="00A47F6A" w:rsidP="00A47F6A">
      <w:pPr>
        <w:ind w:firstLine="567"/>
        <w:jc w:val="both"/>
        <w:rPr>
          <w:sz w:val="28"/>
          <w:szCs w:val="28"/>
        </w:rPr>
      </w:pPr>
      <w:r w:rsidRPr="008C4BDC">
        <w:rPr>
          <w:sz w:val="28"/>
          <w:szCs w:val="28"/>
        </w:rPr>
        <w:t xml:space="preserve">За 2025 рік до державного бюджету сплачено податку на прибуток – </w:t>
      </w:r>
      <w:r w:rsidRPr="008C4BDC">
        <w:rPr>
          <w:b/>
          <w:sz w:val="28"/>
          <w:szCs w:val="28"/>
        </w:rPr>
        <w:t>8 763,9 </w:t>
      </w:r>
      <w:proofErr w:type="spellStart"/>
      <w:r w:rsidRPr="008C4BDC">
        <w:rPr>
          <w:b/>
          <w:sz w:val="28"/>
          <w:szCs w:val="28"/>
        </w:rPr>
        <w:t>млн</w:t>
      </w:r>
      <w:proofErr w:type="spellEnd"/>
      <w:r w:rsidRPr="008C4BDC">
        <w:rPr>
          <w:b/>
          <w:sz w:val="28"/>
          <w:szCs w:val="28"/>
        </w:rPr>
        <w:t> </w:t>
      </w:r>
      <w:proofErr w:type="spellStart"/>
      <w:r w:rsidRPr="008C4BDC">
        <w:rPr>
          <w:b/>
          <w:sz w:val="28"/>
          <w:szCs w:val="28"/>
        </w:rPr>
        <w:t>грн</w:t>
      </w:r>
      <w:proofErr w:type="spellEnd"/>
      <w:r w:rsidRPr="008C4BDC">
        <w:rPr>
          <w:b/>
          <w:sz w:val="28"/>
          <w:szCs w:val="28"/>
        </w:rPr>
        <w:t>,</w:t>
      </w:r>
      <w:r w:rsidRPr="008C4BDC">
        <w:rPr>
          <w:sz w:val="28"/>
          <w:szCs w:val="28"/>
        </w:rPr>
        <w:t xml:space="preserve"> показник доходів виконано на </w:t>
      </w:r>
      <w:r w:rsidRPr="008C4BDC">
        <w:rPr>
          <w:b/>
          <w:sz w:val="28"/>
          <w:szCs w:val="28"/>
        </w:rPr>
        <w:t>100,5 </w:t>
      </w:r>
      <w:proofErr w:type="spellStart"/>
      <w:r w:rsidRPr="008C4BDC">
        <w:rPr>
          <w:b/>
          <w:sz w:val="28"/>
          <w:szCs w:val="28"/>
        </w:rPr>
        <w:t>відс</w:t>
      </w:r>
      <w:proofErr w:type="spellEnd"/>
      <w:r w:rsidRPr="008C4BDC">
        <w:rPr>
          <w:sz w:val="28"/>
          <w:szCs w:val="28"/>
        </w:rPr>
        <w:t xml:space="preserve">., бюджет додатково отримав -  </w:t>
      </w:r>
      <w:r w:rsidRPr="008C4BDC">
        <w:rPr>
          <w:b/>
          <w:sz w:val="28"/>
          <w:szCs w:val="28"/>
        </w:rPr>
        <w:t>44,7</w:t>
      </w:r>
      <w:r w:rsidRPr="008C4BDC">
        <w:rPr>
          <w:sz w:val="28"/>
          <w:szCs w:val="28"/>
        </w:rPr>
        <w:t xml:space="preserve"> </w:t>
      </w:r>
      <w:proofErr w:type="spellStart"/>
      <w:r w:rsidRPr="008C4BDC">
        <w:rPr>
          <w:sz w:val="28"/>
          <w:szCs w:val="28"/>
        </w:rPr>
        <w:t>млн</w:t>
      </w:r>
      <w:proofErr w:type="spellEnd"/>
      <w:r w:rsidRPr="008C4BDC">
        <w:rPr>
          <w:sz w:val="28"/>
          <w:szCs w:val="28"/>
        </w:rPr>
        <w:t xml:space="preserve"> гривень. </w:t>
      </w:r>
    </w:p>
    <w:p w:rsidR="00A47F6A" w:rsidRPr="008C4BDC" w:rsidRDefault="00A47F6A" w:rsidP="00A47F6A">
      <w:pPr>
        <w:pStyle w:val="a4"/>
        <w:tabs>
          <w:tab w:val="left" w:pos="1134"/>
        </w:tabs>
        <w:ind w:left="0" w:right="57" w:firstLine="567"/>
        <w:jc w:val="both"/>
        <w:rPr>
          <w:rStyle w:val="112"/>
          <w:sz w:val="28"/>
          <w:szCs w:val="28"/>
        </w:rPr>
      </w:pPr>
      <w:r w:rsidRPr="008C4BDC">
        <w:rPr>
          <w:sz w:val="28"/>
          <w:szCs w:val="28"/>
        </w:rPr>
        <w:t xml:space="preserve">В порівнянні з 2024 роком  надходження збільшились на </w:t>
      </w:r>
      <w:r w:rsidRPr="008C4BDC">
        <w:rPr>
          <w:b/>
          <w:sz w:val="28"/>
          <w:szCs w:val="28"/>
        </w:rPr>
        <w:t xml:space="preserve">545,2 </w:t>
      </w:r>
      <w:proofErr w:type="spellStart"/>
      <w:r w:rsidRPr="008C4BDC">
        <w:rPr>
          <w:b/>
          <w:sz w:val="28"/>
          <w:szCs w:val="28"/>
        </w:rPr>
        <w:t>млн</w:t>
      </w:r>
      <w:proofErr w:type="spellEnd"/>
      <w:r w:rsidRPr="008C4BDC">
        <w:rPr>
          <w:b/>
          <w:sz w:val="28"/>
          <w:szCs w:val="28"/>
        </w:rPr>
        <w:t xml:space="preserve"> </w:t>
      </w:r>
      <w:proofErr w:type="spellStart"/>
      <w:r w:rsidRPr="008C4BDC">
        <w:rPr>
          <w:b/>
          <w:sz w:val="28"/>
          <w:szCs w:val="28"/>
        </w:rPr>
        <w:t>грн</w:t>
      </w:r>
      <w:proofErr w:type="spellEnd"/>
      <w:r w:rsidRPr="008C4BDC">
        <w:rPr>
          <w:b/>
          <w:sz w:val="28"/>
          <w:szCs w:val="28"/>
        </w:rPr>
        <w:t>,</w:t>
      </w:r>
      <w:r w:rsidRPr="008C4BDC">
        <w:rPr>
          <w:sz w:val="28"/>
          <w:szCs w:val="28"/>
        </w:rPr>
        <w:t xml:space="preserve"> темп росту – </w:t>
      </w:r>
      <w:r w:rsidRPr="008C4BDC">
        <w:rPr>
          <w:b/>
          <w:sz w:val="28"/>
          <w:szCs w:val="28"/>
        </w:rPr>
        <w:t xml:space="preserve">106,6 </w:t>
      </w:r>
      <w:proofErr w:type="spellStart"/>
      <w:r w:rsidRPr="008C4BDC">
        <w:rPr>
          <w:b/>
          <w:sz w:val="28"/>
          <w:szCs w:val="28"/>
        </w:rPr>
        <w:t>відс</w:t>
      </w:r>
      <w:proofErr w:type="spellEnd"/>
      <w:r w:rsidRPr="008C4BDC">
        <w:rPr>
          <w:b/>
          <w:sz w:val="28"/>
          <w:szCs w:val="28"/>
        </w:rPr>
        <w:t>.</w:t>
      </w:r>
    </w:p>
    <w:p w:rsidR="00A47F6A" w:rsidRPr="008C4BDC" w:rsidRDefault="00A47F6A" w:rsidP="00A47F6A">
      <w:pPr>
        <w:jc w:val="both"/>
        <w:rPr>
          <w:sz w:val="24"/>
          <w:szCs w:val="24"/>
        </w:rPr>
      </w:pPr>
    </w:p>
    <w:p w:rsidR="00E60E92" w:rsidRDefault="00E60E92" w:rsidP="00A47F6A">
      <w:pPr>
        <w:pStyle w:val="a4"/>
        <w:tabs>
          <w:tab w:val="left" w:pos="1134"/>
        </w:tabs>
        <w:ind w:left="567" w:right="57"/>
        <w:jc w:val="both"/>
        <w:rPr>
          <w:rStyle w:val="112"/>
          <w:b/>
          <w:i/>
          <w:sz w:val="28"/>
          <w:szCs w:val="28"/>
          <w:lang w:val="en-US"/>
        </w:rPr>
      </w:pPr>
    </w:p>
    <w:p w:rsidR="00A47F6A" w:rsidRPr="008C4BDC" w:rsidRDefault="00A47F6A" w:rsidP="00A47F6A">
      <w:pPr>
        <w:pStyle w:val="a4"/>
        <w:tabs>
          <w:tab w:val="left" w:pos="1134"/>
        </w:tabs>
        <w:ind w:left="567" w:right="57"/>
        <w:jc w:val="both"/>
        <w:rPr>
          <w:rStyle w:val="112"/>
          <w:b/>
          <w:i/>
          <w:sz w:val="28"/>
          <w:szCs w:val="28"/>
        </w:rPr>
      </w:pPr>
      <w:r w:rsidRPr="008C4BDC">
        <w:rPr>
          <w:rStyle w:val="112"/>
          <w:b/>
          <w:i/>
          <w:sz w:val="28"/>
          <w:szCs w:val="28"/>
        </w:rPr>
        <w:lastRenderedPageBreak/>
        <w:t xml:space="preserve">Динаміка надходжень з податку на прибуток за 2024-2025 </w:t>
      </w:r>
      <w:proofErr w:type="spellStart"/>
      <w:r w:rsidRPr="008C4BDC">
        <w:rPr>
          <w:rStyle w:val="112"/>
          <w:b/>
          <w:i/>
          <w:sz w:val="28"/>
          <w:szCs w:val="28"/>
        </w:rPr>
        <w:t>р.р</w:t>
      </w:r>
      <w:proofErr w:type="spellEnd"/>
    </w:p>
    <w:p w:rsidR="00A47F6A" w:rsidRPr="008C4BDC" w:rsidRDefault="00A47F6A" w:rsidP="00A47F6A">
      <w:pPr>
        <w:pStyle w:val="a4"/>
        <w:tabs>
          <w:tab w:val="left" w:pos="1134"/>
        </w:tabs>
        <w:ind w:left="567" w:right="57"/>
        <w:jc w:val="both"/>
        <w:rPr>
          <w:rStyle w:val="112"/>
          <w:b/>
          <w:i/>
          <w:sz w:val="24"/>
          <w:szCs w:val="24"/>
        </w:rPr>
      </w:pPr>
    </w:p>
    <w:p w:rsidR="00A47F6A" w:rsidRPr="008C4BDC" w:rsidRDefault="00A47F6A" w:rsidP="00A47F6A">
      <w:pPr>
        <w:pStyle w:val="a4"/>
        <w:tabs>
          <w:tab w:val="left" w:pos="1134"/>
        </w:tabs>
        <w:ind w:left="567" w:right="57"/>
        <w:jc w:val="both"/>
        <w:rPr>
          <w:rStyle w:val="112"/>
          <w:sz w:val="28"/>
          <w:szCs w:val="28"/>
        </w:rPr>
      </w:pPr>
      <w:r w:rsidRPr="008C4BDC">
        <w:rPr>
          <w:rStyle w:val="112"/>
          <w:noProof/>
          <w:sz w:val="28"/>
          <w:szCs w:val="28"/>
          <w:lang w:eastAsia="uk-UA"/>
        </w:rPr>
        <w:drawing>
          <wp:inline distT="0" distB="0" distL="0" distR="0">
            <wp:extent cx="4619625" cy="2924175"/>
            <wp:effectExtent l="19050" t="0" r="9525"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60BAD" w:rsidRDefault="00960BAD" w:rsidP="00960BAD">
      <w:pPr>
        <w:pStyle w:val="a4"/>
        <w:tabs>
          <w:tab w:val="left" w:pos="1134"/>
        </w:tabs>
        <w:ind w:left="567" w:right="57"/>
        <w:jc w:val="both"/>
        <w:rPr>
          <w:rStyle w:val="112"/>
          <w:sz w:val="28"/>
          <w:szCs w:val="28"/>
        </w:rPr>
      </w:pPr>
    </w:p>
    <w:p w:rsidR="00960BAD" w:rsidRPr="00E82379" w:rsidRDefault="00960BAD" w:rsidP="00960BAD">
      <w:pPr>
        <w:pStyle w:val="a4"/>
        <w:tabs>
          <w:tab w:val="left" w:pos="1134"/>
        </w:tabs>
        <w:ind w:left="567" w:right="57"/>
        <w:jc w:val="both"/>
        <w:rPr>
          <w:rStyle w:val="112"/>
          <w:sz w:val="28"/>
          <w:szCs w:val="28"/>
        </w:rPr>
      </w:pPr>
    </w:p>
    <w:p w:rsidR="00960BAD" w:rsidRPr="00680BF8" w:rsidRDefault="00960BAD" w:rsidP="004F3D28">
      <w:pPr>
        <w:pStyle w:val="a4"/>
        <w:tabs>
          <w:tab w:val="left" w:pos="1134"/>
        </w:tabs>
        <w:ind w:left="567" w:right="57"/>
        <w:jc w:val="center"/>
        <w:rPr>
          <w:b/>
          <w:color w:val="0070C0"/>
          <w:sz w:val="28"/>
          <w:szCs w:val="28"/>
        </w:rPr>
      </w:pPr>
      <w:r w:rsidRPr="00680BF8">
        <w:rPr>
          <w:b/>
          <w:color w:val="0070C0"/>
          <w:sz w:val="28"/>
          <w:szCs w:val="28"/>
        </w:rPr>
        <w:t xml:space="preserve">Вжиття дієвих заходів з метою виявлення та упередження ризиків необґрунтованого зменшення рівня нарахувань і сплати податку на прибуток </w:t>
      </w:r>
      <w:r w:rsidRPr="00680BF8">
        <w:rPr>
          <w:rStyle w:val="112"/>
          <w:b/>
          <w:color w:val="0070C0"/>
          <w:sz w:val="28"/>
          <w:szCs w:val="28"/>
        </w:rPr>
        <w:t>підприємств</w:t>
      </w:r>
      <w:r w:rsidRPr="00680BF8">
        <w:rPr>
          <w:b/>
          <w:color w:val="0070C0"/>
          <w:sz w:val="28"/>
          <w:szCs w:val="28"/>
        </w:rPr>
        <w:t xml:space="preserve"> платниками податків порівняно з попередніми звітними періодами та відповідними періодами минулого року</w:t>
      </w:r>
    </w:p>
    <w:p w:rsidR="00960BAD" w:rsidRPr="004F3D28" w:rsidRDefault="00960BAD" w:rsidP="004F3D28">
      <w:pPr>
        <w:pStyle w:val="a4"/>
        <w:jc w:val="center"/>
        <w:rPr>
          <w:color w:val="0000FF"/>
          <w:sz w:val="28"/>
          <w:szCs w:val="28"/>
        </w:rPr>
      </w:pPr>
    </w:p>
    <w:p w:rsidR="00A47F6A" w:rsidRPr="008C4BDC" w:rsidRDefault="00A47F6A" w:rsidP="00A47F6A">
      <w:pPr>
        <w:shd w:val="clear" w:color="auto" w:fill="FFFFFF"/>
        <w:ind w:firstLine="709"/>
        <w:jc w:val="both"/>
        <w:rPr>
          <w:sz w:val="28"/>
          <w:szCs w:val="28"/>
        </w:rPr>
      </w:pPr>
      <w:r w:rsidRPr="008C4BDC">
        <w:rPr>
          <w:iCs/>
          <w:color w:val="000000"/>
          <w:sz w:val="28"/>
          <w:szCs w:val="28"/>
        </w:rPr>
        <w:t xml:space="preserve">Координаторами підприємств в рамках індивідуального обслуговування аналізується </w:t>
      </w:r>
      <w:r w:rsidRPr="008C4BDC">
        <w:rPr>
          <w:sz w:val="28"/>
          <w:szCs w:val="28"/>
        </w:rPr>
        <w:t>фінансова та податкова звітність з податку на прибуток, зокрема зосереджена увагу на:</w:t>
      </w:r>
    </w:p>
    <w:p w:rsidR="00A47F6A" w:rsidRPr="008C4BDC" w:rsidRDefault="00A47F6A" w:rsidP="00180FDB">
      <w:pPr>
        <w:pStyle w:val="a4"/>
        <w:numPr>
          <w:ilvl w:val="0"/>
          <w:numId w:val="14"/>
        </w:numPr>
        <w:jc w:val="both"/>
        <w:rPr>
          <w:sz w:val="28"/>
          <w:szCs w:val="28"/>
        </w:rPr>
      </w:pPr>
      <w:r w:rsidRPr="008C4BDC">
        <w:rPr>
          <w:sz w:val="28"/>
          <w:szCs w:val="28"/>
        </w:rPr>
        <w:t>дод</w:t>
      </w:r>
      <w:r w:rsidR="00B051CA">
        <w:rPr>
          <w:sz w:val="28"/>
          <w:szCs w:val="28"/>
        </w:rPr>
        <w:t>аток</w:t>
      </w:r>
      <w:r w:rsidRPr="008C4BDC">
        <w:rPr>
          <w:sz w:val="28"/>
          <w:szCs w:val="28"/>
        </w:rPr>
        <w:t xml:space="preserve"> РІ щодо правильності визначення показників на збільшення та на зменшення фінансового результату;</w:t>
      </w:r>
    </w:p>
    <w:p w:rsidR="00A47F6A" w:rsidRPr="008C4BDC" w:rsidRDefault="00A47F6A" w:rsidP="00180FDB">
      <w:pPr>
        <w:pStyle w:val="a4"/>
        <w:numPr>
          <w:ilvl w:val="0"/>
          <w:numId w:val="14"/>
        </w:numPr>
        <w:jc w:val="both"/>
        <w:rPr>
          <w:i/>
          <w:sz w:val="28"/>
          <w:szCs w:val="28"/>
        </w:rPr>
      </w:pPr>
      <w:r w:rsidRPr="008C4BDC">
        <w:rPr>
          <w:sz w:val="28"/>
          <w:szCs w:val="28"/>
        </w:rPr>
        <w:t>дод</w:t>
      </w:r>
      <w:r w:rsidR="00B051CA">
        <w:rPr>
          <w:sz w:val="28"/>
          <w:szCs w:val="28"/>
        </w:rPr>
        <w:t>аток</w:t>
      </w:r>
      <w:r w:rsidRPr="008C4BDC">
        <w:rPr>
          <w:sz w:val="28"/>
          <w:szCs w:val="28"/>
        </w:rPr>
        <w:t xml:space="preserve"> ПН щодо правомірності застосування пільгових ставок при операціях з нерезидентами, а також наявність взаємовідносин з нерезидентами РФ після повномасштабного вторгнення;</w:t>
      </w:r>
    </w:p>
    <w:p w:rsidR="00A47F6A" w:rsidRPr="008C4BDC" w:rsidRDefault="00A47F6A" w:rsidP="00180FDB">
      <w:pPr>
        <w:pStyle w:val="a4"/>
        <w:numPr>
          <w:ilvl w:val="0"/>
          <w:numId w:val="14"/>
        </w:numPr>
        <w:jc w:val="both"/>
        <w:rPr>
          <w:sz w:val="28"/>
          <w:szCs w:val="28"/>
        </w:rPr>
      </w:pPr>
      <w:r w:rsidRPr="008C4BDC">
        <w:rPr>
          <w:sz w:val="28"/>
          <w:szCs w:val="28"/>
        </w:rPr>
        <w:t>довгострокових зобов’язаннях та фінансових витратах підприємств;</w:t>
      </w:r>
    </w:p>
    <w:p w:rsidR="00A47F6A" w:rsidRPr="008C4BDC" w:rsidRDefault="00A47F6A" w:rsidP="00180FDB">
      <w:pPr>
        <w:pStyle w:val="a4"/>
        <w:numPr>
          <w:ilvl w:val="0"/>
          <w:numId w:val="14"/>
        </w:numPr>
        <w:jc w:val="both"/>
        <w:rPr>
          <w:sz w:val="28"/>
          <w:szCs w:val="28"/>
        </w:rPr>
      </w:pPr>
      <w:r w:rsidRPr="008C4BDC">
        <w:rPr>
          <w:sz w:val="28"/>
          <w:szCs w:val="28"/>
        </w:rPr>
        <w:t>сумах інших операційних витрат, інших витрат та їх ріст (формування за рахунок списання знищеного майна, безоплатна передача на потреби ЗСУ);</w:t>
      </w:r>
    </w:p>
    <w:p w:rsidR="00A47F6A" w:rsidRPr="008C4BDC" w:rsidRDefault="00A47F6A" w:rsidP="00180FDB">
      <w:pPr>
        <w:pStyle w:val="a4"/>
        <w:numPr>
          <w:ilvl w:val="0"/>
          <w:numId w:val="14"/>
        </w:numPr>
        <w:shd w:val="clear" w:color="auto" w:fill="FFFFFF"/>
        <w:tabs>
          <w:tab w:val="left" w:pos="993"/>
        </w:tabs>
        <w:jc w:val="both"/>
        <w:rPr>
          <w:iCs/>
          <w:sz w:val="28"/>
          <w:szCs w:val="28"/>
        </w:rPr>
      </w:pPr>
      <w:r w:rsidRPr="008C4BDC">
        <w:rPr>
          <w:sz w:val="28"/>
          <w:szCs w:val="28"/>
        </w:rPr>
        <w:t>збиткових підприємствах та підприємствах, які значно зменшили нарахування та мають незначний рівень податкової ефективності.</w:t>
      </w:r>
    </w:p>
    <w:p w:rsidR="00A47F6A" w:rsidRPr="008C4BDC" w:rsidRDefault="00A47F6A" w:rsidP="00A47F6A">
      <w:pPr>
        <w:ind w:firstLine="567"/>
        <w:jc w:val="both"/>
        <w:rPr>
          <w:sz w:val="28"/>
          <w:szCs w:val="28"/>
        </w:rPr>
      </w:pPr>
    </w:p>
    <w:p w:rsidR="00A47F6A" w:rsidRPr="008C4BDC" w:rsidRDefault="00A47F6A" w:rsidP="00A47F6A">
      <w:pPr>
        <w:ind w:firstLine="567"/>
        <w:jc w:val="both"/>
        <w:rPr>
          <w:sz w:val="28"/>
          <w:szCs w:val="28"/>
        </w:rPr>
      </w:pPr>
      <w:r w:rsidRPr="008C4BDC">
        <w:rPr>
          <w:sz w:val="28"/>
          <w:szCs w:val="28"/>
        </w:rPr>
        <w:t>З метою упередження ризиків необґрунтованого зменшення рівня нарахувань з платниками проводяться зустрічі</w:t>
      </w:r>
      <w:r w:rsidR="00B051CA">
        <w:rPr>
          <w:sz w:val="28"/>
          <w:szCs w:val="28"/>
        </w:rPr>
        <w:t xml:space="preserve"> з керівниками підприємств.</w:t>
      </w:r>
    </w:p>
    <w:p w:rsidR="00A47F6A" w:rsidRPr="008C4BDC" w:rsidRDefault="00A47F6A" w:rsidP="00A47F6A">
      <w:pPr>
        <w:ind w:firstLine="567"/>
        <w:jc w:val="both"/>
        <w:rPr>
          <w:sz w:val="28"/>
          <w:szCs w:val="28"/>
        </w:rPr>
      </w:pPr>
      <w:r w:rsidRPr="008C4BDC">
        <w:rPr>
          <w:sz w:val="28"/>
          <w:szCs w:val="28"/>
        </w:rPr>
        <w:t>Проводиться співставлення звітності з податку на прибуток та ПДВ.</w:t>
      </w:r>
    </w:p>
    <w:p w:rsidR="00A47F6A" w:rsidRPr="008C4BDC" w:rsidRDefault="00A47F6A" w:rsidP="00A47F6A">
      <w:pPr>
        <w:ind w:firstLine="567"/>
        <w:jc w:val="both"/>
        <w:rPr>
          <w:sz w:val="28"/>
          <w:szCs w:val="28"/>
        </w:rPr>
      </w:pPr>
      <w:r w:rsidRPr="008C4BDC">
        <w:rPr>
          <w:sz w:val="28"/>
          <w:szCs w:val="28"/>
        </w:rPr>
        <w:t>Всім платникам надсилаються листи щодо стану декларування, в яких зазначено можливі ризики заниження нарахувань.</w:t>
      </w:r>
    </w:p>
    <w:p w:rsidR="00A47F6A" w:rsidRPr="008C4BDC" w:rsidRDefault="00A47F6A" w:rsidP="00A47F6A">
      <w:pPr>
        <w:shd w:val="clear" w:color="auto" w:fill="FFFFFF"/>
        <w:ind w:firstLine="709"/>
        <w:jc w:val="both"/>
        <w:rPr>
          <w:iCs/>
          <w:color w:val="000000"/>
          <w:sz w:val="28"/>
          <w:szCs w:val="28"/>
        </w:rPr>
      </w:pPr>
    </w:p>
    <w:p w:rsidR="00A47F6A" w:rsidRDefault="00A47F6A" w:rsidP="00A47F6A">
      <w:pPr>
        <w:jc w:val="both"/>
        <w:rPr>
          <w:rFonts w:eastAsiaTheme="minorHAnsi"/>
          <w:sz w:val="28"/>
          <w:szCs w:val="28"/>
          <w:lang w:eastAsia="en-US"/>
        </w:rPr>
      </w:pPr>
      <w:r w:rsidRPr="008C4BDC">
        <w:rPr>
          <w:iCs/>
          <w:color w:val="000000"/>
        </w:rPr>
        <w:lastRenderedPageBreak/>
        <w:t xml:space="preserve">              </w:t>
      </w:r>
      <w:r w:rsidRPr="008C4BDC">
        <w:rPr>
          <w:rFonts w:eastAsiaTheme="minorHAnsi"/>
          <w:sz w:val="28"/>
          <w:szCs w:val="28"/>
          <w:lang w:eastAsia="en-US"/>
        </w:rPr>
        <w:t>Особлива увага приділя</w:t>
      </w:r>
      <w:r w:rsidR="00B051CA">
        <w:rPr>
          <w:rFonts w:eastAsiaTheme="minorHAnsi"/>
          <w:sz w:val="28"/>
          <w:szCs w:val="28"/>
          <w:lang w:eastAsia="en-US"/>
        </w:rPr>
        <w:t>ється</w:t>
      </w:r>
      <w:r w:rsidRPr="008C4BDC">
        <w:rPr>
          <w:rFonts w:eastAsiaTheme="minorHAnsi"/>
          <w:sz w:val="28"/>
          <w:szCs w:val="28"/>
          <w:lang w:eastAsia="en-US"/>
        </w:rPr>
        <w:t xml:space="preserve"> підприємствам, які отримують суми бюджетного відшкодування ПДВ, при цьому  не декларують нарахування з податку на прибуток або декларують збиткову діяльність.</w:t>
      </w:r>
    </w:p>
    <w:p w:rsidR="002F31DA" w:rsidRPr="008C4BDC" w:rsidRDefault="002F31DA" w:rsidP="00A47F6A">
      <w:pPr>
        <w:jc w:val="both"/>
        <w:rPr>
          <w:rFonts w:eastAsiaTheme="minorHAnsi"/>
          <w:sz w:val="28"/>
          <w:szCs w:val="28"/>
          <w:lang w:eastAsia="en-US"/>
        </w:rPr>
      </w:pPr>
    </w:p>
    <w:p w:rsidR="00960BAD" w:rsidRPr="00680BF8" w:rsidRDefault="00960BAD" w:rsidP="00D57162">
      <w:pPr>
        <w:shd w:val="clear" w:color="auto" w:fill="FFFFFF"/>
        <w:ind w:firstLine="709"/>
        <w:jc w:val="center"/>
        <w:rPr>
          <w:b/>
          <w:color w:val="0070C0"/>
          <w:sz w:val="28"/>
          <w:szCs w:val="28"/>
        </w:rPr>
      </w:pPr>
      <w:r w:rsidRPr="00680BF8">
        <w:rPr>
          <w:b/>
          <w:color w:val="0070C0"/>
          <w:sz w:val="28"/>
          <w:szCs w:val="28"/>
        </w:rPr>
        <w:t>Забезпечення повноти нарахування та сплати відрахувань до державного бюджету частини чистого прибутку (доходу) державними унітарними підприємствами та їх об’єднаннями</w:t>
      </w:r>
    </w:p>
    <w:p w:rsidR="00960BAD" w:rsidRPr="00680BF8" w:rsidRDefault="00960BAD" w:rsidP="00960BAD">
      <w:pPr>
        <w:pStyle w:val="a4"/>
        <w:tabs>
          <w:tab w:val="left" w:pos="1134"/>
        </w:tabs>
        <w:ind w:left="567" w:right="57"/>
        <w:jc w:val="both"/>
        <w:rPr>
          <w:i/>
          <w:color w:val="0070C0"/>
          <w:sz w:val="28"/>
          <w:szCs w:val="28"/>
        </w:rPr>
      </w:pPr>
    </w:p>
    <w:p w:rsidR="00CE5D0F" w:rsidRPr="002F31DA" w:rsidRDefault="00CE5D0F" w:rsidP="00CE5D0F">
      <w:pPr>
        <w:ind w:firstLine="567"/>
        <w:jc w:val="both"/>
        <w:rPr>
          <w:b/>
          <w:sz w:val="28"/>
          <w:szCs w:val="28"/>
        </w:rPr>
      </w:pPr>
      <w:r w:rsidRPr="008C4BDC">
        <w:rPr>
          <w:sz w:val="28"/>
          <w:szCs w:val="28"/>
        </w:rPr>
        <w:t xml:space="preserve">У 2025 році на обліку у </w:t>
      </w:r>
      <w:r>
        <w:rPr>
          <w:sz w:val="28"/>
          <w:szCs w:val="28"/>
        </w:rPr>
        <w:t xml:space="preserve">Міжрегіональному </w:t>
      </w:r>
      <w:r w:rsidRPr="008C4BDC">
        <w:rPr>
          <w:sz w:val="28"/>
          <w:szCs w:val="28"/>
        </w:rPr>
        <w:t xml:space="preserve">управлінні знаходиться </w:t>
      </w:r>
      <w:r w:rsidRPr="002F31DA">
        <w:rPr>
          <w:b/>
          <w:sz w:val="28"/>
          <w:szCs w:val="28"/>
        </w:rPr>
        <w:t>12 державних підприємств, господарських організацій у статутному капіталі яких є корпоративні права, що належать державі.</w:t>
      </w:r>
    </w:p>
    <w:p w:rsidR="00CE5D0F" w:rsidRDefault="00CE5D0F" w:rsidP="00CE5D0F">
      <w:pPr>
        <w:ind w:firstLine="567"/>
        <w:jc w:val="both"/>
        <w:rPr>
          <w:sz w:val="28"/>
          <w:szCs w:val="28"/>
        </w:rPr>
      </w:pPr>
      <w:r w:rsidRPr="008C4BDC">
        <w:rPr>
          <w:sz w:val="28"/>
          <w:szCs w:val="28"/>
        </w:rPr>
        <w:t xml:space="preserve"> </w:t>
      </w:r>
      <w:r w:rsidRPr="00CE5D0F">
        <w:rPr>
          <w:b/>
          <w:sz w:val="28"/>
          <w:szCs w:val="28"/>
        </w:rPr>
        <w:t>Надходження від сплати частини чистого прибутку державними підприємствами</w:t>
      </w:r>
      <w:r w:rsidRPr="008C4BDC">
        <w:rPr>
          <w:sz w:val="28"/>
          <w:szCs w:val="28"/>
        </w:rPr>
        <w:t xml:space="preserve">  (код 210101) у 2025 році </w:t>
      </w:r>
      <w:r w:rsidRPr="002F31DA">
        <w:rPr>
          <w:b/>
          <w:sz w:val="28"/>
          <w:szCs w:val="28"/>
        </w:rPr>
        <w:t xml:space="preserve">склали 105,7 </w:t>
      </w:r>
      <w:proofErr w:type="spellStart"/>
      <w:r w:rsidRPr="002F31DA">
        <w:rPr>
          <w:b/>
          <w:sz w:val="28"/>
          <w:szCs w:val="28"/>
        </w:rPr>
        <w:t>млн</w:t>
      </w:r>
      <w:proofErr w:type="spellEnd"/>
      <w:r w:rsidRPr="002F31DA">
        <w:rPr>
          <w:b/>
          <w:sz w:val="28"/>
          <w:szCs w:val="28"/>
        </w:rPr>
        <w:t xml:space="preserve"> </w:t>
      </w:r>
      <w:proofErr w:type="spellStart"/>
      <w:r w:rsidRPr="002F31DA">
        <w:rPr>
          <w:b/>
          <w:sz w:val="28"/>
          <w:szCs w:val="28"/>
        </w:rPr>
        <w:t>грн</w:t>
      </w:r>
      <w:proofErr w:type="spellEnd"/>
      <w:r w:rsidRPr="008C4BDC">
        <w:rPr>
          <w:sz w:val="28"/>
          <w:szCs w:val="28"/>
        </w:rPr>
        <w:t>, що  на 64,7 </w:t>
      </w:r>
      <w:proofErr w:type="spellStart"/>
      <w:r w:rsidRPr="008C4BDC">
        <w:rPr>
          <w:sz w:val="28"/>
          <w:szCs w:val="28"/>
        </w:rPr>
        <w:t>відс</w:t>
      </w:r>
      <w:proofErr w:type="spellEnd"/>
      <w:r w:rsidRPr="008C4BDC">
        <w:rPr>
          <w:sz w:val="28"/>
          <w:szCs w:val="28"/>
        </w:rPr>
        <w:t>., або на 193,8   </w:t>
      </w:r>
      <w:proofErr w:type="spellStart"/>
      <w:r w:rsidRPr="008C4BDC">
        <w:rPr>
          <w:sz w:val="28"/>
          <w:szCs w:val="28"/>
        </w:rPr>
        <w:t>млн</w:t>
      </w:r>
      <w:proofErr w:type="spellEnd"/>
      <w:r w:rsidRPr="008C4BDC">
        <w:rPr>
          <w:sz w:val="28"/>
          <w:szCs w:val="28"/>
        </w:rPr>
        <w:t> </w:t>
      </w:r>
      <w:proofErr w:type="spellStart"/>
      <w:r w:rsidRPr="008C4BDC">
        <w:rPr>
          <w:sz w:val="28"/>
          <w:szCs w:val="28"/>
        </w:rPr>
        <w:t>грн</w:t>
      </w:r>
      <w:proofErr w:type="spellEnd"/>
      <w:r w:rsidRPr="008C4BDC">
        <w:rPr>
          <w:sz w:val="28"/>
          <w:szCs w:val="28"/>
        </w:rPr>
        <w:t xml:space="preserve">  менше  надходжень за 2024 рік  (</w:t>
      </w:r>
      <w:r w:rsidRPr="008C4BDC">
        <w:rPr>
          <w:i/>
          <w:sz w:val="28"/>
          <w:szCs w:val="28"/>
        </w:rPr>
        <w:t xml:space="preserve">факт 2024 року - 299,5 </w:t>
      </w:r>
      <w:proofErr w:type="spellStart"/>
      <w:r w:rsidRPr="008C4BDC">
        <w:rPr>
          <w:i/>
          <w:sz w:val="28"/>
          <w:szCs w:val="28"/>
        </w:rPr>
        <w:t>млн</w:t>
      </w:r>
      <w:proofErr w:type="spellEnd"/>
      <w:r w:rsidRPr="008C4BDC">
        <w:rPr>
          <w:i/>
          <w:sz w:val="28"/>
          <w:szCs w:val="28"/>
        </w:rPr>
        <w:t xml:space="preserve"> грн.)</w:t>
      </w:r>
      <w:r w:rsidRPr="008C4BDC">
        <w:rPr>
          <w:sz w:val="28"/>
          <w:szCs w:val="28"/>
        </w:rPr>
        <w:t xml:space="preserve">. </w:t>
      </w:r>
      <w:r w:rsidRPr="002F31DA">
        <w:rPr>
          <w:b/>
          <w:sz w:val="28"/>
          <w:szCs w:val="28"/>
        </w:rPr>
        <w:t xml:space="preserve">Показник доходу за 2025 рік виконано на 120,5 </w:t>
      </w:r>
      <w:proofErr w:type="spellStart"/>
      <w:r w:rsidRPr="002F31DA">
        <w:rPr>
          <w:b/>
          <w:sz w:val="28"/>
          <w:szCs w:val="28"/>
        </w:rPr>
        <w:t>відс</w:t>
      </w:r>
      <w:proofErr w:type="spellEnd"/>
      <w:r w:rsidRPr="002F31DA">
        <w:rPr>
          <w:b/>
          <w:sz w:val="28"/>
          <w:szCs w:val="28"/>
        </w:rPr>
        <w:t>.,</w:t>
      </w:r>
      <w:r w:rsidRPr="008C4BDC">
        <w:rPr>
          <w:sz w:val="28"/>
          <w:szCs w:val="28"/>
        </w:rPr>
        <w:t xml:space="preserve"> додатково надійшло до бюджету – 18,0 </w:t>
      </w:r>
      <w:proofErr w:type="spellStart"/>
      <w:r w:rsidRPr="008C4BDC">
        <w:rPr>
          <w:sz w:val="28"/>
          <w:szCs w:val="28"/>
        </w:rPr>
        <w:t>млн</w:t>
      </w:r>
      <w:proofErr w:type="spellEnd"/>
      <w:r w:rsidRPr="008C4BDC">
        <w:rPr>
          <w:sz w:val="28"/>
          <w:szCs w:val="28"/>
        </w:rPr>
        <w:t xml:space="preserve"> гривень. </w:t>
      </w:r>
    </w:p>
    <w:p w:rsidR="00CE5D0F" w:rsidRPr="008C4BDC" w:rsidRDefault="00CE5D0F" w:rsidP="00CE5D0F">
      <w:pPr>
        <w:ind w:firstLine="567"/>
        <w:jc w:val="both"/>
        <w:rPr>
          <w:sz w:val="28"/>
          <w:szCs w:val="28"/>
        </w:rPr>
      </w:pPr>
    </w:p>
    <w:p w:rsidR="00CE5D0F" w:rsidRPr="008C4BDC" w:rsidRDefault="00CE5D0F" w:rsidP="00CE5D0F">
      <w:pPr>
        <w:ind w:firstLine="567"/>
        <w:jc w:val="both"/>
        <w:rPr>
          <w:sz w:val="28"/>
          <w:szCs w:val="28"/>
        </w:rPr>
      </w:pPr>
      <w:r w:rsidRPr="008C4BDC">
        <w:rPr>
          <w:sz w:val="28"/>
          <w:szCs w:val="28"/>
        </w:rPr>
        <w:t xml:space="preserve">Надходження від сплати  дивідендів (доходу), нарахованих на акції (частки) господарських товариств, у статутному капіталі яких є державна власність (код 210105) у 2025 році склали 44,2 </w:t>
      </w:r>
      <w:proofErr w:type="spellStart"/>
      <w:r w:rsidRPr="008C4BDC">
        <w:rPr>
          <w:sz w:val="28"/>
          <w:szCs w:val="28"/>
        </w:rPr>
        <w:t>млн</w:t>
      </w:r>
      <w:proofErr w:type="spellEnd"/>
      <w:r w:rsidRPr="008C4BDC">
        <w:rPr>
          <w:sz w:val="28"/>
          <w:szCs w:val="28"/>
        </w:rPr>
        <w:t xml:space="preserve"> </w:t>
      </w:r>
      <w:proofErr w:type="spellStart"/>
      <w:r w:rsidRPr="008C4BDC">
        <w:rPr>
          <w:sz w:val="28"/>
          <w:szCs w:val="28"/>
        </w:rPr>
        <w:t>грн</w:t>
      </w:r>
      <w:proofErr w:type="spellEnd"/>
      <w:r w:rsidRPr="008C4BDC">
        <w:rPr>
          <w:sz w:val="28"/>
          <w:szCs w:val="28"/>
        </w:rPr>
        <w:t xml:space="preserve">, що на 33,5 </w:t>
      </w:r>
      <w:proofErr w:type="spellStart"/>
      <w:r w:rsidRPr="008C4BDC">
        <w:rPr>
          <w:sz w:val="28"/>
          <w:szCs w:val="28"/>
        </w:rPr>
        <w:t>відс</w:t>
      </w:r>
      <w:proofErr w:type="spellEnd"/>
      <w:r w:rsidRPr="008C4BDC">
        <w:rPr>
          <w:sz w:val="28"/>
          <w:szCs w:val="28"/>
        </w:rPr>
        <w:t xml:space="preserve">. або на 22,3 </w:t>
      </w:r>
      <w:proofErr w:type="spellStart"/>
      <w:r w:rsidRPr="008C4BDC">
        <w:rPr>
          <w:sz w:val="28"/>
          <w:szCs w:val="28"/>
        </w:rPr>
        <w:t>млн</w:t>
      </w:r>
      <w:proofErr w:type="spellEnd"/>
      <w:r w:rsidRPr="008C4BDC">
        <w:rPr>
          <w:sz w:val="28"/>
          <w:szCs w:val="28"/>
        </w:rPr>
        <w:t xml:space="preserve"> </w:t>
      </w:r>
      <w:proofErr w:type="spellStart"/>
      <w:r w:rsidRPr="008C4BDC">
        <w:rPr>
          <w:sz w:val="28"/>
          <w:szCs w:val="28"/>
        </w:rPr>
        <w:t>грн</w:t>
      </w:r>
      <w:proofErr w:type="spellEnd"/>
      <w:r w:rsidRPr="008C4BDC">
        <w:rPr>
          <w:sz w:val="28"/>
          <w:szCs w:val="28"/>
        </w:rPr>
        <w:t xml:space="preserve"> менше надходжень 2024 року </w:t>
      </w:r>
      <w:r w:rsidRPr="008C4BDC">
        <w:rPr>
          <w:i/>
          <w:sz w:val="28"/>
          <w:szCs w:val="28"/>
        </w:rPr>
        <w:t xml:space="preserve">(факт 2024 року - 66,6 </w:t>
      </w:r>
      <w:proofErr w:type="spellStart"/>
      <w:r w:rsidRPr="008C4BDC">
        <w:rPr>
          <w:i/>
          <w:sz w:val="28"/>
          <w:szCs w:val="28"/>
        </w:rPr>
        <w:t>млн</w:t>
      </w:r>
      <w:proofErr w:type="spellEnd"/>
      <w:r w:rsidRPr="008C4BDC">
        <w:rPr>
          <w:i/>
          <w:sz w:val="28"/>
          <w:szCs w:val="28"/>
        </w:rPr>
        <w:t xml:space="preserve"> </w:t>
      </w:r>
      <w:proofErr w:type="spellStart"/>
      <w:r w:rsidRPr="008C4BDC">
        <w:rPr>
          <w:i/>
          <w:sz w:val="28"/>
          <w:szCs w:val="28"/>
        </w:rPr>
        <w:t>грн</w:t>
      </w:r>
      <w:proofErr w:type="spellEnd"/>
      <w:r w:rsidRPr="008C4BDC">
        <w:rPr>
          <w:i/>
          <w:sz w:val="28"/>
          <w:szCs w:val="28"/>
        </w:rPr>
        <w:t>)</w:t>
      </w:r>
      <w:r w:rsidRPr="008C4BDC">
        <w:rPr>
          <w:sz w:val="28"/>
          <w:szCs w:val="28"/>
        </w:rPr>
        <w:t xml:space="preserve">. Показник доходу за 2025 рік виконано на 82,0 </w:t>
      </w:r>
      <w:proofErr w:type="spellStart"/>
      <w:r w:rsidRPr="008C4BDC">
        <w:rPr>
          <w:sz w:val="28"/>
          <w:szCs w:val="28"/>
        </w:rPr>
        <w:t>відс</w:t>
      </w:r>
      <w:proofErr w:type="spellEnd"/>
      <w:r w:rsidRPr="008C4BDC">
        <w:rPr>
          <w:sz w:val="28"/>
          <w:szCs w:val="28"/>
        </w:rPr>
        <w:t xml:space="preserve">., бюджет недоотримав  – 9,7 </w:t>
      </w:r>
      <w:proofErr w:type="spellStart"/>
      <w:r w:rsidRPr="008C4BDC">
        <w:rPr>
          <w:sz w:val="28"/>
          <w:szCs w:val="28"/>
        </w:rPr>
        <w:t>млн</w:t>
      </w:r>
      <w:proofErr w:type="spellEnd"/>
      <w:r w:rsidRPr="008C4BDC">
        <w:rPr>
          <w:sz w:val="28"/>
          <w:szCs w:val="28"/>
        </w:rPr>
        <w:t xml:space="preserve"> гривень. </w:t>
      </w:r>
    </w:p>
    <w:p w:rsidR="00960BAD" w:rsidRDefault="00960BAD" w:rsidP="00960BAD">
      <w:pPr>
        <w:jc w:val="center"/>
        <w:rPr>
          <w:b/>
          <w:i/>
          <w:noProof/>
          <w:sz w:val="28"/>
          <w:szCs w:val="28"/>
          <w:lang w:eastAsia="uk-UA"/>
        </w:rPr>
      </w:pPr>
    </w:p>
    <w:p w:rsidR="00CE5D0F" w:rsidRPr="008C4BDC" w:rsidRDefault="00CE5D0F" w:rsidP="00CE5D0F">
      <w:pPr>
        <w:jc w:val="center"/>
        <w:rPr>
          <w:b/>
          <w:i/>
          <w:noProof/>
          <w:sz w:val="28"/>
          <w:szCs w:val="28"/>
          <w:lang w:eastAsia="uk-UA"/>
        </w:rPr>
      </w:pPr>
      <w:r w:rsidRPr="008C4BDC">
        <w:rPr>
          <w:b/>
          <w:i/>
          <w:noProof/>
          <w:sz w:val="28"/>
          <w:szCs w:val="28"/>
          <w:lang w:eastAsia="uk-UA"/>
        </w:rPr>
        <w:t>Динаміка надходжень частини чистого прибутку та дивідендів на державну частку у 2024-2025 р.р.</w:t>
      </w:r>
    </w:p>
    <w:p w:rsidR="00CE5D0F" w:rsidRPr="008C4BDC" w:rsidRDefault="00CE5D0F" w:rsidP="00CE5D0F"/>
    <w:p w:rsidR="00CE5D0F" w:rsidRDefault="00CE5D0F" w:rsidP="00CE5D0F">
      <w:pPr>
        <w:ind w:left="1134"/>
        <w:rPr>
          <w:noProof/>
          <w:lang w:eastAsia="uk-UA"/>
        </w:rPr>
      </w:pPr>
    </w:p>
    <w:p w:rsidR="00CE5D0F" w:rsidRDefault="00CE5D0F" w:rsidP="00CE5D0F">
      <w:pPr>
        <w:rPr>
          <w:noProof/>
          <w:lang w:eastAsia="uk-UA"/>
        </w:rPr>
      </w:pPr>
      <w:r w:rsidRPr="003B3346">
        <w:rPr>
          <w:noProof/>
          <w:lang w:eastAsia="uk-UA"/>
        </w:rPr>
        <w:drawing>
          <wp:inline distT="0" distB="0" distL="0" distR="0">
            <wp:extent cx="2409825" cy="2724150"/>
            <wp:effectExtent l="19050" t="0" r="9525"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lang w:eastAsia="uk-UA"/>
        </w:rPr>
        <w:t xml:space="preserve">                   </w:t>
      </w:r>
      <w:r w:rsidRPr="003B3346">
        <w:rPr>
          <w:noProof/>
          <w:lang w:eastAsia="uk-UA"/>
        </w:rPr>
        <w:drawing>
          <wp:inline distT="0" distB="0" distL="0" distR="0">
            <wp:extent cx="3028950" cy="2724150"/>
            <wp:effectExtent l="19050" t="0" r="19050" b="0"/>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60BAD" w:rsidRDefault="00960BAD" w:rsidP="00960BAD"/>
    <w:p w:rsidR="00960BAD" w:rsidRPr="008753FC" w:rsidRDefault="00960BAD" w:rsidP="00960BAD"/>
    <w:p w:rsidR="00960BAD" w:rsidRPr="00680BF8" w:rsidRDefault="00960BAD" w:rsidP="004F3D28">
      <w:pPr>
        <w:tabs>
          <w:tab w:val="left" w:pos="1134"/>
        </w:tabs>
        <w:ind w:right="57"/>
        <w:jc w:val="center"/>
        <w:rPr>
          <w:b/>
          <w:color w:val="0070C0"/>
          <w:sz w:val="28"/>
          <w:szCs w:val="28"/>
        </w:rPr>
      </w:pPr>
      <w:r w:rsidRPr="00680BF8">
        <w:rPr>
          <w:rStyle w:val="112"/>
          <w:b/>
          <w:color w:val="0070C0"/>
          <w:sz w:val="28"/>
          <w:szCs w:val="28"/>
        </w:rPr>
        <w:t>Аналіз основних показників фінансово-господарської діяльності платників податків щодо стану нарахування і сплати ними податку на прибуток підприємств з метою виявлення причин збитковості</w:t>
      </w:r>
    </w:p>
    <w:p w:rsidR="00960BAD" w:rsidRPr="005145FF" w:rsidRDefault="00960BAD" w:rsidP="00960BAD">
      <w:pPr>
        <w:ind w:right="57" w:firstLine="284"/>
        <w:jc w:val="both"/>
        <w:rPr>
          <w:b/>
          <w:i/>
          <w:sz w:val="28"/>
          <w:szCs w:val="28"/>
        </w:rPr>
      </w:pPr>
    </w:p>
    <w:p w:rsidR="00CE5D0F" w:rsidRPr="008C4BDC" w:rsidRDefault="00CE5D0F" w:rsidP="00CE5D0F">
      <w:pPr>
        <w:ind w:firstLine="567"/>
        <w:jc w:val="both"/>
        <w:rPr>
          <w:sz w:val="28"/>
          <w:szCs w:val="28"/>
        </w:rPr>
      </w:pPr>
      <w:r w:rsidRPr="008C4BDC">
        <w:rPr>
          <w:sz w:val="28"/>
          <w:szCs w:val="28"/>
        </w:rPr>
        <w:t>На постійній основі проводиться аналіз фінансово-господарської діяльності платників щодо повноти нарахування податку на прибуток та причин декларування збиткової діяльності.</w:t>
      </w:r>
    </w:p>
    <w:p w:rsidR="00CE5D0F" w:rsidRPr="008C4BDC" w:rsidRDefault="00CE5D0F" w:rsidP="00CE5D0F">
      <w:pPr>
        <w:ind w:firstLine="567"/>
        <w:jc w:val="both"/>
        <w:rPr>
          <w:sz w:val="28"/>
          <w:szCs w:val="28"/>
        </w:rPr>
      </w:pPr>
    </w:p>
    <w:p w:rsidR="00CE5D0F" w:rsidRPr="008C4BDC" w:rsidRDefault="00CE5D0F" w:rsidP="00CE5D0F">
      <w:pPr>
        <w:tabs>
          <w:tab w:val="left" w:pos="0"/>
        </w:tabs>
        <w:jc w:val="both"/>
        <w:rPr>
          <w:sz w:val="28"/>
          <w:szCs w:val="28"/>
        </w:rPr>
      </w:pPr>
      <w:r w:rsidRPr="008C4BDC">
        <w:rPr>
          <w:b/>
          <w:sz w:val="28"/>
          <w:szCs w:val="28"/>
        </w:rPr>
        <w:t xml:space="preserve">       Зі стану збитковості</w:t>
      </w:r>
      <w:r w:rsidRPr="008C4BDC">
        <w:rPr>
          <w:sz w:val="28"/>
          <w:szCs w:val="28"/>
        </w:rPr>
        <w:t xml:space="preserve"> впродовж року</w:t>
      </w:r>
      <w:r w:rsidRPr="008C4BDC">
        <w:rPr>
          <w:i/>
          <w:sz w:val="28"/>
          <w:szCs w:val="28"/>
        </w:rPr>
        <w:t xml:space="preserve"> </w:t>
      </w:r>
      <w:r w:rsidRPr="008C4BDC">
        <w:rPr>
          <w:b/>
          <w:sz w:val="28"/>
          <w:szCs w:val="28"/>
        </w:rPr>
        <w:t>вийшло 11 підприємств</w:t>
      </w:r>
      <w:r w:rsidRPr="008C4BDC">
        <w:rPr>
          <w:sz w:val="28"/>
          <w:szCs w:val="28"/>
        </w:rPr>
        <w:t xml:space="preserve">, якими задекларовано податок до сплати  за 9 місяців 2025 року – 583,3 </w:t>
      </w:r>
      <w:proofErr w:type="spellStart"/>
      <w:r w:rsidRPr="008C4BDC">
        <w:rPr>
          <w:sz w:val="28"/>
          <w:szCs w:val="28"/>
        </w:rPr>
        <w:t>млн</w:t>
      </w:r>
      <w:proofErr w:type="spellEnd"/>
      <w:r w:rsidRPr="008C4BDC">
        <w:rPr>
          <w:sz w:val="28"/>
          <w:szCs w:val="28"/>
        </w:rPr>
        <w:t> гр</w:t>
      </w:r>
      <w:r>
        <w:rPr>
          <w:sz w:val="28"/>
          <w:szCs w:val="28"/>
        </w:rPr>
        <w:t>ивень</w:t>
      </w:r>
      <w:r w:rsidRPr="008C4BDC">
        <w:rPr>
          <w:sz w:val="28"/>
          <w:szCs w:val="28"/>
        </w:rPr>
        <w:t>.</w:t>
      </w:r>
    </w:p>
    <w:p w:rsidR="00CE5D0F" w:rsidRPr="008C4BDC" w:rsidRDefault="00CE5D0F" w:rsidP="00CE5D0F">
      <w:pPr>
        <w:tabs>
          <w:tab w:val="left" w:pos="0"/>
        </w:tabs>
        <w:jc w:val="both"/>
        <w:rPr>
          <w:b/>
          <w:sz w:val="28"/>
          <w:szCs w:val="28"/>
        </w:rPr>
      </w:pPr>
      <w:r w:rsidRPr="008C4BDC">
        <w:rPr>
          <w:sz w:val="28"/>
          <w:szCs w:val="28"/>
        </w:rPr>
        <w:tab/>
        <w:t xml:space="preserve">В той же час, в управлінні </w:t>
      </w:r>
      <w:r w:rsidRPr="008C4BDC">
        <w:rPr>
          <w:b/>
          <w:sz w:val="28"/>
          <w:szCs w:val="28"/>
        </w:rPr>
        <w:t xml:space="preserve">26 платників </w:t>
      </w:r>
      <w:r w:rsidRPr="008C4BDC">
        <w:rPr>
          <w:sz w:val="28"/>
          <w:szCs w:val="28"/>
        </w:rPr>
        <w:t xml:space="preserve">декларують збиткову діяльність – </w:t>
      </w:r>
      <w:r w:rsidRPr="008C4BDC">
        <w:rPr>
          <w:b/>
          <w:sz w:val="28"/>
          <w:szCs w:val="28"/>
        </w:rPr>
        <w:t>збиток 30 816,0</w:t>
      </w:r>
      <w:r w:rsidRPr="008C4BDC">
        <w:rPr>
          <w:sz w:val="28"/>
          <w:szCs w:val="28"/>
        </w:rPr>
        <w:t xml:space="preserve"> </w:t>
      </w:r>
      <w:proofErr w:type="spellStart"/>
      <w:r w:rsidRPr="008C4BDC">
        <w:rPr>
          <w:sz w:val="28"/>
          <w:szCs w:val="28"/>
        </w:rPr>
        <w:t>млн</w:t>
      </w:r>
      <w:proofErr w:type="spellEnd"/>
      <w:r w:rsidRPr="008C4BDC">
        <w:rPr>
          <w:sz w:val="28"/>
          <w:szCs w:val="28"/>
        </w:rPr>
        <w:t xml:space="preserve"> гр</w:t>
      </w:r>
      <w:r>
        <w:rPr>
          <w:sz w:val="28"/>
          <w:szCs w:val="28"/>
        </w:rPr>
        <w:t>ивень</w:t>
      </w:r>
      <w:r w:rsidRPr="008C4BDC">
        <w:rPr>
          <w:b/>
          <w:sz w:val="28"/>
          <w:szCs w:val="28"/>
        </w:rPr>
        <w:t>.</w:t>
      </w:r>
    </w:p>
    <w:p w:rsidR="00CE5D0F" w:rsidRPr="008C4BDC" w:rsidRDefault="00CE5D0F" w:rsidP="00CE5D0F">
      <w:pPr>
        <w:tabs>
          <w:tab w:val="left" w:pos="0"/>
        </w:tabs>
        <w:jc w:val="both"/>
        <w:rPr>
          <w:b/>
          <w:sz w:val="28"/>
          <w:szCs w:val="28"/>
        </w:rPr>
      </w:pPr>
    </w:p>
    <w:p w:rsidR="00CE5D0F" w:rsidRPr="008C4BDC" w:rsidRDefault="00CE5D0F" w:rsidP="00CE5D0F">
      <w:pPr>
        <w:ind w:left="-55"/>
        <w:jc w:val="both"/>
        <w:rPr>
          <w:sz w:val="28"/>
          <w:szCs w:val="28"/>
        </w:rPr>
      </w:pPr>
      <w:r w:rsidRPr="008C4BDC">
        <w:rPr>
          <w:sz w:val="28"/>
          <w:szCs w:val="28"/>
        </w:rPr>
        <w:t xml:space="preserve">     Причинами збиткової діяльності є</w:t>
      </w:r>
      <w:r>
        <w:rPr>
          <w:sz w:val="28"/>
          <w:szCs w:val="28"/>
        </w:rPr>
        <w:t>:</w:t>
      </w:r>
    </w:p>
    <w:p w:rsidR="00CE5D0F" w:rsidRDefault="00CE5D0F" w:rsidP="00180FDB">
      <w:pPr>
        <w:pStyle w:val="a4"/>
        <w:numPr>
          <w:ilvl w:val="0"/>
          <w:numId w:val="13"/>
        </w:numPr>
        <w:tabs>
          <w:tab w:val="left" w:pos="0"/>
        </w:tabs>
        <w:ind w:left="0" w:firstLine="426"/>
        <w:jc w:val="both"/>
        <w:rPr>
          <w:sz w:val="28"/>
          <w:szCs w:val="28"/>
        </w:rPr>
      </w:pPr>
      <w:r w:rsidRPr="00CE5D0F">
        <w:rPr>
          <w:b/>
          <w:sz w:val="28"/>
          <w:szCs w:val="28"/>
        </w:rPr>
        <w:t>від’ємне значення курсових різниць</w:t>
      </w:r>
      <w:r w:rsidRPr="00CE5D0F">
        <w:rPr>
          <w:sz w:val="28"/>
          <w:szCs w:val="28"/>
        </w:rPr>
        <w:t xml:space="preserve"> </w:t>
      </w:r>
    </w:p>
    <w:p w:rsidR="00CE5D0F" w:rsidRPr="00CE5D0F" w:rsidRDefault="00CE5D0F" w:rsidP="00180FDB">
      <w:pPr>
        <w:pStyle w:val="a4"/>
        <w:numPr>
          <w:ilvl w:val="0"/>
          <w:numId w:val="13"/>
        </w:numPr>
        <w:tabs>
          <w:tab w:val="left" w:pos="0"/>
        </w:tabs>
        <w:ind w:left="0" w:right="34" w:firstLine="426"/>
        <w:jc w:val="both"/>
        <w:rPr>
          <w:b/>
          <w:sz w:val="28"/>
          <w:szCs w:val="28"/>
        </w:rPr>
      </w:pPr>
      <w:r w:rsidRPr="00CE5D0F">
        <w:rPr>
          <w:b/>
          <w:sz w:val="28"/>
          <w:szCs w:val="28"/>
        </w:rPr>
        <w:t>збиткові тарифи на комунальні послуги</w:t>
      </w:r>
      <w:r w:rsidRPr="00CE5D0F">
        <w:rPr>
          <w:sz w:val="28"/>
          <w:szCs w:val="28"/>
        </w:rPr>
        <w:t xml:space="preserve"> </w:t>
      </w:r>
    </w:p>
    <w:p w:rsidR="00680BF8" w:rsidRPr="00CE5D0F" w:rsidRDefault="00CE5D0F" w:rsidP="00CE5D0F">
      <w:pPr>
        <w:ind w:left="426" w:right="34"/>
        <w:rPr>
          <w:rStyle w:val="112"/>
          <w:b/>
          <w:color w:val="0070C0"/>
          <w:sz w:val="28"/>
          <w:szCs w:val="28"/>
        </w:rPr>
      </w:pPr>
      <w:r>
        <w:rPr>
          <w:b/>
          <w:sz w:val="28"/>
          <w:szCs w:val="28"/>
        </w:rPr>
        <w:t xml:space="preserve">-   </w:t>
      </w:r>
      <w:r w:rsidRPr="00CE5D0F">
        <w:rPr>
          <w:b/>
          <w:sz w:val="28"/>
          <w:szCs w:val="28"/>
        </w:rPr>
        <w:t xml:space="preserve">зупинка повна/часткова та руйнування основних фондів внаслідок військових дій </w:t>
      </w:r>
      <w:r w:rsidRPr="00CE5D0F">
        <w:rPr>
          <w:b/>
          <w:i/>
          <w:sz w:val="28"/>
          <w:szCs w:val="28"/>
        </w:rPr>
        <w:t xml:space="preserve"> </w:t>
      </w:r>
    </w:p>
    <w:p w:rsidR="00CE5D0F" w:rsidRDefault="00CE5D0F" w:rsidP="004F3D28">
      <w:pPr>
        <w:ind w:firstLine="567"/>
        <w:jc w:val="center"/>
        <w:rPr>
          <w:rStyle w:val="112"/>
          <w:b/>
          <w:color w:val="0070C0"/>
          <w:sz w:val="28"/>
          <w:szCs w:val="28"/>
        </w:rPr>
      </w:pPr>
    </w:p>
    <w:p w:rsidR="004F3D28" w:rsidRPr="00743C8E" w:rsidRDefault="004F3D28" w:rsidP="004F3D28">
      <w:pPr>
        <w:ind w:firstLine="567"/>
        <w:jc w:val="center"/>
        <w:rPr>
          <w:rStyle w:val="112"/>
          <w:b/>
          <w:color w:val="0070C0"/>
          <w:sz w:val="28"/>
          <w:szCs w:val="28"/>
        </w:rPr>
      </w:pPr>
      <w:r w:rsidRPr="00743C8E">
        <w:rPr>
          <w:rStyle w:val="112"/>
          <w:b/>
          <w:color w:val="0070C0"/>
          <w:sz w:val="28"/>
          <w:szCs w:val="28"/>
        </w:rPr>
        <w:t>Податок на додану вартість</w:t>
      </w:r>
    </w:p>
    <w:p w:rsidR="004F3D28" w:rsidRDefault="004F3D28" w:rsidP="00960BAD">
      <w:pPr>
        <w:ind w:firstLine="567"/>
        <w:jc w:val="both"/>
        <w:rPr>
          <w:sz w:val="28"/>
          <w:szCs w:val="28"/>
        </w:rPr>
      </w:pPr>
    </w:p>
    <w:p w:rsidR="00DE177F" w:rsidRPr="008C4BDC" w:rsidRDefault="00DE177F" w:rsidP="00DE177F">
      <w:pPr>
        <w:ind w:firstLine="567"/>
        <w:jc w:val="both"/>
        <w:rPr>
          <w:b/>
          <w:bCs/>
          <w:sz w:val="28"/>
          <w:szCs w:val="28"/>
        </w:rPr>
      </w:pPr>
      <w:r>
        <w:rPr>
          <w:sz w:val="28"/>
          <w:szCs w:val="28"/>
        </w:rPr>
        <w:t>М</w:t>
      </w:r>
      <w:r w:rsidRPr="008C4BDC">
        <w:rPr>
          <w:sz w:val="28"/>
          <w:szCs w:val="28"/>
        </w:rPr>
        <w:t xml:space="preserve">іжрегіональним управлінням </w:t>
      </w:r>
      <w:r>
        <w:rPr>
          <w:sz w:val="28"/>
          <w:szCs w:val="28"/>
        </w:rPr>
        <w:t>у</w:t>
      </w:r>
      <w:r w:rsidRPr="008C4BDC">
        <w:rPr>
          <w:sz w:val="28"/>
          <w:szCs w:val="28"/>
        </w:rPr>
        <w:t xml:space="preserve"> 2025 році вжито комплекс заходів, спрямованих на забезпечення повноти нарахування та сплати до бюджету податку на додану вартість. </w:t>
      </w:r>
    </w:p>
    <w:p w:rsidR="00DE177F" w:rsidRPr="008C4BDC" w:rsidRDefault="00DE177F" w:rsidP="00DE177F">
      <w:pPr>
        <w:keepNext/>
        <w:ind w:firstLine="567"/>
        <w:jc w:val="center"/>
        <w:rPr>
          <w:b/>
          <w:bCs/>
          <w:sz w:val="28"/>
          <w:szCs w:val="28"/>
        </w:rPr>
      </w:pPr>
    </w:p>
    <w:p w:rsidR="00DE177F" w:rsidRPr="008C4BDC" w:rsidRDefault="00DE177F" w:rsidP="00DE177F">
      <w:pPr>
        <w:ind w:firstLine="567"/>
        <w:jc w:val="both"/>
        <w:rPr>
          <w:color w:val="FF0000"/>
          <w:sz w:val="28"/>
          <w:szCs w:val="28"/>
        </w:rPr>
      </w:pPr>
      <w:r w:rsidRPr="008C4BDC">
        <w:rPr>
          <w:sz w:val="28"/>
          <w:szCs w:val="28"/>
        </w:rPr>
        <w:t xml:space="preserve">У 2025 році до загального фонду Державного бюджету зібрано                                                                                                                                                                                                                                                                  </w:t>
      </w:r>
      <w:r w:rsidRPr="008C4BDC">
        <w:rPr>
          <w:b/>
          <w:sz w:val="28"/>
          <w:szCs w:val="28"/>
        </w:rPr>
        <w:t xml:space="preserve">40 646,6 </w:t>
      </w:r>
      <w:proofErr w:type="spellStart"/>
      <w:r w:rsidRPr="008C4BDC">
        <w:rPr>
          <w:b/>
          <w:sz w:val="28"/>
          <w:szCs w:val="28"/>
        </w:rPr>
        <w:t>млн</w:t>
      </w:r>
      <w:proofErr w:type="spellEnd"/>
      <w:r w:rsidRPr="008C4BDC">
        <w:rPr>
          <w:b/>
          <w:sz w:val="28"/>
          <w:szCs w:val="28"/>
        </w:rPr>
        <w:t xml:space="preserve"> </w:t>
      </w:r>
      <w:proofErr w:type="spellStart"/>
      <w:r w:rsidRPr="008C4BDC">
        <w:rPr>
          <w:b/>
          <w:sz w:val="28"/>
          <w:szCs w:val="28"/>
        </w:rPr>
        <w:t>грн</w:t>
      </w:r>
      <w:proofErr w:type="spellEnd"/>
      <w:r w:rsidRPr="008C4BDC">
        <w:rPr>
          <w:sz w:val="28"/>
          <w:szCs w:val="28"/>
        </w:rPr>
        <w:t xml:space="preserve"> податку на додану вартість, що на </w:t>
      </w:r>
      <w:r w:rsidRPr="008C4BDC">
        <w:rPr>
          <w:b/>
          <w:sz w:val="28"/>
          <w:szCs w:val="28"/>
        </w:rPr>
        <w:t>13,4</w:t>
      </w:r>
      <w:r w:rsidRPr="008C4BDC">
        <w:rPr>
          <w:sz w:val="28"/>
          <w:szCs w:val="28"/>
        </w:rPr>
        <w:t xml:space="preserve"> </w:t>
      </w:r>
      <w:proofErr w:type="spellStart"/>
      <w:r w:rsidRPr="008C4BDC">
        <w:rPr>
          <w:b/>
          <w:sz w:val="28"/>
          <w:szCs w:val="28"/>
        </w:rPr>
        <w:t>відс</w:t>
      </w:r>
      <w:proofErr w:type="spellEnd"/>
      <w:r w:rsidRPr="008C4BDC">
        <w:rPr>
          <w:b/>
          <w:sz w:val="28"/>
          <w:szCs w:val="28"/>
        </w:rPr>
        <w:t>.,</w:t>
      </w:r>
      <w:r w:rsidRPr="008C4BDC">
        <w:rPr>
          <w:sz w:val="28"/>
          <w:szCs w:val="28"/>
        </w:rPr>
        <w:t xml:space="preserve"> або на </w:t>
      </w:r>
      <w:r w:rsidRPr="008C4BDC">
        <w:rPr>
          <w:sz w:val="28"/>
          <w:szCs w:val="28"/>
        </w:rPr>
        <w:br/>
      </w:r>
      <w:r w:rsidRPr="008C4BDC">
        <w:rPr>
          <w:b/>
          <w:sz w:val="28"/>
          <w:szCs w:val="28"/>
        </w:rPr>
        <w:t xml:space="preserve">4 814,4  </w:t>
      </w:r>
      <w:proofErr w:type="spellStart"/>
      <w:r w:rsidRPr="008C4BDC">
        <w:rPr>
          <w:b/>
          <w:sz w:val="28"/>
          <w:szCs w:val="28"/>
        </w:rPr>
        <w:t>млн</w:t>
      </w:r>
      <w:proofErr w:type="spellEnd"/>
      <w:r w:rsidRPr="008C4BDC">
        <w:rPr>
          <w:b/>
          <w:sz w:val="28"/>
          <w:szCs w:val="28"/>
        </w:rPr>
        <w:t xml:space="preserve"> </w:t>
      </w:r>
      <w:proofErr w:type="spellStart"/>
      <w:r w:rsidRPr="008C4BDC">
        <w:rPr>
          <w:b/>
          <w:sz w:val="28"/>
          <w:szCs w:val="28"/>
        </w:rPr>
        <w:t>грн</w:t>
      </w:r>
      <w:proofErr w:type="spellEnd"/>
      <w:r w:rsidRPr="008C4BDC">
        <w:rPr>
          <w:sz w:val="28"/>
          <w:szCs w:val="28"/>
        </w:rPr>
        <w:t xml:space="preserve"> </w:t>
      </w:r>
      <w:r w:rsidRPr="008C4BDC">
        <w:rPr>
          <w:b/>
          <w:sz w:val="28"/>
          <w:szCs w:val="28"/>
        </w:rPr>
        <w:t xml:space="preserve">більше </w:t>
      </w:r>
      <w:r w:rsidRPr="008C4BDC">
        <w:rPr>
          <w:sz w:val="28"/>
          <w:szCs w:val="28"/>
        </w:rPr>
        <w:t xml:space="preserve">фактичного збору за 2024 рік. </w:t>
      </w:r>
    </w:p>
    <w:p w:rsidR="00DE177F" w:rsidRPr="008C4BDC" w:rsidRDefault="00DE177F" w:rsidP="00DE177F">
      <w:pPr>
        <w:ind w:firstLine="567"/>
        <w:jc w:val="both"/>
        <w:rPr>
          <w:sz w:val="28"/>
          <w:szCs w:val="28"/>
        </w:rPr>
      </w:pPr>
      <w:r w:rsidRPr="008C4BDC">
        <w:rPr>
          <w:sz w:val="28"/>
          <w:szCs w:val="28"/>
        </w:rPr>
        <w:t>Виконання встановленого на 2025 рік показника доходів з податку на додану вартість з вироблених в Україні товарів (робіт, послуг) становить 97,3  відсотків (-1121,2 </w:t>
      </w:r>
      <w:proofErr w:type="spellStart"/>
      <w:r w:rsidRPr="008C4BDC">
        <w:rPr>
          <w:sz w:val="28"/>
          <w:szCs w:val="28"/>
        </w:rPr>
        <w:t>млн</w:t>
      </w:r>
      <w:proofErr w:type="spellEnd"/>
      <w:r w:rsidRPr="008C4BDC">
        <w:rPr>
          <w:sz w:val="28"/>
          <w:szCs w:val="28"/>
        </w:rPr>
        <w:t> </w:t>
      </w:r>
      <w:proofErr w:type="spellStart"/>
      <w:r w:rsidRPr="008C4BDC">
        <w:rPr>
          <w:sz w:val="28"/>
          <w:szCs w:val="28"/>
        </w:rPr>
        <w:t>грн</w:t>
      </w:r>
      <w:proofErr w:type="spellEnd"/>
      <w:r w:rsidRPr="008C4BDC">
        <w:rPr>
          <w:sz w:val="28"/>
          <w:szCs w:val="28"/>
        </w:rPr>
        <w:t>).</w:t>
      </w:r>
    </w:p>
    <w:p w:rsidR="00DE177F" w:rsidRPr="008C4BDC" w:rsidRDefault="00DE177F" w:rsidP="00DE177F">
      <w:pPr>
        <w:ind w:firstLine="567"/>
        <w:jc w:val="both"/>
        <w:rPr>
          <w:sz w:val="28"/>
          <w:szCs w:val="28"/>
        </w:rPr>
      </w:pPr>
      <w:r w:rsidRPr="008C4BDC">
        <w:rPr>
          <w:sz w:val="28"/>
          <w:szCs w:val="28"/>
        </w:rPr>
        <w:t xml:space="preserve">Позитивні нарахування самостійно нарахованої платниками суми ПДВ, яка підлягає сплаті в бюджет у січні – грудні 2025 року, становлять  </w:t>
      </w:r>
      <w:r w:rsidRPr="008C4BDC">
        <w:rPr>
          <w:b/>
          <w:sz w:val="28"/>
          <w:szCs w:val="28"/>
        </w:rPr>
        <w:t>40 634,5 </w:t>
      </w:r>
      <w:proofErr w:type="spellStart"/>
      <w:r w:rsidRPr="008C4BDC">
        <w:rPr>
          <w:b/>
          <w:sz w:val="28"/>
          <w:szCs w:val="28"/>
        </w:rPr>
        <w:t>млн</w:t>
      </w:r>
      <w:proofErr w:type="spellEnd"/>
      <w:r w:rsidRPr="008C4BDC">
        <w:rPr>
          <w:b/>
          <w:sz w:val="28"/>
          <w:szCs w:val="28"/>
        </w:rPr>
        <w:t> </w:t>
      </w:r>
      <w:proofErr w:type="spellStart"/>
      <w:r w:rsidRPr="008C4BDC">
        <w:rPr>
          <w:b/>
          <w:sz w:val="28"/>
          <w:szCs w:val="28"/>
        </w:rPr>
        <w:t>грн</w:t>
      </w:r>
      <w:proofErr w:type="spellEnd"/>
      <w:r w:rsidRPr="008C4BDC">
        <w:rPr>
          <w:sz w:val="28"/>
          <w:szCs w:val="28"/>
        </w:rPr>
        <w:t xml:space="preserve">, </w:t>
      </w:r>
      <w:r w:rsidRPr="008C4BDC">
        <w:rPr>
          <w:b/>
          <w:sz w:val="28"/>
          <w:szCs w:val="28"/>
        </w:rPr>
        <w:t>що на 5 633,2 </w:t>
      </w:r>
      <w:proofErr w:type="spellStart"/>
      <w:r w:rsidRPr="008C4BDC">
        <w:rPr>
          <w:b/>
          <w:sz w:val="28"/>
          <w:szCs w:val="28"/>
        </w:rPr>
        <w:t>млн</w:t>
      </w:r>
      <w:proofErr w:type="spellEnd"/>
      <w:r w:rsidRPr="008C4BDC">
        <w:rPr>
          <w:b/>
          <w:sz w:val="28"/>
          <w:szCs w:val="28"/>
        </w:rPr>
        <w:t xml:space="preserve"> </w:t>
      </w:r>
      <w:proofErr w:type="spellStart"/>
      <w:r w:rsidRPr="008C4BDC">
        <w:rPr>
          <w:b/>
          <w:sz w:val="28"/>
          <w:szCs w:val="28"/>
        </w:rPr>
        <w:t>грн</w:t>
      </w:r>
      <w:proofErr w:type="spellEnd"/>
      <w:r w:rsidRPr="008C4BDC">
        <w:rPr>
          <w:b/>
          <w:sz w:val="28"/>
          <w:szCs w:val="28"/>
        </w:rPr>
        <w:t>,</w:t>
      </w:r>
      <w:r w:rsidRPr="008C4BDC">
        <w:rPr>
          <w:sz w:val="28"/>
          <w:szCs w:val="28"/>
        </w:rPr>
        <w:t xml:space="preserve"> або </w:t>
      </w:r>
      <w:r w:rsidRPr="008C4BDC">
        <w:rPr>
          <w:b/>
          <w:sz w:val="28"/>
          <w:szCs w:val="28"/>
        </w:rPr>
        <w:t xml:space="preserve">на 16,1 </w:t>
      </w:r>
      <w:proofErr w:type="spellStart"/>
      <w:r w:rsidRPr="008C4BDC">
        <w:rPr>
          <w:b/>
          <w:sz w:val="28"/>
          <w:szCs w:val="28"/>
        </w:rPr>
        <w:t>відс</w:t>
      </w:r>
      <w:proofErr w:type="spellEnd"/>
      <w:r w:rsidRPr="008C4BDC">
        <w:rPr>
          <w:b/>
          <w:sz w:val="28"/>
          <w:szCs w:val="28"/>
        </w:rPr>
        <w:t xml:space="preserve">. більше </w:t>
      </w:r>
      <w:r w:rsidRPr="008C4BDC">
        <w:rPr>
          <w:sz w:val="28"/>
          <w:szCs w:val="28"/>
        </w:rPr>
        <w:t>2024 року.</w:t>
      </w:r>
    </w:p>
    <w:p w:rsidR="00DE177F" w:rsidRDefault="00DE177F" w:rsidP="00DE177F">
      <w:pPr>
        <w:ind w:firstLine="708"/>
        <w:jc w:val="both"/>
        <w:rPr>
          <w:b/>
          <w:sz w:val="28"/>
          <w:szCs w:val="28"/>
        </w:rPr>
      </w:pPr>
    </w:p>
    <w:p w:rsidR="00DE177F" w:rsidRPr="008C4BDC" w:rsidRDefault="00DE177F" w:rsidP="00DE177F">
      <w:pPr>
        <w:ind w:firstLine="708"/>
        <w:jc w:val="both"/>
        <w:rPr>
          <w:b/>
          <w:sz w:val="28"/>
          <w:szCs w:val="28"/>
        </w:rPr>
      </w:pPr>
      <w:r w:rsidRPr="008C4BDC">
        <w:rPr>
          <w:b/>
          <w:sz w:val="28"/>
          <w:szCs w:val="28"/>
        </w:rPr>
        <w:t>Рівень податкової ефективності</w:t>
      </w:r>
      <w:r w:rsidRPr="008C4BDC">
        <w:rPr>
          <w:sz w:val="28"/>
          <w:szCs w:val="28"/>
        </w:rPr>
        <w:t xml:space="preserve"> з ПДВ в 2025 році склав – </w:t>
      </w:r>
      <w:r w:rsidRPr="008C4BDC">
        <w:rPr>
          <w:b/>
          <w:sz w:val="28"/>
          <w:szCs w:val="28"/>
        </w:rPr>
        <w:t xml:space="preserve">5,26 </w:t>
      </w:r>
      <w:proofErr w:type="spellStart"/>
      <w:r w:rsidRPr="008C4BDC">
        <w:rPr>
          <w:b/>
          <w:sz w:val="28"/>
          <w:szCs w:val="28"/>
        </w:rPr>
        <w:t>відс</w:t>
      </w:r>
      <w:proofErr w:type="spellEnd"/>
      <w:r w:rsidRPr="008C4BDC">
        <w:rPr>
          <w:b/>
          <w:sz w:val="28"/>
          <w:szCs w:val="28"/>
        </w:rPr>
        <w:t xml:space="preserve">. </w:t>
      </w:r>
      <w:r w:rsidRPr="008C4BDC">
        <w:rPr>
          <w:i/>
          <w:sz w:val="28"/>
          <w:szCs w:val="28"/>
        </w:rPr>
        <w:t xml:space="preserve">(по ДПС –2,92 </w:t>
      </w:r>
      <w:proofErr w:type="spellStart"/>
      <w:r w:rsidRPr="008C4BDC">
        <w:rPr>
          <w:i/>
          <w:sz w:val="28"/>
          <w:szCs w:val="28"/>
        </w:rPr>
        <w:t>відс</w:t>
      </w:r>
      <w:proofErr w:type="spellEnd"/>
      <w:r w:rsidRPr="008C4BDC">
        <w:rPr>
          <w:i/>
          <w:sz w:val="28"/>
          <w:szCs w:val="28"/>
        </w:rPr>
        <w:t xml:space="preserve">.) </w:t>
      </w:r>
      <w:r w:rsidRPr="008C4BDC">
        <w:rPr>
          <w:sz w:val="28"/>
          <w:szCs w:val="28"/>
        </w:rPr>
        <w:t xml:space="preserve">та </w:t>
      </w:r>
      <w:r w:rsidRPr="008C4BDC">
        <w:rPr>
          <w:b/>
          <w:sz w:val="28"/>
          <w:szCs w:val="28"/>
        </w:rPr>
        <w:t>збільшився</w:t>
      </w:r>
      <w:r w:rsidRPr="008C4BDC">
        <w:rPr>
          <w:sz w:val="28"/>
          <w:szCs w:val="28"/>
        </w:rPr>
        <w:t xml:space="preserve"> з минулим року </w:t>
      </w:r>
      <w:r w:rsidRPr="008C4BDC">
        <w:rPr>
          <w:i/>
          <w:sz w:val="28"/>
          <w:szCs w:val="28"/>
        </w:rPr>
        <w:t>(5,09%)</w:t>
      </w:r>
      <w:r w:rsidRPr="008C4BDC">
        <w:rPr>
          <w:sz w:val="28"/>
          <w:szCs w:val="28"/>
        </w:rPr>
        <w:t xml:space="preserve"> на 0,17 відсоткових пункти</w:t>
      </w:r>
      <w:r w:rsidRPr="008C4BDC">
        <w:rPr>
          <w:b/>
          <w:sz w:val="28"/>
          <w:szCs w:val="28"/>
        </w:rPr>
        <w:t>.</w:t>
      </w:r>
    </w:p>
    <w:p w:rsidR="00DE177F" w:rsidRPr="008C4BDC" w:rsidRDefault="00DE177F" w:rsidP="00DE177F">
      <w:pPr>
        <w:jc w:val="both"/>
        <w:rPr>
          <w:sz w:val="28"/>
          <w:szCs w:val="28"/>
        </w:rPr>
      </w:pPr>
      <w:r w:rsidRPr="008C4BDC">
        <w:rPr>
          <w:sz w:val="28"/>
          <w:szCs w:val="28"/>
        </w:rPr>
        <w:t xml:space="preserve">          Найбільші нарахування задекларовано підприємствами </w:t>
      </w:r>
      <w:r w:rsidRPr="008C4BDC">
        <w:rPr>
          <w:b/>
          <w:sz w:val="28"/>
          <w:szCs w:val="28"/>
        </w:rPr>
        <w:t>тютюнової галузі</w:t>
      </w:r>
      <w:r w:rsidRPr="008C4BDC">
        <w:rPr>
          <w:sz w:val="28"/>
          <w:szCs w:val="28"/>
        </w:rPr>
        <w:t xml:space="preserve"> (виробники сигарет/</w:t>
      </w:r>
      <w:proofErr w:type="spellStart"/>
      <w:r w:rsidRPr="008C4BDC">
        <w:rPr>
          <w:sz w:val="28"/>
          <w:szCs w:val="28"/>
        </w:rPr>
        <w:t>ТВЕНів</w:t>
      </w:r>
      <w:proofErr w:type="spellEnd"/>
      <w:r w:rsidRPr="008C4BDC">
        <w:rPr>
          <w:sz w:val="28"/>
          <w:szCs w:val="28"/>
        </w:rPr>
        <w:t xml:space="preserve"> та їх торгові дома)</w:t>
      </w:r>
      <w:r w:rsidRPr="008C4BDC">
        <w:rPr>
          <w:b/>
          <w:sz w:val="28"/>
          <w:szCs w:val="28"/>
        </w:rPr>
        <w:t xml:space="preserve"> – 21 956,4 </w:t>
      </w:r>
      <w:proofErr w:type="spellStart"/>
      <w:r w:rsidRPr="008C4BDC">
        <w:rPr>
          <w:b/>
          <w:sz w:val="28"/>
          <w:szCs w:val="28"/>
        </w:rPr>
        <w:t>млн</w:t>
      </w:r>
      <w:proofErr w:type="spellEnd"/>
      <w:r w:rsidRPr="008C4BDC">
        <w:rPr>
          <w:b/>
          <w:sz w:val="28"/>
          <w:szCs w:val="28"/>
        </w:rPr>
        <w:t xml:space="preserve"> </w:t>
      </w:r>
      <w:proofErr w:type="spellStart"/>
      <w:r w:rsidRPr="008C4BDC">
        <w:rPr>
          <w:b/>
          <w:sz w:val="28"/>
          <w:szCs w:val="28"/>
        </w:rPr>
        <w:t>грн</w:t>
      </w:r>
      <w:proofErr w:type="spellEnd"/>
      <w:r w:rsidRPr="008C4BDC">
        <w:rPr>
          <w:b/>
          <w:sz w:val="28"/>
          <w:szCs w:val="28"/>
        </w:rPr>
        <w:t xml:space="preserve"> </w:t>
      </w:r>
      <w:r w:rsidRPr="008C4BDC">
        <w:rPr>
          <w:i/>
          <w:sz w:val="28"/>
          <w:szCs w:val="28"/>
        </w:rPr>
        <w:t xml:space="preserve">(питома вага в загальній сумі нарахувань – 54,0 </w:t>
      </w:r>
      <w:proofErr w:type="spellStart"/>
      <w:r w:rsidRPr="008C4BDC">
        <w:rPr>
          <w:i/>
          <w:sz w:val="28"/>
          <w:szCs w:val="28"/>
        </w:rPr>
        <w:t>відс</w:t>
      </w:r>
      <w:proofErr w:type="spellEnd"/>
      <w:r w:rsidRPr="008C4BDC">
        <w:rPr>
          <w:i/>
          <w:sz w:val="28"/>
          <w:szCs w:val="28"/>
        </w:rPr>
        <w:t xml:space="preserve">.). </w:t>
      </w:r>
      <w:r w:rsidRPr="008C4BDC">
        <w:rPr>
          <w:sz w:val="28"/>
          <w:szCs w:val="28"/>
        </w:rPr>
        <w:t>Збільшення в порівнянні з 2024 роком – на 3 127,8 </w:t>
      </w:r>
      <w:proofErr w:type="spellStart"/>
      <w:r w:rsidRPr="008C4BDC">
        <w:rPr>
          <w:sz w:val="28"/>
          <w:szCs w:val="28"/>
        </w:rPr>
        <w:t>млн</w:t>
      </w:r>
      <w:proofErr w:type="spellEnd"/>
      <w:r w:rsidRPr="008C4BDC">
        <w:rPr>
          <w:sz w:val="28"/>
          <w:szCs w:val="28"/>
        </w:rPr>
        <w:t xml:space="preserve"> </w:t>
      </w:r>
      <w:proofErr w:type="spellStart"/>
      <w:r w:rsidRPr="008C4BDC">
        <w:rPr>
          <w:sz w:val="28"/>
          <w:szCs w:val="28"/>
        </w:rPr>
        <w:t>грн</w:t>
      </w:r>
      <w:proofErr w:type="spellEnd"/>
      <w:r w:rsidRPr="008C4BDC">
        <w:rPr>
          <w:sz w:val="28"/>
          <w:szCs w:val="28"/>
        </w:rPr>
        <w:t>, або на 17 відсотків.</w:t>
      </w:r>
    </w:p>
    <w:p w:rsidR="00DE177F" w:rsidRPr="008C4BDC" w:rsidRDefault="00DE177F" w:rsidP="00DE177F">
      <w:pPr>
        <w:ind w:firstLine="708"/>
        <w:jc w:val="both"/>
        <w:rPr>
          <w:sz w:val="28"/>
          <w:szCs w:val="28"/>
        </w:rPr>
      </w:pPr>
      <w:r w:rsidRPr="008C4BDC">
        <w:rPr>
          <w:sz w:val="28"/>
          <w:szCs w:val="28"/>
        </w:rPr>
        <w:t>Не виконані показники доходів в листопаді та грудні, а саме:</w:t>
      </w:r>
    </w:p>
    <w:p w:rsidR="00DE177F" w:rsidRPr="008C4BDC" w:rsidRDefault="00DE177F" w:rsidP="00DE177F">
      <w:pPr>
        <w:ind w:firstLine="708"/>
        <w:jc w:val="both"/>
        <w:rPr>
          <w:sz w:val="28"/>
          <w:szCs w:val="28"/>
        </w:rPr>
      </w:pPr>
      <w:r w:rsidRPr="008C4BDC">
        <w:rPr>
          <w:sz w:val="28"/>
          <w:szCs w:val="28"/>
        </w:rPr>
        <w:t>- в листопаді – на 870,2 </w:t>
      </w:r>
      <w:proofErr w:type="spellStart"/>
      <w:r w:rsidRPr="008C4BDC">
        <w:rPr>
          <w:sz w:val="28"/>
          <w:szCs w:val="28"/>
        </w:rPr>
        <w:t>млн</w:t>
      </w:r>
      <w:proofErr w:type="spellEnd"/>
      <w:r w:rsidRPr="008C4BDC">
        <w:rPr>
          <w:sz w:val="28"/>
          <w:szCs w:val="28"/>
        </w:rPr>
        <w:t> </w:t>
      </w:r>
      <w:proofErr w:type="spellStart"/>
      <w:r w:rsidRPr="008C4BDC">
        <w:rPr>
          <w:sz w:val="28"/>
          <w:szCs w:val="28"/>
        </w:rPr>
        <w:t>грн</w:t>
      </w:r>
      <w:proofErr w:type="spellEnd"/>
      <w:r w:rsidRPr="008C4BDC">
        <w:rPr>
          <w:sz w:val="28"/>
          <w:szCs w:val="28"/>
        </w:rPr>
        <w:t xml:space="preserve"> (77,9%)</w:t>
      </w:r>
    </w:p>
    <w:p w:rsidR="00DE177F" w:rsidRPr="008C4BDC" w:rsidRDefault="00DE177F" w:rsidP="00DE177F">
      <w:pPr>
        <w:ind w:firstLine="708"/>
        <w:jc w:val="both"/>
        <w:rPr>
          <w:sz w:val="28"/>
          <w:szCs w:val="28"/>
        </w:rPr>
      </w:pPr>
      <w:r w:rsidRPr="008C4BDC">
        <w:rPr>
          <w:sz w:val="28"/>
          <w:szCs w:val="28"/>
        </w:rPr>
        <w:t>- в грудні – на 888,6 </w:t>
      </w:r>
      <w:proofErr w:type="spellStart"/>
      <w:r w:rsidRPr="008C4BDC">
        <w:rPr>
          <w:sz w:val="28"/>
          <w:szCs w:val="28"/>
        </w:rPr>
        <w:t>млн</w:t>
      </w:r>
      <w:proofErr w:type="spellEnd"/>
      <w:r w:rsidRPr="008C4BDC">
        <w:rPr>
          <w:sz w:val="28"/>
          <w:szCs w:val="28"/>
        </w:rPr>
        <w:t> </w:t>
      </w:r>
      <w:proofErr w:type="spellStart"/>
      <w:r w:rsidRPr="008C4BDC">
        <w:rPr>
          <w:sz w:val="28"/>
          <w:szCs w:val="28"/>
        </w:rPr>
        <w:t>грн</w:t>
      </w:r>
      <w:proofErr w:type="spellEnd"/>
      <w:r w:rsidRPr="008C4BDC">
        <w:rPr>
          <w:sz w:val="28"/>
          <w:szCs w:val="28"/>
        </w:rPr>
        <w:t xml:space="preserve"> (78,5%)</w:t>
      </w:r>
    </w:p>
    <w:p w:rsidR="00DE177F" w:rsidRDefault="00DE177F" w:rsidP="00DE177F">
      <w:pPr>
        <w:ind w:firstLine="708"/>
        <w:jc w:val="both"/>
        <w:rPr>
          <w:rFonts w:eastAsia="Calibri"/>
          <w:b/>
          <w:spacing w:val="-4"/>
          <w:sz w:val="28"/>
          <w:szCs w:val="28"/>
          <w:shd w:val="clear" w:color="auto" w:fill="FFFFFF"/>
        </w:rPr>
      </w:pPr>
    </w:p>
    <w:p w:rsidR="00DE177F" w:rsidRPr="008D6863" w:rsidRDefault="00DE177F" w:rsidP="00DE177F">
      <w:pPr>
        <w:ind w:firstLine="708"/>
        <w:jc w:val="both"/>
        <w:rPr>
          <w:sz w:val="28"/>
          <w:szCs w:val="28"/>
        </w:rPr>
      </w:pPr>
      <w:r w:rsidRPr="008C4BDC">
        <w:rPr>
          <w:rFonts w:eastAsia="Calibri"/>
          <w:b/>
          <w:spacing w:val="-4"/>
          <w:sz w:val="28"/>
          <w:szCs w:val="28"/>
          <w:shd w:val="clear" w:color="auto" w:fill="FFFFFF"/>
        </w:rPr>
        <w:t>Найвагоміший в</w:t>
      </w:r>
      <w:r w:rsidR="009E2F4B">
        <w:rPr>
          <w:rFonts w:eastAsia="Calibri"/>
          <w:b/>
          <w:spacing w:val="-4"/>
          <w:sz w:val="28"/>
          <w:szCs w:val="28"/>
          <w:shd w:val="clear" w:color="auto" w:fill="FFFFFF"/>
        </w:rPr>
        <w:t>п</w:t>
      </w:r>
      <w:r w:rsidRPr="008C4BDC">
        <w:rPr>
          <w:rFonts w:eastAsia="Calibri"/>
          <w:b/>
          <w:spacing w:val="-4"/>
          <w:sz w:val="28"/>
          <w:szCs w:val="28"/>
          <w:shd w:val="clear" w:color="auto" w:fill="FFFFFF"/>
        </w:rPr>
        <w:t xml:space="preserve">лив на рівень нарахувань та виконання доведених показників доходів в листопаді та грудні мають платники тютюнової галузі, </w:t>
      </w:r>
      <w:r w:rsidRPr="008C4BDC">
        <w:rPr>
          <w:rFonts w:eastAsia="Calibri"/>
          <w:b/>
          <w:sz w:val="28"/>
          <w:szCs w:val="28"/>
        </w:rPr>
        <w:t xml:space="preserve"> питома вага яких складає 54</w:t>
      </w:r>
      <w:r>
        <w:rPr>
          <w:rFonts w:eastAsia="Calibri"/>
          <w:b/>
          <w:sz w:val="28"/>
          <w:szCs w:val="28"/>
        </w:rPr>
        <w:t xml:space="preserve"> відсотки</w:t>
      </w:r>
      <w:r w:rsidRPr="008C4BDC">
        <w:rPr>
          <w:rFonts w:eastAsia="Calibri"/>
          <w:b/>
          <w:sz w:val="28"/>
          <w:szCs w:val="28"/>
        </w:rPr>
        <w:t>.</w:t>
      </w:r>
      <w:r w:rsidRPr="008C4BDC">
        <w:rPr>
          <w:sz w:val="28"/>
          <w:szCs w:val="28"/>
        </w:rPr>
        <w:t xml:space="preserve"> В 2025 році цими платниками  </w:t>
      </w:r>
      <w:r w:rsidRPr="008C4BDC">
        <w:rPr>
          <w:sz w:val="28"/>
          <w:szCs w:val="28"/>
        </w:rPr>
        <w:lastRenderedPageBreak/>
        <w:t xml:space="preserve">задекларовано </w:t>
      </w:r>
      <w:r w:rsidRPr="008D6863">
        <w:rPr>
          <w:sz w:val="28"/>
          <w:szCs w:val="28"/>
        </w:rPr>
        <w:t xml:space="preserve">до сплати 21 956,4 </w:t>
      </w:r>
      <w:proofErr w:type="spellStart"/>
      <w:r w:rsidRPr="008D6863">
        <w:rPr>
          <w:sz w:val="28"/>
          <w:szCs w:val="28"/>
        </w:rPr>
        <w:t>млн</w:t>
      </w:r>
      <w:proofErr w:type="spellEnd"/>
      <w:r w:rsidRPr="008D6863">
        <w:rPr>
          <w:sz w:val="28"/>
          <w:szCs w:val="28"/>
        </w:rPr>
        <w:t xml:space="preserve"> </w:t>
      </w:r>
      <w:proofErr w:type="spellStart"/>
      <w:r w:rsidRPr="008D6863">
        <w:rPr>
          <w:sz w:val="28"/>
          <w:szCs w:val="28"/>
        </w:rPr>
        <w:t>грн</w:t>
      </w:r>
      <w:proofErr w:type="spellEnd"/>
      <w:r w:rsidRPr="008D6863">
        <w:rPr>
          <w:sz w:val="28"/>
          <w:szCs w:val="28"/>
        </w:rPr>
        <w:t xml:space="preserve"> ПДВ,</w:t>
      </w:r>
      <w:r w:rsidRPr="008D6863">
        <w:rPr>
          <w:i/>
          <w:sz w:val="28"/>
          <w:szCs w:val="28"/>
        </w:rPr>
        <w:t xml:space="preserve"> </w:t>
      </w:r>
      <w:r w:rsidRPr="008D6863">
        <w:rPr>
          <w:sz w:val="28"/>
          <w:szCs w:val="28"/>
        </w:rPr>
        <w:t>збільшення в порівнянні з 2024 роком – на 3 127,8 </w:t>
      </w:r>
      <w:proofErr w:type="spellStart"/>
      <w:r w:rsidRPr="008D6863">
        <w:rPr>
          <w:sz w:val="28"/>
          <w:szCs w:val="28"/>
        </w:rPr>
        <w:t>млн</w:t>
      </w:r>
      <w:proofErr w:type="spellEnd"/>
      <w:r w:rsidRPr="008D6863">
        <w:rPr>
          <w:sz w:val="28"/>
          <w:szCs w:val="28"/>
        </w:rPr>
        <w:t xml:space="preserve"> </w:t>
      </w:r>
      <w:proofErr w:type="spellStart"/>
      <w:r w:rsidRPr="008D6863">
        <w:rPr>
          <w:sz w:val="28"/>
          <w:szCs w:val="28"/>
        </w:rPr>
        <w:t>грн</w:t>
      </w:r>
      <w:proofErr w:type="spellEnd"/>
      <w:r w:rsidRPr="008D6863">
        <w:rPr>
          <w:sz w:val="28"/>
          <w:szCs w:val="28"/>
        </w:rPr>
        <w:t>, або на 17 відсотків.</w:t>
      </w:r>
    </w:p>
    <w:p w:rsidR="00DE177F" w:rsidRPr="008D6863" w:rsidRDefault="00DE177F" w:rsidP="00DE177F">
      <w:pPr>
        <w:ind w:firstLine="708"/>
        <w:jc w:val="both"/>
        <w:rPr>
          <w:rFonts w:eastAsia="Calibri"/>
          <w:b/>
          <w:sz w:val="28"/>
          <w:szCs w:val="28"/>
        </w:rPr>
      </w:pPr>
      <w:r w:rsidRPr="008D6863">
        <w:rPr>
          <w:b/>
          <w:sz w:val="28"/>
          <w:szCs w:val="28"/>
        </w:rPr>
        <w:t xml:space="preserve">В листопаді-грудні </w:t>
      </w:r>
      <w:r w:rsidRPr="008D6863">
        <w:rPr>
          <w:sz w:val="28"/>
          <w:szCs w:val="28"/>
        </w:rPr>
        <w:t>по платниках цієї галузі відбулось</w:t>
      </w:r>
      <w:r w:rsidRPr="008D6863">
        <w:rPr>
          <w:b/>
          <w:sz w:val="28"/>
          <w:szCs w:val="28"/>
        </w:rPr>
        <w:t xml:space="preserve"> зменшення нарахувань до середньомісячних за останні 3 місяці </w:t>
      </w:r>
      <w:r w:rsidRPr="008D6863">
        <w:rPr>
          <w:rFonts w:eastAsia="Calibri"/>
          <w:sz w:val="28"/>
          <w:szCs w:val="28"/>
        </w:rPr>
        <w:t>–</w:t>
      </w:r>
      <w:r w:rsidRPr="008D6863">
        <w:rPr>
          <w:rFonts w:eastAsia="Calibri"/>
          <w:b/>
          <w:sz w:val="28"/>
          <w:szCs w:val="28"/>
        </w:rPr>
        <w:t xml:space="preserve"> на 854 </w:t>
      </w:r>
      <w:proofErr w:type="spellStart"/>
      <w:r w:rsidRPr="008D6863">
        <w:rPr>
          <w:rFonts w:eastAsia="Calibri"/>
          <w:b/>
          <w:sz w:val="28"/>
          <w:szCs w:val="28"/>
        </w:rPr>
        <w:t>млн</w:t>
      </w:r>
      <w:proofErr w:type="spellEnd"/>
      <w:r w:rsidRPr="008D6863">
        <w:rPr>
          <w:rFonts w:eastAsia="Calibri"/>
          <w:b/>
          <w:sz w:val="28"/>
          <w:szCs w:val="28"/>
        </w:rPr>
        <w:t xml:space="preserve"> </w:t>
      </w:r>
      <w:proofErr w:type="spellStart"/>
      <w:r w:rsidRPr="008D6863">
        <w:rPr>
          <w:rFonts w:eastAsia="Calibri"/>
          <w:b/>
          <w:sz w:val="28"/>
          <w:szCs w:val="28"/>
        </w:rPr>
        <w:t>грн</w:t>
      </w:r>
      <w:proofErr w:type="spellEnd"/>
      <w:r w:rsidRPr="008D6863">
        <w:rPr>
          <w:rFonts w:eastAsia="Calibri"/>
          <w:b/>
          <w:sz w:val="28"/>
          <w:szCs w:val="28"/>
        </w:rPr>
        <w:t>, в т.ч.</w:t>
      </w:r>
    </w:p>
    <w:p w:rsidR="00DE177F" w:rsidRPr="008D6863" w:rsidRDefault="00DE177F" w:rsidP="00DE177F">
      <w:pPr>
        <w:ind w:firstLine="708"/>
        <w:jc w:val="both"/>
        <w:rPr>
          <w:rFonts w:eastAsia="Calibri"/>
          <w:i/>
          <w:sz w:val="28"/>
          <w:szCs w:val="28"/>
        </w:rPr>
      </w:pPr>
      <w:r w:rsidRPr="008D6863">
        <w:rPr>
          <w:rFonts w:eastAsia="Calibri"/>
          <w:i/>
          <w:sz w:val="28"/>
          <w:szCs w:val="28"/>
        </w:rPr>
        <w:t xml:space="preserve">- в листопаді – на 372 </w:t>
      </w:r>
      <w:proofErr w:type="spellStart"/>
      <w:r w:rsidRPr="008D6863">
        <w:rPr>
          <w:rFonts w:eastAsia="Calibri"/>
          <w:i/>
          <w:sz w:val="28"/>
          <w:szCs w:val="28"/>
        </w:rPr>
        <w:t>млн</w:t>
      </w:r>
      <w:proofErr w:type="spellEnd"/>
      <w:r w:rsidRPr="008D6863">
        <w:rPr>
          <w:rFonts w:eastAsia="Calibri"/>
          <w:i/>
          <w:sz w:val="28"/>
          <w:szCs w:val="28"/>
        </w:rPr>
        <w:t xml:space="preserve"> </w:t>
      </w:r>
      <w:proofErr w:type="spellStart"/>
      <w:r w:rsidRPr="008D6863">
        <w:rPr>
          <w:rFonts w:eastAsia="Calibri"/>
          <w:i/>
          <w:sz w:val="28"/>
          <w:szCs w:val="28"/>
        </w:rPr>
        <w:t>грн</w:t>
      </w:r>
      <w:proofErr w:type="spellEnd"/>
    </w:p>
    <w:p w:rsidR="00DE177F" w:rsidRPr="008D6863" w:rsidRDefault="00DE177F" w:rsidP="00DE177F">
      <w:pPr>
        <w:ind w:firstLine="708"/>
        <w:jc w:val="both"/>
        <w:rPr>
          <w:rFonts w:eastAsia="Calibri"/>
          <w:i/>
          <w:sz w:val="28"/>
          <w:szCs w:val="28"/>
        </w:rPr>
      </w:pPr>
      <w:r w:rsidRPr="008D6863">
        <w:rPr>
          <w:i/>
          <w:sz w:val="28"/>
          <w:szCs w:val="28"/>
        </w:rPr>
        <w:t xml:space="preserve">- в грудні – 482 </w:t>
      </w:r>
      <w:proofErr w:type="spellStart"/>
      <w:r w:rsidRPr="008D6863">
        <w:rPr>
          <w:i/>
          <w:sz w:val="28"/>
          <w:szCs w:val="28"/>
        </w:rPr>
        <w:t>млн</w:t>
      </w:r>
      <w:proofErr w:type="spellEnd"/>
      <w:r w:rsidRPr="008D6863">
        <w:rPr>
          <w:i/>
          <w:sz w:val="28"/>
          <w:szCs w:val="28"/>
        </w:rPr>
        <w:t> </w:t>
      </w:r>
      <w:proofErr w:type="spellStart"/>
      <w:r w:rsidRPr="008D6863">
        <w:rPr>
          <w:i/>
          <w:sz w:val="28"/>
          <w:szCs w:val="28"/>
        </w:rPr>
        <w:t>грн</w:t>
      </w:r>
      <w:proofErr w:type="spellEnd"/>
    </w:p>
    <w:p w:rsidR="00DE177F" w:rsidRPr="008D6863" w:rsidRDefault="00DE177F" w:rsidP="00DE177F">
      <w:pPr>
        <w:ind w:firstLine="567"/>
        <w:jc w:val="both"/>
        <w:rPr>
          <w:rFonts w:eastAsia="Calibri"/>
          <w:b/>
          <w:spacing w:val="-4"/>
          <w:sz w:val="28"/>
          <w:szCs w:val="28"/>
          <w:shd w:val="clear" w:color="auto" w:fill="FFFFFF"/>
        </w:rPr>
      </w:pPr>
      <w:r>
        <w:rPr>
          <w:rFonts w:eastAsia="Calibri"/>
          <w:b/>
          <w:spacing w:val="-4"/>
          <w:sz w:val="28"/>
          <w:szCs w:val="28"/>
          <w:shd w:val="clear" w:color="auto" w:fill="FFFFFF"/>
        </w:rPr>
        <w:t>за рахунок ч</w:t>
      </w:r>
      <w:r w:rsidRPr="008D6863">
        <w:rPr>
          <w:rFonts w:eastAsia="Calibri"/>
          <w:b/>
          <w:spacing w:val="-4"/>
          <w:sz w:val="28"/>
          <w:szCs w:val="28"/>
          <w:shd w:val="clear" w:color="auto" w:fill="FFFFFF"/>
        </w:rPr>
        <w:t xml:space="preserve">ерез зменшення реалізації сигарет на 20% до середньомісячного показника </w:t>
      </w:r>
      <w:r w:rsidRPr="008D6863">
        <w:rPr>
          <w:rFonts w:eastAsia="Calibri"/>
          <w:spacing w:val="-4"/>
          <w:sz w:val="28"/>
          <w:szCs w:val="28"/>
          <w:shd w:val="clear" w:color="auto" w:fill="FFFFFF"/>
        </w:rPr>
        <w:t>через наступне</w:t>
      </w:r>
      <w:r w:rsidRPr="008D6863">
        <w:rPr>
          <w:rFonts w:eastAsia="Calibri"/>
          <w:b/>
          <w:spacing w:val="-4"/>
          <w:sz w:val="28"/>
          <w:szCs w:val="28"/>
          <w:shd w:val="clear" w:color="auto" w:fill="FFFFFF"/>
        </w:rPr>
        <w:t>:</w:t>
      </w:r>
    </w:p>
    <w:p w:rsidR="00DE177F" w:rsidRPr="00360FB3" w:rsidRDefault="00DE177F" w:rsidP="00180FDB">
      <w:pPr>
        <w:pStyle w:val="a4"/>
        <w:numPr>
          <w:ilvl w:val="0"/>
          <w:numId w:val="15"/>
        </w:numPr>
        <w:jc w:val="both"/>
        <w:rPr>
          <w:rFonts w:eastAsia="Calibri"/>
          <w:spacing w:val="-4"/>
          <w:sz w:val="28"/>
          <w:szCs w:val="28"/>
          <w:shd w:val="clear" w:color="auto" w:fill="FFFFFF"/>
        </w:rPr>
      </w:pPr>
      <w:r w:rsidRPr="00360FB3">
        <w:rPr>
          <w:rFonts w:eastAsia="Calibri"/>
          <w:b/>
          <w:spacing w:val="-4"/>
          <w:sz w:val="28"/>
          <w:szCs w:val="28"/>
          <w:shd w:val="clear" w:color="auto" w:fill="FFFFFF"/>
        </w:rPr>
        <w:t>наявність значних залишків нереалізованих сигарет</w:t>
      </w:r>
      <w:r w:rsidRPr="00360FB3">
        <w:rPr>
          <w:rFonts w:eastAsia="Calibri"/>
          <w:spacing w:val="-4"/>
          <w:sz w:val="28"/>
          <w:szCs w:val="28"/>
          <w:shd w:val="clear" w:color="auto" w:fill="FFFFFF"/>
        </w:rPr>
        <w:t xml:space="preserve">, яких достатньо для </w:t>
      </w:r>
      <w:proofErr w:type="spellStart"/>
      <w:r w:rsidRPr="00360FB3">
        <w:rPr>
          <w:rFonts w:eastAsia="Calibri"/>
          <w:spacing w:val="-4"/>
          <w:sz w:val="28"/>
          <w:szCs w:val="28"/>
          <w:shd w:val="clear" w:color="auto" w:fill="FFFFFF"/>
        </w:rPr>
        <w:t>безпреривної</w:t>
      </w:r>
      <w:proofErr w:type="spellEnd"/>
      <w:r w:rsidRPr="00360FB3">
        <w:rPr>
          <w:rFonts w:eastAsia="Calibri"/>
          <w:spacing w:val="-4"/>
          <w:sz w:val="28"/>
          <w:szCs w:val="28"/>
          <w:shd w:val="clear" w:color="auto" w:fill="FFFFFF"/>
        </w:rPr>
        <w:t xml:space="preserve"> реалізації впродовж </w:t>
      </w:r>
      <w:r w:rsidRPr="00360FB3">
        <w:rPr>
          <w:rFonts w:eastAsia="Calibri"/>
          <w:b/>
          <w:spacing w:val="-4"/>
          <w:sz w:val="28"/>
          <w:szCs w:val="28"/>
          <w:shd w:val="clear" w:color="auto" w:fill="FFFFFF"/>
        </w:rPr>
        <w:t>4-х місяців</w:t>
      </w:r>
      <w:r w:rsidRPr="00360FB3">
        <w:rPr>
          <w:rFonts w:eastAsia="Calibri"/>
          <w:spacing w:val="-4"/>
          <w:sz w:val="28"/>
          <w:szCs w:val="28"/>
          <w:shd w:val="clear" w:color="auto" w:fill="FFFFFF"/>
        </w:rPr>
        <w:t xml:space="preserve"> (</w:t>
      </w:r>
      <w:r w:rsidRPr="00360FB3">
        <w:rPr>
          <w:rFonts w:eastAsia="Calibri"/>
          <w:i/>
          <w:spacing w:val="-4"/>
          <w:sz w:val="28"/>
          <w:szCs w:val="28"/>
          <w:shd w:val="clear" w:color="auto" w:fill="FFFFFF"/>
        </w:rPr>
        <w:t xml:space="preserve">на 01.12.2025) - </w:t>
      </w:r>
      <w:r w:rsidRPr="00360FB3">
        <w:rPr>
          <w:rFonts w:eastAsia="Calibri"/>
          <w:b/>
          <w:spacing w:val="-4"/>
          <w:sz w:val="28"/>
          <w:szCs w:val="28"/>
          <w:shd w:val="clear" w:color="auto" w:fill="FFFFFF"/>
        </w:rPr>
        <w:t xml:space="preserve">10,1 </w:t>
      </w:r>
      <w:proofErr w:type="spellStart"/>
      <w:r w:rsidRPr="00360FB3">
        <w:rPr>
          <w:rFonts w:eastAsia="Calibri"/>
          <w:b/>
          <w:spacing w:val="-4"/>
          <w:sz w:val="28"/>
          <w:szCs w:val="28"/>
          <w:shd w:val="clear" w:color="auto" w:fill="FFFFFF"/>
        </w:rPr>
        <w:t>млрд</w:t>
      </w:r>
      <w:proofErr w:type="spellEnd"/>
      <w:r w:rsidRPr="00360FB3">
        <w:rPr>
          <w:rFonts w:eastAsia="Calibri"/>
          <w:b/>
          <w:spacing w:val="-4"/>
          <w:sz w:val="28"/>
          <w:szCs w:val="28"/>
          <w:shd w:val="clear" w:color="auto" w:fill="FFFFFF"/>
        </w:rPr>
        <w:t> </w:t>
      </w:r>
      <w:proofErr w:type="spellStart"/>
      <w:r w:rsidRPr="00360FB3">
        <w:rPr>
          <w:rFonts w:eastAsia="Calibri"/>
          <w:b/>
          <w:spacing w:val="-4"/>
          <w:sz w:val="28"/>
          <w:szCs w:val="28"/>
          <w:shd w:val="clear" w:color="auto" w:fill="FFFFFF"/>
        </w:rPr>
        <w:t>шт</w:t>
      </w:r>
      <w:proofErr w:type="spellEnd"/>
      <w:r w:rsidRPr="00360FB3">
        <w:rPr>
          <w:rFonts w:eastAsia="Calibri"/>
          <w:i/>
          <w:spacing w:val="-4"/>
          <w:sz w:val="28"/>
          <w:szCs w:val="28"/>
          <w:shd w:val="clear" w:color="auto" w:fill="FFFFFF"/>
        </w:rPr>
        <w:t xml:space="preserve">, </w:t>
      </w:r>
      <w:r w:rsidRPr="00360FB3">
        <w:rPr>
          <w:rFonts w:eastAsia="Calibri"/>
          <w:spacing w:val="-4"/>
          <w:sz w:val="28"/>
          <w:szCs w:val="28"/>
          <w:shd w:val="clear" w:color="auto" w:fill="FFFFFF"/>
        </w:rPr>
        <w:t xml:space="preserve">ріст з початку року на 1,6 </w:t>
      </w:r>
      <w:proofErr w:type="spellStart"/>
      <w:r w:rsidRPr="00360FB3">
        <w:rPr>
          <w:rFonts w:eastAsia="Calibri"/>
          <w:spacing w:val="-4"/>
          <w:sz w:val="28"/>
          <w:szCs w:val="28"/>
          <w:shd w:val="clear" w:color="auto" w:fill="FFFFFF"/>
        </w:rPr>
        <w:t>млрд</w:t>
      </w:r>
      <w:proofErr w:type="spellEnd"/>
      <w:r w:rsidRPr="00360FB3">
        <w:rPr>
          <w:rFonts w:eastAsia="Calibri"/>
          <w:spacing w:val="-4"/>
          <w:sz w:val="28"/>
          <w:szCs w:val="28"/>
          <w:shd w:val="clear" w:color="auto" w:fill="FFFFFF"/>
        </w:rPr>
        <w:t xml:space="preserve"> </w:t>
      </w:r>
      <w:proofErr w:type="spellStart"/>
      <w:r w:rsidRPr="00360FB3">
        <w:rPr>
          <w:rFonts w:eastAsia="Calibri"/>
          <w:spacing w:val="-4"/>
          <w:sz w:val="28"/>
          <w:szCs w:val="28"/>
          <w:shd w:val="clear" w:color="auto" w:fill="FFFFFF"/>
        </w:rPr>
        <w:t>шт</w:t>
      </w:r>
      <w:proofErr w:type="spellEnd"/>
      <w:r w:rsidRPr="00360FB3">
        <w:rPr>
          <w:rFonts w:eastAsia="Calibri"/>
          <w:spacing w:val="-4"/>
          <w:sz w:val="28"/>
          <w:szCs w:val="28"/>
          <w:shd w:val="clear" w:color="auto" w:fill="FFFFFF"/>
        </w:rPr>
        <w:t>, або на 18,2</w:t>
      </w:r>
      <w:r>
        <w:rPr>
          <w:rFonts w:eastAsia="Calibri"/>
          <w:spacing w:val="-4"/>
          <w:sz w:val="28"/>
          <w:szCs w:val="28"/>
          <w:shd w:val="clear" w:color="auto" w:fill="FFFFFF"/>
        </w:rPr>
        <w:t xml:space="preserve"> </w:t>
      </w:r>
      <w:proofErr w:type="spellStart"/>
      <w:r>
        <w:rPr>
          <w:rFonts w:eastAsia="Calibri"/>
          <w:spacing w:val="-4"/>
          <w:sz w:val="28"/>
          <w:szCs w:val="28"/>
          <w:shd w:val="clear" w:color="auto" w:fill="FFFFFF"/>
        </w:rPr>
        <w:t>відс</w:t>
      </w:r>
      <w:proofErr w:type="spellEnd"/>
      <w:r>
        <w:rPr>
          <w:rFonts w:eastAsia="Calibri"/>
          <w:spacing w:val="-4"/>
          <w:sz w:val="28"/>
          <w:szCs w:val="28"/>
          <w:shd w:val="clear" w:color="auto" w:fill="FFFFFF"/>
        </w:rPr>
        <w:t>.</w:t>
      </w:r>
    </w:p>
    <w:p w:rsidR="00DE177F" w:rsidRPr="00360FB3" w:rsidRDefault="00DE177F" w:rsidP="00180FDB">
      <w:pPr>
        <w:pStyle w:val="a4"/>
        <w:numPr>
          <w:ilvl w:val="0"/>
          <w:numId w:val="15"/>
        </w:numPr>
        <w:jc w:val="both"/>
        <w:rPr>
          <w:rFonts w:eastAsia="Calibri"/>
          <w:i/>
          <w:spacing w:val="-4"/>
          <w:sz w:val="28"/>
          <w:szCs w:val="28"/>
          <w:shd w:val="clear" w:color="auto" w:fill="FFFFFF"/>
        </w:rPr>
      </w:pPr>
      <w:r w:rsidRPr="00360FB3">
        <w:rPr>
          <w:rFonts w:eastAsia="Calibri"/>
          <w:b/>
          <w:spacing w:val="-4"/>
          <w:sz w:val="28"/>
          <w:szCs w:val="28"/>
          <w:shd w:val="clear" w:color="auto" w:fill="FFFFFF"/>
        </w:rPr>
        <w:t>зупинка виробництва через значні залишки продукції:</w:t>
      </w:r>
      <w:r w:rsidRPr="00360FB3">
        <w:rPr>
          <w:rFonts w:eastAsia="Calibri"/>
          <w:spacing w:val="-4"/>
          <w:sz w:val="28"/>
          <w:szCs w:val="28"/>
          <w:shd w:val="clear" w:color="auto" w:fill="FFFFFF"/>
        </w:rPr>
        <w:t xml:space="preserve">  на два тижні</w:t>
      </w:r>
      <w:r w:rsidRPr="00360FB3">
        <w:rPr>
          <w:spacing w:val="-4"/>
          <w:sz w:val="28"/>
          <w:szCs w:val="28"/>
          <w:shd w:val="clear" w:color="auto" w:fill="FFFFFF"/>
        </w:rPr>
        <w:t xml:space="preserve"> у листопаді</w:t>
      </w:r>
      <w:r w:rsidRPr="00360FB3">
        <w:rPr>
          <w:rFonts w:eastAsia="Calibri"/>
          <w:spacing w:val="-4"/>
          <w:sz w:val="28"/>
          <w:szCs w:val="28"/>
          <w:shd w:val="clear" w:color="auto" w:fill="FFFFFF"/>
        </w:rPr>
        <w:t>.</w:t>
      </w:r>
    </w:p>
    <w:p w:rsidR="00DE177F" w:rsidRPr="00360FB3" w:rsidRDefault="00DE177F" w:rsidP="00180FDB">
      <w:pPr>
        <w:pStyle w:val="a4"/>
        <w:numPr>
          <w:ilvl w:val="0"/>
          <w:numId w:val="15"/>
        </w:numPr>
        <w:jc w:val="both"/>
        <w:rPr>
          <w:rFonts w:eastAsia="Calibri"/>
          <w:b/>
          <w:spacing w:val="-4"/>
          <w:sz w:val="28"/>
          <w:szCs w:val="28"/>
          <w:shd w:val="clear" w:color="auto" w:fill="FFFFFF"/>
        </w:rPr>
      </w:pPr>
      <w:proofErr w:type="spellStart"/>
      <w:r w:rsidRPr="00360FB3">
        <w:rPr>
          <w:rFonts w:eastAsia="Calibri"/>
          <w:b/>
          <w:spacing w:val="-4"/>
          <w:sz w:val="28"/>
          <w:szCs w:val="28"/>
          <w:shd w:val="clear" w:color="auto" w:fill="FFFFFF"/>
        </w:rPr>
        <w:t>антифорстолінгові</w:t>
      </w:r>
      <w:proofErr w:type="spellEnd"/>
      <w:r w:rsidRPr="00360FB3">
        <w:rPr>
          <w:rFonts w:eastAsia="Calibri"/>
          <w:b/>
          <w:spacing w:val="-4"/>
          <w:sz w:val="28"/>
          <w:szCs w:val="28"/>
          <w:shd w:val="clear" w:color="auto" w:fill="FFFFFF"/>
        </w:rPr>
        <w:t xml:space="preserve"> обмеження;</w:t>
      </w:r>
    </w:p>
    <w:p w:rsidR="00DE177F" w:rsidRPr="00360FB3" w:rsidRDefault="00DE177F" w:rsidP="00180FDB">
      <w:pPr>
        <w:pStyle w:val="a4"/>
        <w:numPr>
          <w:ilvl w:val="0"/>
          <w:numId w:val="15"/>
        </w:numPr>
        <w:jc w:val="both"/>
        <w:rPr>
          <w:rFonts w:eastAsia="Calibri"/>
          <w:spacing w:val="-4"/>
          <w:sz w:val="28"/>
          <w:szCs w:val="28"/>
          <w:shd w:val="clear" w:color="auto" w:fill="FFFFFF"/>
        </w:rPr>
      </w:pPr>
      <w:r w:rsidRPr="00360FB3">
        <w:rPr>
          <w:rFonts w:eastAsia="Calibri"/>
          <w:b/>
          <w:spacing w:val="-4"/>
          <w:sz w:val="28"/>
          <w:szCs w:val="28"/>
          <w:shd w:val="clear" w:color="auto" w:fill="FFFFFF"/>
        </w:rPr>
        <w:t>знищення готової продукції в наслідок ракетних атак</w:t>
      </w:r>
      <w:r w:rsidRPr="00360FB3">
        <w:rPr>
          <w:rFonts w:eastAsia="Calibri"/>
          <w:spacing w:val="-4"/>
          <w:sz w:val="28"/>
          <w:szCs w:val="28"/>
          <w:shd w:val="clear" w:color="auto" w:fill="FFFFFF"/>
        </w:rPr>
        <w:t xml:space="preserve"> </w:t>
      </w:r>
      <w:r>
        <w:rPr>
          <w:rFonts w:eastAsia="Calibri"/>
          <w:spacing w:val="-4"/>
          <w:sz w:val="28"/>
          <w:szCs w:val="28"/>
          <w:shd w:val="clear" w:color="auto" w:fill="FFFFFF"/>
        </w:rPr>
        <w:t xml:space="preserve">- </w:t>
      </w:r>
      <w:r w:rsidRPr="00360FB3">
        <w:rPr>
          <w:rFonts w:eastAsia="Calibri"/>
          <w:spacing w:val="-4"/>
          <w:sz w:val="28"/>
          <w:szCs w:val="28"/>
          <w:shd w:val="clear" w:color="auto" w:fill="FFFFFF"/>
        </w:rPr>
        <w:t xml:space="preserve">пошкоджено склад готової продукції на якому зберігалося 638,2 </w:t>
      </w:r>
      <w:proofErr w:type="spellStart"/>
      <w:r w:rsidRPr="00360FB3">
        <w:rPr>
          <w:rFonts w:eastAsia="Calibri"/>
          <w:spacing w:val="-4"/>
          <w:sz w:val="28"/>
          <w:szCs w:val="28"/>
          <w:shd w:val="clear" w:color="auto" w:fill="FFFFFF"/>
        </w:rPr>
        <w:t>млн</w:t>
      </w:r>
      <w:proofErr w:type="spellEnd"/>
      <w:r w:rsidRPr="00360FB3">
        <w:rPr>
          <w:rFonts w:eastAsia="Calibri"/>
          <w:spacing w:val="-4"/>
          <w:sz w:val="28"/>
          <w:szCs w:val="28"/>
          <w:shd w:val="clear" w:color="auto" w:fill="FFFFFF"/>
        </w:rPr>
        <w:t xml:space="preserve"> </w:t>
      </w:r>
      <w:proofErr w:type="spellStart"/>
      <w:r w:rsidRPr="00360FB3">
        <w:rPr>
          <w:rFonts w:eastAsia="Calibri"/>
          <w:spacing w:val="-4"/>
          <w:sz w:val="28"/>
          <w:szCs w:val="28"/>
          <w:shd w:val="clear" w:color="auto" w:fill="FFFFFF"/>
        </w:rPr>
        <w:t>шт</w:t>
      </w:r>
      <w:proofErr w:type="spellEnd"/>
      <w:r w:rsidRPr="00360FB3">
        <w:rPr>
          <w:rFonts w:eastAsia="Calibri"/>
          <w:spacing w:val="-4"/>
          <w:sz w:val="28"/>
          <w:szCs w:val="28"/>
          <w:shd w:val="clear" w:color="auto" w:fill="FFFFFF"/>
        </w:rPr>
        <w:t xml:space="preserve"> сигарет</w:t>
      </w:r>
      <w:r>
        <w:rPr>
          <w:rFonts w:eastAsia="Calibri"/>
          <w:spacing w:val="-4"/>
          <w:sz w:val="28"/>
          <w:szCs w:val="28"/>
          <w:shd w:val="clear" w:color="auto" w:fill="FFFFFF"/>
        </w:rPr>
        <w:t>.</w:t>
      </w:r>
    </w:p>
    <w:p w:rsidR="00DE177F" w:rsidRPr="008C4BDC" w:rsidRDefault="00DE177F" w:rsidP="00DE177F">
      <w:pPr>
        <w:ind w:firstLine="567"/>
        <w:jc w:val="both"/>
        <w:rPr>
          <w:sz w:val="28"/>
          <w:szCs w:val="28"/>
          <w:highlight w:val="yellow"/>
        </w:rPr>
      </w:pPr>
    </w:p>
    <w:p w:rsidR="00DE177F" w:rsidRPr="008C4BDC" w:rsidRDefault="00DE177F" w:rsidP="00DE177F">
      <w:pPr>
        <w:ind w:firstLine="567"/>
        <w:jc w:val="both"/>
        <w:rPr>
          <w:b/>
          <w:bCs/>
          <w:sz w:val="28"/>
          <w:szCs w:val="28"/>
        </w:rPr>
      </w:pPr>
      <w:r w:rsidRPr="008C4BDC">
        <w:rPr>
          <w:sz w:val="28"/>
          <w:szCs w:val="28"/>
        </w:rPr>
        <w:t xml:space="preserve">Фахівцями управління на постійній основі здійснюються заходи, спрямовані на забезпечення повноти нарахування та сплати до бюджету податку на додану вартість, зокрема: </w:t>
      </w:r>
    </w:p>
    <w:p w:rsidR="00DE177F" w:rsidRPr="008C4BDC" w:rsidRDefault="00DE177F" w:rsidP="00180FDB">
      <w:pPr>
        <w:pStyle w:val="a4"/>
        <w:numPr>
          <w:ilvl w:val="0"/>
          <w:numId w:val="1"/>
        </w:numPr>
        <w:tabs>
          <w:tab w:val="left" w:pos="851"/>
        </w:tabs>
        <w:ind w:left="0" w:firstLine="567"/>
        <w:jc w:val="both"/>
        <w:rPr>
          <w:sz w:val="28"/>
          <w:szCs w:val="28"/>
        </w:rPr>
      </w:pPr>
      <w:r w:rsidRPr="008C4BDC">
        <w:rPr>
          <w:sz w:val="28"/>
          <w:szCs w:val="28"/>
        </w:rPr>
        <w:t>контроль за повнотою сплати задекларованих податкових зобов’язань з ПДВ, аналізується адекватність декларування ПДВ відповідно до обсягів постачання;</w:t>
      </w:r>
    </w:p>
    <w:p w:rsidR="00DE177F" w:rsidRDefault="00DE177F" w:rsidP="00180FDB">
      <w:pPr>
        <w:pStyle w:val="a4"/>
        <w:numPr>
          <w:ilvl w:val="0"/>
          <w:numId w:val="1"/>
        </w:numPr>
        <w:tabs>
          <w:tab w:val="left" w:pos="851"/>
        </w:tabs>
        <w:ind w:left="0" w:firstLine="567"/>
        <w:jc w:val="both"/>
        <w:rPr>
          <w:sz w:val="28"/>
          <w:szCs w:val="28"/>
        </w:rPr>
      </w:pPr>
      <w:r w:rsidRPr="008C4BDC">
        <w:rPr>
          <w:sz w:val="28"/>
          <w:szCs w:val="28"/>
        </w:rPr>
        <w:t xml:space="preserve">проводиться моніторинг та аналіз зареєстрованих в ЄРПН податкових накладних/розрахунків коригування на предмет відповідності критеріям </w:t>
      </w:r>
      <w:proofErr w:type="spellStart"/>
      <w:r w:rsidRPr="008C4BDC">
        <w:rPr>
          <w:sz w:val="28"/>
          <w:szCs w:val="28"/>
        </w:rPr>
        <w:t>ризиковості</w:t>
      </w:r>
      <w:proofErr w:type="spellEnd"/>
      <w:r w:rsidRPr="008C4BDC">
        <w:rPr>
          <w:sz w:val="28"/>
          <w:szCs w:val="28"/>
        </w:rPr>
        <w:t xml:space="preserve"> і ризиків ухилення від оподаткування.</w:t>
      </w:r>
    </w:p>
    <w:p w:rsidR="009E2F4B" w:rsidRDefault="009E2F4B" w:rsidP="009E2F4B">
      <w:pPr>
        <w:tabs>
          <w:tab w:val="left" w:pos="851"/>
        </w:tabs>
        <w:jc w:val="both"/>
        <w:rPr>
          <w:sz w:val="28"/>
          <w:szCs w:val="28"/>
        </w:rPr>
      </w:pPr>
    </w:p>
    <w:p w:rsidR="009E2F4B" w:rsidRPr="009E2F4B" w:rsidRDefault="009E2F4B" w:rsidP="009E2F4B">
      <w:pPr>
        <w:ind w:firstLine="567"/>
        <w:jc w:val="center"/>
        <w:rPr>
          <w:rStyle w:val="112"/>
          <w:b/>
          <w:color w:val="0070C0"/>
          <w:sz w:val="28"/>
          <w:szCs w:val="28"/>
        </w:rPr>
      </w:pPr>
      <w:r w:rsidRPr="009E2F4B">
        <w:rPr>
          <w:rStyle w:val="112"/>
          <w:b/>
          <w:color w:val="0070C0"/>
          <w:sz w:val="28"/>
          <w:szCs w:val="28"/>
        </w:rPr>
        <w:t>Бюджетне відшкодування податку на додану вартість</w:t>
      </w:r>
    </w:p>
    <w:p w:rsidR="009E2F4B" w:rsidRPr="007607B5" w:rsidRDefault="009E2F4B" w:rsidP="009E2F4B">
      <w:pPr>
        <w:keepNext/>
        <w:ind w:firstLine="567"/>
        <w:jc w:val="center"/>
        <w:rPr>
          <w:b/>
          <w:bCs/>
          <w:sz w:val="28"/>
          <w:szCs w:val="28"/>
        </w:rPr>
      </w:pPr>
    </w:p>
    <w:p w:rsidR="009E2F4B" w:rsidRPr="007F775C" w:rsidRDefault="009E2F4B" w:rsidP="009E2F4B">
      <w:pPr>
        <w:ind w:firstLine="709"/>
        <w:jc w:val="both"/>
        <w:rPr>
          <w:sz w:val="28"/>
          <w:szCs w:val="28"/>
        </w:rPr>
      </w:pPr>
      <w:r w:rsidRPr="007F775C">
        <w:rPr>
          <w:sz w:val="28"/>
          <w:szCs w:val="28"/>
        </w:rPr>
        <w:t xml:space="preserve">По деклараціям за січень-листопад 2025 року </w:t>
      </w:r>
      <w:r w:rsidRPr="007F775C">
        <w:rPr>
          <w:b/>
          <w:sz w:val="28"/>
          <w:szCs w:val="28"/>
        </w:rPr>
        <w:t>21</w:t>
      </w:r>
      <w:r w:rsidRPr="007F775C">
        <w:rPr>
          <w:sz w:val="28"/>
          <w:szCs w:val="28"/>
        </w:rPr>
        <w:t xml:space="preserve"> платником податків, які обліковуються в </w:t>
      </w:r>
      <w:r>
        <w:rPr>
          <w:sz w:val="28"/>
          <w:szCs w:val="28"/>
        </w:rPr>
        <w:t>Міжрегіональному управлінні</w:t>
      </w:r>
      <w:r w:rsidRPr="007F775C">
        <w:rPr>
          <w:sz w:val="28"/>
          <w:szCs w:val="28"/>
        </w:rPr>
        <w:t xml:space="preserve">, заявлено бюджетне відшкодування ПДВ на загальну суму </w:t>
      </w:r>
      <w:r w:rsidRPr="007F775C">
        <w:rPr>
          <w:b/>
          <w:sz w:val="28"/>
          <w:szCs w:val="28"/>
        </w:rPr>
        <w:t>10 745,4 млн</w:t>
      </w:r>
      <w:r>
        <w:rPr>
          <w:b/>
          <w:sz w:val="28"/>
          <w:szCs w:val="28"/>
        </w:rPr>
        <w:t>.</w:t>
      </w:r>
      <w:r w:rsidRPr="007F775C">
        <w:rPr>
          <w:b/>
          <w:sz w:val="28"/>
          <w:szCs w:val="28"/>
        </w:rPr>
        <w:t xml:space="preserve"> </w:t>
      </w:r>
      <w:proofErr w:type="spellStart"/>
      <w:r w:rsidRPr="007F775C">
        <w:rPr>
          <w:b/>
          <w:sz w:val="28"/>
          <w:szCs w:val="28"/>
        </w:rPr>
        <w:t>грн</w:t>
      </w:r>
      <w:proofErr w:type="spellEnd"/>
      <w:r w:rsidRPr="007F775C">
        <w:rPr>
          <w:sz w:val="28"/>
          <w:szCs w:val="28"/>
        </w:rPr>
        <w:t>, з них:</w:t>
      </w:r>
    </w:p>
    <w:p w:rsidR="009E2F4B" w:rsidRPr="004E1297" w:rsidRDefault="009E2F4B" w:rsidP="009E2F4B">
      <w:pPr>
        <w:ind w:firstLine="709"/>
        <w:jc w:val="both"/>
        <w:rPr>
          <w:rFonts w:asciiTheme="minorHAnsi" w:hAnsiTheme="minorHAnsi" w:cstheme="minorHAnsi"/>
          <w:sz w:val="16"/>
          <w:szCs w:val="16"/>
        </w:rPr>
      </w:pPr>
    </w:p>
    <w:p w:rsidR="009E2F4B" w:rsidRPr="00307DF1" w:rsidRDefault="009E2F4B" w:rsidP="009E2F4B">
      <w:pPr>
        <w:pStyle w:val="a4"/>
        <w:widowControl w:val="0"/>
        <w:numPr>
          <w:ilvl w:val="0"/>
          <w:numId w:val="20"/>
        </w:numPr>
        <w:autoSpaceDE w:val="0"/>
        <w:autoSpaceDN w:val="0"/>
        <w:jc w:val="both"/>
        <w:rPr>
          <w:sz w:val="28"/>
          <w:szCs w:val="28"/>
        </w:rPr>
      </w:pPr>
      <w:r w:rsidRPr="00307DF1">
        <w:rPr>
          <w:sz w:val="28"/>
          <w:szCs w:val="28"/>
        </w:rPr>
        <w:t xml:space="preserve">відшкодовано на р/р  </w:t>
      </w:r>
      <w:r w:rsidRPr="00307DF1">
        <w:rPr>
          <w:b/>
          <w:sz w:val="28"/>
          <w:szCs w:val="28"/>
        </w:rPr>
        <w:t xml:space="preserve">– 9 335,5 </w:t>
      </w:r>
      <w:proofErr w:type="spellStart"/>
      <w:r w:rsidRPr="00307DF1">
        <w:rPr>
          <w:b/>
          <w:sz w:val="28"/>
          <w:szCs w:val="28"/>
        </w:rPr>
        <w:t>млн</w:t>
      </w:r>
      <w:proofErr w:type="spellEnd"/>
      <w:r>
        <w:rPr>
          <w:b/>
          <w:sz w:val="28"/>
          <w:szCs w:val="28"/>
        </w:rPr>
        <w:t xml:space="preserve"> </w:t>
      </w:r>
      <w:proofErr w:type="spellStart"/>
      <w:r w:rsidRPr="00307DF1">
        <w:rPr>
          <w:b/>
          <w:sz w:val="28"/>
          <w:szCs w:val="28"/>
        </w:rPr>
        <w:t>грн</w:t>
      </w:r>
      <w:proofErr w:type="spellEnd"/>
      <w:r w:rsidRPr="00307DF1">
        <w:rPr>
          <w:b/>
          <w:sz w:val="28"/>
          <w:szCs w:val="28"/>
        </w:rPr>
        <w:t xml:space="preserve"> </w:t>
      </w:r>
      <w:r w:rsidRPr="00307DF1">
        <w:rPr>
          <w:sz w:val="28"/>
          <w:szCs w:val="28"/>
        </w:rPr>
        <w:t xml:space="preserve">або </w:t>
      </w:r>
      <w:r w:rsidRPr="00307DF1">
        <w:rPr>
          <w:b/>
          <w:sz w:val="28"/>
          <w:szCs w:val="28"/>
        </w:rPr>
        <w:t>87%</w:t>
      </w:r>
      <w:r>
        <w:rPr>
          <w:b/>
          <w:sz w:val="28"/>
          <w:szCs w:val="28"/>
        </w:rPr>
        <w:t>:</w:t>
      </w:r>
    </w:p>
    <w:p w:rsidR="009E2F4B" w:rsidRPr="00307DF1" w:rsidRDefault="009E2F4B" w:rsidP="009E2F4B">
      <w:pPr>
        <w:pStyle w:val="a4"/>
        <w:ind w:left="1069" w:firstLine="491"/>
        <w:jc w:val="both"/>
        <w:rPr>
          <w:sz w:val="28"/>
          <w:szCs w:val="28"/>
        </w:rPr>
      </w:pPr>
      <w:r w:rsidRPr="00307DF1">
        <w:rPr>
          <w:sz w:val="28"/>
          <w:szCs w:val="28"/>
        </w:rPr>
        <w:t>підтверджено камеральн</w:t>
      </w:r>
      <w:r>
        <w:rPr>
          <w:sz w:val="28"/>
          <w:szCs w:val="28"/>
        </w:rPr>
        <w:t>ими перевірками</w:t>
      </w:r>
      <w:r w:rsidRPr="00307DF1">
        <w:rPr>
          <w:sz w:val="28"/>
          <w:szCs w:val="28"/>
        </w:rPr>
        <w:t xml:space="preserve"> – </w:t>
      </w:r>
      <w:r w:rsidRPr="00307DF1">
        <w:rPr>
          <w:b/>
          <w:sz w:val="28"/>
          <w:szCs w:val="28"/>
        </w:rPr>
        <w:t xml:space="preserve">8 808 </w:t>
      </w:r>
      <w:proofErr w:type="spellStart"/>
      <w:r w:rsidRPr="00307DF1">
        <w:rPr>
          <w:b/>
          <w:sz w:val="28"/>
          <w:szCs w:val="28"/>
        </w:rPr>
        <w:t>млн</w:t>
      </w:r>
      <w:proofErr w:type="spellEnd"/>
      <w:r w:rsidRPr="00307DF1">
        <w:rPr>
          <w:b/>
          <w:sz w:val="28"/>
          <w:szCs w:val="28"/>
        </w:rPr>
        <w:t xml:space="preserve"> </w:t>
      </w:r>
      <w:proofErr w:type="spellStart"/>
      <w:r w:rsidRPr="00307DF1">
        <w:rPr>
          <w:b/>
          <w:sz w:val="28"/>
          <w:szCs w:val="28"/>
        </w:rPr>
        <w:t>грн</w:t>
      </w:r>
      <w:proofErr w:type="spellEnd"/>
      <w:r w:rsidRPr="00307DF1">
        <w:rPr>
          <w:sz w:val="28"/>
          <w:szCs w:val="28"/>
        </w:rPr>
        <w:t>;</w:t>
      </w:r>
    </w:p>
    <w:p w:rsidR="009E2F4B" w:rsidRPr="00307DF1" w:rsidRDefault="009E2F4B" w:rsidP="009E2F4B">
      <w:pPr>
        <w:pStyle w:val="a4"/>
        <w:ind w:left="1069" w:firstLine="491"/>
        <w:jc w:val="both"/>
        <w:rPr>
          <w:sz w:val="28"/>
          <w:szCs w:val="28"/>
        </w:rPr>
      </w:pPr>
      <w:r w:rsidRPr="00307DF1">
        <w:rPr>
          <w:sz w:val="28"/>
          <w:szCs w:val="28"/>
        </w:rPr>
        <w:t>підтверджено за результатами докум</w:t>
      </w:r>
      <w:r>
        <w:rPr>
          <w:sz w:val="28"/>
          <w:szCs w:val="28"/>
        </w:rPr>
        <w:t>ентальних</w:t>
      </w:r>
      <w:r w:rsidRPr="00307DF1">
        <w:rPr>
          <w:sz w:val="28"/>
          <w:szCs w:val="28"/>
        </w:rPr>
        <w:t xml:space="preserve"> перевірок – </w:t>
      </w:r>
      <w:r>
        <w:rPr>
          <w:sz w:val="28"/>
          <w:szCs w:val="28"/>
        </w:rPr>
        <w:t xml:space="preserve">        </w:t>
      </w:r>
      <w:r w:rsidRPr="00307DF1">
        <w:rPr>
          <w:b/>
          <w:sz w:val="28"/>
          <w:szCs w:val="28"/>
        </w:rPr>
        <w:t xml:space="preserve">527 </w:t>
      </w:r>
      <w:proofErr w:type="spellStart"/>
      <w:r w:rsidRPr="00307DF1">
        <w:rPr>
          <w:b/>
          <w:sz w:val="28"/>
          <w:szCs w:val="28"/>
        </w:rPr>
        <w:t>млн</w:t>
      </w:r>
      <w:proofErr w:type="spellEnd"/>
      <w:r w:rsidRPr="00307DF1">
        <w:rPr>
          <w:b/>
          <w:sz w:val="28"/>
          <w:szCs w:val="28"/>
        </w:rPr>
        <w:t xml:space="preserve"> </w:t>
      </w:r>
      <w:proofErr w:type="spellStart"/>
      <w:r w:rsidRPr="00307DF1">
        <w:rPr>
          <w:b/>
          <w:sz w:val="28"/>
          <w:szCs w:val="28"/>
        </w:rPr>
        <w:t>грн</w:t>
      </w:r>
      <w:proofErr w:type="spellEnd"/>
      <w:r>
        <w:rPr>
          <w:b/>
          <w:sz w:val="28"/>
          <w:szCs w:val="28"/>
        </w:rPr>
        <w:t>;</w:t>
      </w:r>
    </w:p>
    <w:p w:rsidR="009E2F4B" w:rsidRPr="00FC7424" w:rsidRDefault="009E2F4B" w:rsidP="009E2F4B">
      <w:pPr>
        <w:jc w:val="both"/>
        <w:rPr>
          <w:rFonts w:asciiTheme="minorHAnsi" w:hAnsiTheme="minorHAnsi" w:cstheme="minorHAnsi"/>
          <w:b/>
          <w:i/>
          <w:color w:val="002060"/>
          <w:sz w:val="16"/>
          <w:szCs w:val="16"/>
        </w:rPr>
      </w:pPr>
    </w:p>
    <w:p w:rsidR="009E2F4B" w:rsidRPr="00307DF1" w:rsidRDefault="009E2F4B" w:rsidP="009E2F4B">
      <w:pPr>
        <w:pStyle w:val="a4"/>
        <w:widowControl w:val="0"/>
        <w:numPr>
          <w:ilvl w:val="0"/>
          <w:numId w:val="20"/>
        </w:numPr>
        <w:autoSpaceDE w:val="0"/>
        <w:autoSpaceDN w:val="0"/>
        <w:jc w:val="both"/>
        <w:rPr>
          <w:sz w:val="28"/>
          <w:szCs w:val="28"/>
        </w:rPr>
      </w:pPr>
      <w:r w:rsidRPr="00307DF1">
        <w:rPr>
          <w:sz w:val="28"/>
          <w:szCs w:val="28"/>
        </w:rPr>
        <w:t>упереджено за результатами докум</w:t>
      </w:r>
      <w:r>
        <w:rPr>
          <w:sz w:val="28"/>
          <w:szCs w:val="28"/>
        </w:rPr>
        <w:t>ентальних</w:t>
      </w:r>
      <w:r w:rsidRPr="00307DF1">
        <w:rPr>
          <w:sz w:val="28"/>
          <w:szCs w:val="28"/>
        </w:rPr>
        <w:t xml:space="preserve"> перевірок – </w:t>
      </w:r>
      <w:r w:rsidRPr="00307DF1">
        <w:rPr>
          <w:b/>
          <w:sz w:val="28"/>
          <w:szCs w:val="28"/>
        </w:rPr>
        <w:t xml:space="preserve">232 </w:t>
      </w:r>
      <w:proofErr w:type="spellStart"/>
      <w:r w:rsidRPr="00307DF1">
        <w:rPr>
          <w:b/>
          <w:sz w:val="28"/>
          <w:szCs w:val="28"/>
        </w:rPr>
        <w:t>млн</w:t>
      </w:r>
      <w:proofErr w:type="spellEnd"/>
      <w:r w:rsidRPr="00307DF1">
        <w:rPr>
          <w:b/>
          <w:sz w:val="28"/>
          <w:szCs w:val="28"/>
        </w:rPr>
        <w:t xml:space="preserve"> </w:t>
      </w:r>
      <w:proofErr w:type="spellStart"/>
      <w:r w:rsidRPr="00307DF1">
        <w:rPr>
          <w:b/>
          <w:sz w:val="28"/>
          <w:szCs w:val="28"/>
        </w:rPr>
        <w:t>грн</w:t>
      </w:r>
      <w:proofErr w:type="spellEnd"/>
      <w:r w:rsidRPr="00307DF1">
        <w:rPr>
          <w:sz w:val="28"/>
          <w:szCs w:val="28"/>
        </w:rPr>
        <w:t xml:space="preserve"> або </w:t>
      </w:r>
      <w:r w:rsidRPr="00307DF1">
        <w:rPr>
          <w:b/>
          <w:sz w:val="28"/>
          <w:szCs w:val="28"/>
        </w:rPr>
        <w:t>2,1%</w:t>
      </w:r>
      <w:r w:rsidRPr="00307DF1">
        <w:rPr>
          <w:sz w:val="28"/>
          <w:szCs w:val="28"/>
        </w:rPr>
        <w:t xml:space="preserve"> </w:t>
      </w:r>
      <w:r>
        <w:rPr>
          <w:sz w:val="28"/>
          <w:szCs w:val="28"/>
        </w:rPr>
        <w:t>.</w:t>
      </w:r>
    </w:p>
    <w:p w:rsidR="009E2F4B" w:rsidRPr="00FC7424" w:rsidRDefault="009E2F4B" w:rsidP="009E2F4B">
      <w:pPr>
        <w:ind w:left="709"/>
        <w:jc w:val="both"/>
        <w:rPr>
          <w:rFonts w:asciiTheme="minorHAnsi" w:hAnsiTheme="minorHAnsi" w:cstheme="minorHAnsi"/>
          <w:b/>
          <w:sz w:val="16"/>
          <w:szCs w:val="16"/>
        </w:rPr>
      </w:pPr>
    </w:p>
    <w:p w:rsidR="009E2F4B" w:rsidRPr="00C0297A" w:rsidRDefault="009E2F4B" w:rsidP="009E2F4B">
      <w:pPr>
        <w:jc w:val="both"/>
        <w:rPr>
          <w:sz w:val="28"/>
          <w:szCs w:val="28"/>
        </w:rPr>
      </w:pPr>
      <w:r w:rsidRPr="00C0297A">
        <w:rPr>
          <w:sz w:val="28"/>
          <w:szCs w:val="28"/>
        </w:rPr>
        <w:t xml:space="preserve">Залишок невідшкодованих сум ПДВ – </w:t>
      </w:r>
      <w:r w:rsidRPr="00C0297A">
        <w:rPr>
          <w:b/>
          <w:sz w:val="28"/>
          <w:szCs w:val="28"/>
        </w:rPr>
        <w:t xml:space="preserve">1 177,9 </w:t>
      </w:r>
      <w:proofErr w:type="spellStart"/>
      <w:r w:rsidRPr="00C0297A">
        <w:rPr>
          <w:b/>
          <w:sz w:val="28"/>
          <w:szCs w:val="28"/>
        </w:rPr>
        <w:t>млн</w:t>
      </w:r>
      <w:proofErr w:type="spellEnd"/>
      <w:r w:rsidRPr="00C0297A">
        <w:rPr>
          <w:b/>
          <w:sz w:val="28"/>
          <w:szCs w:val="28"/>
        </w:rPr>
        <w:t xml:space="preserve"> гр</w:t>
      </w:r>
      <w:r>
        <w:rPr>
          <w:b/>
          <w:sz w:val="28"/>
          <w:szCs w:val="28"/>
        </w:rPr>
        <w:t>ивень.</w:t>
      </w:r>
    </w:p>
    <w:p w:rsidR="009E2F4B" w:rsidRDefault="009E2F4B" w:rsidP="009E2F4B">
      <w:pPr>
        <w:jc w:val="both"/>
        <w:rPr>
          <w:rFonts w:asciiTheme="minorHAnsi" w:hAnsiTheme="minorHAnsi" w:cstheme="minorHAnsi"/>
          <w:i/>
          <w:color w:val="002060"/>
          <w:sz w:val="26"/>
          <w:szCs w:val="26"/>
        </w:rPr>
      </w:pPr>
    </w:p>
    <w:p w:rsidR="009E2F4B" w:rsidRPr="00C0297A" w:rsidRDefault="009E2F4B" w:rsidP="009E2F4B">
      <w:pPr>
        <w:ind w:firstLine="709"/>
        <w:jc w:val="both"/>
        <w:rPr>
          <w:sz w:val="28"/>
          <w:szCs w:val="28"/>
        </w:rPr>
      </w:pPr>
      <w:r w:rsidRPr="00C0297A">
        <w:rPr>
          <w:sz w:val="28"/>
          <w:szCs w:val="28"/>
        </w:rPr>
        <w:t xml:space="preserve">У порівнянні з аналогічним періодом минулого року сума заявленого бюджетного відшкодування ПДВ збільшилася на </w:t>
      </w:r>
      <w:r w:rsidRPr="00C0297A">
        <w:rPr>
          <w:b/>
          <w:sz w:val="28"/>
          <w:szCs w:val="28"/>
        </w:rPr>
        <w:t xml:space="preserve">4 195 </w:t>
      </w:r>
      <w:proofErr w:type="spellStart"/>
      <w:r w:rsidRPr="00C0297A">
        <w:rPr>
          <w:b/>
          <w:sz w:val="28"/>
          <w:szCs w:val="28"/>
        </w:rPr>
        <w:t>млн</w:t>
      </w:r>
      <w:proofErr w:type="spellEnd"/>
      <w:r w:rsidRPr="00C0297A">
        <w:rPr>
          <w:b/>
          <w:sz w:val="28"/>
          <w:szCs w:val="28"/>
        </w:rPr>
        <w:t xml:space="preserve"> гр</w:t>
      </w:r>
      <w:r>
        <w:rPr>
          <w:b/>
          <w:sz w:val="28"/>
          <w:szCs w:val="28"/>
        </w:rPr>
        <w:t>ивень</w:t>
      </w:r>
      <w:r w:rsidRPr="00C0297A">
        <w:rPr>
          <w:sz w:val="28"/>
          <w:szCs w:val="28"/>
        </w:rPr>
        <w:t xml:space="preserve"> або на </w:t>
      </w:r>
      <w:r w:rsidRPr="00C0297A">
        <w:rPr>
          <w:b/>
          <w:sz w:val="28"/>
          <w:szCs w:val="28"/>
        </w:rPr>
        <w:t>64%</w:t>
      </w:r>
      <w:r w:rsidRPr="00C0297A">
        <w:rPr>
          <w:sz w:val="28"/>
          <w:szCs w:val="28"/>
        </w:rPr>
        <w:t>.</w:t>
      </w:r>
    </w:p>
    <w:p w:rsidR="009E2F4B" w:rsidRPr="004E1297" w:rsidRDefault="009E2F4B" w:rsidP="009E2F4B">
      <w:pPr>
        <w:ind w:firstLine="709"/>
        <w:jc w:val="both"/>
        <w:rPr>
          <w:rFonts w:asciiTheme="minorHAnsi" w:hAnsiTheme="minorHAnsi" w:cstheme="minorHAnsi"/>
          <w:sz w:val="16"/>
          <w:szCs w:val="16"/>
        </w:rPr>
      </w:pPr>
    </w:p>
    <w:p w:rsidR="009E2F4B" w:rsidRDefault="009E2F4B" w:rsidP="009E2F4B">
      <w:pPr>
        <w:ind w:firstLine="709"/>
        <w:jc w:val="both"/>
        <w:rPr>
          <w:rFonts w:asciiTheme="minorHAnsi" w:hAnsiTheme="minorHAnsi" w:cstheme="minorHAnsi"/>
          <w:sz w:val="28"/>
          <w:szCs w:val="28"/>
        </w:rPr>
      </w:pPr>
      <w:r w:rsidRPr="00594DD2">
        <w:rPr>
          <w:sz w:val="28"/>
          <w:szCs w:val="28"/>
        </w:rPr>
        <w:lastRenderedPageBreak/>
        <w:t>Найбільшу питому вагу заявок складають підприємства:</w:t>
      </w:r>
    </w:p>
    <w:p w:rsidR="009E2F4B" w:rsidRPr="00594DD2" w:rsidRDefault="009E2F4B" w:rsidP="009E2F4B">
      <w:pPr>
        <w:pStyle w:val="af1"/>
        <w:spacing w:before="0" w:beforeAutospacing="0" w:after="0" w:afterAutospacing="0"/>
        <w:ind w:firstLine="709"/>
        <w:jc w:val="both"/>
        <w:rPr>
          <w:sz w:val="28"/>
          <w:szCs w:val="28"/>
          <w:lang w:eastAsia="ru-RU"/>
        </w:rPr>
      </w:pPr>
      <w:r w:rsidRPr="00594DD2">
        <w:rPr>
          <w:sz w:val="28"/>
          <w:szCs w:val="28"/>
          <w:lang w:eastAsia="ru-RU"/>
        </w:rPr>
        <w:t>1) тютюнової галузі (</w:t>
      </w:r>
      <w:r w:rsidRPr="00594DD2">
        <w:rPr>
          <w:b/>
          <w:sz w:val="28"/>
          <w:szCs w:val="28"/>
          <w:lang w:eastAsia="ru-RU"/>
        </w:rPr>
        <w:t>4</w:t>
      </w:r>
      <w:r w:rsidRPr="00594DD2">
        <w:rPr>
          <w:sz w:val="28"/>
          <w:szCs w:val="28"/>
          <w:lang w:eastAsia="ru-RU"/>
        </w:rPr>
        <w:t xml:space="preserve"> СГ) – </w:t>
      </w:r>
      <w:r w:rsidRPr="00594DD2">
        <w:rPr>
          <w:b/>
          <w:sz w:val="28"/>
          <w:szCs w:val="28"/>
          <w:lang w:eastAsia="ru-RU"/>
        </w:rPr>
        <w:t>5 420,3</w:t>
      </w:r>
      <w:r w:rsidRPr="00594DD2">
        <w:rPr>
          <w:sz w:val="28"/>
          <w:szCs w:val="28"/>
          <w:lang w:eastAsia="ru-RU"/>
        </w:rPr>
        <w:t xml:space="preserve"> </w:t>
      </w:r>
      <w:proofErr w:type="spellStart"/>
      <w:r w:rsidRPr="00594DD2">
        <w:rPr>
          <w:sz w:val="28"/>
          <w:szCs w:val="28"/>
          <w:lang w:eastAsia="ru-RU"/>
        </w:rPr>
        <w:t>млн</w:t>
      </w:r>
      <w:proofErr w:type="spellEnd"/>
      <w:r w:rsidRPr="00594DD2">
        <w:rPr>
          <w:sz w:val="28"/>
          <w:szCs w:val="28"/>
          <w:lang w:eastAsia="ru-RU"/>
        </w:rPr>
        <w:t xml:space="preserve"> </w:t>
      </w:r>
      <w:proofErr w:type="spellStart"/>
      <w:r w:rsidRPr="00594DD2">
        <w:rPr>
          <w:sz w:val="28"/>
          <w:szCs w:val="28"/>
          <w:lang w:eastAsia="ru-RU"/>
        </w:rPr>
        <w:t>грн</w:t>
      </w:r>
      <w:proofErr w:type="spellEnd"/>
      <w:r w:rsidRPr="00594DD2">
        <w:rPr>
          <w:sz w:val="28"/>
          <w:szCs w:val="28"/>
          <w:lang w:eastAsia="ru-RU"/>
        </w:rPr>
        <w:t xml:space="preserve"> або </w:t>
      </w:r>
      <w:r w:rsidRPr="00594DD2">
        <w:rPr>
          <w:b/>
          <w:sz w:val="28"/>
          <w:szCs w:val="28"/>
          <w:lang w:eastAsia="ru-RU"/>
        </w:rPr>
        <w:t>50%</w:t>
      </w:r>
      <w:r w:rsidRPr="00594DD2">
        <w:rPr>
          <w:sz w:val="28"/>
          <w:szCs w:val="28"/>
          <w:lang w:eastAsia="ru-RU"/>
        </w:rPr>
        <w:t xml:space="preserve"> (торгові будинки тютюнових фабрик). </w:t>
      </w:r>
    </w:p>
    <w:p w:rsidR="009E2F4B" w:rsidRPr="00E01FBA" w:rsidRDefault="009E2F4B" w:rsidP="009E2F4B">
      <w:pPr>
        <w:pStyle w:val="af1"/>
        <w:spacing w:before="0" w:beforeAutospacing="0" w:after="0" w:afterAutospacing="0"/>
        <w:ind w:firstLine="709"/>
        <w:jc w:val="both"/>
        <w:rPr>
          <w:sz w:val="28"/>
          <w:szCs w:val="28"/>
          <w:lang w:eastAsia="ru-RU"/>
        </w:rPr>
      </w:pPr>
      <w:r w:rsidRPr="00E01FBA">
        <w:rPr>
          <w:sz w:val="28"/>
          <w:szCs w:val="28"/>
          <w:lang w:eastAsia="ru-RU"/>
        </w:rPr>
        <w:t xml:space="preserve">Причина: торгові будинки є контрольованими суб’єктами господарювання у розумінні ЗУ «Про захист економічної конкуренції», які здійснюють реалізацію тютюнових виробів (придбаних від виробників та імпортованих) з ПДВ за встановленими МРЦ (максимально роздрібними цінами). Крім цього, підприємства мають витрати на транспортування, збут та послуги зі стимулювання продажів тютюнових виробів. </w:t>
      </w:r>
    </w:p>
    <w:p w:rsidR="009E2F4B" w:rsidRPr="00E01FBA" w:rsidRDefault="009E2F4B" w:rsidP="009E2F4B">
      <w:pPr>
        <w:pStyle w:val="af1"/>
        <w:spacing w:before="0" w:beforeAutospacing="0" w:after="0" w:afterAutospacing="0"/>
        <w:ind w:firstLine="709"/>
        <w:jc w:val="both"/>
        <w:rPr>
          <w:sz w:val="28"/>
          <w:szCs w:val="28"/>
          <w:lang w:eastAsia="ru-RU"/>
        </w:rPr>
      </w:pPr>
      <w:r w:rsidRPr="00E01FBA">
        <w:rPr>
          <w:sz w:val="28"/>
          <w:szCs w:val="28"/>
          <w:lang w:eastAsia="ru-RU"/>
        </w:rPr>
        <w:t>Заявлені суми бюджетного відшкодування складаються переважно з імпортних операцій у зв’язку з тим, що реалізація імпортованої тютюнової продукції відбувається в наступних періодах за МРЦ, які діяли в період ввезення.</w:t>
      </w:r>
    </w:p>
    <w:p w:rsidR="009E2F4B" w:rsidRPr="00B21B65" w:rsidRDefault="009E2F4B" w:rsidP="009E2F4B">
      <w:pPr>
        <w:pStyle w:val="af1"/>
        <w:spacing w:before="0" w:beforeAutospacing="0" w:after="0" w:afterAutospacing="0"/>
        <w:ind w:firstLine="709"/>
        <w:jc w:val="both"/>
        <w:rPr>
          <w:sz w:val="28"/>
          <w:szCs w:val="28"/>
          <w:lang w:eastAsia="ru-RU"/>
        </w:rPr>
      </w:pPr>
      <w:r w:rsidRPr="00B21B65">
        <w:rPr>
          <w:sz w:val="28"/>
          <w:szCs w:val="28"/>
          <w:lang w:eastAsia="ru-RU"/>
        </w:rPr>
        <w:t>2) енергетичної галузі (</w:t>
      </w:r>
      <w:r w:rsidRPr="00B21B65">
        <w:rPr>
          <w:b/>
          <w:sz w:val="28"/>
          <w:szCs w:val="28"/>
          <w:lang w:eastAsia="ru-RU"/>
        </w:rPr>
        <w:t>1</w:t>
      </w:r>
      <w:r w:rsidRPr="00B21B65">
        <w:rPr>
          <w:sz w:val="28"/>
          <w:szCs w:val="28"/>
          <w:lang w:eastAsia="ru-RU"/>
        </w:rPr>
        <w:t xml:space="preserve"> СГ) – </w:t>
      </w:r>
      <w:r w:rsidRPr="00B21B65">
        <w:rPr>
          <w:b/>
          <w:sz w:val="28"/>
          <w:szCs w:val="28"/>
          <w:lang w:eastAsia="ru-RU"/>
        </w:rPr>
        <w:t>2 866</w:t>
      </w:r>
      <w:r w:rsidRPr="00B21B65">
        <w:rPr>
          <w:sz w:val="28"/>
          <w:szCs w:val="28"/>
          <w:lang w:eastAsia="ru-RU"/>
        </w:rPr>
        <w:t xml:space="preserve"> </w:t>
      </w:r>
      <w:proofErr w:type="spellStart"/>
      <w:r w:rsidRPr="00B21B65">
        <w:rPr>
          <w:sz w:val="28"/>
          <w:szCs w:val="28"/>
          <w:lang w:eastAsia="ru-RU"/>
        </w:rPr>
        <w:t>млн</w:t>
      </w:r>
      <w:proofErr w:type="spellEnd"/>
      <w:r w:rsidRPr="00B21B65">
        <w:rPr>
          <w:sz w:val="28"/>
          <w:szCs w:val="28"/>
          <w:lang w:eastAsia="ru-RU"/>
        </w:rPr>
        <w:t xml:space="preserve"> гр</w:t>
      </w:r>
      <w:r>
        <w:rPr>
          <w:sz w:val="28"/>
          <w:szCs w:val="28"/>
          <w:lang w:eastAsia="ru-RU"/>
        </w:rPr>
        <w:t>ивень</w:t>
      </w:r>
      <w:r w:rsidRPr="00B21B65">
        <w:rPr>
          <w:sz w:val="28"/>
          <w:szCs w:val="28"/>
          <w:lang w:eastAsia="ru-RU"/>
        </w:rPr>
        <w:t xml:space="preserve"> або </w:t>
      </w:r>
      <w:r w:rsidRPr="00B21B65">
        <w:rPr>
          <w:b/>
          <w:sz w:val="28"/>
          <w:szCs w:val="28"/>
          <w:lang w:eastAsia="ru-RU"/>
        </w:rPr>
        <w:t>27%</w:t>
      </w:r>
      <w:r w:rsidRPr="00B21B65">
        <w:rPr>
          <w:sz w:val="28"/>
          <w:szCs w:val="28"/>
          <w:lang w:eastAsia="ru-RU"/>
        </w:rPr>
        <w:t xml:space="preserve"> . </w:t>
      </w:r>
    </w:p>
    <w:p w:rsidR="009E2F4B" w:rsidRPr="00B21B65" w:rsidRDefault="009E2F4B" w:rsidP="009E2F4B">
      <w:pPr>
        <w:pStyle w:val="af1"/>
        <w:spacing w:before="0" w:beforeAutospacing="0" w:after="0" w:afterAutospacing="0"/>
        <w:ind w:firstLine="709"/>
        <w:jc w:val="both"/>
        <w:rPr>
          <w:sz w:val="28"/>
          <w:szCs w:val="28"/>
          <w:lang w:eastAsia="ru-RU"/>
        </w:rPr>
      </w:pPr>
      <w:r w:rsidRPr="00B21B65">
        <w:rPr>
          <w:sz w:val="28"/>
          <w:szCs w:val="28"/>
          <w:lang w:eastAsia="ru-RU"/>
        </w:rPr>
        <w:t>В попередньому році платник не декларував бюджетне відшкодування</w:t>
      </w:r>
    </w:p>
    <w:p w:rsidR="009E2F4B" w:rsidRPr="00B21B65" w:rsidRDefault="009E2F4B" w:rsidP="009E2F4B">
      <w:pPr>
        <w:ind w:firstLine="708"/>
        <w:jc w:val="both"/>
        <w:rPr>
          <w:sz w:val="28"/>
          <w:szCs w:val="28"/>
        </w:rPr>
      </w:pPr>
      <w:r w:rsidRPr="00B21B65">
        <w:rPr>
          <w:sz w:val="28"/>
          <w:szCs w:val="28"/>
        </w:rPr>
        <w:t xml:space="preserve">3) виробники-експортери (продукти харчування, с/г продукція, матеріали для пакування тощо) </w:t>
      </w:r>
      <w:r w:rsidRPr="00B21B65">
        <w:rPr>
          <w:b/>
          <w:sz w:val="28"/>
          <w:szCs w:val="28"/>
        </w:rPr>
        <w:t>15</w:t>
      </w:r>
      <w:r w:rsidRPr="00B21B65">
        <w:rPr>
          <w:sz w:val="28"/>
          <w:szCs w:val="28"/>
        </w:rPr>
        <w:t xml:space="preserve"> СГ – </w:t>
      </w:r>
      <w:r w:rsidRPr="00B21B65">
        <w:rPr>
          <w:b/>
          <w:sz w:val="28"/>
          <w:szCs w:val="28"/>
        </w:rPr>
        <w:t>2 356</w:t>
      </w:r>
      <w:r w:rsidRPr="00B21B65">
        <w:rPr>
          <w:sz w:val="28"/>
          <w:szCs w:val="28"/>
        </w:rPr>
        <w:t xml:space="preserve"> </w:t>
      </w:r>
      <w:proofErr w:type="spellStart"/>
      <w:r w:rsidRPr="00B21B65">
        <w:rPr>
          <w:sz w:val="28"/>
          <w:szCs w:val="28"/>
        </w:rPr>
        <w:t>млн</w:t>
      </w:r>
      <w:proofErr w:type="spellEnd"/>
      <w:r>
        <w:rPr>
          <w:sz w:val="28"/>
          <w:szCs w:val="28"/>
        </w:rPr>
        <w:t xml:space="preserve"> </w:t>
      </w:r>
      <w:proofErr w:type="spellStart"/>
      <w:r w:rsidRPr="00B21B65">
        <w:rPr>
          <w:sz w:val="28"/>
          <w:szCs w:val="28"/>
        </w:rPr>
        <w:t>грн</w:t>
      </w:r>
      <w:proofErr w:type="spellEnd"/>
      <w:r w:rsidRPr="00B21B65">
        <w:rPr>
          <w:sz w:val="28"/>
          <w:szCs w:val="28"/>
        </w:rPr>
        <w:t xml:space="preserve"> або </w:t>
      </w:r>
      <w:r w:rsidRPr="00B21B65">
        <w:rPr>
          <w:b/>
          <w:sz w:val="28"/>
          <w:szCs w:val="28"/>
        </w:rPr>
        <w:t>22%</w:t>
      </w:r>
      <w:r w:rsidRPr="00B21B65">
        <w:rPr>
          <w:sz w:val="28"/>
          <w:szCs w:val="28"/>
        </w:rPr>
        <w:t xml:space="preserve"> </w:t>
      </w:r>
      <w:r>
        <w:rPr>
          <w:sz w:val="28"/>
          <w:szCs w:val="28"/>
        </w:rPr>
        <w:t>.</w:t>
      </w:r>
      <w:r w:rsidRPr="00B21B65">
        <w:rPr>
          <w:sz w:val="28"/>
          <w:szCs w:val="28"/>
        </w:rPr>
        <w:t xml:space="preserve"> </w:t>
      </w:r>
    </w:p>
    <w:p w:rsidR="009E2F4B" w:rsidRPr="00B21B65" w:rsidRDefault="009E2F4B" w:rsidP="009E2F4B">
      <w:pPr>
        <w:pStyle w:val="af1"/>
        <w:spacing w:before="0" w:beforeAutospacing="0" w:after="0" w:afterAutospacing="0"/>
        <w:ind w:firstLine="709"/>
        <w:jc w:val="both"/>
        <w:rPr>
          <w:sz w:val="28"/>
          <w:szCs w:val="28"/>
          <w:lang w:eastAsia="ru-RU"/>
        </w:rPr>
      </w:pPr>
      <w:r w:rsidRPr="00B21B65">
        <w:rPr>
          <w:sz w:val="28"/>
          <w:szCs w:val="28"/>
          <w:lang w:eastAsia="ru-RU"/>
        </w:rPr>
        <w:t xml:space="preserve">Зменшення до попереднього року на  </w:t>
      </w:r>
      <w:r w:rsidRPr="00B21B65">
        <w:rPr>
          <w:b/>
          <w:sz w:val="28"/>
          <w:szCs w:val="28"/>
          <w:lang w:eastAsia="ru-RU"/>
        </w:rPr>
        <w:t>334,3</w:t>
      </w:r>
      <w:r w:rsidRPr="00B21B65">
        <w:rPr>
          <w:sz w:val="28"/>
          <w:szCs w:val="28"/>
          <w:lang w:eastAsia="ru-RU"/>
        </w:rPr>
        <w:t xml:space="preserve"> </w:t>
      </w:r>
      <w:proofErr w:type="spellStart"/>
      <w:r w:rsidRPr="00B21B65">
        <w:rPr>
          <w:sz w:val="28"/>
          <w:szCs w:val="28"/>
          <w:lang w:eastAsia="ru-RU"/>
        </w:rPr>
        <w:t>млн</w:t>
      </w:r>
      <w:proofErr w:type="spellEnd"/>
      <w:r>
        <w:rPr>
          <w:sz w:val="28"/>
          <w:szCs w:val="28"/>
          <w:lang w:eastAsia="ru-RU"/>
        </w:rPr>
        <w:t xml:space="preserve"> </w:t>
      </w:r>
      <w:proofErr w:type="spellStart"/>
      <w:r w:rsidRPr="00B21B65">
        <w:rPr>
          <w:sz w:val="28"/>
          <w:szCs w:val="28"/>
          <w:lang w:eastAsia="ru-RU"/>
        </w:rPr>
        <w:t>грн</w:t>
      </w:r>
      <w:proofErr w:type="spellEnd"/>
      <w:r w:rsidRPr="00B21B65">
        <w:rPr>
          <w:sz w:val="28"/>
          <w:szCs w:val="28"/>
          <w:lang w:eastAsia="ru-RU"/>
        </w:rPr>
        <w:t xml:space="preserve"> або на </w:t>
      </w:r>
      <w:r w:rsidRPr="00B21B65">
        <w:rPr>
          <w:b/>
          <w:sz w:val="28"/>
          <w:szCs w:val="28"/>
          <w:lang w:eastAsia="ru-RU"/>
        </w:rPr>
        <w:t>12,4%</w:t>
      </w:r>
      <w:r>
        <w:rPr>
          <w:b/>
          <w:sz w:val="28"/>
          <w:szCs w:val="28"/>
          <w:lang w:eastAsia="ru-RU"/>
        </w:rPr>
        <w:t>.</w:t>
      </w:r>
    </w:p>
    <w:p w:rsidR="009E2F4B" w:rsidRPr="00B21B65" w:rsidRDefault="009E2F4B" w:rsidP="009E2F4B">
      <w:pPr>
        <w:ind w:firstLine="708"/>
        <w:jc w:val="both"/>
        <w:rPr>
          <w:sz w:val="28"/>
          <w:szCs w:val="28"/>
        </w:rPr>
      </w:pPr>
      <w:r w:rsidRPr="00B21B65">
        <w:rPr>
          <w:sz w:val="28"/>
          <w:szCs w:val="28"/>
        </w:rPr>
        <w:t>4) імпортер мінеральних добрив (</w:t>
      </w:r>
      <w:r w:rsidRPr="00B21B65">
        <w:rPr>
          <w:b/>
          <w:sz w:val="28"/>
          <w:szCs w:val="28"/>
        </w:rPr>
        <w:t>1</w:t>
      </w:r>
      <w:r w:rsidRPr="00B21B65">
        <w:rPr>
          <w:sz w:val="28"/>
          <w:szCs w:val="28"/>
        </w:rPr>
        <w:t xml:space="preserve"> СГ) – </w:t>
      </w:r>
      <w:r w:rsidRPr="00B21B65">
        <w:rPr>
          <w:b/>
          <w:sz w:val="28"/>
          <w:szCs w:val="28"/>
        </w:rPr>
        <w:t>102,8</w:t>
      </w:r>
      <w:r w:rsidRPr="00B21B65">
        <w:rPr>
          <w:sz w:val="28"/>
          <w:szCs w:val="28"/>
        </w:rPr>
        <w:t xml:space="preserve"> млн</w:t>
      </w:r>
      <w:r>
        <w:rPr>
          <w:sz w:val="28"/>
          <w:szCs w:val="28"/>
        </w:rPr>
        <w:t>.</w:t>
      </w:r>
      <w:r w:rsidRPr="00B21B65">
        <w:rPr>
          <w:sz w:val="28"/>
          <w:szCs w:val="28"/>
        </w:rPr>
        <w:t xml:space="preserve"> </w:t>
      </w:r>
      <w:proofErr w:type="spellStart"/>
      <w:r w:rsidRPr="00B21B65">
        <w:rPr>
          <w:sz w:val="28"/>
          <w:szCs w:val="28"/>
        </w:rPr>
        <w:t>грн</w:t>
      </w:r>
      <w:proofErr w:type="spellEnd"/>
      <w:r w:rsidRPr="00B21B65">
        <w:rPr>
          <w:sz w:val="28"/>
          <w:szCs w:val="28"/>
        </w:rPr>
        <w:t xml:space="preserve"> або </w:t>
      </w:r>
      <w:r w:rsidRPr="00B21B65">
        <w:rPr>
          <w:b/>
          <w:sz w:val="28"/>
          <w:szCs w:val="28"/>
        </w:rPr>
        <w:t>1%</w:t>
      </w:r>
      <w:r w:rsidRPr="00B21B65">
        <w:rPr>
          <w:sz w:val="28"/>
          <w:szCs w:val="28"/>
        </w:rPr>
        <w:t xml:space="preserve"> .</w:t>
      </w:r>
    </w:p>
    <w:p w:rsidR="009E2F4B" w:rsidRPr="00E60E92" w:rsidRDefault="009E2F4B" w:rsidP="00DE177F">
      <w:pPr>
        <w:ind w:left="-28" w:right="34"/>
        <w:jc w:val="both"/>
        <w:rPr>
          <w:sz w:val="28"/>
          <w:szCs w:val="28"/>
          <w:lang w:val="en-US"/>
        </w:rPr>
      </w:pPr>
    </w:p>
    <w:p w:rsidR="000D2A2B" w:rsidRPr="00743C8E" w:rsidRDefault="000D2A2B" w:rsidP="000D2A2B">
      <w:pPr>
        <w:ind w:left="-28" w:right="34"/>
        <w:jc w:val="center"/>
        <w:rPr>
          <w:rStyle w:val="112"/>
          <w:b/>
          <w:bCs/>
          <w:color w:val="0070C0"/>
          <w:sz w:val="28"/>
          <w:szCs w:val="28"/>
        </w:rPr>
      </w:pPr>
      <w:r w:rsidRPr="00743C8E">
        <w:rPr>
          <w:rStyle w:val="112"/>
          <w:b/>
          <w:bCs/>
          <w:color w:val="0070C0"/>
          <w:sz w:val="28"/>
          <w:szCs w:val="28"/>
        </w:rPr>
        <w:t>Акцизний податок</w:t>
      </w:r>
    </w:p>
    <w:p w:rsidR="00FC6B88" w:rsidRDefault="00FC6B88" w:rsidP="000D2A2B">
      <w:pPr>
        <w:ind w:left="-28" w:right="34"/>
        <w:jc w:val="center"/>
        <w:rPr>
          <w:rStyle w:val="112"/>
          <w:b/>
          <w:bCs/>
          <w:color w:val="0070C0"/>
          <w:sz w:val="28"/>
          <w:szCs w:val="28"/>
        </w:rPr>
      </w:pPr>
    </w:p>
    <w:p w:rsidR="006E3209" w:rsidRPr="000168B3" w:rsidRDefault="006E3209" w:rsidP="006E3209">
      <w:pPr>
        <w:ind w:firstLine="567"/>
        <w:jc w:val="both"/>
        <w:rPr>
          <w:sz w:val="28"/>
          <w:szCs w:val="32"/>
        </w:rPr>
      </w:pPr>
      <w:r w:rsidRPr="000168B3">
        <w:rPr>
          <w:sz w:val="28"/>
          <w:szCs w:val="28"/>
        </w:rPr>
        <w:t xml:space="preserve">За 2025 рік до Державного бюджету України надійшло акцизного податку на суму </w:t>
      </w:r>
      <w:r w:rsidRPr="00A86CE1">
        <w:rPr>
          <w:b/>
          <w:sz w:val="28"/>
          <w:szCs w:val="28"/>
        </w:rPr>
        <w:t>123 </w:t>
      </w:r>
      <w:r w:rsidRPr="00A86CE1">
        <w:rPr>
          <w:b/>
          <w:sz w:val="28"/>
          <w:szCs w:val="28"/>
          <w:lang w:val="ru-RU"/>
        </w:rPr>
        <w:t>516</w:t>
      </w:r>
      <w:r w:rsidRPr="00A86CE1">
        <w:rPr>
          <w:b/>
          <w:sz w:val="28"/>
          <w:szCs w:val="28"/>
        </w:rPr>
        <w:t>,3 </w:t>
      </w:r>
      <w:proofErr w:type="spellStart"/>
      <w:r w:rsidRPr="00A86CE1">
        <w:rPr>
          <w:b/>
          <w:sz w:val="28"/>
          <w:szCs w:val="28"/>
        </w:rPr>
        <w:t>млн</w:t>
      </w:r>
      <w:proofErr w:type="spellEnd"/>
      <w:r w:rsidRPr="00A86CE1">
        <w:rPr>
          <w:b/>
          <w:sz w:val="28"/>
          <w:szCs w:val="28"/>
        </w:rPr>
        <w:t> </w:t>
      </w:r>
      <w:proofErr w:type="spellStart"/>
      <w:r w:rsidRPr="00A86CE1">
        <w:rPr>
          <w:b/>
          <w:sz w:val="28"/>
          <w:szCs w:val="28"/>
        </w:rPr>
        <w:t>грн</w:t>
      </w:r>
      <w:proofErr w:type="spellEnd"/>
      <w:r w:rsidRPr="00A86CE1">
        <w:rPr>
          <w:sz w:val="28"/>
          <w:szCs w:val="28"/>
        </w:rPr>
        <w:t xml:space="preserve">, </w:t>
      </w:r>
      <w:r w:rsidRPr="00A86CE1">
        <w:rPr>
          <w:sz w:val="28"/>
          <w:szCs w:val="32"/>
        </w:rPr>
        <w:t xml:space="preserve">або </w:t>
      </w:r>
      <w:r w:rsidRPr="00A86CE1">
        <w:rPr>
          <w:b/>
          <w:sz w:val="28"/>
          <w:szCs w:val="32"/>
        </w:rPr>
        <w:t>74</w:t>
      </w:r>
      <w:r w:rsidRPr="00A86CE1">
        <w:rPr>
          <w:b/>
          <w:sz w:val="28"/>
          <w:szCs w:val="32"/>
          <w:lang w:val="ru-RU"/>
        </w:rPr>
        <w:t>,2 </w:t>
      </w:r>
      <w:r w:rsidRPr="00A86CE1">
        <w:rPr>
          <w:b/>
          <w:sz w:val="28"/>
          <w:szCs w:val="32"/>
        </w:rPr>
        <w:t>%</w:t>
      </w:r>
      <w:r w:rsidRPr="000168B3">
        <w:rPr>
          <w:sz w:val="28"/>
          <w:szCs w:val="32"/>
        </w:rPr>
        <w:t xml:space="preserve"> в загальній сумі податкових надходжень.</w:t>
      </w:r>
    </w:p>
    <w:p w:rsidR="006E3209" w:rsidRPr="00A86CE1" w:rsidRDefault="006E3209" w:rsidP="006E3209">
      <w:pPr>
        <w:ind w:firstLine="567"/>
        <w:jc w:val="both"/>
        <w:rPr>
          <w:sz w:val="28"/>
          <w:szCs w:val="28"/>
        </w:rPr>
      </w:pPr>
      <w:r w:rsidRPr="00FA6866">
        <w:rPr>
          <w:sz w:val="28"/>
          <w:szCs w:val="28"/>
        </w:rPr>
        <w:t xml:space="preserve">Виконання доведених показників забезпечено на </w:t>
      </w:r>
      <w:r w:rsidRPr="00A86CE1">
        <w:rPr>
          <w:b/>
          <w:sz w:val="28"/>
          <w:szCs w:val="28"/>
          <w:lang w:val="ru-RU"/>
        </w:rPr>
        <w:t>94</w:t>
      </w:r>
      <w:r w:rsidRPr="00A86CE1">
        <w:rPr>
          <w:b/>
          <w:sz w:val="28"/>
          <w:szCs w:val="28"/>
        </w:rPr>
        <w:t>,2 %</w:t>
      </w:r>
      <w:r w:rsidRPr="00A86CE1">
        <w:rPr>
          <w:sz w:val="28"/>
          <w:szCs w:val="28"/>
        </w:rPr>
        <w:t xml:space="preserve">, бюджет не отримав </w:t>
      </w:r>
      <w:r w:rsidRPr="00A86CE1">
        <w:rPr>
          <w:b/>
          <w:sz w:val="28"/>
          <w:szCs w:val="28"/>
        </w:rPr>
        <w:t>7 558,2 </w:t>
      </w:r>
      <w:proofErr w:type="spellStart"/>
      <w:r w:rsidRPr="00A86CE1">
        <w:rPr>
          <w:b/>
          <w:sz w:val="28"/>
          <w:szCs w:val="28"/>
        </w:rPr>
        <w:t>млн</w:t>
      </w:r>
      <w:proofErr w:type="spellEnd"/>
      <w:r w:rsidRPr="00A86CE1">
        <w:rPr>
          <w:b/>
          <w:sz w:val="28"/>
          <w:szCs w:val="28"/>
        </w:rPr>
        <w:t> гривень</w:t>
      </w:r>
      <w:r w:rsidRPr="00A86CE1">
        <w:rPr>
          <w:sz w:val="28"/>
          <w:szCs w:val="28"/>
        </w:rPr>
        <w:t xml:space="preserve">. </w:t>
      </w:r>
    </w:p>
    <w:p w:rsidR="006E3209" w:rsidRPr="00967ACD" w:rsidRDefault="006E3209" w:rsidP="006E3209">
      <w:pPr>
        <w:ind w:firstLine="567"/>
        <w:jc w:val="both"/>
        <w:rPr>
          <w:sz w:val="28"/>
          <w:szCs w:val="28"/>
          <w:highlight w:val="yellow"/>
        </w:rPr>
      </w:pPr>
    </w:p>
    <w:p w:rsidR="009E2F4B" w:rsidRDefault="006E3209" w:rsidP="00E60E92">
      <w:pPr>
        <w:ind w:firstLine="567"/>
        <w:jc w:val="both"/>
        <w:rPr>
          <w:sz w:val="28"/>
          <w:szCs w:val="28"/>
          <w:lang w:val="en-US"/>
        </w:rPr>
      </w:pPr>
      <w:r w:rsidRPr="00442D79">
        <w:rPr>
          <w:sz w:val="28"/>
          <w:szCs w:val="28"/>
        </w:rPr>
        <w:t xml:space="preserve">Порівняно з 2024 роком надходження збільшились на </w:t>
      </w:r>
      <w:r w:rsidRPr="00A86CE1">
        <w:rPr>
          <w:sz w:val="28"/>
          <w:szCs w:val="28"/>
        </w:rPr>
        <w:t>25,2 % (</w:t>
      </w:r>
      <w:r w:rsidRPr="00A86CE1">
        <w:rPr>
          <w:b/>
          <w:sz w:val="28"/>
          <w:szCs w:val="28"/>
        </w:rPr>
        <w:t>+24 898,1 </w:t>
      </w:r>
      <w:proofErr w:type="spellStart"/>
      <w:r w:rsidRPr="00A86CE1">
        <w:rPr>
          <w:b/>
          <w:sz w:val="28"/>
          <w:szCs w:val="28"/>
        </w:rPr>
        <w:t>млн</w:t>
      </w:r>
      <w:proofErr w:type="spellEnd"/>
      <w:r w:rsidRPr="00A86CE1">
        <w:rPr>
          <w:b/>
          <w:sz w:val="28"/>
          <w:szCs w:val="28"/>
        </w:rPr>
        <w:t> </w:t>
      </w:r>
      <w:proofErr w:type="spellStart"/>
      <w:r w:rsidRPr="00A86CE1">
        <w:rPr>
          <w:b/>
          <w:sz w:val="28"/>
          <w:szCs w:val="28"/>
        </w:rPr>
        <w:t>грн</w:t>
      </w:r>
      <w:proofErr w:type="spellEnd"/>
      <w:r w:rsidRPr="00A86CE1">
        <w:rPr>
          <w:sz w:val="28"/>
          <w:szCs w:val="28"/>
        </w:rPr>
        <w:t xml:space="preserve">). </w:t>
      </w:r>
    </w:p>
    <w:p w:rsidR="00E60E92" w:rsidRPr="00E60E92" w:rsidRDefault="00E60E92" w:rsidP="00E60E92">
      <w:pPr>
        <w:ind w:firstLine="567"/>
        <w:jc w:val="both"/>
        <w:rPr>
          <w:b/>
          <w:sz w:val="26"/>
          <w:szCs w:val="26"/>
          <w:lang w:val="en-US"/>
        </w:rPr>
      </w:pPr>
    </w:p>
    <w:p w:rsidR="006E3209" w:rsidRPr="0083660E" w:rsidRDefault="006E3209" w:rsidP="006E3209">
      <w:pPr>
        <w:jc w:val="center"/>
        <w:rPr>
          <w:b/>
          <w:sz w:val="26"/>
          <w:szCs w:val="26"/>
        </w:rPr>
      </w:pPr>
      <w:r w:rsidRPr="008B0730">
        <w:rPr>
          <w:b/>
          <w:sz w:val="26"/>
          <w:szCs w:val="26"/>
        </w:rPr>
        <w:t xml:space="preserve">Надходження акцизного податку у 2025 році до Державного бюджету України, </w:t>
      </w:r>
      <w:proofErr w:type="spellStart"/>
      <w:r w:rsidRPr="0083660E">
        <w:rPr>
          <w:b/>
          <w:sz w:val="26"/>
          <w:szCs w:val="26"/>
        </w:rPr>
        <w:t>млн</w:t>
      </w:r>
      <w:proofErr w:type="spellEnd"/>
      <w:r w:rsidRPr="0083660E">
        <w:rPr>
          <w:b/>
          <w:sz w:val="26"/>
          <w:szCs w:val="26"/>
        </w:rPr>
        <w:t xml:space="preserve">  </w:t>
      </w:r>
      <w:proofErr w:type="spellStart"/>
      <w:r w:rsidRPr="0083660E">
        <w:rPr>
          <w:b/>
          <w:sz w:val="26"/>
          <w:szCs w:val="26"/>
        </w:rPr>
        <w:t>грн</w:t>
      </w:r>
      <w:proofErr w:type="spellEnd"/>
    </w:p>
    <w:p w:rsidR="006E3209" w:rsidRPr="00AA44E1" w:rsidRDefault="006E3209" w:rsidP="006E3209">
      <w:pPr>
        <w:ind w:firstLine="567"/>
        <w:jc w:val="both"/>
        <w:rPr>
          <w:sz w:val="28"/>
          <w:szCs w:val="28"/>
        </w:rPr>
      </w:pPr>
      <w:r w:rsidRPr="00AA44E1">
        <w:rPr>
          <w:noProof/>
          <w:sz w:val="28"/>
          <w:szCs w:val="28"/>
          <w:lang w:eastAsia="uk-UA"/>
        </w:rPr>
        <w:drawing>
          <wp:inline distT="0" distB="0" distL="0" distR="0">
            <wp:extent cx="5867400" cy="2628900"/>
            <wp:effectExtent l="19050" t="0" r="19050" b="0"/>
            <wp:docPr id="3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3209" w:rsidRPr="00967ACD" w:rsidRDefault="006E3209" w:rsidP="006E3209">
      <w:pPr>
        <w:ind w:firstLine="567"/>
        <w:jc w:val="both"/>
        <w:rPr>
          <w:sz w:val="28"/>
          <w:szCs w:val="28"/>
          <w:highlight w:val="yellow"/>
        </w:rPr>
      </w:pPr>
    </w:p>
    <w:p w:rsidR="006E3209" w:rsidRPr="00A86CE1" w:rsidRDefault="006E3209" w:rsidP="006E3209">
      <w:pPr>
        <w:ind w:firstLine="567"/>
        <w:jc w:val="both"/>
        <w:rPr>
          <w:sz w:val="28"/>
          <w:szCs w:val="28"/>
        </w:rPr>
      </w:pPr>
      <w:r w:rsidRPr="00384E69">
        <w:rPr>
          <w:sz w:val="28"/>
          <w:szCs w:val="28"/>
        </w:rPr>
        <w:t xml:space="preserve">До Державного бюджету з вироблених в Україні товарів у 2025 році надійшло </w:t>
      </w:r>
      <w:r w:rsidRPr="00A86CE1">
        <w:rPr>
          <w:b/>
          <w:sz w:val="28"/>
          <w:szCs w:val="28"/>
        </w:rPr>
        <w:t xml:space="preserve">82 182,6 </w:t>
      </w:r>
      <w:proofErr w:type="spellStart"/>
      <w:r w:rsidRPr="00A86CE1">
        <w:rPr>
          <w:b/>
          <w:sz w:val="28"/>
          <w:szCs w:val="28"/>
        </w:rPr>
        <w:t>млн</w:t>
      </w:r>
      <w:proofErr w:type="spellEnd"/>
      <w:r w:rsidRPr="00A86CE1">
        <w:rPr>
          <w:b/>
          <w:sz w:val="28"/>
          <w:szCs w:val="28"/>
        </w:rPr>
        <w:t> </w:t>
      </w:r>
      <w:proofErr w:type="spellStart"/>
      <w:r w:rsidRPr="00A86CE1">
        <w:rPr>
          <w:b/>
          <w:sz w:val="28"/>
          <w:szCs w:val="28"/>
        </w:rPr>
        <w:t>грн</w:t>
      </w:r>
      <w:proofErr w:type="spellEnd"/>
      <w:r w:rsidRPr="00A86CE1">
        <w:rPr>
          <w:sz w:val="28"/>
          <w:szCs w:val="28"/>
        </w:rPr>
        <w:t xml:space="preserve"> акцизного податку, що на 113,5 % (на </w:t>
      </w:r>
      <w:r w:rsidRPr="00A86CE1">
        <w:rPr>
          <w:b/>
          <w:sz w:val="28"/>
          <w:szCs w:val="28"/>
        </w:rPr>
        <w:t>9 744,7 </w:t>
      </w:r>
      <w:proofErr w:type="spellStart"/>
      <w:r w:rsidRPr="00A86CE1">
        <w:rPr>
          <w:b/>
          <w:sz w:val="28"/>
          <w:szCs w:val="28"/>
        </w:rPr>
        <w:t>млн</w:t>
      </w:r>
      <w:proofErr w:type="spellEnd"/>
      <w:r w:rsidRPr="00A86CE1">
        <w:rPr>
          <w:b/>
          <w:sz w:val="28"/>
          <w:szCs w:val="28"/>
        </w:rPr>
        <w:t> </w:t>
      </w:r>
      <w:proofErr w:type="spellStart"/>
      <w:r w:rsidRPr="00A86CE1">
        <w:rPr>
          <w:b/>
          <w:sz w:val="28"/>
          <w:szCs w:val="28"/>
        </w:rPr>
        <w:t>грн</w:t>
      </w:r>
      <w:proofErr w:type="spellEnd"/>
      <w:r w:rsidRPr="00A86CE1">
        <w:rPr>
          <w:sz w:val="28"/>
          <w:szCs w:val="28"/>
        </w:rPr>
        <w:t>) більше фактичних надходжень 2024 року за рахунок тютюнових виробів (на 114,7 % або</w:t>
      </w:r>
      <w:r w:rsidRPr="00A86CE1">
        <w:rPr>
          <w:b/>
          <w:sz w:val="28"/>
          <w:szCs w:val="28"/>
        </w:rPr>
        <w:t xml:space="preserve"> на 10 447,3 </w:t>
      </w:r>
      <w:proofErr w:type="spellStart"/>
      <w:r w:rsidRPr="00A86CE1">
        <w:rPr>
          <w:b/>
          <w:sz w:val="28"/>
          <w:szCs w:val="28"/>
        </w:rPr>
        <w:t>млн</w:t>
      </w:r>
      <w:proofErr w:type="spellEnd"/>
      <w:r w:rsidRPr="00A86CE1">
        <w:rPr>
          <w:b/>
          <w:sz w:val="28"/>
          <w:szCs w:val="28"/>
        </w:rPr>
        <w:t> гривень)</w:t>
      </w:r>
      <w:r w:rsidRPr="00A86CE1">
        <w:rPr>
          <w:sz w:val="28"/>
          <w:szCs w:val="28"/>
        </w:rPr>
        <w:t>.</w:t>
      </w:r>
    </w:p>
    <w:p w:rsidR="006E3209" w:rsidRPr="00967ACD" w:rsidRDefault="006E3209" w:rsidP="006E3209">
      <w:pPr>
        <w:ind w:firstLine="567"/>
        <w:jc w:val="both"/>
        <w:rPr>
          <w:sz w:val="28"/>
          <w:szCs w:val="28"/>
          <w:highlight w:val="yellow"/>
        </w:rPr>
      </w:pPr>
    </w:p>
    <w:p w:rsidR="006E3209" w:rsidRPr="00AA44E1" w:rsidRDefault="006E3209" w:rsidP="006E3209">
      <w:pPr>
        <w:ind w:firstLine="567"/>
        <w:jc w:val="both"/>
        <w:rPr>
          <w:b/>
          <w:sz w:val="28"/>
          <w:szCs w:val="28"/>
        </w:rPr>
      </w:pPr>
      <w:r w:rsidRPr="00AA44E1">
        <w:rPr>
          <w:sz w:val="28"/>
          <w:szCs w:val="28"/>
        </w:rPr>
        <w:t xml:space="preserve">Показники доходів з вироблених в Україні товарів у сумі </w:t>
      </w:r>
      <w:r w:rsidRPr="00A86CE1">
        <w:rPr>
          <w:b/>
          <w:sz w:val="28"/>
          <w:szCs w:val="28"/>
        </w:rPr>
        <w:t>91 824,8 </w:t>
      </w:r>
      <w:proofErr w:type="spellStart"/>
      <w:r w:rsidRPr="00A86CE1">
        <w:rPr>
          <w:b/>
          <w:sz w:val="28"/>
          <w:szCs w:val="28"/>
        </w:rPr>
        <w:t>млн</w:t>
      </w:r>
      <w:proofErr w:type="spellEnd"/>
      <w:r w:rsidRPr="00A86CE1">
        <w:rPr>
          <w:b/>
          <w:sz w:val="28"/>
          <w:szCs w:val="28"/>
        </w:rPr>
        <w:t> грн.</w:t>
      </w:r>
      <w:r w:rsidRPr="00A86CE1">
        <w:rPr>
          <w:sz w:val="28"/>
          <w:szCs w:val="28"/>
        </w:rPr>
        <w:t xml:space="preserve"> виконані на </w:t>
      </w:r>
      <w:r w:rsidRPr="00A86CE1">
        <w:rPr>
          <w:b/>
          <w:sz w:val="28"/>
          <w:szCs w:val="28"/>
        </w:rPr>
        <w:t>89,5 %</w:t>
      </w:r>
      <w:r w:rsidRPr="00A86CE1">
        <w:rPr>
          <w:sz w:val="28"/>
          <w:szCs w:val="28"/>
        </w:rPr>
        <w:t xml:space="preserve"> </w:t>
      </w:r>
      <w:r w:rsidRPr="00A86CE1">
        <w:rPr>
          <w:b/>
          <w:sz w:val="28"/>
          <w:szCs w:val="28"/>
        </w:rPr>
        <w:t>(-9 642,3 </w:t>
      </w:r>
      <w:proofErr w:type="spellStart"/>
      <w:r w:rsidRPr="00A86CE1">
        <w:rPr>
          <w:b/>
          <w:sz w:val="28"/>
          <w:szCs w:val="28"/>
        </w:rPr>
        <w:t>млн</w:t>
      </w:r>
      <w:proofErr w:type="spellEnd"/>
      <w:r w:rsidRPr="00A86CE1">
        <w:rPr>
          <w:b/>
          <w:sz w:val="28"/>
          <w:szCs w:val="28"/>
        </w:rPr>
        <w:t> </w:t>
      </w:r>
      <w:proofErr w:type="spellStart"/>
      <w:r w:rsidRPr="00A86CE1">
        <w:rPr>
          <w:b/>
          <w:sz w:val="28"/>
          <w:szCs w:val="28"/>
        </w:rPr>
        <w:t>грн</w:t>
      </w:r>
      <w:proofErr w:type="spellEnd"/>
      <w:r w:rsidRPr="00A86CE1">
        <w:rPr>
          <w:b/>
          <w:sz w:val="28"/>
          <w:szCs w:val="28"/>
        </w:rPr>
        <w:t>),</w:t>
      </w:r>
      <w:r w:rsidRPr="00A86CE1">
        <w:rPr>
          <w:sz w:val="28"/>
          <w:szCs w:val="28"/>
        </w:rPr>
        <w:t xml:space="preserve"> в т.ч. не виконано за рахунок</w:t>
      </w:r>
      <w:r w:rsidRPr="00AA44E1">
        <w:rPr>
          <w:sz w:val="28"/>
          <w:szCs w:val="28"/>
        </w:rPr>
        <w:t xml:space="preserve"> акцизного податку з тютюнових виробів.</w:t>
      </w:r>
    </w:p>
    <w:p w:rsidR="006E3209" w:rsidRPr="00967ACD" w:rsidRDefault="006E3209" w:rsidP="006E3209">
      <w:pPr>
        <w:ind w:firstLine="567"/>
        <w:jc w:val="both"/>
        <w:rPr>
          <w:sz w:val="28"/>
          <w:szCs w:val="28"/>
          <w:highlight w:val="yellow"/>
        </w:rPr>
      </w:pPr>
    </w:p>
    <w:p w:rsidR="006E3209" w:rsidRPr="00AA44E1" w:rsidRDefault="006E3209" w:rsidP="006E3209">
      <w:pPr>
        <w:ind w:firstLine="567"/>
        <w:jc w:val="both"/>
        <w:rPr>
          <w:bCs/>
          <w:sz w:val="28"/>
          <w:szCs w:val="28"/>
          <w:lang w:eastAsia="uk-UA"/>
        </w:rPr>
      </w:pPr>
      <w:r w:rsidRPr="00AA44E1">
        <w:rPr>
          <w:sz w:val="28"/>
          <w:szCs w:val="28"/>
        </w:rPr>
        <w:t>Протягом 2025 року відбулось:</w:t>
      </w:r>
    </w:p>
    <w:p w:rsidR="006E3209" w:rsidRPr="00A86CE1" w:rsidRDefault="006E3209" w:rsidP="006E3209">
      <w:pPr>
        <w:ind w:firstLine="567"/>
        <w:jc w:val="both"/>
        <w:rPr>
          <w:sz w:val="28"/>
          <w:szCs w:val="28"/>
          <w:lang w:eastAsia="uk-UA"/>
        </w:rPr>
      </w:pPr>
      <w:r w:rsidRPr="004F3C47">
        <w:rPr>
          <w:bCs/>
          <w:sz w:val="28"/>
          <w:szCs w:val="28"/>
          <w:lang w:eastAsia="uk-UA"/>
        </w:rPr>
        <w:t xml:space="preserve">- </w:t>
      </w:r>
      <w:r w:rsidRPr="00A86CE1">
        <w:rPr>
          <w:bCs/>
          <w:sz w:val="28"/>
          <w:szCs w:val="28"/>
          <w:lang w:eastAsia="uk-UA"/>
        </w:rPr>
        <w:t>зменшення обсягів виробництва на 15,0%, або на 4,2 </w:t>
      </w:r>
      <w:proofErr w:type="spellStart"/>
      <w:r w:rsidRPr="00A86CE1">
        <w:rPr>
          <w:bCs/>
          <w:sz w:val="28"/>
          <w:szCs w:val="28"/>
          <w:lang w:eastAsia="uk-UA"/>
        </w:rPr>
        <w:t>млрд</w:t>
      </w:r>
      <w:proofErr w:type="spellEnd"/>
      <w:r w:rsidRPr="00A86CE1">
        <w:rPr>
          <w:bCs/>
          <w:sz w:val="28"/>
          <w:szCs w:val="28"/>
          <w:lang w:eastAsia="uk-UA"/>
        </w:rPr>
        <w:t> шт. сигарет</w:t>
      </w:r>
      <w:r w:rsidRPr="00A86CE1">
        <w:rPr>
          <w:sz w:val="28"/>
          <w:szCs w:val="28"/>
          <w:lang w:eastAsia="uk-UA"/>
        </w:rPr>
        <w:t xml:space="preserve"> </w:t>
      </w:r>
      <w:r w:rsidRPr="00A86CE1">
        <w:rPr>
          <w:i/>
          <w:iCs/>
          <w:sz w:val="28"/>
          <w:szCs w:val="28"/>
          <w:lang w:eastAsia="uk-UA"/>
        </w:rPr>
        <w:t xml:space="preserve">(2024 – 27,5 </w:t>
      </w:r>
      <w:proofErr w:type="spellStart"/>
      <w:r w:rsidRPr="00A86CE1">
        <w:rPr>
          <w:i/>
          <w:iCs/>
          <w:sz w:val="28"/>
          <w:szCs w:val="28"/>
          <w:lang w:eastAsia="uk-UA"/>
        </w:rPr>
        <w:t>млрд</w:t>
      </w:r>
      <w:proofErr w:type="spellEnd"/>
      <w:r w:rsidRPr="00A86CE1">
        <w:rPr>
          <w:i/>
          <w:iCs/>
          <w:sz w:val="28"/>
          <w:szCs w:val="28"/>
          <w:lang w:eastAsia="uk-UA"/>
        </w:rPr>
        <w:t> шт., 2025 – 23,3 </w:t>
      </w:r>
      <w:proofErr w:type="spellStart"/>
      <w:r w:rsidRPr="00A86CE1">
        <w:rPr>
          <w:i/>
          <w:iCs/>
          <w:sz w:val="28"/>
          <w:szCs w:val="28"/>
          <w:lang w:eastAsia="uk-UA"/>
        </w:rPr>
        <w:t>млрд</w:t>
      </w:r>
      <w:proofErr w:type="spellEnd"/>
      <w:r w:rsidRPr="00A86CE1">
        <w:rPr>
          <w:i/>
          <w:iCs/>
          <w:sz w:val="28"/>
          <w:szCs w:val="28"/>
          <w:lang w:eastAsia="uk-UA"/>
        </w:rPr>
        <w:t> шт.)</w:t>
      </w:r>
      <w:r w:rsidRPr="00A86CE1">
        <w:rPr>
          <w:sz w:val="28"/>
          <w:szCs w:val="28"/>
          <w:lang w:eastAsia="uk-UA"/>
        </w:rPr>
        <w:t xml:space="preserve">  </w:t>
      </w:r>
    </w:p>
    <w:p w:rsidR="006E3209" w:rsidRPr="00A86CE1" w:rsidRDefault="006E3209" w:rsidP="006E3209">
      <w:pPr>
        <w:ind w:firstLine="567"/>
        <w:jc w:val="both"/>
        <w:rPr>
          <w:bCs/>
          <w:sz w:val="28"/>
          <w:szCs w:val="28"/>
          <w:lang w:eastAsia="uk-UA"/>
        </w:rPr>
      </w:pPr>
      <w:r w:rsidRPr="00A86CE1">
        <w:rPr>
          <w:bCs/>
          <w:sz w:val="28"/>
          <w:szCs w:val="28"/>
          <w:lang w:eastAsia="uk-UA"/>
        </w:rPr>
        <w:t>- зменшення обсягів реалізації по виробникам на 15,0%, або на 4,3 </w:t>
      </w:r>
      <w:proofErr w:type="spellStart"/>
      <w:r w:rsidRPr="00A86CE1">
        <w:rPr>
          <w:bCs/>
          <w:sz w:val="28"/>
          <w:szCs w:val="28"/>
          <w:lang w:eastAsia="uk-UA"/>
        </w:rPr>
        <w:t>млрд</w:t>
      </w:r>
      <w:proofErr w:type="spellEnd"/>
      <w:r w:rsidRPr="00A86CE1">
        <w:rPr>
          <w:bCs/>
          <w:sz w:val="28"/>
          <w:szCs w:val="28"/>
          <w:lang w:eastAsia="uk-UA"/>
        </w:rPr>
        <w:t> шт. сигарет</w:t>
      </w:r>
      <w:r w:rsidRPr="00A86CE1">
        <w:rPr>
          <w:sz w:val="28"/>
          <w:szCs w:val="28"/>
          <w:lang w:eastAsia="uk-UA"/>
        </w:rPr>
        <w:t xml:space="preserve"> </w:t>
      </w:r>
      <w:r w:rsidRPr="00A86CE1">
        <w:rPr>
          <w:i/>
          <w:iCs/>
          <w:sz w:val="28"/>
          <w:szCs w:val="28"/>
          <w:lang w:eastAsia="uk-UA"/>
        </w:rPr>
        <w:t xml:space="preserve">(2024 – 27,5 </w:t>
      </w:r>
      <w:proofErr w:type="spellStart"/>
      <w:r w:rsidRPr="00A86CE1">
        <w:rPr>
          <w:i/>
          <w:iCs/>
          <w:sz w:val="28"/>
          <w:szCs w:val="28"/>
          <w:lang w:eastAsia="uk-UA"/>
        </w:rPr>
        <w:t>млрд</w:t>
      </w:r>
      <w:proofErr w:type="spellEnd"/>
      <w:r w:rsidRPr="00A86CE1">
        <w:rPr>
          <w:i/>
          <w:iCs/>
          <w:sz w:val="28"/>
          <w:szCs w:val="28"/>
          <w:lang w:eastAsia="uk-UA"/>
        </w:rPr>
        <w:t> шт., 2025 – 23,3 </w:t>
      </w:r>
      <w:proofErr w:type="spellStart"/>
      <w:r w:rsidRPr="00A86CE1">
        <w:rPr>
          <w:i/>
          <w:iCs/>
          <w:sz w:val="28"/>
          <w:szCs w:val="28"/>
          <w:lang w:eastAsia="uk-UA"/>
        </w:rPr>
        <w:t>млрд</w:t>
      </w:r>
      <w:proofErr w:type="spellEnd"/>
      <w:r w:rsidRPr="00A86CE1">
        <w:rPr>
          <w:i/>
          <w:iCs/>
          <w:sz w:val="28"/>
          <w:szCs w:val="28"/>
          <w:lang w:eastAsia="uk-UA"/>
        </w:rPr>
        <w:t xml:space="preserve"> шт.) </w:t>
      </w:r>
    </w:p>
    <w:p w:rsidR="006E3209" w:rsidRPr="00A86CE1" w:rsidRDefault="006E3209" w:rsidP="006E3209">
      <w:pPr>
        <w:ind w:firstLine="567"/>
        <w:jc w:val="both"/>
        <w:rPr>
          <w:i/>
          <w:iCs/>
          <w:sz w:val="28"/>
          <w:szCs w:val="28"/>
          <w:lang w:eastAsia="uk-UA"/>
        </w:rPr>
      </w:pPr>
      <w:r w:rsidRPr="00A86CE1">
        <w:rPr>
          <w:bCs/>
          <w:sz w:val="28"/>
          <w:szCs w:val="28"/>
          <w:lang w:eastAsia="uk-UA"/>
        </w:rPr>
        <w:t>- зменшення обсягів реалізації по торгових домах на 8,0%, або на 3,2 </w:t>
      </w:r>
      <w:proofErr w:type="spellStart"/>
      <w:r w:rsidRPr="00A86CE1">
        <w:rPr>
          <w:bCs/>
          <w:sz w:val="28"/>
          <w:szCs w:val="28"/>
          <w:lang w:eastAsia="uk-UA"/>
        </w:rPr>
        <w:t>млрд</w:t>
      </w:r>
      <w:proofErr w:type="spellEnd"/>
      <w:r w:rsidRPr="00A86CE1">
        <w:rPr>
          <w:bCs/>
          <w:sz w:val="28"/>
          <w:szCs w:val="28"/>
          <w:lang w:eastAsia="uk-UA"/>
        </w:rPr>
        <w:t> шт. сигарет</w:t>
      </w:r>
      <w:r w:rsidRPr="00A86CE1">
        <w:rPr>
          <w:sz w:val="28"/>
          <w:szCs w:val="28"/>
          <w:lang w:eastAsia="uk-UA"/>
        </w:rPr>
        <w:t xml:space="preserve"> </w:t>
      </w:r>
      <w:r w:rsidRPr="00A86CE1">
        <w:rPr>
          <w:i/>
          <w:iCs/>
          <w:sz w:val="28"/>
          <w:szCs w:val="28"/>
          <w:lang w:eastAsia="uk-UA"/>
        </w:rPr>
        <w:t xml:space="preserve">(2024 – 37,9 </w:t>
      </w:r>
      <w:proofErr w:type="spellStart"/>
      <w:r w:rsidRPr="00A86CE1">
        <w:rPr>
          <w:i/>
          <w:iCs/>
          <w:sz w:val="28"/>
          <w:szCs w:val="28"/>
          <w:lang w:eastAsia="uk-UA"/>
        </w:rPr>
        <w:t>млрд</w:t>
      </w:r>
      <w:proofErr w:type="spellEnd"/>
      <w:r w:rsidRPr="00A86CE1">
        <w:rPr>
          <w:i/>
          <w:iCs/>
          <w:sz w:val="28"/>
          <w:szCs w:val="28"/>
          <w:lang w:eastAsia="uk-UA"/>
        </w:rPr>
        <w:t> шт., 2025 – 34,7 </w:t>
      </w:r>
      <w:proofErr w:type="spellStart"/>
      <w:r w:rsidRPr="00A86CE1">
        <w:rPr>
          <w:i/>
          <w:iCs/>
          <w:sz w:val="28"/>
          <w:szCs w:val="28"/>
          <w:lang w:eastAsia="uk-UA"/>
        </w:rPr>
        <w:t>млрд</w:t>
      </w:r>
      <w:proofErr w:type="spellEnd"/>
      <w:r w:rsidRPr="00A86CE1">
        <w:rPr>
          <w:i/>
          <w:iCs/>
          <w:sz w:val="28"/>
          <w:szCs w:val="28"/>
          <w:lang w:eastAsia="uk-UA"/>
        </w:rPr>
        <w:t xml:space="preserve"> шт.)</w:t>
      </w:r>
    </w:p>
    <w:p w:rsidR="006E3209" w:rsidRDefault="006E3209" w:rsidP="006E3209">
      <w:pPr>
        <w:ind w:firstLine="567"/>
        <w:jc w:val="both"/>
        <w:rPr>
          <w:sz w:val="28"/>
          <w:szCs w:val="28"/>
        </w:rPr>
      </w:pPr>
    </w:p>
    <w:p w:rsidR="006E3209" w:rsidRDefault="006E3209" w:rsidP="006E3209">
      <w:pPr>
        <w:ind w:firstLine="567"/>
        <w:jc w:val="both"/>
        <w:rPr>
          <w:sz w:val="28"/>
          <w:szCs w:val="28"/>
        </w:rPr>
      </w:pPr>
      <w:r>
        <w:rPr>
          <w:sz w:val="28"/>
          <w:szCs w:val="28"/>
        </w:rPr>
        <w:t xml:space="preserve">Не забезпечено виконання </w:t>
      </w:r>
      <w:r w:rsidRPr="004F2D4D">
        <w:rPr>
          <w:sz w:val="28"/>
          <w:szCs w:val="28"/>
        </w:rPr>
        <w:t>акцизн</w:t>
      </w:r>
      <w:r>
        <w:rPr>
          <w:sz w:val="28"/>
          <w:szCs w:val="28"/>
        </w:rPr>
        <w:t>ого</w:t>
      </w:r>
      <w:r w:rsidRPr="004F2D4D">
        <w:rPr>
          <w:sz w:val="28"/>
          <w:szCs w:val="28"/>
        </w:rPr>
        <w:t xml:space="preserve"> податк</w:t>
      </w:r>
      <w:r>
        <w:rPr>
          <w:sz w:val="28"/>
          <w:szCs w:val="28"/>
        </w:rPr>
        <w:t>у</w:t>
      </w:r>
      <w:r w:rsidRPr="004F2D4D">
        <w:rPr>
          <w:sz w:val="28"/>
          <w:szCs w:val="28"/>
        </w:rPr>
        <w:t xml:space="preserve"> з вироблених та ввезених тютюнових виробів</w:t>
      </w:r>
      <w:r>
        <w:rPr>
          <w:sz w:val="28"/>
          <w:szCs w:val="28"/>
        </w:rPr>
        <w:t xml:space="preserve"> за рахунок</w:t>
      </w:r>
      <w:r w:rsidRPr="004F2D4D">
        <w:rPr>
          <w:sz w:val="28"/>
          <w:szCs w:val="28"/>
        </w:rPr>
        <w:t xml:space="preserve"> </w:t>
      </w:r>
      <w:r>
        <w:rPr>
          <w:sz w:val="28"/>
          <w:szCs w:val="28"/>
        </w:rPr>
        <w:t>наступного:</w:t>
      </w:r>
    </w:p>
    <w:p w:rsidR="006E3209" w:rsidRPr="00A86CE1" w:rsidRDefault="006E3209" w:rsidP="006E3209">
      <w:pPr>
        <w:ind w:firstLine="567"/>
        <w:jc w:val="both"/>
        <w:rPr>
          <w:sz w:val="28"/>
          <w:szCs w:val="28"/>
        </w:rPr>
      </w:pPr>
      <w:r w:rsidRPr="00281670">
        <w:rPr>
          <w:sz w:val="28"/>
          <w:szCs w:val="28"/>
        </w:rPr>
        <w:t xml:space="preserve">1) </w:t>
      </w:r>
      <w:proofErr w:type="spellStart"/>
      <w:r w:rsidRPr="00281670">
        <w:rPr>
          <w:sz w:val="28"/>
          <w:szCs w:val="28"/>
        </w:rPr>
        <w:t>Відтермінування</w:t>
      </w:r>
      <w:proofErr w:type="spellEnd"/>
      <w:r w:rsidRPr="00281670">
        <w:rPr>
          <w:sz w:val="28"/>
          <w:szCs w:val="28"/>
        </w:rPr>
        <w:t xml:space="preserve"> підписання ЗУ від 04.12.2024 N 4115-IX (введено в дію лише з 25.03.2025</w:t>
      </w:r>
      <w:r w:rsidRPr="00A86CE1">
        <w:rPr>
          <w:sz w:val="28"/>
          <w:szCs w:val="28"/>
        </w:rPr>
        <w:t xml:space="preserve">), </w:t>
      </w:r>
      <w:r w:rsidRPr="00A86CE1">
        <w:rPr>
          <w:b/>
          <w:sz w:val="28"/>
          <w:szCs w:val="28"/>
        </w:rPr>
        <w:t>втрати</w:t>
      </w:r>
      <w:r w:rsidRPr="00A86CE1">
        <w:rPr>
          <w:sz w:val="28"/>
          <w:szCs w:val="28"/>
        </w:rPr>
        <w:t xml:space="preserve"> складають </w:t>
      </w:r>
      <w:r w:rsidRPr="00A86CE1">
        <w:rPr>
          <w:b/>
          <w:sz w:val="28"/>
          <w:szCs w:val="28"/>
        </w:rPr>
        <w:t xml:space="preserve">3,4 </w:t>
      </w:r>
      <w:proofErr w:type="spellStart"/>
      <w:r w:rsidRPr="00A86CE1">
        <w:rPr>
          <w:b/>
          <w:sz w:val="28"/>
          <w:szCs w:val="28"/>
        </w:rPr>
        <w:t>млрд</w:t>
      </w:r>
      <w:proofErr w:type="spellEnd"/>
      <w:r w:rsidRPr="00A86CE1">
        <w:rPr>
          <w:b/>
          <w:sz w:val="28"/>
          <w:szCs w:val="28"/>
        </w:rPr>
        <w:t xml:space="preserve"> гривень</w:t>
      </w:r>
      <w:r w:rsidRPr="00A86CE1">
        <w:rPr>
          <w:sz w:val="28"/>
          <w:szCs w:val="28"/>
        </w:rPr>
        <w:t>,</w:t>
      </w:r>
    </w:p>
    <w:p w:rsidR="006E3209" w:rsidRPr="004F2D4D" w:rsidRDefault="006E3209" w:rsidP="006E3209">
      <w:pPr>
        <w:ind w:firstLine="567"/>
        <w:jc w:val="both"/>
        <w:rPr>
          <w:i/>
          <w:iCs/>
          <w:sz w:val="28"/>
          <w:szCs w:val="28"/>
          <w:lang w:eastAsia="uk-UA"/>
        </w:rPr>
      </w:pPr>
      <w:r>
        <w:rPr>
          <w:sz w:val="28"/>
          <w:szCs w:val="28"/>
        </w:rPr>
        <w:t xml:space="preserve">2) </w:t>
      </w:r>
      <w:r w:rsidRPr="00E80AF8">
        <w:rPr>
          <w:sz w:val="28"/>
          <w:szCs w:val="28"/>
        </w:rPr>
        <w:t xml:space="preserve">Законом України від 19.11.2024 № 4059-ІХ «Про Державний бюджет України на 2025 рік» затверджено показники доходів з акцизного податку з вироблених та ввезених тютюну та тютюнових виробів, рідин, що використовуються в електронних сигаретах у загальній сумі 120,6 </w:t>
      </w:r>
      <w:proofErr w:type="spellStart"/>
      <w:r w:rsidRPr="00E80AF8">
        <w:rPr>
          <w:sz w:val="28"/>
          <w:szCs w:val="28"/>
        </w:rPr>
        <w:t>млрд</w:t>
      </w:r>
      <w:proofErr w:type="spellEnd"/>
      <w:r>
        <w:rPr>
          <w:sz w:val="28"/>
          <w:szCs w:val="28"/>
        </w:rPr>
        <w:t xml:space="preserve"> </w:t>
      </w:r>
      <w:proofErr w:type="spellStart"/>
      <w:r>
        <w:rPr>
          <w:sz w:val="28"/>
          <w:szCs w:val="28"/>
        </w:rPr>
        <w:t>грн</w:t>
      </w:r>
      <w:proofErr w:type="spellEnd"/>
      <w:r>
        <w:rPr>
          <w:sz w:val="28"/>
          <w:szCs w:val="28"/>
        </w:rPr>
        <w:t xml:space="preserve"> при курсі євро 48,6 </w:t>
      </w:r>
      <w:proofErr w:type="spellStart"/>
      <w:r>
        <w:rPr>
          <w:sz w:val="28"/>
          <w:szCs w:val="28"/>
        </w:rPr>
        <w:t>грн</w:t>
      </w:r>
      <w:proofErr w:type="spellEnd"/>
      <w:r>
        <w:rPr>
          <w:sz w:val="28"/>
          <w:szCs w:val="28"/>
        </w:rPr>
        <w:t xml:space="preserve"> (реальний курс гривні максимально в розрахунках за 2025 рік склав 43,7 </w:t>
      </w:r>
      <w:proofErr w:type="spellStart"/>
      <w:r>
        <w:rPr>
          <w:sz w:val="28"/>
          <w:szCs w:val="28"/>
        </w:rPr>
        <w:t>грн</w:t>
      </w:r>
      <w:proofErr w:type="spellEnd"/>
      <w:r>
        <w:rPr>
          <w:sz w:val="28"/>
          <w:szCs w:val="28"/>
        </w:rPr>
        <w:t xml:space="preserve"> за 1 євро). </w:t>
      </w:r>
    </w:p>
    <w:p w:rsidR="006E3209" w:rsidRDefault="006E3209" w:rsidP="006E3209">
      <w:pPr>
        <w:pStyle w:val="af1"/>
        <w:spacing w:before="0" w:beforeAutospacing="0" w:after="0" w:afterAutospacing="0"/>
        <w:ind w:firstLine="708"/>
        <w:jc w:val="both"/>
        <w:rPr>
          <w:sz w:val="28"/>
          <w:szCs w:val="28"/>
        </w:rPr>
      </w:pPr>
      <w:r w:rsidRPr="00E80AF8">
        <w:rPr>
          <w:sz w:val="28"/>
          <w:szCs w:val="28"/>
        </w:rPr>
        <w:t xml:space="preserve">Але, Законом України від 31.07.2025 № 4561-ІХ «Про внесення змін до Закону України «Про Державний бюджет України на 2025 рік щодо фінансового забезпечення сектору безпеки і оборони» внесено зміни щодо збільшення доходної частини Державного бюджету у 2025 році, зокрема акцизного податку на 8,8 </w:t>
      </w:r>
      <w:proofErr w:type="spellStart"/>
      <w:r w:rsidRPr="00E80AF8">
        <w:rPr>
          <w:sz w:val="28"/>
          <w:szCs w:val="28"/>
        </w:rPr>
        <w:t>млрд</w:t>
      </w:r>
      <w:proofErr w:type="spellEnd"/>
      <w:r w:rsidRPr="00E80AF8">
        <w:rPr>
          <w:sz w:val="28"/>
          <w:szCs w:val="28"/>
        </w:rPr>
        <w:t xml:space="preserve"> гр</w:t>
      </w:r>
      <w:r>
        <w:rPr>
          <w:sz w:val="28"/>
          <w:szCs w:val="28"/>
        </w:rPr>
        <w:t>ивень</w:t>
      </w:r>
      <w:r w:rsidRPr="00E80AF8">
        <w:rPr>
          <w:sz w:val="28"/>
          <w:szCs w:val="28"/>
        </w:rPr>
        <w:t xml:space="preserve">. </w:t>
      </w:r>
    </w:p>
    <w:p w:rsidR="006E3209" w:rsidRDefault="006E3209" w:rsidP="006E3209">
      <w:pPr>
        <w:pStyle w:val="af1"/>
        <w:spacing w:before="0" w:beforeAutospacing="0" w:after="0" w:afterAutospacing="0"/>
        <w:ind w:firstLine="708"/>
        <w:jc w:val="both"/>
        <w:rPr>
          <w:sz w:val="28"/>
          <w:szCs w:val="28"/>
        </w:rPr>
      </w:pPr>
      <w:r w:rsidRPr="00097B01">
        <w:rPr>
          <w:sz w:val="28"/>
          <w:szCs w:val="28"/>
        </w:rPr>
        <w:t xml:space="preserve">3) </w:t>
      </w:r>
      <w:r w:rsidRPr="009F4337">
        <w:rPr>
          <w:sz w:val="28"/>
          <w:szCs w:val="28"/>
        </w:rPr>
        <w:t xml:space="preserve">Згідно з останнім дослідженням ринку за даними </w:t>
      </w:r>
      <w:proofErr w:type="spellStart"/>
      <w:r w:rsidRPr="009F4337">
        <w:rPr>
          <w:sz w:val="28"/>
          <w:szCs w:val="28"/>
        </w:rPr>
        <w:t>Kantar</w:t>
      </w:r>
      <w:proofErr w:type="spellEnd"/>
      <w:r w:rsidRPr="009F4337">
        <w:rPr>
          <w:sz w:val="28"/>
          <w:szCs w:val="28"/>
        </w:rPr>
        <w:t xml:space="preserve"> частка нелегального ринку зросла і в </w:t>
      </w:r>
      <w:r>
        <w:rPr>
          <w:sz w:val="28"/>
          <w:szCs w:val="28"/>
        </w:rPr>
        <w:t>жовтні</w:t>
      </w:r>
      <w:r w:rsidRPr="009F4337">
        <w:rPr>
          <w:sz w:val="28"/>
          <w:szCs w:val="28"/>
        </w:rPr>
        <w:t xml:space="preserve"> 2025 року склала 1</w:t>
      </w:r>
      <w:r>
        <w:rPr>
          <w:sz w:val="28"/>
          <w:szCs w:val="28"/>
        </w:rPr>
        <w:t>7</w:t>
      </w:r>
      <w:r w:rsidRPr="009F4337">
        <w:rPr>
          <w:sz w:val="28"/>
          <w:szCs w:val="28"/>
        </w:rPr>
        <w:t>,</w:t>
      </w:r>
      <w:r>
        <w:rPr>
          <w:sz w:val="28"/>
          <w:szCs w:val="28"/>
        </w:rPr>
        <w:t>8</w:t>
      </w:r>
      <w:r w:rsidRPr="009F4337">
        <w:rPr>
          <w:sz w:val="28"/>
          <w:szCs w:val="28"/>
        </w:rPr>
        <w:t>% (в 2024 ро</w:t>
      </w:r>
      <w:r>
        <w:rPr>
          <w:sz w:val="28"/>
          <w:szCs w:val="28"/>
        </w:rPr>
        <w:t>ці</w:t>
      </w:r>
      <w:r w:rsidRPr="009F4337">
        <w:rPr>
          <w:sz w:val="28"/>
          <w:szCs w:val="28"/>
        </w:rPr>
        <w:t xml:space="preserve"> - 1</w:t>
      </w:r>
      <w:r>
        <w:rPr>
          <w:sz w:val="28"/>
          <w:szCs w:val="28"/>
        </w:rPr>
        <w:t>6</w:t>
      </w:r>
      <w:r w:rsidRPr="009F4337">
        <w:rPr>
          <w:sz w:val="28"/>
          <w:szCs w:val="28"/>
        </w:rPr>
        <w:t>,</w:t>
      </w:r>
      <w:r>
        <w:rPr>
          <w:sz w:val="28"/>
          <w:szCs w:val="28"/>
        </w:rPr>
        <w:t>1</w:t>
      </w:r>
      <w:r w:rsidRPr="009F4337">
        <w:rPr>
          <w:sz w:val="28"/>
          <w:szCs w:val="28"/>
        </w:rPr>
        <w:t>%)</w:t>
      </w:r>
      <w:r>
        <w:rPr>
          <w:sz w:val="28"/>
          <w:szCs w:val="28"/>
        </w:rPr>
        <w:t>, зростання на 10,5 %.</w:t>
      </w:r>
    </w:p>
    <w:p w:rsidR="00787133" w:rsidRDefault="00787133" w:rsidP="00FC6B88">
      <w:pPr>
        <w:jc w:val="center"/>
        <w:rPr>
          <w:b/>
          <w:sz w:val="26"/>
          <w:szCs w:val="26"/>
        </w:rPr>
      </w:pPr>
    </w:p>
    <w:p w:rsidR="006E3209" w:rsidRPr="00A8411D" w:rsidRDefault="006E3209" w:rsidP="006E3209">
      <w:pPr>
        <w:jc w:val="center"/>
        <w:rPr>
          <w:b/>
          <w:sz w:val="28"/>
          <w:szCs w:val="28"/>
        </w:rPr>
      </w:pPr>
      <w:r w:rsidRPr="00A8411D">
        <w:rPr>
          <w:b/>
          <w:sz w:val="28"/>
          <w:szCs w:val="28"/>
        </w:rPr>
        <w:t xml:space="preserve">Динаміка надходжень акцизного податку з вироблених товарів  до Державного бюджету України у 2024–2025 роках у розрізі видів підакцизних товарів, </w:t>
      </w:r>
    </w:p>
    <w:p w:rsidR="006E3209" w:rsidRPr="00A8411D" w:rsidRDefault="006E3209" w:rsidP="006E3209">
      <w:pPr>
        <w:jc w:val="center"/>
        <w:rPr>
          <w:b/>
          <w:sz w:val="28"/>
          <w:szCs w:val="28"/>
        </w:rPr>
      </w:pPr>
      <w:proofErr w:type="spellStart"/>
      <w:r w:rsidRPr="00A8411D">
        <w:rPr>
          <w:b/>
          <w:sz w:val="28"/>
          <w:szCs w:val="28"/>
        </w:rPr>
        <w:t>млн</w:t>
      </w:r>
      <w:proofErr w:type="spellEnd"/>
      <w:r w:rsidRPr="00A8411D">
        <w:rPr>
          <w:b/>
          <w:sz w:val="28"/>
          <w:szCs w:val="28"/>
        </w:rPr>
        <w:t> </w:t>
      </w:r>
      <w:proofErr w:type="spellStart"/>
      <w:r w:rsidRPr="00A8411D">
        <w:rPr>
          <w:b/>
          <w:sz w:val="28"/>
          <w:szCs w:val="28"/>
        </w:rPr>
        <w:t>грн</w:t>
      </w:r>
      <w:proofErr w:type="spellEnd"/>
    </w:p>
    <w:p w:rsidR="006E3209" w:rsidRPr="00BB098A" w:rsidRDefault="006E3209" w:rsidP="006E3209">
      <w:pPr>
        <w:jc w:val="center"/>
        <w:rPr>
          <w:b/>
          <w:sz w:val="26"/>
          <w:szCs w:val="26"/>
        </w:rPr>
      </w:pPr>
    </w:p>
    <w:p w:rsidR="006E3209" w:rsidRPr="00BB098A" w:rsidRDefault="006E3209" w:rsidP="006E3209">
      <w:pPr>
        <w:tabs>
          <w:tab w:val="left" w:pos="2211"/>
        </w:tabs>
        <w:ind w:firstLine="709"/>
        <w:jc w:val="both"/>
        <w:rPr>
          <w:sz w:val="28"/>
          <w:szCs w:val="28"/>
        </w:rPr>
      </w:pPr>
      <w:r w:rsidRPr="00BB098A">
        <w:rPr>
          <w:noProof/>
          <w:sz w:val="28"/>
          <w:szCs w:val="28"/>
          <w:lang w:eastAsia="uk-UA"/>
        </w:rPr>
        <w:lastRenderedPageBreak/>
        <w:drawing>
          <wp:inline distT="0" distB="0" distL="0" distR="0">
            <wp:extent cx="5646420" cy="2276475"/>
            <wp:effectExtent l="19050" t="0" r="11430" b="0"/>
            <wp:docPr id="3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E3209" w:rsidRPr="00967ACD" w:rsidRDefault="006E3209" w:rsidP="006E3209">
      <w:pPr>
        <w:ind w:firstLine="567"/>
        <w:jc w:val="both"/>
        <w:rPr>
          <w:sz w:val="28"/>
          <w:szCs w:val="28"/>
          <w:highlight w:val="yellow"/>
        </w:rPr>
      </w:pPr>
    </w:p>
    <w:p w:rsidR="006E3209" w:rsidRDefault="006E3209" w:rsidP="006E3209">
      <w:pPr>
        <w:ind w:firstLine="567"/>
        <w:jc w:val="both"/>
        <w:rPr>
          <w:b/>
          <w:sz w:val="28"/>
          <w:szCs w:val="28"/>
        </w:rPr>
      </w:pPr>
      <w:r w:rsidRPr="003B49FB">
        <w:rPr>
          <w:sz w:val="28"/>
          <w:szCs w:val="28"/>
        </w:rPr>
        <w:t xml:space="preserve">До державного бюджету з ввезених на митну територію України товарів у 2025 році надійшло акцизного податку у сумі </w:t>
      </w:r>
      <w:r w:rsidRPr="00A86CE1">
        <w:rPr>
          <w:b/>
          <w:sz w:val="28"/>
          <w:szCs w:val="28"/>
        </w:rPr>
        <w:t>41 333,7 </w:t>
      </w:r>
      <w:proofErr w:type="spellStart"/>
      <w:r w:rsidRPr="00A86CE1">
        <w:rPr>
          <w:b/>
          <w:sz w:val="28"/>
          <w:szCs w:val="28"/>
        </w:rPr>
        <w:t>млн</w:t>
      </w:r>
      <w:proofErr w:type="spellEnd"/>
      <w:r w:rsidRPr="00A86CE1">
        <w:rPr>
          <w:b/>
          <w:sz w:val="28"/>
          <w:szCs w:val="28"/>
        </w:rPr>
        <w:t> </w:t>
      </w:r>
      <w:proofErr w:type="spellStart"/>
      <w:r w:rsidRPr="00A86CE1">
        <w:rPr>
          <w:b/>
          <w:sz w:val="28"/>
          <w:szCs w:val="28"/>
        </w:rPr>
        <w:t>грн</w:t>
      </w:r>
      <w:proofErr w:type="spellEnd"/>
      <w:r w:rsidRPr="00A86CE1">
        <w:rPr>
          <w:sz w:val="28"/>
          <w:szCs w:val="28"/>
        </w:rPr>
        <w:t xml:space="preserve">, що на </w:t>
      </w:r>
      <w:r w:rsidRPr="00A86CE1">
        <w:rPr>
          <w:b/>
          <w:sz w:val="28"/>
          <w:szCs w:val="28"/>
        </w:rPr>
        <w:t>157,9 %</w:t>
      </w:r>
      <w:r w:rsidRPr="00A86CE1">
        <w:rPr>
          <w:sz w:val="28"/>
          <w:szCs w:val="28"/>
        </w:rPr>
        <w:t xml:space="preserve"> </w:t>
      </w:r>
      <w:r w:rsidRPr="00A86CE1">
        <w:rPr>
          <w:b/>
          <w:sz w:val="28"/>
          <w:szCs w:val="28"/>
        </w:rPr>
        <w:t>(+15 153,4 </w:t>
      </w:r>
      <w:proofErr w:type="spellStart"/>
      <w:r w:rsidRPr="00A86CE1">
        <w:rPr>
          <w:b/>
          <w:sz w:val="28"/>
          <w:szCs w:val="28"/>
        </w:rPr>
        <w:t>млн</w:t>
      </w:r>
      <w:proofErr w:type="spellEnd"/>
      <w:r w:rsidRPr="00A86CE1">
        <w:rPr>
          <w:b/>
          <w:sz w:val="28"/>
          <w:szCs w:val="28"/>
        </w:rPr>
        <w:t> </w:t>
      </w:r>
      <w:proofErr w:type="spellStart"/>
      <w:r w:rsidRPr="00A86CE1">
        <w:rPr>
          <w:b/>
          <w:sz w:val="28"/>
          <w:szCs w:val="28"/>
        </w:rPr>
        <w:t>грн</w:t>
      </w:r>
      <w:proofErr w:type="spellEnd"/>
      <w:r w:rsidRPr="00A86CE1">
        <w:rPr>
          <w:b/>
          <w:sz w:val="28"/>
          <w:szCs w:val="28"/>
        </w:rPr>
        <w:t>) більше</w:t>
      </w:r>
      <w:r w:rsidRPr="00A86CE1">
        <w:rPr>
          <w:sz w:val="28"/>
          <w:szCs w:val="28"/>
        </w:rPr>
        <w:t xml:space="preserve"> фактичних надходжень 2024 року. Показники доходів у сумі </w:t>
      </w:r>
      <w:r w:rsidRPr="00A86CE1">
        <w:rPr>
          <w:b/>
          <w:sz w:val="28"/>
          <w:szCs w:val="28"/>
        </w:rPr>
        <w:t>40 701,8 </w:t>
      </w:r>
      <w:proofErr w:type="spellStart"/>
      <w:r w:rsidRPr="00A86CE1">
        <w:rPr>
          <w:b/>
          <w:sz w:val="28"/>
          <w:szCs w:val="28"/>
        </w:rPr>
        <w:t>млн</w:t>
      </w:r>
      <w:proofErr w:type="spellEnd"/>
      <w:r w:rsidRPr="00A86CE1">
        <w:rPr>
          <w:b/>
          <w:sz w:val="28"/>
          <w:szCs w:val="28"/>
        </w:rPr>
        <w:t> </w:t>
      </w:r>
      <w:proofErr w:type="spellStart"/>
      <w:r w:rsidRPr="00A86CE1">
        <w:rPr>
          <w:b/>
          <w:sz w:val="28"/>
          <w:szCs w:val="28"/>
        </w:rPr>
        <w:t>грн</w:t>
      </w:r>
      <w:proofErr w:type="spellEnd"/>
      <w:r w:rsidRPr="00A86CE1">
        <w:rPr>
          <w:b/>
          <w:sz w:val="28"/>
          <w:szCs w:val="28"/>
        </w:rPr>
        <w:t xml:space="preserve"> </w:t>
      </w:r>
      <w:r w:rsidRPr="00A86CE1">
        <w:rPr>
          <w:sz w:val="28"/>
          <w:szCs w:val="28"/>
        </w:rPr>
        <w:t xml:space="preserve">виконані на </w:t>
      </w:r>
      <w:r w:rsidRPr="00A86CE1">
        <w:rPr>
          <w:b/>
          <w:sz w:val="28"/>
          <w:szCs w:val="28"/>
        </w:rPr>
        <w:t>105,6 %</w:t>
      </w:r>
      <w:r w:rsidRPr="00A86CE1">
        <w:rPr>
          <w:sz w:val="28"/>
          <w:szCs w:val="28"/>
        </w:rPr>
        <w:t xml:space="preserve">, до бюджету додатково надійшло </w:t>
      </w:r>
      <w:r w:rsidRPr="00A86CE1">
        <w:rPr>
          <w:b/>
          <w:sz w:val="28"/>
          <w:szCs w:val="28"/>
        </w:rPr>
        <w:t>2 150,8 </w:t>
      </w:r>
      <w:proofErr w:type="spellStart"/>
      <w:r w:rsidRPr="00A86CE1">
        <w:rPr>
          <w:b/>
          <w:sz w:val="28"/>
          <w:szCs w:val="28"/>
        </w:rPr>
        <w:t>млн</w:t>
      </w:r>
      <w:proofErr w:type="spellEnd"/>
      <w:r w:rsidRPr="00A86CE1">
        <w:rPr>
          <w:b/>
          <w:sz w:val="28"/>
          <w:szCs w:val="28"/>
        </w:rPr>
        <w:t> гр</w:t>
      </w:r>
      <w:r w:rsidR="00A8411D">
        <w:rPr>
          <w:b/>
          <w:sz w:val="28"/>
          <w:szCs w:val="28"/>
        </w:rPr>
        <w:t>ивень</w:t>
      </w:r>
    </w:p>
    <w:p w:rsidR="00A8411D" w:rsidRPr="00A86CE1" w:rsidRDefault="00A8411D" w:rsidP="006E3209">
      <w:pPr>
        <w:ind w:firstLine="567"/>
        <w:jc w:val="both"/>
        <w:rPr>
          <w:sz w:val="28"/>
          <w:szCs w:val="28"/>
        </w:rPr>
      </w:pPr>
    </w:p>
    <w:p w:rsidR="006E3209" w:rsidRPr="0047224D" w:rsidRDefault="00E60E92" w:rsidP="006E3209">
      <w:pPr>
        <w:jc w:val="center"/>
        <w:rPr>
          <w:b/>
          <w:sz w:val="26"/>
          <w:szCs w:val="26"/>
        </w:rPr>
      </w:pPr>
      <w:r>
        <w:rPr>
          <w:b/>
          <w:sz w:val="26"/>
          <w:szCs w:val="26"/>
        </w:rPr>
        <w:t>Д</w:t>
      </w:r>
      <w:r w:rsidR="006E3209" w:rsidRPr="0047224D">
        <w:rPr>
          <w:b/>
          <w:sz w:val="26"/>
          <w:szCs w:val="26"/>
        </w:rPr>
        <w:t xml:space="preserve">инаміка надходжень акцизного податку з ввезених товарів до Державного бюджету України у 2024–2025 роках у розрізі видів </w:t>
      </w:r>
    </w:p>
    <w:p w:rsidR="006E3209" w:rsidRDefault="006E3209" w:rsidP="006E3209">
      <w:pPr>
        <w:jc w:val="center"/>
        <w:rPr>
          <w:b/>
          <w:sz w:val="26"/>
          <w:szCs w:val="26"/>
        </w:rPr>
      </w:pPr>
      <w:r w:rsidRPr="00196119">
        <w:rPr>
          <w:b/>
          <w:sz w:val="26"/>
          <w:szCs w:val="26"/>
        </w:rPr>
        <w:t xml:space="preserve">підакцизних товарів </w:t>
      </w:r>
    </w:p>
    <w:p w:rsidR="006E3209" w:rsidRPr="00196119" w:rsidRDefault="006E3209" w:rsidP="006E3209">
      <w:pPr>
        <w:jc w:val="center"/>
        <w:rPr>
          <w:b/>
          <w:sz w:val="26"/>
          <w:szCs w:val="26"/>
        </w:rPr>
      </w:pPr>
      <w:proofErr w:type="spellStart"/>
      <w:r w:rsidRPr="00196119">
        <w:rPr>
          <w:b/>
          <w:sz w:val="26"/>
          <w:szCs w:val="26"/>
        </w:rPr>
        <w:t>млн</w:t>
      </w:r>
      <w:proofErr w:type="spellEnd"/>
      <w:r w:rsidRPr="00196119">
        <w:rPr>
          <w:b/>
          <w:sz w:val="26"/>
          <w:szCs w:val="26"/>
        </w:rPr>
        <w:t> </w:t>
      </w:r>
      <w:proofErr w:type="spellStart"/>
      <w:r w:rsidRPr="00196119">
        <w:rPr>
          <w:b/>
          <w:sz w:val="26"/>
          <w:szCs w:val="26"/>
        </w:rPr>
        <w:t>грн</w:t>
      </w:r>
      <w:proofErr w:type="spellEnd"/>
      <w:r w:rsidRPr="00196119">
        <w:rPr>
          <w:b/>
          <w:noProof/>
          <w:sz w:val="26"/>
          <w:szCs w:val="26"/>
          <w:lang w:eastAsia="uk-UA"/>
        </w:rPr>
        <w:drawing>
          <wp:inline distT="0" distB="0" distL="0" distR="0">
            <wp:extent cx="6124575" cy="3505200"/>
            <wp:effectExtent l="19050" t="0" r="9525" b="0"/>
            <wp:docPr id="3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E3209" w:rsidRPr="00A8411D" w:rsidRDefault="006E3209" w:rsidP="006E3209">
      <w:pPr>
        <w:ind w:firstLine="567"/>
        <w:jc w:val="both"/>
        <w:rPr>
          <w:sz w:val="28"/>
          <w:szCs w:val="28"/>
        </w:rPr>
      </w:pPr>
      <w:r w:rsidRPr="00242E8F">
        <w:rPr>
          <w:sz w:val="28"/>
          <w:szCs w:val="28"/>
        </w:rPr>
        <w:t xml:space="preserve">Надходження акцизного податку з роздрібної реалізації тютюнових виробів від виробників та імпортерів підакцизних товарів до місцевих бюджетів (5 </w:t>
      </w:r>
      <w:proofErr w:type="spellStart"/>
      <w:r w:rsidRPr="00242E8F">
        <w:rPr>
          <w:sz w:val="28"/>
          <w:szCs w:val="28"/>
        </w:rPr>
        <w:t>відс</w:t>
      </w:r>
      <w:proofErr w:type="spellEnd"/>
      <w:r w:rsidRPr="00242E8F">
        <w:rPr>
          <w:sz w:val="28"/>
          <w:szCs w:val="28"/>
        </w:rPr>
        <w:t xml:space="preserve">. від продажу тютюнових виробів) у 2025 році становили </w:t>
      </w:r>
      <w:r w:rsidRPr="00A8411D">
        <w:rPr>
          <w:b/>
          <w:sz w:val="28"/>
          <w:szCs w:val="28"/>
        </w:rPr>
        <w:t>11 001,6 </w:t>
      </w:r>
      <w:proofErr w:type="spellStart"/>
      <w:r w:rsidRPr="00A8411D">
        <w:rPr>
          <w:b/>
          <w:sz w:val="28"/>
          <w:szCs w:val="28"/>
        </w:rPr>
        <w:t>млн</w:t>
      </w:r>
      <w:proofErr w:type="spellEnd"/>
      <w:r w:rsidRPr="00A8411D">
        <w:rPr>
          <w:b/>
          <w:sz w:val="28"/>
          <w:szCs w:val="28"/>
        </w:rPr>
        <w:t> </w:t>
      </w:r>
      <w:proofErr w:type="spellStart"/>
      <w:r w:rsidRPr="00A8411D">
        <w:rPr>
          <w:b/>
          <w:sz w:val="28"/>
          <w:szCs w:val="28"/>
        </w:rPr>
        <w:t>грн</w:t>
      </w:r>
      <w:proofErr w:type="spellEnd"/>
      <w:r w:rsidRPr="00A8411D">
        <w:rPr>
          <w:sz w:val="28"/>
          <w:szCs w:val="28"/>
        </w:rPr>
        <w:t xml:space="preserve">, що на </w:t>
      </w:r>
      <w:r w:rsidRPr="00A8411D">
        <w:rPr>
          <w:b/>
          <w:sz w:val="28"/>
          <w:szCs w:val="28"/>
        </w:rPr>
        <w:t>126,8 %</w:t>
      </w:r>
      <w:r w:rsidRPr="00A8411D">
        <w:rPr>
          <w:sz w:val="28"/>
          <w:szCs w:val="28"/>
        </w:rPr>
        <w:t xml:space="preserve"> (на</w:t>
      </w:r>
      <w:r w:rsidRPr="00A8411D">
        <w:rPr>
          <w:sz w:val="28"/>
          <w:szCs w:val="28"/>
          <w:lang w:val="en-US"/>
        </w:rPr>
        <w:t> </w:t>
      </w:r>
      <w:r w:rsidRPr="00A8411D">
        <w:rPr>
          <w:b/>
          <w:sz w:val="28"/>
          <w:szCs w:val="28"/>
        </w:rPr>
        <w:t>2 325,2</w:t>
      </w:r>
      <w:r w:rsidRPr="00A8411D">
        <w:rPr>
          <w:b/>
          <w:sz w:val="28"/>
          <w:szCs w:val="28"/>
          <w:lang w:val="en-US"/>
        </w:rPr>
        <w:t> </w:t>
      </w:r>
      <w:proofErr w:type="spellStart"/>
      <w:r w:rsidRPr="00A8411D">
        <w:rPr>
          <w:b/>
          <w:sz w:val="28"/>
          <w:szCs w:val="28"/>
        </w:rPr>
        <w:t>млн</w:t>
      </w:r>
      <w:proofErr w:type="spellEnd"/>
      <w:r w:rsidRPr="00A8411D">
        <w:rPr>
          <w:b/>
          <w:sz w:val="28"/>
          <w:szCs w:val="28"/>
        </w:rPr>
        <w:t> </w:t>
      </w:r>
      <w:proofErr w:type="spellStart"/>
      <w:r w:rsidRPr="00A8411D">
        <w:rPr>
          <w:b/>
          <w:sz w:val="28"/>
          <w:szCs w:val="28"/>
        </w:rPr>
        <w:t>грн</w:t>
      </w:r>
      <w:proofErr w:type="spellEnd"/>
      <w:r w:rsidRPr="00A8411D">
        <w:rPr>
          <w:sz w:val="28"/>
          <w:szCs w:val="28"/>
        </w:rPr>
        <w:t xml:space="preserve">) більше надходжень 2024 року. Виконання доведених індикативів забезпечено на 115,1 %. Бюджет додатково отримав </w:t>
      </w:r>
      <w:r w:rsidRPr="00A8411D">
        <w:rPr>
          <w:b/>
          <w:sz w:val="28"/>
          <w:szCs w:val="28"/>
        </w:rPr>
        <w:t>1 446,1 </w:t>
      </w:r>
      <w:proofErr w:type="spellStart"/>
      <w:r w:rsidRPr="00A8411D">
        <w:rPr>
          <w:b/>
          <w:sz w:val="28"/>
          <w:szCs w:val="28"/>
        </w:rPr>
        <w:t>млн</w:t>
      </w:r>
      <w:proofErr w:type="spellEnd"/>
      <w:r w:rsidRPr="00A8411D">
        <w:rPr>
          <w:b/>
          <w:sz w:val="28"/>
          <w:szCs w:val="28"/>
        </w:rPr>
        <w:t> гривень</w:t>
      </w:r>
      <w:r w:rsidRPr="00A8411D">
        <w:rPr>
          <w:sz w:val="28"/>
          <w:szCs w:val="28"/>
        </w:rPr>
        <w:t>.</w:t>
      </w:r>
    </w:p>
    <w:p w:rsidR="006E3209" w:rsidRPr="00A8411D" w:rsidRDefault="006E3209" w:rsidP="006E3209">
      <w:pPr>
        <w:ind w:firstLine="567"/>
        <w:jc w:val="both"/>
        <w:rPr>
          <w:sz w:val="28"/>
          <w:szCs w:val="28"/>
        </w:rPr>
      </w:pPr>
    </w:p>
    <w:p w:rsidR="006E3209" w:rsidRPr="00A8411D" w:rsidRDefault="006E3209" w:rsidP="006E3209">
      <w:pPr>
        <w:ind w:firstLine="567"/>
        <w:jc w:val="both"/>
        <w:rPr>
          <w:sz w:val="28"/>
          <w:szCs w:val="28"/>
        </w:rPr>
      </w:pPr>
      <w:r w:rsidRPr="00D42D70">
        <w:rPr>
          <w:sz w:val="28"/>
          <w:szCs w:val="28"/>
        </w:rPr>
        <w:lastRenderedPageBreak/>
        <w:t xml:space="preserve">Надходження акцизного податку з роздрібної реалізації суб’єктами господарювання підакцизних товарів до місцевих бюджетів (5 </w:t>
      </w:r>
      <w:proofErr w:type="spellStart"/>
      <w:r w:rsidRPr="00D42D70">
        <w:rPr>
          <w:sz w:val="28"/>
          <w:szCs w:val="28"/>
        </w:rPr>
        <w:t>відс</w:t>
      </w:r>
      <w:proofErr w:type="spellEnd"/>
      <w:r w:rsidRPr="00D42D70">
        <w:rPr>
          <w:sz w:val="28"/>
          <w:szCs w:val="28"/>
        </w:rPr>
        <w:t>. від продажу алкогольних напоїв) у 202</w:t>
      </w:r>
      <w:r>
        <w:rPr>
          <w:sz w:val="28"/>
          <w:szCs w:val="28"/>
        </w:rPr>
        <w:t>5</w:t>
      </w:r>
      <w:r w:rsidRPr="00D42D70">
        <w:rPr>
          <w:sz w:val="28"/>
          <w:szCs w:val="28"/>
        </w:rPr>
        <w:t xml:space="preserve"> році становили </w:t>
      </w:r>
      <w:r w:rsidRPr="00A8411D">
        <w:rPr>
          <w:b/>
          <w:sz w:val="28"/>
          <w:szCs w:val="28"/>
        </w:rPr>
        <w:t>35,8 </w:t>
      </w:r>
      <w:proofErr w:type="spellStart"/>
      <w:r w:rsidRPr="00A8411D">
        <w:rPr>
          <w:b/>
          <w:sz w:val="28"/>
          <w:szCs w:val="28"/>
        </w:rPr>
        <w:t>млн</w:t>
      </w:r>
      <w:proofErr w:type="spellEnd"/>
      <w:r w:rsidRPr="00A8411D">
        <w:rPr>
          <w:b/>
          <w:sz w:val="28"/>
          <w:szCs w:val="28"/>
        </w:rPr>
        <w:t> </w:t>
      </w:r>
      <w:proofErr w:type="spellStart"/>
      <w:r w:rsidRPr="00A8411D">
        <w:rPr>
          <w:b/>
          <w:sz w:val="28"/>
          <w:szCs w:val="28"/>
        </w:rPr>
        <w:t>грн</w:t>
      </w:r>
      <w:proofErr w:type="spellEnd"/>
      <w:r w:rsidRPr="00A8411D">
        <w:rPr>
          <w:sz w:val="28"/>
          <w:szCs w:val="28"/>
        </w:rPr>
        <w:t xml:space="preserve">, що на </w:t>
      </w:r>
      <w:r w:rsidRPr="00A8411D">
        <w:rPr>
          <w:b/>
          <w:sz w:val="28"/>
          <w:szCs w:val="28"/>
        </w:rPr>
        <w:t>6,0 %</w:t>
      </w:r>
      <w:r w:rsidRPr="00A8411D">
        <w:rPr>
          <w:sz w:val="28"/>
          <w:szCs w:val="28"/>
        </w:rPr>
        <w:t xml:space="preserve"> (на </w:t>
      </w:r>
      <w:r w:rsidRPr="00A8411D">
        <w:rPr>
          <w:b/>
          <w:sz w:val="28"/>
          <w:szCs w:val="28"/>
        </w:rPr>
        <w:t>2,3 </w:t>
      </w:r>
      <w:proofErr w:type="spellStart"/>
      <w:r w:rsidRPr="00A8411D">
        <w:rPr>
          <w:b/>
          <w:sz w:val="28"/>
          <w:szCs w:val="28"/>
        </w:rPr>
        <w:t>млн</w:t>
      </w:r>
      <w:proofErr w:type="spellEnd"/>
      <w:r w:rsidRPr="00A8411D">
        <w:rPr>
          <w:b/>
          <w:sz w:val="28"/>
          <w:szCs w:val="28"/>
        </w:rPr>
        <w:t> </w:t>
      </w:r>
      <w:proofErr w:type="spellStart"/>
      <w:r w:rsidRPr="00A8411D">
        <w:rPr>
          <w:b/>
          <w:sz w:val="28"/>
          <w:szCs w:val="28"/>
        </w:rPr>
        <w:t>грн</w:t>
      </w:r>
      <w:proofErr w:type="spellEnd"/>
      <w:r w:rsidRPr="00A8411D">
        <w:rPr>
          <w:sz w:val="28"/>
          <w:szCs w:val="28"/>
        </w:rPr>
        <w:t xml:space="preserve">) менше надходжень 2024 року. Виконання доведених індикативів забезпечено на </w:t>
      </w:r>
      <w:r w:rsidRPr="00A8411D">
        <w:rPr>
          <w:b/>
          <w:sz w:val="28"/>
          <w:szCs w:val="28"/>
        </w:rPr>
        <w:t>116,5 %</w:t>
      </w:r>
      <w:r w:rsidRPr="00A8411D">
        <w:rPr>
          <w:sz w:val="28"/>
          <w:szCs w:val="28"/>
        </w:rPr>
        <w:t xml:space="preserve">. Бюджет додатково отримав </w:t>
      </w:r>
      <w:r w:rsidRPr="00A8411D">
        <w:rPr>
          <w:b/>
          <w:sz w:val="28"/>
          <w:szCs w:val="28"/>
        </w:rPr>
        <w:t>5,1 </w:t>
      </w:r>
      <w:proofErr w:type="spellStart"/>
      <w:r w:rsidRPr="00A8411D">
        <w:rPr>
          <w:b/>
          <w:sz w:val="28"/>
          <w:szCs w:val="28"/>
        </w:rPr>
        <w:t>млн</w:t>
      </w:r>
      <w:proofErr w:type="spellEnd"/>
      <w:r w:rsidRPr="00A8411D">
        <w:rPr>
          <w:b/>
          <w:sz w:val="28"/>
          <w:szCs w:val="28"/>
        </w:rPr>
        <w:t> гривень</w:t>
      </w:r>
      <w:r w:rsidRPr="00A8411D">
        <w:rPr>
          <w:sz w:val="28"/>
          <w:szCs w:val="28"/>
        </w:rPr>
        <w:t>.</w:t>
      </w:r>
    </w:p>
    <w:p w:rsidR="006E3209" w:rsidRDefault="006E3209" w:rsidP="006E3209">
      <w:pPr>
        <w:ind w:firstLine="567"/>
        <w:jc w:val="both"/>
        <w:rPr>
          <w:sz w:val="28"/>
          <w:szCs w:val="28"/>
        </w:rPr>
      </w:pPr>
    </w:p>
    <w:p w:rsidR="006E3209" w:rsidRPr="00A8411D" w:rsidRDefault="006E3209" w:rsidP="006E3209">
      <w:pPr>
        <w:ind w:firstLine="567"/>
        <w:jc w:val="both"/>
        <w:rPr>
          <w:sz w:val="28"/>
          <w:szCs w:val="28"/>
        </w:rPr>
      </w:pPr>
      <w:r w:rsidRPr="00080CA1">
        <w:rPr>
          <w:sz w:val="28"/>
          <w:szCs w:val="28"/>
        </w:rPr>
        <w:t xml:space="preserve">До місцевих бюджетів України у 2025 році надійшло </w:t>
      </w:r>
      <w:r w:rsidRPr="00A8411D">
        <w:rPr>
          <w:b/>
          <w:sz w:val="28"/>
          <w:szCs w:val="28"/>
        </w:rPr>
        <w:t>68,3 </w:t>
      </w:r>
      <w:proofErr w:type="spellStart"/>
      <w:r w:rsidRPr="00A8411D">
        <w:rPr>
          <w:b/>
          <w:sz w:val="28"/>
          <w:szCs w:val="28"/>
        </w:rPr>
        <w:t>млн</w:t>
      </w:r>
      <w:proofErr w:type="spellEnd"/>
      <w:r w:rsidRPr="00A8411D">
        <w:rPr>
          <w:b/>
          <w:sz w:val="28"/>
          <w:szCs w:val="28"/>
        </w:rPr>
        <w:t> </w:t>
      </w:r>
      <w:proofErr w:type="spellStart"/>
      <w:r w:rsidRPr="00A8411D">
        <w:rPr>
          <w:b/>
          <w:sz w:val="28"/>
          <w:szCs w:val="28"/>
        </w:rPr>
        <w:t>грн</w:t>
      </w:r>
      <w:proofErr w:type="spellEnd"/>
      <w:r w:rsidRPr="00A8411D">
        <w:rPr>
          <w:sz w:val="28"/>
          <w:szCs w:val="28"/>
        </w:rPr>
        <w:t xml:space="preserve"> акцизного податку з виробленого в Україні пального. Порівняно з 2024 роком надходження зменшилися на </w:t>
      </w:r>
      <w:r w:rsidRPr="00A8411D">
        <w:rPr>
          <w:b/>
          <w:sz w:val="28"/>
          <w:szCs w:val="28"/>
        </w:rPr>
        <w:t>43,4 % (-52,4 </w:t>
      </w:r>
      <w:proofErr w:type="spellStart"/>
      <w:r w:rsidRPr="00A8411D">
        <w:rPr>
          <w:b/>
          <w:sz w:val="28"/>
          <w:szCs w:val="28"/>
        </w:rPr>
        <w:t>млн</w:t>
      </w:r>
      <w:proofErr w:type="spellEnd"/>
      <w:r w:rsidRPr="00A8411D">
        <w:rPr>
          <w:b/>
          <w:sz w:val="28"/>
          <w:szCs w:val="28"/>
        </w:rPr>
        <w:t> </w:t>
      </w:r>
      <w:proofErr w:type="spellStart"/>
      <w:r w:rsidRPr="00A8411D">
        <w:rPr>
          <w:b/>
          <w:sz w:val="28"/>
          <w:szCs w:val="28"/>
        </w:rPr>
        <w:t>грн</w:t>
      </w:r>
      <w:proofErr w:type="spellEnd"/>
      <w:r w:rsidRPr="00A8411D">
        <w:rPr>
          <w:b/>
          <w:sz w:val="28"/>
          <w:szCs w:val="28"/>
        </w:rPr>
        <w:t>).</w:t>
      </w:r>
      <w:r w:rsidRPr="00A8411D">
        <w:rPr>
          <w:sz w:val="28"/>
          <w:szCs w:val="28"/>
        </w:rPr>
        <w:t xml:space="preserve"> Виконання доведених показників забезпечено на </w:t>
      </w:r>
      <w:r w:rsidRPr="00A8411D">
        <w:rPr>
          <w:b/>
          <w:sz w:val="28"/>
          <w:szCs w:val="28"/>
        </w:rPr>
        <w:t>51,5</w:t>
      </w:r>
      <w:r w:rsidRPr="00A8411D">
        <w:rPr>
          <w:sz w:val="28"/>
          <w:szCs w:val="28"/>
        </w:rPr>
        <w:t xml:space="preserve"> %. Місцеві бюджети не отримали </w:t>
      </w:r>
      <w:r w:rsidRPr="00A8411D">
        <w:rPr>
          <w:b/>
          <w:sz w:val="28"/>
          <w:szCs w:val="28"/>
        </w:rPr>
        <w:t>64,4 </w:t>
      </w:r>
      <w:proofErr w:type="spellStart"/>
      <w:r w:rsidRPr="00A8411D">
        <w:rPr>
          <w:b/>
          <w:sz w:val="28"/>
          <w:szCs w:val="28"/>
        </w:rPr>
        <w:t>млн</w:t>
      </w:r>
      <w:proofErr w:type="spellEnd"/>
      <w:r w:rsidRPr="00A8411D">
        <w:rPr>
          <w:b/>
          <w:sz w:val="28"/>
          <w:szCs w:val="28"/>
        </w:rPr>
        <w:t> гривень</w:t>
      </w:r>
      <w:r w:rsidRPr="00A8411D">
        <w:rPr>
          <w:sz w:val="28"/>
          <w:szCs w:val="28"/>
        </w:rPr>
        <w:t>.</w:t>
      </w:r>
    </w:p>
    <w:p w:rsidR="000D2A2B" w:rsidRDefault="000D2A2B" w:rsidP="00960BAD">
      <w:pPr>
        <w:ind w:left="-28" w:right="34"/>
        <w:jc w:val="both"/>
        <w:rPr>
          <w:rStyle w:val="112"/>
          <w:b/>
          <w:bCs/>
          <w:i/>
          <w:color w:val="0070C0"/>
          <w:sz w:val="28"/>
          <w:szCs w:val="28"/>
        </w:rPr>
      </w:pPr>
    </w:p>
    <w:p w:rsidR="00960BAD" w:rsidRDefault="000D2A2B" w:rsidP="000D2A2B">
      <w:pPr>
        <w:ind w:left="-28" w:right="34"/>
        <w:jc w:val="center"/>
        <w:rPr>
          <w:rStyle w:val="112"/>
          <w:b/>
          <w:bCs/>
          <w:color w:val="0070C0"/>
          <w:sz w:val="28"/>
          <w:szCs w:val="28"/>
        </w:rPr>
      </w:pPr>
      <w:r w:rsidRPr="000D2A2B">
        <w:rPr>
          <w:rStyle w:val="112"/>
          <w:b/>
          <w:bCs/>
          <w:color w:val="0070C0"/>
          <w:sz w:val="28"/>
          <w:szCs w:val="28"/>
        </w:rPr>
        <w:t>Місцеві податки і збори</w:t>
      </w:r>
    </w:p>
    <w:p w:rsidR="000D2A2B" w:rsidRPr="000D2A2B" w:rsidRDefault="000D2A2B" w:rsidP="000D2A2B">
      <w:pPr>
        <w:ind w:left="-28" w:right="34"/>
        <w:jc w:val="center"/>
        <w:rPr>
          <w:rStyle w:val="112"/>
          <w:b/>
          <w:bCs/>
          <w:color w:val="0070C0"/>
          <w:sz w:val="28"/>
          <w:szCs w:val="28"/>
        </w:rPr>
      </w:pPr>
    </w:p>
    <w:p w:rsidR="00AD4FE5" w:rsidRPr="008C4BDC" w:rsidRDefault="00AD4FE5" w:rsidP="00AD4FE5">
      <w:pPr>
        <w:suppressAutoHyphens/>
        <w:spacing w:line="228" w:lineRule="auto"/>
        <w:ind w:firstLine="426"/>
        <w:jc w:val="both"/>
        <w:rPr>
          <w:sz w:val="28"/>
          <w:szCs w:val="28"/>
          <w:lang w:eastAsia="ar-SA"/>
        </w:rPr>
      </w:pPr>
      <w:r w:rsidRPr="008C4BDC">
        <w:rPr>
          <w:sz w:val="28"/>
          <w:szCs w:val="28"/>
          <w:lang w:eastAsia="ar-SA"/>
        </w:rPr>
        <w:t xml:space="preserve">Протягом 2025 року до місцевих бюджетів надійшло </w:t>
      </w:r>
      <w:r w:rsidRPr="00697550">
        <w:rPr>
          <w:b/>
          <w:sz w:val="28"/>
          <w:szCs w:val="28"/>
          <w:lang w:eastAsia="ar-SA"/>
        </w:rPr>
        <w:t xml:space="preserve">1,0 </w:t>
      </w:r>
      <w:proofErr w:type="spellStart"/>
      <w:r w:rsidRPr="00697550">
        <w:rPr>
          <w:b/>
          <w:sz w:val="28"/>
          <w:szCs w:val="28"/>
          <w:lang w:eastAsia="ar-SA"/>
        </w:rPr>
        <w:t>млн</w:t>
      </w:r>
      <w:proofErr w:type="spellEnd"/>
      <w:r w:rsidRPr="00697550">
        <w:rPr>
          <w:b/>
          <w:sz w:val="28"/>
          <w:szCs w:val="28"/>
          <w:lang w:eastAsia="ar-SA"/>
        </w:rPr>
        <w:t xml:space="preserve"> </w:t>
      </w:r>
      <w:proofErr w:type="spellStart"/>
      <w:r w:rsidRPr="00697550">
        <w:rPr>
          <w:b/>
          <w:sz w:val="28"/>
          <w:szCs w:val="28"/>
          <w:lang w:eastAsia="ar-SA"/>
        </w:rPr>
        <w:t>грн</w:t>
      </w:r>
      <w:proofErr w:type="spellEnd"/>
      <w:r w:rsidRPr="008C4BDC">
        <w:rPr>
          <w:sz w:val="28"/>
          <w:szCs w:val="28"/>
          <w:lang w:eastAsia="ar-SA"/>
        </w:rPr>
        <w:t xml:space="preserve"> </w:t>
      </w:r>
      <w:r w:rsidRPr="008C4BDC">
        <w:rPr>
          <w:b/>
          <w:sz w:val="28"/>
          <w:szCs w:val="28"/>
          <w:lang w:eastAsia="ar-SA"/>
        </w:rPr>
        <w:t>податку на майно</w:t>
      </w:r>
      <w:r w:rsidRPr="008C4BDC">
        <w:rPr>
          <w:sz w:val="28"/>
          <w:szCs w:val="28"/>
          <w:lang w:eastAsia="ar-SA"/>
        </w:rPr>
        <w:t xml:space="preserve">, в т.ч. </w:t>
      </w:r>
    </w:p>
    <w:p w:rsidR="00AD4FE5" w:rsidRPr="008C4BDC" w:rsidRDefault="00AD4FE5" w:rsidP="00180FDB">
      <w:pPr>
        <w:pStyle w:val="a4"/>
        <w:numPr>
          <w:ilvl w:val="0"/>
          <w:numId w:val="17"/>
        </w:numPr>
        <w:suppressAutoHyphens/>
        <w:spacing w:line="228" w:lineRule="auto"/>
        <w:jc w:val="both"/>
        <w:rPr>
          <w:sz w:val="28"/>
          <w:szCs w:val="28"/>
          <w:lang w:eastAsia="ar-SA"/>
        </w:rPr>
      </w:pPr>
      <w:r w:rsidRPr="008C4BDC">
        <w:rPr>
          <w:sz w:val="28"/>
          <w:szCs w:val="28"/>
          <w:lang w:eastAsia="ar-SA"/>
        </w:rPr>
        <w:t xml:space="preserve">податок на нерухоме майно, відмінне від земельної ділянки – 0,7 </w:t>
      </w:r>
      <w:proofErr w:type="spellStart"/>
      <w:r w:rsidRPr="008C4BDC">
        <w:rPr>
          <w:sz w:val="28"/>
          <w:szCs w:val="28"/>
          <w:lang w:eastAsia="ar-SA"/>
        </w:rPr>
        <w:t>млн</w:t>
      </w:r>
      <w:proofErr w:type="spellEnd"/>
      <w:r w:rsidRPr="008C4BDC">
        <w:rPr>
          <w:sz w:val="28"/>
          <w:szCs w:val="28"/>
          <w:lang w:eastAsia="ar-SA"/>
        </w:rPr>
        <w:t xml:space="preserve">   гривень; </w:t>
      </w:r>
    </w:p>
    <w:p w:rsidR="00AD4FE5" w:rsidRPr="008C4BDC" w:rsidRDefault="00AD4FE5" w:rsidP="00180FDB">
      <w:pPr>
        <w:pStyle w:val="a4"/>
        <w:numPr>
          <w:ilvl w:val="0"/>
          <w:numId w:val="17"/>
        </w:numPr>
        <w:suppressAutoHyphens/>
        <w:spacing w:line="228" w:lineRule="auto"/>
        <w:jc w:val="both"/>
        <w:rPr>
          <w:sz w:val="28"/>
          <w:szCs w:val="28"/>
          <w:lang w:eastAsia="ar-SA"/>
        </w:rPr>
      </w:pPr>
      <w:r w:rsidRPr="008C4BDC">
        <w:rPr>
          <w:sz w:val="28"/>
          <w:szCs w:val="28"/>
          <w:lang w:eastAsia="ar-SA"/>
        </w:rPr>
        <w:t xml:space="preserve">земельний податок та орендна плата – 0,1 </w:t>
      </w:r>
      <w:proofErr w:type="spellStart"/>
      <w:r w:rsidRPr="008C4BDC">
        <w:rPr>
          <w:sz w:val="28"/>
          <w:szCs w:val="28"/>
          <w:lang w:eastAsia="ar-SA"/>
        </w:rPr>
        <w:t>млн</w:t>
      </w:r>
      <w:proofErr w:type="spellEnd"/>
      <w:r w:rsidRPr="008C4BDC">
        <w:rPr>
          <w:sz w:val="28"/>
          <w:szCs w:val="28"/>
          <w:lang w:eastAsia="ar-SA"/>
        </w:rPr>
        <w:t xml:space="preserve"> гривень;</w:t>
      </w:r>
    </w:p>
    <w:p w:rsidR="00AD4FE5" w:rsidRPr="008C4BDC" w:rsidRDefault="00AD4FE5" w:rsidP="00180FDB">
      <w:pPr>
        <w:pStyle w:val="a4"/>
        <w:numPr>
          <w:ilvl w:val="0"/>
          <w:numId w:val="17"/>
        </w:numPr>
        <w:suppressAutoHyphens/>
        <w:spacing w:line="228" w:lineRule="auto"/>
        <w:jc w:val="both"/>
        <w:rPr>
          <w:sz w:val="28"/>
          <w:szCs w:val="28"/>
          <w:lang w:eastAsia="ar-SA"/>
        </w:rPr>
      </w:pPr>
      <w:r w:rsidRPr="008C4BDC">
        <w:rPr>
          <w:sz w:val="28"/>
          <w:szCs w:val="28"/>
          <w:lang w:eastAsia="ar-SA"/>
        </w:rPr>
        <w:t xml:space="preserve">транспортний податок – 0,2 </w:t>
      </w:r>
      <w:proofErr w:type="spellStart"/>
      <w:r w:rsidRPr="008C4BDC">
        <w:rPr>
          <w:sz w:val="28"/>
          <w:szCs w:val="28"/>
          <w:lang w:eastAsia="ar-SA"/>
        </w:rPr>
        <w:t>млн</w:t>
      </w:r>
      <w:proofErr w:type="spellEnd"/>
      <w:r w:rsidRPr="008C4BDC">
        <w:rPr>
          <w:sz w:val="28"/>
          <w:szCs w:val="28"/>
          <w:lang w:eastAsia="ar-SA"/>
        </w:rPr>
        <w:t xml:space="preserve">  гривень.</w:t>
      </w:r>
    </w:p>
    <w:p w:rsidR="00AD4FE5" w:rsidRPr="00697550" w:rsidRDefault="00AD4FE5" w:rsidP="00AD4FE5">
      <w:pPr>
        <w:suppressAutoHyphens/>
        <w:spacing w:line="228" w:lineRule="auto"/>
        <w:ind w:firstLine="708"/>
        <w:jc w:val="both"/>
        <w:rPr>
          <w:sz w:val="28"/>
          <w:szCs w:val="28"/>
          <w:lang w:eastAsia="ar-SA"/>
        </w:rPr>
      </w:pPr>
      <w:r w:rsidRPr="00697550">
        <w:rPr>
          <w:sz w:val="28"/>
          <w:szCs w:val="28"/>
          <w:lang w:eastAsia="ar-SA"/>
        </w:rPr>
        <w:t xml:space="preserve">Порівняно із </w:t>
      </w:r>
      <w:r>
        <w:rPr>
          <w:sz w:val="28"/>
          <w:szCs w:val="28"/>
          <w:lang w:eastAsia="ar-SA"/>
        </w:rPr>
        <w:t>минулим роком</w:t>
      </w:r>
      <w:r w:rsidRPr="00697550">
        <w:rPr>
          <w:sz w:val="28"/>
          <w:szCs w:val="28"/>
          <w:lang w:eastAsia="ar-SA"/>
        </w:rPr>
        <w:t xml:space="preserve"> відбулось зменшення цього податку на 39,0</w:t>
      </w:r>
      <w:r>
        <w:rPr>
          <w:sz w:val="28"/>
          <w:szCs w:val="28"/>
          <w:lang w:val="en-US" w:eastAsia="ar-SA"/>
        </w:rPr>
        <w:t> </w:t>
      </w:r>
      <w:r w:rsidRPr="00697550">
        <w:rPr>
          <w:sz w:val="28"/>
          <w:szCs w:val="28"/>
          <w:lang w:eastAsia="ar-SA"/>
        </w:rPr>
        <w:t xml:space="preserve"> </w:t>
      </w:r>
      <w:proofErr w:type="spellStart"/>
      <w:r w:rsidRPr="00697550">
        <w:rPr>
          <w:sz w:val="28"/>
          <w:szCs w:val="28"/>
          <w:lang w:eastAsia="ar-SA"/>
        </w:rPr>
        <w:t>млн</w:t>
      </w:r>
      <w:proofErr w:type="spellEnd"/>
      <w:r w:rsidRPr="00697550">
        <w:rPr>
          <w:sz w:val="28"/>
          <w:szCs w:val="28"/>
          <w:lang w:eastAsia="ar-SA"/>
        </w:rPr>
        <w:t xml:space="preserve"> </w:t>
      </w:r>
      <w:proofErr w:type="spellStart"/>
      <w:r w:rsidRPr="00697550">
        <w:rPr>
          <w:sz w:val="28"/>
          <w:szCs w:val="28"/>
          <w:lang w:eastAsia="ar-SA"/>
        </w:rPr>
        <w:t>грн</w:t>
      </w:r>
      <w:proofErr w:type="spellEnd"/>
      <w:r w:rsidRPr="00697550">
        <w:rPr>
          <w:sz w:val="28"/>
          <w:szCs w:val="28"/>
          <w:lang w:eastAsia="ar-SA"/>
        </w:rPr>
        <w:t>, або на 97,5 відсотків.</w:t>
      </w:r>
    </w:p>
    <w:p w:rsidR="00AD4FE5" w:rsidRPr="008C4BDC" w:rsidRDefault="00AD4FE5" w:rsidP="00AD4FE5">
      <w:pPr>
        <w:pStyle w:val="Iauiue"/>
        <w:spacing w:line="240" w:lineRule="atLeast"/>
        <w:ind w:firstLine="709"/>
        <w:jc w:val="both"/>
        <w:rPr>
          <w:noProof/>
          <w:sz w:val="28"/>
          <w:szCs w:val="28"/>
          <w:lang w:val="uk-UA"/>
        </w:rPr>
      </w:pPr>
    </w:p>
    <w:p w:rsidR="00AD4FE5" w:rsidRPr="008C4BDC" w:rsidRDefault="00AD4FE5" w:rsidP="00AD4FE5">
      <w:pPr>
        <w:pStyle w:val="Iauiue"/>
        <w:spacing w:line="240" w:lineRule="atLeast"/>
        <w:ind w:firstLine="709"/>
        <w:jc w:val="both"/>
        <w:rPr>
          <w:noProof/>
          <w:sz w:val="28"/>
          <w:szCs w:val="28"/>
          <w:lang w:val="uk-UA"/>
        </w:rPr>
      </w:pPr>
      <w:r w:rsidRPr="008C4BDC">
        <w:rPr>
          <w:noProof/>
          <w:sz w:val="28"/>
          <w:szCs w:val="28"/>
          <w:lang w:val="uk-UA"/>
        </w:rPr>
        <w:t xml:space="preserve">Незначні надходження та зменшення відбулось у зв’язку з тим, що Відповідно п.1 рішення 45 сесії Харківської міської ради 8 скликання від 25.09.2025 №920/25 «Про продовження дії пільг з місцевих податків» по 31 грудня 2025 року продовжено дію  п.1 п. 1.1, п.1.2 рішення 29 сесії Харківської міської ради 8 скликання від 19.08.2024 №633/24 «Про продовження дії пільг з місцевих податків» </w:t>
      </w:r>
    </w:p>
    <w:p w:rsidR="00AD4FE5" w:rsidRPr="008C4BDC" w:rsidRDefault="00AD4FE5" w:rsidP="00180FDB">
      <w:pPr>
        <w:pStyle w:val="Iauiue"/>
        <w:numPr>
          <w:ilvl w:val="0"/>
          <w:numId w:val="16"/>
        </w:numPr>
        <w:spacing w:line="240" w:lineRule="atLeast"/>
        <w:ind w:left="426"/>
        <w:jc w:val="both"/>
        <w:rPr>
          <w:noProof/>
          <w:sz w:val="28"/>
          <w:szCs w:val="28"/>
          <w:lang w:val="uk-UA"/>
        </w:rPr>
      </w:pPr>
      <w:r w:rsidRPr="008C4BDC">
        <w:rPr>
          <w:noProof/>
          <w:sz w:val="28"/>
          <w:szCs w:val="28"/>
          <w:lang w:val="uk-UA"/>
        </w:rPr>
        <w:t xml:space="preserve">щодо встановленої ставки на рівні 0 відсотків від нормативної грошової оцінки за земельні ділянки, що перебувають у власності або користуванні юридичних осіб. </w:t>
      </w:r>
    </w:p>
    <w:p w:rsidR="00AD4FE5" w:rsidRPr="008C4BDC" w:rsidRDefault="00AD4FE5" w:rsidP="00180FDB">
      <w:pPr>
        <w:pStyle w:val="Iauiue"/>
        <w:numPr>
          <w:ilvl w:val="0"/>
          <w:numId w:val="16"/>
        </w:numPr>
        <w:spacing w:line="240" w:lineRule="atLeast"/>
        <w:ind w:left="426"/>
        <w:jc w:val="both"/>
        <w:rPr>
          <w:noProof/>
          <w:sz w:val="28"/>
          <w:szCs w:val="28"/>
          <w:lang w:val="uk-UA"/>
        </w:rPr>
      </w:pPr>
      <w:r w:rsidRPr="008C4BDC">
        <w:rPr>
          <w:noProof/>
          <w:sz w:val="28"/>
          <w:szCs w:val="28"/>
          <w:lang w:val="uk-UA"/>
        </w:rPr>
        <w:t>щодо встановленої ставки податку на нерухоме майно, відмінне від земельної ділянки, що перебуває у власності юридичних осіб, на рівні 0 відсотків.</w:t>
      </w:r>
    </w:p>
    <w:p w:rsidR="00AD4FE5" w:rsidRPr="008C4BDC" w:rsidRDefault="00AD4FE5" w:rsidP="00AD4FE5">
      <w:pPr>
        <w:pStyle w:val="Iauiue"/>
        <w:spacing w:line="240" w:lineRule="atLeast"/>
        <w:ind w:firstLine="709"/>
        <w:jc w:val="both"/>
        <w:rPr>
          <w:noProof/>
          <w:sz w:val="28"/>
          <w:szCs w:val="28"/>
          <w:lang w:val="uk-UA"/>
        </w:rPr>
      </w:pPr>
    </w:p>
    <w:p w:rsidR="00AD4FE5" w:rsidRPr="008C4BDC" w:rsidRDefault="00AD4FE5" w:rsidP="00AD4FE5">
      <w:pPr>
        <w:pStyle w:val="Iauiue"/>
        <w:spacing w:line="240" w:lineRule="atLeast"/>
        <w:ind w:firstLine="709"/>
        <w:jc w:val="both"/>
        <w:rPr>
          <w:noProof/>
          <w:sz w:val="28"/>
          <w:szCs w:val="28"/>
          <w:lang w:val="uk-UA"/>
        </w:rPr>
      </w:pPr>
      <w:r w:rsidRPr="008C4BDC">
        <w:rPr>
          <w:noProof/>
          <w:sz w:val="28"/>
          <w:szCs w:val="28"/>
          <w:lang w:val="uk-UA"/>
        </w:rPr>
        <w:t>Також продовжено дію п.2.1 щодо надання юридичним особам пільги в розмірі 100 відсотків шляхом зменшення податкового зобов’язання після нарахування орендної плати за користування земельними ділянками комунальної форми власності.</w:t>
      </w:r>
    </w:p>
    <w:p w:rsidR="00AD4FE5" w:rsidRPr="008C4BDC" w:rsidRDefault="00AD4FE5" w:rsidP="00AD4FE5">
      <w:pPr>
        <w:pStyle w:val="Iauiue"/>
        <w:spacing w:line="240" w:lineRule="atLeast"/>
        <w:ind w:firstLine="709"/>
        <w:jc w:val="both"/>
        <w:rPr>
          <w:noProof/>
          <w:sz w:val="28"/>
          <w:szCs w:val="28"/>
          <w:lang w:val="uk-UA"/>
        </w:rPr>
      </w:pPr>
    </w:p>
    <w:p w:rsidR="00AD4FE5" w:rsidRPr="008C4BDC" w:rsidRDefault="00AD4FE5" w:rsidP="00AD4FE5">
      <w:pPr>
        <w:widowControl w:val="0"/>
        <w:tabs>
          <w:tab w:val="left" w:pos="709"/>
        </w:tabs>
        <w:spacing w:line="100" w:lineRule="atLeast"/>
        <w:ind w:firstLine="567"/>
        <w:jc w:val="both"/>
        <w:rPr>
          <w:sz w:val="28"/>
          <w:szCs w:val="28"/>
        </w:rPr>
      </w:pPr>
      <w:r w:rsidRPr="008C4BDC">
        <w:rPr>
          <w:spacing w:val="-10"/>
          <w:sz w:val="28"/>
          <w:szCs w:val="28"/>
          <w:shd w:val="clear" w:color="auto" w:fill="FFFFFF"/>
          <w:lang w:eastAsia="ar-SA"/>
        </w:rPr>
        <w:t>До Зведеного бюджету України за 2025 рік надійшло</w:t>
      </w:r>
      <w:r w:rsidRPr="008C4BDC">
        <w:rPr>
          <w:b/>
          <w:spacing w:val="-10"/>
          <w:sz w:val="28"/>
          <w:szCs w:val="28"/>
          <w:shd w:val="clear" w:color="auto" w:fill="FFFFFF"/>
          <w:lang w:eastAsia="ar-SA"/>
        </w:rPr>
        <w:t xml:space="preserve"> рентної плати</w:t>
      </w:r>
      <w:r w:rsidRPr="003B3346">
        <w:rPr>
          <w:b/>
          <w:spacing w:val="-10"/>
          <w:sz w:val="28"/>
          <w:szCs w:val="28"/>
          <w:shd w:val="clear" w:color="auto" w:fill="FFFFFF"/>
          <w:lang w:val="ru-RU" w:eastAsia="ar-SA"/>
        </w:rPr>
        <w:t xml:space="preserve"> </w:t>
      </w:r>
      <w:r w:rsidRPr="003B3346">
        <w:rPr>
          <w:b/>
          <w:i/>
          <w:spacing w:val="-10"/>
          <w:sz w:val="28"/>
          <w:szCs w:val="28"/>
          <w:shd w:val="clear" w:color="auto" w:fill="FFFFFF"/>
          <w:lang w:val="ru-RU" w:eastAsia="ar-SA"/>
        </w:rPr>
        <w:t>(</w:t>
      </w:r>
      <w:r w:rsidRPr="00697550">
        <w:rPr>
          <w:i/>
          <w:sz w:val="28"/>
          <w:szCs w:val="28"/>
        </w:rPr>
        <w:t>за спеціальне використання води, за користування надрами, за користування радіочастотним ресурсом</w:t>
      </w:r>
      <w:r w:rsidRPr="003B3346">
        <w:rPr>
          <w:i/>
          <w:sz w:val="28"/>
          <w:szCs w:val="28"/>
          <w:lang w:val="ru-RU"/>
        </w:rPr>
        <w:t>)</w:t>
      </w:r>
      <w:r w:rsidRPr="008C4BDC">
        <w:rPr>
          <w:sz w:val="28"/>
          <w:szCs w:val="28"/>
        </w:rPr>
        <w:t xml:space="preserve"> у розмірі  </w:t>
      </w:r>
      <w:r w:rsidRPr="00697550">
        <w:rPr>
          <w:b/>
          <w:sz w:val="28"/>
          <w:szCs w:val="28"/>
        </w:rPr>
        <w:t xml:space="preserve">39,6 </w:t>
      </w:r>
      <w:proofErr w:type="spellStart"/>
      <w:r w:rsidRPr="008C4BDC">
        <w:rPr>
          <w:b/>
          <w:sz w:val="28"/>
          <w:szCs w:val="28"/>
        </w:rPr>
        <w:t>млн</w:t>
      </w:r>
      <w:proofErr w:type="spellEnd"/>
      <w:r w:rsidRPr="008C4BDC">
        <w:rPr>
          <w:b/>
          <w:sz w:val="28"/>
          <w:szCs w:val="28"/>
        </w:rPr>
        <w:t xml:space="preserve"> </w:t>
      </w:r>
      <w:proofErr w:type="spellStart"/>
      <w:r w:rsidRPr="008C4BDC">
        <w:rPr>
          <w:b/>
          <w:sz w:val="28"/>
          <w:szCs w:val="28"/>
        </w:rPr>
        <w:t>грн</w:t>
      </w:r>
      <w:proofErr w:type="spellEnd"/>
      <w:r w:rsidRPr="008C4BDC">
        <w:rPr>
          <w:sz w:val="28"/>
          <w:szCs w:val="28"/>
        </w:rPr>
        <w:t xml:space="preserve">, у т.ч. до Державного бюджету – </w:t>
      </w:r>
      <w:r w:rsidRPr="00697550">
        <w:rPr>
          <w:b/>
          <w:sz w:val="28"/>
          <w:szCs w:val="28"/>
        </w:rPr>
        <w:t>22,0</w:t>
      </w:r>
      <w:r w:rsidRPr="008C4BDC">
        <w:rPr>
          <w:sz w:val="28"/>
          <w:szCs w:val="28"/>
        </w:rPr>
        <w:t xml:space="preserve"> </w:t>
      </w:r>
      <w:proofErr w:type="spellStart"/>
      <w:r w:rsidRPr="008C4BDC">
        <w:rPr>
          <w:b/>
          <w:sz w:val="28"/>
          <w:szCs w:val="28"/>
        </w:rPr>
        <w:t>млн</w:t>
      </w:r>
      <w:proofErr w:type="spellEnd"/>
      <w:r w:rsidRPr="008C4BDC">
        <w:rPr>
          <w:b/>
          <w:sz w:val="28"/>
          <w:szCs w:val="28"/>
        </w:rPr>
        <w:t xml:space="preserve"> гривень</w:t>
      </w:r>
      <w:r>
        <w:rPr>
          <w:b/>
          <w:sz w:val="28"/>
          <w:szCs w:val="28"/>
        </w:rPr>
        <w:t>,</w:t>
      </w:r>
      <w:r w:rsidRPr="008C4BDC">
        <w:rPr>
          <w:sz w:val="28"/>
          <w:szCs w:val="28"/>
        </w:rPr>
        <w:t xml:space="preserve"> до місцевих бюджетів – </w:t>
      </w:r>
      <w:r w:rsidRPr="00697550">
        <w:rPr>
          <w:b/>
          <w:sz w:val="28"/>
          <w:szCs w:val="28"/>
        </w:rPr>
        <w:t>17,6</w:t>
      </w:r>
      <w:r w:rsidRPr="008C4BDC">
        <w:rPr>
          <w:b/>
          <w:sz w:val="28"/>
          <w:szCs w:val="28"/>
        </w:rPr>
        <w:t xml:space="preserve"> </w:t>
      </w:r>
      <w:proofErr w:type="spellStart"/>
      <w:r w:rsidRPr="008C4BDC">
        <w:rPr>
          <w:b/>
          <w:sz w:val="28"/>
          <w:szCs w:val="28"/>
        </w:rPr>
        <w:t>млн</w:t>
      </w:r>
      <w:proofErr w:type="spellEnd"/>
      <w:r w:rsidRPr="008C4BDC">
        <w:rPr>
          <w:b/>
          <w:sz w:val="28"/>
          <w:szCs w:val="28"/>
        </w:rPr>
        <w:t> </w:t>
      </w:r>
      <w:proofErr w:type="spellStart"/>
      <w:r w:rsidRPr="008C4BDC">
        <w:rPr>
          <w:b/>
          <w:sz w:val="28"/>
          <w:szCs w:val="28"/>
        </w:rPr>
        <w:t>грн</w:t>
      </w:r>
      <w:proofErr w:type="spellEnd"/>
      <w:r w:rsidRPr="008C4BDC">
        <w:rPr>
          <w:sz w:val="28"/>
          <w:szCs w:val="28"/>
        </w:rPr>
        <w:t>,.</w:t>
      </w:r>
    </w:p>
    <w:p w:rsidR="00AD4FE5" w:rsidRPr="008C4BDC" w:rsidRDefault="00AD4FE5" w:rsidP="00AD4FE5">
      <w:pPr>
        <w:widowControl w:val="0"/>
        <w:tabs>
          <w:tab w:val="left" w:pos="709"/>
        </w:tabs>
        <w:spacing w:line="100" w:lineRule="atLeast"/>
        <w:ind w:firstLine="567"/>
        <w:jc w:val="both"/>
        <w:rPr>
          <w:sz w:val="28"/>
          <w:szCs w:val="28"/>
        </w:rPr>
      </w:pPr>
      <w:r w:rsidRPr="008C4BDC">
        <w:rPr>
          <w:sz w:val="28"/>
          <w:szCs w:val="28"/>
        </w:rPr>
        <w:lastRenderedPageBreak/>
        <w:t xml:space="preserve">Порівняно із 2024 роком надходження до Зведеного  бюджету по рентних платежах </w:t>
      </w:r>
      <w:r w:rsidRPr="00697550">
        <w:rPr>
          <w:b/>
          <w:sz w:val="28"/>
          <w:szCs w:val="28"/>
        </w:rPr>
        <w:t xml:space="preserve">збільшились на 3,2 </w:t>
      </w:r>
      <w:proofErr w:type="spellStart"/>
      <w:r w:rsidRPr="00697550">
        <w:rPr>
          <w:b/>
          <w:sz w:val="28"/>
          <w:szCs w:val="28"/>
        </w:rPr>
        <w:t>млн</w:t>
      </w:r>
      <w:proofErr w:type="spellEnd"/>
      <w:r w:rsidRPr="00697550">
        <w:rPr>
          <w:b/>
          <w:sz w:val="28"/>
          <w:szCs w:val="28"/>
        </w:rPr>
        <w:t xml:space="preserve"> </w:t>
      </w:r>
      <w:proofErr w:type="spellStart"/>
      <w:r w:rsidRPr="00697550">
        <w:rPr>
          <w:b/>
          <w:sz w:val="28"/>
          <w:szCs w:val="28"/>
        </w:rPr>
        <w:t>грн</w:t>
      </w:r>
      <w:proofErr w:type="spellEnd"/>
      <w:r w:rsidRPr="008C4BDC">
        <w:rPr>
          <w:sz w:val="28"/>
          <w:szCs w:val="28"/>
        </w:rPr>
        <w:t xml:space="preserve">, або на </w:t>
      </w:r>
      <w:r w:rsidRPr="00697550">
        <w:rPr>
          <w:b/>
          <w:sz w:val="28"/>
          <w:szCs w:val="28"/>
        </w:rPr>
        <w:t>8,8 відсотків</w:t>
      </w:r>
      <w:r w:rsidRPr="008C4BDC">
        <w:rPr>
          <w:sz w:val="28"/>
          <w:szCs w:val="28"/>
        </w:rPr>
        <w:t xml:space="preserve">. </w:t>
      </w:r>
    </w:p>
    <w:p w:rsidR="00AD4FE5" w:rsidRPr="008C4BDC" w:rsidRDefault="00AD4FE5" w:rsidP="00AD4FE5">
      <w:pPr>
        <w:widowControl w:val="0"/>
        <w:ind w:firstLine="567"/>
        <w:jc w:val="both"/>
        <w:rPr>
          <w:sz w:val="28"/>
          <w:szCs w:val="28"/>
        </w:rPr>
      </w:pPr>
    </w:p>
    <w:p w:rsidR="00AD4FE5" w:rsidRPr="008C4BDC" w:rsidRDefault="00AD4FE5" w:rsidP="00AD4FE5">
      <w:pPr>
        <w:widowControl w:val="0"/>
        <w:ind w:firstLine="567"/>
        <w:jc w:val="both"/>
        <w:rPr>
          <w:sz w:val="28"/>
          <w:szCs w:val="28"/>
        </w:rPr>
      </w:pPr>
      <w:r w:rsidRPr="008C4BDC">
        <w:rPr>
          <w:sz w:val="28"/>
          <w:szCs w:val="28"/>
        </w:rPr>
        <w:t xml:space="preserve">До Зведеного бюджету України за 2024 рік надійшло </w:t>
      </w:r>
      <w:r w:rsidRPr="00697550">
        <w:rPr>
          <w:b/>
          <w:sz w:val="28"/>
          <w:szCs w:val="28"/>
        </w:rPr>
        <w:t xml:space="preserve">87,3 </w:t>
      </w:r>
      <w:proofErr w:type="spellStart"/>
      <w:r w:rsidRPr="00697550">
        <w:rPr>
          <w:b/>
          <w:sz w:val="28"/>
          <w:szCs w:val="28"/>
        </w:rPr>
        <w:t>млн</w:t>
      </w:r>
      <w:proofErr w:type="spellEnd"/>
      <w:r w:rsidRPr="00697550">
        <w:rPr>
          <w:b/>
          <w:sz w:val="28"/>
          <w:szCs w:val="28"/>
        </w:rPr>
        <w:t xml:space="preserve"> </w:t>
      </w:r>
      <w:proofErr w:type="spellStart"/>
      <w:r w:rsidRPr="00697550">
        <w:rPr>
          <w:b/>
          <w:sz w:val="28"/>
          <w:szCs w:val="28"/>
        </w:rPr>
        <w:t>грн</w:t>
      </w:r>
      <w:proofErr w:type="spellEnd"/>
      <w:r w:rsidRPr="008C4BDC">
        <w:rPr>
          <w:sz w:val="28"/>
          <w:szCs w:val="28"/>
        </w:rPr>
        <w:t xml:space="preserve"> </w:t>
      </w:r>
      <w:r w:rsidRPr="008C4BDC">
        <w:rPr>
          <w:b/>
          <w:sz w:val="28"/>
          <w:szCs w:val="28"/>
        </w:rPr>
        <w:t xml:space="preserve">екологічного податку, </w:t>
      </w:r>
      <w:r w:rsidRPr="008C4BDC">
        <w:rPr>
          <w:sz w:val="28"/>
          <w:szCs w:val="28"/>
        </w:rPr>
        <w:t xml:space="preserve">що на </w:t>
      </w:r>
      <w:r w:rsidRPr="00697550">
        <w:rPr>
          <w:b/>
          <w:sz w:val="28"/>
          <w:szCs w:val="28"/>
        </w:rPr>
        <w:t xml:space="preserve">17,6 </w:t>
      </w:r>
      <w:proofErr w:type="spellStart"/>
      <w:r w:rsidRPr="00697550">
        <w:rPr>
          <w:b/>
          <w:sz w:val="28"/>
          <w:szCs w:val="28"/>
        </w:rPr>
        <w:t>млн</w:t>
      </w:r>
      <w:proofErr w:type="spellEnd"/>
      <w:r w:rsidRPr="00697550">
        <w:rPr>
          <w:b/>
          <w:sz w:val="28"/>
          <w:szCs w:val="28"/>
        </w:rPr>
        <w:t xml:space="preserve"> </w:t>
      </w:r>
      <w:proofErr w:type="spellStart"/>
      <w:r w:rsidRPr="00697550">
        <w:rPr>
          <w:b/>
          <w:sz w:val="28"/>
          <w:szCs w:val="28"/>
        </w:rPr>
        <w:t>грн</w:t>
      </w:r>
      <w:proofErr w:type="spellEnd"/>
      <w:r w:rsidRPr="008C4BDC">
        <w:rPr>
          <w:sz w:val="28"/>
          <w:szCs w:val="28"/>
        </w:rPr>
        <w:t xml:space="preserve">, або на </w:t>
      </w:r>
      <w:r w:rsidRPr="00697550">
        <w:rPr>
          <w:b/>
          <w:sz w:val="28"/>
          <w:szCs w:val="28"/>
        </w:rPr>
        <w:t>25 відсотків</w:t>
      </w:r>
      <w:r w:rsidRPr="008C4BDC">
        <w:rPr>
          <w:sz w:val="28"/>
          <w:szCs w:val="28"/>
        </w:rPr>
        <w:t xml:space="preserve"> </w:t>
      </w:r>
      <w:r w:rsidRPr="00697550">
        <w:rPr>
          <w:b/>
          <w:sz w:val="28"/>
          <w:szCs w:val="28"/>
        </w:rPr>
        <w:t>більше</w:t>
      </w:r>
      <w:r w:rsidRPr="008C4BDC">
        <w:rPr>
          <w:sz w:val="28"/>
          <w:szCs w:val="28"/>
        </w:rPr>
        <w:t xml:space="preserve">  минулорічного значення.</w:t>
      </w:r>
    </w:p>
    <w:p w:rsidR="00AD4FE5" w:rsidRPr="008C4BDC" w:rsidRDefault="00AD4FE5" w:rsidP="00AD4FE5">
      <w:pPr>
        <w:widowControl w:val="0"/>
        <w:ind w:firstLine="567"/>
        <w:jc w:val="both"/>
        <w:rPr>
          <w:sz w:val="28"/>
          <w:szCs w:val="28"/>
        </w:rPr>
      </w:pPr>
    </w:p>
    <w:p w:rsidR="00AD4FE5" w:rsidRPr="008C4BDC" w:rsidRDefault="00AD4FE5" w:rsidP="00AD4FE5">
      <w:pPr>
        <w:widowControl w:val="0"/>
        <w:ind w:firstLine="567"/>
        <w:jc w:val="both"/>
        <w:rPr>
          <w:spacing w:val="-8"/>
          <w:sz w:val="28"/>
          <w:szCs w:val="28"/>
        </w:rPr>
      </w:pPr>
      <w:r w:rsidRPr="008C4BDC">
        <w:rPr>
          <w:spacing w:val="-2"/>
          <w:sz w:val="28"/>
          <w:szCs w:val="28"/>
        </w:rPr>
        <w:t xml:space="preserve">Забезпечено виконання показників доходів на 2025 рік </w:t>
      </w:r>
      <w:r w:rsidRPr="008C4BDC">
        <w:rPr>
          <w:vanish/>
          <w:spacing w:val="-2"/>
          <w:sz w:val="28"/>
          <w:szCs w:val="28"/>
        </w:rPr>
        <w:t xml:space="preserve">до Державного бюджету України </w:t>
      </w:r>
      <w:r w:rsidRPr="008C4BDC">
        <w:rPr>
          <w:spacing w:val="-2"/>
          <w:sz w:val="28"/>
          <w:szCs w:val="28"/>
        </w:rPr>
        <w:t>по наступних платежах:</w:t>
      </w:r>
    </w:p>
    <w:p w:rsidR="00AD4FE5" w:rsidRPr="008C4BDC" w:rsidRDefault="00AD4FE5" w:rsidP="00180FDB">
      <w:pPr>
        <w:pStyle w:val="a4"/>
        <w:widowControl w:val="0"/>
        <w:numPr>
          <w:ilvl w:val="0"/>
          <w:numId w:val="18"/>
        </w:numPr>
        <w:jc w:val="both"/>
        <w:rPr>
          <w:spacing w:val="-8"/>
          <w:sz w:val="28"/>
          <w:szCs w:val="28"/>
        </w:rPr>
      </w:pPr>
      <w:r w:rsidRPr="008C4BDC">
        <w:rPr>
          <w:spacing w:val="-8"/>
          <w:sz w:val="28"/>
          <w:szCs w:val="28"/>
        </w:rPr>
        <w:t xml:space="preserve">Податок на нерухоме майно  - 425,4 </w:t>
      </w:r>
      <w:proofErr w:type="spellStart"/>
      <w:r w:rsidRPr="008C4BDC">
        <w:rPr>
          <w:spacing w:val="-8"/>
          <w:sz w:val="28"/>
          <w:szCs w:val="28"/>
        </w:rPr>
        <w:t>відс</w:t>
      </w:r>
      <w:proofErr w:type="spellEnd"/>
      <w:r w:rsidRPr="008C4BDC">
        <w:rPr>
          <w:spacing w:val="-8"/>
          <w:sz w:val="28"/>
          <w:szCs w:val="28"/>
        </w:rPr>
        <w:t>.;</w:t>
      </w:r>
    </w:p>
    <w:p w:rsidR="00AD4FE5" w:rsidRPr="008C4BDC" w:rsidRDefault="00AD4FE5" w:rsidP="00180FDB">
      <w:pPr>
        <w:pStyle w:val="a4"/>
        <w:widowControl w:val="0"/>
        <w:numPr>
          <w:ilvl w:val="0"/>
          <w:numId w:val="18"/>
        </w:numPr>
        <w:jc w:val="both"/>
        <w:rPr>
          <w:sz w:val="28"/>
          <w:szCs w:val="28"/>
        </w:rPr>
      </w:pPr>
      <w:r w:rsidRPr="008C4BDC">
        <w:rPr>
          <w:sz w:val="28"/>
          <w:szCs w:val="28"/>
        </w:rPr>
        <w:t xml:space="preserve">Рентна плата за спеціальне використання води – 129,6 </w:t>
      </w:r>
      <w:proofErr w:type="spellStart"/>
      <w:r w:rsidRPr="008C4BDC">
        <w:rPr>
          <w:sz w:val="28"/>
          <w:szCs w:val="28"/>
        </w:rPr>
        <w:t>відс</w:t>
      </w:r>
      <w:proofErr w:type="spellEnd"/>
      <w:r w:rsidRPr="008C4BDC">
        <w:rPr>
          <w:sz w:val="28"/>
          <w:szCs w:val="28"/>
        </w:rPr>
        <w:t>.;</w:t>
      </w:r>
    </w:p>
    <w:p w:rsidR="00AD4FE5" w:rsidRPr="008C4BDC" w:rsidRDefault="00AD4FE5" w:rsidP="00180FDB">
      <w:pPr>
        <w:pStyle w:val="a4"/>
        <w:widowControl w:val="0"/>
        <w:numPr>
          <w:ilvl w:val="0"/>
          <w:numId w:val="18"/>
        </w:numPr>
        <w:jc w:val="both"/>
        <w:rPr>
          <w:sz w:val="28"/>
          <w:szCs w:val="28"/>
        </w:rPr>
      </w:pPr>
      <w:r w:rsidRPr="008C4BDC">
        <w:rPr>
          <w:sz w:val="28"/>
          <w:szCs w:val="28"/>
        </w:rPr>
        <w:t xml:space="preserve">Рента плата за користування надрами – 109,0 </w:t>
      </w:r>
      <w:proofErr w:type="spellStart"/>
      <w:r w:rsidRPr="008C4BDC">
        <w:rPr>
          <w:sz w:val="28"/>
          <w:szCs w:val="28"/>
        </w:rPr>
        <w:t>відс</w:t>
      </w:r>
      <w:proofErr w:type="spellEnd"/>
    </w:p>
    <w:p w:rsidR="00AD4FE5" w:rsidRPr="008C4BDC" w:rsidRDefault="00AD4FE5" w:rsidP="00180FDB">
      <w:pPr>
        <w:pStyle w:val="a4"/>
        <w:widowControl w:val="0"/>
        <w:numPr>
          <w:ilvl w:val="0"/>
          <w:numId w:val="18"/>
        </w:numPr>
        <w:jc w:val="both"/>
        <w:rPr>
          <w:sz w:val="28"/>
          <w:szCs w:val="28"/>
        </w:rPr>
      </w:pPr>
      <w:r w:rsidRPr="008C4BDC">
        <w:rPr>
          <w:sz w:val="28"/>
          <w:szCs w:val="28"/>
        </w:rPr>
        <w:t xml:space="preserve">Рентна плата за користування радіочастотним ресурсом – 105,3 </w:t>
      </w:r>
      <w:proofErr w:type="spellStart"/>
      <w:r w:rsidRPr="008C4BDC">
        <w:rPr>
          <w:sz w:val="28"/>
          <w:szCs w:val="28"/>
        </w:rPr>
        <w:t>відс</w:t>
      </w:r>
      <w:proofErr w:type="spellEnd"/>
      <w:r w:rsidRPr="008C4BDC">
        <w:rPr>
          <w:sz w:val="28"/>
          <w:szCs w:val="28"/>
        </w:rPr>
        <w:t>.</w:t>
      </w:r>
    </w:p>
    <w:p w:rsidR="00AD4FE5" w:rsidRPr="008C4BDC" w:rsidRDefault="00AD4FE5" w:rsidP="00180FDB">
      <w:pPr>
        <w:pStyle w:val="a4"/>
        <w:widowControl w:val="0"/>
        <w:numPr>
          <w:ilvl w:val="0"/>
          <w:numId w:val="18"/>
        </w:numPr>
        <w:jc w:val="both"/>
        <w:rPr>
          <w:sz w:val="28"/>
          <w:szCs w:val="28"/>
        </w:rPr>
      </w:pPr>
      <w:r w:rsidRPr="008C4BDC">
        <w:rPr>
          <w:sz w:val="28"/>
          <w:szCs w:val="28"/>
        </w:rPr>
        <w:t xml:space="preserve">Екологічний податок – 117,1 </w:t>
      </w:r>
      <w:proofErr w:type="spellStart"/>
      <w:r w:rsidRPr="008C4BDC">
        <w:rPr>
          <w:sz w:val="28"/>
          <w:szCs w:val="28"/>
        </w:rPr>
        <w:t>відс</w:t>
      </w:r>
      <w:proofErr w:type="spellEnd"/>
      <w:r w:rsidRPr="008C4BDC">
        <w:rPr>
          <w:sz w:val="28"/>
          <w:szCs w:val="28"/>
        </w:rPr>
        <w:t>.</w:t>
      </w:r>
    </w:p>
    <w:p w:rsidR="00AD4FE5" w:rsidRPr="008C4BDC" w:rsidRDefault="00AD4FE5" w:rsidP="00180FDB">
      <w:pPr>
        <w:pStyle w:val="a4"/>
        <w:widowControl w:val="0"/>
        <w:numPr>
          <w:ilvl w:val="0"/>
          <w:numId w:val="18"/>
        </w:numPr>
        <w:jc w:val="both"/>
        <w:rPr>
          <w:sz w:val="28"/>
          <w:szCs w:val="28"/>
        </w:rPr>
      </w:pPr>
      <w:r w:rsidRPr="008C4BDC">
        <w:rPr>
          <w:sz w:val="28"/>
          <w:szCs w:val="28"/>
        </w:rPr>
        <w:t xml:space="preserve">Транспортний податок – 225,4 </w:t>
      </w:r>
      <w:proofErr w:type="spellStart"/>
      <w:r w:rsidRPr="008C4BDC">
        <w:rPr>
          <w:sz w:val="28"/>
          <w:szCs w:val="28"/>
        </w:rPr>
        <w:t>відс</w:t>
      </w:r>
      <w:proofErr w:type="spellEnd"/>
      <w:r w:rsidRPr="008C4BDC">
        <w:rPr>
          <w:sz w:val="28"/>
          <w:szCs w:val="28"/>
        </w:rPr>
        <w:t>.</w:t>
      </w:r>
    </w:p>
    <w:p w:rsidR="00AD4FE5" w:rsidRPr="008C4BDC" w:rsidRDefault="00AD4FE5" w:rsidP="00AD4FE5">
      <w:pPr>
        <w:widowControl w:val="0"/>
        <w:ind w:firstLine="567"/>
        <w:jc w:val="both"/>
        <w:rPr>
          <w:spacing w:val="-8"/>
          <w:sz w:val="28"/>
          <w:szCs w:val="28"/>
          <w:highlight w:val="yellow"/>
        </w:rPr>
      </w:pPr>
    </w:p>
    <w:p w:rsidR="00AD4FE5" w:rsidRPr="008C4BDC" w:rsidRDefault="004C3E30" w:rsidP="00AD4FE5">
      <w:pPr>
        <w:widowControl w:val="0"/>
        <w:ind w:firstLine="567"/>
        <w:jc w:val="both"/>
        <w:rPr>
          <w:spacing w:val="-8"/>
          <w:sz w:val="28"/>
          <w:szCs w:val="28"/>
        </w:rPr>
      </w:pPr>
      <w:r>
        <w:rPr>
          <w:sz w:val="28"/>
          <w:szCs w:val="28"/>
        </w:rPr>
        <w:t>М</w:t>
      </w:r>
      <w:r w:rsidR="00AD4FE5" w:rsidRPr="008C4BDC">
        <w:rPr>
          <w:sz w:val="28"/>
          <w:szCs w:val="28"/>
        </w:rPr>
        <w:t>іжрегіональне управління з метою забезпечення повноти надходжень до Державного бюджету України здійснює заходи для упередження ухилення від оподаткування податків та платежів.</w:t>
      </w:r>
    </w:p>
    <w:p w:rsidR="00AD4FE5" w:rsidRPr="008C4BDC" w:rsidRDefault="00AD4FE5" w:rsidP="00AD4FE5">
      <w:pPr>
        <w:ind w:right="34" w:firstLine="708"/>
        <w:jc w:val="both"/>
        <w:rPr>
          <w:sz w:val="28"/>
          <w:szCs w:val="28"/>
          <w:highlight w:val="yellow"/>
        </w:rPr>
      </w:pPr>
      <w:r w:rsidRPr="008C4BDC">
        <w:rPr>
          <w:sz w:val="28"/>
          <w:szCs w:val="28"/>
        </w:rPr>
        <w:t xml:space="preserve">За результатами аналізу податкової звітності, наявних дозволів та проведеної роботи з платниками у 2025 році платниками податків були надані уточнюючі розрахунки на збільшення податкових зобов’язань:  </w:t>
      </w:r>
    </w:p>
    <w:p w:rsidR="00AD4FE5" w:rsidRPr="008C4BDC" w:rsidRDefault="00AD4FE5" w:rsidP="00180FDB">
      <w:pPr>
        <w:pStyle w:val="a4"/>
        <w:numPr>
          <w:ilvl w:val="0"/>
          <w:numId w:val="19"/>
        </w:numPr>
        <w:tabs>
          <w:tab w:val="left" w:pos="851"/>
        </w:tabs>
        <w:ind w:left="0" w:right="34" w:firstLine="567"/>
        <w:jc w:val="both"/>
        <w:rPr>
          <w:sz w:val="28"/>
          <w:szCs w:val="28"/>
        </w:rPr>
      </w:pPr>
      <w:r w:rsidRPr="008C4BDC">
        <w:rPr>
          <w:sz w:val="28"/>
          <w:szCs w:val="28"/>
        </w:rPr>
        <w:t xml:space="preserve">Податок на нерухоме майно, відмінне від земельної ділянки, сплачений юридичними особами, які є власниками об’єктів житлової нерухомості та нежитлової нерухомості – 4 уточнюючих звіти на 34,0 тис. </w:t>
      </w:r>
      <w:proofErr w:type="spellStart"/>
      <w:r w:rsidRPr="008C4BDC">
        <w:rPr>
          <w:sz w:val="28"/>
          <w:szCs w:val="28"/>
        </w:rPr>
        <w:t>грн</w:t>
      </w:r>
      <w:proofErr w:type="spellEnd"/>
      <w:r w:rsidRPr="008C4BDC">
        <w:rPr>
          <w:sz w:val="28"/>
          <w:szCs w:val="28"/>
        </w:rPr>
        <w:t>;</w:t>
      </w:r>
    </w:p>
    <w:p w:rsidR="00AD4FE5" w:rsidRPr="008C4BDC" w:rsidRDefault="00AD4FE5" w:rsidP="00180FDB">
      <w:pPr>
        <w:pStyle w:val="a4"/>
        <w:numPr>
          <w:ilvl w:val="0"/>
          <w:numId w:val="19"/>
        </w:numPr>
        <w:tabs>
          <w:tab w:val="left" w:pos="851"/>
        </w:tabs>
        <w:ind w:left="0" w:right="34" w:firstLine="567"/>
        <w:jc w:val="both"/>
        <w:rPr>
          <w:sz w:val="28"/>
          <w:szCs w:val="28"/>
        </w:rPr>
      </w:pPr>
      <w:r w:rsidRPr="008C4BDC">
        <w:rPr>
          <w:sz w:val="28"/>
          <w:szCs w:val="28"/>
        </w:rPr>
        <w:t>Земельний податок та орендна плата – 23 уточнюючих звітів на 7,7 </w:t>
      </w:r>
      <w:proofErr w:type="spellStart"/>
      <w:r w:rsidRPr="008C4BDC">
        <w:rPr>
          <w:sz w:val="28"/>
          <w:szCs w:val="28"/>
        </w:rPr>
        <w:t>млн</w:t>
      </w:r>
      <w:proofErr w:type="spellEnd"/>
      <w:r w:rsidRPr="008C4BDC">
        <w:rPr>
          <w:sz w:val="28"/>
          <w:szCs w:val="28"/>
        </w:rPr>
        <w:t> </w:t>
      </w:r>
      <w:proofErr w:type="spellStart"/>
      <w:r w:rsidRPr="008C4BDC">
        <w:rPr>
          <w:sz w:val="28"/>
          <w:szCs w:val="28"/>
        </w:rPr>
        <w:t>грн</w:t>
      </w:r>
      <w:proofErr w:type="spellEnd"/>
      <w:r w:rsidRPr="008C4BDC">
        <w:rPr>
          <w:sz w:val="28"/>
          <w:szCs w:val="28"/>
        </w:rPr>
        <w:t>;</w:t>
      </w:r>
    </w:p>
    <w:p w:rsidR="00AD4FE5" w:rsidRPr="008C4BDC" w:rsidRDefault="00AD4FE5" w:rsidP="00180FDB">
      <w:pPr>
        <w:pStyle w:val="a4"/>
        <w:numPr>
          <w:ilvl w:val="0"/>
          <w:numId w:val="19"/>
        </w:numPr>
        <w:tabs>
          <w:tab w:val="left" w:pos="851"/>
        </w:tabs>
        <w:ind w:left="0" w:right="34" w:firstLine="567"/>
        <w:jc w:val="both"/>
        <w:rPr>
          <w:sz w:val="28"/>
          <w:szCs w:val="28"/>
        </w:rPr>
      </w:pPr>
      <w:proofErr w:type="spellStart"/>
      <w:r w:rsidRPr="008C4BDC">
        <w:rPr>
          <w:sz w:val="28"/>
          <w:szCs w:val="28"/>
        </w:rPr>
        <w:t>Екологiчний</w:t>
      </w:r>
      <w:proofErr w:type="spellEnd"/>
      <w:r w:rsidRPr="008C4BDC">
        <w:rPr>
          <w:sz w:val="28"/>
          <w:szCs w:val="28"/>
        </w:rPr>
        <w:t xml:space="preserve"> податок – 8 уточнюючих звіти на 27,4 </w:t>
      </w:r>
      <w:proofErr w:type="spellStart"/>
      <w:r w:rsidRPr="008C4BDC">
        <w:rPr>
          <w:sz w:val="28"/>
          <w:szCs w:val="28"/>
        </w:rPr>
        <w:t>млн</w:t>
      </w:r>
      <w:proofErr w:type="spellEnd"/>
      <w:r w:rsidRPr="008C4BDC">
        <w:rPr>
          <w:sz w:val="28"/>
          <w:szCs w:val="28"/>
        </w:rPr>
        <w:t xml:space="preserve"> гривень. </w:t>
      </w:r>
    </w:p>
    <w:p w:rsidR="00295C25" w:rsidRDefault="00295C25" w:rsidP="00501B21">
      <w:pPr>
        <w:ind w:firstLine="567"/>
        <w:jc w:val="center"/>
        <w:rPr>
          <w:b/>
          <w:color w:val="365F91" w:themeColor="accent1" w:themeShade="BF"/>
          <w:sz w:val="28"/>
          <w:szCs w:val="28"/>
        </w:rPr>
      </w:pPr>
    </w:p>
    <w:p w:rsidR="00501B21" w:rsidRPr="00743C8E" w:rsidRDefault="00501B21" w:rsidP="00501B21">
      <w:pPr>
        <w:ind w:firstLine="567"/>
        <w:jc w:val="center"/>
        <w:rPr>
          <w:b/>
          <w:color w:val="0070C0"/>
          <w:sz w:val="28"/>
          <w:szCs w:val="28"/>
        </w:rPr>
      </w:pPr>
      <w:r w:rsidRPr="00743C8E">
        <w:rPr>
          <w:b/>
          <w:color w:val="0070C0"/>
          <w:sz w:val="28"/>
          <w:szCs w:val="28"/>
        </w:rPr>
        <w:t xml:space="preserve">Контроль за трансфертним ціноутворенням </w:t>
      </w:r>
    </w:p>
    <w:p w:rsidR="00501B21" w:rsidRPr="00743C8E" w:rsidRDefault="00501B21" w:rsidP="00501B21">
      <w:pPr>
        <w:ind w:firstLine="567"/>
        <w:jc w:val="center"/>
        <w:rPr>
          <w:b/>
          <w:color w:val="0070C0"/>
          <w:sz w:val="28"/>
          <w:szCs w:val="28"/>
        </w:rPr>
      </w:pPr>
      <w:r w:rsidRPr="00743C8E">
        <w:rPr>
          <w:b/>
          <w:color w:val="0070C0"/>
          <w:sz w:val="28"/>
          <w:szCs w:val="28"/>
        </w:rPr>
        <w:t>та міжнародною діяльністю</w:t>
      </w:r>
    </w:p>
    <w:p w:rsidR="00501B21" w:rsidRDefault="00501B21" w:rsidP="00501B21">
      <w:pPr>
        <w:ind w:firstLine="567"/>
        <w:jc w:val="both"/>
        <w:rPr>
          <w:sz w:val="28"/>
          <w:szCs w:val="28"/>
        </w:rPr>
      </w:pPr>
    </w:p>
    <w:p w:rsidR="00D15CCF" w:rsidRPr="00E64123" w:rsidRDefault="00D15CCF" w:rsidP="00D15CCF">
      <w:pPr>
        <w:ind w:firstLine="567"/>
        <w:jc w:val="both"/>
        <w:rPr>
          <w:b/>
          <w:color w:val="FF0000"/>
          <w:sz w:val="28"/>
          <w:szCs w:val="28"/>
        </w:rPr>
      </w:pPr>
      <w:r w:rsidRPr="00E64123">
        <w:rPr>
          <w:sz w:val="28"/>
          <w:szCs w:val="28"/>
        </w:rPr>
        <w:t>У 2025 році платниками податків, які знаходились на обліку в Міжрегіональному управлінні, за 2024 звітний рік подано 65</w:t>
      </w:r>
      <w:r w:rsidRPr="00E64123">
        <w:rPr>
          <w:b/>
          <w:sz w:val="28"/>
          <w:szCs w:val="28"/>
        </w:rPr>
        <w:t xml:space="preserve"> </w:t>
      </w:r>
      <w:r w:rsidRPr="00E64123">
        <w:rPr>
          <w:sz w:val="28"/>
          <w:szCs w:val="28"/>
        </w:rPr>
        <w:t xml:space="preserve">звітів про контрольовані операції (далі – </w:t>
      </w:r>
      <w:proofErr w:type="spellStart"/>
      <w:r w:rsidRPr="00E64123">
        <w:rPr>
          <w:sz w:val="28"/>
          <w:szCs w:val="28"/>
        </w:rPr>
        <w:t>КО</w:t>
      </w:r>
      <w:proofErr w:type="spellEnd"/>
      <w:r w:rsidRPr="00E64123">
        <w:rPr>
          <w:sz w:val="28"/>
          <w:szCs w:val="28"/>
        </w:rPr>
        <w:t xml:space="preserve">) на загальну суму </w:t>
      </w:r>
      <w:r w:rsidRPr="00E64123">
        <w:rPr>
          <w:b/>
          <w:sz w:val="28"/>
          <w:szCs w:val="28"/>
        </w:rPr>
        <w:t xml:space="preserve">60 </w:t>
      </w:r>
      <w:proofErr w:type="spellStart"/>
      <w:r w:rsidRPr="00E64123">
        <w:rPr>
          <w:b/>
          <w:sz w:val="28"/>
          <w:szCs w:val="28"/>
        </w:rPr>
        <w:t>млрд</w:t>
      </w:r>
      <w:proofErr w:type="spellEnd"/>
      <w:r w:rsidRPr="00E64123">
        <w:rPr>
          <w:b/>
          <w:sz w:val="28"/>
          <w:szCs w:val="28"/>
        </w:rPr>
        <w:t xml:space="preserve"> гривень.</w:t>
      </w:r>
      <w:r w:rsidRPr="00E64123">
        <w:rPr>
          <w:b/>
          <w:color w:val="FF0000"/>
          <w:sz w:val="28"/>
          <w:szCs w:val="28"/>
        </w:rPr>
        <w:t xml:space="preserve"> </w:t>
      </w:r>
    </w:p>
    <w:p w:rsidR="00D15CCF" w:rsidRPr="003A5281" w:rsidRDefault="00D15CCF" w:rsidP="00D15CCF">
      <w:pPr>
        <w:ind w:firstLine="567"/>
        <w:jc w:val="both"/>
        <w:rPr>
          <w:sz w:val="28"/>
          <w:szCs w:val="28"/>
        </w:rPr>
      </w:pPr>
      <w:r w:rsidRPr="00693433">
        <w:rPr>
          <w:sz w:val="28"/>
          <w:szCs w:val="28"/>
        </w:rPr>
        <w:t xml:space="preserve">За структурою найбільшими за обсягами є </w:t>
      </w:r>
      <w:proofErr w:type="spellStart"/>
      <w:r w:rsidRPr="00693433">
        <w:rPr>
          <w:sz w:val="28"/>
          <w:szCs w:val="28"/>
        </w:rPr>
        <w:t>КО</w:t>
      </w:r>
      <w:proofErr w:type="spellEnd"/>
      <w:r w:rsidRPr="00693433">
        <w:rPr>
          <w:sz w:val="28"/>
          <w:szCs w:val="28"/>
        </w:rPr>
        <w:t xml:space="preserve"> з товарами – понад </w:t>
      </w:r>
      <w:r w:rsidRPr="00693433">
        <w:rPr>
          <w:b/>
          <w:sz w:val="28"/>
          <w:szCs w:val="28"/>
        </w:rPr>
        <w:t>87</w:t>
      </w:r>
      <w:r w:rsidRPr="00693433">
        <w:rPr>
          <w:sz w:val="28"/>
          <w:szCs w:val="28"/>
        </w:rPr>
        <w:t xml:space="preserve"> </w:t>
      </w:r>
      <w:r w:rsidRPr="00693433">
        <w:rPr>
          <w:b/>
          <w:sz w:val="28"/>
          <w:szCs w:val="28"/>
        </w:rPr>
        <w:t>відсотків</w:t>
      </w:r>
      <w:r w:rsidRPr="00693433">
        <w:rPr>
          <w:sz w:val="28"/>
          <w:szCs w:val="28"/>
        </w:rPr>
        <w:t xml:space="preserve"> від загального обсягу </w:t>
      </w:r>
      <w:proofErr w:type="spellStart"/>
      <w:r w:rsidRPr="00693433">
        <w:rPr>
          <w:sz w:val="28"/>
          <w:szCs w:val="28"/>
        </w:rPr>
        <w:t>КО</w:t>
      </w:r>
      <w:proofErr w:type="spellEnd"/>
      <w:r w:rsidRPr="00693433">
        <w:rPr>
          <w:sz w:val="28"/>
          <w:szCs w:val="28"/>
        </w:rPr>
        <w:t>.</w:t>
      </w:r>
    </w:p>
    <w:p w:rsidR="00D15CCF" w:rsidRDefault="00D15CCF" w:rsidP="00D15CCF">
      <w:pPr>
        <w:ind w:firstLine="567"/>
        <w:jc w:val="both"/>
        <w:rPr>
          <w:color w:val="FF0000"/>
          <w:sz w:val="28"/>
          <w:szCs w:val="28"/>
        </w:rPr>
      </w:pPr>
      <w:r w:rsidRPr="007F136B">
        <w:rPr>
          <w:noProof/>
          <w:color w:val="FF0000"/>
          <w:sz w:val="28"/>
          <w:szCs w:val="28"/>
          <w:lang w:eastAsia="uk-UA"/>
        </w:rPr>
        <w:lastRenderedPageBreak/>
        <w:drawing>
          <wp:inline distT="0" distB="0" distL="0" distR="0">
            <wp:extent cx="5827423" cy="2568271"/>
            <wp:effectExtent l="19050" t="0" r="20927" b="3479"/>
            <wp:docPr id="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5CCF" w:rsidRPr="007E75A6" w:rsidRDefault="00D15CCF" w:rsidP="00D15CCF">
      <w:pPr>
        <w:ind w:firstLine="567"/>
        <w:jc w:val="both"/>
        <w:rPr>
          <w:color w:val="FF0000"/>
          <w:sz w:val="28"/>
          <w:szCs w:val="28"/>
        </w:rPr>
      </w:pPr>
    </w:p>
    <w:p w:rsidR="00D15CCF" w:rsidRDefault="00D15CCF" w:rsidP="00D15CCF">
      <w:pPr>
        <w:ind w:firstLine="567"/>
        <w:jc w:val="both"/>
        <w:rPr>
          <w:b/>
          <w:sz w:val="28"/>
          <w:szCs w:val="28"/>
        </w:rPr>
      </w:pPr>
      <w:r w:rsidRPr="00C05E02">
        <w:rPr>
          <w:sz w:val="28"/>
          <w:szCs w:val="28"/>
        </w:rPr>
        <w:t xml:space="preserve">Основними країнами, з резидентами яких здійснювалися найбільші за обсягами </w:t>
      </w:r>
      <w:proofErr w:type="spellStart"/>
      <w:r w:rsidRPr="00C05E02">
        <w:rPr>
          <w:sz w:val="28"/>
          <w:szCs w:val="28"/>
        </w:rPr>
        <w:t>КО</w:t>
      </w:r>
      <w:proofErr w:type="spellEnd"/>
      <w:r w:rsidRPr="00C05E02">
        <w:rPr>
          <w:sz w:val="28"/>
          <w:szCs w:val="28"/>
        </w:rPr>
        <w:t xml:space="preserve">, були Швейцарія – </w:t>
      </w:r>
      <w:r w:rsidRPr="00C05E02">
        <w:rPr>
          <w:b/>
          <w:sz w:val="28"/>
          <w:szCs w:val="28"/>
        </w:rPr>
        <w:t>32 відсотки</w:t>
      </w:r>
      <w:r w:rsidRPr="00C05E02">
        <w:rPr>
          <w:sz w:val="28"/>
          <w:szCs w:val="28"/>
        </w:rPr>
        <w:t xml:space="preserve">, </w:t>
      </w:r>
      <w:r>
        <w:rPr>
          <w:sz w:val="28"/>
          <w:szCs w:val="28"/>
        </w:rPr>
        <w:t xml:space="preserve">США – майже </w:t>
      </w:r>
      <w:r w:rsidRPr="00360FF5">
        <w:rPr>
          <w:b/>
          <w:sz w:val="28"/>
          <w:szCs w:val="28"/>
        </w:rPr>
        <w:t>10 відсотків</w:t>
      </w:r>
      <w:r>
        <w:rPr>
          <w:sz w:val="28"/>
          <w:szCs w:val="28"/>
        </w:rPr>
        <w:t xml:space="preserve">, </w:t>
      </w:r>
      <w:r w:rsidRPr="0015585F">
        <w:rPr>
          <w:sz w:val="28"/>
          <w:szCs w:val="28"/>
        </w:rPr>
        <w:t>Республіка Польща  - майже</w:t>
      </w:r>
      <w:r>
        <w:rPr>
          <w:sz w:val="28"/>
          <w:szCs w:val="28"/>
        </w:rPr>
        <w:t xml:space="preserve"> </w:t>
      </w:r>
      <w:r w:rsidRPr="00360FF5">
        <w:rPr>
          <w:b/>
          <w:sz w:val="28"/>
          <w:szCs w:val="28"/>
        </w:rPr>
        <w:t>9 відсотків</w:t>
      </w:r>
      <w:r>
        <w:rPr>
          <w:sz w:val="28"/>
          <w:szCs w:val="28"/>
        </w:rPr>
        <w:t xml:space="preserve">, </w:t>
      </w:r>
      <w:r w:rsidRPr="007E22A9">
        <w:rPr>
          <w:sz w:val="28"/>
          <w:szCs w:val="28"/>
        </w:rPr>
        <w:t xml:space="preserve">Великобританія – </w:t>
      </w:r>
      <w:r>
        <w:rPr>
          <w:sz w:val="28"/>
          <w:szCs w:val="28"/>
        </w:rPr>
        <w:t xml:space="preserve">майже </w:t>
      </w:r>
      <w:r w:rsidRPr="007E22A9">
        <w:rPr>
          <w:b/>
          <w:sz w:val="28"/>
          <w:szCs w:val="28"/>
        </w:rPr>
        <w:t>7 відсотків,</w:t>
      </w:r>
      <w:r w:rsidRPr="007E22A9">
        <w:rPr>
          <w:sz w:val="28"/>
          <w:szCs w:val="28"/>
        </w:rPr>
        <w:t xml:space="preserve"> </w:t>
      </w:r>
      <w:r w:rsidRPr="00435BD6">
        <w:rPr>
          <w:sz w:val="28"/>
          <w:szCs w:val="28"/>
        </w:rPr>
        <w:t xml:space="preserve">Нідерланди – понад </w:t>
      </w:r>
      <w:r w:rsidRPr="00360FF5">
        <w:rPr>
          <w:b/>
          <w:sz w:val="28"/>
          <w:szCs w:val="28"/>
        </w:rPr>
        <w:t>5 відсотків</w:t>
      </w:r>
      <w:r>
        <w:rPr>
          <w:sz w:val="28"/>
          <w:szCs w:val="28"/>
        </w:rPr>
        <w:t>.</w:t>
      </w:r>
    </w:p>
    <w:p w:rsidR="00D15CCF" w:rsidRDefault="00D15CCF" w:rsidP="00D15CCF">
      <w:pPr>
        <w:ind w:firstLine="567"/>
        <w:jc w:val="both"/>
        <w:rPr>
          <w:b/>
          <w:sz w:val="28"/>
          <w:szCs w:val="28"/>
        </w:rPr>
      </w:pPr>
    </w:p>
    <w:p w:rsidR="00D15CCF" w:rsidRDefault="00D15CCF" w:rsidP="00D15CCF">
      <w:pPr>
        <w:ind w:firstLine="567"/>
        <w:jc w:val="both"/>
        <w:rPr>
          <w:b/>
          <w:sz w:val="28"/>
          <w:szCs w:val="28"/>
        </w:rPr>
      </w:pPr>
      <w:r w:rsidRPr="001321A3">
        <w:rPr>
          <w:b/>
          <w:noProof/>
          <w:sz w:val="28"/>
          <w:szCs w:val="28"/>
          <w:lang w:eastAsia="uk-UA"/>
        </w:rPr>
        <w:drawing>
          <wp:inline distT="0" distB="0" distL="0" distR="0">
            <wp:extent cx="5761548" cy="3164620"/>
            <wp:effectExtent l="19050" t="0" r="10602" b="0"/>
            <wp:docPr id="3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15CCF" w:rsidRDefault="00D15CCF" w:rsidP="00D15CCF">
      <w:pPr>
        <w:ind w:firstLine="567"/>
        <w:jc w:val="both"/>
        <w:rPr>
          <w:b/>
          <w:sz w:val="28"/>
          <w:szCs w:val="28"/>
        </w:rPr>
      </w:pPr>
    </w:p>
    <w:p w:rsidR="00D15CCF" w:rsidRPr="006877E9" w:rsidRDefault="00D15CCF" w:rsidP="00D15CCF">
      <w:pPr>
        <w:ind w:firstLine="567"/>
        <w:jc w:val="both"/>
        <w:rPr>
          <w:color w:val="FF0000"/>
          <w:sz w:val="28"/>
          <w:szCs w:val="28"/>
        </w:rPr>
      </w:pPr>
      <w:r w:rsidRPr="002561EF">
        <w:rPr>
          <w:sz w:val="28"/>
          <w:szCs w:val="28"/>
        </w:rPr>
        <w:t xml:space="preserve">Міжрегіональним управлінням у 2025 році забезпечено подання уточнюючих податкових декларацій з податку на прибуток підприємств, у тому числі за минулі періоди, та проведення самостійного коригування платниками податків цін контрольованих операцій і сум податкових зобов'язань по </w:t>
      </w:r>
      <w:r w:rsidRPr="006877E9">
        <w:rPr>
          <w:sz w:val="28"/>
          <w:szCs w:val="28"/>
        </w:rPr>
        <w:t xml:space="preserve">контрольованим операціям, умови яких не відповідають принципу «витягнутої руки», в результаті чого збільшено об’єкт оподаткування податком на прибуток на </w:t>
      </w:r>
      <w:r w:rsidRPr="006877E9">
        <w:rPr>
          <w:b/>
          <w:sz w:val="28"/>
          <w:szCs w:val="28"/>
        </w:rPr>
        <w:t xml:space="preserve">0,14 </w:t>
      </w:r>
      <w:proofErr w:type="spellStart"/>
      <w:r w:rsidRPr="006877E9">
        <w:rPr>
          <w:b/>
          <w:sz w:val="28"/>
          <w:szCs w:val="28"/>
        </w:rPr>
        <w:t>млрд</w:t>
      </w:r>
      <w:proofErr w:type="spellEnd"/>
      <w:r w:rsidRPr="006877E9">
        <w:rPr>
          <w:b/>
          <w:sz w:val="28"/>
          <w:szCs w:val="28"/>
        </w:rPr>
        <w:t xml:space="preserve"> гривень.</w:t>
      </w:r>
    </w:p>
    <w:p w:rsidR="00D15CCF" w:rsidRDefault="00D15CCF" w:rsidP="00D15CCF">
      <w:pPr>
        <w:ind w:firstLine="708"/>
        <w:jc w:val="both"/>
        <w:rPr>
          <w:noProof/>
          <w:color w:val="FF0000"/>
          <w:sz w:val="28"/>
          <w:szCs w:val="28"/>
          <w:lang w:eastAsia="uk-UA"/>
        </w:rPr>
      </w:pPr>
      <w:r w:rsidRPr="008F5142">
        <w:rPr>
          <w:b/>
          <w:sz w:val="28"/>
          <w:szCs w:val="28"/>
          <w:lang w:val="ru-RU"/>
        </w:rPr>
        <w:t>40</w:t>
      </w:r>
      <w:r w:rsidRPr="008F5142">
        <w:rPr>
          <w:b/>
          <w:sz w:val="28"/>
          <w:szCs w:val="28"/>
        </w:rPr>
        <w:t xml:space="preserve"> СГД</w:t>
      </w:r>
      <w:r w:rsidRPr="008F5142">
        <w:rPr>
          <w:sz w:val="28"/>
          <w:szCs w:val="28"/>
        </w:rPr>
        <w:t xml:space="preserve"> у поданих Повідомленнях про участь у міжнародній групі компаній (далі – </w:t>
      </w:r>
      <w:proofErr w:type="spellStart"/>
      <w:r w:rsidRPr="008F5142">
        <w:rPr>
          <w:sz w:val="28"/>
          <w:szCs w:val="28"/>
        </w:rPr>
        <w:t>МГК</w:t>
      </w:r>
      <w:proofErr w:type="spellEnd"/>
      <w:r w:rsidRPr="008F5142">
        <w:rPr>
          <w:sz w:val="28"/>
          <w:szCs w:val="28"/>
        </w:rPr>
        <w:t xml:space="preserve">) задекларовано, що входять </w:t>
      </w:r>
      <w:proofErr w:type="gramStart"/>
      <w:r w:rsidRPr="008F5142">
        <w:rPr>
          <w:sz w:val="28"/>
          <w:szCs w:val="28"/>
        </w:rPr>
        <w:t>до</w:t>
      </w:r>
      <w:proofErr w:type="gramEnd"/>
      <w:r w:rsidRPr="008F5142">
        <w:rPr>
          <w:sz w:val="28"/>
          <w:szCs w:val="28"/>
        </w:rPr>
        <w:t xml:space="preserve"> складу міжнародної групи компаній. Серед держав, податковими резидентами яких є материнські компанії </w:t>
      </w:r>
      <w:proofErr w:type="spellStart"/>
      <w:r w:rsidRPr="008F5142">
        <w:rPr>
          <w:sz w:val="28"/>
          <w:szCs w:val="28"/>
        </w:rPr>
        <w:lastRenderedPageBreak/>
        <w:t>МГК</w:t>
      </w:r>
      <w:proofErr w:type="spellEnd"/>
      <w:r w:rsidRPr="008F5142">
        <w:rPr>
          <w:sz w:val="28"/>
          <w:szCs w:val="28"/>
        </w:rPr>
        <w:t xml:space="preserve">, найбільший </w:t>
      </w:r>
      <w:r w:rsidRPr="002C3419">
        <w:rPr>
          <w:sz w:val="28"/>
          <w:szCs w:val="28"/>
        </w:rPr>
        <w:t xml:space="preserve">відсоток припадає на Республіку Кіпр – майже </w:t>
      </w:r>
      <w:r w:rsidRPr="002C3419">
        <w:rPr>
          <w:b/>
          <w:sz w:val="28"/>
          <w:szCs w:val="28"/>
        </w:rPr>
        <w:t>32,5 відсотків</w:t>
      </w:r>
      <w:r w:rsidRPr="002C3419">
        <w:rPr>
          <w:sz w:val="28"/>
          <w:szCs w:val="28"/>
        </w:rPr>
        <w:t xml:space="preserve">, Велика Британія – </w:t>
      </w:r>
      <w:r w:rsidRPr="002C3419">
        <w:rPr>
          <w:b/>
          <w:sz w:val="28"/>
          <w:szCs w:val="28"/>
        </w:rPr>
        <w:t>15 відсотків</w:t>
      </w:r>
      <w:r w:rsidRPr="002C3419">
        <w:rPr>
          <w:sz w:val="28"/>
          <w:szCs w:val="28"/>
        </w:rPr>
        <w:t xml:space="preserve">, Україна та США – по </w:t>
      </w:r>
      <w:r w:rsidRPr="002C3419">
        <w:rPr>
          <w:b/>
          <w:sz w:val="28"/>
          <w:szCs w:val="28"/>
        </w:rPr>
        <w:t>12,5 відсотків</w:t>
      </w:r>
      <w:r w:rsidRPr="002C3419">
        <w:rPr>
          <w:sz w:val="28"/>
          <w:szCs w:val="28"/>
        </w:rPr>
        <w:t xml:space="preserve">, Італія та  Японія – по </w:t>
      </w:r>
      <w:r w:rsidRPr="002C3419">
        <w:rPr>
          <w:b/>
          <w:sz w:val="28"/>
          <w:szCs w:val="28"/>
        </w:rPr>
        <w:t>5 відсотків.</w:t>
      </w:r>
      <w:r w:rsidRPr="007E75A6">
        <w:rPr>
          <w:color w:val="FF0000"/>
          <w:sz w:val="28"/>
          <w:szCs w:val="28"/>
        </w:rPr>
        <w:t xml:space="preserve"> </w:t>
      </w:r>
    </w:p>
    <w:p w:rsidR="00D15CCF" w:rsidRPr="005424F5" w:rsidRDefault="00D15CCF" w:rsidP="00D15CCF">
      <w:pPr>
        <w:ind w:firstLine="567"/>
        <w:jc w:val="both"/>
        <w:rPr>
          <w:color w:val="FF0000"/>
          <w:sz w:val="28"/>
          <w:szCs w:val="28"/>
        </w:rPr>
      </w:pPr>
      <w:r w:rsidRPr="002C3419">
        <w:rPr>
          <w:noProof/>
          <w:color w:val="FF0000"/>
          <w:sz w:val="28"/>
          <w:szCs w:val="28"/>
          <w:lang w:eastAsia="uk-UA"/>
        </w:rPr>
        <w:drawing>
          <wp:inline distT="0" distB="0" distL="0" distR="0">
            <wp:extent cx="5756800" cy="2568272"/>
            <wp:effectExtent l="19050" t="0" r="15350" b="3478"/>
            <wp:docPr id="3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15CCF" w:rsidRDefault="00D15CCF" w:rsidP="00D15CCF">
      <w:pPr>
        <w:ind w:firstLine="567"/>
        <w:jc w:val="both"/>
        <w:rPr>
          <w:color w:val="FF0000"/>
          <w:sz w:val="28"/>
          <w:szCs w:val="28"/>
        </w:rPr>
      </w:pPr>
    </w:p>
    <w:p w:rsidR="00D15CCF" w:rsidRPr="003C6EC8" w:rsidRDefault="00D15CCF" w:rsidP="00D15CCF">
      <w:pPr>
        <w:ind w:firstLine="567"/>
        <w:jc w:val="both"/>
        <w:rPr>
          <w:sz w:val="28"/>
          <w:szCs w:val="28"/>
          <w:lang w:val="ru-RU"/>
        </w:rPr>
      </w:pPr>
      <w:r w:rsidRPr="003C6EC8">
        <w:rPr>
          <w:sz w:val="28"/>
          <w:szCs w:val="28"/>
        </w:rPr>
        <w:t>У 202</w:t>
      </w:r>
      <w:r>
        <w:rPr>
          <w:sz w:val="28"/>
          <w:szCs w:val="28"/>
        </w:rPr>
        <w:t xml:space="preserve">5 </w:t>
      </w:r>
      <w:r w:rsidRPr="003C6EC8">
        <w:rPr>
          <w:sz w:val="28"/>
          <w:szCs w:val="28"/>
        </w:rPr>
        <w:t xml:space="preserve">році </w:t>
      </w:r>
      <w:r>
        <w:rPr>
          <w:b/>
          <w:sz w:val="28"/>
          <w:szCs w:val="28"/>
        </w:rPr>
        <w:t>31</w:t>
      </w:r>
      <w:r w:rsidRPr="003C6EC8">
        <w:rPr>
          <w:b/>
          <w:sz w:val="28"/>
          <w:szCs w:val="28"/>
        </w:rPr>
        <w:t xml:space="preserve"> СГД</w:t>
      </w:r>
      <w:r w:rsidRPr="003C6EC8">
        <w:rPr>
          <w:sz w:val="28"/>
          <w:szCs w:val="28"/>
        </w:rPr>
        <w:t xml:space="preserve"> подано </w:t>
      </w:r>
      <w:r>
        <w:rPr>
          <w:b/>
          <w:sz w:val="28"/>
          <w:szCs w:val="28"/>
        </w:rPr>
        <w:t>89</w:t>
      </w:r>
      <w:r w:rsidRPr="003C6EC8">
        <w:rPr>
          <w:b/>
          <w:sz w:val="28"/>
          <w:szCs w:val="28"/>
        </w:rPr>
        <w:t xml:space="preserve"> </w:t>
      </w:r>
      <w:r w:rsidRPr="003C6EC8">
        <w:rPr>
          <w:sz w:val="28"/>
          <w:szCs w:val="28"/>
        </w:rPr>
        <w:t xml:space="preserve">додатків </w:t>
      </w:r>
      <w:r w:rsidRPr="003C6EC8">
        <w:rPr>
          <w:sz w:val="28"/>
          <w:szCs w:val="28"/>
          <w:lang w:val="ru-RU"/>
        </w:rPr>
        <w:t xml:space="preserve">про </w:t>
      </w:r>
      <w:r w:rsidRPr="003C6EC8">
        <w:rPr>
          <w:sz w:val="28"/>
          <w:szCs w:val="28"/>
        </w:rPr>
        <w:t>виплачені доходи на користь нерезидентів із джерелом походження з України до декларації з податку на прибуток за 202</w:t>
      </w:r>
      <w:r>
        <w:rPr>
          <w:sz w:val="28"/>
          <w:szCs w:val="28"/>
        </w:rPr>
        <w:t>4</w:t>
      </w:r>
      <w:r w:rsidRPr="003C6EC8">
        <w:rPr>
          <w:sz w:val="28"/>
          <w:szCs w:val="28"/>
        </w:rPr>
        <w:t xml:space="preserve"> рік та задекларовано обсяги виплачених доходів на загальну суму </w:t>
      </w:r>
      <w:proofErr w:type="spellStart"/>
      <w:r w:rsidRPr="003C6EC8">
        <w:rPr>
          <w:sz w:val="28"/>
          <w:szCs w:val="28"/>
          <w:lang w:val="ru-RU"/>
        </w:rPr>
        <w:t>майже</w:t>
      </w:r>
      <w:proofErr w:type="spellEnd"/>
      <w:r w:rsidRPr="003C6EC8">
        <w:rPr>
          <w:sz w:val="28"/>
          <w:szCs w:val="28"/>
          <w:lang w:val="ru-RU"/>
        </w:rPr>
        <w:t xml:space="preserve"> </w:t>
      </w:r>
      <w:r>
        <w:rPr>
          <w:b/>
          <w:sz w:val="28"/>
          <w:szCs w:val="28"/>
          <w:lang w:val="ru-RU"/>
        </w:rPr>
        <w:t>10,6</w:t>
      </w:r>
      <w:r w:rsidRPr="003C6EC8">
        <w:rPr>
          <w:b/>
          <w:sz w:val="28"/>
          <w:szCs w:val="28"/>
        </w:rPr>
        <w:t xml:space="preserve"> </w:t>
      </w:r>
      <w:proofErr w:type="spellStart"/>
      <w:r w:rsidRPr="003C6EC8">
        <w:rPr>
          <w:b/>
          <w:sz w:val="28"/>
          <w:szCs w:val="28"/>
        </w:rPr>
        <w:t>млрд</w:t>
      </w:r>
      <w:proofErr w:type="spellEnd"/>
      <w:r w:rsidRPr="003C6EC8">
        <w:rPr>
          <w:b/>
          <w:sz w:val="28"/>
          <w:szCs w:val="28"/>
        </w:rPr>
        <w:t xml:space="preserve"> </w:t>
      </w:r>
      <w:proofErr w:type="spellStart"/>
      <w:r w:rsidRPr="003C6EC8">
        <w:rPr>
          <w:b/>
          <w:sz w:val="28"/>
          <w:szCs w:val="28"/>
        </w:rPr>
        <w:t>грн</w:t>
      </w:r>
      <w:proofErr w:type="spellEnd"/>
      <w:r w:rsidRPr="003C6EC8">
        <w:rPr>
          <w:b/>
          <w:sz w:val="28"/>
          <w:szCs w:val="28"/>
          <w:lang w:val="ru-RU"/>
        </w:rPr>
        <w:t xml:space="preserve">, </w:t>
      </w:r>
      <w:proofErr w:type="spellStart"/>
      <w:r w:rsidRPr="003C6EC8">
        <w:rPr>
          <w:sz w:val="28"/>
          <w:szCs w:val="28"/>
          <w:lang w:val="ru-RU"/>
        </w:rPr>
        <w:t>сплачено</w:t>
      </w:r>
      <w:proofErr w:type="spellEnd"/>
      <w:r w:rsidRPr="003C6EC8">
        <w:rPr>
          <w:sz w:val="28"/>
          <w:szCs w:val="28"/>
          <w:lang w:val="ru-RU"/>
        </w:rPr>
        <w:t xml:space="preserve"> до бюджету </w:t>
      </w:r>
      <w:proofErr w:type="spellStart"/>
      <w:r w:rsidRPr="003C6EC8">
        <w:rPr>
          <w:sz w:val="28"/>
          <w:szCs w:val="28"/>
          <w:lang w:val="ru-RU"/>
        </w:rPr>
        <w:t>податок</w:t>
      </w:r>
      <w:proofErr w:type="spellEnd"/>
      <w:r w:rsidRPr="003C6EC8">
        <w:rPr>
          <w:sz w:val="28"/>
          <w:szCs w:val="28"/>
          <w:lang w:val="ru-RU"/>
        </w:rPr>
        <w:t xml:space="preserve"> </w:t>
      </w:r>
      <w:proofErr w:type="spellStart"/>
      <w:r w:rsidRPr="003C6EC8">
        <w:rPr>
          <w:sz w:val="28"/>
          <w:szCs w:val="28"/>
          <w:lang w:val="ru-RU"/>
        </w:rPr>
        <w:t>з</w:t>
      </w:r>
      <w:proofErr w:type="spellEnd"/>
      <w:r w:rsidRPr="003C6EC8">
        <w:rPr>
          <w:sz w:val="28"/>
          <w:szCs w:val="28"/>
          <w:lang w:val="ru-RU"/>
        </w:rPr>
        <w:t xml:space="preserve"> </w:t>
      </w:r>
      <w:proofErr w:type="spellStart"/>
      <w:r w:rsidRPr="003C6EC8">
        <w:rPr>
          <w:sz w:val="28"/>
          <w:szCs w:val="28"/>
          <w:lang w:val="ru-RU"/>
        </w:rPr>
        <w:t>доходів</w:t>
      </w:r>
      <w:proofErr w:type="spellEnd"/>
      <w:r w:rsidRPr="003C6EC8">
        <w:rPr>
          <w:sz w:val="28"/>
          <w:szCs w:val="28"/>
          <w:lang w:val="ru-RU"/>
        </w:rPr>
        <w:t xml:space="preserve"> </w:t>
      </w:r>
      <w:proofErr w:type="spellStart"/>
      <w:r w:rsidRPr="003C6EC8">
        <w:rPr>
          <w:sz w:val="28"/>
          <w:szCs w:val="28"/>
          <w:lang w:val="ru-RU"/>
        </w:rPr>
        <w:t>нерезидентів</w:t>
      </w:r>
      <w:proofErr w:type="spellEnd"/>
      <w:r w:rsidRPr="003C6EC8">
        <w:rPr>
          <w:sz w:val="28"/>
          <w:szCs w:val="28"/>
          <w:lang w:val="ru-RU"/>
        </w:rPr>
        <w:t xml:space="preserve"> </w:t>
      </w:r>
      <w:proofErr w:type="spellStart"/>
      <w:r w:rsidRPr="003C6EC8">
        <w:rPr>
          <w:sz w:val="28"/>
          <w:szCs w:val="28"/>
          <w:lang w:val="ru-RU"/>
        </w:rPr>
        <w:t>із</w:t>
      </w:r>
      <w:proofErr w:type="spellEnd"/>
      <w:r w:rsidRPr="003C6EC8">
        <w:rPr>
          <w:sz w:val="28"/>
          <w:szCs w:val="28"/>
          <w:lang w:val="ru-RU"/>
        </w:rPr>
        <w:t xml:space="preserve"> </w:t>
      </w:r>
      <w:proofErr w:type="spellStart"/>
      <w:r w:rsidRPr="003C6EC8">
        <w:rPr>
          <w:sz w:val="28"/>
          <w:szCs w:val="28"/>
          <w:lang w:val="ru-RU"/>
        </w:rPr>
        <w:t>застосуванням</w:t>
      </w:r>
      <w:proofErr w:type="spellEnd"/>
      <w:r w:rsidRPr="003C6EC8">
        <w:rPr>
          <w:sz w:val="28"/>
          <w:szCs w:val="28"/>
          <w:lang w:val="ru-RU"/>
        </w:rPr>
        <w:t xml:space="preserve"> норм  </w:t>
      </w:r>
      <w:proofErr w:type="spellStart"/>
      <w:r w:rsidRPr="003C6EC8">
        <w:rPr>
          <w:sz w:val="28"/>
          <w:szCs w:val="28"/>
          <w:lang w:val="ru-RU"/>
        </w:rPr>
        <w:t>міжнародних</w:t>
      </w:r>
      <w:proofErr w:type="spellEnd"/>
      <w:r w:rsidRPr="003C6EC8">
        <w:rPr>
          <w:sz w:val="28"/>
          <w:szCs w:val="28"/>
          <w:lang w:val="ru-RU"/>
        </w:rPr>
        <w:t xml:space="preserve">  </w:t>
      </w:r>
      <w:proofErr w:type="spellStart"/>
      <w:r w:rsidRPr="003C6EC8">
        <w:rPr>
          <w:sz w:val="28"/>
          <w:szCs w:val="28"/>
          <w:lang w:val="ru-RU"/>
        </w:rPr>
        <w:t>договорів</w:t>
      </w:r>
      <w:proofErr w:type="spellEnd"/>
      <w:r w:rsidRPr="003C6EC8">
        <w:rPr>
          <w:sz w:val="28"/>
          <w:szCs w:val="28"/>
          <w:lang w:val="ru-RU"/>
        </w:rPr>
        <w:t xml:space="preserve"> </w:t>
      </w:r>
      <w:proofErr w:type="spellStart"/>
      <w:r w:rsidRPr="003C6EC8">
        <w:rPr>
          <w:sz w:val="28"/>
          <w:szCs w:val="28"/>
          <w:lang w:val="ru-RU"/>
        </w:rPr>
        <w:t>України</w:t>
      </w:r>
      <w:proofErr w:type="spellEnd"/>
      <w:r w:rsidRPr="003C6EC8">
        <w:rPr>
          <w:sz w:val="28"/>
          <w:szCs w:val="28"/>
          <w:lang w:val="ru-RU"/>
        </w:rPr>
        <w:t xml:space="preserve"> у </w:t>
      </w:r>
      <w:proofErr w:type="spellStart"/>
      <w:r w:rsidRPr="003C6EC8">
        <w:rPr>
          <w:sz w:val="28"/>
          <w:szCs w:val="28"/>
          <w:lang w:val="ru-RU"/>
        </w:rPr>
        <w:t>сумі</w:t>
      </w:r>
      <w:proofErr w:type="spellEnd"/>
      <w:r w:rsidRPr="003C6EC8">
        <w:rPr>
          <w:sz w:val="28"/>
          <w:szCs w:val="28"/>
          <w:lang w:val="ru-RU"/>
        </w:rPr>
        <w:t xml:space="preserve">                         </w:t>
      </w:r>
      <w:r w:rsidRPr="003C6EC8">
        <w:rPr>
          <w:b/>
          <w:sz w:val="28"/>
          <w:szCs w:val="28"/>
          <w:lang w:val="ru-RU"/>
        </w:rPr>
        <w:t>0,</w:t>
      </w:r>
      <w:r>
        <w:rPr>
          <w:b/>
          <w:sz w:val="28"/>
          <w:szCs w:val="28"/>
          <w:lang w:val="ru-RU"/>
        </w:rPr>
        <w:t>5</w:t>
      </w:r>
      <w:r w:rsidRPr="003C6EC8">
        <w:rPr>
          <w:b/>
          <w:sz w:val="28"/>
          <w:szCs w:val="28"/>
          <w:lang w:val="ru-RU"/>
        </w:rPr>
        <w:t xml:space="preserve"> млрд</w:t>
      </w:r>
      <w:r>
        <w:rPr>
          <w:b/>
          <w:sz w:val="28"/>
          <w:szCs w:val="28"/>
          <w:lang w:val="ru-RU"/>
        </w:rPr>
        <w:t>.</w:t>
      </w:r>
      <w:r w:rsidRPr="003C6EC8">
        <w:rPr>
          <w:b/>
          <w:sz w:val="28"/>
          <w:szCs w:val="28"/>
          <w:lang w:val="ru-RU"/>
        </w:rPr>
        <w:t xml:space="preserve"> </w:t>
      </w:r>
      <w:proofErr w:type="spellStart"/>
      <w:r w:rsidRPr="003C6EC8">
        <w:rPr>
          <w:b/>
          <w:sz w:val="28"/>
          <w:szCs w:val="28"/>
          <w:lang w:val="ru-RU"/>
        </w:rPr>
        <w:t>гривень</w:t>
      </w:r>
      <w:proofErr w:type="spellEnd"/>
      <w:r w:rsidRPr="003C6EC8">
        <w:rPr>
          <w:sz w:val="28"/>
          <w:szCs w:val="28"/>
          <w:lang w:val="ru-RU"/>
        </w:rPr>
        <w:t>.</w:t>
      </w:r>
    </w:p>
    <w:p w:rsidR="00D15CCF" w:rsidRDefault="00D15CCF" w:rsidP="00D15CCF">
      <w:pPr>
        <w:ind w:firstLine="567"/>
        <w:jc w:val="both"/>
        <w:rPr>
          <w:sz w:val="28"/>
          <w:szCs w:val="28"/>
        </w:rPr>
      </w:pPr>
      <w:r w:rsidRPr="003C6EC8">
        <w:rPr>
          <w:sz w:val="28"/>
          <w:szCs w:val="28"/>
        </w:rPr>
        <w:t xml:space="preserve">За структурою найбільші виплати доходів на користь нерезидентів із джерелом походження з України  задекларовано у вигляді </w:t>
      </w:r>
      <w:r>
        <w:rPr>
          <w:sz w:val="28"/>
          <w:szCs w:val="28"/>
        </w:rPr>
        <w:t>дивідендів</w:t>
      </w:r>
      <w:r w:rsidRPr="003C6EC8">
        <w:rPr>
          <w:sz w:val="28"/>
          <w:szCs w:val="28"/>
        </w:rPr>
        <w:t xml:space="preserve"> –</w:t>
      </w:r>
      <w:r>
        <w:rPr>
          <w:sz w:val="28"/>
          <w:szCs w:val="28"/>
        </w:rPr>
        <w:t xml:space="preserve"> 64,3 </w:t>
      </w:r>
      <w:r w:rsidRPr="003C6EC8">
        <w:rPr>
          <w:b/>
          <w:sz w:val="28"/>
          <w:szCs w:val="28"/>
        </w:rPr>
        <w:t>відсотк</w:t>
      </w:r>
      <w:r>
        <w:rPr>
          <w:b/>
          <w:sz w:val="28"/>
          <w:szCs w:val="28"/>
        </w:rPr>
        <w:t>и</w:t>
      </w:r>
      <w:r w:rsidRPr="003C6EC8">
        <w:rPr>
          <w:sz w:val="28"/>
          <w:szCs w:val="28"/>
        </w:rPr>
        <w:t xml:space="preserve"> від загальної суми виплачених доходів.</w:t>
      </w:r>
      <w:r>
        <w:rPr>
          <w:sz w:val="28"/>
          <w:szCs w:val="28"/>
        </w:rPr>
        <w:t xml:space="preserve"> Основна країна виплат дивідендів – Нідерланди (</w:t>
      </w:r>
      <w:r>
        <w:rPr>
          <w:b/>
          <w:sz w:val="28"/>
          <w:szCs w:val="28"/>
          <w:lang w:val="ru-RU"/>
        </w:rPr>
        <w:t xml:space="preserve">3,9 </w:t>
      </w:r>
      <w:proofErr w:type="spellStart"/>
      <w:r w:rsidRPr="003C6EC8">
        <w:rPr>
          <w:b/>
          <w:sz w:val="28"/>
          <w:szCs w:val="28"/>
        </w:rPr>
        <w:t>млрд</w:t>
      </w:r>
      <w:proofErr w:type="spellEnd"/>
      <w:r w:rsidRPr="003C6EC8">
        <w:rPr>
          <w:b/>
          <w:sz w:val="28"/>
          <w:szCs w:val="28"/>
        </w:rPr>
        <w:t xml:space="preserve"> </w:t>
      </w:r>
      <w:proofErr w:type="spellStart"/>
      <w:r w:rsidRPr="003C6EC8">
        <w:rPr>
          <w:b/>
          <w:sz w:val="28"/>
          <w:szCs w:val="28"/>
        </w:rPr>
        <w:t>грн</w:t>
      </w:r>
      <w:proofErr w:type="spellEnd"/>
      <w:r>
        <w:rPr>
          <w:sz w:val="28"/>
          <w:szCs w:val="28"/>
        </w:rPr>
        <w:t>).</w:t>
      </w:r>
    </w:p>
    <w:p w:rsidR="00D15CCF" w:rsidRDefault="00D15CCF" w:rsidP="00D15CCF">
      <w:pPr>
        <w:ind w:firstLine="567"/>
        <w:jc w:val="both"/>
        <w:rPr>
          <w:sz w:val="28"/>
          <w:szCs w:val="28"/>
        </w:rPr>
      </w:pPr>
      <w:r w:rsidRPr="00CF497E">
        <w:rPr>
          <w:noProof/>
          <w:sz w:val="28"/>
          <w:szCs w:val="28"/>
          <w:lang w:eastAsia="uk-UA"/>
        </w:rPr>
        <w:drawing>
          <wp:inline distT="0" distB="0" distL="0" distR="0">
            <wp:extent cx="5744072" cy="2552369"/>
            <wp:effectExtent l="19050" t="0" r="28078" b="331"/>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5CCF" w:rsidRPr="00C55C6F" w:rsidRDefault="00D15CCF" w:rsidP="00D15CCF">
      <w:pPr>
        <w:jc w:val="both"/>
        <w:rPr>
          <w:color w:val="FF0000"/>
          <w:sz w:val="28"/>
          <w:szCs w:val="28"/>
          <w:lang w:val="ru-RU"/>
        </w:rPr>
      </w:pPr>
      <w:r>
        <w:rPr>
          <w:bCs/>
          <w:sz w:val="28"/>
          <w:szCs w:val="28"/>
        </w:rPr>
        <w:tab/>
      </w:r>
      <w:r w:rsidRPr="002F443E">
        <w:rPr>
          <w:sz w:val="28"/>
          <w:szCs w:val="28"/>
        </w:rPr>
        <w:t>Також, у 202</w:t>
      </w:r>
      <w:r>
        <w:rPr>
          <w:sz w:val="28"/>
          <w:szCs w:val="28"/>
        </w:rPr>
        <w:t>5</w:t>
      </w:r>
      <w:r w:rsidRPr="002F443E">
        <w:rPr>
          <w:sz w:val="28"/>
          <w:szCs w:val="28"/>
        </w:rPr>
        <w:t xml:space="preserve"> році </w:t>
      </w:r>
      <w:r>
        <w:rPr>
          <w:sz w:val="28"/>
          <w:szCs w:val="28"/>
        </w:rPr>
        <w:t>33</w:t>
      </w:r>
      <w:r w:rsidRPr="002F443E">
        <w:rPr>
          <w:sz w:val="28"/>
          <w:szCs w:val="28"/>
        </w:rPr>
        <w:t xml:space="preserve"> СГД подано </w:t>
      </w:r>
      <w:r>
        <w:rPr>
          <w:sz w:val="28"/>
          <w:szCs w:val="28"/>
        </w:rPr>
        <w:t>74</w:t>
      </w:r>
      <w:r w:rsidRPr="002F443E">
        <w:rPr>
          <w:sz w:val="28"/>
          <w:szCs w:val="28"/>
        </w:rPr>
        <w:t xml:space="preserve"> додат</w:t>
      </w:r>
      <w:r>
        <w:rPr>
          <w:sz w:val="28"/>
          <w:szCs w:val="28"/>
        </w:rPr>
        <w:t>ки</w:t>
      </w:r>
      <w:r w:rsidRPr="002F443E">
        <w:rPr>
          <w:sz w:val="28"/>
          <w:szCs w:val="28"/>
        </w:rPr>
        <w:t xml:space="preserve"> про виплачені доходи на користь нерезидентів із джерелом походження з України до декларації з податку на прибуток за 9 місяців 202</w:t>
      </w:r>
      <w:r>
        <w:rPr>
          <w:sz w:val="28"/>
          <w:szCs w:val="28"/>
        </w:rPr>
        <w:t>5</w:t>
      </w:r>
      <w:r w:rsidRPr="002F443E">
        <w:rPr>
          <w:sz w:val="28"/>
          <w:szCs w:val="28"/>
        </w:rPr>
        <w:t xml:space="preserve"> року та задекларовано обсяги виплачених доходів на загальну суму </w:t>
      </w:r>
      <w:r>
        <w:rPr>
          <w:sz w:val="28"/>
          <w:szCs w:val="28"/>
        </w:rPr>
        <w:t>8</w:t>
      </w:r>
      <w:r w:rsidRPr="002F443E">
        <w:rPr>
          <w:sz w:val="28"/>
          <w:szCs w:val="28"/>
        </w:rPr>
        <w:t>,8 млрд.</w:t>
      </w:r>
      <w:r>
        <w:rPr>
          <w:sz w:val="28"/>
          <w:szCs w:val="28"/>
        </w:rPr>
        <w:t xml:space="preserve"> </w:t>
      </w:r>
      <w:r w:rsidRPr="002F443E">
        <w:rPr>
          <w:sz w:val="28"/>
          <w:szCs w:val="28"/>
        </w:rPr>
        <w:t xml:space="preserve">грн., сплачено до бюджету податок з доходів нерезидентів із  застосуванням норм  міжнародних  договорів України у сумі </w:t>
      </w:r>
      <w:r>
        <w:rPr>
          <w:sz w:val="28"/>
          <w:szCs w:val="28"/>
        </w:rPr>
        <w:t>430,7</w:t>
      </w:r>
      <w:r w:rsidRPr="002F443E">
        <w:rPr>
          <w:sz w:val="28"/>
          <w:szCs w:val="28"/>
        </w:rPr>
        <w:t xml:space="preserve"> млн.</w:t>
      </w:r>
      <w:r>
        <w:rPr>
          <w:sz w:val="28"/>
          <w:szCs w:val="28"/>
        </w:rPr>
        <w:t xml:space="preserve"> </w:t>
      </w:r>
      <w:r w:rsidRPr="002F443E">
        <w:rPr>
          <w:sz w:val="28"/>
          <w:szCs w:val="28"/>
        </w:rPr>
        <w:t>грн.</w:t>
      </w:r>
    </w:p>
    <w:p w:rsidR="00D15CCF" w:rsidRDefault="00D15CCF" w:rsidP="00D15CCF">
      <w:pPr>
        <w:ind w:firstLine="708"/>
        <w:jc w:val="both"/>
        <w:rPr>
          <w:sz w:val="28"/>
          <w:szCs w:val="28"/>
        </w:rPr>
      </w:pPr>
      <w:r w:rsidRPr="00642CB9">
        <w:rPr>
          <w:sz w:val="28"/>
          <w:szCs w:val="28"/>
        </w:rPr>
        <w:lastRenderedPageBreak/>
        <w:t>Проведено 6 перевірок з питань трансфертного ціноутворення та</w:t>
      </w:r>
      <w:r w:rsidRPr="00813DBE">
        <w:rPr>
          <w:sz w:val="28"/>
          <w:szCs w:val="28"/>
        </w:rPr>
        <w:t xml:space="preserve"> </w:t>
      </w:r>
      <w:r>
        <w:rPr>
          <w:sz w:val="28"/>
          <w:szCs w:val="28"/>
        </w:rPr>
        <w:t>6</w:t>
      </w:r>
      <w:r w:rsidRPr="00813DBE">
        <w:rPr>
          <w:sz w:val="28"/>
          <w:szCs w:val="28"/>
        </w:rPr>
        <w:t xml:space="preserve"> перевірок з питань оподаткування доходів нерезидентів.</w:t>
      </w:r>
      <w:r>
        <w:rPr>
          <w:sz w:val="28"/>
          <w:szCs w:val="28"/>
        </w:rPr>
        <w:t xml:space="preserve">  </w:t>
      </w:r>
    </w:p>
    <w:p w:rsidR="00295C25" w:rsidRPr="006908D0" w:rsidRDefault="00295C25" w:rsidP="00295C25">
      <w:pPr>
        <w:jc w:val="both"/>
        <w:rPr>
          <w:bCs/>
          <w:sz w:val="28"/>
          <w:szCs w:val="28"/>
        </w:rPr>
      </w:pPr>
    </w:p>
    <w:p w:rsidR="0007265E" w:rsidRPr="00D80D90" w:rsidRDefault="0007265E" w:rsidP="0007265E">
      <w:pPr>
        <w:ind w:firstLine="567"/>
        <w:jc w:val="center"/>
        <w:rPr>
          <w:b/>
          <w:color w:val="0070C0"/>
          <w:sz w:val="28"/>
          <w:szCs w:val="28"/>
        </w:rPr>
      </w:pPr>
      <w:r w:rsidRPr="00D80D90">
        <w:rPr>
          <w:b/>
          <w:color w:val="0070C0"/>
          <w:sz w:val="28"/>
          <w:szCs w:val="28"/>
        </w:rPr>
        <w:t>Організація роботи з погашення податкового боргу</w:t>
      </w:r>
    </w:p>
    <w:p w:rsidR="0007265E" w:rsidRPr="002B07DE" w:rsidRDefault="0007265E" w:rsidP="002B07DE">
      <w:pPr>
        <w:ind w:firstLine="567"/>
        <w:jc w:val="center"/>
        <w:rPr>
          <w:b/>
          <w:color w:val="365F91" w:themeColor="accent1" w:themeShade="BF"/>
          <w:sz w:val="28"/>
          <w:szCs w:val="28"/>
        </w:rPr>
      </w:pPr>
    </w:p>
    <w:p w:rsidR="00DB48D0" w:rsidRPr="006D7399" w:rsidRDefault="00DB48D0" w:rsidP="00DB48D0">
      <w:pPr>
        <w:ind w:firstLine="567"/>
        <w:jc w:val="both"/>
        <w:rPr>
          <w:rFonts w:ascii="Arial" w:hAnsi="Arial" w:cs="Arial"/>
          <w:b/>
          <w:bCs/>
          <w:color w:val="000000"/>
          <w:lang w:eastAsia="uk-UA"/>
        </w:rPr>
      </w:pPr>
      <w:bookmarkStart w:id="0" w:name="_Toc409189350"/>
      <w:r w:rsidRPr="00B51436">
        <w:rPr>
          <w:sz w:val="28"/>
          <w:szCs w:val="28"/>
        </w:rPr>
        <w:t>Станом на 01.01.20</w:t>
      </w:r>
      <w:r>
        <w:rPr>
          <w:sz w:val="28"/>
          <w:szCs w:val="28"/>
        </w:rPr>
        <w:t>25</w:t>
      </w:r>
      <w:r w:rsidRPr="00B51436">
        <w:rPr>
          <w:sz w:val="28"/>
          <w:szCs w:val="28"/>
        </w:rPr>
        <w:t xml:space="preserve"> року податкова заборгованість до </w:t>
      </w:r>
      <w:r>
        <w:rPr>
          <w:sz w:val="28"/>
          <w:szCs w:val="28"/>
        </w:rPr>
        <w:t>З</w:t>
      </w:r>
      <w:r w:rsidRPr="00B51436">
        <w:rPr>
          <w:sz w:val="28"/>
          <w:szCs w:val="28"/>
        </w:rPr>
        <w:t xml:space="preserve">веденого бюджету </w:t>
      </w:r>
      <w:r w:rsidRPr="00435121">
        <w:rPr>
          <w:sz w:val="28"/>
          <w:szCs w:val="28"/>
        </w:rPr>
        <w:t xml:space="preserve">складала </w:t>
      </w:r>
      <w:r>
        <w:rPr>
          <w:b/>
          <w:bCs/>
          <w:color w:val="000000"/>
          <w:sz w:val="28"/>
          <w:szCs w:val="28"/>
          <w:lang w:eastAsia="uk-UA"/>
        </w:rPr>
        <w:t>612</w:t>
      </w:r>
      <w:r w:rsidRPr="007C0F75">
        <w:rPr>
          <w:b/>
          <w:bCs/>
          <w:color w:val="000000"/>
          <w:sz w:val="28"/>
          <w:szCs w:val="28"/>
          <w:lang w:eastAsia="uk-UA"/>
        </w:rPr>
        <w:t>,</w:t>
      </w:r>
      <w:r>
        <w:rPr>
          <w:b/>
          <w:bCs/>
          <w:color w:val="000000"/>
          <w:sz w:val="28"/>
          <w:szCs w:val="28"/>
          <w:lang w:eastAsia="uk-UA"/>
        </w:rPr>
        <w:t>2</w:t>
      </w:r>
      <w:r>
        <w:rPr>
          <w:rFonts w:ascii="Arial" w:hAnsi="Arial" w:cs="Arial"/>
          <w:b/>
          <w:bCs/>
          <w:color w:val="000000"/>
          <w:lang w:eastAsia="uk-UA"/>
        </w:rPr>
        <w:t xml:space="preserve"> </w:t>
      </w:r>
      <w:r w:rsidRPr="00833012">
        <w:rPr>
          <w:b/>
          <w:sz w:val="28"/>
          <w:szCs w:val="28"/>
          <w:lang w:val="ru-RU"/>
        </w:rPr>
        <w:t xml:space="preserve">мл. </w:t>
      </w:r>
      <w:proofErr w:type="spellStart"/>
      <w:r w:rsidRPr="00833012">
        <w:rPr>
          <w:b/>
          <w:sz w:val="28"/>
          <w:szCs w:val="28"/>
          <w:lang w:val="ru-RU"/>
        </w:rPr>
        <w:t>гр</w:t>
      </w:r>
      <w:r>
        <w:rPr>
          <w:b/>
          <w:sz w:val="28"/>
          <w:szCs w:val="28"/>
          <w:lang w:val="ru-RU"/>
        </w:rPr>
        <w:t>ивень</w:t>
      </w:r>
      <w:proofErr w:type="spellEnd"/>
      <w:r w:rsidRPr="00833012">
        <w:rPr>
          <w:b/>
          <w:sz w:val="28"/>
          <w:szCs w:val="28"/>
          <w:lang w:val="ru-RU"/>
        </w:rPr>
        <w:t>.</w:t>
      </w:r>
    </w:p>
    <w:p w:rsidR="00DB48D0" w:rsidRPr="00431259" w:rsidRDefault="00DB48D0" w:rsidP="00DB48D0">
      <w:pPr>
        <w:ind w:firstLine="567"/>
        <w:jc w:val="both"/>
        <w:rPr>
          <w:sz w:val="28"/>
          <w:szCs w:val="28"/>
        </w:rPr>
      </w:pPr>
      <w:r w:rsidRPr="00435121">
        <w:rPr>
          <w:sz w:val="28"/>
          <w:szCs w:val="28"/>
        </w:rPr>
        <w:t xml:space="preserve">Станом на </w:t>
      </w:r>
      <w:r w:rsidRPr="00431259">
        <w:rPr>
          <w:sz w:val="28"/>
          <w:szCs w:val="28"/>
        </w:rPr>
        <w:t>01.01.2026 року</w:t>
      </w:r>
      <w:r w:rsidRPr="00435121">
        <w:rPr>
          <w:sz w:val="28"/>
          <w:szCs w:val="28"/>
        </w:rPr>
        <w:t xml:space="preserve"> заборгованість до </w:t>
      </w:r>
      <w:r>
        <w:rPr>
          <w:sz w:val="28"/>
          <w:szCs w:val="28"/>
        </w:rPr>
        <w:t>З</w:t>
      </w:r>
      <w:r w:rsidRPr="00435121">
        <w:rPr>
          <w:sz w:val="28"/>
          <w:szCs w:val="28"/>
        </w:rPr>
        <w:t xml:space="preserve">веденого бюджету </w:t>
      </w:r>
      <w:r w:rsidRPr="00B51436">
        <w:rPr>
          <w:sz w:val="28"/>
          <w:szCs w:val="28"/>
        </w:rPr>
        <w:t>складає</w:t>
      </w:r>
      <w:r>
        <w:rPr>
          <w:sz w:val="28"/>
          <w:szCs w:val="28"/>
        </w:rPr>
        <w:t xml:space="preserve">                  </w:t>
      </w:r>
      <w:r w:rsidRPr="00B51436">
        <w:rPr>
          <w:sz w:val="28"/>
          <w:szCs w:val="28"/>
        </w:rPr>
        <w:t xml:space="preserve"> </w:t>
      </w:r>
      <w:r>
        <w:rPr>
          <w:b/>
          <w:sz w:val="28"/>
          <w:szCs w:val="28"/>
        </w:rPr>
        <w:t>771</w:t>
      </w:r>
      <w:r w:rsidRPr="00431259">
        <w:rPr>
          <w:b/>
          <w:sz w:val="28"/>
          <w:szCs w:val="28"/>
        </w:rPr>
        <w:t>,</w:t>
      </w:r>
      <w:r>
        <w:rPr>
          <w:b/>
          <w:sz w:val="28"/>
          <w:szCs w:val="28"/>
        </w:rPr>
        <w:t>6</w:t>
      </w:r>
      <w:r w:rsidRPr="00431259">
        <w:rPr>
          <w:b/>
          <w:sz w:val="28"/>
          <w:szCs w:val="28"/>
        </w:rPr>
        <w:t xml:space="preserve"> </w:t>
      </w:r>
      <w:proofErr w:type="spellStart"/>
      <w:r w:rsidRPr="00431259">
        <w:rPr>
          <w:b/>
          <w:sz w:val="28"/>
          <w:szCs w:val="28"/>
        </w:rPr>
        <w:t>млн</w:t>
      </w:r>
      <w:proofErr w:type="spellEnd"/>
      <w:r w:rsidRPr="00431259">
        <w:rPr>
          <w:b/>
          <w:sz w:val="28"/>
          <w:szCs w:val="28"/>
        </w:rPr>
        <w:t xml:space="preserve"> гривень.</w:t>
      </w:r>
    </w:p>
    <w:p w:rsidR="00DB48D0" w:rsidRDefault="00DB48D0" w:rsidP="00DB48D0">
      <w:pPr>
        <w:autoSpaceDE w:val="0"/>
        <w:autoSpaceDN w:val="0"/>
        <w:ind w:firstLine="667"/>
        <w:jc w:val="both"/>
        <w:rPr>
          <w:sz w:val="28"/>
          <w:szCs w:val="28"/>
        </w:rPr>
      </w:pPr>
      <w:r>
        <w:rPr>
          <w:sz w:val="28"/>
          <w:szCs w:val="28"/>
        </w:rPr>
        <w:t xml:space="preserve">Збільшення </w:t>
      </w:r>
      <w:r w:rsidRPr="000B6806">
        <w:rPr>
          <w:sz w:val="28"/>
          <w:szCs w:val="28"/>
        </w:rPr>
        <w:t xml:space="preserve">податкового боргу становить </w:t>
      </w:r>
      <w:r>
        <w:rPr>
          <w:sz w:val="28"/>
          <w:szCs w:val="28"/>
        </w:rPr>
        <w:t xml:space="preserve">159,4 </w:t>
      </w:r>
      <w:proofErr w:type="spellStart"/>
      <w:r w:rsidRPr="00435121">
        <w:rPr>
          <w:sz w:val="28"/>
          <w:szCs w:val="28"/>
        </w:rPr>
        <w:t>млн</w:t>
      </w:r>
      <w:proofErr w:type="spellEnd"/>
      <w:r w:rsidRPr="00435121">
        <w:rPr>
          <w:sz w:val="28"/>
          <w:szCs w:val="28"/>
        </w:rPr>
        <w:t xml:space="preserve"> </w:t>
      </w:r>
      <w:r>
        <w:rPr>
          <w:sz w:val="28"/>
          <w:szCs w:val="28"/>
        </w:rPr>
        <w:t xml:space="preserve">гривень., в т.ч.:                        91,9 </w:t>
      </w:r>
      <w:proofErr w:type="spellStart"/>
      <w:r>
        <w:rPr>
          <w:sz w:val="28"/>
          <w:szCs w:val="28"/>
        </w:rPr>
        <w:t>млн</w:t>
      </w:r>
      <w:proofErr w:type="spellEnd"/>
      <w:r w:rsidR="00061F23">
        <w:rPr>
          <w:sz w:val="28"/>
          <w:szCs w:val="28"/>
        </w:rPr>
        <w:t xml:space="preserve"> </w:t>
      </w:r>
      <w:proofErr w:type="spellStart"/>
      <w:r>
        <w:rPr>
          <w:sz w:val="28"/>
          <w:szCs w:val="28"/>
        </w:rPr>
        <w:t>грн</w:t>
      </w:r>
      <w:proofErr w:type="spellEnd"/>
      <w:r>
        <w:rPr>
          <w:sz w:val="28"/>
          <w:szCs w:val="28"/>
        </w:rPr>
        <w:t xml:space="preserve"> – </w:t>
      </w:r>
      <w:proofErr w:type="spellStart"/>
      <w:r>
        <w:rPr>
          <w:sz w:val="28"/>
          <w:szCs w:val="28"/>
        </w:rPr>
        <w:t>КП</w:t>
      </w:r>
      <w:proofErr w:type="spellEnd"/>
      <w:r>
        <w:rPr>
          <w:sz w:val="28"/>
          <w:szCs w:val="28"/>
        </w:rPr>
        <w:t xml:space="preserve"> «</w:t>
      </w:r>
      <w:proofErr w:type="spellStart"/>
      <w:r>
        <w:rPr>
          <w:sz w:val="28"/>
          <w:szCs w:val="28"/>
        </w:rPr>
        <w:t>Харківводоканал</w:t>
      </w:r>
      <w:proofErr w:type="spellEnd"/>
      <w:r>
        <w:rPr>
          <w:sz w:val="28"/>
          <w:szCs w:val="28"/>
        </w:rPr>
        <w:t xml:space="preserve">» (несплата задекларованих сум) та              50,8 </w:t>
      </w:r>
      <w:proofErr w:type="spellStart"/>
      <w:r>
        <w:rPr>
          <w:sz w:val="28"/>
          <w:szCs w:val="28"/>
        </w:rPr>
        <w:t>млн</w:t>
      </w:r>
      <w:proofErr w:type="spellEnd"/>
      <w:r w:rsidR="00061F23">
        <w:rPr>
          <w:sz w:val="28"/>
          <w:szCs w:val="28"/>
        </w:rPr>
        <w:t xml:space="preserve"> </w:t>
      </w:r>
      <w:proofErr w:type="spellStart"/>
      <w:r>
        <w:rPr>
          <w:sz w:val="28"/>
          <w:szCs w:val="28"/>
        </w:rPr>
        <w:t>грн</w:t>
      </w:r>
      <w:proofErr w:type="spellEnd"/>
      <w:r>
        <w:rPr>
          <w:sz w:val="28"/>
          <w:szCs w:val="28"/>
        </w:rPr>
        <w:t xml:space="preserve"> – ТОВ «МІК» (КПР)</w:t>
      </w:r>
    </w:p>
    <w:p w:rsidR="00DB48D0" w:rsidRDefault="00DB48D0" w:rsidP="00DB48D0">
      <w:pPr>
        <w:autoSpaceDE w:val="0"/>
        <w:autoSpaceDN w:val="0"/>
        <w:jc w:val="both"/>
        <w:rPr>
          <w:sz w:val="28"/>
          <w:szCs w:val="28"/>
        </w:rPr>
      </w:pPr>
      <w:r w:rsidRPr="00F7372C">
        <w:rPr>
          <w:noProof/>
          <w:sz w:val="28"/>
          <w:szCs w:val="28"/>
          <w:lang w:eastAsia="uk-UA"/>
        </w:rPr>
        <w:drawing>
          <wp:inline distT="0" distB="0" distL="0" distR="0">
            <wp:extent cx="6216706" cy="3570135"/>
            <wp:effectExtent l="19050" t="0" r="12644" b="0"/>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B48D0" w:rsidRDefault="00DB48D0" w:rsidP="00DB48D0">
      <w:pPr>
        <w:autoSpaceDE w:val="0"/>
        <w:autoSpaceDN w:val="0"/>
        <w:ind w:firstLine="667"/>
        <w:jc w:val="both"/>
        <w:rPr>
          <w:sz w:val="28"/>
          <w:szCs w:val="28"/>
        </w:rPr>
      </w:pPr>
    </w:p>
    <w:p w:rsidR="00DB48D0" w:rsidRDefault="00DB48D0" w:rsidP="00DB48D0">
      <w:pPr>
        <w:ind w:firstLine="720"/>
        <w:jc w:val="both"/>
        <w:rPr>
          <w:sz w:val="28"/>
          <w:szCs w:val="28"/>
        </w:rPr>
      </w:pPr>
      <w:r w:rsidRPr="00435121">
        <w:rPr>
          <w:sz w:val="28"/>
          <w:szCs w:val="28"/>
        </w:rPr>
        <w:t>Із загальної суми податкового боргу</w:t>
      </w:r>
      <w:r>
        <w:rPr>
          <w:sz w:val="28"/>
          <w:szCs w:val="28"/>
        </w:rPr>
        <w:t xml:space="preserve"> станом на </w:t>
      </w:r>
      <w:r w:rsidRPr="004123FC">
        <w:rPr>
          <w:b/>
          <w:sz w:val="28"/>
          <w:szCs w:val="28"/>
        </w:rPr>
        <w:t>01.01.202</w:t>
      </w:r>
      <w:r>
        <w:rPr>
          <w:b/>
          <w:sz w:val="28"/>
          <w:szCs w:val="28"/>
        </w:rPr>
        <w:t>6</w:t>
      </w:r>
      <w:r w:rsidRPr="004123FC">
        <w:rPr>
          <w:b/>
          <w:sz w:val="28"/>
          <w:szCs w:val="28"/>
        </w:rPr>
        <w:t>:</w:t>
      </w:r>
    </w:p>
    <w:p w:rsidR="00DB48D0" w:rsidRPr="00833012" w:rsidRDefault="00DB48D0" w:rsidP="00180FDB">
      <w:pPr>
        <w:numPr>
          <w:ilvl w:val="0"/>
          <w:numId w:val="2"/>
        </w:numPr>
        <w:jc w:val="both"/>
        <w:rPr>
          <w:b/>
          <w:sz w:val="28"/>
          <w:szCs w:val="28"/>
        </w:rPr>
      </w:pPr>
      <w:r w:rsidRPr="00435121">
        <w:rPr>
          <w:sz w:val="28"/>
          <w:szCs w:val="28"/>
        </w:rPr>
        <w:t xml:space="preserve">борг економічно-активних підприємств </w:t>
      </w:r>
      <w:r>
        <w:rPr>
          <w:sz w:val="28"/>
          <w:szCs w:val="28"/>
        </w:rPr>
        <w:t>–</w:t>
      </w:r>
      <w:r w:rsidRPr="00435121">
        <w:rPr>
          <w:sz w:val="28"/>
          <w:szCs w:val="28"/>
        </w:rPr>
        <w:t xml:space="preserve"> </w:t>
      </w:r>
      <w:r>
        <w:rPr>
          <w:b/>
          <w:sz w:val="28"/>
          <w:szCs w:val="28"/>
        </w:rPr>
        <w:t>64</w:t>
      </w:r>
      <w:r w:rsidRPr="006C7AFA">
        <w:rPr>
          <w:b/>
          <w:sz w:val="28"/>
          <w:szCs w:val="28"/>
        </w:rPr>
        <w:t>,</w:t>
      </w:r>
      <w:r>
        <w:rPr>
          <w:b/>
          <w:sz w:val="28"/>
          <w:szCs w:val="28"/>
        </w:rPr>
        <w:t>9</w:t>
      </w:r>
      <w:r w:rsidRPr="00833012">
        <w:rPr>
          <w:b/>
          <w:sz w:val="28"/>
          <w:szCs w:val="28"/>
        </w:rPr>
        <w:t xml:space="preserve"> </w:t>
      </w:r>
      <w:proofErr w:type="spellStart"/>
      <w:r w:rsidRPr="00833012">
        <w:rPr>
          <w:b/>
          <w:sz w:val="28"/>
          <w:szCs w:val="28"/>
        </w:rPr>
        <w:t>млн</w:t>
      </w:r>
      <w:proofErr w:type="spellEnd"/>
      <w:r w:rsidRPr="00833012">
        <w:rPr>
          <w:b/>
          <w:sz w:val="28"/>
          <w:szCs w:val="28"/>
        </w:rPr>
        <w:t xml:space="preserve"> </w:t>
      </w:r>
      <w:proofErr w:type="spellStart"/>
      <w:r w:rsidRPr="00833012">
        <w:rPr>
          <w:b/>
          <w:sz w:val="28"/>
          <w:szCs w:val="28"/>
        </w:rPr>
        <w:t>грн</w:t>
      </w:r>
      <w:proofErr w:type="spellEnd"/>
      <w:r w:rsidR="00061F23">
        <w:rPr>
          <w:b/>
          <w:sz w:val="28"/>
          <w:szCs w:val="28"/>
        </w:rPr>
        <w:t>;</w:t>
      </w:r>
    </w:p>
    <w:p w:rsidR="00DB48D0" w:rsidRDefault="00DB48D0" w:rsidP="00180FDB">
      <w:pPr>
        <w:numPr>
          <w:ilvl w:val="0"/>
          <w:numId w:val="2"/>
        </w:numPr>
        <w:jc w:val="both"/>
        <w:rPr>
          <w:b/>
          <w:sz w:val="28"/>
          <w:szCs w:val="28"/>
        </w:rPr>
      </w:pPr>
      <w:r>
        <w:rPr>
          <w:sz w:val="28"/>
          <w:szCs w:val="28"/>
        </w:rPr>
        <w:t xml:space="preserve">борг підприємств комунальної власності – </w:t>
      </w:r>
      <w:r>
        <w:rPr>
          <w:b/>
          <w:sz w:val="28"/>
          <w:szCs w:val="28"/>
        </w:rPr>
        <w:t>694,6</w:t>
      </w:r>
      <w:r w:rsidRPr="00833012">
        <w:rPr>
          <w:b/>
          <w:sz w:val="28"/>
          <w:szCs w:val="28"/>
        </w:rPr>
        <w:t xml:space="preserve"> </w:t>
      </w:r>
      <w:proofErr w:type="spellStart"/>
      <w:r w:rsidRPr="00833012">
        <w:rPr>
          <w:b/>
          <w:sz w:val="28"/>
          <w:szCs w:val="28"/>
        </w:rPr>
        <w:t>млн</w:t>
      </w:r>
      <w:proofErr w:type="spellEnd"/>
      <w:r w:rsidRPr="00833012">
        <w:rPr>
          <w:b/>
          <w:sz w:val="28"/>
          <w:szCs w:val="28"/>
        </w:rPr>
        <w:t xml:space="preserve"> </w:t>
      </w:r>
      <w:proofErr w:type="spellStart"/>
      <w:r w:rsidRPr="00833012">
        <w:rPr>
          <w:b/>
          <w:sz w:val="28"/>
          <w:szCs w:val="28"/>
        </w:rPr>
        <w:t>грн</w:t>
      </w:r>
      <w:proofErr w:type="spellEnd"/>
      <w:r w:rsidR="00061F23">
        <w:rPr>
          <w:b/>
          <w:sz w:val="28"/>
          <w:szCs w:val="28"/>
        </w:rPr>
        <w:t>;</w:t>
      </w:r>
    </w:p>
    <w:p w:rsidR="00DB48D0" w:rsidRPr="00E60E92" w:rsidRDefault="00DB48D0" w:rsidP="00DB48D0">
      <w:pPr>
        <w:numPr>
          <w:ilvl w:val="0"/>
          <w:numId w:val="2"/>
        </w:numPr>
        <w:jc w:val="both"/>
        <w:rPr>
          <w:b/>
          <w:sz w:val="28"/>
          <w:szCs w:val="28"/>
        </w:rPr>
      </w:pPr>
      <w:r w:rsidRPr="00E60E92">
        <w:rPr>
          <w:sz w:val="28"/>
          <w:szCs w:val="28"/>
        </w:rPr>
        <w:t xml:space="preserve">борг підприємств в процедурі банкрутства – </w:t>
      </w:r>
      <w:r w:rsidRPr="00E60E92">
        <w:rPr>
          <w:b/>
          <w:sz w:val="28"/>
          <w:szCs w:val="28"/>
        </w:rPr>
        <w:t xml:space="preserve">12,1 </w:t>
      </w:r>
      <w:proofErr w:type="spellStart"/>
      <w:r w:rsidRPr="00E60E92">
        <w:rPr>
          <w:b/>
          <w:sz w:val="28"/>
          <w:szCs w:val="28"/>
        </w:rPr>
        <w:t>млн</w:t>
      </w:r>
      <w:proofErr w:type="spellEnd"/>
      <w:r w:rsidR="00061F23" w:rsidRPr="00E60E92">
        <w:rPr>
          <w:b/>
          <w:sz w:val="28"/>
          <w:szCs w:val="28"/>
        </w:rPr>
        <w:t xml:space="preserve"> </w:t>
      </w:r>
      <w:r w:rsidRPr="00E60E92">
        <w:rPr>
          <w:b/>
          <w:sz w:val="28"/>
          <w:szCs w:val="28"/>
        </w:rPr>
        <w:t>гр</w:t>
      </w:r>
      <w:r w:rsidR="00061F23" w:rsidRPr="00E60E92">
        <w:rPr>
          <w:b/>
          <w:sz w:val="28"/>
          <w:szCs w:val="28"/>
        </w:rPr>
        <w:t>ивень</w:t>
      </w:r>
      <w:r w:rsidRPr="00E60E92">
        <w:rPr>
          <w:b/>
          <w:sz w:val="28"/>
          <w:szCs w:val="28"/>
        </w:rPr>
        <w:t>.</w:t>
      </w:r>
    </w:p>
    <w:p w:rsidR="00DB48D0" w:rsidRDefault="00DB48D0" w:rsidP="00DB48D0">
      <w:pPr>
        <w:jc w:val="both"/>
        <w:rPr>
          <w:b/>
          <w:sz w:val="28"/>
          <w:szCs w:val="28"/>
        </w:rPr>
      </w:pPr>
      <w:r w:rsidRPr="00276A29">
        <w:rPr>
          <w:b/>
          <w:noProof/>
          <w:sz w:val="28"/>
          <w:szCs w:val="28"/>
          <w:lang w:eastAsia="uk-UA"/>
        </w:rPr>
        <w:lastRenderedPageBreak/>
        <w:drawing>
          <wp:inline distT="0" distB="0" distL="0" distR="0">
            <wp:extent cx="6120765" cy="2394175"/>
            <wp:effectExtent l="19050" t="0" r="13335" b="6125"/>
            <wp:docPr id="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B48D0" w:rsidRDefault="00DB48D0" w:rsidP="00DB48D0">
      <w:pPr>
        <w:jc w:val="both"/>
        <w:rPr>
          <w:b/>
          <w:sz w:val="28"/>
          <w:szCs w:val="28"/>
        </w:rPr>
      </w:pPr>
    </w:p>
    <w:p w:rsidR="00DB48D0" w:rsidRPr="00186EF6" w:rsidRDefault="00DB48D0" w:rsidP="00DB48D0">
      <w:pPr>
        <w:ind w:firstLine="708"/>
        <w:jc w:val="both"/>
        <w:rPr>
          <w:sz w:val="28"/>
          <w:szCs w:val="28"/>
        </w:rPr>
      </w:pPr>
      <w:r w:rsidRPr="00186EF6">
        <w:rPr>
          <w:sz w:val="28"/>
          <w:szCs w:val="28"/>
        </w:rPr>
        <w:t>Протягом січня-грудня 202</w:t>
      </w:r>
      <w:r>
        <w:rPr>
          <w:sz w:val="28"/>
          <w:szCs w:val="28"/>
        </w:rPr>
        <w:t>5</w:t>
      </w:r>
      <w:r w:rsidRPr="00186EF6">
        <w:rPr>
          <w:sz w:val="28"/>
          <w:szCs w:val="28"/>
        </w:rPr>
        <w:t xml:space="preserve"> року до Зведеного бюджету за рахунок вжитих заходів, відповідно до глави 9 розділу ІІ Податкового кодексу України, забезпечено надходження в сумі </w:t>
      </w:r>
      <w:r>
        <w:rPr>
          <w:b/>
          <w:sz w:val="28"/>
          <w:szCs w:val="28"/>
        </w:rPr>
        <w:t>55</w:t>
      </w:r>
      <w:r w:rsidRPr="00186EF6">
        <w:rPr>
          <w:b/>
          <w:sz w:val="28"/>
          <w:szCs w:val="28"/>
        </w:rPr>
        <w:t>,</w:t>
      </w:r>
      <w:r>
        <w:rPr>
          <w:b/>
          <w:sz w:val="28"/>
          <w:szCs w:val="28"/>
        </w:rPr>
        <w:t>2</w:t>
      </w:r>
      <w:r w:rsidRPr="00186EF6">
        <w:rPr>
          <w:sz w:val="28"/>
          <w:szCs w:val="28"/>
        </w:rPr>
        <w:t xml:space="preserve"> </w:t>
      </w:r>
      <w:proofErr w:type="spellStart"/>
      <w:r w:rsidRPr="00186EF6">
        <w:rPr>
          <w:sz w:val="28"/>
          <w:szCs w:val="28"/>
        </w:rPr>
        <w:t>млн</w:t>
      </w:r>
      <w:proofErr w:type="spellEnd"/>
      <w:r w:rsidRPr="00186EF6">
        <w:rPr>
          <w:sz w:val="28"/>
          <w:szCs w:val="28"/>
        </w:rPr>
        <w:t xml:space="preserve"> </w:t>
      </w:r>
      <w:proofErr w:type="spellStart"/>
      <w:r w:rsidRPr="00186EF6">
        <w:rPr>
          <w:sz w:val="28"/>
          <w:szCs w:val="28"/>
        </w:rPr>
        <w:t>грн</w:t>
      </w:r>
      <w:proofErr w:type="spellEnd"/>
      <w:r w:rsidRPr="00186EF6">
        <w:rPr>
          <w:sz w:val="28"/>
          <w:szCs w:val="28"/>
        </w:rPr>
        <w:t xml:space="preserve">, з них надходження до Державного бюджету склали - </w:t>
      </w:r>
      <w:r>
        <w:rPr>
          <w:b/>
          <w:sz w:val="28"/>
          <w:szCs w:val="28"/>
        </w:rPr>
        <w:t>41</w:t>
      </w:r>
      <w:r w:rsidRPr="00186EF6">
        <w:rPr>
          <w:b/>
          <w:sz w:val="28"/>
          <w:szCs w:val="28"/>
        </w:rPr>
        <w:t>,</w:t>
      </w:r>
      <w:r>
        <w:rPr>
          <w:b/>
          <w:sz w:val="28"/>
          <w:szCs w:val="28"/>
        </w:rPr>
        <w:t>6</w:t>
      </w:r>
      <w:r w:rsidRPr="00186EF6">
        <w:rPr>
          <w:sz w:val="28"/>
          <w:szCs w:val="28"/>
        </w:rPr>
        <w:t xml:space="preserve"> </w:t>
      </w:r>
      <w:proofErr w:type="spellStart"/>
      <w:r w:rsidRPr="00186EF6">
        <w:rPr>
          <w:sz w:val="28"/>
          <w:szCs w:val="28"/>
        </w:rPr>
        <w:t>млн</w:t>
      </w:r>
      <w:proofErr w:type="spellEnd"/>
      <w:r w:rsidRPr="00186EF6">
        <w:rPr>
          <w:sz w:val="28"/>
          <w:szCs w:val="28"/>
        </w:rPr>
        <w:t xml:space="preserve"> </w:t>
      </w:r>
      <w:proofErr w:type="spellStart"/>
      <w:r w:rsidRPr="00186EF6">
        <w:rPr>
          <w:sz w:val="28"/>
          <w:szCs w:val="28"/>
        </w:rPr>
        <w:t>грн</w:t>
      </w:r>
      <w:proofErr w:type="spellEnd"/>
      <w:r w:rsidRPr="00186EF6">
        <w:rPr>
          <w:sz w:val="28"/>
          <w:szCs w:val="28"/>
        </w:rPr>
        <w:t>, в т.ч.:</w:t>
      </w:r>
    </w:p>
    <w:p w:rsidR="00DB48D0" w:rsidRPr="00186EF6" w:rsidRDefault="00DB48D0" w:rsidP="00180FDB">
      <w:pPr>
        <w:numPr>
          <w:ilvl w:val="0"/>
          <w:numId w:val="3"/>
        </w:numPr>
        <w:tabs>
          <w:tab w:val="left" w:pos="0"/>
        </w:tabs>
        <w:jc w:val="both"/>
        <w:rPr>
          <w:b/>
          <w:sz w:val="28"/>
          <w:szCs w:val="28"/>
        </w:rPr>
      </w:pPr>
      <w:r w:rsidRPr="00186EF6">
        <w:rPr>
          <w:sz w:val="28"/>
          <w:szCs w:val="28"/>
        </w:rPr>
        <w:t xml:space="preserve">превентивні заходи (направлення податкових вимог, проведення співбесід) - </w:t>
      </w:r>
      <w:r>
        <w:rPr>
          <w:b/>
          <w:sz w:val="28"/>
          <w:szCs w:val="28"/>
        </w:rPr>
        <w:t>27</w:t>
      </w:r>
      <w:r w:rsidRPr="00186EF6">
        <w:rPr>
          <w:b/>
          <w:sz w:val="28"/>
          <w:szCs w:val="28"/>
          <w:lang w:val="ru-RU"/>
        </w:rPr>
        <w:t>,</w:t>
      </w:r>
      <w:r>
        <w:rPr>
          <w:b/>
          <w:sz w:val="28"/>
          <w:szCs w:val="28"/>
          <w:lang w:val="ru-RU"/>
        </w:rPr>
        <w:t>5</w:t>
      </w:r>
      <w:r w:rsidRPr="00186EF6">
        <w:rPr>
          <w:b/>
          <w:sz w:val="28"/>
          <w:szCs w:val="28"/>
        </w:rPr>
        <w:t xml:space="preserve"> </w:t>
      </w:r>
      <w:proofErr w:type="spellStart"/>
      <w:r w:rsidRPr="00186EF6">
        <w:rPr>
          <w:b/>
          <w:sz w:val="28"/>
          <w:szCs w:val="28"/>
        </w:rPr>
        <w:t>млн</w:t>
      </w:r>
      <w:proofErr w:type="spellEnd"/>
      <w:r w:rsidRPr="00186EF6">
        <w:rPr>
          <w:b/>
          <w:sz w:val="28"/>
          <w:szCs w:val="28"/>
        </w:rPr>
        <w:t xml:space="preserve"> </w:t>
      </w:r>
      <w:proofErr w:type="spellStart"/>
      <w:r w:rsidRPr="00186EF6">
        <w:rPr>
          <w:b/>
          <w:sz w:val="28"/>
          <w:szCs w:val="28"/>
        </w:rPr>
        <w:t>грн</w:t>
      </w:r>
      <w:proofErr w:type="spellEnd"/>
      <w:r w:rsidRPr="00186EF6">
        <w:rPr>
          <w:b/>
          <w:sz w:val="28"/>
          <w:szCs w:val="28"/>
        </w:rPr>
        <w:t>;</w:t>
      </w:r>
    </w:p>
    <w:p w:rsidR="00DB48D0" w:rsidRPr="00426402" w:rsidRDefault="00DB48D0" w:rsidP="00180FDB">
      <w:pPr>
        <w:numPr>
          <w:ilvl w:val="0"/>
          <w:numId w:val="3"/>
        </w:numPr>
        <w:tabs>
          <w:tab w:val="left" w:pos="0"/>
        </w:tabs>
        <w:jc w:val="both"/>
        <w:rPr>
          <w:sz w:val="28"/>
          <w:szCs w:val="28"/>
        </w:rPr>
      </w:pPr>
      <w:r w:rsidRPr="00426402">
        <w:rPr>
          <w:sz w:val="28"/>
          <w:szCs w:val="28"/>
        </w:rPr>
        <w:t xml:space="preserve">платіжні інструкції - </w:t>
      </w:r>
      <w:r w:rsidRPr="00426402">
        <w:rPr>
          <w:b/>
          <w:sz w:val="28"/>
          <w:szCs w:val="28"/>
        </w:rPr>
        <w:t xml:space="preserve">14,1 </w:t>
      </w:r>
      <w:proofErr w:type="spellStart"/>
      <w:r w:rsidRPr="00426402">
        <w:rPr>
          <w:b/>
          <w:sz w:val="28"/>
          <w:szCs w:val="28"/>
        </w:rPr>
        <w:t>млн</w:t>
      </w:r>
      <w:proofErr w:type="spellEnd"/>
      <w:r w:rsidRPr="00426402">
        <w:rPr>
          <w:b/>
          <w:sz w:val="28"/>
          <w:szCs w:val="28"/>
        </w:rPr>
        <w:t xml:space="preserve"> гр</w:t>
      </w:r>
      <w:r w:rsidR="00061F23">
        <w:rPr>
          <w:b/>
          <w:sz w:val="28"/>
          <w:szCs w:val="28"/>
        </w:rPr>
        <w:t>ивень</w:t>
      </w:r>
      <w:r w:rsidRPr="00426402">
        <w:rPr>
          <w:b/>
          <w:sz w:val="28"/>
          <w:szCs w:val="28"/>
        </w:rPr>
        <w:t>.</w:t>
      </w:r>
    </w:p>
    <w:p w:rsidR="00DB48D0" w:rsidRDefault="00DB48D0" w:rsidP="00DB48D0">
      <w:pPr>
        <w:tabs>
          <w:tab w:val="left" w:pos="0"/>
        </w:tabs>
        <w:ind w:left="1429"/>
        <w:jc w:val="both"/>
        <w:rPr>
          <w:color w:val="FF0000"/>
          <w:sz w:val="28"/>
          <w:szCs w:val="28"/>
        </w:rPr>
      </w:pPr>
    </w:p>
    <w:p w:rsidR="00DB48D0" w:rsidRDefault="00DB48D0" w:rsidP="00DB48D0">
      <w:pPr>
        <w:tabs>
          <w:tab w:val="left" w:pos="0"/>
        </w:tabs>
        <w:jc w:val="both"/>
        <w:rPr>
          <w:color w:val="FF0000"/>
          <w:sz w:val="28"/>
          <w:szCs w:val="28"/>
        </w:rPr>
      </w:pPr>
      <w:r w:rsidRPr="00D404D7">
        <w:rPr>
          <w:noProof/>
          <w:color w:val="FF0000"/>
          <w:sz w:val="28"/>
          <w:szCs w:val="28"/>
          <w:lang w:eastAsia="uk-UA"/>
        </w:rPr>
        <w:drawing>
          <wp:inline distT="0" distB="0" distL="0" distR="0">
            <wp:extent cx="6120765" cy="3520376"/>
            <wp:effectExtent l="19050" t="0" r="13335" b="3874"/>
            <wp:docPr id="4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B48D0" w:rsidRDefault="00DB48D0" w:rsidP="00DB48D0">
      <w:pPr>
        <w:tabs>
          <w:tab w:val="left" w:pos="0"/>
        </w:tabs>
        <w:ind w:left="1429"/>
        <w:jc w:val="both"/>
        <w:rPr>
          <w:color w:val="FF0000"/>
          <w:sz w:val="28"/>
          <w:szCs w:val="28"/>
        </w:rPr>
      </w:pPr>
    </w:p>
    <w:p w:rsidR="00DB48D0" w:rsidRPr="001A0A61" w:rsidRDefault="00DB48D0" w:rsidP="00DB48D0">
      <w:pPr>
        <w:ind w:firstLine="709"/>
        <w:jc w:val="both"/>
        <w:rPr>
          <w:bCs/>
          <w:sz w:val="28"/>
          <w:szCs w:val="28"/>
          <w:lang w:val="ru-RU"/>
        </w:rPr>
      </w:pPr>
      <w:r w:rsidRPr="001A0A61">
        <w:rPr>
          <w:sz w:val="28"/>
          <w:szCs w:val="28"/>
        </w:rPr>
        <w:t>Станом на 01.01.202</w:t>
      </w:r>
      <w:r>
        <w:rPr>
          <w:sz w:val="28"/>
          <w:szCs w:val="28"/>
        </w:rPr>
        <w:t>6</w:t>
      </w:r>
      <w:r w:rsidRPr="001A0A61">
        <w:rPr>
          <w:sz w:val="28"/>
          <w:szCs w:val="28"/>
        </w:rPr>
        <w:t xml:space="preserve"> року податковою заставою обтяжено майно </w:t>
      </w:r>
      <w:r>
        <w:rPr>
          <w:sz w:val="28"/>
          <w:szCs w:val="28"/>
        </w:rPr>
        <w:t>5</w:t>
      </w:r>
      <w:r w:rsidRPr="001A0A61">
        <w:rPr>
          <w:sz w:val="28"/>
          <w:szCs w:val="28"/>
        </w:rPr>
        <w:t xml:space="preserve"> СГД </w:t>
      </w:r>
      <w:r w:rsidRPr="001A0A61">
        <w:rPr>
          <w:bCs/>
          <w:sz w:val="28"/>
          <w:szCs w:val="28"/>
        </w:rPr>
        <w:t xml:space="preserve">на загальну суму </w:t>
      </w:r>
      <w:r>
        <w:rPr>
          <w:b/>
          <w:bCs/>
          <w:sz w:val="28"/>
          <w:szCs w:val="28"/>
        </w:rPr>
        <w:t>914</w:t>
      </w:r>
      <w:r w:rsidRPr="001A0A61">
        <w:rPr>
          <w:b/>
          <w:bCs/>
          <w:sz w:val="28"/>
          <w:szCs w:val="28"/>
        </w:rPr>
        <w:t>,</w:t>
      </w:r>
      <w:r>
        <w:rPr>
          <w:b/>
          <w:bCs/>
          <w:sz w:val="28"/>
          <w:szCs w:val="28"/>
        </w:rPr>
        <w:t>4</w:t>
      </w:r>
      <w:r w:rsidR="00061F23">
        <w:rPr>
          <w:b/>
          <w:bCs/>
          <w:sz w:val="28"/>
          <w:szCs w:val="28"/>
        </w:rPr>
        <w:t xml:space="preserve"> </w:t>
      </w:r>
      <w:proofErr w:type="spellStart"/>
      <w:r w:rsidRPr="001A0A61">
        <w:rPr>
          <w:b/>
          <w:bCs/>
          <w:sz w:val="28"/>
          <w:szCs w:val="28"/>
          <w:lang w:val="ru-RU"/>
        </w:rPr>
        <w:t>млн</w:t>
      </w:r>
      <w:proofErr w:type="spellEnd"/>
      <w:r w:rsidRPr="001A0A61">
        <w:rPr>
          <w:b/>
          <w:bCs/>
          <w:sz w:val="28"/>
          <w:szCs w:val="28"/>
        </w:rPr>
        <w:t xml:space="preserve"> гр</w:t>
      </w:r>
      <w:r w:rsidR="00061F23">
        <w:rPr>
          <w:b/>
          <w:bCs/>
          <w:sz w:val="28"/>
          <w:szCs w:val="28"/>
        </w:rPr>
        <w:t>ивень</w:t>
      </w:r>
      <w:r w:rsidRPr="001A0A61">
        <w:rPr>
          <w:b/>
          <w:bCs/>
          <w:sz w:val="28"/>
          <w:szCs w:val="28"/>
        </w:rPr>
        <w:t>.</w:t>
      </w:r>
    </w:p>
    <w:p w:rsidR="00DB48D0" w:rsidRPr="001A0A61" w:rsidRDefault="00DB48D0" w:rsidP="00DB48D0">
      <w:pPr>
        <w:pStyle w:val="af0"/>
        <w:ind w:right="-1" w:firstLine="709"/>
        <w:rPr>
          <w:szCs w:val="28"/>
          <w:lang w:val="ru-RU"/>
        </w:rPr>
      </w:pPr>
    </w:p>
    <w:p w:rsidR="00DB48D0" w:rsidRDefault="00DB48D0" w:rsidP="00DB48D0">
      <w:pPr>
        <w:ind w:firstLine="284"/>
        <w:jc w:val="both"/>
        <w:rPr>
          <w:sz w:val="28"/>
          <w:szCs w:val="28"/>
        </w:rPr>
      </w:pPr>
      <w:r w:rsidRPr="001A0A61">
        <w:rPr>
          <w:sz w:val="28"/>
          <w:szCs w:val="28"/>
        </w:rPr>
        <w:tab/>
        <w:t>За 12 місяців 202</w:t>
      </w:r>
      <w:r>
        <w:rPr>
          <w:sz w:val="28"/>
          <w:szCs w:val="28"/>
        </w:rPr>
        <w:t>5</w:t>
      </w:r>
      <w:r w:rsidRPr="001A0A61">
        <w:rPr>
          <w:sz w:val="28"/>
          <w:szCs w:val="28"/>
        </w:rPr>
        <w:t xml:space="preserve"> забезпечено повне погашення податкового боргу на загальну суму </w:t>
      </w:r>
      <w:r>
        <w:rPr>
          <w:b/>
          <w:sz w:val="28"/>
          <w:szCs w:val="28"/>
          <w:lang w:val="ru-RU"/>
        </w:rPr>
        <w:t>245</w:t>
      </w:r>
      <w:r w:rsidRPr="001A0A61">
        <w:rPr>
          <w:b/>
          <w:sz w:val="28"/>
          <w:szCs w:val="28"/>
          <w:lang w:val="ru-RU"/>
        </w:rPr>
        <w:t>,</w:t>
      </w:r>
      <w:r>
        <w:rPr>
          <w:b/>
          <w:sz w:val="28"/>
          <w:szCs w:val="28"/>
          <w:lang w:val="ru-RU"/>
        </w:rPr>
        <w:t>6</w:t>
      </w:r>
      <w:r w:rsidRPr="001A0A61">
        <w:rPr>
          <w:sz w:val="28"/>
          <w:szCs w:val="28"/>
        </w:rPr>
        <w:t xml:space="preserve"> млн. грн. по </w:t>
      </w:r>
      <w:r>
        <w:rPr>
          <w:sz w:val="28"/>
          <w:szCs w:val="28"/>
          <w:lang w:val="ru-RU"/>
        </w:rPr>
        <w:t>11</w:t>
      </w:r>
      <w:r w:rsidRPr="001A0A61">
        <w:rPr>
          <w:sz w:val="28"/>
          <w:szCs w:val="28"/>
        </w:rPr>
        <w:t xml:space="preserve"> СГД.</w:t>
      </w:r>
    </w:p>
    <w:p w:rsidR="00DB48D0" w:rsidRDefault="00DB48D0" w:rsidP="00DB48D0">
      <w:pPr>
        <w:ind w:firstLine="284"/>
        <w:jc w:val="both"/>
        <w:rPr>
          <w:sz w:val="28"/>
          <w:szCs w:val="28"/>
        </w:rPr>
      </w:pPr>
    </w:p>
    <w:p w:rsidR="00DB48D0" w:rsidRPr="003E2C66" w:rsidRDefault="00DB48D0" w:rsidP="00DB48D0">
      <w:pPr>
        <w:ind w:firstLine="667"/>
        <w:jc w:val="both"/>
        <w:rPr>
          <w:sz w:val="28"/>
          <w:szCs w:val="28"/>
        </w:rPr>
      </w:pPr>
      <w:r w:rsidRPr="001A0A61">
        <w:rPr>
          <w:sz w:val="28"/>
          <w:szCs w:val="28"/>
        </w:rPr>
        <w:lastRenderedPageBreak/>
        <w:t xml:space="preserve">Відповідно до ст. 59 ПК України сформовано та направлено в адресу підприємств боржників </w:t>
      </w:r>
      <w:r>
        <w:rPr>
          <w:b/>
          <w:sz w:val="28"/>
          <w:szCs w:val="28"/>
        </w:rPr>
        <w:t>12</w:t>
      </w:r>
      <w:r w:rsidRPr="001A0A61">
        <w:rPr>
          <w:sz w:val="28"/>
          <w:szCs w:val="28"/>
        </w:rPr>
        <w:t xml:space="preserve"> податкових вимог.</w:t>
      </w:r>
    </w:p>
    <w:p w:rsidR="00DB48D0" w:rsidRDefault="00DB48D0" w:rsidP="00DB48D0">
      <w:pPr>
        <w:ind w:firstLine="667"/>
        <w:jc w:val="both"/>
        <w:rPr>
          <w:sz w:val="28"/>
          <w:szCs w:val="28"/>
        </w:rPr>
      </w:pPr>
    </w:p>
    <w:p w:rsidR="00DB48D0" w:rsidRDefault="00DB48D0" w:rsidP="00DB48D0">
      <w:pPr>
        <w:ind w:firstLine="667"/>
        <w:jc w:val="both"/>
        <w:rPr>
          <w:sz w:val="28"/>
          <w:szCs w:val="28"/>
        </w:rPr>
      </w:pPr>
      <w:r w:rsidRPr="00010A89">
        <w:rPr>
          <w:sz w:val="28"/>
          <w:szCs w:val="28"/>
        </w:rPr>
        <w:t>Відповідно п. 95.5 ст. 95 ПКУ у 202</w:t>
      </w:r>
      <w:r>
        <w:rPr>
          <w:sz w:val="28"/>
          <w:szCs w:val="28"/>
        </w:rPr>
        <w:t>5</w:t>
      </w:r>
      <w:r w:rsidRPr="00010A89">
        <w:rPr>
          <w:sz w:val="28"/>
          <w:szCs w:val="28"/>
        </w:rPr>
        <w:t xml:space="preserve"> році</w:t>
      </w:r>
      <w:r>
        <w:rPr>
          <w:sz w:val="28"/>
          <w:szCs w:val="28"/>
        </w:rPr>
        <w:t xml:space="preserve"> прийнято 15 рішень керівника </w:t>
      </w:r>
      <w:r w:rsidRPr="008C386F">
        <w:rPr>
          <w:sz w:val="28"/>
          <w:szCs w:val="28"/>
        </w:rPr>
        <w:t xml:space="preserve">(його заступника або уповноваженої особи) </w:t>
      </w:r>
      <w:r>
        <w:rPr>
          <w:sz w:val="28"/>
          <w:szCs w:val="28"/>
        </w:rPr>
        <w:t xml:space="preserve">та направлено </w:t>
      </w:r>
      <w:r w:rsidRPr="00010A89">
        <w:rPr>
          <w:sz w:val="28"/>
          <w:szCs w:val="28"/>
        </w:rPr>
        <w:t xml:space="preserve">до установ банків </w:t>
      </w:r>
      <w:r>
        <w:rPr>
          <w:sz w:val="28"/>
          <w:szCs w:val="28"/>
        </w:rPr>
        <w:t xml:space="preserve">       </w:t>
      </w:r>
      <w:r w:rsidRPr="007D6D0A">
        <w:rPr>
          <w:b/>
          <w:sz w:val="28"/>
          <w:szCs w:val="28"/>
        </w:rPr>
        <w:t>4 948</w:t>
      </w:r>
      <w:r w:rsidRPr="00010A89">
        <w:rPr>
          <w:sz w:val="28"/>
          <w:szCs w:val="28"/>
        </w:rPr>
        <w:t xml:space="preserve"> платіжних інструкцій. Надходження з початку року</w:t>
      </w:r>
      <w:r>
        <w:rPr>
          <w:sz w:val="28"/>
          <w:szCs w:val="28"/>
        </w:rPr>
        <w:t xml:space="preserve"> до загального бюджету</w:t>
      </w:r>
      <w:r w:rsidRPr="00010A89">
        <w:rPr>
          <w:sz w:val="28"/>
          <w:szCs w:val="28"/>
        </w:rPr>
        <w:t xml:space="preserve"> склали </w:t>
      </w:r>
      <w:r w:rsidRPr="007D6D0A">
        <w:rPr>
          <w:b/>
          <w:sz w:val="28"/>
          <w:szCs w:val="28"/>
        </w:rPr>
        <w:t>16,6</w:t>
      </w:r>
      <w:r w:rsidRPr="00010A89">
        <w:rPr>
          <w:sz w:val="28"/>
          <w:szCs w:val="28"/>
        </w:rPr>
        <w:t xml:space="preserve"> </w:t>
      </w:r>
      <w:proofErr w:type="spellStart"/>
      <w:r>
        <w:rPr>
          <w:sz w:val="28"/>
          <w:szCs w:val="28"/>
        </w:rPr>
        <w:t>млн</w:t>
      </w:r>
      <w:proofErr w:type="spellEnd"/>
      <w:r w:rsidR="003440D3">
        <w:rPr>
          <w:sz w:val="28"/>
          <w:szCs w:val="28"/>
        </w:rPr>
        <w:t xml:space="preserve"> гривень</w:t>
      </w:r>
      <w:r w:rsidRPr="00010A89">
        <w:rPr>
          <w:sz w:val="28"/>
          <w:szCs w:val="28"/>
        </w:rPr>
        <w:t>.</w:t>
      </w:r>
    </w:p>
    <w:p w:rsidR="00DB48D0" w:rsidRDefault="00DB48D0" w:rsidP="00DB48D0">
      <w:pPr>
        <w:ind w:firstLine="667"/>
        <w:jc w:val="both"/>
        <w:rPr>
          <w:sz w:val="28"/>
          <w:szCs w:val="28"/>
        </w:rPr>
      </w:pPr>
    </w:p>
    <w:p w:rsidR="00DB48D0" w:rsidRPr="0033583B" w:rsidRDefault="00DB48D0" w:rsidP="00DB48D0">
      <w:pPr>
        <w:ind w:firstLine="667"/>
        <w:jc w:val="both"/>
        <w:rPr>
          <w:sz w:val="28"/>
          <w:szCs w:val="28"/>
        </w:rPr>
      </w:pPr>
      <w:r w:rsidRPr="0033583B">
        <w:rPr>
          <w:sz w:val="28"/>
          <w:szCs w:val="28"/>
        </w:rPr>
        <w:t>Відділ по роботі з податковим боргом відповідно до Наказу ДПС № 564 від 26.08.2022 здійснює супроводження 3</w:t>
      </w:r>
      <w:r>
        <w:rPr>
          <w:sz w:val="28"/>
          <w:szCs w:val="28"/>
        </w:rPr>
        <w:t>6</w:t>
      </w:r>
      <w:r w:rsidRPr="0033583B">
        <w:rPr>
          <w:sz w:val="28"/>
          <w:szCs w:val="28"/>
        </w:rPr>
        <w:t>-</w:t>
      </w:r>
      <w:r>
        <w:rPr>
          <w:sz w:val="28"/>
          <w:szCs w:val="28"/>
        </w:rPr>
        <w:t>ти</w:t>
      </w:r>
      <w:r w:rsidRPr="0033583B">
        <w:rPr>
          <w:sz w:val="28"/>
          <w:szCs w:val="28"/>
        </w:rPr>
        <w:t xml:space="preserve"> судових справ в судах І, ІІ та Касаційної інстанцій, в т.ч. щодо стягнення податкового боргу на суму                 391,0 </w:t>
      </w:r>
      <w:proofErr w:type="spellStart"/>
      <w:r w:rsidRPr="0033583B">
        <w:rPr>
          <w:sz w:val="28"/>
          <w:szCs w:val="28"/>
        </w:rPr>
        <w:t>млн</w:t>
      </w:r>
      <w:proofErr w:type="spellEnd"/>
      <w:r w:rsidR="003440D3">
        <w:rPr>
          <w:sz w:val="28"/>
          <w:szCs w:val="28"/>
        </w:rPr>
        <w:t xml:space="preserve"> </w:t>
      </w:r>
      <w:r w:rsidRPr="0033583B">
        <w:rPr>
          <w:sz w:val="28"/>
          <w:szCs w:val="28"/>
        </w:rPr>
        <w:t>гр</w:t>
      </w:r>
      <w:r w:rsidR="003440D3">
        <w:rPr>
          <w:sz w:val="28"/>
          <w:szCs w:val="28"/>
        </w:rPr>
        <w:t>ивень</w:t>
      </w:r>
      <w:r w:rsidRPr="0033583B">
        <w:rPr>
          <w:sz w:val="28"/>
          <w:szCs w:val="28"/>
        </w:rPr>
        <w:t>.</w:t>
      </w:r>
    </w:p>
    <w:p w:rsidR="00DB48D0" w:rsidRPr="002C0527" w:rsidRDefault="00DB48D0" w:rsidP="00DB48D0">
      <w:pPr>
        <w:ind w:firstLine="667"/>
        <w:jc w:val="both"/>
        <w:rPr>
          <w:sz w:val="28"/>
          <w:szCs w:val="28"/>
        </w:rPr>
      </w:pPr>
      <w:r w:rsidRPr="008632B1">
        <w:rPr>
          <w:sz w:val="28"/>
          <w:szCs w:val="28"/>
        </w:rPr>
        <w:t>В 202</w:t>
      </w:r>
      <w:r>
        <w:rPr>
          <w:sz w:val="28"/>
          <w:szCs w:val="28"/>
        </w:rPr>
        <w:t>5</w:t>
      </w:r>
      <w:r w:rsidRPr="008632B1">
        <w:rPr>
          <w:sz w:val="28"/>
          <w:szCs w:val="28"/>
        </w:rPr>
        <w:t xml:space="preserve"> </w:t>
      </w:r>
      <w:r w:rsidRPr="002C0527">
        <w:rPr>
          <w:sz w:val="28"/>
          <w:szCs w:val="28"/>
        </w:rPr>
        <w:t>р</w:t>
      </w:r>
      <w:r>
        <w:rPr>
          <w:sz w:val="28"/>
          <w:szCs w:val="28"/>
        </w:rPr>
        <w:t>оці</w:t>
      </w:r>
      <w:r w:rsidRPr="002C0527">
        <w:rPr>
          <w:sz w:val="28"/>
          <w:szCs w:val="28"/>
        </w:rPr>
        <w:t xml:space="preserve"> направлено </w:t>
      </w:r>
      <w:r>
        <w:rPr>
          <w:sz w:val="28"/>
          <w:szCs w:val="28"/>
        </w:rPr>
        <w:t>8</w:t>
      </w:r>
      <w:r w:rsidRPr="008632B1">
        <w:rPr>
          <w:sz w:val="28"/>
          <w:szCs w:val="28"/>
        </w:rPr>
        <w:t xml:space="preserve"> позовів </w:t>
      </w:r>
      <w:r>
        <w:rPr>
          <w:sz w:val="28"/>
          <w:szCs w:val="28"/>
        </w:rPr>
        <w:t>(7</w:t>
      </w:r>
      <w:r w:rsidRPr="008632B1">
        <w:rPr>
          <w:sz w:val="28"/>
          <w:szCs w:val="28"/>
        </w:rPr>
        <w:t xml:space="preserve"> СГД</w:t>
      </w:r>
      <w:r>
        <w:rPr>
          <w:sz w:val="28"/>
          <w:szCs w:val="28"/>
        </w:rPr>
        <w:t>)</w:t>
      </w:r>
      <w:r w:rsidRPr="002C0527">
        <w:rPr>
          <w:sz w:val="28"/>
          <w:szCs w:val="28"/>
        </w:rPr>
        <w:t xml:space="preserve"> на загальну суму</w:t>
      </w:r>
      <w:r>
        <w:rPr>
          <w:sz w:val="28"/>
          <w:szCs w:val="28"/>
        </w:rPr>
        <w:t xml:space="preserve"> -                         </w:t>
      </w:r>
      <w:r>
        <w:rPr>
          <w:b/>
          <w:sz w:val="28"/>
          <w:szCs w:val="28"/>
        </w:rPr>
        <w:t>236</w:t>
      </w:r>
      <w:r w:rsidRPr="00BC6FCF">
        <w:rPr>
          <w:b/>
          <w:sz w:val="28"/>
          <w:szCs w:val="28"/>
        </w:rPr>
        <w:t>,</w:t>
      </w:r>
      <w:r>
        <w:rPr>
          <w:b/>
          <w:sz w:val="28"/>
          <w:szCs w:val="28"/>
        </w:rPr>
        <w:t xml:space="preserve">6 </w:t>
      </w:r>
      <w:proofErr w:type="spellStart"/>
      <w:r w:rsidRPr="008632B1">
        <w:rPr>
          <w:sz w:val="28"/>
          <w:szCs w:val="28"/>
        </w:rPr>
        <w:t>млн</w:t>
      </w:r>
      <w:proofErr w:type="spellEnd"/>
      <w:r w:rsidRPr="008632B1">
        <w:rPr>
          <w:sz w:val="28"/>
          <w:szCs w:val="28"/>
        </w:rPr>
        <w:t xml:space="preserve"> гр</w:t>
      </w:r>
      <w:r w:rsidR="003440D3">
        <w:rPr>
          <w:sz w:val="28"/>
          <w:szCs w:val="28"/>
        </w:rPr>
        <w:t>ивень</w:t>
      </w:r>
      <w:r w:rsidRPr="002C0527">
        <w:rPr>
          <w:sz w:val="28"/>
          <w:szCs w:val="28"/>
        </w:rPr>
        <w:t xml:space="preserve">. </w:t>
      </w:r>
    </w:p>
    <w:p w:rsidR="00DB48D0" w:rsidRPr="008632B1" w:rsidRDefault="00DB48D0" w:rsidP="00DB48D0">
      <w:pPr>
        <w:ind w:firstLine="667"/>
        <w:jc w:val="both"/>
        <w:rPr>
          <w:sz w:val="28"/>
          <w:szCs w:val="28"/>
        </w:rPr>
      </w:pPr>
      <w:r>
        <w:rPr>
          <w:sz w:val="28"/>
          <w:szCs w:val="28"/>
        </w:rPr>
        <w:t xml:space="preserve">В </w:t>
      </w:r>
      <w:r w:rsidRPr="008632B1">
        <w:rPr>
          <w:sz w:val="28"/>
          <w:szCs w:val="28"/>
        </w:rPr>
        <w:t>202</w:t>
      </w:r>
      <w:r>
        <w:rPr>
          <w:sz w:val="28"/>
          <w:szCs w:val="28"/>
        </w:rPr>
        <w:t xml:space="preserve">5 </w:t>
      </w:r>
      <w:r w:rsidRPr="008632B1">
        <w:rPr>
          <w:sz w:val="28"/>
          <w:szCs w:val="28"/>
        </w:rPr>
        <w:t xml:space="preserve">прийнято </w:t>
      </w:r>
      <w:r>
        <w:rPr>
          <w:sz w:val="28"/>
          <w:szCs w:val="28"/>
        </w:rPr>
        <w:t>2</w:t>
      </w:r>
      <w:r w:rsidRPr="008632B1">
        <w:rPr>
          <w:sz w:val="28"/>
          <w:szCs w:val="28"/>
        </w:rPr>
        <w:t xml:space="preserve"> рішення суду на користь податкової</w:t>
      </w:r>
      <w:r w:rsidRPr="002C0527">
        <w:rPr>
          <w:sz w:val="28"/>
          <w:szCs w:val="28"/>
        </w:rPr>
        <w:t xml:space="preserve"> на суму </w:t>
      </w:r>
      <w:r>
        <w:rPr>
          <w:sz w:val="28"/>
          <w:szCs w:val="28"/>
        </w:rPr>
        <w:t xml:space="preserve">                  </w:t>
      </w:r>
      <w:r>
        <w:rPr>
          <w:b/>
          <w:sz w:val="28"/>
          <w:szCs w:val="28"/>
        </w:rPr>
        <w:t>2,1</w:t>
      </w:r>
      <w:r>
        <w:rPr>
          <w:sz w:val="28"/>
          <w:szCs w:val="28"/>
        </w:rPr>
        <w:t xml:space="preserve"> </w:t>
      </w:r>
      <w:proofErr w:type="spellStart"/>
      <w:r>
        <w:rPr>
          <w:sz w:val="28"/>
          <w:szCs w:val="28"/>
        </w:rPr>
        <w:t>млн</w:t>
      </w:r>
      <w:proofErr w:type="spellEnd"/>
      <w:r w:rsidR="003440D3">
        <w:rPr>
          <w:sz w:val="28"/>
          <w:szCs w:val="28"/>
        </w:rPr>
        <w:t xml:space="preserve"> </w:t>
      </w:r>
      <w:r>
        <w:rPr>
          <w:sz w:val="28"/>
          <w:szCs w:val="28"/>
        </w:rPr>
        <w:t>гр</w:t>
      </w:r>
      <w:r w:rsidR="003440D3">
        <w:rPr>
          <w:sz w:val="28"/>
          <w:szCs w:val="28"/>
        </w:rPr>
        <w:t>ивень</w:t>
      </w:r>
      <w:r>
        <w:rPr>
          <w:sz w:val="28"/>
          <w:szCs w:val="28"/>
        </w:rPr>
        <w:t>.</w:t>
      </w:r>
    </w:p>
    <w:p w:rsidR="00DB48D0" w:rsidRDefault="00DB48D0" w:rsidP="00DB48D0">
      <w:pPr>
        <w:ind w:firstLine="667"/>
        <w:jc w:val="both"/>
        <w:rPr>
          <w:sz w:val="28"/>
          <w:szCs w:val="28"/>
        </w:rPr>
      </w:pPr>
      <w:r w:rsidRPr="00157026">
        <w:rPr>
          <w:sz w:val="28"/>
          <w:szCs w:val="28"/>
        </w:rPr>
        <w:t>ВСУ</w:t>
      </w:r>
      <w:r>
        <w:rPr>
          <w:sz w:val="28"/>
          <w:szCs w:val="28"/>
        </w:rPr>
        <w:t xml:space="preserve"> направлено </w:t>
      </w:r>
      <w:r w:rsidRPr="00157026">
        <w:rPr>
          <w:sz w:val="28"/>
          <w:szCs w:val="28"/>
        </w:rPr>
        <w:t xml:space="preserve">на новий розгляд 1 справа по </w:t>
      </w:r>
      <w:proofErr w:type="spellStart"/>
      <w:r w:rsidRPr="00157026">
        <w:rPr>
          <w:sz w:val="28"/>
          <w:szCs w:val="28"/>
        </w:rPr>
        <w:t>КП</w:t>
      </w:r>
      <w:proofErr w:type="spellEnd"/>
      <w:r w:rsidRPr="00157026">
        <w:rPr>
          <w:sz w:val="28"/>
          <w:szCs w:val="28"/>
        </w:rPr>
        <w:t xml:space="preserve"> «</w:t>
      </w:r>
      <w:proofErr w:type="spellStart"/>
      <w:r w:rsidRPr="00157026">
        <w:rPr>
          <w:sz w:val="28"/>
          <w:szCs w:val="28"/>
        </w:rPr>
        <w:t>Харківводоканал</w:t>
      </w:r>
      <w:proofErr w:type="spellEnd"/>
      <w:r w:rsidRPr="00157026">
        <w:rPr>
          <w:sz w:val="28"/>
          <w:szCs w:val="28"/>
        </w:rPr>
        <w:t xml:space="preserve">» - 312,7 </w:t>
      </w:r>
      <w:proofErr w:type="spellStart"/>
      <w:r w:rsidRPr="00157026">
        <w:rPr>
          <w:sz w:val="28"/>
          <w:szCs w:val="28"/>
        </w:rPr>
        <w:t>млн</w:t>
      </w:r>
      <w:proofErr w:type="spellEnd"/>
      <w:r w:rsidR="003440D3">
        <w:rPr>
          <w:sz w:val="28"/>
          <w:szCs w:val="28"/>
        </w:rPr>
        <w:t xml:space="preserve"> </w:t>
      </w:r>
      <w:r w:rsidRPr="00157026">
        <w:rPr>
          <w:sz w:val="28"/>
          <w:szCs w:val="28"/>
        </w:rPr>
        <w:t>гр</w:t>
      </w:r>
      <w:r w:rsidR="003440D3">
        <w:rPr>
          <w:sz w:val="28"/>
          <w:szCs w:val="28"/>
        </w:rPr>
        <w:t>ивень</w:t>
      </w:r>
      <w:r w:rsidRPr="00157026">
        <w:rPr>
          <w:sz w:val="28"/>
          <w:szCs w:val="28"/>
        </w:rPr>
        <w:t>.</w:t>
      </w:r>
      <w:r>
        <w:rPr>
          <w:sz w:val="28"/>
          <w:szCs w:val="28"/>
        </w:rPr>
        <w:t xml:space="preserve"> Апеляційне оскарження.</w:t>
      </w:r>
    </w:p>
    <w:p w:rsidR="00DB48D0" w:rsidRPr="00E35EB7" w:rsidRDefault="00DB48D0" w:rsidP="00DB48D0">
      <w:pPr>
        <w:ind w:firstLine="667"/>
        <w:jc w:val="both"/>
        <w:rPr>
          <w:sz w:val="28"/>
          <w:szCs w:val="28"/>
        </w:rPr>
      </w:pPr>
      <w:r w:rsidRPr="00E35EB7">
        <w:rPr>
          <w:sz w:val="28"/>
          <w:szCs w:val="28"/>
        </w:rPr>
        <w:t>Направлено 3 позов</w:t>
      </w:r>
      <w:r>
        <w:rPr>
          <w:sz w:val="28"/>
          <w:szCs w:val="28"/>
        </w:rPr>
        <w:t>и</w:t>
      </w:r>
      <w:r w:rsidRPr="00E35EB7">
        <w:rPr>
          <w:sz w:val="28"/>
          <w:szCs w:val="28"/>
        </w:rPr>
        <w:t xml:space="preserve"> до суду про зупинення видаткових операцій платника податків на рахунках платників податків в порядку ст.283 КАСУ</w:t>
      </w:r>
      <w:r>
        <w:rPr>
          <w:sz w:val="28"/>
          <w:szCs w:val="28"/>
        </w:rPr>
        <w:t>, з яких 2 позови задоволено</w:t>
      </w:r>
      <w:r w:rsidR="003440D3">
        <w:rPr>
          <w:sz w:val="28"/>
          <w:szCs w:val="28"/>
        </w:rPr>
        <w:t>.</w:t>
      </w:r>
      <w:r>
        <w:rPr>
          <w:sz w:val="28"/>
          <w:szCs w:val="28"/>
        </w:rPr>
        <w:t xml:space="preserve"> </w:t>
      </w:r>
    </w:p>
    <w:p w:rsidR="00DB48D0" w:rsidRPr="00E35EB7" w:rsidRDefault="00DB48D0" w:rsidP="00DB48D0">
      <w:pPr>
        <w:ind w:firstLine="667"/>
        <w:jc w:val="both"/>
        <w:rPr>
          <w:sz w:val="28"/>
          <w:szCs w:val="28"/>
        </w:rPr>
      </w:pPr>
      <w:r w:rsidRPr="00E35EB7">
        <w:rPr>
          <w:sz w:val="28"/>
          <w:szCs w:val="28"/>
        </w:rPr>
        <w:t>Направлено 3 позов</w:t>
      </w:r>
      <w:r>
        <w:rPr>
          <w:sz w:val="28"/>
          <w:szCs w:val="28"/>
        </w:rPr>
        <w:t>и</w:t>
      </w:r>
      <w:r w:rsidRPr="00E35EB7">
        <w:rPr>
          <w:sz w:val="28"/>
          <w:szCs w:val="28"/>
        </w:rPr>
        <w:t xml:space="preserve"> до суду про </w:t>
      </w:r>
      <w:r>
        <w:rPr>
          <w:sz w:val="28"/>
          <w:szCs w:val="28"/>
        </w:rPr>
        <w:t xml:space="preserve">встановлення тимчасового обмеження </w:t>
      </w:r>
      <w:r w:rsidRPr="00944041">
        <w:rPr>
          <w:sz w:val="28"/>
          <w:szCs w:val="28"/>
        </w:rPr>
        <w:t>у праві виїзду керівника юридичної особи</w:t>
      </w:r>
      <w:r>
        <w:rPr>
          <w:sz w:val="28"/>
          <w:szCs w:val="28"/>
        </w:rPr>
        <w:t xml:space="preserve"> відповідно до </w:t>
      </w:r>
      <w:r w:rsidRPr="00944041">
        <w:rPr>
          <w:sz w:val="28"/>
          <w:szCs w:val="28"/>
        </w:rPr>
        <w:t>п. 87.13 ст.87 ПКУ</w:t>
      </w:r>
      <w:r>
        <w:rPr>
          <w:sz w:val="28"/>
          <w:szCs w:val="28"/>
        </w:rPr>
        <w:t>, з яких 1 позови задоволено.</w:t>
      </w:r>
    </w:p>
    <w:p w:rsidR="00DB48D0" w:rsidRDefault="00DB48D0" w:rsidP="00DB48D0">
      <w:pPr>
        <w:ind w:firstLine="667"/>
        <w:jc w:val="both"/>
        <w:rPr>
          <w:sz w:val="28"/>
          <w:szCs w:val="28"/>
        </w:rPr>
      </w:pPr>
      <w:r w:rsidRPr="00E35EB7">
        <w:rPr>
          <w:sz w:val="28"/>
          <w:szCs w:val="28"/>
        </w:rPr>
        <w:t xml:space="preserve">Направлено </w:t>
      </w:r>
      <w:r>
        <w:rPr>
          <w:sz w:val="28"/>
          <w:szCs w:val="28"/>
        </w:rPr>
        <w:t>2</w:t>
      </w:r>
      <w:r w:rsidRPr="00E35EB7">
        <w:rPr>
          <w:sz w:val="28"/>
          <w:szCs w:val="28"/>
        </w:rPr>
        <w:t xml:space="preserve"> позов</w:t>
      </w:r>
      <w:r>
        <w:rPr>
          <w:sz w:val="28"/>
          <w:szCs w:val="28"/>
        </w:rPr>
        <w:t>и</w:t>
      </w:r>
      <w:r w:rsidRPr="00E35EB7">
        <w:rPr>
          <w:sz w:val="28"/>
          <w:szCs w:val="28"/>
        </w:rPr>
        <w:t xml:space="preserve"> до суду </w:t>
      </w:r>
      <w:r w:rsidRPr="00710D39">
        <w:rPr>
          <w:sz w:val="28"/>
          <w:szCs w:val="28"/>
        </w:rPr>
        <w:t>про надання дозволу на погашення усієї суми податкового боргу</w:t>
      </w:r>
      <w:r>
        <w:rPr>
          <w:sz w:val="28"/>
          <w:szCs w:val="28"/>
        </w:rPr>
        <w:t xml:space="preserve"> за рахунок майна  відповідно до </w:t>
      </w:r>
      <w:r w:rsidRPr="00944041">
        <w:rPr>
          <w:sz w:val="28"/>
          <w:szCs w:val="28"/>
        </w:rPr>
        <w:t xml:space="preserve">п. </w:t>
      </w:r>
      <w:r w:rsidRPr="00D31054">
        <w:rPr>
          <w:sz w:val="28"/>
          <w:szCs w:val="28"/>
        </w:rPr>
        <w:t>95.3 ст. 95 ПК України</w:t>
      </w:r>
      <w:r>
        <w:rPr>
          <w:sz w:val="28"/>
          <w:szCs w:val="28"/>
        </w:rPr>
        <w:t>. Не розглянуто по суті.</w:t>
      </w:r>
    </w:p>
    <w:p w:rsidR="00DB48D0" w:rsidRPr="0049391A" w:rsidRDefault="00DB48D0" w:rsidP="00DB48D0">
      <w:pPr>
        <w:ind w:firstLine="667"/>
        <w:jc w:val="both"/>
        <w:rPr>
          <w:sz w:val="28"/>
          <w:szCs w:val="28"/>
        </w:rPr>
      </w:pPr>
      <w:r w:rsidRPr="00964C4E">
        <w:rPr>
          <w:sz w:val="28"/>
          <w:szCs w:val="28"/>
        </w:rPr>
        <w:t xml:space="preserve">Направлено 1 позов на стягнення </w:t>
      </w:r>
      <w:r w:rsidRPr="0049391A">
        <w:rPr>
          <w:sz w:val="28"/>
          <w:szCs w:val="28"/>
        </w:rPr>
        <w:t xml:space="preserve">суми простроченої заборгованості перед державним бюджетом за кредитами залученими державою в сумі </w:t>
      </w:r>
      <w:r>
        <w:rPr>
          <w:sz w:val="28"/>
          <w:szCs w:val="28"/>
        </w:rPr>
        <w:t>18</w:t>
      </w:r>
      <w:r w:rsidRPr="0049391A">
        <w:rPr>
          <w:sz w:val="28"/>
          <w:szCs w:val="28"/>
        </w:rPr>
        <w:t>,</w:t>
      </w:r>
      <w:r>
        <w:rPr>
          <w:sz w:val="28"/>
          <w:szCs w:val="28"/>
        </w:rPr>
        <w:t>9</w:t>
      </w:r>
      <w:r w:rsidRPr="0049391A">
        <w:rPr>
          <w:sz w:val="28"/>
          <w:szCs w:val="28"/>
        </w:rPr>
        <w:t xml:space="preserve"> </w:t>
      </w:r>
      <w:proofErr w:type="spellStart"/>
      <w:r w:rsidRPr="0049391A">
        <w:rPr>
          <w:sz w:val="28"/>
          <w:szCs w:val="28"/>
        </w:rPr>
        <w:t>млн</w:t>
      </w:r>
      <w:proofErr w:type="spellEnd"/>
      <w:r w:rsidR="003440D3">
        <w:rPr>
          <w:sz w:val="28"/>
          <w:szCs w:val="28"/>
        </w:rPr>
        <w:t xml:space="preserve"> </w:t>
      </w:r>
      <w:r w:rsidRPr="0049391A">
        <w:rPr>
          <w:sz w:val="28"/>
          <w:szCs w:val="28"/>
        </w:rPr>
        <w:t>гр</w:t>
      </w:r>
      <w:r w:rsidR="003440D3">
        <w:rPr>
          <w:sz w:val="28"/>
          <w:szCs w:val="28"/>
        </w:rPr>
        <w:t>ивень</w:t>
      </w:r>
      <w:r w:rsidRPr="0049391A">
        <w:rPr>
          <w:sz w:val="28"/>
          <w:szCs w:val="28"/>
        </w:rPr>
        <w:t>.</w:t>
      </w:r>
      <w:r>
        <w:rPr>
          <w:sz w:val="28"/>
          <w:szCs w:val="28"/>
        </w:rPr>
        <w:t xml:space="preserve"> Повністю погашено заборгованість.</w:t>
      </w:r>
    </w:p>
    <w:p w:rsidR="00DB48D0" w:rsidRPr="00964C4E" w:rsidRDefault="00DB48D0" w:rsidP="00DB48D0">
      <w:pPr>
        <w:ind w:firstLine="667"/>
        <w:jc w:val="both"/>
        <w:rPr>
          <w:sz w:val="28"/>
          <w:szCs w:val="28"/>
        </w:rPr>
      </w:pPr>
      <w:r>
        <w:rPr>
          <w:sz w:val="28"/>
          <w:szCs w:val="28"/>
        </w:rPr>
        <w:t xml:space="preserve">Також здійснюється супроводження </w:t>
      </w:r>
      <w:r w:rsidRPr="00C91A36">
        <w:rPr>
          <w:b/>
          <w:sz w:val="28"/>
          <w:szCs w:val="28"/>
        </w:rPr>
        <w:t>2-х</w:t>
      </w:r>
      <w:r>
        <w:rPr>
          <w:sz w:val="28"/>
          <w:szCs w:val="28"/>
        </w:rPr>
        <w:t xml:space="preserve"> підприємств в процесі банкрутства. Заявлені та визнані кредиторські вимоги на загальну суму </w:t>
      </w:r>
      <w:r w:rsidR="003440D3">
        <w:rPr>
          <w:sz w:val="28"/>
          <w:szCs w:val="28"/>
        </w:rPr>
        <w:t xml:space="preserve">        </w:t>
      </w:r>
      <w:r>
        <w:rPr>
          <w:sz w:val="28"/>
          <w:szCs w:val="28"/>
        </w:rPr>
        <w:t xml:space="preserve">13,5 </w:t>
      </w:r>
      <w:proofErr w:type="spellStart"/>
      <w:r>
        <w:rPr>
          <w:sz w:val="28"/>
          <w:szCs w:val="28"/>
        </w:rPr>
        <w:t>млн</w:t>
      </w:r>
      <w:proofErr w:type="spellEnd"/>
      <w:r w:rsidR="003440D3">
        <w:rPr>
          <w:sz w:val="28"/>
          <w:szCs w:val="28"/>
        </w:rPr>
        <w:t xml:space="preserve"> </w:t>
      </w:r>
      <w:r>
        <w:rPr>
          <w:sz w:val="28"/>
          <w:szCs w:val="28"/>
        </w:rPr>
        <w:t>гр</w:t>
      </w:r>
      <w:r w:rsidR="003440D3">
        <w:rPr>
          <w:sz w:val="28"/>
          <w:szCs w:val="28"/>
        </w:rPr>
        <w:t>ивень</w:t>
      </w:r>
      <w:r>
        <w:rPr>
          <w:sz w:val="28"/>
          <w:szCs w:val="28"/>
        </w:rPr>
        <w:t xml:space="preserve">. </w:t>
      </w:r>
    </w:p>
    <w:p w:rsidR="00DB48D0" w:rsidRDefault="00DB48D0" w:rsidP="00DB48D0">
      <w:pPr>
        <w:ind w:firstLine="667"/>
        <w:jc w:val="both"/>
        <w:rPr>
          <w:sz w:val="28"/>
          <w:szCs w:val="28"/>
        </w:rPr>
      </w:pPr>
      <w:r>
        <w:rPr>
          <w:sz w:val="28"/>
          <w:szCs w:val="28"/>
        </w:rPr>
        <w:t>На розгляді в Господарському суді перебуває 1 справа</w:t>
      </w:r>
      <w:r w:rsidRPr="006954D9">
        <w:rPr>
          <w:sz w:val="28"/>
          <w:szCs w:val="28"/>
        </w:rPr>
        <w:t xml:space="preserve"> щодо зобов'язання </w:t>
      </w:r>
      <w:r>
        <w:rPr>
          <w:sz w:val="28"/>
          <w:szCs w:val="28"/>
        </w:rPr>
        <w:t xml:space="preserve">боржника </w:t>
      </w:r>
      <w:r w:rsidRPr="006954D9">
        <w:rPr>
          <w:sz w:val="28"/>
          <w:szCs w:val="28"/>
        </w:rPr>
        <w:t>прийняти кредиторські вимоги ПМУ</w:t>
      </w:r>
      <w:r>
        <w:rPr>
          <w:sz w:val="28"/>
          <w:szCs w:val="28"/>
        </w:rPr>
        <w:t xml:space="preserve"> в зв’язку з реорганізацією підприємства</w:t>
      </w:r>
      <w:r w:rsidRPr="006954D9">
        <w:rPr>
          <w:sz w:val="28"/>
          <w:szCs w:val="28"/>
        </w:rPr>
        <w:t xml:space="preserve">. </w:t>
      </w:r>
      <w:r>
        <w:rPr>
          <w:sz w:val="28"/>
          <w:szCs w:val="28"/>
        </w:rPr>
        <w:t>Не розглянуто по суті.</w:t>
      </w:r>
    </w:p>
    <w:p w:rsidR="003440D3" w:rsidRDefault="003440D3" w:rsidP="00DB48D0">
      <w:pPr>
        <w:ind w:firstLine="667"/>
        <w:jc w:val="both"/>
        <w:rPr>
          <w:sz w:val="28"/>
          <w:szCs w:val="28"/>
        </w:rPr>
      </w:pPr>
    </w:p>
    <w:p w:rsidR="00DB48D0" w:rsidRPr="00A258FF" w:rsidRDefault="00DB48D0" w:rsidP="00DB48D0">
      <w:pPr>
        <w:ind w:firstLine="667"/>
        <w:jc w:val="both"/>
        <w:rPr>
          <w:sz w:val="28"/>
          <w:szCs w:val="28"/>
        </w:rPr>
      </w:pPr>
      <w:r w:rsidRPr="00964C4E">
        <w:rPr>
          <w:sz w:val="28"/>
          <w:szCs w:val="28"/>
        </w:rPr>
        <w:t xml:space="preserve">Надходження від заходів стягнення в рахунок погашення заборгованості з </w:t>
      </w:r>
      <w:r w:rsidRPr="00102B0C">
        <w:rPr>
          <w:b/>
          <w:sz w:val="28"/>
          <w:szCs w:val="28"/>
        </w:rPr>
        <w:t>ЄСВ</w:t>
      </w:r>
      <w:r w:rsidRPr="00964C4E">
        <w:rPr>
          <w:sz w:val="28"/>
          <w:szCs w:val="28"/>
        </w:rPr>
        <w:t xml:space="preserve"> </w:t>
      </w:r>
      <w:r>
        <w:rPr>
          <w:sz w:val="28"/>
          <w:szCs w:val="28"/>
        </w:rPr>
        <w:t>складає</w:t>
      </w:r>
      <w:r w:rsidRPr="00964C4E">
        <w:rPr>
          <w:sz w:val="28"/>
          <w:szCs w:val="28"/>
        </w:rPr>
        <w:t xml:space="preserve"> </w:t>
      </w:r>
      <w:r>
        <w:rPr>
          <w:b/>
          <w:sz w:val="28"/>
          <w:szCs w:val="28"/>
        </w:rPr>
        <w:t>11,4</w:t>
      </w:r>
      <w:r>
        <w:rPr>
          <w:sz w:val="28"/>
          <w:szCs w:val="28"/>
        </w:rPr>
        <w:t xml:space="preserve"> </w:t>
      </w:r>
      <w:proofErr w:type="spellStart"/>
      <w:r>
        <w:rPr>
          <w:sz w:val="28"/>
          <w:szCs w:val="28"/>
        </w:rPr>
        <w:t>млн</w:t>
      </w:r>
      <w:proofErr w:type="spellEnd"/>
      <w:r>
        <w:rPr>
          <w:sz w:val="28"/>
          <w:szCs w:val="28"/>
        </w:rPr>
        <w:t xml:space="preserve"> гр</w:t>
      </w:r>
      <w:r w:rsidR="003440D3">
        <w:rPr>
          <w:sz w:val="28"/>
          <w:szCs w:val="28"/>
        </w:rPr>
        <w:t>ивень</w:t>
      </w:r>
      <w:r>
        <w:rPr>
          <w:sz w:val="28"/>
          <w:szCs w:val="28"/>
        </w:rPr>
        <w:t>.</w:t>
      </w:r>
    </w:p>
    <w:p w:rsidR="00DB48D0" w:rsidRPr="000A3DC3" w:rsidRDefault="00DB48D0" w:rsidP="00DB48D0">
      <w:pPr>
        <w:ind w:firstLine="667"/>
        <w:jc w:val="both"/>
        <w:rPr>
          <w:sz w:val="28"/>
          <w:szCs w:val="28"/>
        </w:rPr>
      </w:pPr>
      <w:r>
        <w:rPr>
          <w:sz w:val="28"/>
          <w:szCs w:val="28"/>
        </w:rPr>
        <w:t xml:space="preserve">За 2025 рік </w:t>
      </w:r>
      <w:r w:rsidRPr="000A3DC3">
        <w:rPr>
          <w:sz w:val="28"/>
          <w:szCs w:val="28"/>
        </w:rPr>
        <w:t>боржник</w:t>
      </w:r>
      <w:r>
        <w:rPr>
          <w:sz w:val="28"/>
          <w:szCs w:val="28"/>
        </w:rPr>
        <w:t>ам</w:t>
      </w:r>
      <w:r w:rsidRPr="000A3DC3">
        <w:rPr>
          <w:sz w:val="28"/>
          <w:szCs w:val="28"/>
        </w:rPr>
        <w:t xml:space="preserve"> направлено </w:t>
      </w:r>
      <w:r>
        <w:rPr>
          <w:b/>
          <w:sz w:val="28"/>
          <w:szCs w:val="28"/>
        </w:rPr>
        <w:t>24</w:t>
      </w:r>
      <w:r w:rsidRPr="000A3DC3">
        <w:rPr>
          <w:sz w:val="28"/>
          <w:szCs w:val="28"/>
        </w:rPr>
        <w:t xml:space="preserve"> вимог</w:t>
      </w:r>
      <w:r>
        <w:rPr>
          <w:sz w:val="28"/>
          <w:szCs w:val="28"/>
        </w:rPr>
        <w:t>и</w:t>
      </w:r>
      <w:r w:rsidRPr="000A3DC3">
        <w:rPr>
          <w:sz w:val="28"/>
          <w:szCs w:val="28"/>
        </w:rPr>
        <w:t xml:space="preserve"> про сплату </w:t>
      </w:r>
      <w:r>
        <w:rPr>
          <w:sz w:val="28"/>
          <w:szCs w:val="28"/>
        </w:rPr>
        <w:t>заборгованості з ЄСВ</w:t>
      </w:r>
      <w:r w:rsidRPr="000A3DC3">
        <w:rPr>
          <w:sz w:val="28"/>
          <w:szCs w:val="28"/>
        </w:rPr>
        <w:t>.</w:t>
      </w:r>
    </w:p>
    <w:p w:rsidR="00DB48D0" w:rsidRPr="000A3DC3" w:rsidRDefault="00DB48D0" w:rsidP="00DB48D0">
      <w:pPr>
        <w:ind w:firstLine="667"/>
        <w:jc w:val="both"/>
        <w:rPr>
          <w:sz w:val="28"/>
          <w:szCs w:val="28"/>
        </w:rPr>
      </w:pPr>
      <w:r>
        <w:rPr>
          <w:sz w:val="28"/>
          <w:szCs w:val="28"/>
        </w:rPr>
        <w:t>За 2025 рік до органів ДВС</w:t>
      </w:r>
      <w:r w:rsidRPr="000A3DC3">
        <w:rPr>
          <w:sz w:val="28"/>
          <w:szCs w:val="28"/>
        </w:rPr>
        <w:t xml:space="preserve"> направлено </w:t>
      </w:r>
      <w:r w:rsidRPr="0083731A">
        <w:rPr>
          <w:b/>
          <w:sz w:val="28"/>
          <w:szCs w:val="28"/>
        </w:rPr>
        <w:t>11</w:t>
      </w:r>
      <w:r>
        <w:rPr>
          <w:sz w:val="28"/>
          <w:szCs w:val="28"/>
        </w:rPr>
        <w:t xml:space="preserve"> узгоджених</w:t>
      </w:r>
      <w:r w:rsidRPr="000A3DC3">
        <w:rPr>
          <w:sz w:val="28"/>
          <w:szCs w:val="28"/>
        </w:rPr>
        <w:t xml:space="preserve"> вимог про сплату боргу.</w:t>
      </w:r>
      <w:r>
        <w:rPr>
          <w:sz w:val="28"/>
          <w:szCs w:val="28"/>
        </w:rPr>
        <w:t xml:space="preserve"> Відкрито </w:t>
      </w:r>
      <w:r>
        <w:rPr>
          <w:b/>
          <w:sz w:val="28"/>
          <w:szCs w:val="28"/>
        </w:rPr>
        <w:t>11</w:t>
      </w:r>
      <w:r>
        <w:rPr>
          <w:sz w:val="28"/>
          <w:szCs w:val="28"/>
        </w:rPr>
        <w:t xml:space="preserve"> виконавчих проваджень, </w:t>
      </w:r>
      <w:r w:rsidRPr="004708A4">
        <w:rPr>
          <w:b/>
          <w:sz w:val="28"/>
          <w:szCs w:val="28"/>
        </w:rPr>
        <w:t>3</w:t>
      </w:r>
      <w:r>
        <w:rPr>
          <w:sz w:val="28"/>
          <w:szCs w:val="28"/>
        </w:rPr>
        <w:t xml:space="preserve"> закінчено. Стягнуто в межах виконавчого провадження – </w:t>
      </w:r>
      <w:r>
        <w:rPr>
          <w:b/>
          <w:sz w:val="28"/>
          <w:szCs w:val="28"/>
        </w:rPr>
        <w:t>34,0</w:t>
      </w:r>
      <w:r>
        <w:rPr>
          <w:sz w:val="28"/>
          <w:szCs w:val="28"/>
        </w:rPr>
        <w:t xml:space="preserve"> тис.</w:t>
      </w:r>
      <w:r w:rsidR="003440D3">
        <w:rPr>
          <w:sz w:val="28"/>
          <w:szCs w:val="28"/>
        </w:rPr>
        <w:t xml:space="preserve"> </w:t>
      </w:r>
      <w:r>
        <w:rPr>
          <w:sz w:val="28"/>
          <w:szCs w:val="28"/>
        </w:rPr>
        <w:t>гр</w:t>
      </w:r>
      <w:r w:rsidR="003440D3">
        <w:rPr>
          <w:sz w:val="28"/>
          <w:szCs w:val="28"/>
        </w:rPr>
        <w:t>ивень</w:t>
      </w:r>
      <w:r>
        <w:rPr>
          <w:sz w:val="28"/>
          <w:szCs w:val="28"/>
        </w:rPr>
        <w:t>.</w:t>
      </w:r>
    </w:p>
    <w:p w:rsidR="005C50DA" w:rsidRDefault="005C50DA" w:rsidP="00B66741">
      <w:pPr>
        <w:ind w:firstLine="567"/>
        <w:jc w:val="center"/>
        <w:rPr>
          <w:b/>
          <w:color w:val="365F91" w:themeColor="accent1" w:themeShade="BF"/>
          <w:sz w:val="28"/>
          <w:szCs w:val="28"/>
        </w:rPr>
      </w:pPr>
    </w:p>
    <w:p w:rsidR="00E60E92" w:rsidRDefault="00E60E92" w:rsidP="00B66741">
      <w:pPr>
        <w:ind w:firstLine="567"/>
        <w:jc w:val="center"/>
        <w:rPr>
          <w:b/>
          <w:color w:val="0070C0"/>
          <w:sz w:val="28"/>
          <w:szCs w:val="28"/>
        </w:rPr>
      </w:pPr>
    </w:p>
    <w:p w:rsidR="00567690" w:rsidRPr="00D80D90" w:rsidRDefault="00567690" w:rsidP="00B66741">
      <w:pPr>
        <w:ind w:firstLine="567"/>
        <w:jc w:val="center"/>
        <w:rPr>
          <w:b/>
          <w:color w:val="0070C0"/>
          <w:sz w:val="28"/>
          <w:szCs w:val="28"/>
        </w:rPr>
      </w:pPr>
      <w:r w:rsidRPr="00D80D90">
        <w:rPr>
          <w:b/>
          <w:color w:val="0070C0"/>
          <w:sz w:val="28"/>
          <w:szCs w:val="28"/>
        </w:rPr>
        <w:lastRenderedPageBreak/>
        <w:t xml:space="preserve">Моніторинг фінансово-господарських операцій платників податків </w:t>
      </w:r>
    </w:p>
    <w:p w:rsidR="00567690" w:rsidRPr="00D80D90" w:rsidRDefault="00567690" w:rsidP="00B66741">
      <w:pPr>
        <w:ind w:firstLine="567"/>
        <w:jc w:val="center"/>
        <w:rPr>
          <w:b/>
          <w:color w:val="0070C0"/>
          <w:sz w:val="28"/>
          <w:szCs w:val="28"/>
        </w:rPr>
      </w:pPr>
      <w:r w:rsidRPr="00D80D90">
        <w:rPr>
          <w:b/>
          <w:color w:val="0070C0"/>
          <w:sz w:val="28"/>
          <w:szCs w:val="28"/>
        </w:rPr>
        <w:t>на наявність податкових ризиків</w:t>
      </w:r>
    </w:p>
    <w:p w:rsidR="00567690" w:rsidRPr="00D80D90" w:rsidRDefault="00567690" w:rsidP="00567690">
      <w:pPr>
        <w:ind w:firstLine="567"/>
        <w:jc w:val="both"/>
        <w:rPr>
          <w:color w:val="0070C0"/>
          <w:sz w:val="6"/>
          <w:szCs w:val="6"/>
        </w:rPr>
      </w:pPr>
    </w:p>
    <w:p w:rsidR="00567690" w:rsidRPr="00D80D90" w:rsidRDefault="00567690" w:rsidP="00567690">
      <w:pPr>
        <w:ind w:firstLine="567"/>
        <w:jc w:val="both"/>
        <w:rPr>
          <w:color w:val="0070C0"/>
          <w:sz w:val="28"/>
          <w:szCs w:val="28"/>
        </w:rPr>
      </w:pPr>
    </w:p>
    <w:bookmarkEnd w:id="0"/>
    <w:p w:rsidR="0031319A" w:rsidRDefault="0031319A" w:rsidP="0031319A">
      <w:pPr>
        <w:ind w:firstLine="567"/>
        <w:jc w:val="both"/>
        <w:rPr>
          <w:sz w:val="28"/>
          <w:szCs w:val="28"/>
        </w:rPr>
      </w:pPr>
      <w:r w:rsidRPr="00290851">
        <w:rPr>
          <w:sz w:val="28"/>
          <w:szCs w:val="28"/>
        </w:rPr>
        <w:t>З метою виявлення та упередження порушень податкового законодавства на постійній основі у 202</w:t>
      </w:r>
      <w:r w:rsidRPr="0010543B">
        <w:rPr>
          <w:sz w:val="28"/>
          <w:szCs w:val="28"/>
        </w:rPr>
        <w:t>5</w:t>
      </w:r>
      <w:r w:rsidRPr="00290851">
        <w:rPr>
          <w:sz w:val="28"/>
          <w:szCs w:val="28"/>
        </w:rPr>
        <w:t xml:space="preserve"> році здійснювався комплексний аналіз діяльності суб’єктів господарювання, у тому числі суб’єктів, які формують податковий кредит з ознаками ризику та які використовують його для зменшення податкового зобов’язання.</w:t>
      </w:r>
    </w:p>
    <w:p w:rsidR="0031319A" w:rsidRPr="00D9097A" w:rsidRDefault="0031319A" w:rsidP="0031319A">
      <w:pPr>
        <w:ind w:firstLine="709"/>
        <w:jc w:val="both"/>
        <w:rPr>
          <w:sz w:val="28"/>
          <w:szCs w:val="28"/>
          <w:highlight w:val="yellow"/>
        </w:rPr>
      </w:pPr>
      <w:r w:rsidRPr="004D5BF0">
        <w:rPr>
          <w:sz w:val="28"/>
          <w:szCs w:val="28"/>
        </w:rPr>
        <w:t>В ході моніторингу податкових накладних, поданих на реєстрацію в 202</w:t>
      </w:r>
      <w:r w:rsidRPr="004D5BF0">
        <w:rPr>
          <w:sz w:val="28"/>
          <w:szCs w:val="28"/>
          <w:lang w:val="ru-RU"/>
        </w:rPr>
        <w:t>5</w:t>
      </w:r>
      <w:r w:rsidRPr="004D5BF0">
        <w:rPr>
          <w:sz w:val="28"/>
          <w:szCs w:val="28"/>
        </w:rPr>
        <w:t xml:space="preserve"> році, направлено </w:t>
      </w:r>
      <w:r w:rsidRPr="00A26A91">
        <w:rPr>
          <w:b/>
          <w:sz w:val="28"/>
          <w:szCs w:val="28"/>
          <w:lang w:val="ru-RU"/>
        </w:rPr>
        <w:t>32</w:t>
      </w:r>
      <w:r w:rsidRPr="004D5BF0">
        <w:rPr>
          <w:sz w:val="28"/>
          <w:szCs w:val="28"/>
        </w:rPr>
        <w:t xml:space="preserve"> оперативних повідомлень по </w:t>
      </w:r>
      <w:r w:rsidRPr="00A26A91">
        <w:rPr>
          <w:b/>
          <w:sz w:val="28"/>
          <w:szCs w:val="28"/>
          <w:lang w:val="ru-RU"/>
        </w:rPr>
        <w:t>22</w:t>
      </w:r>
      <w:r w:rsidRPr="004D5BF0">
        <w:rPr>
          <w:sz w:val="28"/>
          <w:szCs w:val="28"/>
        </w:rPr>
        <w:t xml:space="preserve"> контрагентах-постачальниках на суму ПДВ </w:t>
      </w:r>
      <w:r w:rsidRPr="00A26A91">
        <w:rPr>
          <w:b/>
          <w:sz w:val="28"/>
          <w:szCs w:val="28"/>
          <w:lang w:val="ru-RU"/>
        </w:rPr>
        <w:t>29,6</w:t>
      </w:r>
      <w:r w:rsidRPr="00A26A91">
        <w:rPr>
          <w:b/>
          <w:sz w:val="28"/>
          <w:szCs w:val="28"/>
        </w:rPr>
        <w:t xml:space="preserve"> млн. гривень</w:t>
      </w:r>
      <w:r w:rsidRPr="004D5BF0">
        <w:rPr>
          <w:sz w:val="28"/>
          <w:szCs w:val="28"/>
        </w:rPr>
        <w:t>.</w:t>
      </w:r>
    </w:p>
    <w:p w:rsidR="0031319A" w:rsidRPr="00A26A91" w:rsidRDefault="0031319A" w:rsidP="0031319A">
      <w:pPr>
        <w:ind w:firstLine="709"/>
        <w:jc w:val="both"/>
        <w:rPr>
          <w:sz w:val="28"/>
          <w:szCs w:val="28"/>
        </w:rPr>
      </w:pPr>
      <w:r w:rsidRPr="00A26A91">
        <w:rPr>
          <w:sz w:val="28"/>
          <w:szCs w:val="28"/>
        </w:rPr>
        <w:t xml:space="preserve">Протягом </w:t>
      </w:r>
      <w:r>
        <w:rPr>
          <w:sz w:val="28"/>
          <w:szCs w:val="28"/>
        </w:rPr>
        <w:t xml:space="preserve">2025 </w:t>
      </w:r>
      <w:r w:rsidRPr="00A26A91">
        <w:rPr>
          <w:sz w:val="28"/>
          <w:szCs w:val="28"/>
        </w:rPr>
        <w:t xml:space="preserve">року </w:t>
      </w:r>
      <w:r>
        <w:rPr>
          <w:sz w:val="28"/>
          <w:szCs w:val="28"/>
        </w:rPr>
        <w:t xml:space="preserve">постійно </w:t>
      </w:r>
      <w:r w:rsidRPr="00A26A91">
        <w:rPr>
          <w:sz w:val="28"/>
          <w:szCs w:val="28"/>
        </w:rPr>
        <w:t xml:space="preserve">проводилась робота щодо зменшення зупинених </w:t>
      </w:r>
      <w:r>
        <w:rPr>
          <w:sz w:val="28"/>
          <w:szCs w:val="28"/>
        </w:rPr>
        <w:t xml:space="preserve">податкових накладних/розрахунків коригування. </w:t>
      </w:r>
      <w:r w:rsidRPr="00A26A91">
        <w:rPr>
          <w:sz w:val="28"/>
          <w:szCs w:val="28"/>
        </w:rPr>
        <w:t>Станом на кінець 2025 року кількість зупинених ПН/РК за останні 365 днів</w:t>
      </w:r>
      <w:r>
        <w:rPr>
          <w:sz w:val="28"/>
          <w:szCs w:val="28"/>
        </w:rPr>
        <w:t xml:space="preserve"> склала</w:t>
      </w:r>
      <w:r w:rsidRPr="00A26A91">
        <w:rPr>
          <w:sz w:val="28"/>
          <w:szCs w:val="28"/>
        </w:rPr>
        <w:t xml:space="preserve"> </w:t>
      </w:r>
      <w:r w:rsidRPr="00A26A91">
        <w:rPr>
          <w:b/>
          <w:sz w:val="28"/>
          <w:szCs w:val="28"/>
        </w:rPr>
        <w:t>1 001</w:t>
      </w:r>
      <w:r w:rsidRPr="00A26A91">
        <w:rPr>
          <w:sz w:val="28"/>
          <w:szCs w:val="28"/>
        </w:rPr>
        <w:t xml:space="preserve"> </w:t>
      </w:r>
      <w:r w:rsidRPr="00A26A91">
        <w:rPr>
          <w:b/>
          <w:sz w:val="28"/>
          <w:szCs w:val="28"/>
        </w:rPr>
        <w:t>одиниць</w:t>
      </w:r>
      <w:r w:rsidRPr="00A26A91">
        <w:rPr>
          <w:sz w:val="28"/>
          <w:szCs w:val="28"/>
        </w:rPr>
        <w:t xml:space="preserve"> на суму </w:t>
      </w:r>
      <w:r w:rsidRPr="00A26A91">
        <w:rPr>
          <w:b/>
          <w:sz w:val="28"/>
          <w:szCs w:val="28"/>
        </w:rPr>
        <w:t xml:space="preserve">2,1 </w:t>
      </w:r>
      <w:proofErr w:type="spellStart"/>
      <w:r w:rsidRPr="00A26A91">
        <w:rPr>
          <w:b/>
          <w:sz w:val="28"/>
          <w:szCs w:val="28"/>
        </w:rPr>
        <w:t>млн</w:t>
      </w:r>
      <w:r>
        <w:rPr>
          <w:b/>
          <w:sz w:val="28"/>
          <w:szCs w:val="28"/>
        </w:rPr>
        <w:t>.</w:t>
      </w:r>
      <w:r w:rsidRPr="00A26A91">
        <w:rPr>
          <w:b/>
          <w:sz w:val="28"/>
          <w:szCs w:val="28"/>
        </w:rPr>
        <w:t>грн</w:t>
      </w:r>
      <w:proofErr w:type="spellEnd"/>
      <w:r w:rsidRPr="00A26A91">
        <w:rPr>
          <w:b/>
          <w:sz w:val="28"/>
          <w:szCs w:val="28"/>
        </w:rPr>
        <w:t>.</w:t>
      </w:r>
    </w:p>
    <w:p w:rsidR="0031319A" w:rsidRPr="001659E3" w:rsidRDefault="0031319A" w:rsidP="0031319A">
      <w:pPr>
        <w:ind w:firstLine="709"/>
        <w:jc w:val="both"/>
        <w:rPr>
          <w:sz w:val="28"/>
          <w:szCs w:val="28"/>
        </w:rPr>
      </w:pPr>
      <w:r w:rsidRPr="001659E3">
        <w:rPr>
          <w:sz w:val="28"/>
          <w:szCs w:val="28"/>
        </w:rPr>
        <w:t xml:space="preserve">У порівнянні з початком року: </w:t>
      </w:r>
    </w:p>
    <w:p w:rsidR="0031319A" w:rsidRPr="001659E3" w:rsidRDefault="0031319A" w:rsidP="0031319A">
      <w:pPr>
        <w:ind w:firstLine="709"/>
        <w:jc w:val="both"/>
        <w:rPr>
          <w:sz w:val="28"/>
          <w:szCs w:val="28"/>
        </w:rPr>
      </w:pPr>
      <w:r w:rsidRPr="001659E3">
        <w:rPr>
          <w:sz w:val="28"/>
          <w:szCs w:val="28"/>
        </w:rPr>
        <w:t xml:space="preserve">- кількість зупинених ПН / РК </w:t>
      </w:r>
      <w:r w:rsidRPr="00396EF6">
        <w:rPr>
          <w:i/>
          <w:sz w:val="28"/>
          <w:szCs w:val="28"/>
        </w:rPr>
        <w:t xml:space="preserve">зменшилася </w:t>
      </w:r>
      <w:r w:rsidRPr="001659E3">
        <w:rPr>
          <w:sz w:val="28"/>
          <w:szCs w:val="28"/>
        </w:rPr>
        <w:t xml:space="preserve">на </w:t>
      </w:r>
      <w:r w:rsidRPr="001659E3">
        <w:rPr>
          <w:b/>
          <w:sz w:val="28"/>
          <w:szCs w:val="28"/>
        </w:rPr>
        <w:t>92%</w:t>
      </w:r>
      <w:r w:rsidRPr="001659E3">
        <w:rPr>
          <w:sz w:val="28"/>
          <w:szCs w:val="28"/>
        </w:rPr>
        <w:t xml:space="preserve"> або на </w:t>
      </w:r>
      <w:r w:rsidRPr="001659E3">
        <w:rPr>
          <w:b/>
          <w:sz w:val="28"/>
          <w:szCs w:val="28"/>
        </w:rPr>
        <w:t>11 644 од.</w:t>
      </w:r>
      <w:r w:rsidRPr="001659E3">
        <w:rPr>
          <w:sz w:val="28"/>
          <w:szCs w:val="28"/>
        </w:rPr>
        <w:t xml:space="preserve">; </w:t>
      </w:r>
    </w:p>
    <w:p w:rsidR="0031319A" w:rsidRPr="001659E3" w:rsidRDefault="0031319A" w:rsidP="0031319A">
      <w:pPr>
        <w:ind w:firstLine="709"/>
        <w:jc w:val="both"/>
        <w:rPr>
          <w:sz w:val="28"/>
          <w:szCs w:val="28"/>
        </w:rPr>
      </w:pPr>
      <w:r w:rsidRPr="001659E3">
        <w:rPr>
          <w:sz w:val="28"/>
          <w:szCs w:val="28"/>
        </w:rPr>
        <w:t xml:space="preserve">- сума ПДВ </w:t>
      </w:r>
      <w:r w:rsidRPr="001659E3">
        <w:rPr>
          <w:i/>
          <w:sz w:val="28"/>
          <w:szCs w:val="28"/>
        </w:rPr>
        <w:t>зменшилася</w:t>
      </w:r>
      <w:r w:rsidRPr="001659E3">
        <w:rPr>
          <w:sz w:val="28"/>
          <w:szCs w:val="28"/>
        </w:rPr>
        <w:t xml:space="preserve"> на </w:t>
      </w:r>
      <w:r w:rsidRPr="001659E3">
        <w:rPr>
          <w:b/>
          <w:sz w:val="28"/>
          <w:szCs w:val="28"/>
        </w:rPr>
        <w:t>97%</w:t>
      </w:r>
      <w:r w:rsidRPr="001659E3">
        <w:rPr>
          <w:sz w:val="28"/>
          <w:szCs w:val="28"/>
        </w:rPr>
        <w:t xml:space="preserve">  на </w:t>
      </w:r>
      <w:r w:rsidRPr="001659E3">
        <w:rPr>
          <w:b/>
          <w:sz w:val="28"/>
          <w:szCs w:val="28"/>
        </w:rPr>
        <w:t>64,2 млн</w:t>
      </w:r>
      <w:r>
        <w:rPr>
          <w:b/>
          <w:sz w:val="28"/>
          <w:szCs w:val="28"/>
        </w:rPr>
        <w:t>.</w:t>
      </w:r>
      <w:r w:rsidRPr="001659E3">
        <w:rPr>
          <w:b/>
          <w:sz w:val="28"/>
          <w:szCs w:val="28"/>
        </w:rPr>
        <w:t xml:space="preserve"> </w:t>
      </w:r>
      <w:proofErr w:type="spellStart"/>
      <w:r w:rsidRPr="001659E3">
        <w:rPr>
          <w:b/>
          <w:sz w:val="28"/>
          <w:szCs w:val="28"/>
        </w:rPr>
        <w:t>грн</w:t>
      </w:r>
      <w:proofErr w:type="spellEnd"/>
      <w:r w:rsidRPr="001659E3">
        <w:rPr>
          <w:b/>
          <w:sz w:val="28"/>
          <w:szCs w:val="28"/>
        </w:rPr>
        <w:t xml:space="preserve"> ПДВ</w:t>
      </w:r>
      <w:r w:rsidRPr="001659E3">
        <w:rPr>
          <w:sz w:val="28"/>
          <w:szCs w:val="28"/>
        </w:rPr>
        <w:t>.</w:t>
      </w:r>
    </w:p>
    <w:p w:rsidR="0031319A" w:rsidRPr="00396EF6" w:rsidRDefault="0031319A" w:rsidP="0031319A">
      <w:pPr>
        <w:ind w:firstLine="709"/>
        <w:jc w:val="both"/>
        <w:rPr>
          <w:sz w:val="28"/>
          <w:szCs w:val="28"/>
        </w:rPr>
      </w:pPr>
      <w:r w:rsidRPr="00396EF6">
        <w:rPr>
          <w:sz w:val="28"/>
          <w:szCs w:val="28"/>
        </w:rPr>
        <w:t>Починаючи з квітня 2025 року, блокування ПН/РК відбувалася</w:t>
      </w:r>
      <w:r>
        <w:rPr>
          <w:rFonts w:asciiTheme="minorHAnsi" w:hAnsiTheme="minorHAnsi" w:cstheme="minorHAnsi"/>
          <w:sz w:val="26"/>
          <w:szCs w:val="26"/>
        </w:rPr>
        <w:t xml:space="preserve"> </w:t>
      </w:r>
      <w:r w:rsidRPr="00396EF6">
        <w:rPr>
          <w:sz w:val="28"/>
          <w:szCs w:val="28"/>
        </w:rPr>
        <w:t>тільки за рахунок віднесення платників до переліку ризикових.</w:t>
      </w:r>
    </w:p>
    <w:p w:rsidR="007607B5" w:rsidRDefault="007607B5" w:rsidP="0031319A">
      <w:pPr>
        <w:ind w:firstLine="709"/>
        <w:jc w:val="both"/>
        <w:rPr>
          <w:sz w:val="28"/>
          <w:szCs w:val="28"/>
        </w:rPr>
      </w:pPr>
    </w:p>
    <w:p w:rsidR="0031319A" w:rsidRPr="0002231D" w:rsidRDefault="0031319A" w:rsidP="0031319A">
      <w:pPr>
        <w:ind w:firstLine="709"/>
        <w:jc w:val="both"/>
        <w:rPr>
          <w:sz w:val="28"/>
          <w:szCs w:val="28"/>
        </w:rPr>
      </w:pPr>
      <w:r w:rsidRPr="00396EF6">
        <w:rPr>
          <w:sz w:val="28"/>
          <w:szCs w:val="28"/>
        </w:rPr>
        <w:t xml:space="preserve">За жовтень-грудень 2025 року – </w:t>
      </w:r>
      <w:r>
        <w:rPr>
          <w:sz w:val="28"/>
          <w:szCs w:val="28"/>
        </w:rPr>
        <w:t>реєстрація ПН</w:t>
      </w:r>
      <w:r w:rsidRPr="00396EF6">
        <w:rPr>
          <w:sz w:val="28"/>
          <w:szCs w:val="28"/>
        </w:rPr>
        <w:t xml:space="preserve">/РК по платникам </w:t>
      </w:r>
      <w:r w:rsidR="007607B5">
        <w:rPr>
          <w:sz w:val="28"/>
          <w:szCs w:val="28"/>
        </w:rPr>
        <w:t>Міжрегіонального управління</w:t>
      </w:r>
      <w:r w:rsidRPr="00396EF6">
        <w:rPr>
          <w:sz w:val="28"/>
          <w:szCs w:val="28"/>
        </w:rPr>
        <w:t xml:space="preserve"> не зупинялася.</w:t>
      </w:r>
    </w:p>
    <w:p w:rsidR="0031319A" w:rsidRPr="00D9097A" w:rsidRDefault="0031319A" w:rsidP="0031319A">
      <w:pPr>
        <w:pStyle w:val="1"/>
        <w:tabs>
          <w:tab w:val="left" w:pos="4500"/>
        </w:tabs>
        <w:ind w:firstLine="709"/>
        <w:jc w:val="both"/>
        <w:rPr>
          <w:sz w:val="28"/>
          <w:szCs w:val="28"/>
          <w:highlight w:val="yellow"/>
          <w:lang w:val="uk-UA"/>
        </w:rPr>
      </w:pPr>
      <w:r w:rsidRPr="0088231A">
        <w:rPr>
          <w:sz w:val="28"/>
          <w:szCs w:val="28"/>
          <w:lang w:val="uk-UA"/>
        </w:rPr>
        <w:t xml:space="preserve">За результатами розгляду повідомлень від </w:t>
      </w:r>
      <w:r w:rsidRPr="0088231A">
        <w:rPr>
          <w:b/>
          <w:sz w:val="28"/>
          <w:szCs w:val="28"/>
          <w:lang w:val="uk-UA"/>
        </w:rPr>
        <w:t>16</w:t>
      </w:r>
      <w:r w:rsidRPr="0088231A">
        <w:rPr>
          <w:sz w:val="28"/>
          <w:szCs w:val="28"/>
          <w:lang w:val="uk-UA"/>
        </w:rPr>
        <w:t xml:space="preserve"> платників щодо ПН/РК, реєстрація яких зупинена в ЄРПН комісією прийнято 1 257 рішень, в т.ч. 77 - про відмову або 6,1% від загальної кількості, 1 180 - про реєстрацію (93,9%). </w:t>
      </w:r>
    </w:p>
    <w:p w:rsidR="0031319A" w:rsidRPr="00D9097A" w:rsidRDefault="0031319A" w:rsidP="0031319A">
      <w:pPr>
        <w:ind w:firstLine="709"/>
        <w:jc w:val="both"/>
        <w:rPr>
          <w:sz w:val="28"/>
          <w:szCs w:val="28"/>
          <w:highlight w:val="yellow"/>
        </w:rPr>
      </w:pPr>
    </w:p>
    <w:p w:rsidR="0031319A" w:rsidRPr="005A6F81" w:rsidRDefault="0031319A" w:rsidP="0031319A">
      <w:pPr>
        <w:ind w:firstLine="709"/>
        <w:jc w:val="both"/>
        <w:rPr>
          <w:sz w:val="28"/>
          <w:szCs w:val="28"/>
        </w:rPr>
      </w:pPr>
      <w:r w:rsidRPr="005A6F81">
        <w:rPr>
          <w:sz w:val="28"/>
          <w:szCs w:val="28"/>
        </w:rPr>
        <w:t xml:space="preserve">Крім того, на розгляд комісії надійшло </w:t>
      </w:r>
      <w:r w:rsidRPr="005A6F81">
        <w:rPr>
          <w:b/>
          <w:sz w:val="28"/>
          <w:szCs w:val="28"/>
        </w:rPr>
        <w:t>11</w:t>
      </w:r>
      <w:r w:rsidRPr="005A6F81">
        <w:rPr>
          <w:sz w:val="28"/>
          <w:szCs w:val="28"/>
        </w:rPr>
        <w:t xml:space="preserve"> таблиць даних платників податків від </w:t>
      </w:r>
      <w:r w:rsidRPr="005A6F81">
        <w:rPr>
          <w:b/>
          <w:sz w:val="28"/>
          <w:szCs w:val="28"/>
        </w:rPr>
        <w:t>7</w:t>
      </w:r>
      <w:r w:rsidRPr="005A6F81">
        <w:rPr>
          <w:sz w:val="28"/>
          <w:szCs w:val="28"/>
        </w:rPr>
        <w:t xml:space="preserve"> підприємств, за результатами розгляду яких прийнято рішення про врахування </w:t>
      </w:r>
      <w:r w:rsidRPr="005A6F81">
        <w:rPr>
          <w:b/>
          <w:sz w:val="28"/>
          <w:szCs w:val="28"/>
        </w:rPr>
        <w:t>7</w:t>
      </w:r>
      <w:r w:rsidRPr="005A6F81">
        <w:rPr>
          <w:sz w:val="28"/>
          <w:szCs w:val="28"/>
        </w:rPr>
        <w:t xml:space="preserve"> таблиць платника та неврахування </w:t>
      </w:r>
      <w:r w:rsidRPr="005A6F81">
        <w:rPr>
          <w:b/>
          <w:sz w:val="28"/>
          <w:szCs w:val="28"/>
        </w:rPr>
        <w:t>4</w:t>
      </w:r>
      <w:r w:rsidRPr="005A6F81">
        <w:rPr>
          <w:sz w:val="28"/>
          <w:szCs w:val="28"/>
        </w:rPr>
        <w:t xml:space="preserve"> таблиць.</w:t>
      </w:r>
    </w:p>
    <w:p w:rsidR="0031319A" w:rsidRDefault="0031319A" w:rsidP="0031319A">
      <w:pPr>
        <w:ind w:firstLine="709"/>
        <w:jc w:val="both"/>
        <w:rPr>
          <w:sz w:val="28"/>
          <w:szCs w:val="28"/>
        </w:rPr>
      </w:pPr>
      <w:r w:rsidRPr="00EF1C87">
        <w:rPr>
          <w:sz w:val="28"/>
          <w:szCs w:val="28"/>
        </w:rPr>
        <w:t xml:space="preserve">Протягом 2025 року внаслідок аналізу фінансово-господарської діяльності платників податків щодо наявності податкових ризиків було включено до переліку ризикових </w:t>
      </w:r>
      <w:r>
        <w:rPr>
          <w:b/>
          <w:sz w:val="28"/>
          <w:szCs w:val="28"/>
        </w:rPr>
        <w:t>7</w:t>
      </w:r>
      <w:r w:rsidRPr="00EF1C87">
        <w:rPr>
          <w:b/>
          <w:sz w:val="28"/>
          <w:szCs w:val="28"/>
        </w:rPr>
        <w:t xml:space="preserve"> </w:t>
      </w:r>
      <w:r w:rsidR="007607B5">
        <w:rPr>
          <w:b/>
          <w:sz w:val="28"/>
          <w:szCs w:val="28"/>
        </w:rPr>
        <w:t>суб</w:t>
      </w:r>
      <w:r w:rsidR="007607B5">
        <w:rPr>
          <w:rFonts w:ascii="Calibri" w:hAnsi="Calibri" w:cs="Calibri"/>
          <w:b/>
          <w:sz w:val="28"/>
          <w:szCs w:val="28"/>
        </w:rPr>
        <w:t>'</w:t>
      </w:r>
      <w:r w:rsidR="007607B5">
        <w:rPr>
          <w:b/>
          <w:sz w:val="28"/>
          <w:szCs w:val="28"/>
        </w:rPr>
        <w:t xml:space="preserve">єктів господарювання, </w:t>
      </w:r>
      <w:r w:rsidRPr="00A47DDD">
        <w:rPr>
          <w:sz w:val="28"/>
          <w:szCs w:val="28"/>
        </w:rPr>
        <w:t>які мали податкові ризики та були віднесені до переліку ризикових</w:t>
      </w:r>
      <w:r>
        <w:rPr>
          <w:sz w:val="28"/>
          <w:szCs w:val="28"/>
        </w:rPr>
        <w:t>,</w:t>
      </w:r>
      <w:r w:rsidRPr="00A47DDD">
        <w:rPr>
          <w:sz w:val="28"/>
          <w:szCs w:val="28"/>
        </w:rPr>
        <w:t xml:space="preserve"> компенсували втрати бюджету</w:t>
      </w:r>
      <w:r>
        <w:rPr>
          <w:sz w:val="28"/>
          <w:szCs w:val="28"/>
        </w:rPr>
        <w:t>.</w:t>
      </w:r>
    </w:p>
    <w:p w:rsidR="0031319A" w:rsidRPr="00D9097A" w:rsidRDefault="0031319A" w:rsidP="0031319A">
      <w:pPr>
        <w:ind w:firstLine="709"/>
        <w:jc w:val="both"/>
        <w:rPr>
          <w:sz w:val="28"/>
          <w:szCs w:val="28"/>
          <w:highlight w:val="yellow"/>
        </w:rPr>
      </w:pPr>
    </w:p>
    <w:p w:rsidR="008A3D87" w:rsidRDefault="008A3D87" w:rsidP="00BA1539">
      <w:pPr>
        <w:tabs>
          <w:tab w:val="left" w:pos="9355"/>
        </w:tabs>
        <w:ind w:right="-5" w:firstLine="700"/>
        <w:jc w:val="center"/>
        <w:rPr>
          <w:b/>
          <w:color w:val="0000FF"/>
          <w:sz w:val="28"/>
          <w:szCs w:val="28"/>
        </w:rPr>
      </w:pPr>
      <w:r w:rsidRPr="00542AE5">
        <w:rPr>
          <w:b/>
          <w:color w:val="0000FF"/>
          <w:sz w:val="28"/>
          <w:szCs w:val="28"/>
          <w:u w:val="single"/>
        </w:rPr>
        <w:t>Розділ 2.</w:t>
      </w:r>
      <w:r w:rsidRPr="00542AE5">
        <w:rPr>
          <w:b/>
          <w:color w:val="0000FF"/>
          <w:sz w:val="28"/>
          <w:szCs w:val="28"/>
        </w:rPr>
        <w:t xml:space="preserve"> </w:t>
      </w:r>
      <w:r w:rsidR="005606C8">
        <w:rPr>
          <w:b/>
          <w:color w:val="0000FF"/>
          <w:sz w:val="28"/>
          <w:szCs w:val="28"/>
        </w:rPr>
        <w:t>Організація роботи</w:t>
      </w:r>
      <w:r w:rsidRPr="00542AE5">
        <w:rPr>
          <w:b/>
          <w:color w:val="0000FF"/>
          <w:sz w:val="28"/>
          <w:szCs w:val="28"/>
        </w:rPr>
        <w:t xml:space="preserve"> з питань дотримання вимог податкового законодавства, законодавства щодо адміністрування єдиного внеску та законодавства з інших питань, контроль за дотриманням якого покладено на ДПС</w:t>
      </w:r>
    </w:p>
    <w:p w:rsidR="002B07DE" w:rsidRPr="00BA1539" w:rsidRDefault="002B07DE" w:rsidP="00BA1539">
      <w:pPr>
        <w:tabs>
          <w:tab w:val="left" w:pos="9355"/>
        </w:tabs>
        <w:ind w:right="-5" w:firstLine="700"/>
        <w:jc w:val="center"/>
        <w:rPr>
          <w:b/>
          <w:color w:val="0000FF"/>
          <w:sz w:val="28"/>
          <w:szCs w:val="28"/>
        </w:rPr>
      </w:pPr>
    </w:p>
    <w:p w:rsidR="00D67E62" w:rsidRPr="00D80D90" w:rsidRDefault="00D67E62" w:rsidP="002B07DE">
      <w:pPr>
        <w:ind w:firstLine="567"/>
        <w:jc w:val="center"/>
        <w:rPr>
          <w:b/>
          <w:color w:val="0070C0"/>
          <w:sz w:val="28"/>
          <w:szCs w:val="28"/>
        </w:rPr>
      </w:pPr>
      <w:r w:rsidRPr="00D80D90">
        <w:rPr>
          <w:b/>
          <w:color w:val="0070C0"/>
          <w:sz w:val="28"/>
          <w:szCs w:val="28"/>
        </w:rPr>
        <w:t>Контрольно-перевірочна робота</w:t>
      </w:r>
      <w:r w:rsidR="00187C4D" w:rsidRPr="00D80D90">
        <w:rPr>
          <w:b/>
          <w:color w:val="0070C0"/>
          <w:sz w:val="28"/>
          <w:szCs w:val="28"/>
        </w:rPr>
        <w:t xml:space="preserve"> </w:t>
      </w:r>
    </w:p>
    <w:p w:rsidR="00BB4F9F" w:rsidRPr="000F3704" w:rsidRDefault="00BB4F9F" w:rsidP="00BB4F9F">
      <w:pPr>
        <w:pStyle w:val="a4"/>
        <w:spacing w:before="240"/>
        <w:ind w:left="0" w:firstLine="567"/>
        <w:jc w:val="both"/>
        <w:rPr>
          <w:sz w:val="28"/>
          <w:szCs w:val="28"/>
        </w:rPr>
      </w:pPr>
      <w:r w:rsidRPr="000F3704">
        <w:rPr>
          <w:sz w:val="28"/>
          <w:szCs w:val="28"/>
        </w:rPr>
        <w:t>Підрозділи податкового аудиту забезпечують державний податковий контроль платників податків шляхом проведення планових, позапланових та фактичних перевірок.</w:t>
      </w:r>
    </w:p>
    <w:p w:rsidR="00BB4F9F" w:rsidRPr="00545861" w:rsidRDefault="00BB4F9F" w:rsidP="00BB4F9F">
      <w:pPr>
        <w:ind w:firstLine="567"/>
        <w:jc w:val="both"/>
        <w:rPr>
          <w:sz w:val="28"/>
          <w:szCs w:val="28"/>
        </w:rPr>
      </w:pPr>
      <w:r w:rsidRPr="00545861">
        <w:rPr>
          <w:sz w:val="28"/>
          <w:szCs w:val="28"/>
        </w:rPr>
        <w:lastRenderedPageBreak/>
        <w:t xml:space="preserve">На стан здійснення у поточному році контрольно-перевірочних заходів по суб’єктам господарювання вплинув частковий мораторій на проведення планових та позапланових перевірок у </w:t>
      </w:r>
      <w:proofErr w:type="spellStart"/>
      <w:r w:rsidRPr="00545861">
        <w:rPr>
          <w:sz w:val="28"/>
          <w:szCs w:val="28"/>
        </w:rPr>
        <w:t>звʼязку</w:t>
      </w:r>
      <w:proofErr w:type="spellEnd"/>
      <w:r w:rsidRPr="00545861">
        <w:rPr>
          <w:sz w:val="28"/>
          <w:szCs w:val="28"/>
        </w:rPr>
        <w:t xml:space="preserve"> з військовою агресією російської федерації  проти України (обмеження щодо проведення перевірок відповідно до </w:t>
      </w:r>
      <w:proofErr w:type="spellStart"/>
      <w:r w:rsidRPr="00545861">
        <w:rPr>
          <w:sz w:val="28"/>
          <w:szCs w:val="28"/>
        </w:rPr>
        <w:t>п.п</w:t>
      </w:r>
      <w:proofErr w:type="spellEnd"/>
      <w:r w:rsidRPr="00545861">
        <w:rPr>
          <w:sz w:val="28"/>
          <w:szCs w:val="28"/>
        </w:rPr>
        <w:t>. 69.35</w:t>
      </w:r>
      <w:r w:rsidRPr="00545861">
        <w:rPr>
          <w:sz w:val="28"/>
          <w:szCs w:val="28"/>
          <w:vertAlign w:val="superscript"/>
        </w:rPr>
        <w:t>1</w:t>
      </w:r>
      <w:r w:rsidRPr="00545861">
        <w:rPr>
          <w:sz w:val="28"/>
          <w:szCs w:val="28"/>
        </w:rPr>
        <w:t xml:space="preserve"> ст.69 </w:t>
      </w:r>
      <w:proofErr w:type="spellStart"/>
      <w:r w:rsidRPr="00545861">
        <w:rPr>
          <w:sz w:val="28"/>
          <w:szCs w:val="28"/>
        </w:rPr>
        <w:t>підрозд</w:t>
      </w:r>
      <w:proofErr w:type="spellEnd"/>
      <w:r w:rsidRPr="00545861">
        <w:rPr>
          <w:sz w:val="28"/>
          <w:szCs w:val="28"/>
        </w:rPr>
        <w:t xml:space="preserve">. 10 </w:t>
      </w:r>
      <w:proofErr w:type="spellStart"/>
      <w:r w:rsidRPr="00545861">
        <w:rPr>
          <w:sz w:val="28"/>
          <w:szCs w:val="28"/>
        </w:rPr>
        <w:t>розд</w:t>
      </w:r>
      <w:proofErr w:type="spellEnd"/>
      <w:r w:rsidRPr="00545861">
        <w:rPr>
          <w:sz w:val="28"/>
          <w:szCs w:val="28"/>
        </w:rPr>
        <w:t>. XX ПКУ.</w:t>
      </w:r>
    </w:p>
    <w:p w:rsidR="00BB4F9F" w:rsidRPr="00DF63AE" w:rsidRDefault="00BB4F9F" w:rsidP="00BB4F9F">
      <w:pPr>
        <w:spacing w:after="120"/>
        <w:ind w:firstLine="567"/>
        <w:jc w:val="both"/>
        <w:rPr>
          <w:sz w:val="28"/>
          <w:szCs w:val="28"/>
        </w:rPr>
      </w:pPr>
      <w:r w:rsidRPr="00DF63AE">
        <w:rPr>
          <w:sz w:val="28"/>
          <w:szCs w:val="28"/>
        </w:rPr>
        <w:t xml:space="preserve">Такі обмеження значно вплинули на баланс кількості </w:t>
      </w:r>
      <w:r>
        <w:rPr>
          <w:sz w:val="28"/>
          <w:szCs w:val="28"/>
        </w:rPr>
        <w:t>контрольно-перевірочних заходів</w:t>
      </w:r>
      <w:r w:rsidRPr="00DF63AE">
        <w:rPr>
          <w:sz w:val="28"/>
          <w:szCs w:val="28"/>
        </w:rPr>
        <w:t>.</w:t>
      </w:r>
    </w:p>
    <w:p w:rsidR="00BB4F9F" w:rsidRDefault="00BB4F9F" w:rsidP="00BB4F9F">
      <w:pPr>
        <w:ind w:firstLine="567"/>
        <w:jc w:val="both"/>
        <w:rPr>
          <w:sz w:val="28"/>
          <w:szCs w:val="28"/>
        </w:rPr>
      </w:pPr>
      <w:r w:rsidRPr="001B662E">
        <w:rPr>
          <w:sz w:val="28"/>
          <w:szCs w:val="28"/>
        </w:rPr>
        <w:t>У 202</w:t>
      </w:r>
      <w:r>
        <w:rPr>
          <w:sz w:val="28"/>
          <w:szCs w:val="28"/>
        </w:rPr>
        <w:t>5</w:t>
      </w:r>
      <w:r w:rsidRPr="001B662E">
        <w:rPr>
          <w:sz w:val="28"/>
          <w:szCs w:val="28"/>
        </w:rPr>
        <w:t xml:space="preserve"> році щодо юридичних осі</w:t>
      </w:r>
      <w:r>
        <w:rPr>
          <w:sz w:val="28"/>
          <w:szCs w:val="28"/>
        </w:rPr>
        <w:t>б завершено</w:t>
      </w:r>
      <w:r w:rsidRPr="001B662E">
        <w:rPr>
          <w:b/>
          <w:sz w:val="28"/>
          <w:szCs w:val="28"/>
        </w:rPr>
        <w:t> </w:t>
      </w:r>
      <w:r>
        <w:rPr>
          <w:b/>
          <w:sz w:val="28"/>
          <w:szCs w:val="28"/>
        </w:rPr>
        <w:t>10</w:t>
      </w:r>
      <w:r w:rsidRPr="001B662E">
        <w:rPr>
          <w:sz w:val="28"/>
          <w:szCs w:val="28"/>
        </w:rPr>
        <w:t xml:space="preserve"> </w:t>
      </w:r>
      <w:r w:rsidRPr="00925D6F">
        <w:rPr>
          <w:b/>
          <w:sz w:val="28"/>
          <w:szCs w:val="28"/>
        </w:rPr>
        <w:t>планових перевірок</w:t>
      </w:r>
      <w:r w:rsidRPr="001B662E">
        <w:rPr>
          <w:sz w:val="28"/>
          <w:szCs w:val="28"/>
        </w:rPr>
        <w:t xml:space="preserve">, що </w:t>
      </w:r>
      <w:r>
        <w:rPr>
          <w:sz w:val="28"/>
          <w:szCs w:val="28"/>
        </w:rPr>
        <w:t>менше</w:t>
      </w:r>
      <w:r w:rsidRPr="00EB474E">
        <w:rPr>
          <w:sz w:val="28"/>
          <w:szCs w:val="28"/>
        </w:rPr>
        <w:t xml:space="preserve"> ніж у 202</w:t>
      </w:r>
      <w:r>
        <w:rPr>
          <w:sz w:val="28"/>
          <w:szCs w:val="28"/>
        </w:rPr>
        <w:t>4</w:t>
      </w:r>
      <w:r w:rsidRPr="00EB474E">
        <w:rPr>
          <w:sz w:val="28"/>
          <w:szCs w:val="28"/>
        </w:rPr>
        <w:t xml:space="preserve"> році у </w:t>
      </w:r>
      <w:r>
        <w:rPr>
          <w:sz w:val="28"/>
          <w:szCs w:val="28"/>
        </w:rPr>
        <w:t>1,4</w:t>
      </w:r>
      <w:r w:rsidRPr="00EB474E">
        <w:rPr>
          <w:sz w:val="28"/>
          <w:szCs w:val="28"/>
        </w:rPr>
        <w:t xml:space="preserve"> раз</w:t>
      </w:r>
      <w:r>
        <w:rPr>
          <w:sz w:val="28"/>
          <w:szCs w:val="28"/>
        </w:rPr>
        <w:t>и</w:t>
      </w:r>
      <w:r w:rsidRPr="00EB474E">
        <w:rPr>
          <w:sz w:val="28"/>
          <w:szCs w:val="28"/>
        </w:rPr>
        <w:t xml:space="preserve"> (</w:t>
      </w:r>
      <w:r>
        <w:rPr>
          <w:sz w:val="28"/>
          <w:szCs w:val="28"/>
        </w:rPr>
        <w:t>14</w:t>
      </w:r>
      <w:r w:rsidRPr="00EB474E">
        <w:rPr>
          <w:sz w:val="28"/>
          <w:szCs w:val="28"/>
        </w:rPr>
        <w:t xml:space="preserve">), та </w:t>
      </w:r>
      <w:r>
        <w:rPr>
          <w:b/>
          <w:sz w:val="28"/>
          <w:szCs w:val="28"/>
        </w:rPr>
        <w:t>66</w:t>
      </w:r>
      <w:r w:rsidRPr="00EB474E">
        <w:rPr>
          <w:sz w:val="28"/>
          <w:szCs w:val="28"/>
        </w:rPr>
        <w:t> </w:t>
      </w:r>
      <w:r w:rsidRPr="00925D6F">
        <w:rPr>
          <w:b/>
          <w:sz w:val="28"/>
          <w:szCs w:val="28"/>
        </w:rPr>
        <w:t>позапланових документальних</w:t>
      </w:r>
      <w:r w:rsidRPr="00EB474E">
        <w:rPr>
          <w:sz w:val="28"/>
          <w:szCs w:val="28"/>
        </w:rPr>
        <w:t xml:space="preserve"> перевірок. Відпрацьовано </w:t>
      </w:r>
      <w:r w:rsidRPr="00EB474E">
        <w:rPr>
          <w:b/>
          <w:sz w:val="28"/>
          <w:szCs w:val="28"/>
        </w:rPr>
        <w:t>1</w:t>
      </w:r>
      <w:r>
        <w:rPr>
          <w:b/>
          <w:sz w:val="28"/>
          <w:szCs w:val="28"/>
        </w:rPr>
        <w:t>08</w:t>
      </w:r>
      <w:r w:rsidRPr="00EB474E">
        <w:rPr>
          <w:sz w:val="28"/>
          <w:szCs w:val="28"/>
        </w:rPr>
        <w:t xml:space="preserve"> повідомлень НБУ (</w:t>
      </w:r>
      <w:r>
        <w:rPr>
          <w:sz w:val="28"/>
          <w:szCs w:val="28"/>
        </w:rPr>
        <w:t>8</w:t>
      </w:r>
      <w:r w:rsidRPr="00EB474E">
        <w:rPr>
          <w:sz w:val="28"/>
          <w:szCs w:val="28"/>
        </w:rPr>
        <w:t xml:space="preserve">4%), що більше </w:t>
      </w:r>
      <w:r>
        <w:rPr>
          <w:sz w:val="28"/>
          <w:szCs w:val="28"/>
        </w:rPr>
        <w:t>на 6% з</w:t>
      </w:r>
      <w:r w:rsidRPr="00EB474E">
        <w:rPr>
          <w:sz w:val="28"/>
          <w:szCs w:val="28"/>
        </w:rPr>
        <w:t>а рівень минулого року (</w:t>
      </w:r>
      <w:r>
        <w:rPr>
          <w:sz w:val="28"/>
          <w:szCs w:val="28"/>
        </w:rPr>
        <w:t>78%</w:t>
      </w:r>
      <w:r w:rsidRPr="00EB474E">
        <w:rPr>
          <w:sz w:val="28"/>
          <w:szCs w:val="28"/>
        </w:rPr>
        <w:t>).</w:t>
      </w:r>
    </w:p>
    <w:p w:rsidR="00BB4F9F" w:rsidRPr="00EB474E" w:rsidRDefault="00BB4F9F" w:rsidP="00BB4F9F">
      <w:pPr>
        <w:ind w:firstLine="567"/>
        <w:jc w:val="both"/>
        <w:rPr>
          <w:sz w:val="28"/>
          <w:szCs w:val="28"/>
        </w:rPr>
      </w:pPr>
    </w:p>
    <w:p w:rsidR="00BB4F9F" w:rsidRPr="006F4D2E" w:rsidRDefault="00BB4F9F" w:rsidP="00BB4F9F">
      <w:pPr>
        <w:spacing w:before="120"/>
        <w:ind w:firstLine="567"/>
        <w:jc w:val="both"/>
        <w:rPr>
          <w:sz w:val="28"/>
          <w:szCs w:val="28"/>
        </w:rPr>
      </w:pPr>
      <w:r w:rsidRPr="006F4D2E">
        <w:rPr>
          <w:sz w:val="28"/>
          <w:szCs w:val="28"/>
        </w:rPr>
        <w:object w:dxaOrig="13779" w:dyaOrig="7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85pt;height:245.45pt" o:ole="">
            <v:imagedata r:id="rId23" o:title=""/>
          </v:shape>
          <o:OLEObject Type="Embed" ProgID="PowerPoint.Slide.12" ShapeID="_x0000_i1025" DrawAspect="Content" ObjectID="_1832232552" r:id="rId24"/>
        </w:object>
      </w:r>
    </w:p>
    <w:p w:rsidR="00BB4F9F" w:rsidRDefault="00BB4F9F" w:rsidP="00BB4F9F">
      <w:pPr>
        <w:spacing w:after="120"/>
        <w:ind w:firstLine="567"/>
        <w:jc w:val="both"/>
        <w:rPr>
          <w:sz w:val="28"/>
          <w:szCs w:val="28"/>
        </w:rPr>
      </w:pPr>
    </w:p>
    <w:p w:rsidR="00BB4F9F" w:rsidRPr="001B662E" w:rsidRDefault="00BB4F9F" w:rsidP="00BB4F9F">
      <w:pPr>
        <w:spacing w:after="120"/>
        <w:ind w:firstLine="567"/>
        <w:jc w:val="both"/>
        <w:rPr>
          <w:sz w:val="28"/>
          <w:szCs w:val="28"/>
        </w:rPr>
      </w:pPr>
      <w:r w:rsidRPr="001B662E">
        <w:rPr>
          <w:sz w:val="28"/>
          <w:szCs w:val="28"/>
        </w:rPr>
        <w:t>Донарахування у 202</w:t>
      </w:r>
      <w:r>
        <w:rPr>
          <w:sz w:val="28"/>
          <w:szCs w:val="28"/>
        </w:rPr>
        <w:t>5</w:t>
      </w:r>
      <w:r w:rsidRPr="001B662E">
        <w:rPr>
          <w:sz w:val="28"/>
          <w:szCs w:val="28"/>
        </w:rPr>
        <w:t xml:space="preserve"> році склали </w:t>
      </w:r>
      <w:r>
        <w:rPr>
          <w:b/>
          <w:sz w:val="28"/>
          <w:szCs w:val="28"/>
        </w:rPr>
        <w:t xml:space="preserve">3 883 </w:t>
      </w:r>
      <w:proofErr w:type="spellStart"/>
      <w:r w:rsidRPr="001B662E">
        <w:rPr>
          <w:b/>
          <w:sz w:val="28"/>
          <w:szCs w:val="28"/>
        </w:rPr>
        <w:t>млн</w:t>
      </w:r>
      <w:proofErr w:type="spellEnd"/>
      <w:r w:rsidR="00925D6F">
        <w:rPr>
          <w:b/>
          <w:sz w:val="28"/>
          <w:szCs w:val="28"/>
        </w:rPr>
        <w:t xml:space="preserve"> </w:t>
      </w:r>
      <w:proofErr w:type="spellStart"/>
      <w:r w:rsidRPr="001B662E">
        <w:rPr>
          <w:b/>
          <w:sz w:val="28"/>
          <w:szCs w:val="28"/>
        </w:rPr>
        <w:t>грн</w:t>
      </w:r>
      <w:proofErr w:type="spellEnd"/>
      <w:r w:rsidRPr="001B662E">
        <w:rPr>
          <w:b/>
          <w:sz w:val="28"/>
          <w:szCs w:val="28"/>
        </w:rPr>
        <w:t xml:space="preserve">, </w:t>
      </w:r>
      <w:r w:rsidRPr="001B662E">
        <w:rPr>
          <w:sz w:val="28"/>
          <w:szCs w:val="28"/>
        </w:rPr>
        <w:t>з яких</w:t>
      </w:r>
      <w:r w:rsidRPr="001B662E">
        <w:rPr>
          <w:b/>
          <w:sz w:val="28"/>
          <w:szCs w:val="28"/>
        </w:rPr>
        <w:t xml:space="preserve"> </w:t>
      </w:r>
      <w:r w:rsidR="00925D6F" w:rsidRPr="00925D6F">
        <w:rPr>
          <w:sz w:val="28"/>
          <w:szCs w:val="28"/>
        </w:rPr>
        <w:t>у</w:t>
      </w:r>
      <w:r w:rsidRPr="00925D6F">
        <w:rPr>
          <w:sz w:val="28"/>
          <w:szCs w:val="28"/>
        </w:rPr>
        <w:t>з</w:t>
      </w:r>
      <w:r w:rsidRPr="001B662E">
        <w:rPr>
          <w:sz w:val="28"/>
          <w:szCs w:val="28"/>
        </w:rPr>
        <w:t xml:space="preserve">годжено </w:t>
      </w:r>
      <w:r w:rsidR="00925D6F">
        <w:rPr>
          <w:sz w:val="28"/>
          <w:szCs w:val="28"/>
        </w:rPr>
        <w:t xml:space="preserve">   </w:t>
      </w:r>
      <w:r>
        <w:rPr>
          <w:b/>
          <w:sz w:val="28"/>
          <w:szCs w:val="28"/>
        </w:rPr>
        <w:t>49</w:t>
      </w:r>
      <w:r w:rsidRPr="001B662E">
        <w:rPr>
          <w:sz w:val="28"/>
          <w:szCs w:val="28"/>
        </w:rPr>
        <w:t> </w:t>
      </w:r>
      <w:proofErr w:type="spellStart"/>
      <w:r w:rsidRPr="001B662E">
        <w:rPr>
          <w:b/>
          <w:sz w:val="28"/>
          <w:szCs w:val="28"/>
        </w:rPr>
        <w:t>млн</w:t>
      </w:r>
      <w:proofErr w:type="spellEnd"/>
      <w:r w:rsidR="00925D6F">
        <w:rPr>
          <w:b/>
          <w:sz w:val="28"/>
          <w:szCs w:val="28"/>
        </w:rPr>
        <w:t xml:space="preserve"> </w:t>
      </w:r>
      <w:proofErr w:type="spellStart"/>
      <w:r w:rsidRPr="001B662E">
        <w:rPr>
          <w:b/>
          <w:sz w:val="28"/>
          <w:szCs w:val="28"/>
        </w:rPr>
        <w:t>грн</w:t>
      </w:r>
      <w:proofErr w:type="spellEnd"/>
      <w:r w:rsidRPr="001B662E">
        <w:rPr>
          <w:b/>
          <w:sz w:val="28"/>
          <w:szCs w:val="28"/>
        </w:rPr>
        <w:t xml:space="preserve">, </w:t>
      </w:r>
      <w:r w:rsidRPr="001B662E">
        <w:rPr>
          <w:sz w:val="28"/>
          <w:szCs w:val="28"/>
        </w:rPr>
        <w:t>сплачено</w:t>
      </w:r>
      <w:r w:rsidRPr="001B662E">
        <w:rPr>
          <w:b/>
          <w:sz w:val="28"/>
          <w:szCs w:val="28"/>
        </w:rPr>
        <w:t xml:space="preserve"> </w:t>
      </w:r>
      <w:r>
        <w:rPr>
          <w:b/>
          <w:sz w:val="28"/>
          <w:szCs w:val="28"/>
        </w:rPr>
        <w:t>43</w:t>
      </w:r>
      <w:r w:rsidRPr="001B662E">
        <w:rPr>
          <w:b/>
          <w:sz w:val="28"/>
          <w:szCs w:val="28"/>
        </w:rPr>
        <w:t xml:space="preserve"> </w:t>
      </w:r>
      <w:proofErr w:type="spellStart"/>
      <w:r w:rsidRPr="001B662E">
        <w:rPr>
          <w:b/>
          <w:sz w:val="28"/>
          <w:szCs w:val="28"/>
        </w:rPr>
        <w:t>млн</w:t>
      </w:r>
      <w:proofErr w:type="spellEnd"/>
      <w:r w:rsidR="00925D6F">
        <w:rPr>
          <w:b/>
          <w:sz w:val="28"/>
          <w:szCs w:val="28"/>
        </w:rPr>
        <w:t xml:space="preserve"> </w:t>
      </w:r>
      <w:r w:rsidRPr="001B662E">
        <w:rPr>
          <w:b/>
          <w:sz w:val="28"/>
          <w:szCs w:val="28"/>
        </w:rPr>
        <w:t>гр</w:t>
      </w:r>
      <w:r w:rsidR="00925D6F">
        <w:rPr>
          <w:b/>
          <w:sz w:val="28"/>
          <w:szCs w:val="28"/>
        </w:rPr>
        <w:t>ивень</w:t>
      </w:r>
      <w:r w:rsidRPr="001B662E">
        <w:rPr>
          <w:b/>
          <w:sz w:val="28"/>
          <w:szCs w:val="28"/>
        </w:rPr>
        <w:t>.</w:t>
      </w:r>
      <w:r w:rsidRPr="001B662E">
        <w:rPr>
          <w:sz w:val="28"/>
          <w:szCs w:val="28"/>
        </w:rPr>
        <w:t xml:space="preserve"> </w:t>
      </w:r>
    </w:p>
    <w:p w:rsidR="00BB4F9F" w:rsidRPr="00B6701B" w:rsidRDefault="00BB4F9F" w:rsidP="00BB4F9F">
      <w:pPr>
        <w:spacing w:after="120"/>
        <w:ind w:firstLine="567"/>
        <w:jc w:val="both"/>
        <w:rPr>
          <w:sz w:val="28"/>
          <w:szCs w:val="28"/>
        </w:rPr>
      </w:pPr>
      <w:r w:rsidRPr="00B6701B">
        <w:rPr>
          <w:sz w:val="28"/>
          <w:szCs w:val="28"/>
        </w:rPr>
        <w:t xml:space="preserve">Незважаючи на обмеження контрольно-перевірочних заходів протягом 2025 року робота підрозділів податкового аудиту була достатньо ефективною. Підтвердженням цього є </w:t>
      </w:r>
      <w:r w:rsidRPr="00925D6F">
        <w:rPr>
          <w:b/>
          <w:sz w:val="28"/>
          <w:szCs w:val="28"/>
        </w:rPr>
        <w:t>встановлення порушень</w:t>
      </w:r>
      <w:r w:rsidRPr="00B6701B">
        <w:rPr>
          <w:sz w:val="28"/>
          <w:szCs w:val="28"/>
        </w:rPr>
        <w:t xml:space="preserve"> за матеріалами</w:t>
      </w:r>
      <w:r w:rsidRPr="00B6701B">
        <w:rPr>
          <w:b/>
          <w:sz w:val="28"/>
          <w:szCs w:val="28"/>
        </w:rPr>
        <w:t xml:space="preserve"> 118 </w:t>
      </w:r>
      <w:r w:rsidRPr="00B6701B">
        <w:rPr>
          <w:sz w:val="28"/>
          <w:szCs w:val="28"/>
        </w:rPr>
        <w:t xml:space="preserve">перевірок (планових, позапланових, фактичних), що становить </w:t>
      </w:r>
      <w:r w:rsidRPr="00B6701B">
        <w:rPr>
          <w:b/>
          <w:sz w:val="28"/>
          <w:szCs w:val="28"/>
        </w:rPr>
        <w:t>90 </w:t>
      </w:r>
      <w:proofErr w:type="spellStart"/>
      <w:r w:rsidRPr="00B6701B">
        <w:rPr>
          <w:b/>
          <w:sz w:val="28"/>
          <w:szCs w:val="28"/>
        </w:rPr>
        <w:t>відс</w:t>
      </w:r>
      <w:proofErr w:type="spellEnd"/>
      <w:r w:rsidRPr="00B6701B">
        <w:rPr>
          <w:b/>
          <w:sz w:val="28"/>
          <w:szCs w:val="28"/>
        </w:rPr>
        <w:t>.</w:t>
      </w:r>
      <w:r w:rsidRPr="00B6701B">
        <w:rPr>
          <w:sz w:val="28"/>
          <w:szCs w:val="28"/>
        </w:rPr>
        <w:t xml:space="preserve"> від загальної кількості проведених. </w:t>
      </w:r>
    </w:p>
    <w:p w:rsidR="00BB4F9F" w:rsidRPr="00B6701B" w:rsidRDefault="00BB4F9F" w:rsidP="00BB4F9F">
      <w:pPr>
        <w:ind w:firstLine="567"/>
        <w:jc w:val="both"/>
        <w:rPr>
          <w:i/>
          <w:sz w:val="28"/>
          <w:szCs w:val="28"/>
        </w:rPr>
      </w:pPr>
      <w:r w:rsidRPr="00B6701B">
        <w:rPr>
          <w:sz w:val="28"/>
          <w:szCs w:val="28"/>
        </w:rPr>
        <w:t>Вклад підрозділів аудиту із забезпечення надходжень до бюджету вимірюється не тільки донарахуваннями.</w:t>
      </w:r>
    </w:p>
    <w:p w:rsidR="00BB4F9F" w:rsidRDefault="00BB4F9F" w:rsidP="00BB4F9F">
      <w:pPr>
        <w:ind w:firstLine="567"/>
        <w:jc w:val="both"/>
        <w:rPr>
          <w:sz w:val="28"/>
          <w:szCs w:val="28"/>
        </w:rPr>
      </w:pPr>
    </w:p>
    <w:p w:rsidR="00BB4F9F" w:rsidRPr="00B6701B" w:rsidRDefault="00BB4F9F" w:rsidP="00BB4F9F">
      <w:pPr>
        <w:ind w:firstLine="567"/>
        <w:jc w:val="both"/>
        <w:rPr>
          <w:sz w:val="28"/>
          <w:szCs w:val="28"/>
        </w:rPr>
      </w:pPr>
      <w:r w:rsidRPr="00B6701B">
        <w:rPr>
          <w:sz w:val="28"/>
          <w:szCs w:val="28"/>
        </w:rPr>
        <w:t>Сприяли додатковим надходженням до бюджету узгоджені суми щодо зменшення:</w:t>
      </w:r>
    </w:p>
    <w:p w:rsidR="00BB4F9F" w:rsidRPr="00B6701B" w:rsidRDefault="00BB4F9F" w:rsidP="00BB4F9F">
      <w:pPr>
        <w:ind w:firstLine="567"/>
        <w:jc w:val="both"/>
        <w:rPr>
          <w:i/>
          <w:sz w:val="28"/>
          <w:szCs w:val="28"/>
        </w:rPr>
      </w:pPr>
      <w:r w:rsidRPr="00B6701B">
        <w:rPr>
          <w:sz w:val="28"/>
          <w:szCs w:val="28"/>
        </w:rPr>
        <w:t xml:space="preserve">від’ємного значення об’єкта оподаткування податком на прибуток на суму </w:t>
      </w:r>
      <w:r w:rsidRPr="00B6701B">
        <w:rPr>
          <w:b/>
          <w:sz w:val="28"/>
          <w:szCs w:val="28"/>
        </w:rPr>
        <w:t>333,7 </w:t>
      </w:r>
      <w:proofErr w:type="spellStart"/>
      <w:r w:rsidRPr="00B6701B">
        <w:rPr>
          <w:b/>
          <w:sz w:val="28"/>
          <w:szCs w:val="28"/>
        </w:rPr>
        <w:t>млн</w:t>
      </w:r>
      <w:proofErr w:type="spellEnd"/>
      <w:r w:rsidRPr="00B6701B">
        <w:rPr>
          <w:b/>
          <w:sz w:val="28"/>
          <w:szCs w:val="28"/>
        </w:rPr>
        <w:t> </w:t>
      </w:r>
      <w:proofErr w:type="spellStart"/>
      <w:r w:rsidRPr="00B6701B">
        <w:rPr>
          <w:b/>
          <w:sz w:val="28"/>
          <w:szCs w:val="28"/>
        </w:rPr>
        <w:t>грн</w:t>
      </w:r>
      <w:proofErr w:type="spellEnd"/>
      <w:r w:rsidRPr="00B6701B">
        <w:rPr>
          <w:sz w:val="28"/>
          <w:szCs w:val="28"/>
        </w:rPr>
        <w:t>;</w:t>
      </w:r>
    </w:p>
    <w:p w:rsidR="00BB4F9F" w:rsidRPr="00B6701B" w:rsidRDefault="00BB4F9F" w:rsidP="00BB4F9F">
      <w:pPr>
        <w:ind w:firstLine="567"/>
        <w:jc w:val="both"/>
        <w:rPr>
          <w:sz w:val="28"/>
          <w:szCs w:val="28"/>
        </w:rPr>
      </w:pPr>
      <w:r w:rsidRPr="00B6701B">
        <w:rPr>
          <w:sz w:val="28"/>
          <w:szCs w:val="28"/>
        </w:rPr>
        <w:lastRenderedPageBreak/>
        <w:t xml:space="preserve">залишків від’ємного значення ПДВ, який після бюджетного відшкодування включається до складу податкового кредиту наступного періоду на </w:t>
      </w:r>
      <w:r w:rsidRPr="00B6701B">
        <w:rPr>
          <w:b/>
          <w:sz w:val="28"/>
          <w:szCs w:val="28"/>
        </w:rPr>
        <w:t>82,4 </w:t>
      </w:r>
      <w:proofErr w:type="spellStart"/>
      <w:r w:rsidRPr="00B6701B">
        <w:rPr>
          <w:b/>
          <w:sz w:val="28"/>
          <w:szCs w:val="28"/>
        </w:rPr>
        <w:t>млн</w:t>
      </w:r>
      <w:proofErr w:type="spellEnd"/>
      <w:r w:rsidRPr="00B6701B">
        <w:rPr>
          <w:b/>
          <w:sz w:val="28"/>
          <w:szCs w:val="28"/>
        </w:rPr>
        <w:t> </w:t>
      </w:r>
      <w:proofErr w:type="spellStart"/>
      <w:r w:rsidRPr="00B6701B">
        <w:rPr>
          <w:b/>
          <w:sz w:val="28"/>
          <w:szCs w:val="28"/>
        </w:rPr>
        <w:t>грн</w:t>
      </w:r>
      <w:proofErr w:type="spellEnd"/>
      <w:r w:rsidRPr="00B6701B">
        <w:rPr>
          <w:sz w:val="28"/>
          <w:szCs w:val="28"/>
        </w:rPr>
        <w:t>;</w:t>
      </w:r>
    </w:p>
    <w:p w:rsidR="00BB4F9F" w:rsidRPr="00B6701B" w:rsidRDefault="00BB4F9F" w:rsidP="00BB4F9F">
      <w:pPr>
        <w:ind w:firstLine="567"/>
        <w:jc w:val="both"/>
        <w:rPr>
          <w:i/>
          <w:sz w:val="28"/>
          <w:szCs w:val="28"/>
        </w:rPr>
      </w:pPr>
      <w:r w:rsidRPr="00B6701B">
        <w:rPr>
          <w:sz w:val="28"/>
          <w:szCs w:val="28"/>
        </w:rPr>
        <w:t xml:space="preserve">заявлених до відшкодування сум ПДВ на </w:t>
      </w:r>
      <w:r w:rsidRPr="00B6701B">
        <w:rPr>
          <w:b/>
          <w:sz w:val="28"/>
          <w:szCs w:val="28"/>
        </w:rPr>
        <w:t xml:space="preserve">234,6 </w:t>
      </w:r>
      <w:proofErr w:type="spellStart"/>
      <w:r w:rsidRPr="00B6701B">
        <w:rPr>
          <w:b/>
          <w:sz w:val="28"/>
          <w:szCs w:val="28"/>
        </w:rPr>
        <w:t>млн</w:t>
      </w:r>
      <w:proofErr w:type="spellEnd"/>
      <w:r w:rsidRPr="00B6701B">
        <w:rPr>
          <w:b/>
          <w:sz w:val="28"/>
          <w:szCs w:val="28"/>
        </w:rPr>
        <w:t xml:space="preserve"> гривень</w:t>
      </w:r>
      <w:r w:rsidRPr="00B6701B">
        <w:rPr>
          <w:sz w:val="28"/>
          <w:szCs w:val="28"/>
        </w:rPr>
        <w:t>.</w:t>
      </w:r>
    </w:p>
    <w:p w:rsidR="00BB4F9F" w:rsidRPr="00130563" w:rsidRDefault="00BB4F9F" w:rsidP="00BB4F9F">
      <w:pPr>
        <w:ind w:firstLine="567"/>
        <w:jc w:val="center"/>
        <w:rPr>
          <w:sz w:val="28"/>
          <w:szCs w:val="28"/>
          <w:highlight w:val="yellow"/>
          <w:u w:val="single"/>
        </w:rPr>
      </w:pPr>
    </w:p>
    <w:p w:rsidR="00BB4F9F" w:rsidRPr="00A75DC0" w:rsidRDefault="00BB4F9F" w:rsidP="00BB4F9F">
      <w:pPr>
        <w:ind w:firstLine="567"/>
        <w:jc w:val="center"/>
        <w:rPr>
          <w:sz w:val="28"/>
          <w:szCs w:val="28"/>
        </w:rPr>
      </w:pPr>
      <w:r w:rsidRPr="00A75DC0">
        <w:rPr>
          <w:sz w:val="28"/>
          <w:szCs w:val="28"/>
          <w:u w:val="single"/>
        </w:rPr>
        <w:t>Донарахування за видами перевірок у 2025 році</w:t>
      </w:r>
      <w:r w:rsidRPr="00A75DC0">
        <w:rPr>
          <w:sz w:val="28"/>
          <w:szCs w:val="28"/>
        </w:rPr>
        <w:t>:</w:t>
      </w:r>
    </w:p>
    <w:p w:rsidR="00BB4F9F" w:rsidRPr="00A75DC0" w:rsidRDefault="00BB4F9F" w:rsidP="00BB4F9F">
      <w:pPr>
        <w:ind w:firstLine="567"/>
        <w:jc w:val="both"/>
        <w:rPr>
          <w:sz w:val="28"/>
          <w:szCs w:val="28"/>
        </w:rPr>
      </w:pPr>
      <w:r w:rsidRPr="00A75DC0">
        <w:rPr>
          <w:sz w:val="28"/>
          <w:szCs w:val="28"/>
        </w:rPr>
        <w:t>за плановими перевірками</w:t>
      </w:r>
      <w:r w:rsidRPr="00A75DC0">
        <w:rPr>
          <w:sz w:val="28"/>
          <w:szCs w:val="28"/>
        </w:rPr>
        <w:tab/>
        <w:t xml:space="preserve">– </w:t>
      </w:r>
      <w:r w:rsidRPr="00A75DC0">
        <w:rPr>
          <w:b/>
          <w:sz w:val="28"/>
          <w:szCs w:val="28"/>
        </w:rPr>
        <w:t xml:space="preserve">3 098,2 </w:t>
      </w:r>
      <w:proofErr w:type="spellStart"/>
      <w:r w:rsidRPr="00A75DC0">
        <w:rPr>
          <w:b/>
          <w:sz w:val="28"/>
          <w:szCs w:val="28"/>
        </w:rPr>
        <w:t>млн</w:t>
      </w:r>
      <w:proofErr w:type="spellEnd"/>
      <w:r w:rsidRPr="00A75DC0">
        <w:rPr>
          <w:b/>
          <w:sz w:val="28"/>
          <w:szCs w:val="28"/>
        </w:rPr>
        <w:t xml:space="preserve"> </w:t>
      </w:r>
      <w:proofErr w:type="spellStart"/>
      <w:r w:rsidRPr="00A75DC0">
        <w:rPr>
          <w:b/>
          <w:sz w:val="28"/>
          <w:szCs w:val="28"/>
        </w:rPr>
        <w:t>грн</w:t>
      </w:r>
      <w:proofErr w:type="spellEnd"/>
      <w:r w:rsidRPr="00A75DC0">
        <w:rPr>
          <w:sz w:val="28"/>
          <w:szCs w:val="28"/>
        </w:rPr>
        <w:t>;</w:t>
      </w:r>
    </w:p>
    <w:p w:rsidR="00BB4F9F" w:rsidRPr="00A75DC0" w:rsidRDefault="00BB4F9F" w:rsidP="00BB4F9F">
      <w:pPr>
        <w:ind w:firstLine="567"/>
        <w:jc w:val="both"/>
        <w:rPr>
          <w:sz w:val="28"/>
          <w:szCs w:val="28"/>
        </w:rPr>
      </w:pPr>
      <w:r w:rsidRPr="00A75DC0">
        <w:rPr>
          <w:sz w:val="28"/>
          <w:szCs w:val="28"/>
        </w:rPr>
        <w:t>за позаплановими</w:t>
      </w:r>
      <w:r w:rsidRPr="00A75DC0">
        <w:rPr>
          <w:sz w:val="28"/>
          <w:szCs w:val="28"/>
        </w:rPr>
        <w:tab/>
      </w:r>
      <w:r w:rsidRPr="00A75DC0">
        <w:rPr>
          <w:sz w:val="28"/>
          <w:szCs w:val="28"/>
        </w:rPr>
        <w:tab/>
      </w:r>
      <w:r w:rsidRPr="00A75DC0">
        <w:rPr>
          <w:sz w:val="28"/>
          <w:szCs w:val="28"/>
        </w:rPr>
        <w:tab/>
        <w:t xml:space="preserve">– </w:t>
      </w:r>
      <w:r w:rsidRPr="00A75DC0">
        <w:rPr>
          <w:b/>
          <w:sz w:val="28"/>
          <w:szCs w:val="28"/>
        </w:rPr>
        <w:t xml:space="preserve">784,1 </w:t>
      </w:r>
      <w:proofErr w:type="spellStart"/>
      <w:r w:rsidRPr="00A75DC0">
        <w:rPr>
          <w:b/>
          <w:sz w:val="28"/>
          <w:szCs w:val="28"/>
        </w:rPr>
        <w:t>млн</w:t>
      </w:r>
      <w:proofErr w:type="spellEnd"/>
      <w:r w:rsidRPr="00A75DC0">
        <w:rPr>
          <w:b/>
          <w:sz w:val="28"/>
          <w:szCs w:val="28"/>
        </w:rPr>
        <w:t xml:space="preserve"> </w:t>
      </w:r>
      <w:proofErr w:type="spellStart"/>
      <w:r w:rsidRPr="00A75DC0">
        <w:rPr>
          <w:b/>
          <w:sz w:val="28"/>
          <w:szCs w:val="28"/>
        </w:rPr>
        <w:t>грн</w:t>
      </w:r>
      <w:proofErr w:type="spellEnd"/>
      <w:r w:rsidRPr="00A75DC0">
        <w:rPr>
          <w:sz w:val="28"/>
          <w:szCs w:val="28"/>
        </w:rPr>
        <w:t>;</w:t>
      </w:r>
    </w:p>
    <w:p w:rsidR="00BB4F9F" w:rsidRPr="00A75DC0" w:rsidRDefault="00BB4F9F" w:rsidP="00BB4F9F">
      <w:pPr>
        <w:ind w:firstLine="567"/>
        <w:jc w:val="both"/>
        <w:rPr>
          <w:sz w:val="28"/>
          <w:szCs w:val="28"/>
        </w:rPr>
      </w:pPr>
      <w:r w:rsidRPr="00A75DC0">
        <w:rPr>
          <w:sz w:val="28"/>
          <w:szCs w:val="28"/>
        </w:rPr>
        <w:t>за фактичними</w:t>
      </w:r>
      <w:r w:rsidRPr="00A75DC0">
        <w:rPr>
          <w:sz w:val="28"/>
          <w:szCs w:val="28"/>
        </w:rPr>
        <w:tab/>
      </w:r>
      <w:r w:rsidRPr="00A75DC0">
        <w:rPr>
          <w:sz w:val="28"/>
          <w:szCs w:val="28"/>
        </w:rPr>
        <w:tab/>
      </w:r>
      <w:r w:rsidRPr="00A75DC0">
        <w:rPr>
          <w:sz w:val="28"/>
          <w:szCs w:val="28"/>
        </w:rPr>
        <w:tab/>
        <w:t>–   0</w:t>
      </w:r>
      <w:r w:rsidRPr="00A75DC0">
        <w:rPr>
          <w:b/>
          <w:sz w:val="28"/>
          <w:szCs w:val="28"/>
        </w:rPr>
        <w:t xml:space="preserve">,7 </w:t>
      </w:r>
      <w:proofErr w:type="spellStart"/>
      <w:r w:rsidRPr="00A75DC0">
        <w:rPr>
          <w:b/>
          <w:sz w:val="28"/>
          <w:szCs w:val="28"/>
        </w:rPr>
        <w:t>млн</w:t>
      </w:r>
      <w:proofErr w:type="spellEnd"/>
      <w:r w:rsidRPr="00A75DC0">
        <w:rPr>
          <w:b/>
          <w:sz w:val="28"/>
          <w:szCs w:val="28"/>
        </w:rPr>
        <w:t xml:space="preserve"> гривень</w:t>
      </w:r>
      <w:r w:rsidRPr="00A75DC0">
        <w:rPr>
          <w:sz w:val="28"/>
          <w:szCs w:val="28"/>
        </w:rPr>
        <w:t>.</w:t>
      </w:r>
    </w:p>
    <w:p w:rsidR="00BB4F9F" w:rsidRPr="00130563" w:rsidRDefault="00BB4F9F" w:rsidP="00BB4F9F">
      <w:pPr>
        <w:spacing w:before="60"/>
        <w:ind w:firstLine="567"/>
        <w:jc w:val="center"/>
        <w:rPr>
          <w:sz w:val="28"/>
          <w:szCs w:val="28"/>
          <w:highlight w:val="yellow"/>
          <w:u w:val="single"/>
        </w:rPr>
      </w:pPr>
    </w:p>
    <w:p w:rsidR="00BB4F9F" w:rsidRPr="00006DF3" w:rsidRDefault="00BB4F9F" w:rsidP="00BB4F9F">
      <w:pPr>
        <w:spacing w:before="60"/>
        <w:ind w:firstLine="567"/>
        <w:jc w:val="center"/>
        <w:rPr>
          <w:sz w:val="28"/>
          <w:szCs w:val="28"/>
        </w:rPr>
      </w:pPr>
      <w:r w:rsidRPr="00006DF3">
        <w:rPr>
          <w:sz w:val="28"/>
          <w:szCs w:val="28"/>
          <w:u w:val="single"/>
        </w:rPr>
        <w:t>За видами податків/зборів/інших платежів</w:t>
      </w:r>
      <w:r w:rsidRPr="00006DF3">
        <w:rPr>
          <w:sz w:val="28"/>
          <w:szCs w:val="28"/>
        </w:rPr>
        <w:t>:</w:t>
      </w:r>
    </w:p>
    <w:p w:rsidR="00BB4F9F" w:rsidRPr="00006DF3" w:rsidRDefault="00BB4F9F" w:rsidP="00BB4F9F">
      <w:pPr>
        <w:ind w:firstLine="567"/>
        <w:jc w:val="both"/>
        <w:rPr>
          <w:sz w:val="28"/>
          <w:szCs w:val="28"/>
        </w:rPr>
      </w:pPr>
      <w:r w:rsidRPr="00006DF3">
        <w:rPr>
          <w:sz w:val="28"/>
          <w:szCs w:val="28"/>
        </w:rPr>
        <w:t xml:space="preserve">акцизний податок </w:t>
      </w:r>
      <w:r w:rsidRPr="00006DF3">
        <w:rPr>
          <w:sz w:val="28"/>
          <w:szCs w:val="28"/>
        </w:rPr>
        <w:tab/>
      </w:r>
      <w:r w:rsidRPr="00006DF3">
        <w:rPr>
          <w:sz w:val="28"/>
          <w:szCs w:val="28"/>
        </w:rPr>
        <w:tab/>
      </w:r>
      <w:r w:rsidRPr="00006DF3">
        <w:rPr>
          <w:sz w:val="28"/>
          <w:szCs w:val="28"/>
        </w:rPr>
        <w:tab/>
      </w:r>
      <w:r w:rsidRPr="00006DF3">
        <w:rPr>
          <w:sz w:val="28"/>
          <w:szCs w:val="28"/>
        </w:rPr>
        <w:tab/>
      </w:r>
      <w:r w:rsidRPr="00006DF3">
        <w:rPr>
          <w:sz w:val="28"/>
          <w:szCs w:val="28"/>
        </w:rPr>
        <w:tab/>
      </w:r>
      <w:r w:rsidRPr="00006DF3">
        <w:rPr>
          <w:sz w:val="28"/>
          <w:szCs w:val="28"/>
        </w:rPr>
        <w:tab/>
      </w:r>
      <w:r w:rsidRPr="00006DF3">
        <w:rPr>
          <w:sz w:val="28"/>
          <w:szCs w:val="28"/>
        </w:rPr>
        <w:tab/>
        <w:t xml:space="preserve">– </w:t>
      </w:r>
      <w:r w:rsidRPr="00006DF3">
        <w:rPr>
          <w:b/>
          <w:sz w:val="28"/>
          <w:szCs w:val="28"/>
        </w:rPr>
        <w:t xml:space="preserve">2 927,6 </w:t>
      </w:r>
      <w:proofErr w:type="spellStart"/>
      <w:r w:rsidRPr="00006DF3">
        <w:rPr>
          <w:b/>
          <w:sz w:val="28"/>
          <w:szCs w:val="28"/>
        </w:rPr>
        <w:t>млн</w:t>
      </w:r>
      <w:proofErr w:type="spellEnd"/>
      <w:r w:rsidRPr="00006DF3">
        <w:rPr>
          <w:b/>
          <w:sz w:val="28"/>
          <w:szCs w:val="28"/>
        </w:rPr>
        <w:t xml:space="preserve"> </w:t>
      </w:r>
      <w:proofErr w:type="spellStart"/>
      <w:r w:rsidRPr="00006DF3">
        <w:rPr>
          <w:b/>
          <w:sz w:val="28"/>
          <w:szCs w:val="28"/>
        </w:rPr>
        <w:t>грн</w:t>
      </w:r>
      <w:proofErr w:type="spellEnd"/>
      <w:r w:rsidRPr="00006DF3">
        <w:rPr>
          <w:sz w:val="28"/>
          <w:szCs w:val="28"/>
        </w:rPr>
        <w:t>;</w:t>
      </w:r>
    </w:p>
    <w:p w:rsidR="00BB4F9F" w:rsidRPr="00006DF3" w:rsidRDefault="00BB4F9F" w:rsidP="00BB4F9F">
      <w:pPr>
        <w:ind w:firstLine="567"/>
        <w:jc w:val="both"/>
        <w:rPr>
          <w:sz w:val="28"/>
          <w:szCs w:val="28"/>
        </w:rPr>
      </w:pPr>
      <w:r w:rsidRPr="00006DF3">
        <w:rPr>
          <w:sz w:val="28"/>
          <w:szCs w:val="28"/>
        </w:rPr>
        <w:t>податок на прибуток</w:t>
      </w:r>
      <w:r w:rsidRPr="00006DF3">
        <w:rPr>
          <w:sz w:val="28"/>
          <w:szCs w:val="28"/>
        </w:rPr>
        <w:tab/>
      </w:r>
      <w:r w:rsidRPr="00006DF3">
        <w:rPr>
          <w:sz w:val="28"/>
          <w:szCs w:val="28"/>
        </w:rPr>
        <w:tab/>
        <w:t xml:space="preserve"> </w:t>
      </w:r>
      <w:r w:rsidRPr="00006DF3">
        <w:rPr>
          <w:sz w:val="28"/>
          <w:szCs w:val="28"/>
        </w:rPr>
        <w:tab/>
      </w:r>
      <w:r w:rsidRPr="00006DF3">
        <w:rPr>
          <w:sz w:val="28"/>
          <w:szCs w:val="28"/>
        </w:rPr>
        <w:tab/>
      </w:r>
      <w:r w:rsidRPr="00006DF3">
        <w:rPr>
          <w:sz w:val="28"/>
          <w:szCs w:val="28"/>
        </w:rPr>
        <w:tab/>
      </w:r>
      <w:r w:rsidRPr="00006DF3">
        <w:rPr>
          <w:sz w:val="28"/>
          <w:szCs w:val="28"/>
        </w:rPr>
        <w:tab/>
        <w:t xml:space="preserve">– </w:t>
      </w:r>
      <w:r w:rsidRPr="00006DF3">
        <w:rPr>
          <w:b/>
          <w:sz w:val="28"/>
          <w:szCs w:val="28"/>
        </w:rPr>
        <w:t xml:space="preserve">195,5 </w:t>
      </w:r>
      <w:proofErr w:type="spellStart"/>
      <w:r w:rsidRPr="00006DF3">
        <w:rPr>
          <w:b/>
          <w:sz w:val="28"/>
          <w:szCs w:val="28"/>
        </w:rPr>
        <w:t>млн</w:t>
      </w:r>
      <w:proofErr w:type="spellEnd"/>
      <w:r w:rsidRPr="00006DF3">
        <w:rPr>
          <w:b/>
          <w:sz w:val="28"/>
          <w:szCs w:val="28"/>
        </w:rPr>
        <w:t xml:space="preserve"> </w:t>
      </w:r>
      <w:proofErr w:type="spellStart"/>
      <w:r w:rsidRPr="00006DF3">
        <w:rPr>
          <w:b/>
          <w:sz w:val="28"/>
          <w:szCs w:val="28"/>
        </w:rPr>
        <w:t>грн</w:t>
      </w:r>
      <w:proofErr w:type="spellEnd"/>
      <w:r w:rsidRPr="00006DF3">
        <w:rPr>
          <w:sz w:val="28"/>
          <w:szCs w:val="28"/>
        </w:rPr>
        <w:t>;</w:t>
      </w:r>
    </w:p>
    <w:p w:rsidR="00BB4F9F" w:rsidRPr="00006DF3" w:rsidRDefault="00BB4F9F" w:rsidP="00BB4F9F">
      <w:pPr>
        <w:ind w:firstLine="567"/>
        <w:jc w:val="both"/>
        <w:rPr>
          <w:sz w:val="28"/>
          <w:szCs w:val="28"/>
        </w:rPr>
      </w:pPr>
      <w:r w:rsidRPr="00006DF3">
        <w:rPr>
          <w:sz w:val="28"/>
          <w:szCs w:val="28"/>
        </w:rPr>
        <w:t xml:space="preserve">пеня за порушення розрахунків у сфері </w:t>
      </w:r>
      <w:proofErr w:type="spellStart"/>
      <w:r w:rsidRPr="00006DF3">
        <w:rPr>
          <w:sz w:val="28"/>
          <w:szCs w:val="28"/>
        </w:rPr>
        <w:t>ЗЕД</w:t>
      </w:r>
      <w:proofErr w:type="spellEnd"/>
      <w:r w:rsidRPr="00006DF3">
        <w:rPr>
          <w:sz w:val="28"/>
          <w:szCs w:val="28"/>
        </w:rPr>
        <w:tab/>
      </w:r>
      <w:r w:rsidRPr="00006DF3">
        <w:rPr>
          <w:sz w:val="28"/>
          <w:szCs w:val="28"/>
        </w:rPr>
        <w:tab/>
        <w:t xml:space="preserve">– </w:t>
      </w:r>
      <w:r w:rsidRPr="00006DF3">
        <w:rPr>
          <w:b/>
          <w:sz w:val="28"/>
          <w:szCs w:val="28"/>
        </w:rPr>
        <w:t xml:space="preserve">45,3 </w:t>
      </w:r>
      <w:proofErr w:type="spellStart"/>
      <w:r w:rsidRPr="00006DF3">
        <w:rPr>
          <w:b/>
          <w:sz w:val="28"/>
          <w:szCs w:val="28"/>
        </w:rPr>
        <w:t>млн</w:t>
      </w:r>
      <w:proofErr w:type="spellEnd"/>
      <w:r w:rsidRPr="00006DF3">
        <w:rPr>
          <w:b/>
          <w:sz w:val="28"/>
          <w:szCs w:val="28"/>
        </w:rPr>
        <w:t xml:space="preserve"> </w:t>
      </w:r>
      <w:proofErr w:type="spellStart"/>
      <w:r w:rsidRPr="00006DF3">
        <w:rPr>
          <w:b/>
          <w:sz w:val="28"/>
          <w:szCs w:val="28"/>
        </w:rPr>
        <w:t>грн</w:t>
      </w:r>
      <w:proofErr w:type="spellEnd"/>
      <w:r w:rsidRPr="00006DF3">
        <w:rPr>
          <w:sz w:val="28"/>
          <w:szCs w:val="28"/>
        </w:rPr>
        <w:t>;</w:t>
      </w:r>
    </w:p>
    <w:p w:rsidR="00BB4F9F" w:rsidRPr="00006DF3" w:rsidRDefault="00BB4F9F" w:rsidP="00BB4F9F">
      <w:pPr>
        <w:ind w:firstLine="567"/>
        <w:jc w:val="both"/>
        <w:rPr>
          <w:sz w:val="28"/>
          <w:szCs w:val="28"/>
        </w:rPr>
      </w:pPr>
      <w:r w:rsidRPr="00006DF3">
        <w:rPr>
          <w:sz w:val="28"/>
          <w:szCs w:val="28"/>
        </w:rPr>
        <w:t>податок на додану вартість</w:t>
      </w:r>
      <w:r w:rsidRPr="00006DF3">
        <w:rPr>
          <w:sz w:val="28"/>
          <w:szCs w:val="28"/>
        </w:rPr>
        <w:tab/>
        <w:t xml:space="preserve">  </w:t>
      </w:r>
      <w:r w:rsidRPr="00006DF3">
        <w:rPr>
          <w:sz w:val="28"/>
          <w:szCs w:val="28"/>
        </w:rPr>
        <w:tab/>
        <w:t xml:space="preserve">     </w:t>
      </w:r>
      <w:r w:rsidRPr="00006DF3">
        <w:rPr>
          <w:sz w:val="28"/>
          <w:szCs w:val="28"/>
        </w:rPr>
        <w:tab/>
      </w:r>
      <w:r w:rsidRPr="00006DF3">
        <w:rPr>
          <w:sz w:val="28"/>
          <w:szCs w:val="28"/>
        </w:rPr>
        <w:tab/>
      </w:r>
      <w:r w:rsidRPr="00006DF3">
        <w:rPr>
          <w:sz w:val="28"/>
          <w:szCs w:val="28"/>
        </w:rPr>
        <w:tab/>
        <w:t xml:space="preserve">– </w:t>
      </w:r>
      <w:r w:rsidRPr="00006DF3">
        <w:rPr>
          <w:b/>
          <w:sz w:val="28"/>
          <w:szCs w:val="28"/>
        </w:rPr>
        <w:t xml:space="preserve">164,2 </w:t>
      </w:r>
      <w:proofErr w:type="spellStart"/>
      <w:r w:rsidRPr="00006DF3">
        <w:rPr>
          <w:b/>
          <w:sz w:val="28"/>
          <w:szCs w:val="28"/>
        </w:rPr>
        <w:t>млн</w:t>
      </w:r>
      <w:proofErr w:type="spellEnd"/>
      <w:r w:rsidRPr="00006DF3">
        <w:rPr>
          <w:b/>
          <w:sz w:val="28"/>
          <w:szCs w:val="28"/>
        </w:rPr>
        <w:t xml:space="preserve"> </w:t>
      </w:r>
      <w:proofErr w:type="spellStart"/>
      <w:r w:rsidRPr="00006DF3">
        <w:rPr>
          <w:b/>
          <w:sz w:val="28"/>
          <w:szCs w:val="28"/>
        </w:rPr>
        <w:t>грн</w:t>
      </w:r>
      <w:proofErr w:type="spellEnd"/>
      <w:r w:rsidRPr="00006DF3">
        <w:rPr>
          <w:sz w:val="28"/>
          <w:szCs w:val="28"/>
        </w:rPr>
        <w:t>;</w:t>
      </w:r>
    </w:p>
    <w:p w:rsidR="00BB4F9F" w:rsidRPr="00006DF3" w:rsidRDefault="00BB4F9F" w:rsidP="00BB4F9F">
      <w:pPr>
        <w:ind w:firstLine="567"/>
        <w:jc w:val="both"/>
        <w:rPr>
          <w:sz w:val="28"/>
          <w:szCs w:val="28"/>
        </w:rPr>
      </w:pPr>
      <w:r w:rsidRPr="00006DF3">
        <w:rPr>
          <w:sz w:val="28"/>
          <w:szCs w:val="28"/>
        </w:rPr>
        <w:t xml:space="preserve">інші платежі                </w:t>
      </w:r>
      <w:r w:rsidRPr="00006DF3">
        <w:rPr>
          <w:sz w:val="28"/>
          <w:szCs w:val="28"/>
        </w:rPr>
        <w:tab/>
      </w:r>
      <w:r w:rsidRPr="00006DF3">
        <w:rPr>
          <w:sz w:val="28"/>
          <w:szCs w:val="28"/>
        </w:rPr>
        <w:tab/>
        <w:t xml:space="preserve">                                </w:t>
      </w:r>
      <w:r w:rsidRPr="00006DF3">
        <w:rPr>
          <w:sz w:val="28"/>
          <w:szCs w:val="28"/>
        </w:rPr>
        <w:tab/>
        <w:t xml:space="preserve">– </w:t>
      </w:r>
      <w:r w:rsidRPr="00006DF3">
        <w:rPr>
          <w:b/>
          <w:sz w:val="28"/>
          <w:szCs w:val="28"/>
        </w:rPr>
        <w:t xml:space="preserve">34,2 </w:t>
      </w:r>
      <w:proofErr w:type="spellStart"/>
      <w:r w:rsidRPr="00006DF3">
        <w:rPr>
          <w:b/>
          <w:sz w:val="28"/>
          <w:szCs w:val="28"/>
        </w:rPr>
        <w:t>млн</w:t>
      </w:r>
      <w:proofErr w:type="spellEnd"/>
      <w:r w:rsidRPr="00006DF3">
        <w:rPr>
          <w:b/>
          <w:sz w:val="28"/>
          <w:szCs w:val="28"/>
        </w:rPr>
        <w:t xml:space="preserve"> гривень.</w:t>
      </w:r>
    </w:p>
    <w:p w:rsidR="00BB4F9F" w:rsidRDefault="00BB4F9F" w:rsidP="00BB4F9F">
      <w:pPr>
        <w:ind w:firstLine="567"/>
        <w:jc w:val="both"/>
        <w:rPr>
          <w:sz w:val="28"/>
          <w:szCs w:val="28"/>
          <w:highlight w:val="yellow"/>
        </w:rPr>
      </w:pPr>
    </w:p>
    <w:p w:rsidR="00BB4F9F" w:rsidRPr="00130563" w:rsidRDefault="00BB4F9F" w:rsidP="00BB4F9F">
      <w:pPr>
        <w:ind w:firstLine="567"/>
        <w:jc w:val="both"/>
        <w:rPr>
          <w:sz w:val="28"/>
          <w:szCs w:val="28"/>
          <w:highlight w:val="yellow"/>
        </w:rPr>
      </w:pPr>
      <w:r w:rsidRPr="00050447">
        <w:rPr>
          <w:noProof/>
          <w:sz w:val="28"/>
          <w:szCs w:val="28"/>
          <w:lang w:eastAsia="uk-UA"/>
        </w:rPr>
        <w:drawing>
          <wp:inline distT="0" distB="0" distL="0" distR="0">
            <wp:extent cx="5548270" cy="3180170"/>
            <wp:effectExtent l="19050" t="0" r="14330" b="1180"/>
            <wp:docPr id="4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B4F9F" w:rsidRPr="00130563" w:rsidRDefault="00BB4F9F" w:rsidP="00BB4F9F">
      <w:pPr>
        <w:ind w:firstLine="567"/>
        <w:jc w:val="both"/>
        <w:rPr>
          <w:sz w:val="28"/>
          <w:szCs w:val="28"/>
          <w:highlight w:val="yellow"/>
        </w:rPr>
      </w:pPr>
    </w:p>
    <w:p w:rsidR="00BB4F9F" w:rsidRDefault="00BB4F9F" w:rsidP="00BB4F9F">
      <w:pPr>
        <w:pStyle w:val="24"/>
        <w:shd w:val="clear" w:color="auto" w:fill="auto"/>
        <w:spacing w:after="0" w:line="322" w:lineRule="exact"/>
        <w:ind w:left="142" w:right="280" w:firstLine="580"/>
        <w:jc w:val="both"/>
        <w:rPr>
          <w:rFonts w:eastAsia="PMingLiU"/>
        </w:rPr>
      </w:pPr>
      <w:r w:rsidRPr="00006DF3">
        <w:t xml:space="preserve">За результатами якісно проведеної </w:t>
      </w:r>
      <w:proofErr w:type="spellStart"/>
      <w:r w:rsidRPr="00006DF3">
        <w:t>контрольно</w:t>
      </w:r>
      <w:proofErr w:type="spellEnd"/>
      <w:r w:rsidRPr="00006DF3">
        <w:t xml:space="preserve"> – перевірочної роботи підрозділів податкового аудиту, в тому числі </w:t>
      </w:r>
      <w:r w:rsidRPr="00006DF3">
        <w:rPr>
          <w:rFonts w:eastAsia="PMingLiU"/>
        </w:rPr>
        <w:t>належних та вичерпних доказів порушень законодавства, наведених в матеріалах перевірок платників податків, після проходження процедури адміністративного та судового оскарження прийнято рішення на користь податкового органу:</w:t>
      </w:r>
    </w:p>
    <w:p w:rsidR="00BB4F9F" w:rsidRPr="00915730" w:rsidRDefault="00BB4F9F" w:rsidP="00BB4F9F">
      <w:pPr>
        <w:pStyle w:val="24"/>
        <w:shd w:val="clear" w:color="auto" w:fill="auto"/>
        <w:spacing w:after="0" w:line="322" w:lineRule="exact"/>
        <w:ind w:left="142" w:right="280" w:firstLine="580"/>
        <w:jc w:val="both"/>
        <w:rPr>
          <w:rFonts w:eastAsia="PMingLiU"/>
          <w:sz w:val="16"/>
          <w:szCs w:val="16"/>
        </w:rPr>
      </w:pPr>
    </w:p>
    <w:p w:rsidR="00BB4F9F" w:rsidRPr="00E97C91" w:rsidRDefault="00BB4F9F" w:rsidP="00180FDB">
      <w:pPr>
        <w:pStyle w:val="24"/>
        <w:numPr>
          <w:ilvl w:val="0"/>
          <w:numId w:val="4"/>
        </w:numPr>
        <w:shd w:val="clear" w:color="auto" w:fill="auto"/>
        <w:tabs>
          <w:tab w:val="left" w:pos="567"/>
        </w:tabs>
        <w:spacing w:after="0" w:line="322" w:lineRule="exact"/>
        <w:ind w:left="0" w:right="280" w:firstLine="284"/>
        <w:jc w:val="both"/>
        <w:rPr>
          <w:rFonts w:eastAsia="PMingLiU"/>
        </w:rPr>
      </w:pPr>
      <w:r w:rsidRPr="00E97C91">
        <w:rPr>
          <w:rFonts w:eastAsia="PMingLiU"/>
        </w:rPr>
        <w:t xml:space="preserve">після проходження процедури адміністративного оскарження </w:t>
      </w:r>
      <w:r w:rsidRPr="00E97C91">
        <w:rPr>
          <w:rFonts w:eastAsia="PMingLiU"/>
          <w:b/>
        </w:rPr>
        <w:t>3 036,4</w:t>
      </w:r>
      <w:r w:rsidRPr="00E97C91">
        <w:rPr>
          <w:b/>
        </w:rPr>
        <w:t> </w:t>
      </w:r>
      <w:proofErr w:type="spellStart"/>
      <w:r w:rsidRPr="00E97C91">
        <w:rPr>
          <w:b/>
        </w:rPr>
        <w:t>млн</w:t>
      </w:r>
      <w:proofErr w:type="spellEnd"/>
      <w:r w:rsidR="00925D6F">
        <w:rPr>
          <w:b/>
        </w:rPr>
        <w:t xml:space="preserve"> </w:t>
      </w:r>
      <w:proofErr w:type="spellStart"/>
      <w:r w:rsidRPr="00E97C91">
        <w:rPr>
          <w:b/>
        </w:rPr>
        <w:t>грн</w:t>
      </w:r>
      <w:proofErr w:type="spellEnd"/>
      <w:r w:rsidRPr="00E97C91">
        <w:rPr>
          <w:b/>
        </w:rPr>
        <w:t xml:space="preserve"> </w:t>
      </w:r>
      <w:r w:rsidRPr="00E97C91">
        <w:rPr>
          <w:rFonts w:eastAsia="PMingLiU"/>
        </w:rPr>
        <w:t xml:space="preserve">донарахованих податкових зобов’язань, зменшеного від'ємного значення з </w:t>
      </w:r>
      <w:r w:rsidRPr="00E97C91">
        <w:t xml:space="preserve">ПДВ на </w:t>
      </w:r>
      <w:r w:rsidRPr="00E97C91">
        <w:rPr>
          <w:b/>
        </w:rPr>
        <w:t>65,9</w:t>
      </w:r>
      <w:r w:rsidRPr="00E97C91">
        <w:rPr>
          <w:b/>
          <w:i/>
        </w:rPr>
        <w:t> </w:t>
      </w:r>
      <w:proofErr w:type="spellStart"/>
      <w:r w:rsidRPr="00E97C91">
        <w:rPr>
          <w:b/>
        </w:rPr>
        <w:t>млн</w:t>
      </w:r>
      <w:proofErr w:type="spellEnd"/>
      <w:r w:rsidRPr="00E97C91">
        <w:rPr>
          <w:b/>
          <w:i/>
        </w:rPr>
        <w:t> </w:t>
      </w:r>
      <w:proofErr w:type="spellStart"/>
      <w:r w:rsidRPr="00E97C91">
        <w:rPr>
          <w:rFonts w:eastAsia="PMingLiU"/>
          <w:b/>
        </w:rPr>
        <w:t>грн</w:t>
      </w:r>
      <w:proofErr w:type="spellEnd"/>
      <w:r w:rsidRPr="00E97C91">
        <w:rPr>
          <w:rFonts w:eastAsia="PMingLiU"/>
          <w:b/>
        </w:rPr>
        <w:t xml:space="preserve">, </w:t>
      </w:r>
      <w:r w:rsidRPr="00E97C91">
        <w:rPr>
          <w:rFonts w:eastAsia="PMingLiU"/>
        </w:rPr>
        <w:t>відмовлено у відшкодуванні</w:t>
      </w:r>
      <w:r w:rsidRPr="00E97C91">
        <w:rPr>
          <w:rFonts w:eastAsia="PMingLiU"/>
          <w:b/>
        </w:rPr>
        <w:t xml:space="preserve"> </w:t>
      </w:r>
      <w:r w:rsidRPr="00E97C91">
        <w:t xml:space="preserve">заявлених до відшкодування сум ПДВ на </w:t>
      </w:r>
      <w:r w:rsidRPr="00E97C91">
        <w:rPr>
          <w:b/>
        </w:rPr>
        <w:t>0,2</w:t>
      </w:r>
      <w:r w:rsidRPr="00E97C91">
        <w:rPr>
          <w:b/>
          <w:i/>
        </w:rPr>
        <w:t> </w:t>
      </w:r>
      <w:proofErr w:type="spellStart"/>
      <w:r w:rsidRPr="00E97C91">
        <w:rPr>
          <w:b/>
        </w:rPr>
        <w:t>млн</w:t>
      </w:r>
      <w:proofErr w:type="spellEnd"/>
      <w:r w:rsidRPr="00E97C91">
        <w:rPr>
          <w:rFonts w:eastAsia="PMingLiU"/>
          <w:b/>
        </w:rPr>
        <w:t xml:space="preserve"> гривень</w:t>
      </w:r>
      <w:r w:rsidRPr="00E97C91">
        <w:t>;</w:t>
      </w:r>
    </w:p>
    <w:p w:rsidR="00BB4F9F" w:rsidRPr="00915730" w:rsidRDefault="00BB4F9F" w:rsidP="00BB4F9F">
      <w:pPr>
        <w:pStyle w:val="24"/>
        <w:shd w:val="clear" w:color="auto" w:fill="auto"/>
        <w:spacing w:after="0" w:line="322" w:lineRule="exact"/>
        <w:ind w:left="1082" w:right="280"/>
        <w:jc w:val="both"/>
        <w:rPr>
          <w:rFonts w:eastAsia="PMingLiU"/>
          <w:sz w:val="16"/>
          <w:szCs w:val="16"/>
        </w:rPr>
      </w:pPr>
    </w:p>
    <w:p w:rsidR="00BB4F9F" w:rsidRPr="00E97C91" w:rsidRDefault="00BB4F9F" w:rsidP="00180FDB">
      <w:pPr>
        <w:pStyle w:val="24"/>
        <w:numPr>
          <w:ilvl w:val="0"/>
          <w:numId w:val="4"/>
        </w:numPr>
        <w:shd w:val="clear" w:color="auto" w:fill="auto"/>
        <w:tabs>
          <w:tab w:val="left" w:pos="567"/>
        </w:tabs>
        <w:spacing w:after="0" w:line="322" w:lineRule="exact"/>
        <w:ind w:left="0" w:right="280" w:firstLine="284"/>
        <w:jc w:val="both"/>
        <w:rPr>
          <w:rFonts w:eastAsia="PMingLiU"/>
        </w:rPr>
      </w:pPr>
      <w:r w:rsidRPr="00E97C91">
        <w:rPr>
          <w:rFonts w:eastAsia="PMingLiU"/>
        </w:rPr>
        <w:t xml:space="preserve">після проходження процедури судового оскарження судовими органами </w:t>
      </w:r>
      <w:r w:rsidRPr="00E97C91">
        <w:rPr>
          <w:rFonts w:eastAsia="PMingLiU"/>
        </w:rPr>
        <w:lastRenderedPageBreak/>
        <w:t xml:space="preserve">прийнято рішення на користь податкового органу, що набрали законної сили на загальну суму </w:t>
      </w:r>
      <w:r w:rsidRPr="00E97C91">
        <w:rPr>
          <w:rFonts w:eastAsia="PMingLiU"/>
          <w:b/>
        </w:rPr>
        <w:t xml:space="preserve">32,1 </w:t>
      </w:r>
      <w:proofErr w:type="spellStart"/>
      <w:r w:rsidRPr="00E97C91">
        <w:rPr>
          <w:rFonts w:eastAsia="PMingLiU"/>
          <w:b/>
        </w:rPr>
        <w:t>млн</w:t>
      </w:r>
      <w:proofErr w:type="spellEnd"/>
      <w:r w:rsidR="00925D6F">
        <w:rPr>
          <w:rFonts w:eastAsia="PMingLiU"/>
          <w:b/>
        </w:rPr>
        <w:t xml:space="preserve"> </w:t>
      </w:r>
      <w:proofErr w:type="spellStart"/>
      <w:r w:rsidRPr="00E97C91">
        <w:rPr>
          <w:b/>
        </w:rPr>
        <w:t>грн</w:t>
      </w:r>
      <w:proofErr w:type="spellEnd"/>
      <w:r w:rsidRPr="00E97C91">
        <w:rPr>
          <w:rFonts w:eastAsia="PMingLiU"/>
          <w:b/>
        </w:rPr>
        <w:t xml:space="preserve">, </w:t>
      </w:r>
      <w:r w:rsidRPr="00E97C91">
        <w:rPr>
          <w:rFonts w:eastAsia="PMingLiU"/>
        </w:rPr>
        <w:t xml:space="preserve">зменшених збитків на </w:t>
      </w:r>
      <w:r w:rsidRPr="00E97C91">
        <w:rPr>
          <w:rFonts w:eastAsia="PMingLiU"/>
          <w:b/>
        </w:rPr>
        <w:t>65,1</w:t>
      </w:r>
      <w:r w:rsidRPr="00E97C91">
        <w:rPr>
          <w:b/>
          <w:i/>
        </w:rPr>
        <w:t> </w:t>
      </w:r>
      <w:proofErr w:type="spellStart"/>
      <w:r w:rsidRPr="00E97C91">
        <w:rPr>
          <w:b/>
        </w:rPr>
        <w:t>млн</w:t>
      </w:r>
      <w:proofErr w:type="spellEnd"/>
      <w:r w:rsidR="00925D6F">
        <w:rPr>
          <w:b/>
        </w:rPr>
        <w:t xml:space="preserve"> </w:t>
      </w:r>
      <w:proofErr w:type="spellStart"/>
      <w:r w:rsidRPr="00E97C91">
        <w:rPr>
          <w:b/>
        </w:rPr>
        <w:t>грн</w:t>
      </w:r>
      <w:proofErr w:type="spellEnd"/>
      <w:r w:rsidRPr="00E97C91">
        <w:rPr>
          <w:rFonts w:eastAsia="PMingLiU"/>
        </w:rPr>
        <w:t>, зменшених</w:t>
      </w:r>
      <w:r w:rsidRPr="00E97C91">
        <w:t xml:space="preserve"> заявлених до відшкодування сум ПДВ на </w:t>
      </w:r>
      <w:r w:rsidRPr="00E97C91">
        <w:rPr>
          <w:b/>
        </w:rPr>
        <w:t>11,8</w:t>
      </w:r>
      <w:r w:rsidRPr="00E97C91">
        <w:rPr>
          <w:b/>
          <w:i/>
        </w:rPr>
        <w:t> </w:t>
      </w:r>
      <w:proofErr w:type="spellStart"/>
      <w:r w:rsidRPr="00E97C91">
        <w:rPr>
          <w:b/>
        </w:rPr>
        <w:t>млн</w:t>
      </w:r>
      <w:proofErr w:type="spellEnd"/>
      <w:r w:rsidR="00925D6F">
        <w:rPr>
          <w:b/>
        </w:rPr>
        <w:t xml:space="preserve"> </w:t>
      </w:r>
      <w:proofErr w:type="spellStart"/>
      <w:r w:rsidRPr="00E97C91">
        <w:rPr>
          <w:rFonts w:eastAsia="PMingLiU"/>
          <w:b/>
        </w:rPr>
        <w:t>грн</w:t>
      </w:r>
      <w:proofErr w:type="spellEnd"/>
      <w:r w:rsidR="00925D6F">
        <w:rPr>
          <w:rFonts w:eastAsia="PMingLiU"/>
          <w:b/>
        </w:rPr>
        <w:t>,</w:t>
      </w:r>
      <w:r w:rsidRPr="00E97C91">
        <w:rPr>
          <w:rFonts w:eastAsia="PMingLiU"/>
        </w:rPr>
        <w:t xml:space="preserve"> зменшеного від'ємного значення з </w:t>
      </w:r>
      <w:r w:rsidRPr="00E97C91">
        <w:t xml:space="preserve">ПДВ на </w:t>
      </w:r>
      <w:r w:rsidRPr="00E97C91">
        <w:rPr>
          <w:b/>
        </w:rPr>
        <w:t>1,1</w:t>
      </w:r>
      <w:r w:rsidRPr="00E97C91">
        <w:rPr>
          <w:b/>
          <w:i/>
        </w:rPr>
        <w:t> </w:t>
      </w:r>
      <w:r w:rsidRPr="00E97C91">
        <w:rPr>
          <w:b/>
        </w:rPr>
        <w:t>млн.</w:t>
      </w:r>
      <w:r w:rsidRPr="00E97C91">
        <w:rPr>
          <w:b/>
          <w:i/>
        </w:rPr>
        <w:t> </w:t>
      </w:r>
      <w:r w:rsidRPr="00E97C91">
        <w:rPr>
          <w:rFonts w:eastAsia="PMingLiU"/>
          <w:b/>
        </w:rPr>
        <w:t>гривень.</w:t>
      </w:r>
    </w:p>
    <w:p w:rsidR="00BB4F9F" w:rsidRPr="00E97C91" w:rsidRDefault="00BB4F9F" w:rsidP="00BB4F9F">
      <w:pPr>
        <w:pStyle w:val="24"/>
        <w:shd w:val="clear" w:color="auto" w:fill="auto"/>
        <w:spacing w:after="0" w:line="322" w:lineRule="exact"/>
        <w:ind w:right="280" w:firstLine="567"/>
        <w:jc w:val="both"/>
        <w:rPr>
          <w:rFonts w:eastAsia="PMingLiU"/>
        </w:rPr>
      </w:pPr>
    </w:p>
    <w:p w:rsidR="00BB4F9F" w:rsidRPr="00130563" w:rsidRDefault="00BB4F9F" w:rsidP="00BB4F9F">
      <w:pPr>
        <w:spacing w:before="120"/>
        <w:ind w:firstLine="567"/>
        <w:jc w:val="both"/>
        <w:rPr>
          <w:color w:val="000000"/>
          <w:sz w:val="28"/>
          <w:szCs w:val="28"/>
          <w:highlight w:val="yellow"/>
          <w:lang w:eastAsia="ar-SA"/>
        </w:rPr>
      </w:pPr>
      <w:r w:rsidRPr="00130563">
        <w:rPr>
          <w:color w:val="000000"/>
          <w:sz w:val="28"/>
          <w:szCs w:val="28"/>
          <w:highlight w:val="yellow"/>
          <w:lang w:eastAsia="ar-SA"/>
        </w:rPr>
        <w:object w:dxaOrig="6876" w:dyaOrig="3864">
          <v:shape id="_x0000_i1026" type="#_x0000_t75" style="width:448.3pt;height:258.55pt" o:ole="">
            <v:imagedata r:id="rId26" o:title=""/>
          </v:shape>
          <o:OLEObject Type="Embed" ProgID="PowerPoint.Slide.12" ShapeID="_x0000_i1026" DrawAspect="Content" ObjectID="_1832232553" r:id="rId27"/>
        </w:object>
      </w:r>
    </w:p>
    <w:p w:rsidR="00BB4F9F" w:rsidRPr="00A11511" w:rsidRDefault="00BB4F9F" w:rsidP="00BB4F9F">
      <w:pPr>
        <w:spacing w:before="120"/>
        <w:ind w:firstLine="567"/>
        <w:jc w:val="both"/>
        <w:rPr>
          <w:sz w:val="28"/>
          <w:szCs w:val="28"/>
          <w:u w:val="single"/>
        </w:rPr>
      </w:pPr>
    </w:p>
    <w:p w:rsidR="00BB4F9F" w:rsidRPr="00A11511" w:rsidRDefault="00BB4F9F" w:rsidP="00BB4F9F">
      <w:pPr>
        <w:pStyle w:val="24"/>
        <w:shd w:val="clear" w:color="auto" w:fill="auto"/>
        <w:spacing w:after="0" w:line="322" w:lineRule="exact"/>
        <w:ind w:right="280" w:firstLine="722"/>
        <w:jc w:val="both"/>
      </w:pPr>
      <w:r w:rsidRPr="00A11511">
        <w:t>За результатами перевірок протягом 12 місяців 2025 року досягнуто високий рівень виконання індикативних показників, так:</w:t>
      </w:r>
    </w:p>
    <w:p w:rsidR="00BB4F9F" w:rsidRPr="00A11511" w:rsidRDefault="00BB4F9F" w:rsidP="00180FDB">
      <w:pPr>
        <w:pStyle w:val="a4"/>
        <w:numPr>
          <w:ilvl w:val="0"/>
          <w:numId w:val="6"/>
        </w:numPr>
        <w:tabs>
          <w:tab w:val="left" w:pos="567"/>
        </w:tabs>
        <w:ind w:left="28" w:right="23" w:firstLine="256"/>
        <w:jc w:val="both"/>
        <w:rPr>
          <w:b/>
          <w:sz w:val="28"/>
          <w:szCs w:val="28"/>
        </w:rPr>
      </w:pPr>
      <w:r w:rsidRPr="00A11511">
        <w:rPr>
          <w:sz w:val="28"/>
          <w:szCs w:val="28"/>
        </w:rPr>
        <w:t xml:space="preserve">частка сплачених узгоджених грошових зобов’язань, донарахованих за результатами контрольно-перевірочних заходів у загальній сумі узгоджених грошових зобов’язань (рівень стягнення узгоджених донарахованих грошових зобов’язань), цільове значення на кінець 2025 року – 30 </w:t>
      </w:r>
      <w:proofErr w:type="spellStart"/>
      <w:r w:rsidRPr="00A11511">
        <w:rPr>
          <w:sz w:val="28"/>
          <w:szCs w:val="28"/>
        </w:rPr>
        <w:t>відс</w:t>
      </w:r>
      <w:proofErr w:type="spellEnd"/>
      <w:r w:rsidRPr="00A11511">
        <w:rPr>
          <w:sz w:val="28"/>
          <w:szCs w:val="28"/>
        </w:rPr>
        <w:t>., фактичне виконання</w:t>
      </w:r>
      <w:r w:rsidRPr="00A11511">
        <w:rPr>
          <w:b/>
          <w:sz w:val="28"/>
          <w:szCs w:val="28"/>
        </w:rPr>
        <w:t xml:space="preserve"> – 92 відсотки</w:t>
      </w:r>
      <w:r w:rsidRPr="00A11511">
        <w:rPr>
          <w:sz w:val="28"/>
          <w:szCs w:val="28"/>
        </w:rPr>
        <w:t>;</w:t>
      </w:r>
    </w:p>
    <w:p w:rsidR="00BB4F9F" w:rsidRPr="00A11511" w:rsidRDefault="00BB4F9F" w:rsidP="00180FDB">
      <w:pPr>
        <w:pStyle w:val="a4"/>
        <w:numPr>
          <w:ilvl w:val="0"/>
          <w:numId w:val="6"/>
        </w:numPr>
        <w:tabs>
          <w:tab w:val="left" w:pos="567"/>
        </w:tabs>
        <w:ind w:left="28" w:right="23" w:firstLine="256"/>
        <w:jc w:val="both"/>
        <w:rPr>
          <w:sz w:val="28"/>
          <w:szCs w:val="28"/>
        </w:rPr>
      </w:pPr>
      <w:r w:rsidRPr="00A11511">
        <w:rPr>
          <w:sz w:val="28"/>
          <w:szCs w:val="28"/>
        </w:rPr>
        <w:t xml:space="preserve">частка скасованих за результатами адміністративного оскарження грошових зобов’язань (з донарахованих за результатами контрольно-перевірочних заходів) у загальній сумі оскаржуваних податкових повідомлень-рішень (далі – ППР), щодо яких прийнято рішення (рівень скасування в адміністративному порядку), цільове значення на кінець 2025 року – не більше 16 </w:t>
      </w:r>
      <w:proofErr w:type="spellStart"/>
      <w:r w:rsidRPr="00A11511">
        <w:rPr>
          <w:sz w:val="28"/>
          <w:szCs w:val="28"/>
        </w:rPr>
        <w:t>відс</w:t>
      </w:r>
      <w:proofErr w:type="spellEnd"/>
      <w:r w:rsidRPr="00A11511">
        <w:rPr>
          <w:sz w:val="28"/>
          <w:szCs w:val="28"/>
        </w:rPr>
        <w:t xml:space="preserve">., фактичне виконання – </w:t>
      </w:r>
      <w:r w:rsidRPr="00A11511">
        <w:rPr>
          <w:b/>
          <w:sz w:val="28"/>
          <w:szCs w:val="28"/>
        </w:rPr>
        <w:t>0,052 відсотків</w:t>
      </w:r>
      <w:r w:rsidRPr="00A11511">
        <w:rPr>
          <w:sz w:val="28"/>
          <w:szCs w:val="28"/>
        </w:rPr>
        <w:t>;</w:t>
      </w:r>
    </w:p>
    <w:p w:rsidR="00BB4F9F" w:rsidRPr="00A11511" w:rsidRDefault="00BB4F9F" w:rsidP="00180FDB">
      <w:pPr>
        <w:pStyle w:val="a4"/>
        <w:numPr>
          <w:ilvl w:val="0"/>
          <w:numId w:val="6"/>
        </w:numPr>
        <w:tabs>
          <w:tab w:val="left" w:pos="567"/>
        </w:tabs>
        <w:ind w:left="28" w:right="23" w:firstLine="256"/>
        <w:jc w:val="both"/>
        <w:rPr>
          <w:sz w:val="28"/>
          <w:szCs w:val="28"/>
        </w:rPr>
      </w:pPr>
      <w:r w:rsidRPr="00A11511">
        <w:rPr>
          <w:sz w:val="28"/>
          <w:szCs w:val="28"/>
        </w:rPr>
        <w:t>рівень охоплення перевірками СГ, які знаходяться в стадії припинення, фактичне виконання</w:t>
      </w:r>
      <w:r w:rsidRPr="00A11511">
        <w:rPr>
          <w:b/>
          <w:sz w:val="28"/>
          <w:szCs w:val="28"/>
        </w:rPr>
        <w:t xml:space="preserve"> – 100 відсотків</w:t>
      </w:r>
      <w:r w:rsidRPr="00A11511">
        <w:rPr>
          <w:i/>
          <w:sz w:val="28"/>
          <w:szCs w:val="28"/>
        </w:rPr>
        <w:t>.</w:t>
      </w:r>
    </w:p>
    <w:p w:rsidR="00BB4F9F" w:rsidRDefault="00BB4F9F" w:rsidP="00BB4F9F">
      <w:pPr>
        <w:pStyle w:val="a4"/>
        <w:spacing w:before="120" w:after="120"/>
        <w:jc w:val="center"/>
        <w:rPr>
          <w:b/>
          <w:sz w:val="28"/>
          <w:szCs w:val="28"/>
          <w:highlight w:val="yellow"/>
        </w:rPr>
      </w:pPr>
    </w:p>
    <w:p w:rsidR="00BB4F9F" w:rsidRPr="007D50E1" w:rsidRDefault="00BB4F9F" w:rsidP="00BB4F9F">
      <w:pPr>
        <w:pStyle w:val="a4"/>
        <w:spacing w:before="120" w:after="120"/>
        <w:jc w:val="center"/>
        <w:rPr>
          <w:b/>
          <w:sz w:val="28"/>
          <w:szCs w:val="28"/>
        </w:rPr>
      </w:pPr>
      <w:r w:rsidRPr="007D50E1">
        <w:rPr>
          <w:b/>
          <w:sz w:val="28"/>
          <w:szCs w:val="28"/>
        </w:rPr>
        <w:t>Планування контрольно-перевірочних заходів</w:t>
      </w:r>
    </w:p>
    <w:p w:rsidR="00BB4F9F" w:rsidRPr="007D50E1" w:rsidRDefault="00BB4F9F" w:rsidP="00BB4F9F">
      <w:pPr>
        <w:pStyle w:val="a4"/>
        <w:spacing w:before="120" w:after="120"/>
        <w:jc w:val="center"/>
        <w:rPr>
          <w:b/>
          <w:sz w:val="12"/>
          <w:szCs w:val="12"/>
        </w:rPr>
      </w:pPr>
    </w:p>
    <w:p w:rsidR="00BB4F9F" w:rsidRPr="007D50E1" w:rsidRDefault="00BB4F9F" w:rsidP="00BB4F9F">
      <w:pPr>
        <w:pStyle w:val="a4"/>
        <w:spacing w:before="120" w:after="120"/>
        <w:ind w:left="0" w:firstLine="567"/>
        <w:jc w:val="both"/>
        <w:rPr>
          <w:sz w:val="28"/>
          <w:szCs w:val="28"/>
        </w:rPr>
      </w:pPr>
      <w:r w:rsidRPr="007D50E1">
        <w:rPr>
          <w:sz w:val="28"/>
          <w:szCs w:val="28"/>
        </w:rPr>
        <w:t xml:space="preserve">На виконання Плану заходів щодо реалізації концептуальних напрямів реформування системи органів, що реалізують державну податкову політику, затвердженого розпорядженням Кабінету Міністрів України від 05 липня 2019 року № 542-р, ДПС було переглянуто критерії ризиків несплати податків та внесено зміни наказу Мінфіну від 02.06.2015 № 524 «Про затвердження </w:t>
      </w:r>
      <w:r w:rsidRPr="007D50E1">
        <w:rPr>
          <w:sz w:val="28"/>
          <w:szCs w:val="28"/>
        </w:rPr>
        <w:lastRenderedPageBreak/>
        <w:t>Порядку формування плану-графіка проведення документальних планових перевірок платників податків» (у редакції наказу від 10 грудня 2021 року N655).</w:t>
      </w:r>
    </w:p>
    <w:p w:rsidR="00BB4F9F" w:rsidRPr="007D50E1" w:rsidRDefault="00BB4F9F" w:rsidP="00BB4F9F">
      <w:pPr>
        <w:pStyle w:val="a4"/>
        <w:spacing w:before="120" w:after="120"/>
        <w:ind w:left="0" w:firstLine="708"/>
        <w:jc w:val="both"/>
        <w:rPr>
          <w:sz w:val="28"/>
          <w:szCs w:val="28"/>
        </w:rPr>
      </w:pPr>
      <w:r w:rsidRPr="007D50E1">
        <w:rPr>
          <w:sz w:val="28"/>
          <w:szCs w:val="28"/>
        </w:rPr>
        <w:t>Порядком затверджено 187 критеріїв ризиків, з яких 81 – високого ступеня.</w:t>
      </w:r>
    </w:p>
    <w:p w:rsidR="00BB4F9F" w:rsidRPr="00130563" w:rsidRDefault="00BB4F9F" w:rsidP="00BB4F9F">
      <w:pPr>
        <w:rPr>
          <w:highlight w:val="yellow"/>
        </w:rPr>
      </w:pPr>
      <w:r w:rsidRPr="00130563">
        <w:rPr>
          <w:highlight w:val="yellow"/>
        </w:rPr>
        <w:object w:dxaOrig="13823" w:dyaOrig="7773">
          <v:shape id="_x0000_i1027" type="#_x0000_t75" style="width:490.25pt;height:285.5pt" o:ole="">
            <v:imagedata r:id="rId28" o:title=""/>
          </v:shape>
          <o:OLEObject Type="Embed" ProgID="PowerPoint.Slide.12" ShapeID="_x0000_i1027" DrawAspect="Content" ObjectID="_1832232554" r:id="rId29"/>
        </w:object>
      </w:r>
    </w:p>
    <w:p w:rsidR="00BB4F9F" w:rsidRDefault="00BB4F9F" w:rsidP="00BB4F9F">
      <w:pPr>
        <w:pStyle w:val="a4"/>
        <w:spacing w:before="120" w:after="120"/>
        <w:ind w:left="0" w:firstLine="708"/>
        <w:jc w:val="both"/>
        <w:rPr>
          <w:sz w:val="28"/>
          <w:szCs w:val="28"/>
        </w:rPr>
      </w:pPr>
    </w:p>
    <w:p w:rsidR="00BB4F9F" w:rsidRPr="009F744E" w:rsidRDefault="00BB4F9F" w:rsidP="00BB4F9F">
      <w:pPr>
        <w:pStyle w:val="a4"/>
        <w:spacing w:before="120" w:after="120"/>
        <w:ind w:left="0" w:firstLine="708"/>
        <w:jc w:val="both"/>
        <w:rPr>
          <w:sz w:val="28"/>
          <w:szCs w:val="28"/>
        </w:rPr>
      </w:pPr>
      <w:r w:rsidRPr="009F744E">
        <w:rPr>
          <w:sz w:val="28"/>
          <w:szCs w:val="28"/>
        </w:rPr>
        <w:t>ДПС автоматизовано розрахунок критеріїв відбору за ризиками несплати податків на підставі фінансової та податкової звітності платників податків.</w:t>
      </w:r>
    </w:p>
    <w:p w:rsidR="00BB4F9F" w:rsidRPr="009F744E" w:rsidRDefault="00BB4F9F" w:rsidP="00BB4F9F">
      <w:pPr>
        <w:pStyle w:val="a4"/>
        <w:spacing w:before="120" w:after="120"/>
        <w:ind w:left="0" w:firstLine="708"/>
        <w:jc w:val="both"/>
        <w:rPr>
          <w:sz w:val="28"/>
          <w:szCs w:val="28"/>
        </w:rPr>
      </w:pPr>
      <w:r w:rsidRPr="009F744E">
        <w:rPr>
          <w:sz w:val="28"/>
          <w:szCs w:val="28"/>
        </w:rPr>
        <w:t>ДПС забезпечено розрахунок оновлених ризиків несплати податків, результати якого розміщено на сервері ДПС для врахування територіальними підрозділами при формуванні плану-графіка на 2026 рік.</w:t>
      </w:r>
    </w:p>
    <w:p w:rsidR="00BB4F9F" w:rsidRPr="009F744E" w:rsidRDefault="00BB4F9F" w:rsidP="00BB4F9F">
      <w:pPr>
        <w:pStyle w:val="a4"/>
        <w:spacing w:before="120" w:after="120"/>
        <w:ind w:left="0" w:firstLine="708"/>
        <w:jc w:val="both"/>
        <w:rPr>
          <w:sz w:val="28"/>
          <w:szCs w:val="28"/>
        </w:rPr>
      </w:pPr>
      <w:r w:rsidRPr="009F744E">
        <w:rPr>
          <w:sz w:val="28"/>
          <w:szCs w:val="28"/>
        </w:rPr>
        <w:t xml:space="preserve">За результатами декларування платниками податків за 9 місяців 2025 року розраховано ризики </w:t>
      </w:r>
      <w:r w:rsidRPr="009F744E">
        <w:rPr>
          <w:b/>
          <w:sz w:val="28"/>
          <w:szCs w:val="28"/>
        </w:rPr>
        <w:t>по 140 суб’єктам</w:t>
      </w:r>
      <w:r w:rsidRPr="009F744E">
        <w:rPr>
          <w:sz w:val="28"/>
          <w:szCs w:val="28"/>
        </w:rPr>
        <w:t xml:space="preserve"> господарювання. </w:t>
      </w:r>
    </w:p>
    <w:p w:rsidR="00BB4F9F" w:rsidRPr="007D50E1" w:rsidRDefault="00BB4F9F" w:rsidP="00BB4F9F">
      <w:pPr>
        <w:ind w:firstLine="567"/>
        <w:jc w:val="both"/>
        <w:rPr>
          <w:sz w:val="28"/>
          <w:szCs w:val="28"/>
        </w:rPr>
      </w:pPr>
      <w:r w:rsidRPr="007D50E1">
        <w:rPr>
          <w:sz w:val="28"/>
          <w:szCs w:val="28"/>
        </w:rPr>
        <w:t xml:space="preserve">На виконання ст. 77 Кодексу та згідно з вимогами наказу Мінфіну від 02.06.2015 № 524 «Про затвердження Порядку формування плану-графіка проведення документальних планових перевірок платників податків», зареєстрованого у Мінюсті 24.06.2015 за № 751/27196 (зі змінами), ДПС 24.12.2025 затверджено план-графік документальних перевірок на 2026 рік та розміщено на офіційному </w:t>
      </w:r>
      <w:proofErr w:type="spellStart"/>
      <w:r w:rsidRPr="007D50E1">
        <w:rPr>
          <w:sz w:val="28"/>
          <w:szCs w:val="28"/>
        </w:rPr>
        <w:t>вебпорталі</w:t>
      </w:r>
      <w:proofErr w:type="spellEnd"/>
      <w:r w:rsidRPr="007D50E1">
        <w:rPr>
          <w:sz w:val="28"/>
          <w:szCs w:val="28"/>
        </w:rPr>
        <w:t xml:space="preserve"> ДПС.</w:t>
      </w:r>
    </w:p>
    <w:p w:rsidR="00C619B6" w:rsidRDefault="00C619B6" w:rsidP="00BB4F9F">
      <w:pPr>
        <w:ind w:firstLine="567"/>
        <w:jc w:val="both"/>
        <w:rPr>
          <w:sz w:val="28"/>
          <w:szCs w:val="28"/>
        </w:rPr>
      </w:pPr>
    </w:p>
    <w:p w:rsidR="00BB4F9F" w:rsidRDefault="00BB4F9F" w:rsidP="00BB4F9F">
      <w:pPr>
        <w:ind w:firstLine="567"/>
        <w:jc w:val="both"/>
        <w:rPr>
          <w:sz w:val="28"/>
          <w:szCs w:val="28"/>
        </w:rPr>
      </w:pPr>
      <w:r w:rsidRPr="002C2929">
        <w:rPr>
          <w:sz w:val="28"/>
          <w:szCs w:val="28"/>
        </w:rPr>
        <w:t xml:space="preserve">Всього до плану-графіка на 2026 рік включено </w:t>
      </w:r>
      <w:r w:rsidRPr="002C2929">
        <w:rPr>
          <w:b/>
          <w:sz w:val="28"/>
          <w:szCs w:val="28"/>
        </w:rPr>
        <w:t>15</w:t>
      </w:r>
      <w:r w:rsidRPr="002C2929">
        <w:rPr>
          <w:sz w:val="28"/>
          <w:szCs w:val="28"/>
        </w:rPr>
        <w:t xml:space="preserve"> найбільш ризикових суб’єктів господарювання  –  юридичних осіб (2 суб’єкта господарювання з 01.01.2026 року перейшли до іншої ГУ) з обсягами задекларованих доходів за 9 місяців 2025 року </w:t>
      </w:r>
      <w:r w:rsidRPr="002C2929">
        <w:rPr>
          <w:b/>
          <w:sz w:val="28"/>
          <w:szCs w:val="28"/>
          <w:lang w:eastAsia="uk-UA"/>
        </w:rPr>
        <w:t>59 707,2</w:t>
      </w:r>
      <w:r w:rsidRPr="002C2929">
        <w:rPr>
          <w:rFonts w:cs="Calibri"/>
          <w:lang w:eastAsia="uk-UA"/>
        </w:rPr>
        <w:t xml:space="preserve"> </w:t>
      </w:r>
      <w:proofErr w:type="spellStart"/>
      <w:r w:rsidRPr="002C2929">
        <w:rPr>
          <w:b/>
          <w:bCs/>
          <w:sz w:val="28"/>
          <w:szCs w:val="28"/>
        </w:rPr>
        <w:t>млн</w:t>
      </w:r>
      <w:proofErr w:type="spellEnd"/>
      <w:r w:rsidRPr="002C2929">
        <w:rPr>
          <w:b/>
          <w:bCs/>
          <w:sz w:val="28"/>
          <w:szCs w:val="28"/>
        </w:rPr>
        <w:t> </w:t>
      </w:r>
      <w:proofErr w:type="spellStart"/>
      <w:r w:rsidRPr="002C2929">
        <w:rPr>
          <w:b/>
          <w:bCs/>
          <w:sz w:val="28"/>
          <w:szCs w:val="28"/>
        </w:rPr>
        <w:t>грн</w:t>
      </w:r>
      <w:proofErr w:type="spellEnd"/>
      <w:r w:rsidRPr="002C2929">
        <w:rPr>
          <w:bCs/>
          <w:sz w:val="28"/>
          <w:szCs w:val="28"/>
        </w:rPr>
        <w:t xml:space="preserve"> та </w:t>
      </w:r>
      <w:r w:rsidRPr="002C2929">
        <w:rPr>
          <w:sz w:val="28"/>
          <w:szCs w:val="28"/>
        </w:rPr>
        <w:t xml:space="preserve">розрахунковими втратами бюджету </w:t>
      </w:r>
      <w:r w:rsidRPr="002C2929">
        <w:rPr>
          <w:b/>
          <w:sz w:val="28"/>
          <w:szCs w:val="28"/>
        </w:rPr>
        <w:t>395,7 </w:t>
      </w:r>
      <w:proofErr w:type="spellStart"/>
      <w:r w:rsidRPr="002C2929">
        <w:rPr>
          <w:b/>
          <w:sz w:val="28"/>
          <w:szCs w:val="28"/>
        </w:rPr>
        <w:t>млн</w:t>
      </w:r>
      <w:proofErr w:type="spellEnd"/>
      <w:r w:rsidRPr="002C2929">
        <w:rPr>
          <w:b/>
          <w:sz w:val="28"/>
          <w:szCs w:val="28"/>
        </w:rPr>
        <w:t xml:space="preserve"> </w:t>
      </w:r>
      <w:proofErr w:type="spellStart"/>
      <w:r w:rsidRPr="002C2929">
        <w:rPr>
          <w:b/>
          <w:sz w:val="28"/>
          <w:szCs w:val="28"/>
        </w:rPr>
        <w:t>грн</w:t>
      </w:r>
      <w:proofErr w:type="spellEnd"/>
      <w:r w:rsidRPr="002C2929">
        <w:rPr>
          <w:bCs/>
          <w:sz w:val="28"/>
          <w:szCs w:val="28"/>
        </w:rPr>
        <w:t xml:space="preserve"> Всі</w:t>
      </w:r>
      <w:r w:rsidRPr="002C2929">
        <w:rPr>
          <w:sz w:val="28"/>
          <w:szCs w:val="28"/>
        </w:rPr>
        <w:t xml:space="preserve"> заплановані для перевірок платники мають 2 та більше ризиків несплати податків високого ступеня.</w:t>
      </w:r>
    </w:p>
    <w:p w:rsidR="00BB4F9F" w:rsidRPr="00816FCE" w:rsidRDefault="00BB4F9F" w:rsidP="00BB4F9F">
      <w:pPr>
        <w:widowControl w:val="0"/>
        <w:autoSpaceDE w:val="0"/>
        <w:autoSpaceDN w:val="0"/>
        <w:ind w:right="27" w:firstLine="567"/>
        <w:jc w:val="both"/>
        <w:outlineLvl w:val="0"/>
        <w:rPr>
          <w:b/>
          <w:sz w:val="28"/>
          <w:szCs w:val="28"/>
        </w:rPr>
      </w:pPr>
      <w:r w:rsidRPr="00AB5240">
        <w:rPr>
          <w:b/>
          <w:sz w:val="28"/>
          <w:szCs w:val="28"/>
        </w:rPr>
        <w:t>60%</w:t>
      </w:r>
      <w:r>
        <w:rPr>
          <w:sz w:val="28"/>
          <w:szCs w:val="28"/>
        </w:rPr>
        <w:t xml:space="preserve"> </w:t>
      </w:r>
      <w:r w:rsidRPr="002C2929">
        <w:rPr>
          <w:sz w:val="28"/>
          <w:szCs w:val="28"/>
        </w:rPr>
        <w:t> суб’єктів господарювання</w:t>
      </w:r>
      <w:r>
        <w:rPr>
          <w:sz w:val="28"/>
          <w:szCs w:val="28"/>
        </w:rPr>
        <w:t>, включених</w:t>
      </w:r>
      <w:r w:rsidRPr="002C2929">
        <w:rPr>
          <w:sz w:val="28"/>
          <w:szCs w:val="28"/>
        </w:rPr>
        <w:t> до плану-графіка на 2026 рік</w:t>
      </w:r>
      <w:r>
        <w:rPr>
          <w:sz w:val="28"/>
          <w:szCs w:val="28"/>
        </w:rPr>
        <w:t xml:space="preserve">, </w:t>
      </w:r>
      <w:r w:rsidRPr="00AB5240">
        <w:rPr>
          <w:b/>
          <w:sz w:val="28"/>
          <w:szCs w:val="28"/>
        </w:rPr>
        <w:lastRenderedPageBreak/>
        <w:t xml:space="preserve">включені до переліків платників податків з найвищими ризиками </w:t>
      </w:r>
      <w:r w:rsidRPr="00AB5240">
        <w:rPr>
          <w:sz w:val="28"/>
          <w:szCs w:val="28"/>
        </w:rPr>
        <w:t>визначеними</w:t>
      </w:r>
      <w:r>
        <w:rPr>
          <w:sz w:val="28"/>
          <w:szCs w:val="28"/>
        </w:rPr>
        <w:t xml:space="preserve"> відповідно до Порядку здійснення процесів системи управління податковими ризиками, затвердженого наказом ДПС від 30.09.2024 №707.</w:t>
      </w:r>
    </w:p>
    <w:p w:rsidR="00BB4F9F" w:rsidRDefault="00BB4F9F" w:rsidP="00BB4F9F">
      <w:pPr>
        <w:widowControl w:val="0"/>
        <w:autoSpaceDE w:val="0"/>
        <w:autoSpaceDN w:val="0"/>
        <w:ind w:right="27" w:firstLine="567"/>
        <w:jc w:val="both"/>
        <w:outlineLvl w:val="0"/>
        <w:rPr>
          <w:sz w:val="28"/>
          <w:szCs w:val="28"/>
        </w:rPr>
      </w:pPr>
      <w:r>
        <w:rPr>
          <w:sz w:val="28"/>
          <w:szCs w:val="28"/>
        </w:rPr>
        <w:t xml:space="preserve">При формуванні </w:t>
      </w:r>
      <w:r w:rsidRPr="002C2929">
        <w:rPr>
          <w:sz w:val="28"/>
          <w:szCs w:val="28"/>
        </w:rPr>
        <w:t>плану-графіка на 2026 рік</w:t>
      </w:r>
      <w:r>
        <w:rPr>
          <w:sz w:val="28"/>
          <w:szCs w:val="28"/>
        </w:rPr>
        <w:t xml:space="preserve"> враховані </w:t>
      </w:r>
      <w:r w:rsidRPr="002525F6">
        <w:rPr>
          <w:b/>
          <w:sz w:val="28"/>
          <w:szCs w:val="28"/>
        </w:rPr>
        <w:t>рішення за результатами засідань Робочої групи</w:t>
      </w:r>
      <w:r w:rsidRPr="003B5246">
        <w:rPr>
          <w:sz w:val="28"/>
          <w:szCs w:val="28"/>
        </w:rPr>
        <w:t xml:space="preserve"> </w:t>
      </w:r>
      <w:r w:rsidR="00C619B6">
        <w:rPr>
          <w:sz w:val="28"/>
          <w:szCs w:val="28"/>
        </w:rPr>
        <w:t>М</w:t>
      </w:r>
      <w:r w:rsidRPr="003B5246">
        <w:rPr>
          <w:sz w:val="28"/>
          <w:szCs w:val="28"/>
        </w:rPr>
        <w:t>іжрегіонального управління з питань забезпечення функціонування процесу управління податковими ризиками</w:t>
      </w:r>
      <w:r>
        <w:rPr>
          <w:sz w:val="28"/>
          <w:szCs w:val="28"/>
        </w:rPr>
        <w:t xml:space="preserve"> щодо проведення </w:t>
      </w:r>
      <w:proofErr w:type="spellStart"/>
      <w:r>
        <w:rPr>
          <w:sz w:val="28"/>
          <w:szCs w:val="28"/>
        </w:rPr>
        <w:t>контрольно</w:t>
      </w:r>
      <w:proofErr w:type="spellEnd"/>
      <w:r>
        <w:rPr>
          <w:sz w:val="28"/>
          <w:szCs w:val="28"/>
        </w:rPr>
        <w:t xml:space="preserve"> – перевірочної роботи по </w:t>
      </w:r>
      <w:r w:rsidRPr="00816FCE">
        <w:rPr>
          <w:b/>
          <w:sz w:val="28"/>
          <w:szCs w:val="28"/>
        </w:rPr>
        <w:t>3</w:t>
      </w:r>
      <w:r w:rsidRPr="00816FCE">
        <w:rPr>
          <w:sz w:val="28"/>
          <w:szCs w:val="28"/>
        </w:rPr>
        <w:t xml:space="preserve"> </w:t>
      </w:r>
      <w:r w:rsidRPr="002C2929">
        <w:rPr>
          <w:sz w:val="28"/>
          <w:szCs w:val="28"/>
        </w:rPr>
        <w:t>суб’єкт</w:t>
      </w:r>
      <w:r>
        <w:rPr>
          <w:sz w:val="28"/>
          <w:szCs w:val="28"/>
        </w:rPr>
        <w:t>ам</w:t>
      </w:r>
      <w:r w:rsidRPr="002C2929">
        <w:rPr>
          <w:sz w:val="28"/>
          <w:szCs w:val="28"/>
        </w:rPr>
        <w:t xml:space="preserve"> господарювання</w:t>
      </w:r>
      <w:r>
        <w:rPr>
          <w:sz w:val="28"/>
          <w:szCs w:val="28"/>
        </w:rPr>
        <w:t>.</w:t>
      </w:r>
    </w:p>
    <w:p w:rsidR="00BB4F9F" w:rsidRPr="00AB5240" w:rsidRDefault="00BB4F9F" w:rsidP="00BB4F9F">
      <w:pPr>
        <w:ind w:firstLine="567"/>
        <w:jc w:val="both"/>
        <w:rPr>
          <w:sz w:val="28"/>
          <w:szCs w:val="28"/>
        </w:rPr>
      </w:pPr>
      <w:r w:rsidRPr="00F1386A">
        <w:rPr>
          <w:sz w:val="28"/>
          <w:szCs w:val="28"/>
        </w:rPr>
        <w:t>До плану-графіка проведення документальних планових перевірок включені платники податків реального сектору економіки, що здійснюють діяльність у наступних галузях економіки –</w:t>
      </w:r>
      <w:r>
        <w:rPr>
          <w:sz w:val="28"/>
          <w:szCs w:val="28"/>
        </w:rPr>
        <w:t xml:space="preserve"> в</w:t>
      </w:r>
      <w:r w:rsidRPr="00AB5240">
        <w:rPr>
          <w:sz w:val="28"/>
          <w:szCs w:val="28"/>
        </w:rPr>
        <w:t xml:space="preserve">иробництво добрив i азотних сполук, </w:t>
      </w:r>
      <w:r>
        <w:rPr>
          <w:sz w:val="28"/>
          <w:szCs w:val="28"/>
        </w:rPr>
        <w:t>о</w:t>
      </w:r>
      <w:r w:rsidRPr="00AB5240">
        <w:rPr>
          <w:sz w:val="28"/>
          <w:szCs w:val="28"/>
        </w:rPr>
        <w:t xml:space="preserve">птова </w:t>
      </w:r>
      <w:proofErr w:type="spellStart"/>
      <w:r w:rsidRPr="00AB5240">
        <w:rPr>
          <w:sz w:val="28"/>
          <w:szCs w:val="28"/>
        </w:rPr>
        <w:t>торгiвля</w:t>
      </w:r>
      <w:proofErr w:type="spellEnd"/>
      <w:r w:rsidRPr="00AB5240">
        <w:rPr>
          <w:sz w:val="28"/>
          <w:szCs w:val="28"/>
        </w:rPr>
        <w:t xml:space="preserve"> напоями, </w:t>
      </w:r>
      <w:r>
        <w:rPr>
          <w:sz w:val="28"/>
          <w:szCs w:val="28"/>
        </w:rPr>
        <w:t>о</w:t>
      </w:r>
      <w:r w:rsidRPr="00AB5240">
        <w:rPr>
          <w:sz w:val="28"/>
          <w:szCs w:val="28"/>
        </w:rPr>
        <w:t xml:space="preserve">птова </w:t>
      </w:r>
      <w:proofErr w:type="spellStart"/>
      <w:r w:rsidRPr="00AB5240">
        <w:rPr>
          <w:sz w:val="28"/>
          <w:szCs w:val="28"/>
        </w:rPr>
        <w:t>торгiвля</w:t>
      </w:r>
      <w:proofErr w:type="spellEnd"/>
      <w:r w:rsidRPr="00AB5240">
        <w:rPr>
          <w:sz w:val="28"/>
          <w:szCs w:val="28"/>
        </w:rPr>
        <w:t xml:space="preserve"> твердим, </w:t>
      </w:r>
      <w:proofErr w:type="spellStart"/>
      <w:r w:rsidRPr="00AB5240">
        <w:rPr>
          <w:sz w:val="28"/>
          <w:szCs w:val="28"/>
        </w:rPr>
        <w:t>рiдким</w:t>
      </w:r>
      <w:proofErr w:type="spellEnd"/>
      <w:r w:rsidRPr="00AB5240">
        <w:rPr>
          <w:sz w:val="28"/>
          <w:szCs w:val="28"/>
        </w:rPr>
        <w:t xml:space="preserve">, </w:t>
      </w:r>
      <w:proofErr w:type="spellStart"/>
      <w:r w:rsidRPr="00AB5240">
        <w:rPr>
          <w:sz w:val="28"/>
          <w:szCs w:val="28"/>
        </w:rPr>
        <w:t>газоподiбним</w:t>
      </w:r>
      <w:proofErr w:type="spellEnd"/>
      <w:r w:rsidRPr="00AB5240">
        <w:rPr>
          <w:sz w:val="28"/>
          <w:szCs w:val="28"/>
        </w:rPr>
        <w:t xml:space="preserve"> паливом i </w:t>
      </w:r>
      <w:proofErr w:type="spellStart"/>
      <w:r w:rsidRPr="00AB5240">
        <w:rPr>
          <w:sz w:val="28"/>
          <w:szCs w:val="28"/>
        </w:rPr>
        <w:t>подiбними</w:t>
      </w:r>
      <w:proofErr w:type="spellEnd"/>
      <w:r w:rsidRPr="00AB5240">
        <w:rPr>
          <w:sz w:val="28"/>
          <w:szCs w:val="28"/>
        </w:rPr>
        <w:t xml:space="preserve"> продуктами , </w:t>
      </w:r>
      <w:proofErr w:type="spellStart"/>
      <w:r>
        <w:rPr>
          <w:sz w:val="28"/>
          <w:szCs w:val="28"/>
        </w:rPr>
        <w:t>р</w:t>
      </w:r>
      <w:r w:rsidRPr="00AB5240">
        <w:rPr>
          <w:sz w:val="28"/>
          <w:szCs w:val="28"/>
        </w:rPr>
        <w:t>оздрiбна</w:t>
      </w:r>
      <w:proofErr w:type="spellEnd"/>
      <w:r w:rsidRPr="00AB5240">
        <w:rPr>
          <w:sz w:val="28"/>
          <w:szCs w:val="28"/>
        </w:rPr>
        <w:t xml:space="preserve"> </w:t>
      </w:r>
      <w:proofErr w:type="spellStart"/>
      <w:r w:rsidRPr="00AB5240">
        <w:rPr>
          <w:sz w:val="28"/>
          <w:szCs w:val="28"/>
        </w:rPr>
        <w:t>торгiвля</w:t>
      </w:r>
      <w:proofErr w:type="spellEnd"/>
      <w:r w:rsidRPr="00AB5240">
        <w:rPr>
          <w:sz w:val="28"/>
          <w:szCs w:val="28"/>
        </w:rPr>
        <w:t xml:space="preserve"> пальним, </w:t>
      </w:r>
      <w:r>
        <w:rPr>
          <w:sz w:val="28"/>
          <w:szCs w:val="28"/>
        </w:rPr>
        <w:t>о</w:t>
      </w:r>
      <w:r w:rsidRPr="00AB5240">
        <w:rPr>
          <w:sz w:val="28"/>
          <w:szCs w:val="28"/>
        </w:rPr>
        <w:t xml:space="preserve">птова </w:t>
      </w:r>
      <w:proofErr w:type="spellStart"/>
      <w:r w:rsidRPr="00AB5240">
        <w:rPr>
          <w:sz w:val="28"/>
          <w:szCs w:val="28"/>
        </w:rPr>
        <w:t>торгiвля</w:t>
      </w:r>
      <w:proofErr w:type="spellEnd"/>
      <w:r w:rsidRPr="00AB5240">
        <w:rPr>
          <w:sz w:val="28"/>
          <w:szCs w:val="28"/>
        </w:rPr>
        <w:t xml:space="preserve"> зерном, необробленим тютюном, </w:t>
      </w:r>
      <w:proofErr w:type="spellStart"/>
      <w:r w:rsidRPr="00AB5240">
        <w:rPr>
          <w:sz w:val="28"/>
          <w:szCs w:val="28"/>
        </w:rPr>
        <w:t>насiнням</w:t>
      </w:r>
      <w:proofErr w:type="spellEnd"/>
      <w:r w:rsidRPr="00AB5240">
        <w:rPr>
          <w:sz w:val="28"/>
          <w:szCs w:val="28"/>
        </w:rPr>
        <w:t xml:space="preserve"> i кормами для тварин, </w:t>
      </w:r>
      <w:r>
        <w:rPr>
          <w:sz w:val="28"/>
          <w:szCs w:val="28"/>
        </w:rPr>
        <w:t>с</w:t>
      </w:r>
      <w:r w:rsidRPr="00AB5240">
        <w:rPr>
          <w:sz w:val="28"/>
          <w:szCs w:val="28"/>
        </w:rPr>
        <w:t xml:space="preserve">кладське господарство, </w:t>
      </w:r>
      <w:r>
        <w:rPr>
          <w:sz w:val="28"/>
          <w:szCs w:val="28"/>
        </w:rPr>
        <w:t>о</w:t>
      </w:r>
      <w:r w:rsidRPr="00AB5240">
        <w:rPr>
          <w:sz w:val="28"/>
          <w:szCs w:val="28"/>
        </w:rPr>
        <w:t xml:space="preserve">птова торгівля тютюновими виробами, </w:t>
      </w:r>
      <w:r>
        <w:rPr>
          <w:sz w:val="28"/>
          <w:szCs w:val="28"/>
        </w:rPr>
        <w:t>в</w:t>
      </w:r>
      <w:r w:rsidRPr="00AB5240">
        <w:rPr>
          <w:sz w:val="28"/>
          <w:szCs w:val="28"/>
        </w:rPr>
        <w:t xml:space="preserve">иробництво тютюнових виробів, </w:t>
      </w:r>
      <w:r>
        <w:rPr>
          <w:sz w:val="28"/>
          <w:szCs w:val="28"/>
        </w:rPr>
        <w:t>о</w:t>
      </w:r>
      <w:r w:rsidRPr="00AB5240">
        <w:rPr>
          <w:sz w:val="28"/>
          <w:szCs w:val="28"/>
        </w:rPr>
        <w:t xml:space="preserve">птова торгівля хімічними продуктами .  </w:t>
      </w:r>
    </w:p>
    <w:p w:rsidR="00BB4F9F" w:rsidRPr="00F1386A" w:rsidRDefault="00BB4F9F" w:rsidP="00BB4F9F">
      <w:pPr>
        <w:ind w:firstLine="567"/>
        <w:jc w:val="both"/>
        <w:rPr>
          <w:sz w:val="28"/>
          <w:szCs w:val="28"/>
        </w:rPr>
      </w:pPr>
      <w:r w:rsidRPr="00F1386A">
        <w:rPr>
          <w:sz w:val="28"/>
          <w:szCs w:val="28"/>
        </w:rPr>
        <w:t xml:space="preserve">Акценти щодо заходів податкового контролю у 2025 році залишилися незмінними, як і раніше, пріоритет належить великим платникам з найбільшими ризиками у господарській діяльності. </w:t>
      </w:r>
    </w:p>
    <w:p w:rsidR="00BB4F9F" w:rsidRPr="00130563" w:rsidRDefault="00BB4F9F" w:rsidP="00BB4F9F">
      <w:pPr>
        <w:spacing w:after="120"/>
        <w:ind w:firstLine="567"/>
        <w:jc w:val="center"/>
        <w:rPr>
          <w:b/>
          <w:sz w:val="28"/>
          <w:szCs w:val="28"/>
          <w:highlight w:val="yellow"/>
        </w:rPr>
      </w:pPr>
    </w:p>
    <w:p w:rsidR="00BB4F9F" w:rsidRPr="0062069D" w:rsidRDefault="00BB4F9F" w:rsidP="00BB4F9F">
      <w:pPr>
        <w:spacing w:after="120"/>
        <w:ind w:firstLine="567"/>
        <w:jc w:val="center"/>
        <w:rPr>
          <w:b/>
          <w:sz w:val="28"/>
          <w:szCs w:val="28"/>
        </w:rPr>
      </w:pPr>
      <w:r w:rsidRPr="0062069D">
        <w:rPr>
          <w:b/>
          <w:sz w:val="28"/>
          <w:szCs w:val="28"/>
        </w:rPr>
        <w:t>Організації позапланових перевірок «ризикового» ПДВ</w:t>
      </w:r>
    </w:p>
    <w:p w:rsidR="00BB4F9F" w:rsidRPr="0062069D" w:rsidRDefault="00BB4F9F" w:rsidP="00BB4F9F">
      <w:pPr>
        <w:spacing w:after="120"/>
        <w:ind w:firstLine="567"/>
        <w:jc w:val="center"/>
        <w:rPr>
          <w:b/>
          <w:sz w:val="12"/>
          <w:szCs w:val="12"/>
        </w:rPr>
      </w:pPr>
    </w:p>
    <w:p w:rsidR="00BB4F9F" w:rsidRPr="0062069D" w:rsidRDefault="00BB4F9F" w:rsidP="00BB4F9F">
      <w:pPr>
        <w:ind w:firstLine="567"/>
        <w:jc w:val="both"/>
        <w:rPr>
          <w:sz w:val="28"/>
          <w:szCs w:val="28"/>
        </w:rPr>
      </w:pPr>
      <w:r w:rsidRPr="0062069D">
        <w:rPr>
          <w:sz w:val="28"/>
          <w:szCs w:val="28"/>
        </w:rPr>
        <w:t>Значна увага при проведенні позапланового контролю приділялася відпрацюванню учасників схем ухилення від оподаткування з ПДВ, якими задекларовано суми від’ємного значення з ПДВ, та ризиковим заявникам бюджетного відшкодування.</w:t>
      </w:r>
    </w:p>
    <w:p w:rsidR="00BB4F9F" w:rsidRPr="00130563" w:rsidRDefault="00BB4F9F" w:rsidP="00BB4F9F">
      <w:pPr>
        <w:ind w:firstLine="567"/>
        <w:jc w:val="both"/>
        <w:rPr>
          <w:sz w:val="16"/>
          <w:szCs w:val="16"/>
          <w:highlight w:val="yellow"/>
        </w:rPr>
      </w:pPr>
    </w:p>
    <w:p w:rsidR="00BB4F9F" w:rsidRDefault="00BB4F9F" w:rsidP="00BB4F9F">
      <w:pPr>
        <w:ind w:firstLine="567"/>
        <w:jc w:val="both"/>
        <w:rPr>
          <w:b/>
          <w:sz w:val="28"/>
          <w:szCs w:val="28"/>
        </w:rPr>
      </w:pPr>
      <w:r w:rsidRPr="00605242">
        <w:rPr>
          <w:bCs/>
          <w:sz w:val="28"/>
          <w:szCs w:val="28"/>
          <w:lang w:eastAsia="uk-UA"/>
        </w:rPr>
        <w:t xml:space="preserve">Також протягом 2025 року проведено </w:t>
      </w:r>
      <w:r w:rsidRPr="00605242">
        <w:rPr>
          <w:b/>
          <w:bCs/>
          <w:sz w:val="28"/>
          <w:szCs w:val="28"/>
          <w:lang w:eastAsia="uk-UA"/>
        </w:rPr>
        <w:t>13</w:t>
      </w:r>
      <w:r w:rsidRPr="00605242">
        <w:rPr>
          <w:bCs/>
          <w:sz w:val="28"/>
          <w:szCs w:val="28"/>
          <w:lang w:eastAsia="uk-UA"/>
        </w:rPr>
        <w:t xml:space="preserve"> документальних перевірок СГ, в тому числі заявників бюджетного відшкодування, за результатами яких упереджено неправомірного відшкодування </w:t>
      </w:r>
      <w:r w:rsidRPr="00605242">
        <w:rPr>
          <w:b/>
          <w:bCs/>
          <w:sz w:val="28"/>
          <w:szCs w:val="28"/>
          <w:lang w:eastAsia="uk-UA"/>
        </w:rPr>
        <w:t xml:space="preserve">232,1 </w:t>
      </w:r>
      <w:proofErr w:type="spellStart"/>
      <w:r w:rsidRPr="00605242">
        <w:rPr>
          <w:b/>
          <w:bCs/>
          <w:sz w:val="28"/>
          <w:szCs w:val="28"/>
          <w:lang w:eastAsia="uk-UA"/>
        </w:rPr>
        <w:t>млн</w:t>
      </w:r>
      <w:proofErr w:type="spellEnd"/>
      <w:r w:rsidR="00F7759E">
        <w:rPr>
          <w:b/>
          <w:bCs/>
          <w:sz w:val="28"/>
          <w:szCs w:val="28"/>
          <w:lang w:eastAsia="uk-UA"/>
        </w:rPr>
        <w:t xml:space="preserve"> </w:t>
      </w:r>
      <w:proofErr w:type="spellStart"/>
      <w:r w:rsidRPr="00605242">
        <w:rPr>
          <w:b/>
          <w:bCs/>
          <w:sz w:val="28"/>
          <w:szCs w:val="28"/>
          <w:lang w:eastAsia="uk-UA"/>
        </w:rPr>
        <w:t>грн</w:t>
      </w:r>
      <w:proofErr w:type="spellEnd"/>
      <w:r w:rsidRPr="00605242">
        <w:rPr>
          <w:bCs/>
          <w:sz w:val="28"/>
          <w:szCs w:val="28"/>
          <w:lang w:eastAsia="uk-UA"/>
        </w:rPr>
        <w:t xml:space="preserve"> ПДВ, </w:t>
      </w:r>
      <w:r w:rsidRPr="00605242">
        <w:rPr>
          <w:sz w:val="28"/>
          <w:szCs w:val="28"/>
        </w:rPr>
        <w:t xml:space="preserve">зменшено від’ємне значення з ПДВ на </w:t>
      </w:r>
      <w:r w:rsidRPr="00605242">
        <w:rPr>
          <w:b/>
          <w:sz w:val="28"/>
          <w:szCs w:val="28"/>
        </w:rPr>
        <w:t xml:space="preserve">26,7 </w:t>
      </w:r>
      <w:proofErr w:type="spellStart"/>
      <w:r w:rsidRPr="00605242">
        <w:rPr>
          <w:b/>
          <w:sz w:val="28"/>
          <w:szCs w:val="28"/>
        </w:rPr>
        <w:t>млн</w:t>
      </w:r>
      <w:proofErr w:type="spellEnd"/>
      <w:r w:rsidRPr="00605242">
        <w:rPr>
          <w:b/>
          <w:sz w:val="28"/>
          <w:szCs w:val="28"/>
        </w:rPr>
        <w:t xml:space="preserve"> гривень.</w:t>
      </w:r>
    </w:p>
    <w:p w:rsidR="00F7759E" w:rsidRPr="00605242" w:rsidRDefault="00F7759E" w:rsidP="00BB4F9F">
      <w:pPr>
        <w:ind w:firstLine="567"/>
        <w:jc w:val="both"/>
        <w:rPr>
          <w:bCs/>
          <w:sz w:val="28"/>
          <w:szCs w:val="28"/>
          <w:lang w:eastAsia="uk-UA"/>
        </w:rPr>
      </w:pPr>
    </w:p>
    <w:p w:rsidR="00BB4F9F" w:rsidRPr="00605242" w:rsidRDefault="00BB4F9F" w:rsidP="00BB4F9F">
      <w:pPr>
        <w:spacing w:after="120"/>
        <w:ind w:firstLine="567"/>
        <w:jc w:val="center"/>
        <w:rPr>
          <w:b/>
          <w:sz w:val="28"/>
          <w:szCs w:val="28"/>
        </w:rPr>
      </w:pPr>
      <w:r w:rsidRPr="00605242">
        <w:rPr>
          <w:sz w:val="28"/>
          <w:szCs w:val="28"/>
        </w:rPr>
        <w:object w:dxaOrig="10830" w:dyaOrig="6092">
          <v:shape id="_x0000_i1028" type="#_x0000_t75" style="width:368.15pt;height:198.45pt" o:ole="">
            <v:imagedata r:id="rId30" o:title=""/>
          </v:shape>
          <o:OLEObject Type="Embed" ProgID="PowerPoint.Slide.12" ShapeID="_x0000_i1028" DrawAspect="Content" ObjectID="_1832232555" r:id="rId31"/>
        </w:object>
      </w:r>
    </w:p>
    <w:p w:rsidR="00BB4F9F" w:rsidRPr="00605242" w:rsidRDefault="00BB4F9F" w:rsidP="00BB4F9F">
      <w:pPr>
        <w:spacing w:before="120" w:after="120"/>
        <w:ind w:firstLine="567"/>
        <w:jc w:val="both"/>
        <w:rPr>
          <w:bCs/>
          <w:sz w:val="16"/>
          <w:szCs w:val="28"/>
          <w:lang w:eastAsia="uk-UA"/>
        </w:rPr>
      </w:pPr>
    </w:p>
    <w:p w:rsidR="00BB4F9F" w:rsidRPr="00605242" w:rsidRDefault="00BB4F9F" w:rsidP="00BB4F9F">
      <w:pPr>
        <w:tabs>
          <w:tab w:val="left" w:pos="900"/>
          <w:tab w:val="left" w:pos="993"/>
          <w:tab w:val="left" w:pos="1440"/>
        </w:tabs>
        <w:ind w:firstLine="567"/>
        <w:jc w:val="both"/>
        <w:rPr>
          <w:bCs/>
          <w:sz w:val="28"/>
          <w:szCs w:val="28"/>
          <w:u w:val="single"/>
          <w:lang w:eastAsia="uk-UA"/>
        </w:rPr>
      </w:pPr>
      <w:r w:rsidRPr="00605242">
        <w:rPr>
          <w:bCs/>
          <w:sz w:val="28"/>
          <w:szCs w:val="28"/>
          <w:u w:val="single"/>
          <w:lang w:eastAsia="uk-UA"/>
        </w:rPr>
        <w:t>Типові порушення, які виявлялися позаплановими перевірками:</w:t>
      </w:r>
    </w:p>
    <w:p w:rsidR="00BB4F9F" w:rsidRPr="00605242" w:rsidRDefault="00BB4F9F" w:rsidP="00180FDB">
      <w:pPr>
        <w:pStyle w:val="a4"/>
        <w:numPr>
          <w:ilvl w:val="0"/>
          <w:numId w:val="7"/>
        </w:numPr>
        <w:tabs>
          <w:tab w:val="left" w:pos="567"/>
          <w:tab w:val="left" w:pos="993"/>
          <w:tab w:val="left" w:pos="1440"/>
        </w:tabs>
        <w:spacing w:before="120"/>
        <w:ind w:left="0" w:firstLine="284"/>
        <w:jc w:val="both"/>
        <w:rPr>
          <w:bCs/>
          <w:sz w:val="28"/>
          <w:szCs w:val="28"/>
          <w:lang w:eastAsia="uk-UA"/>
        </w:rPr>
      </w:pPr>
      <w:r w:rsidRPr="00605242">
        <w:rPr>
          <w:bCs/>
          <w:sz w:val="28"/>
          <w:szCs w:val="28"/>
          <w:lang w:eastAsia="uk-UA"/>
        </w:rPr>
        <w:lastRenderedPageBreak/>
        <w:t>завищення податкового кредиту не підтверджене зареєстрованими в Єдиному реєстрі податковими накладними</w:t>
      </w:r>
    </w:p>
    <w:p w:rsidR="00BB4F9F" w:rsidRPr="002561C0" w:rsidRDefault="00BB4F9F" w:rsidP="00180FDB">
      <w:pPr>
        <w:pStyle w:val="a4"/>
        <w:numPr>
          <w:ilvl w:val="0"/>
          <w:numId w:val="7"/>
        </w:numPr>
        <w:tabs>
          <w:tab w:val="left" w:pos="567"/>
          <w:tab w:val="left" w:pos="993"/>
          <w:tab w:val="left" w:pos="1440"/>
        </w:tabs>
        <w:spacing w:before="120"/>
        <w:ind w:left="0" w:firstLine="284"/>
        <w:jc w:val="both"/>
        <w:rPr>
          <w:bCs/>
          <w:sz w:val="28"/>
          <w:szCs w:val="28"/>
          <w:lang w:eastAsia="uk-UA"/>
        </w:rPr>
      </w:pPr>
      <w:r w:rsidRPr="002561C0">
        <w:rPr>
          <w:bCs/>
          <w:sz w:val="28"/>
          <w:szCs w:val="28"/>
          <w:lang w:eastAsia="uk-UA"/>
        </w:rPr>
        <w:t xml:space="preserve">завищення рядка 2.1 «операції, що оподатковуються за нульовою ставкою», а також не виписано та не зареєстровано в Єдиному реєстрі податкових накладних податкові накладні по ВМД на експорт </w:t>
      </w:r>
    </w:p>
    <w:p w:rsidR="00BB4F9F" w:rsidRPr="002561C0" w:rsidRDefault="00BB4F9F" w:rsidP="00180FDB">
      <w:pPr>
        <w:pStyle w:val="a4"/>
        <w:numPr>
          <w:ilvl w:val="0"/>
          <w:numId w:val="7"/>
        </w:numPr>
        <w:tabs>
          <w:tab w:val="left" w:pos="567"/>
          <w:tab w:val="left" w:pos="993"/>
          <w:tab w:val="left" w:pos="1440"/>
        </w:tabs>
        <w:spacing w:before="120"/>
        <w:ind w:left="0" w:firstLine="284"/>
        <w:jc w:val="both"/>
        <w:rPr>
          <w:bCs/>
          <w:sz w:val="28"/>
          <w:szCs w:val="28"/>
          <w:lang w:eastAsia="uk-UA"/>
        </w:rPr>
      </w:pPr>
      <w:r w:rsidRPr="002561C0">
        <w:rPr>
          <w:bCs/>
          <w:sz w:val="28"/>
          <w:szCs w:val="28"/>
          <w:lang w:eastAsia="uk-UA"/>
        </w:rPr>
        <w:t xml:space="preserve">не здійснено перерахунок частки сплаченого (нарахованого) податку під час придбання або виготовлення ТМЦ/послуг, яка відповідає частці використання таких товарів/послуг, необоротних активів в неоподатковуваних операціях з реалізації металобрухту та не </w:t>
      </w:r>
      <w:proofErr w:type="spellStart"/>
      <w:r w:rsidRPr="002561C0">
        <w:rPr>
          <w:bCs/>
          <w:sz w:val="28"/>
          <w:szCs w:val="28"/>
          <w:lang w:eastAsia="uk-UA"/>
        </w:rPr>
        <w:t>нараховано</w:t>
      </w:r>
      <w:proofErr w:type="spellEnd"/>
      <w:r w:rsidRPr="002561C0">
        <w:rPr>
          <w:bCs/>
          <w:sz w:val="28"/>
          <w:szCs w:val="28"/>
          <w:lang w:eastAsia="uk-UA"/>
        </w:rPr>
        <w:t xml:space="preserve"> податкові зобов’язання виходячи з бази оподаткування, визначеної відповідно до пункту 189.1 статті 189 цього Кодексу, що призвело до заниження податкового зобов’язання</w:t>
      </w:r>
    </w:p>
    <w:p w:rsidR="00BB4F9F" w:rsidRPr="002561C0" w:rsidRDefault="00BB4F9F" w:rsidP="00BB4F9F">
      <w:pPr>
        <w:shd w:val="clear" w:color="auto" w:fill="FFFFFF"/>
        <w:tabs>
          <w:tab w:val="left" w:pos="567"/>
        </w:tabs>
        <w:spacing w:line="264" w:lineRule="auto"/>
        <w:ind w:firstLine="547"/>
        <w:jc w:val="center"/>
        <w:rPr>
          <w:b/>
          <w:bCs/>
          <w:sz w:val="28"/>
          <w:szCs w:val="28"/>
        </w:rPr>
      </w:pPr>
    </w:p>
    <w:p w:rsidR="00BB4F9F" w:rsidRPr="002561C0" w:rsidRDefault="00BB4F9F" w:rsidP="00BB4F9F">
      <w:pPr>
        <w:ind w:firstLine="547"/>
        <w:jc w:val="both"/>
        <w:outlineLvl w:val="0"/>
        <w:rPr>
          <w:sz w:val="28"/>
          <w:szCs w:val="28"/>
        </w:rPr>
      </w:pPr>
      <w:r w:rsidRPr="002561C0">
        <w:rPr>
          <w:bCs/>
          <w:sz w:val="28"/>
          <w:szCs w:val="28"/>
        </w:rPr>
        <w:t xml:space="preserve">За напрямом проведення </w:t>
      </w:r>
      <w:proofErr w:type="spellStart"/>
      <w:r w:rsidRPr="002561C0">
        <w:rPr>
          <w:bCs/>
          <w:sz w:val="28"/>
          <w:szCs w:val="28"/>
        </w:rPr>
        <w:t>контрольно</w:t>
      </w:r>
      <w:proofErr w:type="spellEnd"/>
      <w:r w:rsidRPr="002561C0">
        <w:rPr>
          <w:bCs/>
          <w:sz w:val="28"/>
          <w:szCs w:val="28"/>
        </w:rPr>
        <w:t xml:space="preserve"> – перевірочних заходів щодо СГ, </w:t>
      </w:r>
      <w:r w:rsidRPr="002561C0">
        <w:rPr>
          <w:b/>
          <w:bCs/>
          <w:sz w:val="28"/>
          <w:szCs w:val="28"/>
        </w:rPr>
        <w:t>якими прийнято рішення про реорганізацію шляхом виділу, поділу</w:t>
      </w:r>
      <w:r w:rsidRPr="002561C0">
        <w:rPr>
          <w:bCs/>
          <w:sz w:val="28"/>
          <w:szCs w:val="28"/>
        </w:rPr>
        <w:t xml:space="preserve"> - </w:t>
      </w:r>
      <w:r w:rsidRPr="002561C0">
        <w:rPr>
          <w:b/>
          <w:bCs/>
          <w:sz w:val="28"/>
          <w:szCs w:val="28"/>
        </w:rPr>
        <w:t>перевірено 1 підприємство</w:t>
      </w:r>
      <w:r w:rsidRPr="002561C0">
        <w:rPr>
          <w:bCs/>
          <w:i/>
          <w:sz w:val="28"/>
          <w:szCs w:val="28"/>
        </w:rPr>
        <w:t>.</w:t>
      </w:r>
      <w:r w:rsidRPr="002561C0">
        <w:rPr>
          <w:bCs/>
          <w:sz w:val="28"/>
          <w:szCs w:val="28"/>
        </w:rPr>
        <w:t xml:space="preserve"> </w:t>
      </w:r>
      <w:r w:rsidRPr="002561C0">
        <w:rPr>
          <w:sz w:val="28"/>
          <w:szCs w:val="28"/>
        </w:rPr>
        <w:t xml:space="preserve">Донараховано 687,1 </w:t>
      </w:r>
      <w:proofErr w:type="spellStart"/>
      <w:r w:rsidRPr="002561C0">
        <w:rPr>
          <w:sz w:val="28"/>
          <w:szCs w:val="28"/>
        </w:rPr>
        <w:t>млн</w:t>
      </w:r>
      <w:proofErr w:type="spellEnd"/>
      <w:r w:rsidR="00F7759E">
        <w:rPr>
          <w:sz w:val="28"/>
          <w:szCs w:val="28"/>
        </w:rPr>
        <w:t xml:space="preserve"> гривень</w:t>
      </w:r>
      <w:r w:rsidRPr="002561C0">
        <w:rPr>
          <w:sz w:val="28"/>
          <w:szCs w:val="28"/>
        </w:rPr>
        <w:t>.</w:t>
      </w:r>
    </w:p>
    <w:p w:rsidR="00BB4F9F" w:rsidRDefault="00BB4F9F" w:rsidP="00BB4F9F">
      <w:pPr>
        <w:spacing w:after="120"/>
        <w:ind w:firstLine="567"/>
        <w:jc w:val="center"/>
        <w:rPr>
          <w:b/>
          <w:sz w:val="28"/>
          <w:szCs w:val="28"/>
        </w:rPr>
      </w:pPr>
    </w:p>
    <w:p w:rsidR="00BB4F9F" w:rsidRPr="002D206A" w:rsidRDefault="00BB4F9F" w:rsidP="00BB4F9F">
      <w:pPr>
        <w:spacing w:after="120"/>
        <w:ind w:firstLine="567"/>
        <w:jc w:val="center"/>
        <w:rPr>
          <w:b/>
          <w:sz w:val="28"/>
          <w:szCs w:val="28"/>
        </w:rPr>
      </w:pPr>
      <w:r w:rsidRPr="002D206A">
        <w:rPr>
          <w:b/>
          <w:sz w:val="28"/>
          <w:szCs w:val="28"/>
        </w:rPr>
        <w:t>Фактичні перевірки</w:t>
      </w:r>
    </w:p>
    <w:p w:rsidR="00BB4F9F" w:rsidRPr="002D206A" w:rsidRDefault="00BB4F9F" w:rsidP="00BB4F9F">
      <w:pPr>
        <w:tabs>
          <w:tab w:val="left" w:pos="993"/>
        </w:tabs>
        <w:ind w:firstLine="567"/>
        <w:jc w:val="both"/>
        <w:rPr>
          <w:b/>
          <w:sz w:val="28"/>
          <w:szCs w:val="28"/>
        </w:rPr>
      </w:pPr>
      <w:r w:rsidRPr="002D206A">
        <w:rPr>
          <w:sz w:val="28"/>
          <w:szCs w:val="28"/>
        </w:rPr>
        <w:t xml:space="preserve">Підрозділами податкового аудиту проведено/опрацьовано матеріали </w:t>
      </w:r>
      <w:r w:rsidRPr="002D206A">
        <w:rPr>
          <w:b/>
          <w:sz w:val="28"/>
          <w:szCs w:val="28"/>
        </w:rPr>
        <w:t>57</w:t>
      </w:r>
      <w:r w:rsidRPr="002D206A">
        <w:rPr>
          <w:sz w:val="28"/>
          <w:szCs w:val="28"/>
        </w:rPr>
        <w:t xml:space="preserve"> фактичних перевірок суб’єкта господарювання, застосовано штрафних (фінансових) санкцій на загальну суму </w:t>
      </w:r>
      <w:r w:rsidRPr="002D206A">
        <w:rPr>
          <w:b/>
          <w:sz w:val="28"/>
          <w:szCs w:val="28"/>
        </w:rPr>
        <w:t>715 тис.</w:t>
      </w:r>
      <w:r w:rsidR="00F7759E">
        <w:rPr>
          <w:b/>
          <w:sz w:val="28"/>
          <w:szCs w:val="28"/>
        </w:rPr>
        <w:t xml:space="preserve"> </w:t>
      </w:r>
      <w:r w:rsidRPr="002D206A">
        <w:rPr>
          <w:b/>
          <w:sz w:val="28"/>
          <w:szCs w:val="28"/>
        </w:rPr>
        <w:t>гривень.</w:t>
      </w:r>
      <w:r w:rsidRPr="002D206A">
        <w:rPr>
          <w:sz w:val="28"/>
          <w:szCs w:val="28"/>
        </w:rPr>
        <w:t xml:space="preserve"> </w:t>
      </w:r>
      <w:r w:rsidRPr="002D206A">
        <w:rPr>
          <w:b/>
          <w:sz w:val="28"/>
          <w:szCs w:val="28"/>
        </w:rPr>
        <w:t>Сплачено всього 461 тис.</w:t>
      </w:r>
      <w:r w:rsidR="00F7759E">
        <w:rPr>
          <w:b/>
          <w:sz w:val="28"/>
          <w:szCs w:val="28"/>
        </w:rPr>
        <w:t xml:space="preserve"> </w:t>
      </w:r>
      <w:r w:rsidRPr="002D206A">
        <w:rPr>
          <w:b/>
          <w:sz w:val="28"/>
          <w:szCs w:val="28"/>
        </w:rPr>
        <w:t>гривень.</w:t>
      </w:r>
    </w:p>
    <w:p w:rsidR="00BB4F9F" w:rsidRPr="00130563" w:rsidRDefault="00BB4F9F" w:rsidP="00BB4F9F">
      <w:pPr>
        <w:pStyle w:val="af1"/>
        <w:spacing w:before="0" w:beforeAutospacing="0" w:after="0" w:afterAutospacing="0"/>
        <w:ind w:firstLine="567"/>
        <w:jc w:val="both"/>
        <w:rPr>
          <w:sz w:val="28"/>
          <w:szCs w:val="28"/>
          <w:highlight w:val="yellow"/>
        </w:rPr>
      </w:pPr>
    </w:p>
    <w:p w:rsidR="00BB4F9F" w:rsidRPr="002D206A" w:rsidRDefault="00BB4F9F" w:rsidP="00BB4F9F">
      <w:pPr>
        <w:pStyle w:val="af1"/>
        <w:spacing w:before="0" w:beforeAutospacing="0" w:after="0" w:afterAutospacing="0"/>
        <w:ind w:firstLine="567"/>
        <w:jc w:val="both"/>
        <w:rPr>
          <w:sz w:val="28"/>
          <w:szCs w:val="28"/>
        </w:rPr>
      </w:pPr>
      <w:r w:rsidRPr="002D206A">
        <w:rPr>
          <w:sz w:val="28"/>
          <w:szCs w:val="28"/>
        </w:rPr>
        <w:t>Найпоширенішими порушеннями, встановленими при проведенні таких перевірок, є:</w:t>
      </w:r>
    </w:p>
    <w:p w:rsidR="00BB4F9F" w:rsidRPr="002D206A" w:rsidRDefault="00BB4F9F" w:rsidP="00BB4F9F">
      <w:pPr>
        <w:pStyle w:val="af1"/>
        <w:spacing w:before="0" w:beforeAutospacing="0" w:after="0" w:afterAutospacing="0"/>
        <w:ind w:firstLine="567"/>
        <w:jc w:val="both"/>
        <w:rPr>
          <w:rFonts w:eastAsia="Calibri"/>
          <w:sz w:val="28"/>
          <w:szCs w:val="28"/>
        </w:rPr>
      </w:pPr>
      <w:r w:rsidRPr="002D206A">
        <w:rPr>
          <w:rFonts w:eastAsia="Calibri"/>
          <w:sz w:val="28"/>
          <w:szCs w:val="28"/>
        </w:rPr>
        <w:t>проведення розрахункових операцій без застосування реєстратора розрахункових операцій та без видачі відповідного розрахункового документа, а саме: відсутність обов’язкового реквізиту – серія та номер марки акцизного податку;</w:t>
      </w:r>
    </w:p>
    <w:p w:rsidR="00BB4F9F" w:rsidRPr="002D206A" w:rsidRDefault="00BB4F9F" w:rsidP="00BB4F9F">
      <w:pPr>
        <w:pStyle w:val="af1"/>
        <w:spacing w:before="0" w:beforeAutospacing="0" w:after="0" w:afterAutospacing="0"/>
        <w:ind w:firstLine="567"/>
        <w:jc w:val="both"/>
        <w:rPr>
          <w:rFonts w:eastAsia="Calibri"/>
          <w:sz w:val="28"/>
          <w:szCs w:val="28"/>
        </w:rPr>
      </w:pPr>
      <w:r w:rsidRPr="002D206A">
        <w:rPr>
          <w:rFonts w:eastAsia="Calibri"/>
          <w:sz w:val="28"/>
          <w:szCs w:val="28"/>
        </w:rPr>
        <w:t xml:space="preserve">проведення розрахункових операцій через РРО без використання режиму попереднього програмування зазначення коду товарної </w:t>
      </w:r>
      <w:proofErr w:type="spellStart"/>
      <w:r w:rsidRPr="002D206A">
        <w:rPr>
          <w:rFonts w:eastAsia="Calibri"/>
          <w:sz w:val="28"/>
          <w:szCs w:val="28"/>
        </w:rPr>
        <w:t>підкатегорії</w:t>
      </w:r>
      <w:proofErr w:type="spellEnd"/>
      <w:r w:rsidRPr="002D206A">
        <w:rPr>
          <w:rFonts w:eastAsia="Calibri"/>
          <w:sz w:val="28"/>
          <w:szCs w:val="28"/>
        </w:rPr>
        <w:t xml:space="preserve"> згідно з УКТ </w:t>
      </w:r>
      <w:proofErr w:type="spellStart"/>
      <w:r w:rsidRPr="002D206A">
        <w:rPr>
          <w:rFonts w:eastAsia="Calibri"/>
          <w:sz w:val="28"/>
          <w:szCs w:val="28"/>
        </w:rPr>
        <w:t>ЗЕД</w:t>
      </w:r>
      <w:proofErr w:type="spellEnd"/>
      <w:r w:rsidRPr="002D206A">
        <w:rPr>
          <w:rFonts w:eastAsia="Calibri"/>
          <w:sz w:val="28"/>
          <w:szCs w:val="28"/>
        </w:rPr>
        <w:t xml:space="preserve"> для підакцизних товарів.</w:t>
      </w:r>
    </w:p>
    <w:p w:rsidR="00BB4F9F" w:rsidRPr="002D206A" w:rsidRDefault="00BB4F9F" w:rsidP="00BB4F9F">
      <w:pPr>
        <w:pStyle w:val="af1"/>
        <w:spacing w:before="0" w:beforeAutospacing="0" w:after="0" w:afterAutospacing="0"/>
        <w:ind w:firstLine="567"/>
        <w:jc w:val="both"/>
        <w:rPr>
          <w:rFonts w:eastAsia="Calibri"/>
          <w:sz w:val="28"/>
          <w:szCs w:val="28"/>
        </w:rPr>
      </w:pPr>
      <w:r w:rsidRPr="002D206A">
        <w:rPr>
          <w:rFonts w:eastAsia="Calibri"/>
          <w:sz w:val="28"/>
          <w:szCs w:val="28"/>
        </w:rPr>
        <w:t>порушення порядку, ведення обліку товарних запасів за місцем їх реалізації.</w:t>
      </w:r>
    </w:p>
    <w:p w:rsidR="00BB4F9F" w:rsidRPr="00130563" w:rsidRDefault="00BB4F9F" w:rsidP="00BB4F9F">
      <w:pPr>
        <w:pStyle w:val="af1"/>
        <w:spacing w:before="0" w:beforeAutospacing="0" w:after="0" w:afterAutospacing="0"/>
        <w:ind w:firstLine="567"/>
        <w:jc w:val="both"/>
        <w:rPr>
          <w:rFonts w:eastAsia="Calibri"/>
          <w:sz w:val="28"/>
          <w:szCs w:val="28"/>
          <w:highlight w:val="yellow"/>
        </w:rPr>
      </w:pPr>
    </w:p>
    <w:p w:rsidR="00BB4F9F" w:rsidRPr="00591F03" w:rsidRDefault="00BB4F9F" w:rsidP="00BB4F9F">
      <w:pPr>
        <w:spacing w:after="120"/>
        <w:ind w:firstLine="567"/>
        <w:jc w:val="center"/>
        <w:rPr>
          <w:b/>
          <w:sz w:val="28"/>
          <w:szCs w:val="28"/>
        </w:rPr>
      </w:pPr>
      <w:r w:rsidRPr="00591F03">
        <w:rPr>
          <w:b/>
          <w:sz w:val="28"/>
          <w:szCs w:val="28"/>
        </w:rPr>
        <w:t>Підсумки роботи щодо відпрацювання повідомлень НБУ</w:t>
      </w:r>
    </w:p>
    <w:p w:rsidR="00BB4F9F" w:rsidRDefault="00BB4F9F" w:rsidP="00BB4F9F">
      <w:pPr>
        <w:spacing w:before="240"/>
        <w:ind w:firstLine="567"/>
        <w:contextualSpacing/>
        <w:jc w:val="both"/>
        <w:rPr>
          <w:sz w:val="28"/>
          <w:szCs w:val="28"/>
        </w:rPr>
      </w:pPr>
      <w:r w:rsidRPr="00591F03">
        <w:rPr>
          <w:sz w:val="28"/>
          <w:szCs w:val="28"/>
        </w:rPr>
        <w:t xml:space="preserve">Протягом 2025 року на відпрацюванні знаходилось </w:t>
      </w:r>
      <w:r w:rsidRPr="00591F03">
        <w:rPr>
          <w:b/>
          <w:sz w:val="28"/>
          <w:szCs w:val="28"/>
        </w:rPr>
        <w:t xml:space="preserve">128 </w:t>
      </w:r>
      <w:r w:rsidRPr="00591F03">
        <w:rPr>
          <w:sz w:val="28"/>
          <w:szCs w:val="28"/>
        </w:rPr>
        <w:t>повідомлень, що надійшли від Національного банку України про виявлені факти ненадходження в установлені граничні строки розрахунків грошових коштів чи товарів по експортно-імпортних операціях.</w:t>
      </w:r>
    </w:p>
    <w:p w:rsidR="00F7759E" w:rsidRPr="00591F03" w:rsidRDefault="00F7759E" w:rsidP="00BB4F9F">
      <w:pPr>
        <w:spacing w:before="240"/>
        <w:ind w:firstLine="567"/>
        <w:contextualSpacing/>
        <w:jc w:val="both"/>
        <w:rPr>
          <w:sz w:val="28"/>
          <w:szCs w:val="28"/>
        </w:rPr>
      </w:pPr>
    </w:p>
    <w:p w:rsidR="00BB4F9F" w:rsidRPr="00591F03" w:rsidRDefault="00BB4F9F" w:rsidP="00BB4F9F">
      <w:pPr>
        <w:spacing w:before="120"/>
        <w:ind w:firstLine="567"/>
        <w:contextualSpacing/>
        <w:jc w:val="both"/>
        <w:rPr>
          <w:sz w:val="28"/>
          <w:szCs w:val="28"/>
        </w:rPr>
      </w:pPr>
      <w:r w:rsidRPr="00591F03">
        <w:rPr>
          <w:sz w:val="28"/>
          <w:szCs w:val="28"/>
        </w:rPr>
        <w:t>У 2025 році відпрацьовано</w:t>
      </w:r>
      <w:r w:rsidRPr="00591F03">
        <w:rPr>
          <w:b/>
          <w:sz w:val="28"/>
          <w:szCs w:val="28"/>
        </w:rPr>
        <w:t xml:space="preserve"> 108 </w:t>
      </w:r>
      <w:proofErr w:type="spellStart"/>
      <w:r w:rsidRPr="00591F03">
        <w:rPr>
          <w:sz w:val="28"/>
          <w:szCs w:val="28"/>
        </w:rPr>
        <w:t>повідомленнь</w:t>
      </w:r>
      <w:proofErr w:type="spellEnd"/>
      <w:r w:rsidRPr="00591F03">
        <w:rPr>
          <w:sz w:val="28"/>
          <w:szCs w:val="28"/>
        </w:rPr>
        <w:t xml:space="preserve"> </w:t>
      </w:r>
      <w:r w:rsidRPr="00591F03">
        <w:rPr>
          <w:i/>
          <w:sz w:val="28"/>
          <w:szCs w:val="28"/>
        </w:rPr>
        <w:t>(або 84 відсотки)</w:t>
      </w:r>
      <w:r w:rsidRPr="00591F03">
        <w:rPr>
          <w:sz w:val="28"/>
          <w:szCs w:val="28"/>
        </w:rPr>
        <w:t xml:space="preserve">, з яких встановлено порушення та складено </w:t>
      </w:r>
      <w:r w:rsidRPr="00591F03">
        <w:rPr>
          <w:b/>
          <w:sz w:val="28"/>
          <w:szCs w:val="28"/>
        </w:rPr>
        <w:t>38</w:t>
      </w:r>
      <w:r w:rsidRPr="00591F03">
        <w:rPr>
          <w:sz w:val="28"/>
          <w:szCs w:val="28"/>
        </w:rPr>
        <w:t xml:space="preserve"> актів та </w:t>
      </w:r>
      <w:proofErr w:type="spellStart"/>
      <w:r w:rsidRPr="00591F03">
        <w:rPr>
          <w:sz w:val="28"/>
          <w:szCs w:val="28"/>
        </w:rPr>
        <w:t>нараховано</w:t>
      </w:r>
      <w:proofErr w:type="spellEnd"/>
      <w:r w:rsidRPr="00591F03">
        <w:rPr>
          <w:sz w:val="28"/>
          <w:szCs w:val="28"/>
        </w:rPr>
        <w:t xml:space="preserve"> пені у сумі</w:t>
      </w:r>
      <w:r w:rsidRPr="00591F03">
        <w:rPr>
          <w:b/>
          <w:sz w:val="28"/>
          <w:szCs w:val="28"/>
        </w:rPr>
        <w:t xml:space="preserve"> 11,4 </w:t>
      </w:r>
      <w:proofErr w:type="spellStart"/>
      <w:r w:rsidRPr="00591F03">
        <w:rPr>
          <w:b/>
          <w:sz w:val="28"/>
          <w:szCs w:val="28"/>
        </w:rPr>
        <w:t>млн</w:t>
      </w:r>
      <w:proofErr w:type="spellEnd"/>
      <w:r w:rsidRPr="00591F03">
        <w:rPr>
          <w:b/>
          <w:sz w:val="28"/>
          <w:szCs w:val="28"/>
        </w:rPr>
        <w:t> гривень</w:t>
      </w:r>
      <w:r w:rsidRPr="00591F03">
        <w:rPr>
          <w:sz w:val="28"/>
          <w:szCs w:val="28"/>
        </w:rPr>
        <w:t xml:space="preserve">; складено </w:t>
      </w:r>
      <w:r w:rsidRPr="00591F03">
        <w:rPr>
          <w:b/>
          <w:sz w:val="28"/>
          <w:szCs w:val="28"/>
        </w:rPr>
        <w:t xml:space="preserve">12 </w:t>
      </w:r>
      <w:r w:rsidRPr="00591F03">
        <w:rPr>
          <w:sz w:val="28"/>
          <w:szCs w:val="28"/>
        </w:rPr>
        <w:t xml:space="preserve">довідок про відсутність порушення. </w:t>
      </w:r>
    </w:p>
    <w:p w:rsidR="00BB4F9F" w:rsidRPr="00591F03" w:rsidRDefault="00BB4F9F" w:rsidP="00BB4F9F">
      <w:pPr>
        <w:tabs>
          <w:tab w:val="left" w:pos="993"/>
        </w:tabs>
        <w:ind w:firstLine="567"/>
        <w:jc w:val="both"/>
        <w:rPr>
          <w:b/>
          <w:sz w:val="28"/>
          <w:szCs w:val="28"/>
        </w:rPr>
      </w:pPr>
      <w:r w:rsidRPr="00591F03">
        <w:rPr>
          <w:b/>
          <w:sz w:val="28"/>
          <w:szCs w:val="28"/>
        </w:rPr>
        <w:t>Сплачено всього 11,4 тис.</w:t>
      </w:r>
      <w:r w:rsidR="008A719C">
        <w:rPr>
          <w:b/>
          <w:sz w:val="28"/>
          <w:szCs w:val="28"/>
        </w:rPr>
        <w:t xml:space="preserve"> </w:t>
      </w:r>
      <w:r w:rsidRPr="00591F03">
        <w:rPr>
          <w:b/>
          <w:sz w:val="28"/>
          <w:szCs w:val="28"/>
        </w:rPr>
        <w:t>гривень.</w:t>
      </w:r>
    </w:p>
    <w:p w:rsidR="00BB4F9F" w:rsidRDefault="00BB4F9F" w:rsidP="002B07DE">
      <w:pPr>
        <w:ind w:firstLine="567"/>
        <w:jc w:val="center"/>
        <w:rPr>
          <w:b/>
          <w:color w:val="0070C0"/>
          <w:sz w:val="28"/>
          <w:szCs w:val="28"/>
        </w:rPr>
      </w:pPr>
    </w:p>
    <w:p w:rsidR="00BA1539" w:rsidRPr="00DD6DD9" w:rsidRDefault="00BA1539" w:rsidP="002B07DE">
      <w:pPr>
        <w:ind w:firstLine="567"/>
        <w:jc w:val="center"/>
        <w:rPr>
          <w:b/>
          <w:color w:val="0070C0"/>
          <w:sz w:val="28"/>
          <w:szCs w:val="28"/>
        </w:rPr>
      </w:pPr>
      <w:r w:rsidRPr="00DD6DD9">
        <w:rPr>
          <w:b/>
          <w:color w:val="0070C0"/>
          <w:sz w:val="28"/>
          <w:szCs w:val="28"/>
        </w:rPr>
        <w:t>Організація роботи з питань боротьби з відмиванням доходів, одержаних злочинним шляхом</w:t>
      </w:r>
    </w:p>
    <w:p w:rsidR="00BA1539" w:rsidRPr="002B07DE" w:rsidRDefault="00BA1539" w:rsidP="002B07DE">
      <w:pPr>
        <w:ind w:firstLine="567"/>
        <w:jc w:val="center"/>
        <w:rPr>
          <w:b/>
          <w:color w:val="365F91" w:themeColor="accent1" w:themeShade="BF"/>
          <w:sz w:val="28"/>
          <w:szCs w:val="28"/>
        </w:rPr>
      </w:pPr>
    </w:p>
    <w:p w:rsidR="00854D54" w:rsidRDefault="00854D54" w:rsidP="00854D54">
      <w:pPr>
        <w:ind w:firstLine="567"/>
        <w:jc w:val="both"/>
        <w:rPr>
          <w:sz w:val="28"/>
          <w:szCs w:val="28"/>
          <w:highlight w:val="yellow"/>
        </w:rPr>
      </w:pPr>
      <w:r w:rsidRPr="00924436">
        <w:rPr>
          <w:sz w:val="28"/>
          <w:szCs w:val="28"/>
        </w:rPr>
        <w:t xml:space="preserve">На стан здійснення у поточному році контрольно-перевірочних заходів по суб’єктам господарювання вплинув частковий мораторій на проведення планових та позапланових перевірок у </w:t>
      </w:r>
      <w:proofErr w:type="spellStart"/>
      <w:r w:rsidRPr="00924436">
        <w:rPr>
          <w:sz w:val="28"/>
          <w:szCs w:val="28"/>
        </w:rPr>
        <w:t>звʼязку</w:t>
      </w:r>
      <w:proofErr w:type="spellEnd"/>
      <w:r w:rsidRPr="00924436">
        <w:rPr>
          <w:sz w:val="28"/>
          <w:szCs w:val="28"/>
        </w:rPr>
        <w:t xml:space="preserve"> з військовою агресією Російської Федерації  проти України (обмеження щодо проведення перевірок  відповідно до  п.п.</w:t>
      </w:r>
      <w:r w:rsidRPr="00924436">
        <w:rPr>
          <w:bCs/>
          <w:sz w:val="28"/>
          <w:szCs w:val="28"/>
        </w:rPr>
        <w:t xml:space="preserve">69.35 </w:t>
      </w:r>
      <w:r w:rsidRPr="00924436">
        <w:rPr>
          <w:bCs/>
          <w:sz w:val="28"/>
          <w:szCs w:val="28"/>
          <w:vertAlign w:val="superscript"/>
        </w:rPr>
        <w:t>1</w:t>
      </w:r>
      <w:r w:rsidRPr="00924436">
        <w:rPr>
          <w:sz w:val="28"/>
          <w:szCs w:val="28"/>
        </w:rPr>
        <w:t xml:space="preserve"> п.69</w:t>
      </w:r>
      <w:r>
        <w:rPr>
          <w:sz w:val="28"/>
          <w:szCs w:val="28"/>
        </w:rPr>
        <w:t xml:space="preserve"> </w:t>
      </w:r>
      <w:proofErr w:type="spellStart"/>
      <w:r w:rsidRPr="00924436">
        <w:rPr>
          <w:sz w:val="28"/>
          <w:szCs w:val="28"/>
        </w:rPr>
        <w:t>підрозд</w:t>
      </w:r>
      <w:proofErr w:type="spellEnd"/>
      <w:r w:rsidRPr="00924436">
        <w:rPr>
          <w:sz w:val="28"/>
          <w:szCs w:val="28"/>
        </w:rPr>
        <w:t xml:space="preserve">. 10 </w:t>
      </w:r>
      <w:proofErr w:type="spellStart"/>
      <w:r w:rsidRPr="00924436">
        <w:rPr>
          <w:sz w:val="28"/>
          <w:szCs w:val="28"/>
        </w:rPr>
        <w:t>розд</w:t>
      </w:r>
      <w:proofErr w:type="spellEnd"/>
      <w:r w:rsidRPr="00924436">
        <w:rPr>
          <w:sz w:val="28"/>
          <w:szCs w:val="28"/>
        </w:rPr>
        <w:t xml:space="preserve">. XX ПКУ). Прийнято участь у проведенні </w:t>
      </w:r>
      <w:r w:rsidRPr="00924436">
        <w:rPr>
          <w:b/>
          <w:sz w:val="28"/>
          <w:szCs w:val="28"/>
          <w:lang w:val="ru-RU"/>
        </w:rPr>
        <w:t>2 </w:t>
      </w:r>
      <w:r w:rsidRPr="00924436">
        <w:rPr>
          <w:sz w:val="28"/>
          <w:szCs w:val="28"/>
        </w:rPr>
        <w:t>планових виїзних  перевірках суб’єктів господарювання  (згідно плану-графіку на 202</w:t>
      </w:r>
      <w:r>
        <w:rPr>
          <w:sz w:val="28"/>
          <w:szCs w:val="28"/>
        </w:rPr>
        <w:t>5</w:t>
      </w:r>
      <w:r w:rsidRPr="00924436">
        <w:rPr>
          <w:sz w:val="28"/>
          <w:szCs w:val="28"/>
        </w:rPr>
        <w:t xml:space="preserve"> рік)</w:t>
      </w:r>
      <w:r w:rsidRPr="00924436">
        <w:rPr>
          <w:sz w:val="28"/>
          <w:szCs w:val="28"/>
          <w:lang w:val="ru-RU"/>
        </w:rPr>
        <w:t xml:space="preserve"> та </w:t>
      </w:r>
      <w:r w:rsidRPr="00924436">
        <w:rPr>
          <w:b/>
          <w:sz w:val="28"/>
          <w:szCs w:val="28"/>
          <w:lang w:val="ru-RU"/>
        </w:rPr>
        <w:t>1</w:t>
      </w:r>
      <w:r>
        <w:rPr>
          <w:b/>
          <w:sz w:val="28"/>
          <w:szCs w:val="28"/>
          <w:lang w:val="ru-RU"/>
        </w:rPr>
        <w:t> </w:t>
      </w:r>
      <w:proofErr w:type="spellStart"/>
      <w:r w:rsidRPr="00924436">
        <w:rPr>
          <w:sz w:val="28"/>
          <w:szCs w:val="28"/>
          <w:lang w:val="ru-RU"/>
        </w:rPr>
        <w:t>позаплановій</w:t>
      </w:r>
      <w:proofErr w:type="spellEnd"/>
      <w:r w:rsidRPr="00924436">
        <w:rPr>
          <w:sz w:val="28"/>
          <w:szCs w:val="28"/>
          <w:lang w:val="ru-RU"/>
        </w:rPr>
        <w:t xml:space="preserve"> </w:t>
      </w:r>
      <w:proofErr w:type="spellStart"/>
      <w:r>
        <w:rPr>
          <w:sz w:val="28"/>
          <w:szCs w:val="28"/>
          <w:lang w:val="ru-RU"/>
        </w:rPr>
        <w:t>виїзній</w:t>
      </w:r>
      <w:proofErr w:type="spellEnd"/>
      <w:r>
        <w:rPr>
          <w:sz w:val="28"/>
          <w:szCs w:val="28"/>
          <w:lang w:val="ru-RU"/>
        </w:rPr>
        <w:t xml:space="preserve"> </w:t>
      </w:r>
      <w:proofErr w:type="spellStart"/>
      <w:r w:rsidRPr="00924436">
        <w:rPr>
          <w:sz w:val="28"/>
          <w:szCs w:val="28"/>
          <w:lang w:val="ru-RU"/>
        </w:rPr>
        <w:t>перевірці</w:t>
      </w:r>
      <w:proofErr w:type="spellEnd"/>
      <w:r w:rsidRPr="00924436">
        <w:rPr>
          <w:sz w:val="28"/>
          <w:szCs w:val="28"/>
          <w:lang w:val="ru-RU"/>
        </w:rPr>
        <w:t xml:space="preserve"> </w:t>
      </w:r>
      <w:proofErr w:type="spellStart"/>
      <w:r w:rsidRPr="00924436">
        <w:rPr>
          <w:sz w:val="28"/>
          <w:szCs w:val="28"/>
          <w:lang w:val="ru-RU"/>
        </w:rPr>
        <w:t>платника</w:t>
      </w:r>
      <w:proofErr w:type="spellEnd"/>
      <w:r w:rsidRPr="00924436">
        <w:rPr>
          <w:sz w:val="28"/>
          <w:szCs w:val="28"/>
          <w:lang w:val="ru-RU"/>
        </w:rPr>
        <w:t xml:space="preserve"> </w:t>
      </w:r>
      <w:r w:rsidRPr="008F5D83">
        <w:rPr>
          <w:sz w:val="28"/>
          <w:szCs w:val="28"/>
        </w:rPr>
        <w:t>податків. За результатами цих перевірок виявлено порушення податкового законодавства, що  стало наслідком</w:t>
      </w:r>
      <w:r w:rsidRPr="00031587">
        <w:rPr>
          <w:sz w:val="28"/>
          <w:szCs w:val="28"/>
        </w:rPr>
        <w:t xml:space="preserve"> заниження суми податку на прибуток підприємств </w:t>
      </w:r>
      <w:r>
        <w:rPr>
          <w:sz w:val="28"/>
          <w:szCs w:val="28"/>
        </w:rPr>
        <w:t xml:space="preserve">та податку на додану вартість </w:t>
      </w:r>
      <w:r w:rsidRPr="00031587">
        <w:rPr>
          <w:sz w:val="28"/>
          <w:szCs w:val="28"/>
        </w:rPr>
        <w:t xml:space="preserve">на загальну суму </w:t>
      </w:r>
      <w:r w:rsidRPr="008F5D83">
        <w:rPr>
          <w:b/>
          <w:sz w:val="28"/>
          <w:szCs w:val="28"/>
        </w:rPr>
        <w:t>36,3 </w:t>
      </w:r>
      <w:proofErr w:type="spellStart"/>
      <w:r>
        <w:rPr>
          <w:b/>
          <w:sz w:val="28"/>
          <w:szCs w:val="28"/>
        </w:rPr>
        <w:t>млн</w:t>
      </w:r>
      <w:proofErr w:type="spellEnd"/>
      <w:r w:rsidRPr="00F9727C">
        <w:rPr>
          <w:b/>
          <w:sz w:val="28"/>
          <w:szCs w:val="28"/>
        </w:rPr>
        <w:t> </w:t>
      </w:r>
      <w:proofErr w:type="spellStart"/>
      <w:r w:rsidRPr="00F9727C">
        <w:rPr>
          <w:b/>
          <w:sz w:val="28"/>
          <w:szCs w:val="28"/>
        </w:rPr>
        <w:t>грн</w:t>
      </w:r>
      <w:proofErr w:type="spellEnd"/>
      <w:r>
        <w:rPr>
          <w:sz w:val="28"/>
          <w:szCs w:val="28"/>
        </w:rPr>
        <w:t xml:space="preserve"> (</w:t>
      </w:r>
      <w:r w:rsidRPr="00F9727C">
        <w:rPr>
          <w:sz w:val="28"/>
          <w:szCs w:val="28"/>
        </w:rPr>
        <w:t xml:space="preserve">за рахунок безоплатного </w:t>
      </w:r>
      <w:r>
        <w:rPr>
          <w:sz w:val="28"/>
          <w:szCs w:val="28"/>
        </w:rPr>
        <w:t xml:space="preserve">набуття платником податків </w:t>
      </w:r>
      <w:r w:rsidRPr="00F9727C">
        <w:rPr>
          <w:sz w:val="28"/>
          <w:szCs w:val="28"/>
        </w:rPr>
        <w:t>активів)</w:t>
      </w:r>
      <w:r>
        <w:rPr>
          <w:sz w:val="28"/>
          <w:szCs w:val="28"/>
        </w:rPr>
        <w:t>.</w:t>
      </w:r>
    </w:p>
    <w:p w:rsidR="00854D54" w:rsidRPr="00AC4EBD" w:rsidRDefault="00854D54" w:rsidP="00854D54">
      <w:pPr>
        <w:ind w:firstLine="567"/>
        <w:jc w:val="both"/>
        <w:rPr>
          <w:sz w:val="28"/>
          <w:szCs w:val="28"/>
          <w:highlight w:val="yellow"/>
        </w:rPr>
      </w:pPr>
    </w:p>
    <w:p w:rsidR="00854D54" w:rsidRPr="0097238B" w:rsidRDefault="00854D54" w:rsidP="00854D54">
      <w:pPr>
        <w:ind w:firstLine="709"/>
        <w:jc w:val="both"/>
        <w:rPr>
          <w:sz w:val="28"/>
          <w:szCs w:val="28"/>
        </w:rPr>
      </w:pPr>
      <w:r w:rsidRPr="008F5D83">
        <w:rPr>
          <w:sz w:val="28"/>
          <w:szCs w:val="28"/>
        </w:rPr>
        <w:t xml:space="preserve">Протягом 2025 року сектором запобігання фінансовим операціям, пов'язаних з легалізацією доходів, одержаних злочинним шляхом проведено комплекс заходів, спрямованих на виявлення та протидію правопорушенням, пов’язаним із легалізацією (відмиванням) доходів, одержаних злочинним шляхом, або </w:t>
      </w:r>
      <w:r w:rsidRPr="00212A64">
        <w:rPr>
          <w:sz w:val="28"/>
          <w:szCs w:val="28"/>
        </w:rPr>
        <w:t>фінансуванням тероризму. Зокрема, забезпечено складання</w:t>
      </w:r>
      <w:r w:rsidRPr="00212A64">
        <w:rPr>
          <w:b/>
          <w:sz w:val="28"/>
          <w:szCs w:val="28"/>
        </w:rPr>
        <w:t xml:space="preserve"> 6 </w:t>
      </w:r>
      <w:r w:rsidRPr="00212A64">
        <w:rPr>
          <w:sz w:val="28"/>
          <w:szCs w:val="28"/>
        </w:rPr>
        <w:t>(</w:t>
      </w:r>
      <w:r w:rsidRPr="005B4C61">
        <w:rPr>
          <w:b/>
          <w:sz w:val="28"/>
          <w:szCs w:val="28"/>
        </w:rPr>
        <w:t>5</w:t>
      </w:r>
      <w:r w:rsidRPr="00212A64">
        <w:rPr>
          <w:sz w:val="28"/>
          <w:szCs w:val="28"/>
        </w:rPr>
        <w:t xml:space="preserve"> – за власними матеріалами, </w:t>
      </w:r>
      <w:r w:rsidRPr="0097238B">
        <w:rPr>
          <w:b/>
          <w:sz w:val="28"/>
          <w:szCs w:val="28"/>
        </w:rPr>
        <w:t xml:space="preserve">1 </w:t>
      </w:r>
      <w:r w:rsidRPr="00212A64">
        <w:rPr>
          <w:sz w:val="28"/>
          <w:szCs w:val="28"/>
        </w:rPr>
        <w:t xml:space="preserve">– за постановою правоохоронного органу) аналітичних дослідження, сума завданих збитків, по яким склала понад </w:t>
      </w:r>
      <w:r w:rsidRPr="00212A64">
        <w:rPr>
          <w:b/>
          <w:sz w:val="28"/>
          <w:szCs w:val="28"/>
        </w:rPr>
        <w:t xml:space="preserve"> 7 917,9 </w:t>
      </w:r>
      <w:proofErr w:type="spellStart"/>
      <w:r w:rsidRPr="00212A64">
        <w:rPr>
          <w:b/>
          <w:sz w:val="28"/>
          <w:szCs w:val="28"/>
        </w:rPr>
        <w:t>млн</w:t>
      </w:r>
      <w:proofErr w:type="spellEnd"/>
      <w:r w:rsidRPr="00212A64">
        <w:rPr>
          <w:b/>
          <w:sz w:val="28"/>
          <w:szCs w:val="28"/>
        </w:rPr>
        <w:t xml:space="preserve"> </w:t>
      </w:r>
      <w:proofErr w:type="spellStart"/>
      <w:r w:rsidRPr="00212A64">
        <w:rPr>
          <w:b/>
          <w:sz w:val="28"/>
          <w:szCs w:val="28"/>
        </w:rPr>
        <w:t>грн</w:t>
      </w:r>
      <w:proofErr w:type="spellEnd"/>
      <w:r w:rsidRPr="00212A64">
        <w:rPr>
          <w:sz w:val="28"/>
          <w:szCs w:val="28"/>
          <w:lang w:val="ru-RU"/>
        </w:rPr>
        <w:t xml:space="preserve"> </w:t>
      </w:r>
      <w:r w:rsidRPr="00212A64">
        <w:rPr>
          <w:sz w:val="28"/>
          <w:szCs w:val="28"/>
        </w:rPr>
        <w:t xml:space="preserve">(ознаки злочинів передбачених  ст.209, ст.212, ст.366 </w:t>
      </w:r>
      <w:proofErr w:type="spellStart"/>
      <w:r w:rsidRPr="00212A64">
        <w:rPr>
          <w:sz w:val="28"/>
          <w:szCs w:val="28"/>
        </w:rPr>
        <w:t>ККУ</w:t>
      </w:r>
      <w:proofErr w:type="spellEnd"/>
      <w:r w:rsidRPr="00212A64">
        <w:rPr>
          <w:sz w:val="28"/>
          <w:szCs w:val="28"/>
        </w:rPr>
        <w:t xml:space="preserve">). </w:t>
      </w:r>
      <w:r w:rsidRPr="0097238B">
        <w:rPr>
          <w:sz w:val="28"/>
          <w:szCs w:val="28"/>
        </w:rPr>
        <w:t xml:space="preserve">За результатами розгляду правоохоронними органами вищевказаних матеріалів: </w:t>
      </w:r>
      <w:r w:rsidRPr="0097238B">
        <w:rPr>
          <w:b/>
          <w:sz w:val="28"/>
          <w:szCs w:val="28"/>
        </w:rPr>
        <w:t>5</w:t>
      </w:r>
      <w:r w:rsidRPr="0097238B">
        <w:rPr>
          <w:sz w:val="28"/>
          <w:szCs w:val="28"/>
        </w:rPr>
        <w:t xml:space="preserve"> аналітичних дослідження було приєднано до кримінального провадження, що розслідується та зареєстровано  </w:t>
      </w:r>
      <w:r w:rsidRPr="0097238B">
        <w:rPr>
          <w:b/>
          <w:sz w:val="28"/>
          <w:szCs w:val="28"/>
        </w:rPr>
        <w:t>1</w:t>
      </w:r>
      <w:r w:rsidRPr="0097238B">
        <w:rPr>
          <w:sz w:val="28"/>
          <w:szCs w:val="28"/>
        </w:rPr>
        <w:t xml:space="preserve"> кримінальне провадження в ЄРДР.</w:t>
      </w:r>
    </w:p>
    <w:p w:rsidR="00854D54" w:rsidRPr="0097238B" w:rsidRDefault="00854D54" w:rsidP="00854D54">
      <w:pPr>
        <w:ind w:firstLine="567"/>
        <w:jc w:val="both"/>
        <w:rPr>
          <w:sz w:val="28"/>
          <w:szCs w:val="28"/>
        </w:rPr>
      </w:pPr>
    </w:p>
    <w:p w:rsidR="00854D54" w:rsidRPr="0077267B" w:rsidRDefault="00854D54" w:rsidP="00854D54">
      <w:pPr>
        <w:ind w:firstLine="567"/>
        <w:jc w:val="both"/>
        <w:rPr>
          <w:sz w:val="28"/>
          <w:szCs w:val="28"/>
        </w:rPr>
      </w:pPr>
      <w:r w:rsidRPr="0077267B">
        <w:rPr>
          <w:sz w:val="28"/>
          <w:szCs w:val="28"/>
        </w:rPr>
        <w:t>За матеріалами</w:t>
      </w:r>
      <w:r w:rsidR="00985718">
        <w:rPr>
          <w:sz w:val="28"/>
          <w:szCs w:val="28"/>
        </w:rPr>
        <w:t>,</w:t>
      </w:r>
      <w:r w:rsidRPr="0077267B">
        <w:rPr>
          <w:sz w:val="28"/>
          <w:szCs w:val="28"/>
        </w:rPr>
        <w:t xml:space="preserve"> складеними </w:t>
      </w:r>
      <w:r w:rsidRPr="00985718">
        <w:rPr>
          <w:sz w:val="28"/>
          <w:szCs w:val="28"/>
        </w:rPr>
        <w:t>у 2024 році та</w:t>
      </w:r>
      <w:r w:rsidRPr="0077267B">
        <w:rPr>
          <w:sz w:val="28"/>
          <w:szCs w:val="28"/>
        </w:rPr>
        <w:t xml:space="preserve"> які було приєднано  правоохоронним органом до кримінального провадження, протягом  звітного  періоду  платником  податків  здійснене добровільне відшкодування збитків у  розмірі </w:t>
      </w:r>
      <w:r w:rsidRPr="0077267B">
        <w:rPr>
          <w:b/>
          <w:sz w:val="28"/>
          <w:szCs w:val="28"/>
        </w:rPr>
        <w:t xml:space="preserve">5,7 </w:t>
      </w:r>
      <w:proofErr w:type="spellStart"/>
      <w:r w:rsidRPr="0077267B">
        <w:rPr>
          <w:b/>
          <w:sz w:val="28"/>
          <w:szCs w:val="28"/>
        </w:rPr>
        <w:t>млн</w:t>
      </w:r>
      <w:proofErr w:type="spellEnd"/>
      <w:r w:rsidR="00985718">
        <w:rPr>
          <w:b/>
          <w:sz w:val="28"/>
          <w:szCs w:val="28"/>
        </w:rPr>
        <w:t xml:space="preserve"> </w:t>
      </w:r>
      <w:r w:rsidRPr="0077267B">
        <w:rPr>
          <w:b/>
          <w:sz w:val="28"/>
          <w:szCs w:val="28"/>
        </w:rPr>
        <w:t>гр</w:t>
      </w:r>
      <w:r w:rsidR="00985718">
        <w:rPr>
          <w:b/>
          <w:sz w:val="28"/>
          <w:szCs w:val="28"/>
        </w:rPr>
        <w:t>ивень</w:t>
      </w:r>
      <w:r w:rsidRPr="0077267B">
        <w:rPr>
          <w:sz w:val="28"/>
          <w:szCs w:val="28"/>
        </w:rPr>
        <w:t>.</w:t>
      </w:r>
    </w:p>
    <w:p w:rsidR="00854D54" w:rsidRPr="0077267B" w:rsidRDefault="00854D54" w:rsidP="00854D54">
      <w:pPr>
        <w:ind w:firstLine="567"/>
        <w:jc w:val="both"/>
        <w:rPr>
          <w:sz w:val="28"/>
          <w:szCs w:val="28"/>
        </w:rPr>
      </w:pPr>
    </w:p>
    <w:p w:rsidR="00854D54" w:rsidRPr="00E60E92" w:rsidRDefault="00854D54" w:rsidP="00854D54">
      <w:pPr>
        <w:ind w:firstLine="567"/>
        <w:jc w:val="both"/>
        <w:rPr>
          <w:sz w:val="28"/>
          <w:szCs w:val="28"/>
        </w:rPr>
      </w:pPr>
      <w:r w:rsidRPr="0077267B">
        <w:rPr>
          <w:sz w:val="28"/>
          <w:szCs w:val="28"/>
        </w:rPr>
        <w:t>За підсумками зазначеного періоду, сектором запобігання фінансовим операціям, пов'язаних з легалізацією доходів, одержаних злочинним шляхом, складено</w:t>
      </w:r>
      <w:r w:rsidRPr="0077267B">
        <w:rPr>
          <w:b/>
          <w:sz w:val="28"/>
          <w:szCs w:val="28"/>
        </w:rPr>
        <w:t xml:space="preserve"> 12</w:t>
      </w:r>
      <w:r w:rsidRPr="0077267B">
        <w:rPr>
          <w:sz w:val="28"/>
          <w:szCs w:val="28"/>
        </w:rPr>
        <w:t xml:space="preserve"> повідомлень про фінансові операції, які можуть бути пов’язані з легалізацією (відмиванням) доходів, одержаних злочинним шляхом, на загальну суму </w:t>
      </w:r>
      <w:r w:rsidRPr="0077267B">
        <w:rPr>
          <w:b/>
          <w:sz w:val="28"/>
          <w:szCs w:val="28"/>
        </w:rPr>
        <w:t xml:space="preserve">1 118,3 </w:t>
      </w:r>
      <w:proofErr w:type="spellStart"/>
      <w:r w:rsidRPr="0077267B">
        <w:rPr>
          <w:b/>
          <w:sz w:val="28"/>
          <w:szCs w:val="28"/>
        </w:rPr>
        <w:t>млн</w:t>
      </w:r>
      <w:proofErr w:type="spellEnd"/>
      <w:r w:rsidRPr="0077267B">
        <w:rPr>
          <w:b/>
          <w:sz w:val="28"/>
          <w:szCs w:val="28"/>
        </w:rPr>
        <w:t xml:space="preserve"> </w:t>
      </w:r>
      <w:proofErr w:type="spellStart"/>
      <w:r w:rsidRPr="0077267B">
        <w:rPr>
          <w:b/>
          <w:sz w:val="28"/>
          <w:szCs w:val="28"/>
        </w:rPr>
        <w:t>грн</w:t>
      </w:r>
      <w:proofErr w:type="spellEnd"/>
      <w:r w:rsidRPr="0077267B">
        <w:rPr>
          <w:b/>
          <w:sz w:val="28"/>
          <w:szCs w:val="28"/>
        </w:rPr>
        <w:t>,</w:t>
      </w:r>
      <w:r w:rsidRPr="0077267B">
        <w:rPr>
          <w:sz w:val="28"/>
          <w:szCs w:val="28"/>
        </w:rPr>
        <w:t xml:space="preserve"> які внесено до Реєстру інформації про фінансові операції, що можуть бути пов’язані</w:t>
      </w:r>
      <w:r w:rsidRPr="005B4C61">
        <w:rPr>
          <w:sz w:val="28"/>
          <w:szCs w:val="28"/>
        </w:rPr>
        <w:t xml:space="preserve"> з легалізацією доходів, одержаних злочинним шляхом, або фінансуванням тероризму, та їх учасників (згідно Наказу  ДПС України   від 01.07.2022 за  №381).</w:t>
      </w:r>
    </w:p>
    <w:p w:rsidR="009E2F4B" w:rsidRDefault="009E2F4B" w:rsidP="0084220F">
      <w:pPr>
        <w:ind w:firstLine="567"/>
        <w:jc w:val="center"/>
        <w:rPr>
          <w:b/>
          <w:color w:val="0070C0"/>
          <w:sz w:val="28"/>
          <w:szCs w:val="28"/>
        </w:rPr>
      </w:pPr>
    </w:p>
    <w:p w:rsidR="00FC2D37" w:rsidRDefault="0084220F" w:rsidP="0084220F">
      <w:pPr>
        <w:ind w:firstLine="567"/>
        <w:jc w:val="center"/>
        <w:rPr>
          <w:b/>
          <w:color w:val="0070C0"/>
          <w:sz w:val="28"/>
          <w:szCs w:val="28"/>
        </w:rPr>
      </w:pPr>
      <w:r w:rsidRPr="0084220F">
        <w:rPr>
          <w:b/>
          <w:color w:val="0070C0"/>
          <w:sz w:val="28"/>
          <w:szCs w:val="28"/>
        </w:rPr>
        <w:t>Організація роботи щодо функціонування системи управління податковими ризиками (</w:t>
      </w:r>
      <w:proofErr w:type="spellStart"/>
      <w:r w:rsidRPr="0084220F">
        <w:rPr>
          <w:b/>
          <w:color w:val="0070C0"/>
          <w:sz w:val="28"/>
          <w:szCs w:val="28"/>
        </w:rPr>
        <w:t>комп</w:t>
      </w:r>
      <w:r>
        <w:rPr>
          <w:b/>
          <w:color w:val="0070C0"/>
          <w:sz w:val="28"/>
          <w:szCs w:val="28"/>
        </w:rPr>
        <w:t>л</w:t>
      </w:r>
      <w:r w:rsidRPr="0084220F">
        <w:rPr>
          <w:b/>
          <w:color w:val="0070C0"/>
          <w:sz w:val="28"/>
          <w:szCs w:val="28"/>
        </w:rPr>
        <w:t>аенс</w:t>
      </w:r>
      <w:proofErr w:type="spellEnd"/>
      <w:r>
        <w:rPr>
          <w:b/>
          <w:color w:val="0070C0"/>
          <w:sz w:val="28"/>
          <w:szCs w:val="28"/>
        </w:rPr>
        <w:t xml:space="preserve"> </w:t>
      </w:r>
      <w:r w:rsidRPr="0084220F">
        <w:rPr>
          <w:b/>
          <w:color w:val="0070C0"/>
          <w:sz w:val="28"/>
          <w:szCs w:val="28"/>
        </w:rPr>
        <w:t>-</w:t>
      </w:r>
      <w:r>
        <w:rPr>
          <w:b/>
          <w:color w:val="0070C0"/>
          <w:sz w:val="28"/>
          <w:szCs w:val="28"/>
        </w:rPr>
        <w:t xml:space="preserve"> </w:t>
      </w:r>
      <w:r w:rsidRPr="0084220F">
        <w:rPr>
          <w:b/>
          <w:color w:val="0070C0"/>
          <w:sz w:val="28"/>
          <w:szCs w:val="28"/>
        </w:rPr>
        <w:t>ризиками)</w:t>
      </w:r>
    </w:p>
    <w:p w:rsidR="00900829" w:rsidRDefault="00900829" w:rsidP="0084220F">
      <w:pPr>
        <w:ind w:firstLine="567"/>
        <w:jc w:val="center"/>
        <w:rPr>
          <w:b/>
          <w:color w:val="0070C0"/>
          <w:sz w:val="28"/>
          <w:szCs w:val="28"/>
        </w:rPr>
      </w:pPr>
    </w:p>
    <w:p w:rsidR="00900829" w:rsidRPr="008C4BDC" w:rsidRDefault="00900829" w:rsidP="00900829">
      <w:pPr>
        <w:ind w:right="34" w:firstLine="567"/>
        <w:jc w:val="both"/>
        <w:rPr>
          <w:sz w:val="28"/>
          <w:szCs w:val="28"/>
        </w:rPr>
      </w:pPr>
      <w:r w:rsidRPr="008C4BDC">
        <w:rPr>
          <w:sz w:val="28"/>
          <w:szCs w:val="28"/>
        </w:rPr>
        <w:lastRenderedPageBreak/>
        <w:t xml:space="preserve">З метою належної організації роботи щодо функціонування та вирішення питань, пов’язаних із процесом управління податковими ризиками, на виконання п.5.6 розділу V та 10.1.3 розділу X  наказу ДПС від 30.09.2024 №707 «Про затвердження Порядку здійснення процесів системи управління податковими ризиками» видано накази </w:t>
      </w:r>
      <w:r>
        <w:rPr>
          <w:sz w:val="28"/>
          <w:szCs w:val="28"/>
        </w:rPr>
        <w:t xml:space="preserve">Міжрегіонального управління </w:t>
      </w:r>
      <w:r w:rsidRPr="008C4BDC">
        <w:rPr>
          <w:sz w:val="28"/>
          <w:szCs w:val="28"/>
        </w:rPr>
        <w:t>від 21.01.2025р. №26 «Про діяльність робочої групи з питань забезпечення функціонування процесу управління податкових ризиків», від 13.06.2025 №112 «Про внесення змін до наказу №26 від 21.01.2025р. «Про діяльність робочої групи з питань забезпечення функціонування процесу управління податкових ризиків».</w:t>
      </w:r>
    </w:p>
    <w:p w:rsidR="00900829" w:rsidRPr="008C4BDC" w:rsidRDefault="00900829" w:rsidP="00900829">
      <w:pPr>
        <w:ind w:right="34"/>
        <w:jc w:val="both"/>
        <w:rPr>
          <w:color w:val="FF0000"/>
          <w:sz w:val="28"/>
          <w:szCs w:val="28"/>
        </w:rPr>
      </w:pPr>
      <w:r w:rsidRPr="008C4BDC">
        <w:rPr>
          <w:color w:val="FF0000"/>
          <w:sz w:val="28"/>
          <w:szCs w:val="28"/>
        </w:rPr>
        <w:t xml:space="preserve">      </w:t>
      </w:r>
    </w:p>
    <w:p w:rsidR="00900829" w:rsidRPr="008C4BDC" w:rsidRDefault="00900829" w:rsidP="00900829">
      <w:pPr>
        <w:ind w:right="34" w:firstLine="708"/>
        <w:jc w:val="both"/>
        <w:rPr>
          <w:sz w:val="28"/>
          <w:szCs w:val="28"/>
        </w:rPr>
      </w:pPr>
      <w:r w:rsidRPr="008C4BDC">
        <w:rPr>
          <w:sz w:val="28"/>
          <w:szCs w:val="28"/>
        </w:rPr>
        <w:t>В ході розгляду питань доцільності/недоцільності направлення комплексних запитів, підтвердження/ спростування у підприємств податкових ризиків та інших питань  у 2025 році було проведено 7 засідань робочої групи.</w:t>
      </w:r>
    </w:p>
    <w:p w:rsidR="00900829" w:rsidRPr="008C4BDC" w:rsidRDefault="00900829" w:rsidP="00900829">
      <w:pPr>
        <w:ind w:right="34"/>
        <w:jc w:val="both"/>
        <w:rPr>
          <w:sz w:val="28"/>
          <w:szCs w:val="28"/>
        </w:rPr>
      </w:pPr>
      <w:r w:rsidRPr="008C4BDC">
        <w:rPr>
          <w:sz w:val="28"/>
          <w:szCs w:val="28"/>
        </w:rPr>
        <w:t xml:space="preserve">        </w:t>
      </w:r>
    </w:p>
    <w:p w:rsidR="00900829" w:rsidRPr="008C4BDC" w:rsidRDefault="00900829" w:rsidP="00900829">
      <w:pPr>
        <w:ind w:right="34"/>
        <w:jc w:val="both"/>
        <w:rPr>
          <w:sz w:val="28"/>
          <w:szCs w:val="28"/>
        </w:rPr>
      </w:pPr>
      <w:r w:rsidRPr="008C4BDC">
        <w:rPr>
          <w:sz w:val="28"/>
          <w:szCs w:val="28"/>
        </w:rPr>
        <w:t xml:space="preserve">       </w:t>
      </w:r>
      <w:r>
        <w:rPr>
          <w:sz w:val="28"/>
          <w:szCs w:val="28"/>
        </w:rPr>
        <w:t>П</w:t>
      </w:r>
      <w:r w:rsidRPr="008C4BDC">
        <w:rPr>
          <w:sz w:val="28"/>
          <w:szCs w:val="28"/>
        </w:rPr>
        <w:t xml:space="preserve">роводяться зустрічі за встановленим алгоритмом та визначеною тематикою з платниками податків з метою обговорення проблемних питань, які виникають у їхній діяльності, та шляхи їх вирішення про що складено 19 протоколів.      </w:t>
      </w:r>
    </w:p>
    <w:p w:rsidR="00900829" w:rsidRPr="008C4BDC" w:rsidRDefault="00900829" w:rsidP="00900829">
      <w:pPr>
        <w:ind w:left="-28" w:right="34"/>
        <w:jc w:val="both"/>
        <w:rPr>
          <w:sz w:val="28"/>
          <w:szCs w:val="28"/>
          <w:highlight w:val="yellow"/>
        </w:rPr>
      </w:pPr>
      <w:r w:rsidRPr="008C4BDC">
        <w:rPr>
          <w:sz w:val="28"/>
          <w:szCs w:val="28"/>
          <w:highlight w:val="yellow"/>
        </w:rPr>
        <w:t xml:space="preserve">   </w:t>
      </w:r>
    </w:p>
    <w:p w:rsidR="00900829" w:rsidRPr="008C4BDC" w:rsidRDefault="00900829" w:rsidP="00900829">
      <w:pPr>
        <w:ind w:left="-28" w:right="34"/>
        <w:jc w:val="both"/>
        <w:rPr>
          <w:sz w:val="28"/>
          <w:szCs w:val="28"/>
        </w:rPr>
      </w:pPr>
      <w:r w:rsidRPr="008C4BDC">
        <w:rPr>
          <w:sz w:val="28"/>
          <w:szCs w:val="28"/>
        </w:rPr>
        <w:t xml:space="preserve">        Відповідно до </w:t>
      </w:r>
      <w:proofErr w:type="spellStart"/>
      <w:r w:rsidRPr="008C4BDC">
        <w:rPr>
          <w:sz w:val="28"/>
          <w:szCs w:val="28"/>
        </w:rPr>
        <w:t>п.п</w:t>
      </w:r>
      <w:proofErr w:type="spellEnd"/>
      <w:r w:rsidRPr="008C4BDC">
        <w:rPr>
          <w:sz w:val="28"/>
          <w:szCs w:val="28"/>
        </w:rPr>
        <w:t xml:space="preserve">. 10.1.1 п.10.1 розділу X наказу ДПС від 30.09.2024 №707 «Про затвердження Порядку здійснення процесів системи управління податковими ризиками» та листів ДПС України була надана відповідна інформація щодо відпрацювання  доведених переліків платників з найвищими ризиками. </w:t>
      </w:r>
    </w:p>
    <w:p w:rsidR="00900829" w:rsidRPr="008C4BDC" w:rsidRDefault="00900829" w:rsidP="00900829">
      <w:pPr>
        <w:ind w:left="-28" w:right="34"/>
        <w:jc w:val="both"/>
        <w:rPr>
          <w:sz w:val="28"/>
          <w:szCs w:val="28"/>
          <w:highlight w:val="yellow"/>
        </w:rPr>
      </w:pPr>
    </w:p>
    <w:p w:rsidR="00900829" w:rsidRPr="008C4BDC" w:rsidRDefault="00900829" w:rsidP="00900829">
      <w:pPr>
        <w:ind w:left="-28" w:right="34"/>
        <w:jc w:val="both"/>
        <w:rPr>
          <w:sz w:val="28"/>
          <w:szCs w:val="28"/>
        </w:rPr>
      </w:pPr>
      <w:r w:rsidRPr="008C4BDC">
        <w:rPr>
          <w:sz w:val="28"/>
          <w:szCs w:val="28"/>
        </w:rPr>
        <w:t xml:space="preserve">       На виконання вимог постанови Кабінету міністрів України від 25.07.2024 року №854 «Про реалізацію експериментального проекту щодо функціонування системи управління податковими ризиками (</w:t>
      </w:r>
      <w:proofErr w:type="spellStart"/>
      <w:r w:rsidRPr="008C4BDC">
        <w:rPr>
          <w:sz w:val="28"/>
          <w:szCs w:val="28"/>
        </w:rPr>
        <w:t>комплаєнс</w:t>
      </w:r>
      <w:proofErr w:type="spellEnd"/>
      <w:r w:rsidRPr="008C4BDC">
        <w:rPr>
          <w:sz w:val="28"/>
          <w:szCs w:val="28"/>
        </w:rPr>
        <w:t xml:space="preserve"> – ризиками) в Державній податковій службі» та </w:t>
      </w:r>
      <w:proofErr w:type="spellStart"/>
      <w:r w:rsidRPr="008C4BDC">
        <w:rPr>
          <w:sz w:val="28"/>
          <w:szCs w:val="28"/>
        </w:rPr>
        <w:t>п.п</w:t>
      </w:r>
      <w:proofErr w:type="spellEnd"/>
      <w:r w:rsidRPr="008C4BDC">
        <w:rPr>
          <w:sz w:val="28"/>
          <w:szCs w:val="28"/>
        </w:rPr>
        <w:t>. 2.3 п.2 розпорядження від 18.04.2025р. №8-р «Про утворення робочої групи» до ДПС направлена інформація за напрямами роботи:</w:t>
      </w:r>
    </w:p>
    <w:p w:rsidR="00900829" w:rsidRPr="008C4BDC" w:rsidRDefault="00900829" w:rsidP="00900829">
      <w:pPr>
        <w:pStyle w:val="a4"/>
        <w:numPr>
          <w:ilvl w:val="0"/>
          <w:numId w:val="27"/>
        </w:numPr>
        <w:ind w:right="34"/>
        <w:jc w:val="both"/>
        <w:rPr>
          <w:sz w:val="28"/>
          <w:szCs w:val="28"/>
        </w:rPr>
      </w:pPr>
      <w:r w:rsidRPr="008C4BDC">
        <w:rPr>
          <w:sz w:val="28"/>
          <w:szCs w:val="28"/>
        </w:rPr>
        <w:t>інформація щодо  стану виконання операційного та сегментарного  планів стосовно великих платників податків на 2025 рік;</w:t>
      </w:r>
    </w:p>
    <w:p w:rsidR="00900829" w:rsidRPr="008C4BDC" w:rsidRDefault="00900829" w:rsidP="00900829">
      <w:pPr>
        <w:pStyle w:val="a4"/>
        <w:numPr>
          <w:ilvl w:val="0"/>
          <w:numId w:val="27"/>
        </w:numPr>
        <w:ind w:right="34"/>
        <w:jc w:val="both"/>
        <w:rPr>
          <w:sz w:val="28"/>
          <w:szCs w:val="28"/>
        </w:rPr>
      </w:pPr>
      <w:r w:rsidRPr="008C4BDC">
        <w:rPr>
          <w:sz w:val="28"/>
          <w:szCs w:val="28"/>
        </w:rPr>
        <w:t>проблемних питань, які виникають під час виконання операційного та сегментарного планів стосовно великих платників податків на 2025 рік;</w:t>
      </w:r>
    </w:p>
    <w:p w:rsidR="00900829" w:rsidRPr="008C4BDC" w:rsidRDefault="00900829" w:rsidP="00900829">
      <w:pPr>
        <w:pStyle w:val="a4"/>
        <w:numPr>
          <w:ilvl w:val="0"/>
          <w:numId w:val="27"/>
        </w:numPr>
        <w:ind w:right="34"/>
        <w:jc w:val="both"/>
        <w:rPr>
          <w:sz w:val="28"/>
          <w:szCs w:val="28"/>
        </w:rPr>
      </w:pPr>
      <w:r w:rsidRPr="008C4BDC">
        <w:rPr>
          <w:sz w:val="28"/>
          <w:szCs w:val="28"/>
        </w:rPr>
        <w:t>пропозицій щодо удосконалення алгоритму визначення податкового ризику, формування паспорта податкового ризику методики ідентифікації аналізу та оцінювання ступеня податкових ризиків.</w:t>
      </w:r>
    </w:p>
    <w:p w:rsidR="00900829" w:rsidRPr="008C4BDC" w:rsidRDefault="00900829" w:rsidP="00900829">
      <w:pPr>
        <w:ind w:right="34"/>
        <w:jc w:val="both"/>
        <w:rPr>
          <w:sz w:val="28"/>
          <w:szCs w:val="28"/>
        </w:rPr>
      </w:pPr>
    </w:p>
    <w:p w:rsidR="0060685C" w:rsidRPr="00BA1539" w:rsidRDefault="0060685C" w:rsidP="0060685C">
      <w:pPr>
        <w:tabs>
          <w:tab w:val="left" w:pos="9355"/>
        </w:tabs>
        <w:ind w:right="-5" w:firstLine="700"/>
        <w:jc w:val="center"/>
        <w:rPr>
          <w:b/>
          <w:color w:val="0000FF"/>
          <w:sz w:val="28"/>
          <w:szCs w:val="28"/>
        </w:rPr>
      </w:pPr>
      <w:r w:rsidRPr="00FC2D37">
        <w:rPr>
          <w:b/>
          <w:color w:val="0000FF"/>
          <w:sz w:val="28"/>
          <w:szCs w:val="28"/>
          <w:u w:val="single"/>
        </w:rPr>
        <w:t>Розділ 3.</w:t>
      </w:r>
      <w:r w:rsidRPr="00FC2D37">
        <w:rPr>
          <w:b/>
          <w:color w:val="0000FF"/>
          <w:sz w:val="28"/>
          <w:szCs w:val="28"/>
        </w:rPr>
        <w:t xml:space="preserve"> Організація роботи щодо контролю за виробництвом та обігом спирту, алкогольних напоїв, тютюнових виробів, рідин, що використовуються в електронних сигаретах, пального</w:t>
      </w:r>
    </w:p>
    <w:p w:rsidR="0060685C" w:rsidRDefault="0060685C" w:rsidP="0060685C">
      <w:pPr>
        <w:ind w:left="-108" w:right="34"/>
        <w:jc w:val="center"/>
        <w:rPr>
          <w:b/>
          <w:bCs/>
          <w:sz w:val="24"/>
          <w:szCs w:val="24"/>
        </w:rPr>
      </w:pPr>
    </w:p>
    <w:p w:rsidR="0060685C" w:rsidRPr="003E24FE" w:rsidRDefault="0060685C" w:rsidP="0060685C">
      <w:pPr>
        <w:ind w:firstLine="567"/>
        <w:jc w:val="center"/>
        <w:rPr>
          <w:sz w:val="8"/>
          <w:szCs w:val="16"/>
        </w:rPr>
      </w:pPr>
    </w:p>
    <w:p w:rsidR="00FC2D37" w:rsidRDefault="00FC2D37" w:rsidP="00FC2D37">
      <w:pPr>
        <w:ind w:firstLine="709"/>
        <w:jc w:val="both"/>
        <w:rPr>
          <w:color w:val="000000"/>
          <w:sz w:val="28"/>
          <w:szCs w:val="28"/>
        </w:rPr>
      </w:pPr>
      <w:r w:rsidRPr="00763D17">
        <w:rPr>
          <w:color w:val="000000"/>
          <w:sz w:val="28"/>
          <w:szCs w:val="28"/>
        </w:rPr>
        <w:lastRenderedPageBreak/>
        <w:t xml:space="preserve">Для здійснення контролю за обсягами виробництва постійно проводиться співставлення даних звітів форм </w:t>
      </w:r>
      <w:r>
        <w:rPr>
          <w:color w:val="000000"/>
          <w:sz w:val="28"/>
          <w:szCs w:val="28"/>
        </w:rPr>
        <w:t>1-ВП або 1-ОП</w:t>
      </w:r>
      <w:r w:rsidRPr="00763D17">
        <w:rPr>
          <w:color w:val="000000"/>
          <w:sz w:val="28"/>
          <w:szCs w:val="28"/>
        </w:rPr>
        <w:t xml:space="preserve"> з даними ТТН, податкових накладних та даними митниць та СЕАРП.</w:t>
      </w:r>
    </w:p>
    <w:p w:rsidR="00FC2D37" w:rsidRPr="00763D17" w:rsidRDefault="00FC2D37" w:rsidP="00FC2D37">
      <w:pPr>
        <w:ind w:firstLine="709"/>
        <w:jc w:val="both"/>
        <w:rPr>
          <w:color w:val="000000"/>
          <w:sz w:val="28"/>
          <w:szCs w:val="28"/>
        </w:rPr>
      </w:pPr>
    </w:p>
    <w:p w:rsidR="00FC2D37" w:rsidRPr="00761E36" w:rsidRDefault="00FC2D37" w:rsidP="00FC2D37">
      <w:pPr>
        <w:ind w:firstLine="709"/>
        <w:jc w:val="both"/>
        <w:rPr>
          <w:color w:val="000000"/>
          <w:sz w:val="28"/>
          <w:szCs w:val="28"/>
        </w:rPr>
      </w:pPr>
      <w:r w:rsidRPr="00761E36">
        <w:rPr>
          <w:color w:val="000000"/>
          <w:sz w:val="28"/>
          <w:szCs w:val="28"/>
        </w:rPr>
        <w:t xml:space="preserve">За результатами камеральних перевірок </w:t>
      </w:r>
      <w:proofErr w:type="spellStart"/>
      <w:r w:rsidRPr="00761E36">
        <w:rPr>
          <w:color w:val="000000"/>
          <w:sz w:val="28"/>
          <w:szCs w:val="28"/>
        </w:rPr>
        <w:t>нараховано</w:t>
      </w:r>
      <w:proofErr w:type="spellEnd"/>
      <w:r w:rsidRPr="00761E36">
        <w:rPr>
          <w:color w:val="000000"/>
          <w:sz w:val="28"/>
          <w:szCs w:val="28"/>
        </w:rPr>
        <w:t xml:space="preserve"> та сплачено:</w:t>
      </w:r>
    </w:p>
    <w:p w:rsidR="00FC2D37" w:rsidRPr="00761E36" w:rsidRDefault="00FC2D37" w:rsidP="00FC2D37">
      <w:pPr>
        <w:pStyle w:val="a4"/>
        <w:numPr>
          <w:ilvl w:val="0"/>
          <w:numId w:val="9"/>
        </w:numPr>
        <w:tabs>
          <w:tab w:val="left" w:pos="142"/>
        </w:tabs>
        <w:jc w:val="both"/>
        <w:rPr>
          <w:b/>
          <w:color w:val="000000"/>
          <w:sz w:val="28"/>
          <w:szCs w:val="28"/>
        </w:rPr>
      </w:pPr>
      <w:r w:rsidRPr="00761E36">
        <w:rPr>
          <w:color w:val="000000"/>
          <w:sz w:val="28"/>
          <w:szCs w:val="28"/>
        </w:rPr>
        <w:t xml:space="preserve">щодо несвоєчасного подання декларацій з акцизного податку -                       </w:t>
      </w:r>
      <w:r w:rsidRPr="00761E36">
        <w:rPr>
          <w:b/>
          <w:color w:val="000000"/>
          <w:sz w:val="28"/>
          <w:szCs w:val="28"/>
        </w:rPr>
        <w:t xml:space="preserve">5,44 тис. </w:t>
      </w:r>
      <w:proofErr w:type="spellStart"/>
      <w:r w:rsidRPr="00761E36">
        <w:rPr>
          <w:b/>
          <w:color w:val="000000"/>
          <w:sz w:val="28"/>
          <w:szCs w:val="28"/>
        </w:rPr>
        <w:t>грн</w:t>
      </w:r>
      <w:proofErr w:type="spellEnd"/>
      <w:r w:rsidRPr="00761E36">
        <w:rPr>
          <w:b/>
          <w:color w:val="000000"/>
          <w:sz w:val="28"/>
          <w:szCs w:val="28"/>
        </w:rPr>
        <w:t>,</w:t>
      </w:r>
    </w:p>
    <w:p w:rsidR="00FC2D37" w:rsidRPr="00761E36" w:rsidRDefault="00FC2D37" w:rsidP="00FC2D37">
      <w:pPr>
        <w:pStyle w:val="af1"/>
        <w:numPr>
          <w:ilvl w:val="0"/>
          <w:numId w:val="9"/>
        </w:numPr>
        <w:spacing w:before="0" w:beforeAutospacing="0" w:after="0" w:afterAutospacing="0"/>
        <w:contextualSpacing/>
        <w:rPr>
          <w:color w:val="000000"/>
          <w:sz w:val="28"/>
          <w:szCs w:val="28"/>
        </w:rPr>
      </w:pPr>
      <w:r w:rsidRPr="00761E36">
        <w:rPr>
          <w:color w:val="000000"/>
          <w:sz w:val="28"/>
          <w:szCs w:val="28"/>
        </w:rPr>
        <w:t xml:space="preserve">щодо несвоєчасної реєстрації акцизних накладних / розрахунків коригування – </w:t>
      </w:r>
      <w:r w:rsidRPr="00761E36">
        <w:rPr>
          <w:b/>
          <w:color w:val="000000"/>
          <w:sz w:val="28"/>
          <w:szCs w:val="28"/>
        </w:rPr>
        <w:t>231,08 тис. гривень.</w:t>
      </w:r>
    </w:p>
    <w:p w:rsidR="00FC2D37" w:rsidRPr="00A4400B" w:rsidRDefault="00FC2D37" w:rsidP="00FC2D37">
      <w:pPr>
        <w:ind w:firstLine="708"/>
        <w:jc w:val="both"/>
        <w:rPr>
          <w:sz w:val="28"/>
          <w:szCs w:val="28"/>
          <w:highlight w:val="yellow"/>
        </w:rPr>
      </w:pPr>
    </w:p>
    <w:p w:rsidR="00FC2D37" w:rsidRPr="000C7DC0" w:rsidRDefault="00FC2D37" w:rsidP="00FC2D37">
      <w:pPr>
        <w:pStyle w:val="ac"/>
        <w:tabs>
          <w:tab w:val="left" w:pos="7380"/>
          <w:tab w:val="left" w:pos="10620"/>
        </w:tabs>
        <w:autoSpaceDE w:val="0"/>
        <w:autoSpaceDN w:val="0"/>
        <w:ind w:firstLine="709"/>
        <w:jc w:val="both"/>
        <w:rPr>
          <w:color w:val="000000"/>
          <w:sz w:val="28"/>
          <w:szCs w:val="28"/>
        </w:rPr>
      </w:pPr>
      <w:r w:rsidRPr="000C7DC0">
        <w:rPr>
          <w:color w:val="000000"/>
          <w:sz w:val="28"/>
          <w:szCs w:val="28"/>
        </w:rPr>
        <w:t xml:space="preserve">За 2025 рік поставлено на облік </w:t>
      </w:r>
      <w:r w:rsidRPr="000C7DC0">
        <w:rPr>
          <w:b/>
          <w:color w:val="000000"/>
          <w:sz w:val="28"/>
          <w:szCs w:val="28"/>
        </w:rPr>
        <w:t>103 податкових векселя</w:t>
      </w:r>
      <w:r w:rsidRPr="000C7DC0">
        <w:rPr>
          <w:color w:val="000000"/>
          <w:sz w:val="28"/>
          <w:szCs w:val="28"/>
        </w:rPr>
        <w:t xml:space="preserve"> на суму акцизного податку </w:t>
      </w:r>
      <w:r w:rsidRPr="000C7DC0">
        <w:rPr>
          <w:b/>
          <w:color w:val="000000"/>
          <w:sz w:val="28"/>
          <w:szCs w:val="28"/>
        </w:rPr>
        <w:t xml:space="preserve">300 014,2 тис. </w:t>
      </w:r>
      <w:proofErr w:type="spellStart"/>
      <w:r w:rsidRPr="000C7DC0">
        <w:rPr>
          <w:b/>
          <w:color w:val="000000"/>
          <w:sz w:val="28"/>
          <w:szCs w:val="28"/>
        </w:rPr>
        <w:t>грн</w:t>
      </w:r>
      <w:proofErr w:type="spellEnd"/>
      <w:r w:rsidRPr="000C7DC0">
        <w:rPr>
          <w:b/>
          <w:color w:val="000000"/>
          <w:sz w:val="28"/>
          <w:szCs w:val="28"/>
        </w:rPr>
        <w:t>,</w:t>
      </w:r>
      <w:r w:rsidRPr="000C7DC0">
        <w:rPr>
          <w:color w:val="000000"/>
          <w:sz w:val="28"/>
          <w:szCs w:val="28"/>
        </w:rPr>
        <w:t xml:space="preserve"> погашено </w:t>
      </w:r>
      <w:r w:rsidRPr="000C7DC0">
        <w:rPr>
          <w:b/>
          <w:color w:val="000000"/>
          <w:sz w:val="28"/>
          <w:szCs w:val="28"/>
        </w:rPr>
        <w:t>133 податкових векселя</w:t>
      </w:r>
      <w:r w:rsidRPr="000C7DC0">
        <w:rPr>
          <w:color w:val="000000"/>
          <w:sz w:val="28"/>
          <w:szCs w:val="28"/>
        </w:rPr>
        <w:t xml:space="preserve"> на суму </w:t>
      </w:r>
      <w:r w:rsidRPr="000C7DC0">
        <w:rPr>
          <w:b/>
          <w:color w:val="000000"/>
          <w:sz w:val="28"/>
          <w:szCs w:val="28"/>
        </w:rPr>
        <w:t xml:space="preserve">288 202, 9 тис. </w:t>
      </w:r>
      <w:proofErr w:type="spellStart"/>
      <w:r w:rsidRPr="000C7DC0">
        <w:rPr>
          <w:b/>
          <w:color w:val="000000"/>
          <w:sz w:val="28"/>
          <w:szCs w:val="28"/>
        </w:rPr>
        <w:t>грн</w:t>
      </w:r>
      <w:proofErr w:type="spellEnd"/>
      <w:r w:rsidRPr="000C7DC0">
        <w:rPr>
          <w:color w:val="000000"/>
          <w:sz w:val="28"/>
          <w:szCs w:val="28"/>
        </w:rPr>
        <w:t xml:space="preserve"> в повному обсязі та в законодавчо встановлені строки.</w:t>
      </w:r>
    </w:p>
    <w:p w:rsidR="00FC2D37" w:rsidRPr="00A4400B" w:rsidRDefault="00FC2D37" w:rsidP="00FC2D37">
      <w:pPr>
        <w:rPr>
          <w:highlight w:val="yellow"/>
        </w:rPr>
      </w:pPr>
      <w:r w:rsidRPr="00A4400B">
        <w:rPr>
          <w:highlight w:val="yellow"/>
        </w:rPr>
        <w:t xml:space="preserve">   </w:t>
      </w:r>
    </w:p>
    <w:p w:rsidR="00FC2D37" w:rsidRPr="00316FCF" w:rsidRDefault="00FC2D37" w:rsidP="00FC2D37">
      <w:pPr>
        <w:ind w:firstLine="709"/>
        <w:jc w:val="both"/>
        <w:rPr>
          <w:color w:val="000000"/>
          <w:sz w:val="28"/>
          <w:szCs w:val="28"/>
        </w:rPr>
      </w:pPr>
      <w:r w:rsidRPr="00316FCF">
        <w:rPr>
          <w:color w:val="000000"/>
          <w:sz w:val="28"/>
          <w:szCs w:val="28"/>
        </w:rPr>
        <w:t>За результатами фактичних перевірок:</w:t>
      </w:r>
    </w:p>
    <w:p w:rsidR="00FC2D37" w:rsidRPr="006E08A5" w:rsidRDefault="00FC2D37" w:rsidP="00FC2D37">
      <w:pPr>
        <w:ind w:firstLine="709"/>
        <w:jc w:val="both"/>
        <w:rPr>
          <w:color w:val="000000"/>
          <w:sz w:val="28"/>
          <w:szCs w:val="28"/>
        </w:rPr>
      </w:pPr>
    </w:p>
    <w:p w:rsidR="00FC2D37" w:rsidRPr="007A3B05" w:rsidRDefault="00FC2D37" w:rsidP="00FC2D37">
      <w:pPr>
        <w:pStyle w:val="a4"/>
        <w:numPr>
          <w:ilvl w:val="0"/>
          <w:numId w:val="10"/>
        </w:numPr>
        <w:tabs>
          <w:tab w:val="left" w:pos="426"/>
        </w:tabs>
        <w:ind w:left="426" w:hanging="426"/>
        <w:jc w:val="both"/>
        <w:rPr>
          <w:color w:val="000000"/>
          <w:sz w:val="28"/>
          <w:szCs w:val="28"/>
        </w:rPr>
      </w:pPr>
      <w:r w:rsidRPr="006E08A5">
        <w:rPr>
          <w:color w:val="000000"/>
          <w:sz w:val="28"/>
          <w:szCs w:val="28"/>
        </w:rPr>
        <w:t xml:space="preserve">незабезпечення  доступу податкового органу до мультимедійної інформації із </w:t>
      </w:r>
      <w:r w:rsidRPr="00944641">
        <w:rPr>
          <w:color w:val="000000"/>
          <w:sz w:val="28"/>
          <w:szCs w:val="28"/>
        </w:rPr>
        <w:t xml:space="preserve">ЦСВ – </w:t>
      </w:r>
      <w:r w:rsidRPr="00944641">
        <w:rPr>
          <w:b/>
          <w:color w:val="000000"/>
          <w:sz w:val="28"/>
          <w:szCs w:val="28"/>
        </w:rPr>
        <w:t xml:space="preserve">2400,0 </w:t>
      </w:r>
      <w:r w:rsidRPr="007A3B05">
        <w:rPr>
          <w:b/>
          <w:color w:val="000000"/>
          <w:sz w:val="28"/>
          <w:szCs w:val="28"/>
        </w:rPr>
        <w:t xml:space="preserve">тис. </w:t>
      </w:r>
      <w:proofErr w:type="spellStart"/>
      <w:r w:rsidRPr="007A3B05">
        <w:rPr>
          <w:b/>
          <w:color w:val="000000"/>
          <w:sz w:val="28"/>
          <w:szCs w:val="28"/>
        </w:rPr>
        <w:t>грн</w:t>
      </w:r>
      <w:proofErr w:type="spellEnd"/>
      <w:r w:rsidRPr="007A3B05">
        <w:rPr>
          <w:b/>
          <w:color w:val="000000"/>
          <w:sz w:val="28"/>
          <w:szCs w:val="28"/>
        </w:rPr>
        <w:t>,</w:t>
      </w:r>
    </w:p>
    <w:p w:rsidR="00FC2D37" w:rsidRPr="007A3B05" w:rsidRDefault="00FC2D37" w:rsidP="00FC2D37">
      <w:pPr>
        <w:pStyle w:val="a4"/>
        <w:numPr>
          <w:ilvl w:val="0"/>
          <w:numId w:val="10"/>
        </w:numPr>
        <w:tabs>
          <w:tab w:val="left" w:pos="426"/>
        </w:tabs>
        <w:ind w:left="426" w:hanging="426"/>
        <w:jc w:val="both"/>
        <w:rPr>
          <w:color w:val="000000"/>
          <w:sz w:val="28"/>
          <w:szCs w:val="28"/>
        </w:rPr>
      </w:pPr>
      <w:r w:rsidRPr="007A3B05">
        <w:rPr>
          <w:color w:val="000000"/>
          <w:sz w:val="28"/>
          <w:szCs w:val="28"/>
        </w:rPr>
        <w:t xml:space="preserve">роздрібна торгівля сировиною для рідин, </w:t>
      </w:r>
      <w:proofErr w:type="spellStart"/>
      <w:r w:rsidRPr="007A3B05">
        <w:rPr>
          <w:color w:val="000000"/>
          <w:sz w:val="28"/>
          <w:szCs w:val="28"/>
        </w:rPr>
        <w:t>нараховано</w:t>
      </w:r>
      <w:proofErr w:type="spellEnd"/>
      <w:r w:rsidRPr="007A3B05">
        <w:rPr>
          <w:color w:val="000000"/>
          <w:sz w:val="28"/>
          <w:szCs w:val="28"/>
        </w:rPr>
        <w:t xml:space="preserve"> та сплачено – </w:t>
      </w:r>
      <w:r w:rsidRPr="007A3B05">
        <w:rPr>
          <w:b/>
          <w:color w:val="000000"/>
          <w:sz w:val="28"/>
          <w:szCs w:val="28"/>
        </w:rPr>
        <w:t>24,0 тис. </w:t>
      </w:r>
      <w:proofErr w:type="spellStart"/>
      <w:r w:rsidRPr="007A3B05">
        <w:rPr>
          <w:b/>
          <w:color w:val="000000"/>
          <w:sz w:val="28"/>
          <w:szCs w:val="28"/>
        </w:rPr>
        <w:t>грн</w:t>
      </w:r>
      <w:proofErr w:type="spellEnd"/>
      <w:r w:rsidRPr="007A3B05">
        <w:rPr>
          <w:b/>
          <w:color w:val="000000"/>
          <w:sz w:val="28"/>
          <w:szCs w:val="28"/>
        </w:rPr>
        <w:t>,</w:t>
      </w:r>
    </w:p>
    <w:p w:rsidR="00FC2D37" w:rsidRPr="007A3B05" w:rsidRDefault="00FC2D37" w:rsidP="00FC2D37">
      <w:pPr>
        <w:pStyle w:val="a4"/>
        <w:numPr>
          <w:ilvl w:val="0"/>
          <w:numId w:val="10"/>
        </w:numPr>
        <w:tabs>
          <w:tab w:val="left" w:pos="426"/>
        </w:tabs>
        <w:ind w:left="426" w:hanging="426"/>
        <w:jc w:val="both"/>
        <w:rPr>
          <w:b/>
          <w:color w:val="000000"/>
          <w:sz w:val="28"/>
          <w:szCs w:val="28"/>
        </w:rPr>
      </w:pPr>
      <w:r w:rsidRPr="007A3B05">
        <w:rPr>
          <w:color w:val="000000"/>
          <w:sz w:val="28"/>
          <w:szCs w:val="28"/>
        </w:rPr>
        <w:t xml:space="preserve">несвоєчасне подання щодобових довідок – </w:t>
      </w:r>
      <w:r w:rsidRPr="007A3B05">
        <w:rPr>
          <w:b/>
          <w:color w:val="000000"/>
          <w:sz w:val="28"/>
          <w:szCs w:val="28"/>
        </w:rPr>
        <w:t>8,0 тис. грн.,</w:t>
      </w:r>
    </w:p>
    <w:p w:rsidR="00FC2D37" w:rsidRPr="00C3148A" w:rsidRDefault="00FC2D37" w:rsidP="00FC2D37">
      <w:pPr>
        <w:pStyle w:val="a4"/>
        <w:numPr>
          <w:ilvl w:val="0"/>
          <w:numId w:val="10"/>
        </w:numPr>
        <w:tabs>
          <w:tab w:val="left" w:pos="426"/>
        </w:tabs>
        <w:ind w:left="426" w:hanging="426"/>
        <w:jc w:val="both"/>
        <w:rPr>
          <w:b/>
          <w:color w:val="000000"/>
          <w:sz w:val="28"/>
          <w:szCs w:val="28"/>
        </w:rPr>
      </w:pPr>
      <w:r w:rsidRPr="00ED4019">
        <w:rPr>
          <w:color w:val="000000"/>
          <w:sz w:val="28"/>
          <w:szCs w:val="28"/>
        </w:rPr>
        <w:t xml:space="preserve">щодо подання/ неподання звіту з недостовірними відомостями форми      №1-ВП </w:t>
      </w:r>
      <w:proofErr w:type="spellStart"/>
      <w:r w:rsidRPr="00ED4019">
        <w:rPr>
          <w:color w:val="000000"/>
          <w:sz w:val="28"/>
          <w:szCs w:val="28"/>
        </w:rPr>
        <w:t>нарахо</w:t>
      </w:r>
      <w:r w:rsidRPr="00C3148A">
        <w:rPr>
          <w:color w:val="000000"/>
          <w:sz w:val="28"/>
          <w:szCs w:val="28"/>
        </w:rPr>
        <w:t>вано</w:t>
      </w:r>
      <w:proofErr w:type="spellEnd"/>
      <w:r w:rsidRPr="00C3148A">
        <w:rPr>
          <w:color w:val="000000"/>
          <w:sz w:val="28"/>
          <w:szCs w:val="28"/>
        </w:rPr>
        <w:t xml:space="preserve"> та сплачено - </w:t>
      </w:r>
      <w:r w:rsidRPr="00C3148A">
        <w:rPr>
          <w:b/>
          <w:color w:val="000000"/>
          <w:sz w:val="28"/>
          <w:szCs w:val="28"/>
        </w:rPr>
        <w:t xml:space="preserve">192,0 тис. </w:t>
      </w:r>
      <w:proofErr w:type="spellStart"/>
      <w:r w:rsidRPr="00C3148A">
        <w:rPr>
          <w:b/>
          <w:color w:val="000000"/>
          <w:sz w:val="28"/>
          <w:szCs w:val="28"/>
        </w:rPr>
        <w:t>грн</w:t>
      </w:r>
      <w:proofErr w:type="spellEnd"/>
      <w:r w:rsidRPr="00C3148A">
        <w:rPr>
          <w:b/>
          <w:color w:val="000000"/>
          <w:sz w:val="28"/>
          <w:szCs w:val="28"/>
        </w:rPr>
        <w:t>,</w:t>
      </w:r>
    </w:p>
    <w:p w:rsidR="00FC2D37" w:rsidRPr="00C3148A" w:rsidRDefault="00FC2D37" w:rsidP="00FC2D37">
      <w:pPr>
        <w:pStyle w:val="a4"/>
        <w:numPr>
          <w:ilvl w:val="0"/>
          <w:numId w:val="10"/>
        </w:numPr>
        <w:tabs>
          <w:tab w:val="left" w:pos="426"/>
        </w:tabs>
        <w:ind w:left="426" w:hanging="426"/>
        <w:jc w:val="both"/>
        <w:rPr>
          <w:color w:val="000000"/>
          <w:sz w:val="28"/>
          <w:szCs w:val="28"/>
        </w:rPr>
      </w:pPr>
      <w:r w:rsidRPr="00C3148A">
        <w:rPr>
          <w:color w:val="000000"/>
          <w:sz w:val="28"/>
          <w:szCs w:val="28"/>
        </w:rPr>
        <w:t xml:space="preserve">щодо не надання документів в повному обсязі </w:t>
      </w:r>
      <w:proofErr w:type="spellStart"/>
      <w:r w:rsidRPr="00C3148A">
        <w:rPr>
          <w:color w:val="000000"/>
          <w:sz w:val="28"/>
          <w:szCs w:val="28"/>
        </w:rPr>
        <w:t>нараховано</w:t>
      </w:r>
      <w:proofErr w:type="spellEnd"/>
      <w:r w:rsidRPr="00C3148A">
        <w:rPr>
          <w:color w:val="000000"/>
          <w:sz w:val="28"/>
          <w:szCs w:val="28"/>
        </w:rPr>
        <w:t xml:space="preserve"> та сплачено - </w:t>
      </w:r>
      <w:r w:rsidRPr="00C3148A">
        <w:rPr>
          <w:b/>
          <w:color w:val="000000"/>
          <w:sz w:val="28"/>
          <w:szCs w:val="28"/>
        </w:rPr>
        <w:t>26,52 тис. гр</w:t>
      </w:r>
      <w:r>
        <w:rPr>
          <w:b/>
          <w:color w:val="000000"/>
          <w:sz w:val="28"/>
          <w:szCs w:val="28"/>
        </w:rPr>
        <w:t>ивень</w:t>
      </w:r>
      <w:r w:rsidRPr="00C3148A">
        <w:rPr>
          <w:b/>
          <w:color w:val="000000"/>
          <w:sz w:val="28"/>
          <w:szCs w:val="28"/>
        </w:rPr>
        <w:t>.</w:t>
      </w:r>
    </w:p>
    <w:p w:rsidR="00557500" w:rsidRDefault="00557500" w:rsidP="00200A2C">
      <w:pPr>
        <w:ind w:firstLine="567"/>
        <w:jc w:val="center"/>
        <w:rPr>
          <w:b/>
          <w:color w:val="365F91" w:themeColor="accent1" w:themeShade="BF"/>
          <w:sz w:val="28"/>
          <w:szCs w:val="28"/>
        </w:rPr>
      </w:pPr>
    </w:p>
    <w:p w:rsidR="0060685C" w:rsidRPr="004C57EE" w:rsidRDefault="0060685C" w:rsidP="00200A2C">
      <w:pPr>
        <w:ind w:firstLine="567"/>
        <w:jc w:val="center"/>
        <w:rPr>
          <w:b/>
          <w:color w:val="0070C0"/>
          <w:sz w:val="28"/>
          <w:szCs w:val="28"/>
        </w:rPr>
      </w:pPr>
      <w:r w:rsidRPr="000621CC">
        <w:rPr>
          <w:b/>
          <w:color w:val="0070C0"/>
          <w:sz w:val="28"/>
          <w:szCs w:val="28"/>
        </w:rPr>
        <w:t>Організація роботи підрозділу фактичних перевірок управління податкового аудиту у 2023 році</w:t>
      </w:r>
    </w:p>
    <w:p w:rsidR="0060685C" w:rsidRDefault="0060685C" w:rsidP="0060685C">
      <w:pPr>
        <w:ind w:right="-142"/>
        <w:jc w:val="both"/>
        <w:rPr>
          <w:color w:val="000000"/>
          <w:sz w:val="28"/>
          <w:szCs w:val="28"/>
        </w:rPr>
      </w:pPr>
    </w:p>
    <w:p w:rsidR="000621CC" w:rsidRPr="0023055F" w:rsidRDefault="000621CC" w:rsidP="000621CC">
      <w:pPr>
        <w:ind w:right="-142" w:firstLine="708"/>
        <w:jc w:val="both"/>
        <w:rPr>
          <w:color w:val="000000"/>
          <w:sz w:val="28"/>
          <w:szCs w:val="28"/>
        </w:rPr>
      </w:pPr>
      <w:r w:rsidRPr="0023055F">
        <w:rPr>
          <w:color w:val="000000"/>
          <w:sz w:val="28"/>
          <w:szCs w:val="28"/>
        </w:rPr>
        <w:t>У 202</w:t>
      </w:r>
      <w:r>
        <w:rPr>
          <w:color w:val="000000"/>
          <w:sz w:val="28"/>
          <w:szCs w:val="28"/>
        </w:rPr>
        <w:t>5 році</w:t>
      </w:r>
      <w:r w:rsidRPr="0023055F">
        <w:rPr>
          <w:color w:val="000000"/>
          <w:sz w:val="28"/>
          <w:szCs w:val="28"/>
        </w:rPr>
        <w:t xml:space="preserve"> на обліку в </w:t>
      </w:r>
      <w:r>
        <w:rPr>
          <w:color w:val="000000"/>
          <w:sz w:val="28"/>
          <w:szCs w:val="28"/>
        </w:rPr>
        <w:t xml:space="preserve">Міжрегіональному </w:t>
      </w:r>
      <w:r w:rsidRPr="0023055F">
        <w:rPr>
          <w:color w:val="000000"/>
          <w:sz w:val="28"/>
          <w:szCs w:val="28"/>
        </w:rPr>
        <w:t>управлінні перебувало 4</w:t>
      </w:r>
      <w:r>
        <w:rPr>
          <w:color w:val="000000"/>
          <w:sz w:val="28"/>
          <w:szCs w:val="28"/>
        </w:rPr>
        <w:t>8</w:t>
      </w:r>
      <w:r w:rsidRPr="0023055F">
        <w:rPr>
          <w:color w:val="000000"/>
          <w:sz w:val="28"/>
          <w:szCs w:val="28"/>
        </w:rPr>
        <w:t xml:space="preserve"> СГ, що мають зареєстровані РРО/ПРРО. </w:t>
      </w:r>
    </w:p>
    <w:p w:rsidR="000621CC" w:rsidRPr="0023055F" w:rsidRDefault="000621CC" w:rsidP="000621CC">
      <w:pPr>
        <w:ind w:right="-142" w:firstLine="708"/>
        <w:jc w:val="both"/>
        <w:rPr>
          <w:b/>
          <w:i/>
          <w:sz w:val="28"/>
          <w:szCs w:val="28"/>
        </w:rPr>
      </w:pPr>
      <w:r w:rsidRPr="0023055F">
        <w:rPr>
          <w:b/>
          <w:sz w:val="28"/>
          <w:szCs w:val="28"/>
        </w:rPr>
        <w:t>Кількість РРО/ПРРО</w:t>
      </w:r>
      <w:r w:rsidRPr="0023055F">
        <w:rPr>
          <w:color w:val="000000"/>
          <w:sz w:val="28"/>
          <w:szCs w:val="28"/>
        </w:rPr>
        <w:t xml:space="preserve"> протягом року зросло </w:t>
      </w:r>
      <w:r w:rsidRPr="0023055F">
        <w:rPr>
          <w:b/>
          <w:color w:val="000000"/>
          <w:sz w:val="28"/>
          <w:szCs w:val="28"/>
        </w:rPr>
        <w:t xml:space="preserve">з </w:t>
      </w:r>
      <w:r>
        <w:rPr>
          <w:b/>
          <w:color w:val="000000"/>
          <w:sz w:val="28"/>
          <w:szCs w:val="28"/>
        </w:rPr>
        <w:t>11597</w:t>
      </w:r>
      <w:r w:rsidRPr="0023055F">
        <w:rPr>
          <w:b/>
          <w:color w:val="000000"/>
          <w:sz w:val="28"/>
          <w:szCs w:val="28"/>
        </w:rPr>
        <w:t xml:space="preserve"> штук до </w:t>
      </w:r>
      <w:r>
        <w:rPr>
          <w:b/>
          <w:color w:val="000000"/>
          <w:sz w:val="28"/>
          <w:szCs w:val="28"/>
        </w:rPr>
        <w:t>11759</w:t>
      </w:r>
      <w:r w:rsidRPr="0023055F">
        <w:rPr>
          <w:b/>
          <w:color w:val="000000"/>
          <w:sz w:val="28"/>
          <w:szCs w:val="28"/>
        </w:rPr>
        <w:t xml:space="preserve"> штук</w:t>
      </w:r>
      <w:r w:rsidRPr="0023055F">
        <w:rPr>
          <w:color w:val="000000"/>
          <w:sz w:val="28"/>
          <w:szCs w:val="28"/>
        </w:rPr>
        <w:t xml:space="preserve"> </w:t>
      </w:r>
      <w:r w:rsidRPr="0023055F">
        <w:rPr>
          <w:b/>
          <w:i/>
          <w:sz w:val="28"/>
          <w:szCs w:val="28"/>
        </w:rPr>
        <w:t xml:space="preserve">(темп зростання  +2 </w:t>
      </w:r>
      <w:proofErr w:type="spellStart"/>
      <w:r>
        <w:rPr>
          <w:b/>
          <w:i/>
          <w:sz w:val="28"/>
          <w:szCs w:val="28"/>
        </w:rPr>
        <w:t>відс</w:t>
      </w:r>
      <w:proofErr w:type="spellEnd"/>
      <w:r>
        <w:rPr>
          <w:b/>
          <w:i/>
          <w:sz w:val="28"/>
          <w:szCs w:val="28"/>
        </w:rPr>
        <w:t>.</w:t>
      </w:r>
      <w:r w:rsidRPr="0023055F">
        <w:rPr>
          <w:b/>
          <w:i/>
          <w:sz w:val="28"/>
          <w:szCs w:val="28"/>
        </w:rPr>
        <w:t>).</w:t>
      </w:r>
    </w:p>
    <w:p w:rsidR="000621CC" w:rsidRPr="0023055F" w:rsidRDefault="000621CC" w:rsidP="000621CC">
      <w:pPr>
        <w:ind w:right="-142" w:firstLine="708"/>
        <w:jc w:val="both"/>
        <w:rPr>
          <w:sz w:val="28"/>
          <w:szCs w:val="28"/>
        </w:rPr>
      </w:pPr>
      <w:r w:rsidRPr="0023055F">
        <w:rPr>
          <w:b/>
          <w:color w:val="000000"/>
          <w:sz w:val="28"/>
          <w:szCs w:val="28"/>
        </w:rPr>
        <w:t>Виторги збільшились</w:t>
      </w:r>
      <w:r w:rsidRPr="0023055F">
        <w:rPr>
          <w:color w:val="000000"/>
          <w:sz w:val="28"/>
          <w:szCs w:val="28"/>
        </w:rPr>
        <w:t xml:space="preserve"> з </w:t>
      </w:r>
      <w:r>
        <w:rPr>
          <w:color w:val="000000"/>
          <w:sz w:val="28"/>
          <w:szCs w:val="28"/>
        </w:rPr>
        <w:t>6319,5 млн. грн. у січні 2025</w:t>
      </w:r>
      <w:r w:rsidRPr="0023055F">
        <w:rPr>
          <w:color w:val="000000"/>
          <w:sz w:val="28"/>
          <w:szCs w:val="28"/>
        </w:rPr>
        <w:t xml:space="preserve"> до </w:t>
      </w:r>
      <w:r>
        <w:rPr>
          <w:color w:val="000000"/>
          <w:sz w:val="28"/>
          <w:szCs w:val="28"/>
        </w:rPr>
        <w:t>8885,6  млн. грн. в грудні 2025</w:t>
      </w:r>
      <w:r w:rsidRPr="0023055F">
        <w:rPr>
          <w:color w:val="000000"/>
          <w:sz w:val="28"/>
          <w:szCs w:val="28"/>
        </w:rPr>
        <w:t xml:space="preserve"> – </w:t>
      </w:r>
      <w:r>
        <w:rPr>
          <w:b/>
          <w:i/>
          <w:sz w:val="28"/>
          <w:szCs w:val="28"/>
        </w:rPr>
        <w:t>темп зростання +40</w:t>
      </w:r>
      <w:r w:rsidRPr="0023055F">
        <w:rPr>
          <w:b/>
          <w:i/>
          <w:sz w:val="28"/>
          <w:szCs w:val="28"/>
        </w:rPr>
        <w:t xml:space="preserve">,6 </w:t>
      </w:r>
      <w:r>
        <w:rPr>
          <w:b/>
          <w:i/>
          <w:sz w:val="28"/>
          <w:szCs w:val="28"/>
        </w:rPr>
        <w:t>відсотків</w:t>
      </w:r>
      <w:r w:rsidRPr="0023055F">
        <w:rPr>
          <w:b/>
          <w:i/>
          <w:sz w:val="28"/>
          <w:szCs w:val="28"/>
        </w:rPr>
        <w:t>.</w:t>
      </w:r>
    </w:p>
    <w:p w:rsidR="000621CC" w:rsidRPr="0023055F" w:rsidRDefault="000621CC" w:rsidP="000621CC">
      <w:pPr>
        <w:jc w:val="both"/>
        <w:rPr>
          <w:color w:val="000000"/>
          <w:sz w:val="28"/>
          <w:szCs w:val="28"/>
        </w:rPr>
      </w:pPr>
    </w:p>
    <w:p w:rsidR="000621CC" w:rsidRPr="0023055F" w:rsidRDefault="000621CC" w:rsidP="000621CC">
      <w:pPr>
        <w:ind w:right="-142" w:firstLine="708"/>
        <w:jc w:val="both"/>
        <w:rPr>
          <w:color w:val="000000"/>
          <w:sz w:val="28"/>
          <w:szCs w:val="28"/>
        </w:rPr>
      </w:pPr>
      <w:r>
        <w:rPr>
          <w:color w:val="000000"/>
          <w:sz w:val="28"/>
          <w:szCs w:val="28"/>
        </w:rPr>
        <w:t>У 2025</w:t>
      </w:r>
      <w:r w:rsidRPr="0023055F">
        <w:rPr>
          <w:color w:val="000000"/>
          <w:sz w:val="28"/>
          <w:szCs w:val="28"/>
        </w:rPr>
        <w:t xml:space="preserve"> р. проведено/відпрацьовано </w:t>
      </w:r>
      <w:r>
        <w:rPr>
          <w:color w:val="000000"/>
          <w:sz w:val="28"/>
          <w:szCs w:val="28"/>
        </w:rPr>
        <w:t>57</w:t>
      </w:r>
      <w:r w:rsidRPr="0023055F">
        <w:rPr>
          <w:color w:val="000000"/>
          <w:sz w:val="28"/>
          <w:szCs w:val="28"/>
        </w:rPr>
        <w:t xml:space="preserve"> матеріали фактичних перевірок (в т.ч. </w:t>
      </w:r>
      <w:r>
        <w:rPr>
          <w:color w:val="000000"/>
          <w:sz w:val="28"/>
          <w:szCs w:val="28"/>
        </w:rPr>
        <w:t>38</w:t>
      </w:r>
      <w:r w:rsidRPr="0023055F">
        <w:rPr>
          <w:color w:val="000000"/>
          <w:sz w:val="28"/>
          <w:szCs w:val="28"/>
        </w:rPr>
        <w:t xml:space="preserve"> акті</w:t>
      </w:r>
      <w:r>
        <w:rPr>
          <w:color w:val="000000"/>
          <w:sz w:val="28"/>
          <w:szCs w:val="28"/>
        </w:rPr>
        <w:t>в, що надійшли від інших ГУ), 19</w:t>
      </w:r>
      <w:r w:rsidRPr="0023055F">
        <w:rPr>
          <w:color w:val="000000"/>
          <w:sz w:val="28"/>
          <w:szCs w:val="28"/>
        </w:rPr>
        <w:t xml:space="preserve"> – проведених самостійно. </w:t>
      </w:r>
    </w:p>
    <w:p w:rsidR="000621CC" w:rsidRPr="004C57EE" w:rsidRDefault="000621CC" w:rsidP="000621CC">
      <w:pPr>
        <w:ind w:right="-142" w:firstLine="708"/>
        <w:jc w:val="both"/>
        <w:rPr>
          <w:color w:val="000000"/>
          <w:sz w:val="28"/>
          <w:szCs w:val="28"/>
        </w:rPr>
      </w:pPr>
      <w:r w:rsidRPr="0023055F">
        <w:rPr>
          <w:color w:val="000000"/>
          <w:sz w:val="28"/>
          <w:szCs w:val="28"/>
        </w:rPr>
        <w:t xml:space="preserve">Всього </w:t>
      </w:r>
      <w:r w:rsidRPr="004C57EE">
        <w:rPr>
          <w:b/>
          <w:color w:val="000000"/>
          <w:sz w:val="28"/>
          <w:szCs w:val="28"/>
        </w:rPr>
        <w:t xml:space="preserve">донараховано  </w:t>
      </w:r>
      <w:r>
        <w:rPr>
          <w:b/>
          <w:color w:val="000000"/>
          <w:sz w:val="28"/>
          <w:szCs w:val="28"/>
        </w:rPr>
        <w:t>715,0</w:t>
      </w:r>
      <w:r w:rsidRPr="004C57EE">
        <w:rPr>
          <w:b/>
          <w:color w:val="000000"/>
          <w:sz w:val="28"/>
          <w:szCs w:val="28"/>
        </w:rPr>
        <w:t xml:space="preserve"> тис. </w:t>
      </w:r>
      <w:proofErr w:type="spellStart"/>
      <w:r w:rsidRPr="004C57EE">
        <w:rPr>
          <w:b/>
          <w:color w:val="000000"/>
          <w:sz w:val="28"/>
          <w:szCs w:val="28"/>
        </w:rPr>
        <w:t>грн</w:t>
      </w:r>
      <w:proofErr w:type="spellEnd"/>
      <w:r w:rsidRPr="004C57EE">
        <w:rPr>
          <w:color w:val="000000"/>
          <w:sz w:val="28"/>
          <w:szCs w:val="28"/>
        </w:rPr>
        <w:t xml:space="preserve">, </w:t>
      </w:r>
    </w:p>
    <w:p w:rsidR="000621CC" w:rsidRPr="004C57EE" w:rsidRDefault="000621CC" w:rsidP="000621CC">
      <w:pPr>
        <w:ind w:right="-142" w:firstLine="708"/>
        <w:jc w:val="both"/>
        <w:rPr>
          <w:b/>
          <w:color w:val="000000"/>
          <w:sz w:val="28"/>
          <w:szCs w:val="28"/>
        </w:rPr>
      </w:pPr>
      <w:r w:rsidRPr="004C57EE">
        <w:rPr>
          <w:color w:val="000000"/>
          <w:sz w:val="28"/>
          <w:szCs w:val="28"/>
        </w:rPr>
        <w:t xml:space="preserve">            </w:t>
      </w:r>
      <w:r w:rsidRPr="004C57EE">
        <w:rPr>
          <w:b/>
          <w:color w:val="000000"/>
          <w:sz w:val="28"/>
          <w:szCs w:val="28"/>
        </w:rPr>
        <w:t xml:space="preserve">сплачено – </w:t>
      </w:r>
      <w:r>
        <w:rPr>
          <w:b/>
          <w:color w:val="000000"/>
          <w:sz w:val="28"/>
          <w:szCs w:val="28"/>
        </w:rPr>
        <w:t>461,0</w:t>
      </w:r>
      <w:r w:rsidRPr="004C57EE">
        <w:rPr>
          <w:b/>
          <w:color w:val="000000"/>
          <w:sz w:val="28"/>
          <w:szCs w:val="28"/>
        </w:rPr>
        <w:t xml:space="preserve"> тис. гривень. </w:t>
      </w:r>
    </w:p>
    <w:p w:rsidR="00312E1E" w:rsidRDefault="00312E1E" w:rsidP="00B55C5E">
      <w:pPr>
        <w:pStyle w:val="ac"/>
        <w:tabs>
          <w:tab w:val="left" w:pos="7380"/>
          <w:tab w:val="left" w:pos="10620"/>
        </w:tabs>
        <w:autoSpaceDE w:val="0"/>
        <w:autoSpaceDN w:val="0"/>
        <w:ind w:firstLine="709"/>
        <w:jc w:val="center"/>
        <w:rPr>
          <w:b/>
          <w:color w:val="0000FF"/>
          <w:sz w:val="28"/>
          <w:szCs w:val="28"/>
          <w:u w:val="single"/>
        </w:rPr>
      </w:pPr>
    </w:p>
    <w:p w:rsidR="005F734C" w:rsidRDefault="00B55C5E" w:rsidP="00B55C5E">
      <w:pPr>
        <w:pStyle w:val="ac"/>
        <w:tabs>
          <w:tab w:val="left" w:pos="7380"/>
          <w:tab w:val="left" w:pos="10620"/>
        </w:tabs>
        <w:autoSpaceDE w:val="0"/>
        <w:autoSpaceDN w:val="0"/>
        <w:ind w:firstLine="709"/>
        <w:jc w:val="center"/>
        <w:rPr>
          <w:b/>
          <w:color w:val="0000FF"/>
          <w:sz w:val="28"/>
          <w:szCs w:val="28"/>
        </w:rPr>
      </w:pPr>
      <w:r w:rsidRPr="00B55C5E">
        <w:rPr>
          <w:b/>
          <w:color w:val="0000FF"/>
          <w:sz w:val="28"/>
          <w:szCs w:val="28"/>
          <w:u w:val="single"/>
        </w:rPr>
        <w:t>Розділ 4.</w:t>
      </w:r>
      <w:r w:rsidRPr="00B55C5E">
        <w:rPr>
          <w:b/>
          <w:color w:val="0000FF"/>
          <w:sz w:val="28"/>
          <w:szCs w:val="28"/>
        </w:rPr>
        <w:t xml:space="preserve"> Забезпечення взаємодії з органами державної влади та місцевого самоврядування, організація міжвідомчої взаємодії із суб'єктами інформаційних відносин. Забезпечення міжнародного співробітництва у податкової сфері</w:t>
      </w:r>
    </w:p>
    <w:p w:rsidR="00E703A7" w:rsidRDefault="00E703A7" w:rsidP="00B55C5E">
      <w:pPr>
        <w:pStyle w:val="ac"/>
        <w:tabs>
          <w:tab w:val="left" w:pos="7380"/>
          <w:tab w:val="left" w:pos="10620"/>
        </w:tabs>
        <w:autoSpaceDE w:val="0"/>
        <w:autoSpaceDN w:val="0"/>
        <w:ind w:firstLine="709"/>
        <w:jc w:val="center"/>
        <w:rPr>
          <w:b/>
          <w:color w:val="0000FF"/>
          <w:sz w:val="28"/>
          <w:szCs w:val="28"/>
        </w:rPr>
      </w:pPr>
    </w:p>
    <w:p w:rsidR="00EF4BFD" w:rsidRPr="008C4BDC" w:rsidRDefault="00EF4BFD" w:rsidP="00EF4BFD">
      <w:pPr>
        <w:ind w:firstLine="709"/>
        <w:jc w:val="both"/>
        <w:rPr>
          <w:sz w:val="28"/>
          <w:szCs w:val="28"/>
        </w:rPr>
      </w:pPr>
      <w:r w:rsidRPr="008C4BDC">
        <w:rPr>
          <w:sz w:val="28"/>
          <w:szCs w:val="28"/>
        </w:rPr>
        <w:lastRenderedPageBreak/>
        <w:t xml:space="preserve">На постійній основі з метою своєчасного та якісного проведення   камеральних перевірок отримуються дозволи від наступних організацій: </w:t>
      </w:r>
    </w:p>
    <w:p w:rsidR="00EF4BFD" w:rsidRPr="008C4BDC" w:rsidRDefault="00EF4BFD" w:rsidP="00EF4BFD">
      <w:pPr>
        <w:ind w:left="360"/>
        <w:jc w:val="both"/>
        <w:rPr>
          <w:sz w:val="24"/>
          <w:szCs w:val="24"/>
        </w:rPr>
      </w:pPr>
    </w:p>
    <w:p w:rsidR="00EF4BFD" w:rsidRPr="008C4BDC" w:rsidRDefault="00EF4BFD" w:rsidP="00180FDB">
      <w:pPr>
        <w:pStyle w:val="a4"/>
        <w:numPr>
          <w:ilvl w:val="0"/>
          <w:numId w:val="21"/>
        </w:numPr>
        <w:tabs>
          <w:tab w:val="left" w:pos="0"/>
          <w:tab w:val="left" w:pos="993"/>
        </w:tabs>
        <w:ind w:left="0" w:firstLine="709"/>
        <w:jc w:val="both"/>
        <w:rPr>
          <w:sz w:val="28"/>
          <w:szCs w:val="28"/>
        </w:rPr>
      </w:pPr>
      <w:r w:rsidRPr="008C4BDC">
        <w:rPr>
          <w:sz w:val="28"/>
          <w:szCs w:val="28"/>
        </w:rPr>
        <w:t>Департамент захисту довкілля та природокористування Харківської обласної військової адміністрації стосовно переліку підприємств, установ, організацій, яким в установленому порядку видано дозволи на викиди забруднюючих речовин в атмосферне повітря та переліки зареєстрованих декларацій про утворення відходів;</w:t>
      </w:r>
    </w:p>
    <w:p w:rsidR="00EF4BFD" w:rsidRPr="008C4BDC" w:rsidRDefault="00EF4BFD" w:rsidP="00180FDB">
      <w:pPr>
        <w:pStyle w:val="a4"/>
        <w:numPr>
          <w:ilvl w:val="0"/>
          <w:numId w:val="21"/>
        </w:numPr>
        <w:tabs>
          <w:tab w:val="left" w:pos="0"/>
          <w:tab w:val="left" w:pos="993"/>
        </w:tabs>
        <w:ind w:left="0" w:firstLine="709"/>
        <w:jc w:val="both"/>
        <w:rPr>
          <w:sz w:val="28"/>
          <w:szCs w:val="28"/>
        </w:rPr>
      </w:pPr>
      <w:r w:rsidRPr="008C4BDC">
        <w:rPr>
          <w:sz w:val="28"/>
          <w:szCs w:val="28"/>
        </w:rPr>
        <w:t xml:space="preserve">Сектор у Харківській області </w:t>
      </w:r>
      <w:proofErr w:type="spellStart"/>
      <w:r w:rsidRPr="008C4BDC">
        <w:rPr>
          <w:sz w:val="28"/>
          <w:szCs w:val="28"/>
        </w:rPr>
        <w:t>Держводагентства</w:t>
      </w:r>
      <w:proofErr w:type="spellEnd"/>
      <w:r w:rsidRPr="008C4BDC">
        <w:rPr>
          <w:sz w:val="28"/>
          <w:szCs w:val="28"/>
        </w:rPr>
        <w:t xml:space="preserve"> стосовно переліку підприємств яким видано  дозволи на спеціальне водокористування;</w:t>
      </w:r>
    </w:p>
    <w:p w:rsidR="00EF4BFD" w:rsidRPr="008C4BDC" w:rsidRDefault="00EF4BFD" w:rsidP="00180FDB">
      <w:pPr>
        <w:pStyle w:val="a4"/>
        <w:numPr>
          <w:ilvl w:val="0"/>
          <w:numId w:val="21"/>
        </w:numPr>
        <w:tabs>
          <w:tab w:val="left" w:pos="0"/>
          <w:tab w:val="left" w:pos="993"/>
        </w:tabs>
        <w:ind w:left="0" w:firstLine="709"/>
        <w:jc w:val="both"/>
        <w:rPr>
          <w:sz w:val="28"/>
          <w:szCs w:val="28"/>
        </w:rPr>
      </w:pPr>
      <w:proofErr w:type="spellStart"/>
      <w:r w:rsidRPr="008C4BDC">
        <w:rPr>
          <w:sz w:val="28"/>
          <w:szCs w:val="28"/>
        </w:rPr>
        <w:t>Північно</w:t>
      </w:r>
      <w:proofErr w:type="spellEnd"/>
      <w:r w:rsidRPr="008C4BDC">
        <w:rPr>
          <w:sz w:val="28"/>
          <w:szCs w:val="28"/>
        </w:rPr>
        <w:t xml:space="preserve"> – східне міжрегіональне управління лісового та мисливського господарства стосовно переліків підприємств яким видано лісорубні квитки та лісові квитки;</w:t>
      </w:r>
    </w:p>
    <w:p w:rsidR="00EF4BFD" w:rsidRPr="008C4BDC" w:rsidRDefault="00EF4BFD" w:rsidP="00180FDB">
      <w:pPr>
        <w:pStyle w:val="a4"/>
        <w:numPr>
          <w:ilvl w:val="0"/>
          <w:numId w:val="21"/>
        </w:numPr>
        <w:tabs>
          <w:tab w:val="left" w:pos="0"/>
          <w:tab w:val="left" w:pos="993"/>
        </w:tabs>
        <w:autoSpaceDE w:val="0"/>
        <w:autoSpaceDN w:val="0"/>
        <w:adjustRightInd w:val="0"/>
        <w:ind w:left="0" w:firstLine="709"/>
        <w:jc w:val="both"/>
        <w:rPr>
          <w:sz w:val="28"/>
          <w:szCs w:val="28"/>
        </w:rPr>
      </w:pPr>
      <w:r w:rsidRPr="008C4BDC">
        <w:rPr>
          <w:sz w:val="28"/>
          <w:szCs w:val="28"/>
        </w:rPr>
        <w:t>Східна інспекція з ядерної та радіаційної безпеки (на правах самостійного управління) стосовно переліку підприємств, установ, організацій – суб’єктів діяльності у сфері використання ядерної енергії, у результаті діяльності яких можуть утворитися радіоактивні відходи;</w:t>
      </w:r>
    </w:p>
    <w:p w:rsidR="00250CE7" w:rsidRDefault="00EF4BFD" w:rsidP="00250CE7">
      <w:pPr>
        <w:jc w:val="both"/>
        <w:rPr>
          <w:rFonts w:eastAsiaTheme="minorHAnsi"/>
          <w:sz w:val="28"/>
          <w:szCs w:val="28"/>
        </w:rPr>
      </w:pPr>
      <w:r w:rsidRPr="008C4BDC">
        <w:rPr>
          <w:sz w:val="28"/>
          <w:szCs w:val="28"/>
        </w:rPr>
        <w:t>Департамент земельних відносин Харківської міської ради стосовно підприємств – орендарів,</w:t>
      </w:r>
      <w:r w:rsidRPr="008C4BDC">
        <w:rPr>
          <w:rFonts w:eastAsiaTheme="majorEastAsia"/>
          <w:sz w:val="28"/>
          <w:szCs w:val="28"/>
          <w:lang w:eastAsia="uk-UA"/>
        </w:rPr>
        <w:t xml:space="preserve">  з якими укладено договори оренди землі</w:t>
      </w:r>
      <w:r>
        <w:rPr>
          <w:rFonts w:eastAsiaTheme="majorEastAsia"/>
          <w:sz w:val="28"/>
          <w:szCs w:val="28"/>
          <w:lang w:eastAsia="uk-UA"/>
        </w:rPr>
        <w:t>.</w:t>
      </w:r>
      <w:r w:rsidR="00250CE7">
        <w:rPr>
          <w:rFonts w:eastAsiaTheme="majorEastAsia"/>
          <w:sz w:val="28"/>
          <w:szCs w:val="28"/>
          <w:lang w:eastAsia="uk-UA"/>
        </w:rPr>
        <w:br/>
      </w:r>
    </w:p>
    <w:p w:rsidR="00250CE7" w:rsidRPr="008C4BDC" w:rsidRDefault="00250CE7" w:rsidP="00250CE7">
      <w:pPr>
        <w:ind w:firstLine="708"/>
        <w:jc w:val="both"/>
        <w:rPr>
          <w:rFonts w:eastAsiaTheme="minorHAnsi"/>
          <w:sz w:val="28"/>
          <w:szCs w:val="28"/>
        </w:rPr>
      </w:pPr>
      <w:r w:rsidRPr="008C4BDC">
        <w:rPr>
          <w:rFonts w:eastAsiaTheme="minorHAnsi"/>
          <w:sz w:val="28"/>
          <w:szCs w:val="28"/>
        </w:rPr>
        <w:t>Забезпечується взаємодія з Територіальними органами Державної казначейської служби України та місцевими фінансовими органами, а саме здійснюється:</w:t>
      </w:r>
    </w:p>
    <w:p w:rsidR="00250CE7" w:rsidRPr="008C4BDC" w:rsidRDefault="00250CE7" w:rsidP="00180FDB">
      <w:pPr>
        <w:pStyle w:val="a4"/>
        <w:numPr>
          <w:ilvl w:val="0"/>
          <w:numId w:val="22"/>
        </w:numPr>
        <w:tabs>
          <w:tab w:val="left" w:pos="993"/>
        </w:tabs>
        <w:ind w:left="0" w:firstLine="709"/>
        <w:jc w:val="both"/>
        <w:rPr>
          <w:rFonts w:eastAsiaTheme="minorHAnsi"/>
          <w:sz w:val="28"/>
          <w:szCs w:val="28"/>
        </w:rPr>
      </w:pPr>
      <w:r w:rsidRPr="008C4BDC">
        <w:rPr>
          <w:rFonts w:eastAsiaTheme="minorHAnsi"/>
          <w:sz w:val="28"/>
          <w:szCs w:val="28"/>
        </w:rPr>
        <w:t>відкриття, закриття рахунків; виконання електронних висновків на перекид та повернення сум сплачених податків, зборів, платежів та ЄСВ;</w:t>
      </w:r>
    </w:p>
    <w:p w:rsidR="00250CE7" w:rsidRPr="008C4BDC" w:rsidRDefault="00250CE7" w:rsidP="00180FDB">
      <w:pPr>
        <w:pStyle w:val="a4"/>
        <w:numPr>
          <w:ilvl w:val="0"/>
          <w:numId w:val="22"/>
        </w:numPr>
        <w:tabs>
          <w:tab w:val="left" w:pos="993"/>
        </w:tabs>
        <w:ind w:left="0" w:firstLine="709"/>
        <w:jc w:val="both"/>
        <w:rPr>
          <w:rFonts w:eastAsiaTheme="minorHAnsi"/>
          <w:sz w:val="28"/>
          <w:szCs w:val="28"/>
        </w:rPr>
      </w:pPr>
      <w:r w:rsidRPr="008C4BDC">
        <w:rPr>
          <w:rFonts w:eastAsiaTheme="minorHAnsi"/>
          <w:sz w:val="28"/>
          <w:szCs w:val="28"/>
        </w:rPr>
        <w:t>щоденна взаємодія в частині повноти та своєчасності відображення сум надходжень в інформаційно-комунікаційній системі ДПС</w:t>
      </w:r>
      <w:r>
        <w:rPr>
          <w:rFonts w:eastAsiaTheme="minorHAnsi"/>
          <w:sz w:val="28"/>
          <w:szCs w:val="28"/>
        </w:rPr>
        <w:t>.</w:t>
      </w:r>
    </w:p>
    <w:p w:rsidR="00EF4BFD" w:rsidRDefault="00EF4BFD" w:rsidP="00E10DD1">
      <w:pPr>
        <w:ind w:firstLine="567"/>
        <w:jc w:val="center"/>
        <w:rPr>
          <w:b/>
          <w:color w:val="0000FF"/>
          <w:sz w:val="28"/>
          <w:szCs w:val="28"/>
          <w:u w:val="single"/>
        </w:rPr>
      </w:pPr>
    </w:p>
    <w:p w:rsidR="009076E0" w:rsidRPr="00A50CC5" w:rsidRDefault="009076E0" w:rsidP="00E10DD1">
      <w:pPr>
        <w:ind w:firstLine="567"/>
        <w:jc w:val="center"/>
        <w:rPr>
          <w:b/>
          <w:color w:val="0000FF"/>
          <w:sz w:val="28"/>
          <w:szCs w:val="28"/>
        </w:rPr>
      </w:pPr>
      <w:r w:rsidRPr="00B77715">
        <w:rPr>
          <w:b/>
          <w:color w:val="0000FF"/>
          <w:sz w:val="28"/>
          <w:szCs w:val="28"/>
          <w:u w:val="single"/>
        </w:rPr>
        <w:t xml:space="preserve">Розділ </w:t>
      </w:r>
      <w:r w:rsidR="00B55C5E">
        <w:rPr>
          <w:b/>
          <w:color w:val="0000FF"/>
          <w:sz w:val="28"/>
          <w:szCs w:val="28"/>
          <w:u w:val="single"/>
        </w:rPr>
        <w:t>5</w:t>
      </w:r>
      <w:r w:rsidRPr="00B77715">
        <w:rPr>
          <w:b/>
          <w:color w:val="0000FF"/>
          <w:sz w:val="28"/>
          <w:szCs w:val="28"/>
          <w:u w:val="single"/>
        </w:rPr>
        <w:t>.</w:t>
      </w:r>
      <w:r w:rsidRPr="00A50CC5">
        <w:rPr>
          <w:b/>
          <w:color w:val="0000FF"/>
          <w:sz w:val="28"/>
          <w:szCs w:val="28"/>
        </w:rPr>
        <w:t xml:space="preserve"> </w:t>
      </w:r>
      <w:r w:rsidR="00B41A4D">
        <w:rPr>
          <w:b/>
          <w:color w:val="0000FF"/>
          <w:sz w:val="28"/>
          <w:szCs w:val="28"/>
        </w:rPr>
        <w:t>Організація в</w:t>
      </w:r>
      <w:r w:rsidRPr="00A50CC5">
        <w:rPr>
          <w:b/>
          <w:color w:val="0000FF"/>
          <w:sz w:val="28"/>
          <w:szCs w:val="28"/>
        </w:rPr>
        <w:t>провадження електронних сервісів для суб'єктів господарювання</w:t>
      </w:r>
    </w:p>
    <w:p w:rsidR="008461BB" w:rsidRDefault="008461BB" w:rsidP="00DC7C30">
      <w:pPr>
        <w:suppressAutoHyphens/>
        <w:ind w:firstLine="567"/>
        <w:jc w:val="both"/>
        <w:rPr>
          <w:bCs/>
          <w:noProof/>
          <w:sz w:val="28"/>
          <w:szCs w:val="28"/>
          <w:lang w:eastAsia="ar-SA"/>
        </w:rPr>
      </w:pPr>
    </w:p>
    <w:p w:rsidR="009C5CCC" w:rsidRPr="00336B29" w:rsidRDefault="009C5CCC" w:rsidP="009C5CCC">
      <w:pPr>
        <w:suppressAutoHyphens/>
        <w:ind w:firstLine="567"/>
        <w:jc w:val="both"/>
        <w:rPr>
          <w:noProof/>
          <w:sz w:val="28"/>
          <w:szCs w:val="28"/>
          <w:lang w:eastAsia="ar-SA"/>
        </w:rPr>
      </w:pPr>
      <w:r w:rsidRPr="00336B29">
        <w:rPr>
          <w:bCs/>
          <w:noProof/>
          <w:sz w:val="28"/>
          <w:szCs w:val="28"/>
          <w:lang w:eastAsia="ar-SA"/>
        </w:rPr>
        <w:t xml:space="preserve">На сьогодні </w:t>
      </w:r>
      <w:r w:rsidRPr="00336B29">
        <w:rPr>
          <w:sz w:val="28"/>
          <w:szCs w:val="28"/>
          <w:lang w:eastAsia="ar-SA"/>
        </w:rPr>
        <w:t>платники податків мають змогу отримувати зручні та доступні адміністративні послуги в податковій мережі обслуговування платників. Комплекс послуг та сервісів включає надання адміністративних, консультаційних та інформаційних послуг, прийняття податкової звітності.</w:t>
      </w:r>
    </w:p>
    <w:p w:rsidR="009C5CCC" w:rsidRPr="00336B29" w:rsidRDefault="009C5CCC" w:rsidP="009C5CCC">
      <w:pPr>
        <w:suppressAutoHyphens/>
        <w:ind w:firstLine="567"/>
        <w:jc w:val="both"/>
        <w:rPr>
          <w:rFonts w:eastAsia="Times New Roman CYR"/>
          <w:sz w:val="28"/>
          <w:lang w:eastAsia="uk-UA"/>
        </w:rPr>
      </w:pPr>
      <w:r w:rsidRPr="00336B29">
        <w:rPr>
          <w:sz w:val="28"/>
          <w:szCs w:val="28"/>
          <w:lang w:eastAsia="ar-SA"/>
        </w:rPr>
        <w:t xml:space="preserve">Перелік адміністративних послуг, що надаються </w:t>
      </w:r>
      <w:r w:rsidR="00292DE2">
        <w:rPr>
          <w:sz w:val="28"/>
          <w:szCs w:val="28"/>
          <w:lang w:eastAsia="ar-SA"/>
        </w:rPr>
        <w:t>М</w:t>
      </w:r>
      <w:r w:rsidRPr="00336B29">
        <w:rPr>
          <w:sz w:val="28"/>
          <w:szCs w:val="28"/>
          <w:lang w:eastAsia="ar-SA"/>
        </w:rPr>
        <w:t xml:space="preserve">іжрегіональним управлінням, включає </w:t>
      </w:r>
      <w:r w:rsidRPr="00336B29">
        <w:rPr>
          <w:b/>
          <w:sz w:val="28"/>
          <w:szCs w:val="28"/>
          <w:lang w:eastAsia="ar-SA"/>
        </w:rPr>
        <w:t>1</w:t>
      </w:r>
      <w:r>
        <w:rPr>
          <w:b/>
          <w:sz w:val="28"/>
          <w:szCs w:val="28"/>
          <w:lang w:eastAsia="ar-SA"/>
        </w:rPr>
        <w:t>7</w:t>
      </w:r>
      <w:r w:rsidRPr="00336B29">
        <w:rPr>
          <w:sz w:val="28"/>
          <w:szCs w:val="28"/>
          <w:lang w:eastAsia="ar-SA"/>
        </w:rPr>
        <w:t xml:space="preserve"> послуг. </w:t>
      </w:r>
    </w:p>
    <w:p w:rsidR="009C5CCC" w:rsidRPr="00336B29" w:rsidRDefault="009C5CCC" w:rsidP="009C5CCC">
      <w:pPr>
        <w:tabs>
          <w:tab w:val="left" w:pos="8236"/>
          <w:tab w:val="left" w:pos="8378"/>
          <w:tab w:val="left" w:pos="9372"/>
        </w:tabs>
        <w:suppressAutoHyphens/>
        <w:ind w:firstLine="284"/>
        <w:jc w:val="both"/>
        <w:rPr>
          <w:rFonts w:eastAsia="Times New Roman CYR"/>
          <w:sz w:val="28"/>
          <w:lang w:eastAsia="uk-UA"/>
        </w:rPr>
      </w:pPr>
      <w:r>
        <w:rPr>
          <w:rFonts w:eastAsia="Times New Roman CYR"/>
          <w:noProof/>
          <w:sz w:val="28"/>
          <w:lang w:eastAsia="uk-UA"/>
        </w:rPr>
        <w:lastRenderedPageBreak/>
        <w:drawing>
          <wp:inline distT="0" distB="0" distL="0" distR="0">
            <wp:extent cx="6122670" cy="4373245"/>
            <wp:effectExtent l="19050" t="0" r="0" b="0"/>
            <wp:docPr id="45" name="Схе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32" cstate="print"/>
                    <a:srcRect/>
                    <a:stretch>
                      <a:fillRect/>
                    </a:stretch>
                  </pic:blipFill>
                  <pic:spPr bwMode="auto">
                    <a:xfrm>
                      <a:off x="0" y="0"/>
                      <a:ext cx="6122670" cy="4373245"/>
                    </a:xfrm>
                    <a:prstGeom prst="rect">
                      <a:avLst/>
                    </a:prstGeom>
                    <a:noFill/>
                    <a:ln w="9525">
                      <a:noFill/>
                      <a:miter lim="800000"/>
                      <a:headEnd/>
                      <a:tailEnd/>
                    </a:ln>
                  </pic:spPr>
                </pic:pic>
              </a:graphicData>
            </a:graphic>
          </wp:inline>
        </w:drawing>
      </w:r>
    </w:p>
    <w:p w:rsidR="009C5CCC" w:rsidRPr="00336B29" w:rsidRDefault="009C5CCC" w:rsidP="009C5CCC">
      <w:pPr>
        <w:tabs>
          <w:tab w:val="left" w:pos="8236"/>
          <w:tab w:val="left" w:pos="8378"/>
          <w:tab w:val="left" w:pos="9372"/>
        </w:tabs>
        <w:suppressAutoHyphens/>
        <w:ind w:firstLine="567"/>
        <w:jc w:val="both"/>
        <w:rPr>
          <w:sz w:val="28"/>
          <w:szCs w:val="28"/>
          <w:lang w:eastAsia="ar-SA"/>
        </w:rPr>
      </w:pPr>
    </w:p>
    <w:p w:rsidR="009C5CCC" w:rsidRPr="00336B29" w:rsidRDefault="009C5CCC" w:rsidP="009C5CCC">
      <w:pPr>
        <w:pStyle w:val="21"/>
        <w:spacing w:after="0" w:line="240" w:lineRule="auto"/>
        <w:ind w:firstLine="567"/>
        <w:jc w:val="both"/>
        <w:rPr>
          <w:color w:val="000000"/>
          <w:sz w:val="28"/>
          <w:szCs w:val="28"/>
          <w:lang w:eastAsia="uk-UA"/>
        </w:rPr>
      </w:pPr>
      <w:r w:rsidRPr="00336B29">
        <w:rPr>
          <w:color w:val="000000"/>
          <w:sz w:val="28"/>
          <w:szCs w:val="28"/>
          <w:lang w:eastAsia="uk-UA"/>
        </w:rPr>
        <w:t xml:space="preserve">Заяви на отримання адміністративних послуг розглянуті </w:t>
      </w:r>
      <w:r>
        <w:rPr>
          <w:color w:val="000000"/>
          <w:sz w:val="28"/>
          <w:szCs w:val="28"/>
          <w:lang w:eastAsia="uk-UA"/>
        </w:rPr>
        <w:t>у</w:t>
      </w:r>
      <w:r w:rsidRPr="00336B29">
        <w:rPr>
          <w:color w:val="000000"/>
          <w:sz w:val="28"/>
          <w:szCs w:val="28"/>
          <w:lang w:eastAsia="uk-UA"/>
        </w:rPr>
        <w:t xml:space="preserve"> визначені законодавством терміни.</w:t>
      </w:r>
    </w:p>
    <w:p w:rsidR="009C5CCC" w:rsidRPr="00336B29" w:rsidRDefault="009C5CCC" w:rsidP="009C5CCC">
      <w:pPr>
        <w:pStyle w:val="21"/>
        <w:spacing w:after="0" w:line="240" w:lineRule="auto"/>
        <w:ind w:firstLine="567"/>
        <w:jc w:val="both"/>
        <w:rPr>
          <w:color w:val="000000"/>
          <w:sz w:val="28"/>
          <w:szCs w:val="28"/>
          <w:lang w:eastAsia="uk-UA"/>
        </w:rPr>
      </w:pPr>
    </w:p>
    <w:p w:rsidR="009C5CCC" w:rsidRPr="00A0022B" w:rsidRDefault="009C5CCC" w:rsidP="009C5CCC">
      <w:pPr>
        <w:tabs>
          <w:tab w:val="left" w:pos="8236"/>
          <w:tab w:val="left" w:pos="8378"/>
          <w:tab w:val="left" w:pos="9372"/>
        </w:tabs>
        <w:suppressAutoHyphens/>
        <w:ind w:firstLine="567"/>
        <w:jc w:val="both"/>
        <w:rPr>
          <w:rFonts w:eastAsia="Times New Roman CYR"/>
          <w:sz w:val="28"/>
          <w:lang w:eastAsia="uk-UA"/>
        </w:rPr>
      </w:pPr>
      <w:r w:rsidRPr="000979FD">
        <w:rPr>
          <w:rFonts w:eastAsia="Times New Roman CYR"/>
          <w:sz w:val="28"/>
          <w:lang w:eastAsia="uk-UA"/>
        </w:rPr>
        <w:t xml:space="preserve">По платникам, які супроводжуються </w:t>
      </w:r>
      <w:r w:rsidR="00292DE2">
        <w:rPr>
          <w:rFonts w:eastAsia="Times New Roman CYR"/>
          <w:sz w:val="28"/>
          <w:lang w:eastAsia="uk-UA"/>
        </w:rPr>
        <w:t xml:space="preserve">Міжрегіональним </w:t>
      </w:r>
      <w:r w:rsidRPr="000979FD">
        <w:rPr>
          <w:rFonts w:eastAsia="Times New Roman CYR"/>
          <w:sz w:val="28"/>
          <w:lang w:eastAsia="uk-UA"/>
        </w:rPr>
        <w:t>управлінням, надійшл</w:t>
      </w:r>
      <w:r w:rsidRPr="00A0022B">
        <w:rPr>
          <w:rFonts w:eastAsia="Times New Roman CYR"/>
          <w:sz w:val="28"/>
          <w:lang w:eastAsia="uk-UA"/>
        </w:rPr>
        <w:t>а</w:t>
      </w:r>
      <w:r>
        <w:rPr>
          <w:rFonts w:eastAsia="Times New Roman CYR"/>
          <w:sz w:val="28"/>
          <w:lang w:eastAsia="uk-UA"/>
        </w:rPr>
        <w:t xml:space="preserve"> 1</w:t>
      </w:r>
      <w:r w:rsidRPr="000979FD">
        <w:rPr>
          <w:rFonts w:eastAsia="Times New Roman CYR"/>
          <w:sz w:val="28"/>
          <w:lang w:eastAsia="uk-UA"/>
        </w:rPr>
        <w:t xml:space="preserve"> заяв</w:t>
      </w:r>
      <w:r>
        <w:rPr>
          <w:rFonts w:eastAsia="Times New Roman CYR"/>
          <w:sz w:val="28"/>
          <w:lang w:eastAsia="uk-UA"/>
        </w:rPr>
        <w:t>а</w:t>
      </w:r>
      <w:r w:rsidRPr="000979FD">
        <w:rPr>
          <w:rFonts w:eastAsia="Times New Roman CYR"/>
          <w:sz w:val="28"/>
          <w:lang w:eastAsia="uk-UA"/>
        </w:rPr>
        <w:t xml:space="preserve"> щодо </w:t>
      </w:r>
      <w:r>
        <w:rPr>
          <w:rFonts w:eastAsia="Times New Roman CYR"/>
          <w:sz w:val="28"/>
          <w:lang w:eastAsia="uk-UA"/>
        </w:rPr>
        <w:t>пере</w:t>
      </w:r>
      <w:r w:rsidRPr="000979FD">
        <w:rPr>
          <w:rFonts w:eastAsia="Times New Roman CYR"/>
          <w:sz w:val="28"/>
          <w:lang w:eastAsia="uk-UA"/>
        </w:rPr>
        <w:t>реєстрації платника ПДВ</w:t>
      </w:r>
      <w:r>
        <w:rPr>
          <w:rFonts w:eastAsia="Times New Roman CYR"/>
          <w:sz w:val="28"/>
          <w:lang w:eastAsia="uk-UA"/>
        </w:rPr>
        <w:t xml:space="preserve"> </w:t>
      </w:r>
      <w:r w:rsidRPr="00A0022B">
        <w:rPr>
          <w:rFonts w:eastAsia="Times New Roman CYR"/>
          <w:sz w:val="28"/>
          <w:lang w:eastAsia="uk-UA"/>
        </w:rPr>
        <w:t xml:space="preserve">Заяви оброблені своєчасно. </w:t>
      </w:r>
    </w:p>
    <w:p w:rsidR="009C5CCC" w:rsidRPr="00A0022B" w:rsidRDefault="009C5CCC" w:rsidP="009C5CCC">
      <w:pPr>
        <w:tabs>
          <w:tab w:val="left" w:pos="8236"/>
          <w:tab w:val="left" w:pos="8378"/>
          <w:tab w:val="left" w:pos="9372"/>
        </w:tabs>
        <w:suppressAutoHyphens/>
        <w:ind w:firstLine="567"/>
        <w:jc w:val="both"/>
        <w:rPr>
          <w:rFonts w:eastAsia="Times New Roman CYR"/>
          <w:sz w:val="28"/>
          <w:lang w:eastAsia="uk-UA"/>
        </w:rPr>
      </w:pPr>
      <w:r>
        <w:rPr>
          <w:rFonts w:eastAsia="Times New Roman CYR"/>
          <w:sz w:val="28"/>
          <w:lang w:eastAsia="uk-UA"/>
        </w:rPr>
        <w:t xml:space="preserve"> 2 платникам податків анульована реєстрація ПДВ за рішенням податкового органу</w:t>
      </w:r>
      <w:r w:rsidRPr="005F2664">
        <w:rPr>
          <w:rFonts w:eastAsia="Times New Roman CYR"/>
          <w:sz w:val="28"/>
          <w:lang w:eastAsia="uk-UA"/>
        </w:rPr>
        <w:t xml:space="preserve">. </w:t>
      </w:r>
    </w:p>
    <w:p w:rsidR="009C5CCC" w:rsidRPr="00336B29" w:rsidRDefault="009C5CCC" w:rsidP="009C5CCC">
      <w:pPr>
        <w:tabs>
          <w:tab w:val="left" w:pos="8236"/>
          <w:tab w:val="left" w:pos="8378"/>
          <w:tab w:val="left" w:pos="9372"/>
        </w:tabs>
        <w:suppressAutoHyphens/>
        <w:ind w:firstLine="567"/>
        <w:jc w:val="both"/>
        <w:rPr>
          <w:rFonts w:eastAsia="Times New Roman CYR"/>
          <w:sz w:val="28"/>
          <w:lang w:eastAsia="uk-UA"/>
        </w:rPr>
      </w:pPr>
      <w:r w:rsidRPr="00336B29">
        <w:rPr>
          <w:rFonts w:eastAsia="Times New Roman CYR"/>
          <w:sz w:val="28"/>
          <w:lang w:eastAsia="uk-UA"/>
        </w:rPr>
        <w:t>Заяв, повідомлень про припинення чи зняття з обліку страхувальника не надходило.</w:t>
      </w:r>
    </w:p>
    <w:p w:rsidR="009C5CCC" w:rsidRPr="00336B29" w:rsidRDefault="009C5CCC" w:rsidP="009C5CCC">
      <w:pPr>
        <w:tabs>
          <w:tab w:val="left" w:pos="8236"/>
          <w:tab w:val="left" w:pos="8378"/>
          <w:tab w:val="left" w:pos="9372"/>
        </w:tabs>
        <w:suppressAutoHyphens/>
        <w:ind w:firstLine="567"/>
        <w:jc w:val="both"/>
        <w:rPr>
          <w:rFonts w:eastAsia="Times New Roman CYR"/>
          <w:sz w:val="28"/>
          <w:lang w:eastAsia="uk-UA"/>
        </w:rPr>
      </w:pPr>
      <w:r w:rsidRPr="00336B29">
        <w:rPr>
          <w:rFonts w:eastAsia="Times New Roman CYR"/>
          <w:sz w:val="28"/>
          <w:lang w:eastAsia="uk-UA"/>
        </w:rPr>
        <w:t>Рішення про анулювання реєстрації платників акцизного податку з реалізації пального та спирту етилового Північним управлінням не приймались.</w:t>
      </w:r>
    </w:p>
    <w:p w:rsidR="00405CE9" w:rsidRPr="009C5CCC" w:rsidRDefault="00405CE9" w:rsidP="00405CE9">
      <w:pPr>
        <w:ind w:left="-108" w:right="34"/>
        <w:jc w:val="center"/>
        <w:rPr>
          <w:rFonts w:eastAsia="Times New Roman CYR"/>
          <w:i/>
          <w:sz w:val="24"/>
          <w:szCs w:val="24"/>
          <w:u w:val="single"/>
          <w:lang w:eastAsia="uk-UA"/>
        </w:rPr>
      </w:pPr>
    </w:p>
    <w:p w:rsidR="008461BB" w:rsidRDefault="009076E0" w:rsidP="008461BB">
      <w:pPr>
        <w:ind w:firstLine="567"/>
        <w:jc w:val="center"/>
        <w:rPr>
          <w:b/>
          <w:color w:val="0000FF"/>
          <w:sz w:val="28"/>
          <w:szCs w:val="28"/>
        </w:rPr>
      </w:pPr>
      <w:r w:rsidRPr="007A649A">
        <w:rPr>
          <w:b/>
          <w:color w:val="0000FF"/>
          <w:sz w:val="28"/>
          <w:szCs w:val="28"/>
          <w:u w:val="single"/>
        </w:rPr>
        <w:t xml:space="preserve">Розділ </w:t>
      </w:r>
      <w:r w:rsidR="00B55C5E">
        <w:rPr>
          <w:b/>
          <w:color w:val="0000FF"/>
          <w:sz w:val="28"/>
          <w:szCs w:val="28"/>
          <w:u w:val="single"/>
        </w:rPr>
        <w:t>6</w:t>
      </w:r>
      <w:r w:rsidRPr="007A649A">
        <w:rPr>
          <w:b/>
          <w:color w:val="0000FF"/>
          <w:sz w:val="28"/>
          <w:szCs w:val="28"/>
          <w:u w:val="single"/>
        </w:rPr>
        <w:t>.</w:t>
      </w:r>
      <w:r w:rsidRPr="00A50CC5">
        <w:rPr>
          <w:b/>
          <w:color w:val="0000FF"/>
          <w:sz w:val="28"/>
          <w:szCs w:val="28"/>
        </w:rPr>
        <w:t xml:space="preserve"> Організація роботи з платниками податків, громадськістю та </w:t>
      </w:r>
      <w:r w:rsidR="000507A5">
        <w:rPr>
          <w:b/>
          <w:color w:val="0000FF"/>
          <w:sz w:val="28"/>
          <w:szCs w:val="28"/>
        </w:rPr>
        <w:t>медіа</w:t>
      </w:r>
    </w:p>
    <w:p w:rsidR="008461BB" w:rsidRDefault="008461BB" w:rsidP="008461BB">
      <w:pPr>
        <w:ind w:firstLine="567"/>
        <w:jc w:val="both"/>
        <w:rPr>
          <w:b/>
          <w:color w:val="0000FF"/>
          <w:sz w:val="28"/>
          <w:szCs w:val="28"/>
        </w:rPr>
      </w:pPr>
    </w:p>
    <w:p w:rsidR="00C760F9" w:rsidRPr="006F4D2E" w:rsidRDefault="00C760F9" w:rsidP="00C760F9">
      <w:pPr>
        <w:keepNext/>
        <w:tabs>
          <w:tab w:val="left" w:pos="993"/>
          <w:tab w:val="left" w:pos="2340"/>
          <w:tab w:val="center" w:pos="5173"/>
        </w:tabs>
        <w:spacing w:after="120"/>
        <w:ind w:firstLine="567"/>
        <w:jc w:val="both"/>
        <w:outlineLvl w:val="0"/>
        <w:rPr>
          <w:kern w:val="32"/>
          <w:sz w:val="28"/>
          <w:szCs w:val="28"/>
        </w:rPr>
      </w:pPr>
      <w:r w:rsidRPr="006F4D2E">
        <w:rPr>
          <w:kern w:val="32"/>
          <w:sz w:val="28"/>
          <w:szCs w:val="28"/>
        </w:rPr>
        <w:t>Проведення єдиної інформаційної політики щодо висвітлення податкового</w:t>
      </w:r>
      <w:r>
        <w:rPr>
          <w:kern w:val="32"/>
          <w:sz w:val="28"/>
          <w:szCs w:val="28"/>
        </w:rPr>
        <w:t xml:space="preserve"> </w:t>
      </w:r>
      <w:r w:rsidRPr="006F4D2E">
        <w:rPr>
          <w:kern w:val="32"/>
          <w:sz w:val="28"/>
          <w:szCs w:val="28"/>
        </w:rPr>
        <w:t>законодавства, актуальних питань діяльності ДПС та її територіальних органів сприяє широк</w:t>
      </w:r>
      <w:r>
        <w:rPr>
          <w:kern w:val="32"/>
          <w:sz w:val="28"/>
          <w:szCs w:val="28"/>
        </w:rPr>
        <w:t>ому висвітленню</w:t>
      </w:r>
      <w:r w:rsidRPr="006F4D2E">
        <w:rPr>
          <w:kern w:val="32"/>
          <w:sz w:val="28"/>
          <w:szCs w:val="28"/>
        </w:rPr>
        <w:t xml:space="preserve"> у ЗМІ інформаційних матеріалів про діяльність ДПС</w:t>
      </w:r>
      <w:r>
        <w:rPr>
          <w:kern w:val="32"/>
          <w:sz w:val="28"/>
          <w:szCs w:val="28"/>
        </w:rPr>
        <w:t xml:space="preserve"> та</w:t>
      </w:r>
      <w:r w:rsidRPr="006F4D2E">
        <w:rPr>
          <w:kern w:val="32"/>
          <w:sz w:val="28"/>
          <w:szCs w:val="28"/>
        </w:rPr>
        <w:t xml:space="preserve"> її територіальних органів</w:t>
      </w:r>
      <w:r>
        <w:rPr>
          <w:kern w:val="32"/>
          <w:sz w:val="28"/>
          <w:szCs w:val="28"/>
        </w:rPr>
        <w:t>,</w:t>
      </w:r>
      <w:r w:rsidRPr="006F4D2E">
        <w:rPr>
          <w:kern w:val="32"/>
          <w:sz w:val="28"/>
          <w:szCs w:val="28"/>
        </w:rPr>
        <w:t xml:space="preserve"> </w:t>
      </w:r>
      <w:r>
        <w:rPr>
          <w:kern w:val="32"/>
          <w:sz w:val="28"/>
          <w:szCs w:val="28"/>
        </w:rPr>
        <w:t xml:space="preserve">а також </w:t>
      </w:r>
      <w:r w:rsidRPr="006F4D2E">
        <w:rPr>
          <w:kern w:val="32"/>
          <w:sz w:val="28"/>
          <w:szCs w:val="28"/>
        </w:rPr>
        <w:t>державн</w:t>
      </w:r>
      <w:r>
        <w:rPr>
          <w:kern w:val="32"/>
          <w:sz w:val="28"/>
          <w:szCs w:val="28"/>
        </w:rPr>
        <w:t>ої</w:t>
      </w:r>
      <w:r w:rsidRPr="006F4D2E">
        <w:rPr>
          <w:kern w:val="32"/>
          <w:sz w:val="28"/>
          <w:szCs w:val="28"/>
        </w:rPr>
        <w:t xml:space="preserve"> податков</w:t>
      </w:r>
      <w:r>
        <w:rPr>
          <w:kern w:val="32"/>
          <w:sz w:val="28"/>
          <w:szCs w:val="28"/>
        </w:rPr>
        <w:t>ої</w:t>
      </w:r>
      <w:r w:rsidRPr="006F4D2E">
        <w:rPr>
          <w:kern w:val="32"/>
          <w:sz w:val="28"/>
          <w:szCs w:val="28"/>
        </w:rPr>
        <w:t xml:space="preserve"> політик</w:t>
      </w:r>
      <w:r>
        <w:rPr>
          <w:kern w:val="32"/>
          <w:sz w:val="28"/>
          <w:szCs w:val="28"/>
        </w:rPr>
        <w:t>и</w:t>
      </w:r>
      <w:r w:rsidRPr="006F4D2E">
        <w:rPr>
          <w:kern w:val="32"/>
          <w:sz w:val="28"/>
          <w:szCs w:val="28"/>
        </w:rPr>
        <w:t xml:space="preserve"> </w:t>
      </w:r>
      <w:r>
        <w:rPr>
          <w:kern w:val="32"/>
          <w:sz w:val="28"/>
          <w:szCs w:val="28"/>
        </w:rPr>
        <w:t>т</w:t>
      </w:r>
      <w:r w:rsidRPr="006F4D2E">
        <w:rPr>
          <w:kern w:val="32"/>
          <w:sz w:val="28"/>
          <w:szCs w:val="28"/>
        </w:rPr>
        <w:t>а законодавств</w:t>
      </w:r>
      <w:r>
        <w:rPr>
          <w:kern w:val="32"/>
          <w:sz w:val="28"/>
          <w:szCs w:val="28"/>
        </w:rPr>
        <w:t>а</w:t>
      </w:r>
      <w:r w:rsidRPr="006F4D2E">
        <w:rPr>
          <w:kern w:val="32"/>
          <w:sz w:val="28"/>
          <w:szCs w:val="28"/>
        </w:rPr>
        <w:t xml:space="preserve"> з питань єдиного внеску.</w:t>
      </w:r>
    </w:p>
    <w:p w:rsidR="00C760F9" w:rsidRPr="00682D69" w:rsidRDefault="00292DE2" w:rsidP="00C760F9">
      <w:pPr>
        <w:ind w:firstLine="567"/>
        <w:jc w:val="both"/>
        <w:rPr>
          <w:sz w:val="28"/>
          <w:szCs w:val="28"/>
        </w:rPr>
      </w:pPr>
      <w:r>
        <w:rPr>
          <w:bCs/>
          <w:sz w:val="28"/>
          <w:szCs w:val="28"/>
        </w:rPr>
        <w:t>М</w:t>
      </w:r>
      <w:r w:rsidR="00C760F9" w:rsidRPr="00682D69">
        <w:rPr>
          <w:bCs/>
          <w:sz w:val="28"/>
          <w:szCs w:val="28"/>
        </w:rPr>
        <w:t>іжрегіональн</w:t>
      </w:r>
      <w:r w:rsidR="00C760F9">
        <w:rPr>
          <w:bCs/>
          <w:sz w:val="28"/>
          <w:szCs w:val="28"/>
        </w:rPr>
        <w:t>им</w:t>
      </w:r>
      <w:r w:rsidR="00C760F9" w:rsidRPr="00682D69">
        <w:rPr>
          <w:bCs/>
          <w:sz w:val="28"/>
          <w:szCs w:val="28"/>
        </w:rPr>
        <w:t xml:space="preserve"> управління</w:t>
      </w:r>
      <w:r w:rsidR="00C760F9">
        <w:rPr>
          <w:bCs/>
          <w:sz w:val="28"/>
          <w:szCs w:val="28"/>
        </w:rPr>
        <w:t>м</w:t>
      </w:r>
      <w:r w:rsidR="00C760F9" w:rsidRPr="00682D69">
        <w:rPr>
          <w:bCs/>
          <w:sz w:val="28"/>
          <w:szCs w:val="28"/>
        </w:rPr>
        <w:t xml:space="preserve">  </w:t>
      </w:r>
      <w:r w:rsidR="00C760F9" w:rsidRPr="00682D69">
        <w:rPr>
          <w:sz w:val="28"/>
          <w:szCs w:val="28"/>
        </w:rPr>
        <w:t xml:space="preserve">упродовж </w:t>
      </w:r>
      <w:r w:rsidR="00C760F9" w:rsidRPr="00337182">
        <w:rPr>
          <w:sz w:val="28"/>
          <w:szCs w:val="28"/>
        </w:rPr>
        <w:t>202</w:t>
      </w:r>
      <w:r w:rsidR="00C760F9" w:rsidRPr="00291AE2">
        <w:rPr>
          <w:sz w:val="28"/>
          <w:szCs w:val="28"/>
        </w:rPr>
        <w:t>5</w:t>
      </w:r>
      <w:r w:rsidR="00C760F9" w:rsidRPr="00682D69">
        <w:rPr>
          <w:sz w:val="28"/>
          <w:szCs w:val="28"/>
        </w:rPr>
        <w:t xml:space="preserve"> року було:</w:t>
      </w:r>
    </w:p>
    <w:p w:rsidR="00C760F9" w:rsidRPr="006F4D2E" w:rsidRDefault="00C760F9" w:rsidP="00C760F9">
      <w:pPr>
        <w:tabs>
          <w:tab w:val="num" w:pos="1134"/>
        </w:tabs>
        <w:ind w:firstLine="567"/>
        <w:jc w:val="both"/>
        <w:rPr>
          <w:sz w:val="28"/>
          <w:szCs w:val="28"/>
        </w:rPr>
      </w:pPr>
      <w:r w:rsidRPr="006F4D2E">
        <w:rPr>
          <w:sz w:val="28"/>
          <w:szCs w:val="28"/>
        </w:rPr>
        <w:t xml:space="preserve">надано керівництвом органів ДПС </w:t>
      </w:r>
      <w:r w:rsidRPr="00291AE2">
        <w:rPr>
          <w:sz w:val="28"/>
          <w:szCs w:val="28"/>
        </w:rPr>
        <w:t>77</w:t>
      </w:r>
      <w:r>
        <w:rPr>
          <w:b/>
          <w:sz w:val="28"/>
          <w:szCs w:val="28"/>
        </w:rPr>
        <w:t xml:space="preserve"> </w:t>
      </w:r>
      <w:r w:rsidRPr="006F4D2E">
        <w:rPr>
          <w:sz w:val="28"/>
          <w:szCs w:val="28"/>
        </w:rPr>
        <w:t>коментар</w:t>
      </w:r>
      <w:r>
        <w:rPr>
          <w:sz w:val="28"/>
          <w:szCs w:val="28"/>
        </w:rPr>
        <w:t>ів</w:t>
      </w:r>
      <w:r w:rsidRPr="006F4D2E">
        <w:rPr>
          <w:sz w:val="28"/>
          <w:szCs w:val="28"/>
        </w:rPr>
        <w:t>;</w:t>
      </w:r>
    </w:p>
    <w:p w:rsidR="00C760F9" w:rsidRPr="006F4D2E" w:rsidRDefault="00C760F9" w:rsidP="00C760F9">
      <w:pPr>
        <w:tabs>
          <w:tab w:val="num" w:pos="1134"/>
        </w:tabs>
        <w:ind w:firstLine="567"/>
        <w:jc w:val="both"/>
        <w:rPr>
          <w:sz w:val="28"/>
          <w:szCs w:val="28"/>
        </w:rPr>
      </w:pPr>
      <w:r w:rsidRPr="006F4D2E">
        <w:rPr>
          <w:sz w:val="28"/>
          <w:szCs w:val="28"/>
        </w:rPr>
        <w:lastRenderedPageBreak/>
        <w:t xml:space="preserve">розміщено на </w:t>
      </w:r>
      <w:proofErr w:type="spellStart"/>
      <w:r>
        <w:rPr>
          <w:sz w:val="28"/>
          <w:szCs w:val="28"/>
        </w:rPr>
        <w:t>субсайті</w:t>
      </w:r>
      <w:proofErr w:type="spellEnd"/>
      <w:r>
        <w:rPr>
          <w:sz w:val="28"/>
          <w:szCs w:val="28"/>
        </w:rPr>
        <w:t xml:space="preserve"> </w:t>
      </w:r>
      <w:r w:rsidR="00292DE2">
        <w:rPr>
          <w:sz w:val="28"/>
          <w:szCs w:val="28"/>
        </w:rPr>
        <w:t>М</w:t>
      </w:r>
      <w:r w:rsidRPr="00682D69">
        <w:rPr>
          <w:bCs/>
          <w:sz w:val="28"/>
          <w:szCs w:val="28"/>
        </w:rPr>
        <w:t>іжрегіональн</w:t>
      </w:r>
      <w:r>
        <w:rPr>
          <w:bCs/>
          <w:sz w:val="28"/>
          <w:szCs w:val="28"/>
        </w:rPr>
        <w:t>ого</w:t>
      </w:r>
      <w:r w:rsidRPr="00682D69">
        <w:rPr>
          <w:bCs/>
          <w:sz w:val="28"/>
          <w:szCs w:val="28"/>
        </w:rPr>
        <w:t xml:space="preserve"> управління</w:t>
      </w:r>
      <w:r>
        <w:rPr>
          <w:bCs/>
          <w:sz w:val="28"/>
          <w:szCs w:val="28"/>
        </w:rPr>
        <w:t xml:space="preserve"> </w:t>
      </w:r>
      <w:r>
        <w:rPr>
          <w:sz w:val="28"/>
          <w:szCs w:val="28"/>
        </w:rPr>
        <w:t>722</w:t>
      </w:r>
      <w:r w:rsidRPr="00E34A2F">
        <w:rPr>
          <w:sz w:val="28"/>
          <w:szCs w:val="28"/>
        </w:rPr>
        <w:t xml:space="preserve"> інформаційн</w:t>
      </w:r>
      <w:r>
        <w:rPr>
          <w:sz w:val="28"/>
          <w:szCs w:val="28"/>
        </w:rPr>
        <w:t>их</w:t>
      </w:r>
      <w:r w:rsidRPr="006F4D2E">
        <w:rPr>
          <w:sz w:val="28"/>
          <w:szCs w:val="28"/>
        </w:rPr>
        <w:t xml:space="preserve"> повідомлен</w:t>
      </w:r>
      <w:r>
        <w:rPr>
          <w:sz w:val="28"/>
          <w:szCs w:val="28"/>
        </w:rPr>
        <w:t>ня</w:t>
      </w:r>
      <w:r w:rsidRPr="006F4D2E">
        <w:rPr>
          <w:sz w:val="28"/>
          <w:szCs w:val="28"/>
        </w:rPr>
        <w:t xml:space="preserve"> з питань діяльності ДПС</w:t>
      </w:r>
      <w:r w:rsidR="00292DE2">
        <w:rPr>
          <w:sz w:val="28"/>
          <w:szCs w:val="28"/>
        </w:rPr>
        <w:t>.</w:t>
      </w:r>
    </w:p>
    <w:p w:rsidR="00C760F9" w:rsidRDefault="00C760F9" w:rsidP="00C760F9">
      <w:pPr>
        <w:tabs>
          <w:tab w:val="left" w:pos="993"/>
        </w:tabs>
        <w:ind w:firstLine="567"/>
        <w:jc w:val="both"/>
        <w:rPr>
          <w:sz w:val="28"/>
          <w:szCs w:val="28"/>
        </w:rPr>
      </w:pPr>
      <w:r w:rsidRPr="006F4D2E">
        <w:rPr>
          <w:sz w:val="28"/>
          <w:szCs w:val="28"/>
        </w:rPr>
        <w:t>Для широкого та оперативного інформування платників податків та громадськості щодо практики застосування законодавства з питань, що належать до компетенції ДПС, та новацій у податковому законодавстві протягом 202</w:t>
      </w:r>
      <w:r>
        <w:rPr>
          <w:sz w:val="28"/>
          <w:szCs w:val="28"/>
        </w:rPr>
        <w:t>5</w:t>
      </w:r>
      <w:r w:rsidRPr="006F4D2E">
        <w:rPr>
          <w:sz w:val="28"/>
          <w:szCs w:val="28"/>
        </w:rPr>
        <w:t xml:space="preserve"> року </w:t>
      </w:r>
      <w:r w:rsidRPr="00682D69">
        <w:rPr>
          <w:bCs/>
          <w:sz w:val="28"/>
          <w:szCs w:val="28"/>
        </w:rPr>
        <w:t>Північн</w:t>
      </w:r>
      <w:r>
        <w:rPr>
          <w:bCs/>
          <w:sz w:val="28"/>
          <w:szCs w:val="28"/>
        </w:rPr>
        <w:t>им</w:t>
      </w:r>
      <w:r w:rsidRPr="00682D69">
        <w:rPr>
          <w:bCs/>
          <w:sz w:val="28"/>
          <w:szCs w:val="28"/>
        </w:rPr>
        <w:t xml:space="preserve"> міжрегіональн</w:t>
      </w:r>
      <w:r>
        <w:rPr>
          <w:bCs/>
          <w:sz w:val="28"/>
          <w:szCs w:val="28"/>
        </w:rPr>
        <w:t>им</w:t>
      </w:r>
      <w:r w:rsidRPr="00682D69">
        <w:rPr>
          <w:bCs/>
          <w:sz w:val="28"/>
          <w:szCs w:val="28"/>
        </w:rPr>
        <w:t xml:space="preserve"> управління</w:t>
      </w:r>
      <w:r>
        <w:rPr>
          <w:bCs/>
          <w:sz w:val="28"/>
          <w:szCs w:val="28"/>
        </w:rPr>
        <w:t>м</w:t>
      </w:r>
      <w:r w:rsidRPr="00682D69">
        <w:rPr>
          <w:bCs/>
          <w:sz w:val="28"/>
          <w:szCs w:val="28"/>
        </w:rPr>
        <w:t xml:space="preserve"> </w:t>
      </w:r>
      <w:r>
        <w:rPr>
          <w:bCs/>
          <w:sz w:val="28"/>
          <w:szCs w:val="28"/>
        </w:rPr>
        <w:t xml:space="preserve">ДПС </w:t>
      </w:r>
      <w:r>
        <w:rPr>
          <w:sz w:val="28"/>
          <w:szCs w:val="28"/>
        </w:rPr>
        <w:t xml:space="preserve">взято участь у </w:t>
      </w:r>
      <w:r w:rsidRPr="006F4D2E">
        <w:rPr>
          <w:sz w:val="28"/>
          <w:szCs w:val="28"/>
        </w:rPr>
        <w:t>проведен</w:t>
      </w:r>
      <w:r>
        <w:rPr>
          <w:sz w:val="28"/>
          <w:szCs w:val="28"/>
        </w:rPr>
        <w:t>ні</w:t>
      </w:r>
      <w:r w:rsidRPr="006F4D2E">
        <w:rPr>
          <w:sz w:val="28"/>
          <w:szCs w:val="28"/>
        </w:rPr>
        <w:t xml:space="preserve"> інформаційн</w:t>
      </w:r>
      <w:r>
        <w:rPr>
          <w:sz w:val="28"/>
          <w:szCs w:val="28"/>
        </w:rPr>
        <w:t>их</w:t>
      </w:r>
      <w:r w:rsidRPr="006F4D2E">
        <w:rPr>
          <w:sz w:val="28"/>
          <w:szCs w:val="28"/>
        </w:rPr>
        <w:t xml:space="preserve"> кампані</w:t>
      </w:r>
      <w:r>
        <w:rPr>
          <w:sz w:val="28"/>
          <w:szCs w:val="28"/>
        </w:rPr>
        <w:t>й, запроваджених ДПС, у т.ч.</w:t>
      </w:r>
      <w:r w:rsidRPr="006F4D2E">
        <w:rPr>
          <w:sz w:val="28"/>
          <w:szCs w:val="28"/>
        </w:rPr>
        <w:t>:</w:t>
      </w:r>
    </w:p>
    <w:p w:rsidR="00C760F9" w:rsidRPr="00A72ED9" w:rsidRDefault="00C760F9" w:rsidP="00C760F9">
      <w:pPr>
        <w:tabs>
          <w:tab w:val="left" w:pos="993"/>
        </w:tabs>
        <w:ind w:firstLine="567"/>
        <w:jc w:val="both"/>
        <w:rPr>
          <w:sz w:val="28"/>
          <w:szCs w:val="28"/>
        </w:rPr>
      </w:pPr>
      <w:r>
        <w:rPr>
          <w:noProof/>
          <w:sz w:val="28"/>
          <w:szCs w:val="28"/>
          <w:lang w:eastAsia="uk-UA"/>
        </w:rPr>
        <w:drawing>
          <wp:anchor distT="0" distB="0" distL="114300" distR="114300" simplePos="0" relativeHeight="251660288" behindDoc="1" locked="0" layoutInCell="1" allowOverlap="1">
            <wp:simplePos x="0" y="0"/>
            <wp:positionH relativeFrom="column">
              <wp:posOffset>3520440</wp:posOffset>
            </wp:positionH>
            <wp:positionV relativeFrom="paragraph">
              <wp:posOffset>182880</wp:posOffset>
            </wp:positionV>
            <wp:extent cx="2552700" cy="1418590"/>
            <wp:effectExtent l="19050" t="0" r="0" b="0"/>
            <wp:wrapTight wrapText="bothSides">
              <wp:wrapPolygon edited="0">
                <wp:start x="-161" y="0"/>
                <wp:lineTo x="-161" y="21175"/>
                <wp:lineTo x="21600" y="21175"/>
                <wp:lineTo x="21600" y="0"/>
                <wp:lineTo x="-161" y="0"/>
              </wp:wrapPolygon>
            </wp:wrapTight>
            <wp:docPr id="46" name="Рисунок 3" descr="D:\E - disk\m\2026-РІК\KONTROL\K_WEB\1\фото для виконання плану за 2025\безбарьэрнывсь_6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 disk\m\2026-РІК\KONTROL\K_WEB\1\фото для виконання плану за 2025\безбарьэрнывсь_6138.JPG"/>
                    <pic:cNvPicPr>
                      <a:picLocks noChangeAspect="1" noChangeArrowheads="1"/>
                    </pic:cNvPicPr>
                  </pic:nvPicPr>
                  <pic:blipFill>
                    <a:blip r:embed="rId33" cstate="print"/>
                    <a:srcRect/>
                    <a:stretch>
                      <a:fillRect/>
                    </a:stretch>
                  </pic:blipFill>
                  <pic:spPr bwMode="auto">
                    <a:xfrm>
                      <a:off x="0" y="0"/>
                      <a:ext cx="2552700" cy="1418590"/>
                    </a:xfrm>
                    <a:prstGeom prst="rect">
                      <a:avLst/>
                    </a:prstGeom>
                    <a:noFill/>
                    <a:ln w="9525">
                      <a:noFill/>
                      <a:miter lim="800000"/>
                      <a:headEnd/>
                      <a:tailEnd/>
                    </a:ln>
                  </pic:spPr>
                </pic:pic>
              </a:graphicData>
            </a:graphic>
          </wp:anchor>
        </w:drawing>
      </w:r>
    </w:p>
    <w:p w:rsidR="00C760F9" w:rsidRPr="008D4456" w:rsidRDefault="00C760F9" w:rsidP="00180FDB">
      <w:pPr>
        <w:pStyle w:val="a4"/>
        <w:numPr>
          <w:ilvl w:val="0"/>
          <w:numId w:val="8"/>
        </w:numPr>
        <w:tabs>
          <w:tab w:val="num" w:pos="993"/>
          <w:tab w:val="num" w:pos="1637"/>
        </w:tabs>
        <w:ind w:left="567" w:hanging="567"/>
        <w:jc w:val="both"/>
        <w:rPr>
          <w:sz w:val="28"/>
          <w:szCs w:val="28"/>
        </w:rPr>
      </w:pPr>
      <w:r w:rsidRPr="00EA7162">
        <w:rPr>
          <w:sz w:val="28"/>
          <w:szCs w:val="28"/>
        </w:rPr>
        <w:t>реалізаці</w:t>
      </w:r>
      <w:r>
        <w:rPr>
          <w:sz w:val="28"/>
          <w:szCs w:val="28"/>
        </w:rPr>
        <w:t>я</w:t>
      </w:r>
      <w:r w:rsidRPr="00EA7162">
        <w:rPr>
          <w:b/>
          <w:color w:val="000000"/>
          <w:sz w:val="28"/>
          <w:szCs w:val="28"/>
          <w:lang w:eastAsia="uk-UA"/>
        </w:rPr>
        <w:t xml:space="preserve"> </w:t>
      </w:r>
      <w:r w:rsidRPr="00EA7162">
        <w:rPr>
          <w:color w:val="000000"/>
          <w:sz w:val="28"/>
          <w:szCs w:val="28"/>
          <w:lang w:eastAsia="uk-UA"/>
        </w:rPr>
        <w:t xml:space="preserve">Комунікаційної стратегії із створення </w:t>
      </w:r>
      <w:proofErr w:type="spellStart"/>
      <w:r w:rsidRPr="00EA7162">
        <w:rPr>
          <w:color w:val="000000"/>
          <w:sz w:val="28"/>
          <w:szCs w:val="28"/>
          <w:lang w:eastAsia="uk-UA"/>
        </w:rPr>
        <w:t>безбарʼєрного</w:t>
      </w:r>
      <w:proofErr w:type="spellEnd"/>
      <w:r w:rsidRPr="00EA7162">
        <w:rPr>
          <w:color w:val="000000"/>
          <w:sz w:val="28"/>
          <w:szCs w:val="28"/>
          <w:lang w:eastAsia="uk-UA"/>
        </w:rPr>
        <w:t xml:space="preserve"> простору в Україні на період до 2030 року, затвердженої розпорядженням Кабінету Міністрів України від 20 грудня 2024 р. № 1301-р,</w:t>
      </w:r>
    </w:p>
    <w:p w:rsidR="00C760F9" w:rsidRPr="00EA7162" w:rsidRDefault="00C760F9" w:rsidP="00C760F9">
      <w:pPr>
        <w:pStyle w:val="a4"/>
        <w:tabs>
          <w:tab w:val="num" w:pos="993"/>
        </w:tabs>
        <w:ind w:left="567" w:hanging="567"/>
        <w:jc w:val="both"/>
        <w:rPr>
          <w:sz w:val="28"/>
          <w:szCs w:val="28"/>
        </w:rPr>
      </w:pPr>
    </w:p>
    <w:p w:rsidR="00C760F9" w:rsidRPr="001207DA" w:rsidRDefault="00C760F9" w:rsidP="00180FDB">
      <w:pPr>
        <w:pStyle w:val="a4"/>
        <w:numPr>
          <w:ilvl w:val="0"/>
          <w:numId w:val="8"/>
        </w:numPr>
        <w:tabs>
          <w:tab w:val="num" w:pos="993"/>
        </w:tabs>
        <w:ind w:left="567" w:hanging="567"/>
        <w:jc w:val="both"/>
        <w:rPr>
          <w:sz w:val="28"/>
          <w:szCs w:val="28"/>
        </w:rPr>
      </w:pPr>
      <w:r w:rsidRPr="001207DA">
        <w:rPr>
          <w:sz w:val="28"/>
          <w:szCs w:val="28"/>
        </w:rPr>
        <w:t>впровадження реформ та управління змінами (роз’яснення платникам податків основних аспектів Національної стратегії доходів до 2030 року та заходів ДПС із її впровадження (на період 2024 – 2025 роки);</w:t>
      </w:r>
    </w:p>
    <w:p w:rsidR="00C760F9" w:rsidRPr="001207DA" w:rsidRDefault="00C760F9" w:rsidP="00180FDB">
      <w:pPr>
        <w:pStyle w:val="a4"/>
        <w:numPr>
          <w:ilvl w:val="0"/>
          <w:numId w:val="8"/>
        </w:numPr>
        <w:tabs>
          <w:tab w:val="num" w:pos="993"/>
        </w:tabs>
        <w:ind w:left="567" w:hanging="567"/>
        <w:jc w:val="both"/>
        <w:rPr>
          <w:sz w:val="28"/>
          <w:szCs w:val="28"/>
        </w:rPr>
      </w:pPr>
      <w:r w:rsidRPr="001207DA">
        <w:rPr>
          <w:sz w:val="28"/>
          <w:szCs w:val="28"/>
        </w:rPr>
        <w:t>реалізація експериментального проекту щодо функціонування системи управління податковими ризиками (</w:t>
      </w:r>
      <w:proofErr w:type="spellStart"/>
      <w:r w:rsidRPr="001207DA">
        <w:rPr>
          <w:sz w:val="28"/>
          <w:szCs w:val="28"/>
        </w:rPr>
        <w:t>комплаєнс-ризиками</w:t>
      </w:r>
      <w:proofErr w:type="spellEnd"/>
      <w:r w:rsidRPr="001207DA">
        <w:rPr>
          <w:sz w:val="28"/>
          <w:szCs w:val="28"/>
        </w:rPr>
        <w:t>) в Державній податковій службі України;</w:t>
      </w:r>
    </w:p>
    <w:p w:rsidR="00C760F9" w:rsidRPr="001207DA" w:rsidRDefault="00C760F9" w:rsidP="00180FDB">
      <w:pPr>
        <w:pStyle w:val="a4"/>
        <w:numPr>
          <w:ilvl w:val="0"/>
          <w:numId w:val="8"/>
        </w:numPr>
        <w:tabs>
          <w:tab w:val="num" w:pos="993"/>
          <w:tab w:val="num" w:pos="1637"/>
        </w:tabs>
        <w:ind w:left="567" w:hanging="567"/>
        <w:jc w:val="both"/>
        <w:rPr>
          <w:sz w:val="28"/>
          <w:szCs w:val="28"/>
        </w:rPr>
      </w:pPr>
      <w:r w:rsidRPr="001207DA">
        <w:rPr>
          <w:bCs/>
          <w:sz w:val="28"/>
          <w:szCs w:val="28"/>
        </w:rPr>
        <w:t>роз’яснення новацій податкового законодавства, передбачених Законом України від 18 червня 2024 року № 3813-IX «Про внесення змін до Податкового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w:t>
      </w:r>
      <w:r w:rsidRPr="001207DA">
        <w:rPr>
          <w:sz w:val="28"/>
          <w:szCs w:val="28"/>
        </w:rPr>
        <w:t>;</w:t>
      </w:r>
    </w:p>
    <w:p w:rsidR="00C760F9" w:rsidRPr="00D165CB" w:rsidRDefault="00C760F9" w:rsidP="00C760F9">
      <w:pPr>
        <w:tabs>
          <w:tab w:val="left" w:pos="993"/>
          <w:tab w:val="num" w:pos="1353"/>
          <w:tab w:val="num" w:pos="1637"/>
        </w:tabs>
        <w:ind w:firstLine="567"/>
        <w:jc w:val="both"/>
        <w:rPr>
          <w:b/>
          <w:sz w:val="28"/>
          <w:szCs w:val="28"/>
        </w:rPr>
      </w:pPr>
    </w:p>
    <w:p w:rsidR="00C760F9" w:rsidRDefault="00C760F9" w:rsidP="00C760F9">
      <w:pPr>
        <w:tabs>
          <w:tab w:val="left" w:pos="993"/>
          <w:tab w:val="num" w:pos="1353"/>
          <w:tab w:val="num" w:pos="1637"/>
        </w:tabs>
        <w:ind w:firstLine="567"/>
        <w:jc w:val="both"/>
        <w:rPr>
          <w:b/>
          <w:bCs/>
          <w:noProof/>
          <w:sz w:val="28"/>
          <w:szCs w:val="28"/>
          <w:lang w:eastAsia="uk-UA"/>
        </w:rPr>
      </w:pPr>
      <w:r w:rsidRPr="005103F0">
        <w:rPr>
          <w:rFonts w:cs="Calibri"/>
          <w:sz w:val="28"/>
          <w:szCs w:val="28"/>
        </w:rPr>
        <w:t>Також протягом 202</w:t>
      </w:r>
      <w:r>
        <w:rPr>
          <w:rFonts w:cs="Calibri"/>
          <w:sz w:val="28"/>
          <w:szCs w:val="28"/>
        </w:rPr>
        <w:t>5</w:t>
      </w:r>
      <w:r w:rsidRPr="005103F0">
        <w:rPr>
          <w:rFonts w:cs="Calibri"/>
          <w:sz w:val="28"/>
          <w:szCs w:val="28"/>
        </w:rPr>
        <w:t xml:space="preserve"> року</w:t>
      </w:r>
      <w:r w:rsidRPr="005103F0">
        <w:rPr>
          <w:rFonts w:cs="Calibri"/>
          <w:bCs/>
          <w:iCs/>
          <w:sz w:val="28"/>
          <w:szCs w:val="28"/>
        </w:rPr>
        <w:t xml:space="preserve"> </w:t>
      </w:r>
      <w:r w:rsidRPr="006652CE">
        <w:rPr>
          <w:rFonts w:cs="Calibri"/>
          <w:b/>
          <w:bCs/>
          <w:iCs/>
          <w:sz w:val="28"/>
          <w:szCs w:val="28"/>
        </w:rPr>
        <w:t>підготовлено та розміщено 1142 матеріали</w:t>
      </w:r>
      <w:r w:rsidRPr="005103F0">
        <w:rPr>
          <w:rFonts w:cs="Calibri"/>
          <w:bCs/>
          <w:iCs/>
          <w:sz w:val="28"/>
          <w:szCs w:val="28"/>
        </w:rPr>
        <w:t xml:space="preserve"> з питань податкового законодавства </w:t>
      </w:r>
      <w:r w:rsidRPr="005103F0">
        <w:rPr>
          <w:rFonts w:cs="Calibri"/>
          <w:sz w:val="28"/>
          <w:szCs w:val="28"/>
        </w:rPr>
        <w:t>та єдиного внеску</w:t>
      </w:r>
      <w:r w:rsidRPr="005103F0">
        <w:rPr>
          <w:rFonts w:cs="Calibri"/>
          <w:bCs/>
          <w:iCs/>
          <w:sz w:val="28"/>
          <w:szCs w:val="28"/>
        </w:rPr>
        <w:t>.</w:t>
      </w:r>
      <w:r w:rsidRPr="00FE6D9F">
        <w:rPr>
          <w:b/>
          <w:bCs/>
          <w:noProof/>
          <w:sz w:val="28"/>
          <w:szCs w:val="28"/>
          <w:lang w:eastAsia="uk-UA"/>
        </w:rPr>
        <w:t xml:space="preserve"> </w:t>
      </w:r>
    </w:p>
    <w:p w:rsidR="006652CE" w:rsidRDefault="006652CE" w:rsidP="00C760F9">
      <w:pPr>
        <w:tabs>
          <w:tab w:val="left" w:pos="993"/>
          <w:tab w:val="num" w:pos="1353"/>
          <w:tab w:val="num" w:pos="1637"/>
        </w:tabs>
        <w:ind w:firstLine="567"/>
        <w:jc w:val="both"/>
        <w:rPr>
          <w:rFonts w:cs="Calibri"/>
          <w:bCs/>
          <w:iCs/>
          <w:sz w:val="28"/>
          <w:szCs w:val="28"/>
        </w:rPr>
      </w:pPr>
    </w:p>
    <w:p w:rsidR="00C760F9" w:rsidRPr="00BD1332" w:rsidRDefault="00C760F9" w:rsidP="00C760F9">
      <w:pPr>
        <w:ind w:firstLine="567"/>
        <w:jc w:val="both"/>
        <w:rPr>
          <w:rFonts w:cs="Calibri"/>
          <w:bCs/>
          <w:iCs/>
          <w:sz w:val="28"/>
          <w:szCs w:val="28"/>
        </w:rPr>
      </w:pPr>
      <w:r w:rsidRPr="0053194D">
        <w:rPr>
          <w:rFonts w:cs="Calibri"/>
          <w:bCs/>
          <w:iCs/>
          <w:sz w:val="28"/>
          <w:szCs w:val="28"/>
        </w:rPr>
        <w:t>Важливу роль у процесі спілкування з платниками відіграє така форма співпраці, як проведення сеансів телефонного зв’язку «гаряча лінія» за участю фахівців структурних підрозділів</w:t>
      </w:r>
      <w:r w:rsidRPr="0053194D">
        <w:rPr>
          <w:bCs/>
          <w:sz w:val="28"/>
          <w:szCs w:val="28"/>
        </w:rPr>
        <w:t xml:space="preserve"> </w:t>
      </w:r>
      <w:r w:rsidR="006652CE">
        <w:rPr>
          <w:bCs/>
          <w:sz w:val="28"/>
          <w:szCs w:val="28"/>
        </w:rPr>
        <w:t>М</w:t>
      </w:r>
      <w:r w:rsidRPr="0053194D">
        <w:rPr>
          <w:bCs/>
          <w:sz w:val="28"/>
          <w:szCs w:val="28"/>
        </w:rPr>
        <w:t>іжрегіональн</w:t>
      </w:r>
      <w:r>
        <w:rPr>
          <w:bCs/>
          <w:sz w:val="28"/>
          <w:szCs w:val="28"/>
        </w:rPr>
        <w:t>ого</w:t>
      </w:r>
      <w:r w:rsidRPr="0053194D">
        <w:rPr>
          <w:bCs/>
          <w:sz w:val="28"/>
          <w:szCs w:val="28"/>
        </w:rPr>
        <w:t xml:space="preserve"> управління</w:t>
      </w:r>
      <w:r w:rsidRPr="0053194D">
        <w:rPr>
          <w:rFonts w:cs="Calibri"/>
          <w:bCs/>
          <w:iCs/>
          <w:sz w:val="28"/>
          <w:szCs w:val="28"/>
        </w:rPr>
        <w:t xml:space="preserve">. </w:t>
      </w:r>
    </w:p>
    <w:p w:rsidR="00C760F9" w:rsidRPr="006652CE" w:rsidRDefault="006652CE" w:rsidP="00C760F9">
      <w:pPr>
        <w:jc w:val="both"/>
        <w:rPr>
          <w:rFonts w:cs="Calibri"/>
          <w:b/>
          <w:sz w:val="28"/>
          <w:szCs w:val="28"/>
        </w:rPr>
      </w:pPr>
      <w:r>
        <w:rPr>
          <w:bCs/>
          <w:sz w:val="28"/>
          <w:szCs w:val="28"/>
        </w:rPr>
        <w:t>М</w:t>
      </w:r>
      <w:r w:rsidR="00C760F9" w:rsidRPr="00BD1332">
        <w:rPr>
          <w:bCs/>
          <w:sz w:val="28"/>
          <w:szCs w:val="28"/>
        </w:rPr>
        <w:t>іжрегіональн</w:t>
      </w:r>
      <w:r w:rsidR="00C760F9">
        <w:rPr>
          <w:bCs/>
          <w:sz w:val="28"/>
          <w:szCs w:val="28"/>
        </w:rPr>
        <w:t>им</w:t>
      </w:r>
      <w:r w:rsidR="00C760F9" w:rsidRPr="00BD1332">
        <w:rPr>
          <w:bCs/>
          <w:sz w:val="28"/>
          <w:szCs w:val="28"/>
        </w:rPr>
        <w:t xml:space="preserve"> управління</w:t>
      </w:r>
      <w:r w:rsidR="00C760F9">
        <w:rPr>
          <w:bCs/>
          <w:sz w:val="28"/>
          <w:szCs w:val="28"/>
        </w:rPr>
        <w:t>м</w:t>
      </w:r>
      <w:r w:rsidR="00C760F9" w:rsidRPr="00BD1332">
        <w:rPr>
          <w:rFonts w:cs="Calibri"/>
          <w:sz w:val="28"/>
          <w:szCs w:val="28"/>
        </w:rPr>
        <w:t xml:space="preserve"> протягом 202</w:t>
      </w:r>
      <w:r w:rsidR="00C760F9">
        <w:rPr>
          <w:rFonts w:cs="Calibri"/>
          <w:sz w:val="28"/>
          <w:szCs w:val="28"/>
        </w:rPr>
        <w:t>5</w:t>
      </w:r>
      <w:r w:rsidR="00C760F9" w:rsidRPr="00BD1332">
        <w:rPr>
          <w:rFonts w:cs="Calibri"/>
          <w:sz w:val="28"/>
          <w:szCs w:val="28"/>
        </w:rPr>
        <w:t xml:space="preserve"> року було проведено </w:t>
      </w:r>
      <w:r w:rsidR="00C760F9" w:rsidRPr="006652CE">
        <w:rPr>
          <w:rFonts w:cs="Calibri"/>
          <w:b/>
          <w:sz w:val="28"/>
          <w:szCs w:val="28"/>
        </w:rPr>
        <w:t xml:space="preserve">48 сеансів телефонного зв’язку </w:t>
      </w:r>
      <w:r w:rsidR="00C760F9" w:rsidRPr="006652CE">
        <w:rPr>
          <w:rFonts w:cs="Calibri"/>
          <w:b/>
          <w:bCs/>
          <w:sz w:val="28"/>
          <w:szCs w:val="28"/>
        </w:rPr>
        <w:t>«</w:t>
      </w:r>
      <w:r w:rsidR="00C760F9" w:rsidRPr="006652CE">
        <w:rPr>
          <w:rFonts w:cs="Calibri"/>
          <w:b/>
          <w:sz w:val="28"/>
          <w:szCs w:val="28"/>
        </w:rPr>
        <w:t>гаряча лінія</w:t>
      </w:r>
      <w:r w:rsidR="00C760F9" w:rsidRPr="006652CE">
        <w:rPr>
          <w:rFonts w:cs="Calibri"/>
          <w:b/>
          <w:bCs/>
          <w:iCs/>
          <w:sz w:val="28"/>
          <w:szCs w:val="28"/>
        </w:rPr>
        <w:t>».</w:t>
      </w:r>
    </w:p>
    <w:p w:rsidR="00C760F9" w:rsidRDefault="00C760F9" w:rsidP="00C760F9">
      <w:pPr>
        <w:ind w:firstLine="567"/>
        <w:jc w:val="both"/>
        <w:rPr>
          <w:rFonts w:cs="Calibri"/>
          <w:sz w:val="28"/>
          <w:szCs w:val="28"/>
        </w:rPr>
      </w:pPr>
    </w:p>
    <w:p w:rsidR="00C760F9" w:rsidRPr="006652CE" w:rsidRDefault="00C760F9" w:rsidP="00C760F9">
      <w:pPr>
        <w:ind w:firstLine="567"/>
        <w:jc w:val="both"/>
        <w:rPr>
          <w:b/>
          <w:sz w:val="28"/>
          <w:szCs w:val="28"/>
        </w:rPr>
      </w:pPr>
      <w:r>
        <w:rPr>
          <w:rFonts w:cs="Calibri"/>
          <w:sz w:val="28"/>
          <w:szCs w:val="28"/>
        </w:rPr>
        <w:t xml:space="preserve">Крім того, у </w:t>
      </w:r>
      <w:r w:rsidRPr="007529C9">
        <w:rPr>
          <w:rFonts w:cs="Calibri"/>
          <w:sz w:val="28"/>
          <w:szCs w:val="28"/>
        </w:rPr>
        <w:t>202</w:t>
      </w:r>
      <w:r>
        <w:rPr>
          <w:rFonts w:cs="Calibri"/>
          <w:sz w:val="28"/>
          <w:szCs w:val="28"/>
        </w:rPr>
        <w:t>5</w:t>
      </w:r>
      <w:r w:rsidRPr="007529C9">
        <w:rPr>
          <w:rFonts w:cs="Calibri"/>
          <w:sz w:val="28"/>
          <w:szCs w:val="28"/>
        </w:rPr>
        <w:t xml:space="preserve"> ро</w:t>
      </w:r>
      <w:r w:rsidRPr="005103F0">
        <w:rPr>
          <w:rFonts w:cs="Calibri"/>
          <w:sz w:val="28"/>
          <w:szCs w:val="28"/>
        </w:rPr>
        <w:t>ці</w:t>
      </w:r>
      <w:r w:rsidRPr="007529C9">
        <w:rPr>
          <w:rFonts w:cs="Calibri"/>
          <w:sz w:val="28"/>
          <w:szCs w:val="28"/>
        </w:rPr>
        <w:t xml:space="preserve"> </w:t>
      </w:r>
      <w:r>
        <w:rPr>
          <w:rFonts w:cs="Calibri"/>
          <w:sz w:val="28"/>
          <w:szCs w:val="28"/>
        </w:rPr>
        <w:t>д</w:t>
      </w:r>
      <w:r w:rsidRPr="00F01211">
        <w:rPr>
          <w:rFonts w:cs="Calibri"/>
          <w:noProof/>
          <w:sz w:val="28"/>
          <w:szCs w:val="28"/>
          <w:lang w:eastAsia="uk-UA"/>
        </w:rPr>
        <w:t xml:space="preserve">ля інформування платників </w:t>
      </w:r>
      <w:r>
        <w:rPr>
          <w:rFonts w:cs="Calibri"/>
          <w:noProof/>
          <w:sz w:val="28"/>
          <w:szCs w:val="28"/>
          <w:lang w:eastAsia="uk-UA"/>
        </w:rPr>
        <w:t xml:space="preserve">з </w:t>
      </w:r>
      <w:r w:rsidRPr="006F4D2E">
        <w:rPr>
          <w:kern w:val="32"/>
          <w:sz w:val="28"/>
          <w:szCs w:val="28"/>
        </w:rPr>
        <w:t xml:space="preserve">актуальних питань діяльності ДПС </w:t>
      </w:r>
      <w:r>
        <w:rPr>
          <w:kern w:val="32"/>
          <w:sz w:val="28"/>
          <w:szCs w:val="28"/>
        </w:rPr>
        <w:t xml:space="preserve">та </w:t>
      </w:r>
      <w:r w:rsidR="006652CE">
        <w:rPr>
          <w:kern w:val="32"/>
          <w:sz w:val="28"/>
          <w:szCs w:val="28"/>
        </w:rPr>
        <w:t>М</w:t>
      </w:r>
      <w:r w:rsidRPr="00237464">
        <w:rPr>
          <w:bCs/>
          <w:sz w:val="28"/>
          <w:szCs w:val="28"/>
        </w:rPr>
        <w:t>іжрегіональн</w:t>
      </w:r>
      <w:r>
        <w:rPr>
          <w:bCs/>
          <w:sz w:val="28"/>
          <w:szCs w:val="28"/>
        </w:rPr>
        <w:t>ого</w:t>
      </w:r>
      <w:r w:rsidRPr="00237464">
        <w:rPr>
          <w:bCs/>
          <w:sz w:val="28"/>
          <w:szCs w:val="28"/>
        </w:rPr>
        <w:t xml:space="preserve"> управління</w:t>
      </w:r>
      <w:r>
        <w:rPr>
          <w:bCs/>
          <w:sz w:val="28"/>
          <w:szCs w:val="28"/>
        </w:rPr>
        <w:t xml:space="preserve">, </w:t>
      </w:r>
      <w:r w:rsidRPr="00F01211">
        <w:rPr>
          <w:rFonts w:cs="Calibri"/>
          <w:noProof/>
          <w:sz w:val="28"/>
          <w:szCs w:val="28"/>
          <w:lang w:eastAsia="uk-UA"/>
        </w:rPr>
        <w:t xml:space="preserve">застосування податкового законодавства та єдиного внеску </w:t>
      </w:r>
      <w:r>
        <w:rPr>
          <w:rFonts w:cs="Calibri"/>
          <w:noProof/>
          <w:sz w:val="28"/>
          <w:szCs w:val="28"/>
          <w:lang w:eastAsia="uk-UA"/>
        </w:rPr>
        <w:t>також</w:t>
      </w:r>
      <w:r w:rsidRPr="00F01211">
        <w:rPr>
          <w:rFonts w:cs="Calibri"/>
          <w:noProof/>
          <w:sz w:val="28"/>
          <w:szCs w:val="28"/>
          <w:lang w:eastAsia="uk-UA"/>
        </w:rPr>
        <w:t xml:space="preserve"> використовувалися інтернет-</w:t>
      </w:r>
      <w:r>
        <w:rPr>
          <w:rFonts w:cs="Calibri"/>
          <w:noProof/>
          <w:sz w:val="28"/>
          <w:szCs w:val="28"/>
          <w:lang w:eastAsia="uk-UA"/>
        </w:rPr>
        <w:t>медіа,</w:t>
      </w:r>
      <w:r w:rsidRPr="00F01211">
        <w:rPr>
          <w:rFonts w:cs="Calibri"/>
          <w:noProof/>
          <w:sz w:val="28"/>
          <w:szCs w:val="28"/>
          <w:lang w:eastAsia="uk-UA"/>
        </w:rPr>
        <w:t xml:space="preserve"> </w:t>
      </w:r>
      <w:r>
        <w:rPr>
          <w:rFonts w:cs="Calibri"/>
          <w:noProof/>
          <w:sz w:val="28"/>
          <w:szCs w:val="28"/>
          <w:lang w:eastAsia="uk-UA"/>
        </w:rPr>
        <w:t>в яких</w:t>
      </w:r>
      <w:r w:rsidRPr="007529C9">
        <w:rPr>
          <w:sz w:val="28"/>
          <w:szCs w:val="28"/>
        </w:rPr>
        <w:t xml:space="preserve"> </w:t>
      </w:r>
      <w:r w:rsidRPr="005F6A63">
        <w:rPr>
          <w:sz w:val="28"/>
          <w:szCs w:val="28"/>
        </w:rPr>
        <w:t xml:space="preserve">вийшло </w:t>
      </w:r>
      <w:r w:rsidRPr="006652CE">
        <w:rPr>
          <w:b/>
          <w:sz w:val="28"/>
          <w:szCs w:val="28"/>
        </w:rPr>
        <w:t>29 інформаційних повідомлень.</w:t>
      </w:r>
    </w:p>
    <w:p w:rsidR="00C760F9" w:rsidRPr="006652CE" w:rsidRDefault="00C760F9" w:rsidP="00C760F9">
      <w:pPr>
        <w:ind w:firstLine="567"/>
        <w:jc w:val="both"/>
        <w:rPr>
          <w:rFonts w:cs="Calibri"/>
          <w:b/>
          <w:sz w:val="28"/>
          <w:szCs w:val="28"/>
        </w:rPr>
      </w:pPr>
      <w:r w:rsidRPr="006652CE">
        <w:rPr>
          <w:rFonts w:cs="Calibri"/>
          <w:b/>
          <w:sz w:val="28"/>
          <w:szCs w:val="28"/>
        </w:rPr>
        <w:t>Випуск власної друкованої продукції</w:t>
      </w:r>
      <w:r w:rsidRPr="006F4D2E">
        <w:rPr>
          <w:rFonts w:cs="Calibri"/>
          <w:sz w:val="28"/>
          <w:szCs w:val="28"/>
        </w:rPr>
        <w:t xml:space="preserve"> за 202</w:t>
      </w:r>
      <w:r>
        <w:rPr>
          <w:rFonts w:cs="Calibri"/>
          <w:sz w:val="28"/>
          <w:szCs w:val="28"/>
        </w:rPr>
        <w:t>5</w:t>
      </w:r>
      <w:r w:rsidRPr="006F4D2E">
        <w:rPr>
          <w:rFonts w:cs="Calibri"/>
          <w:sz w:val="28"/>
          <w:szCs w:val="28"/>
        </w:rPr>
        <w:t xml:space="preserve"> рік становить </w:t>
      </w:r>
      <w:r w:rsidRPr="006652CE">
        <w:rPr>
          <w:rFonts w:cs="Calibri"/>
          <w:b/>
          <w:sz w:val="28"/>
          <w:szCs w:val="28"/>
        </w:rPr>
        <w:t xml:space="preserve">31 вид, загальним накладом 356 примірників. </w:t>
      </w:r>
    </w:p>
    <w:p w:rsidR="00C760F9" w:rsidRDefault="00C760F9" w:rsidP="00C760F9">
      <w:pPr>
        <w:shd w:val="clear" w:color="auto" w:fill="FFFFFF"/>
        <w:ind w:firstLine="567"/>
        <w:jc w:val="both"/>
        <w:rPr>
          <w:sz w:val="28"/>
          <w:szCs w:val="28"/>
        </w:rPr>
      </w:pPr>
    </w:p>
    <w:p w:rsidR="00C760F9" w:rsidRPr="006F4D2E" w:rsidRDefault="00C760F9" w:rsidP="00C760F9">
      <w:pPr>
        <w:shd w:val="clear" w:color="auto" w:fill="FFFFFF"/>
        <w:jc w:val="both"/>
        <w:rPr>
          <w:sz w:val="28"/>
          <w:szCs w:val="28"/>
        </w:rPr>
      </w:pPr>
      <w:r>
        <w:rPr>
          <w:noProof/>
          <w:sz w:val="28"/>
          <w:szCs w:val="28"/>
          <w:lang w:eastAsia="uk-UA"/>
        </w:rPr>
        <w:lastRenderedPageBreak/>
        <w:drawing>
          <wp:anchor distT="0" distB="0" distL="114300" distR="114300" simplePos="0" relativeHeight="251662336" behindDoc="1" locked="0" layoutInCell="1" allowOverlap="1">
            <wp:simplePos x="0" y="0"/>
            <wp:positionH relativeFrom="column">
              <wp:posOffset>3168015</wp:posOffset>
            </wp:positionH>
            <wp:positionV relativeFrom="paragraph">
              <wp:posOffset>18415</wp:posOffset>
            </wp:positionV>
            <wp:extent cx="2686050" cy="1590675"/>
            <wp:effectExtent l="19050" t="0" r="0" b="0"/>
            <wp:wrapTight wrapText="bothSides">
              <wp:wrapPolygon edited="0">
                <wp:start x="-153" y="0"/>
                <wp:lineTo x="-153" y="21471"/>
                <wp:lineTo x="21600" y="21471"/>
                <wp:lineTo x="21600" y="0"/>
                <wp:lineTo x="-153" y="0"/>
              </wp:wrapPolygon>
            </wp:wrapTight>
            <wp:docPr id="47" name="Рисунок 4" descr="D:\E - disk\m\2026-РІК\KONTROL\K_WEB\1\фото для виконання плану за 2025\Турбоатом_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 disk\m\2026-РІК\KONTROL\K_WEB\1\фото для виконання плану за 2025\Турбоатом_5856.JPG"/>
                    <pic:cNvPicPr>
                      <a:picLocks noChangeAspect="1" noChangeArrowheads="1"/>
                    </pic:cNvPicPr>
                  </pic:nvPicPr>
                  <pic:blipFill>
                    <a:blip r:embed="rId34" cstate="print"/>
                    <a:srcRect/>
                    <a:stretch>
                      <a:fillRect/>
                    </a:stretch>
                  </pic:blipFill>
                  <pic:spPr bwMode="auto">
                    <a:xfrm>
                      <a:off x="0" y="0"/>
                      <a:ext cx="2686050" cy="1590675"/>
                    </a:xfrm>
                    <a:prstGeom prst="rect">
                      <a:avLst/>
                    </a:prstGeom>
                    <a:noFill/>
                    <a:ln w="9525">
                      <a:noFill/>
                      <a:miter lim="800000"/>
                      <a:headEnd/>
                      <a:tailEnd/>
                    </a:ln>
                  </pic:spPr>
                </pic:pic>
              </a:graphicData>
            </a:graphic>
          </wp:anchor>
        </w:drawing>
      </w:r>
      <w:r w:rsidRPr="006F4D2E">
        <w:rPr>
          <w:sz w:val="28"/>
          <w:szCs w:val="28"/>
        </w:rPr>
        <w:t>Для обговорення актуальних питань адміністрування податків та роботи з платниками податків упродовж 202</w:t>
      </w:r>
      <w:r>
        <w:rPr>
          <w:sz w:val="28"/>
          <w:szCs w:val="28"/>
        </w:rPr>
        <w:t>5</w:t>
      </w:r>
      <w:r w:rsidRPr="006F4D2E">
        <w:rPr>
          <w:sz w:val="28"/>
          <w:szCs w:val="28"/>
        </w:rPr>
        <w:t xml:space="preserve"> року, враховуючи</w:t>
      </w:r>
      <w:r>
        <w:rPr>
          <w:sz w:val="28"/>
          <w:szCs w:val="28"/>
        </w:rPr>
        <w:t xml:space="preserve"> воєнний стан</w:t>
      </w:r>
      <w:r w:rsidRPr="006F4D2E">
        <w:rPr>
          <w:sz w:val="28"/>
          <w:szCs w:val="28"/>
        </w:rPr>
        <w:t xml:space="preserve">, проведено </w:t>
      </w:r>
      <w:r w:rsidRPr="006652CE">
        <w:rPr>
          <w:b/>
          <w:sz w:val="28"/>
          <w:szCs w:val="28"/>
        </w:rPr>
        <w:t>103 заходи з представниками бізнес-спільноти та громадськості</w:t>
      </w:r>
      <w:r>
        <w:rPr>
          <w:sz w:val="28"/>
          <w:szCs w:val="28"/>
        </w:rPr>
        <w:t xml:space="preserve"> </w:t>
      </w:r>
      <w:r w:rsidRPr="006F4D2E">
        <w:rPr>
          <w:sz w:val="28"/>
          <w:szCs w:val="28"/>
        </w:rPr>
        <w:t>за участі керівництва та фахівців</w:t>
      </w:r>
      <w:r w:rsidRPr="003E752F">
        <w:rPr>
          <w:bCs/>
          <w:sz w:val="28"/>
          <w:szCs w:val="28"/>
        </w:rPr>
        <w:t xml:space="preserve"> </w:t>
      </w:r>
      <w:r w:rsidR="006652CE">
        <w:rPr>
          <w:bCs/>
          <w:sz w:val="28"/>
          <w:szCs w:val="28"/>
        </w:rPr>
        <w:t>М</w:t>
      </w:r>
      <w:r w:rsidRPr="0053194D">
        <w:rPr>
          <w:bCs/>
          <w:sz w:val="28"/>
          <w:szCs w:val="28"/>
        </w:rPr>
        <w:t>іжрегіональн</w:t>
      </w:r>
      <w:r>
        <w:rPr>
          <w:bCs/>
          <w:sz w:val="28"/>
          <w:szCs w:val="28"/>
        </w:rPr>
        <w:t>ого</w:t>
      </w:r>
      <w:r w:rsidRPr="0053194D">
        <w:rPr>
          <w:bCs/>
          <w:sz w:val="28"/>
          <w:szCs w:val="28"/>
        </w:rPr>
        <w:t xml:space="preserve"> управління</w:t>
      </w:r>
      <w:r>
        <w:rPr>
          <w:bCs/>
          <w:sz w:val="28"/>
          <w:szCs w:val="28"/>
        </w:rPr>
        <w:t>.</w:t>
      </w:r>
    </w:p>
    <w:p w:rsidR="00C760F9" w:rsidRDefault="00C760F9" w:rsidP="00C760F9">
      <w:pPr>
        <w:ind w:firstLine="567"/>
        <w:jc w:val="both"/>
        <w:rPr>
          <w:sz w:val="28"/>
          <w:szCs w:val="28"/>
        </w:rPr>
      </w:pPr>
    </w:p>
    <w:p w:rsidR="00C760F9" w:rsidRDefault="00C760F9" w:rsidP="00C760F9">
      <w:pPr>
        <w:ind w:firstLine="567"/>
        <w:jc w:val="both"/>
        <w:rPr>
          <w:sz w:val="28"/>
          <w:szCs w:val="28"/>
        </w:rPr>
      </w:pPr>
      <w:r>
        <w:rPr>
          <w:noProof/>
          <w:sz w:val="28"/>
          <w:szCs w:val="28"/>
          <w:lang w:eastAsia="uk-UA"/>
        </w:rPr>
        <w:drawing>
          <wp:anchor distT="0" distB="0" distL="114300" distR="114300" simplePos="0" relativeHeight="251664384" behindDoc="1" locked="0" layoutInCell="1" allowOverlap="1">
            <wp:simplePos x="0" y="0"/>
            <wp:positionH relativeFrom="column">
              <wp:posOffset>3161030</wp:posOffset>
            </wp:positionH>
            <wp:positionV relativeFrom="paragraph">
              <wp:posOffset>117475</wp:posOffset>
            </wp:positionV>
            <wp:extent cx="2695575" cy="1619250"/>
            <wp:effectExtent l="19050" t="0" r="9525" b="0"/>
            <wp:wrapTight wrapText="bothSides">
              <wp:wrapPolygon edited="0">
                <wp:start x="-153" y="0"/>
                <wp:lineTo x="-153" y="21346"/>
                <wp:lineTo x="21676" y="21346"/>
                <wp:lineTo x="21676" y="0"/>
                <wp:lineTo x="-153" y="0"/>
              </wp:wrapPolygon>
            </wp:wrapTight>
            <wp:docPr id="48" name="Рисунок 6" descr="D:\E - disk\m\2026-РІК\KONTROL\K_WEB\1\фото для виконання плану за 2025\табачка 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 disk\m\2026-РІК\KONTROL\K_WEB\1\фото для виконання плану за 2025\табачка Ф.JPG"/>
                    <pic:cNvPicPr>
                      <a:picLocks noChangeAspect="1" noChangeArrowheads="1"/>
                    </pic:cNvPicPr>
                  </pic:nvPicPr>
                  <pic:blipFill>
                    <a:blip r:embed="rId35" cstate="print"/>
                    <a:srcRect/>
                    <a:stretch>
                      <a:fillRect/>
                    </a:stretch>
                  </pic:blipFill>
                  <pic:spPr bwMode="auto">
                    <a:xfrm>
                      <a:off x="0" y="0"/>
                      <a:ext cx="2695575" cy="1619250"/>
                    </a:xfrm>
                    <a:prstGeom prst="rect">
                      <a:avLst/>
                    </a:prstGeom>
                    <a:noFill/>
                    <a:ln w="9525">
                      <a:noFill/>
                      <a:miter lim="800000"/>
                      <a:headEnd/>
                      <a:tailEnd/>
                    </a:ln>
                  </pic:spPr>
                </pic:pic>
              </a:graphicData>
            </a:graphic>
          </wp:anchor>
        </w:drawing>
      </w:r>
      <w:r>
        <w:rPr>
          <w:sz w:val="28"/>
          <w:szCs w:val="28"/>
        </w:rPr>
        <w:t xml:space="preserve">З них: </w:t>
      </w:r>
    </w:p>
    <w:p w:rsidR="00C760F9" w:rsidRDefault="00C760F9" w:rsidP="00C760F9">
      <w:pPr>
        <w:ind w:firstLine="567"/>
        <w:jc w:val="both"/>
        <w:rPr>
          <w:sz w:val="28"/>
          <w:szCs w:val="28"/>
        </w:rPr>
      </w:pPr>
      <w:r>
        <w:rPr>
          <w:sz w:val="28"/>
          <w:szCs w:val="28"/>
        </w:rPr>
        <w:t>100</w:t>
      </w:r>
      <w:r w:rsidRPr="00D21061">
        <w:rPr>
          <w:sz w:val="28"/>
          <w:szCs w:val="28"/>
        </w:rPr>
        <w:t xml:space="preserve"> </w:t>
      </w:r>
      <w:r>
        <w:rPr>
          <w:sz w:val="28"/>
          <w:szCs w:val="28"/>
        </w:rPr>
        <w:t xml:space="preserve">- </w:t>
      </w:r>
      <w:r w:rsidRPr="00D21061">
        <w:rPr>
          <w:sz w:val="28"/>
          <w:szCs w:val="28"/>
        </w:rPr>
        <w:t>збор</w:t>
      </w:r>
      <w:r>
        <w:rPr>
          <w:sz w:val="28"/>
          <w:szCs w:val="28"/>
        </w:rPr>
        <w:t>и</w:t>
      </w:r>
      <w:r w:rsidRPr="00D21061">
        <w:rPr>
          <w:sz w:val="28"/>
          <w:szCs w:val="28"/>
        </w:rPr>
        <w:t>, зустріч</w:t>
      </w:r>
      <w:r>
        <w:rPr>
          <w:sz w:val="28"/>
          <w:szCs w:val="28"/>
        </w:rPr>
        <w:t>і</w:t>
      </w:r>
      <w:r w:rsidRPr="00D21061">
        <w:rPr>
          <w:sz w:val="28"/>
          <w:szCs w:val="28"/>
        </w:rPr>
        <w:t xml:space="preserve"> </w:t>
      </w:r>
      <w:r>
        <w:rPr>
          <w:sz w:val="28"/>
          <w:szCs w:val="28"/>
        </w:rPr>
        <w:t xml:space="preserve">та консультації </w:t>
      </w:r>
      <w:r w:rsidRPr="00D21061">
        <w:rPr>
          <w:sz w:val="28"/>
          <w:szCs w:val="28"/>
        </w:rPr>
        <w:t xml:space="preserve">з </w:t>
      </w:r>
      <w:r>
        <w:rPr>
          <w:sz w:val="28"/>
          <w:szCs w:val="28"/>
        </w:rPr>
        <w:t xml:space="preserve">бізнесом та </w:t>
      </w:r>
      <w:r w:rsidRPr="00D21061">
        <w:rPr>
          <w:sz w:val="28"/>
          <w:szCs w:val="28"/>
        </w:rPr>
        <w:t>громадськістю</w:t>
      </w:r>
      <w:r>
        <w:rPr>
          <w:sz w:val="28"/>
          <w:szCs w:val="28"/>
        </w:rPr>
        <w:t>;</w:t>
      </w:r>
    </w:p>
    <w:p w:rsidR="00C760F9" w:rsidRDefault="00C760F9" w:rsidP="00C760F9">
      <w:pPr>
        <w:ind w:firstLine="567"/>
        <w:jc w:val="both"/>
        <w:rPr>
          <w:sz w:val="28"/>
          <w:szCs w:val="28"/>
        </w:rPr>
      </w:pPr>
      <w:r>
        <w:rPr>
          <w:sz w:val="28"/>
          <w:szCs w:val="28"/>
        </w:rPr>
        <w:t xml:space="preserve"> </w:t>
      </w:r>
    </w:p>
    <w:p w:rsidR="00C760F9" w:rsidRDefault="00C760F9" w:rsidP="00C760F9">
      <w:pPr>
        <w:jc w:val="both"/>
        <w:rPr>
          <w:sz w:val="28"/>
          <w:szCs w:val="28"/>
        </w:rPr>
      </w:pPr>
    </w:p>
    <w:p w:rsidR="00C760F9" w:rsidRDefault="00C760F9" w:rsidP="00C760F9">
      <w:pPr>
        <w:ind w:firstLine="567"/>
        <w:jc w:val="both"/>
        <w:rPr>
          <w:noProof/>
          <w:sz w:val="28"/>
          <w:szCs w:val="28"/>
          <w:lang w:eastAsia="uk-UA"/>
        </w:rPr>
      </w:pPr>
    </w:p>
    <w:p w:rsidR="00C760F9" w:rsidRDefault="00C760F9" w:rsidP="00C760F9">
      <w:pPr>
        <w:jc w:val="both"/>
        <w:rPr>
          <w:sz w:val="28"/>
          <w:szCs w:val="28"/>
        </w:rPr>
      </w:pPr>
      <w:r>
        <w:rPr>
          <w:sz w:val="28"/>
          <w:szCs w:val="28"/>
        </w:rPr>
        <w:t>2</w:t>
      </w:r>
      <w:r w:rsidRPr="009956AC">
        <w:rPr>
          <w:sz w:val="28"/>
          <w:szCs w:val="28"/>
        </w:rPr>
        <w:t xml:space="preserve"> </w:t>
      </w:r>
      <w:r>
        <w:rPr>
          <w:sz w:val="28"/>
          <w:szCs w:val="28"/>
        </w:rPr>
        <w:t xml:space="preserve">- </w:t>
      </w:r>
      <w:r w:rsidRPr="00A72ED9">
        <w:rPr>
          <w:sz w:val="28"/>
          <w:szCs w:val="28"/>
        </w:rPr>
        <w:t xml:space="preserve">засідання у форматі "круглого </w:t>
      </w:r>
    </w:p>
    <w:p w:rsidR="00C760F9" w:rsidRDefault="00C760F9" w:rsidP="00C760F9">
      <w:pPr>
        <w:jc w:val="both"/>
        <w:rPr>
          <w:sz w:val="28"/>
          <w:szCs w:val="28"/>
        </w:rPr>
      </w:pPr>
      <w:r w:rsidRPr="00A72ED9">
        <w:rPr>
          <w:sz w:val="28"/>
          <w:szCs w:val="28"/>
        </w:rPr>
        <w:t>столу"</w:t>
      </w:r>
      <w:r w:rsidRPr="009956AC">
        <w:rPr>
          <w:sz w:val="28"/>
          <w:szCs w:val="28"/>
        </w:rPr>
        <w:t xml:space="preserve"> за участі керівництва </w:t>
      </w:r>
    </w:p>
    <w:p w:rsidR="00C760F9" w:rsidRDefault="00C760F9" w:rsidP="00C760F9">
      <w:pPr>
        <w:jc w:val="both"/>
        <w:rPr>
          <w:sz w:val="28"/>
          <w:szCs w:val="28"/>
        </w:rPr>
      </w:pPr>
      <w:r>
        <w:rPr>
          <w:noProof/>
          <w:sz w:val="28"/>
          <w:szCs w:val="28"/>
          <w:lang w:eastAsia="uk-UA"/>
        </w:rPr>
        <w:drawing>
          <wp:anchor distT="0" distB="0" distL="114300" distR="114300" simplePos="0" relativeHeight="251659264" behindDoc="0" locked="0" layoutInCell="1" allowOverlap="1">
            <wp:simplePos x="0" y="0"/>
            <wp:positionH relativeFrom="column">
              <wp:posOffset>3168015</wp:posOffset>
            </wp:positionH>
            <wp:positionV relativeFrom="paragraph">
              <wp:posOffset>80164</wp:posOffset>
            </wp:positionV>
            <wp:extent cx="2686050" cy="1645131"/>
            <wp:effectExtent l="19050" t="0" r="0" b="0"/>
            <wp:wrapNone/>
            <wp:docPr id="49" name="Рисунок 1" descr="M:\Швадченко\2025\Південкаб- Швадченко 17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Швадченко\2025\Південкаб- Швадченко 170225.jpg"/>
                    <pic:cNvPicPr>
                      <a:picLocks noChangeAspect="1" noChangeArrowheads="1"/>
                    </pic:cNvPicPr>
                  </pic:nvPicPr>
                  <pic:blipFill>
                    <a:blip r:embed="rId36" cstate="print"/>
                    <a:srcRect/>
                    <a:stretch>
                      <a:fillRect/>
                    </a:stretch>
                  </pic:blipFill>
                  <pic:spPr bwMode="auto">
                    <a:xfrm>
                      <a:off x="0" y="0"/>
                      <a:ext cx="2686050" cy="1645131"/>
                    </a:xfrm>
                    <a:prstGeom prst="rect">
                      <a:avLst/>
                    </a:prstGeom>
                    <a:noFill/>
                    <a:ln w="9525">
                      <a:noFill/>
                      <a:miter lim="800000"/>
                      <a:headEnd/>
                      <a:tailEnd/>
                    </a:ln>
                  </pic:spPr>
                </pic:pic>
              </a:graphicData>
            </a:graphic>
          </wp:anchor>
        </w:drawing>
      </w:r>
      <w:r w:rsidR="006652CE">
        <w:rPr>
          <w:sz w:val="28"/>
          <w:szCs w:val="28"/>
        </w:rPr>
        <w:t>М</w:t>
      </w:r>
      <w:r w:rsidRPr="009956AC">
        <w:rPr>
          <w:sz w:val="28"/>
          <w:szCs w:val="28"/>
        </w:rPr>
        <w:t>іжрегіонального управління</w:t>
      </w:r>
      <w:r>
        <w:rPr>
          <w:sz w:val="28"/>
          <w:szCs w:val="28"/>
        </w:rPr>
        <w:t>;</w:t>
      </w:r>
    </w:p>
    <w:p w:rsidR="00C760F9" w:rsidRDefault="00C760F9" w:rsidP="00C760F9">
      <w:pPr>
        <w:jc w:val="both"/>
        <w:rPr>
          <w:sz w:val="28"/>
          <w:szCs w:val="28"/>
        </w:rPr>
      </w:pPr>
      <w:r>
        <w:rPr>
          <w:noProof/>
          <w:sz w:val="28"/>
          <w:szCs w:val="28"/>
          <w:lang w:eastAsia="uk-UA"/>
        </w:rPr>
        <w:drawing>
          <wp:anchor distT="0" distB="0" distL="114300" distR="114300" simplePos="0" relativeHeight="251663360" behindDoc="1" locked="0" layoutInCell="1" allowOverlap="1">
            <wp:simplePos x="0" y="0"/>
            <wp:positionH relativeFrom="column">
              <wp:posOffset>91440</wp:posOffset>
            </wp:positionH>
            <wp:positionV relativeFrom="paragraph">
              <wp:posOffset>109855</wp:posOffset>
            </wp:positionV>
            <wp:extent cx="2686050" cy="1590675"/>
            <wp:effectExtent l="19050" t="0" r="0" b="0"/>
            <wp:wrapNone/>
            <wp:docPr id="50" name="Рисунок 2" descr="D:\E - disk\m\2026-РІК\KONTROL\K_WEB\1\фото для виконання плану за 2025\кр сті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 disk\m\2026-РІК\KONTROL\K_WEB\1\фото для виконання плану за 2025\кр стіл 2.JPG"/>
                    <pic:cNvPicPr>
                      <a:picLocks noChangeAspect="1" noChangeArrowheads="1"/>
                    </pic:cNvPicPr>
                  </pic:nvPicPr>
                  <pic:blipFill>
                    <a:blip r:embed="rId37" cstate="print"/>
                    <a:srcRect/>
                    <a:stretch>
                      <a:fillRect/>
                    </a:stretch>
                  </pic:blipFill>
                  <pic:spPr bwMode="auto">
                    <a:xfrm>
                      <a:off x="0" y="0"/>
                      <a:ext cx="2686050" cy="1590675"/>
                    </a:xfrm>
                    <a:prstGeom prst="rect">
                      <a:avLst/>
                    </a:prstGeom>
                    <a:noFill/>
                    <a:ln w="9525">
                      <a:noFill/>
                      <a:miter lim="800000"/>
                      <a:headEnd/>
                      <a:tailEnd/>
                    </a:ln>
                  </pic:spPr>
                </pic:pic>
              </a:graphicData>
            </a:graphic>
          </wp:anchor>
        </w:drawing>
      </w:r>
    </w:p>
    <w:p w:rsidR="00C760F9" w:rsidRDefault="00C760F9" w:rsidP="00C760F9">
      <w:pPr>
        <w:jc w:val="both"/>
        <w:rPr>
          <w:sz w:val="28"/>
          <w:szCs w:val="28"/>
        </w:rPr>
      </w:pPr>
    </w:p>
    <w:p w:rsidR="00C760F9" w:rsidRDefault="00C760F9" w:rsidP="00C760F9">
      <w:pPr>
        <w:jc w:val="both"/>
        <w:rPr>
          <w:sz w:val="28"/>
          <w:szCs w:val="28"/>
        </w:rPr>
      </w:pPr>
    </w:p>
    <w:p w:rsidR="00C760F9" w:rsidRDefault="00C760F9" w:rsidP="00C760F9">
      <w:pPr>
        <w:jc w:val="both"/>
        <w:rPr>
          <w:sz w:val="28"/>
          <w:szCs w:val="28"/>
        </w:rPr>
      </w:pPr>
    </w:p>
    <w:p w:rsidR="00C760F9" w:rsidRDefault="00C760F9" w:rsidP="00C760F9">
      <w:pPr>
        <w:jc w:val="both"/>
        <w:rPr>
          <w:sz w:val="28"/>
          <w:szCs w:val="28"/>
        </w:rPr>
      </w:pPr>
    </w:p>
    <w:p w:rsidR="00C760F9" w:rsidRDefault="00C760F9" w:rsidP="00C760F9">
      <w:pPr>
        <w:jc w:val="both"/>
        <w:rPr>
          <w:sz w:val="28"/>
          <w:szCs w:val="28"/>
        </w:rPr>
      </w:pPr>
    </w:p>
    <w:p w:rsidR="00C760F9" w:rsidRDefault="00C760F9" w:rsidP="00C760F9">
      <w:pPr>
        <w:jc w:val="both"/>
        <w:rPr>
          <w:sz w:val="28"/>
          <w:szCs w:val="28"/>
        </w:rPr>
      </w:pPr>
    </w:p>
    <w:p w:rsidR="00C760F9" w:rsidRDefault="00C760F9" w:rsidP="00C760F9">
      <w:pPr>
        <w:jc w:val="both"/>
        <w:rPr>
          <w:sz w:val="28"/>
          <w:szCs w:val="28"/>
        </w:rPr>
      </w:pPr>
      <w:r>
        <w:rPr>
          <w:noProof/>
          <w:sz w:val="28"/>
          <w:szCs w:val="28"/>
          <w:lang w:eastAsia="uk-UA"/>
        </w:rPr>
        <w:drawing>
          <wp:anchor distT="0" distB="0" distL="114300" distR="114300" simplePos="0" relativeHeight="251661312" behindDoc="1" locked="0" layoutInCell="1" allowOverlap="1">
            <wp:simplePos x="0" y="0"/>
            <wp:positionH relativeFrom="column">
              <wp:posOffset>3453765</wp:posOffset>
            </wp:positionH>
            <wp:positionV relativeFrom="paragraph">
              <wp:posOffset>126365</wp:posOffset>
            </wp:positionV>
            <wp:extent cx="2524125" cy="1524000"/>
            <wp:effectExtent l="19050" t="0" r="9525" b="0"/>
            <wp:wrapTight wrapText="bothSides">
              <wp:wrapPolygon edited="0">
                <wp:start x="-163" y="0"/>
                <wp:lineTo x="-163" y="21330"/>
                <wp:lineTo x="21682" y="21330"/>
                <wp:lineTo x="21682" y="0"/>
                <wp:lineTo x="-163" y="0"/>
              </wp:wrapPolygon>
            </wp:wrapTight>
            <wp:docPr id="51" name="Рисунок 5" descr="D:\E - disk\m\2026-РІК\KONTROL\K_WEB\1\фото для виконання плану за 2025\СА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 disk\m\2026-РІК\KONTROL\K_WEB\1\фото для виконання плану за 2025\САм 2.JPG"/>
                    <pic:cNvPicPr>
                      <a:picLocks noChangeAspect="1" noChangeArrowheads="1"/>
                    </pic:cNvPicPr>
                  </pic:nvPicPr>
                  <pic:blipFill>
                    <a:blip r:embed="rId38" cstate="print"/>
                    <a:srcRect/>
                    <a:stretch>
                      <a:fillRect/>
                    </a:stretch>
                  </pic:blipFill>
                  <pic:spPr bwMode="auto">
                    <a:xfrm>
                      <a:off x="0" y="0"/>
                      <a:ext cx="2524125" cy="1524000"/>
                    </a:xfrm>
                    <a:prstGeom prst="rect">
                      <a:avLst/>
                    </a:prstGeom>
                    <a:noFill/>
                    <a:ln w="9525">
                      <a:noFill/>
                      <a:miter lim="800000"/>
                      <a:headEnd/>
                      <a:tailEnd/>
                    </a:ln>
                  </pic:spPr>
                </pic:pic>
              </a:graphicData>
            </a:graphic>
          </wp:anchor>
        </w:drawing>
      </w:r>
    </w:p>
    <w:p w:rsidR="00C760F9" w:rsidRDefault="00C760F9" w:rsidP="00C760F9">
      <w:pPr>
        <w:jc w:val="both"/>
        <w:rPr>
          <w:sz w:val="28"/>
          <w:szCs w:val="28"/>
        </w:rPr>
      </w:pPr>
    </w:p>
    <w:p w:rsidR="00C760F9" w:rsidRPr="005E722A" w:rsidRDefault="00C760F9" w:rsidP="00C760F9">
      <w:pPr>
        <w:rPr>
          <w:rFonts w:cs="Calibri"/>
          <w:bCs/>
          <w:iCs/>
          <w:sz w:val="28"/>
          <w:szCs w:val="28"/>
        </w:rPr>
      </w:pPr>
      <w:r w:rsidRPr="005E722A">
        <w:rPr>
          <w:rFonts w:cs="Calibri"/>
          <w:bCs/>
          <w:iCs/>
          <w:sz w:val="28"/>
          <w:szCs w:val="28"/>
        </w:rPr>
        <w:t xml:space="preserve">1 – зустріч з заступником директора </w:t>
      </w:r>
      <w:proofErr w:type="spellStart"/>
      <w:r w:rsidRPr="005E722A">
        <w:rPr>
          <w:rFonts w:cs="Calibri"/>
          <w:bCs/>
          <w:iCs/>
          <w:sz w:val="28"/>
          <w:szCs w:val="28"/>
        </w:rPr>
        <w:t>Депратаменту</w:t>
      </w:r>
      <w:proofErr w:type="spellEnd"/>
      <w:r w:rsidRPr="005E722A">
        <w:rPr>
          <w:rFonts w:cs="Calibri"/>
          <w:bCs/>
          <w:iCs/>
          <w:sz w:val="28"/>
          <w:szCs w:val="28"/>
        </w:rPr>
        <w:t xml:space="preserve"> з питань забезпечення життєдіяльності міста Харківської міської ради</w:t>
      </w:r>
      <w:r>
        <w:rPr>
          <w:rFonts w:cs="Calibri"/>
          <w:bCs/>
          <w:iCs/>
          <w:sz w:val="28"/>
          <w:szCs w:val="28"/>
        </w:rPr>
        <w:t>.</w:t>
      </w:r>
    </w:p>
    <w:p w:rsidR="00C760F9" w:rsidRDefault="00C760F9" w:rsidP="00C760F9">
      <w:pPr>
        <w:jc w:val="both"/>
        <w:rPr>
          <w:sz w:val="28"/>
          <w:szCs w:val="28"/>
        </w:rPr>
      </w:pPr>
      <w:r>
        <w:rPr>
          <w:sz w:val="28"/>
          <w:szCs w:val="28"/>
        </w:rPr>
        <w:t xml:space="preserve">Також податківцями проведено </w:t>
      </w:r>
      <w:r w:rsidRPr="006652CE">
        <w:rPr>
          <w:b/>
          <w:sz w:val="28"/>
          <w:szCs w:val="28"/>
        </w:rPr>
        <w:t>6 семінарів</w:t>
      </w:r>
      <w:r>
        <w:rPr>
          <w:sz w:val="28"/>
          <w:szCs w:val="28"/>
        </w:rPr>
        <w:t xml:space="preserve"> для платників податків. </w:t>
      </w:r>
    </w:p>
    <w:p w:rsidR="00C760F9" w:rsidRDefault="00C760F9" w:rsidP="00C760F9">
      <w:pPr>
        <w:spacing w:after="120"/>
        <w:ind w:firstLine="567"/>
        <w:jc w:val="both"/>
        <w:rPr>
          <w:sz w:val="28"/>
          <w:szCs w:val="28"/>
        </w:rPr>
      </w:pPr>
    </w:p>
    <w:p w:rsidR="00C760F9" w:rsidRPr="00CC00B8" w:rsidRDefault="00C760F9" w:rsidP="00C760F9">
      <w:pPr>
        <w:spacing w:after="120"/>
        <w:ind w:firstLine="567"/>
        <w:jc w:val="both"/>
        <w:rPr>
          <w:color w:val="0000FF"/>
          <w:sz w:val="28"/>
          <w:szCs w:val="28"/>
        </w:rPr>
      </w:pPr>
      <w:r>
        <w:rPr>
          <w:noProof/>
          <w:sz w:val="28"/>
          <w:szCs w:val="28"/>
          <w:lang w:eastAsia="uk-UA"/>
        </w:rPr>
        <w:drawing>
          <wp:anchor distT="0" distB="0" distL="114300" distR="114300" simplePos="0" relativeHeight="251667456" behindDoc="1" locked="0" layoutInCell="1" allowOverlap="1">
            <wp:simplePos x="0" y="0"/>
            <wp:positionH relativeFrom="column">
              <wp:posOffset>3025140</wp:posOffset>
            </wp:positionH>
            <wp:positionV relativeFrom="paragraph">
              <wp:posOffset>1090295</wp:posOffset>
            </wp:positionV>
            <wp:extent cx="3133725" cy="1400175"/>
            <wp:effectExtent l="19050" t="0" r="9525" b="0"/>
            <wp:wrapTight wrapText="bothSides">
              <wp:wrapPolygon edited="0">
                <wp:start x="-131" y="0"/>
                <wp:lineTo x="-131" y="21453"/>
                <wp:lineTo x="21666" y="21453"/>
                <wp:lineTo x="21666" y="0"/>
                <wp:lineTo x="-131" y="0"/>
              </wp:wrapPolygon>
            </wp:wrapTight>
            <wp:docPr id="52" name="Рисунок 2" descr="E:\С\2026\фото для виконання плану за 2025\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2026\фото для виконання плану за 2025\Безымянный2.jpg"/>
                    <pic:cNvPicPr>
                      <a:picLocks noChangeAspect="1" noChangeArrowheads="1"/>
                    </pic:cNvPicPr>
                  </pic:nvPicPr>
                  <pic:blipFill>
                    <a:blip r:embed="rId39" cstate="print"/>
                    <a:srcRect/>
                    <a:stretch>
                      <a:fillRect/>
                    </a:stretch>
                  </pic:blipFill>
                  <pic:spPr bwMode="auto">
                    <a:xfrm>
                      <a:off x="0" y="0"/>
                      <a:ext cx="3133725" cy="1400175"/>
                    </a:xfrm>
                    <a:prstGeom prst="rect">
                      <a:avLst/>
                    </a:prstGeom>
                    <a:noFill/>
                    <a:ln w="9525">
                      <a:noFill/>
                      <a:miter lim="800000"/>
                      <a:headEnd/>
                      <a:tailEnd/>
                    </a:ln>
                  </pic:spPr>
                </pic:pic>
              </a:graphicData>
            </a:graphic>
          </wp:anchor>
        </w:drawing>
      </w:r>
      <w:r>
        <w:rPr>
          <w:noProof/>
          <w:sz w:val="28"/>
          <w:szCs w:val="28"/>
          <w:lang w:eastAsia="uk-UA"/>
        </w:rPr>
        <w:drawing>
          <wp:anchor distT="0" distB="0" distL="114300" distR="114300" simplePos="0" relativeHeight="251666432" behindDoc="1" locked="0" layoutInCell="1" allowOverlap="1">
            <wp:simplePos x="0" y="0"/>
            <wp:positionH relativeFrom="column">
              <wp:posOffset>3643630</wp:posOffset>
            </wp:positionH>
            <wp:positionV relativeFrom="paragraph">
              <wp:posOffset>42545</wp:posOffset>
            </wp:positionV>
            <wp:extent cx="1990725" cy="1003935"/>
            <wp:effectExtent l="19050" t="0" r="9525" b="0"/>
            <wp:wrapTight wrapText="bothSides">
              <wp:wrapPolygon edited="0">
                <wp:start x="-207" y="0"/>
                <wp:lineTo x="-207" y="21313"/>
                <wp:lineTo x="21703" y="21313"/>
                <wp:lineTo x="21703" y="0"/>
                <wp:lineTo x="-207" y="0"/>
              </wp:wrapPolygon>
            </wp:wrapTight>
            <wp:docPr id="53" name="Рисунок 1" descr="E:\С\2026\фото для виконання плану за 2025\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2026\фото для виконання плану за 2025\Безымянный1.jpg"/>
                    <pic:cNvPicPr>
                      <a:picLocks noChangeAspect="1" noChangeArrowheads="1"/>
                    </pic:cNvPicPr>
                  </pic:nvPicPr>
                  <pic:blipFill>
                    <a:blip r:embed="rId40" cstate="print"/>
                    <a:srcRect/>
                    <a:stretch>
                      <a:fillRect/>
                    </a:stretch>
                  </pic:blipFill>
                  <pic:spPr bwMode="auto">
                    <a:xfrm>
                      <a:off x="0" y="0"/>
                      <a:ext cx="1990725" cy="1003935"/>
                    </a:xfrm>
                    <a:prstGeom prst="rect">
                      <a:avLst/>
                    </a:prstGeom>
                    <a:noFill/>
                    <a:ln w="9525">
                      <a:noFill/>
                      <a:miter lim="800000"/>
                      <a:headEnd/>
                      <a:tailEnd/>
                    </a:ln>
                  </pic:spPr>
                </pic:pic>
              </a:graphicData>
            </a:graphic>
          </wp:anchor>
        </w:drawing>
      </w:r>
      <w:r w:rsidRPr="006F4D2E">
        <w:rPr>
          <w:sz w:val="28"/>
          <w:szCs w:val="28"/>
        </w:rPr>
        <w:t xml:space="preserve">Інформація про роботу ДПС </w:t>
      </w:r>
      <w:r>
        <w:rPr>
          <w:sz w:val="28"/>
          <w:szCs w:val="28"/>
        </w:rPr>
        <w:t xml:space="preserve">та </w:t>
      </w:r>
      <w:r w:rsidRPr="00237464">
        <w:rPr>
          <w:bCs/>
          <w:sz w:val="28"/>
          <w:szCs w:val="28"/>
        </w:rPr>
        <w:t xml:space="preserve"> </w:t>
      </w:r>
      <w:r w:rsidR="006652CE">
        <w:rPr>
          <w:bCs/>
          <w:sz w:val="28"/>
          <w:szCs w:val="28"/>
        </w:rPr>
        <w:t>М</w:t>
      </w:r>
      <w:r w:rsidRPr="00237464">
        <w:rPr>
          <w:bCs/>
          <w:sz w:val="28"/>
          <w:szCs w:val="28"/>
        </w:rPr>
        <w:t>іжрегіональн</w:t>
      </w:r>
      <w:r>
        <w:rPr>
          <w:bCs/>
          <w:sz w:val="28"/>
          <w:szCs w:val="28"/>
        </w:rPr>
        <w:t>ого</w:t>
      </w:r>
      <w:r w:rsidRPr="00237464">
        <w:rPr>
          <w:bCs/>
          <w:sz w:val="28"/>
          <w:szCs w:val="28"/>
        </w:rPr>
        <w:t xml:space="preserve"> управління ДПС</w:t>
      </w:r>
      <w:r>
        <w:rPr>
          <w:bCs/>
          <w:sz w:val="28"/>
          <w:szCs w:val="28"/>
        </w:rPr>
        <w:t>, а також щодо</w:t>
      </w:r>
      <w:r w:rsidRPr="00B80818">
        <w:rPr>
          <w:rFonts w:cs="Calibri"/>
          <w:noProof/>
          <w:sz w:val="28"/>
          <w:szCs w:val="28"/>
          <w:lang w:eastAsia="uk-UA"/>
        </w:rPr>
        <w:t xml:space="preserve"> </w:t>
      </w:r>
      <w:r w:rsidRPr="00F01211">
        <w:rPr>
          <w:rFonts w:cs="Calibri"/>
          <w:noProof/>
          <w:sz w:val="28"/>
          <w:szCs w:val="28"/>
          <w:lang w:eastAsia="uk-UA"/>
        </w:rPr>
        <w:t>застосування податкового законодавства та єдиного внеску</w:t>
      </w:r>
      <w:r w:rsidRPr="00237464">
        <w:rPr>
          <w:bCs/>
          <w:sz w:val="28"/>
          <w:szCs w:val="28"/>
        </w:rPr>
        <w:t xml:space="preserve"> </w:t>
      </w:r>
      <w:r w:rsidRPr="006F4D2E">
        <w:rPr>
          <w:sz w:val="28"/>
          <w:szCs w:val="28"/>
        </w:rPr>
        <w:t xml:space="preserve">оприлюднюється на </w:t>
      </w:r>
      <w:proofErr w:type="spellStart"/>
      <w:r>
        <w:rPr>
          <w:sz w:val="28"/>
          <w:szCs w:val="28"/>
        </w:rPr>
        <w:t>субсайті</w:t>
      </w:r>
      <w:proofErr w:type="spellEnd"/>
      <w:r>
        <w:rPr>
          <w:sz w:val="28"/>
          <w:szCs w:val="28"/>
        </w:rPr>
        <w:t xml:space="preserve"> офіційного </w:t>
      </w:r>
      <w:proofErr w:type="spellStart"/>
      <w:r>
        <w:rPr>
          <w:sz w:val="28"/>
          <w:szCs w:val="28"/>
        </w:rPr>
        <w:t>вебпорталу</w:t>
      </w:r>
      <w:proofErr w:type="spellEnd"/>
      <w:r>
        <w:rPr>
          <w:sz w:val="28"/>
          <w:szCs w:val="28"/>
        </w:rPr>
        <w:t xml:space="preserve"> ДПС</w:t>
      </w:r>
      <w:r w:rsidRPr="006F4D2E">
        <w:rPr>
          <w:sz w:val="28"/>
          <w:szCs w:val="28"/>
        </w:rPr>
        <w:t xml:space="preserve">, розміщеному за адресою </w:t>
      </w:r>
      <w:proofErr w:type="spellStart"/>
      <w:r w:rsidRPr="00FC2656">
        <w:rPr>
          <w:color w:val="0000FF"/>
          <w:sz w:val="28"/>
          <w:szCs w:val="28"/>
          <w:u w:val="single"/>
        </w:rPr>
        <w:t>nvp</w:t>
      </w:r>
      <w:r w:rsidRPr="00FE6D9F">
        <w:rPr>
          <w:color w:val="0000FF"/>
          <w:sz w:val="28"/>
          <w:szCs w:val="28"/>
          <w:u w:val="single"/>
        </w:rPr>
        <w:t>.</w:t>
      </w:r>
      <w:r w:rsidRPr="00FC2656">
        <w:rPr>
          <w:color w:val="0000FF"/>
          <w:sz w:val="28"/>
          <w:szCs w:val="28"/>
          <w:u w:val="single"/>
        </w:rPr>
        <w:t>tax</w:t>
      </w:r>
      <w:r w:rsidRPr="006F4D2E">
        <w:rPr>
          <w:color w:val="0000FF"/>
          <w:sz w:val="28"/>
          <w:szCs w:val="28"/>
          <w:u w:val="single"/>
        </w:rPr>
        <w:t>.gov.ua</w:t>
      </w:r>
      <w:proofErr w:type="spellEnd"/>
      <w:r w:rsidRPr="002F52D3">
        <w:rPr>
          <w:color w:val="0000FF"/>
          <w:sz w:val="28"/>
          <w:szCs w:val="28"/>
        </w:rPr>
        <w:t xml:space="preserve"> </w:t>
      </w:r>
      <w:r w:rsidRPr="00CC00B8">
        <w:rPr>
          <w:snapToGrid w:val="0"/>
          <w:color w:val="000000"/>
          <w:w w:val="0"/>
          <w:sz w:val="0"/>
          <w:szCs w:val="0"/>
          <w:u w:color="000000"/>
          <w:bdr w:val="none" w:sz="0" w:space="0" w:color="000000"/>
          <w:shd w:val="clear" w:color="000000" w:fill="000000"/>
        </w:rPr>
        <w:t xml:space="preserve"> </w:t>
      </w:r>
    </w:p>
    <w:p w:rsidR="00C760F9" w:rsidRDefault="00C760F9" w:rsidP="00C760F9">
      <w:pPr>
        <w:spacing w:after="120"/>
        <w:ind w:firstLine="567"/>
        <w:jc w:val="both"/>
        <w:rPr>
          <w:bCs/>
          <w:sz w:val="28"/>
          <w:szCs w:val="28"/>
        </w:rPr>
      </w:pPr>
    </w:p>
    <w:p w:rsidR="00C760F9" w:rsidRDefault="00C760F9" w:rsidP="00C760F9">
      <w:pPr>
        <w:spacing w:after="120"/>
        <w:ind w:firstLine="567"/>
        <w:jc w:val="both"/>
        <w:rPr>
          <w:bCs/>
          <w:sz w:val="28"/>
          <w:szCs w:val="28"/>
        </w:rPr>
      </w:pPr>
    </w:p>
    <w:p w:rsidR="00C760F9" w:rsidRDefault="00C760F9" w:rsidP="00C760F9">
      <w:pPr>
        <w:jc w:val="both"/>
        <w:rPr>
          <w:bCs/>
          <w:sz w:val="28"/>
          <w:szCs w:val="28"/>
        </w:rPr>
      </w:pPr>
    </w:p>
    <w:p w:rsidR="00C760F9" w:rsidRPr="00D546C3" w:rsidRDefault="00C760F9" w:rsidP="00C760F9">
      <w:pPr>
        <w:jc w:val="both"/>
        <w:rPr>
          <w:color w:val="0000FF"/>
          <w:sz w:val="28"/>
          <w:szCs w:val="28"/>
          <w:u w:val="single"/>
        </w:rPr>
      </w:pPr>
      <w:r>
        <w:rPr>
          <w:bCs/>
          <w:noProof/>
          <w:sz w:val="28"/>
          <w:szCs w:val="28"/>
          <w:lang w:eastAsia="uk-UA"/>
        </w:rPr>
        <w:drawing>
          <wp:anchor distT="0" distB="0" distL="114300" distR="114300" simplePos="0" relativeHeight="251665408" behindDoc="1" locked="0" layoutInCell="1" allowOverlap="1">
            <wp:simplePos x="0" y="0"/>
            <wp:positionH relativeFrom="column">
              <wp:posOffset>-60960</wp:posOffset>
            </wp:positionH>
            <wp:positionV relativeFrom="paragraph">
              <wp:posOffset>31115</wp:posOffset>
            </wp:positionV>
            <wp:extent cx="2529205" cy="1371600"/>
            <wp:effectExtent l="19050" t="0" r="4445" b="0"/>
            <wp:wrapTight wrapText="bothSides">
              <wp:wrapPolygon edited="0">
                <wp:start x="-163" y="0"/>
                <wp:lineTo x="-163" y="21300"/>
                <wp:lineTo x="21638" y="21300"/>
                <wp:lineTo x="21638" y="0"/>
                <wp:lineTo x="-163" y="0"/>
              </wp:wrapPolygon>
            </wp:wrapTight>
            <wp:docPr id="54" name="Рисунок 7" descr="E:\С\2026\фото для виконання плану за 2025\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2026\фото для виконання плану за 2025\Facebook.jpg"/>
                    <pic:cNvPicPr>
                      <a:picLocks noChangeAspect="1" noChangeArrowheads="1"/>
                    </pic:cNvPicPr>
                  </pic:nvPicPr>
                  <pic:blipFill>
                    <a:blip r:embed="rId41" cstate="print"/>
                    <a:srcRect/>
                    <a:stretch>
                      <a:fillRect/>
                    </a:stretch>
                  </pic:blipFill>
                  <pic:spPr bwMode="auto">
                    <a:xfrm>
                      <a:off x="0" y="0"/>
                      <a:ext cx="2529205" cy="1371600"/>
                    </a:xfrm>
                    <a:prstGeom prst="rect">
                      <a:avLst/>
                    </a:prstGeom>
                    <a:noFill/>
                    <a:ln w="9525">
                      <a:noFill/>
                      <a:miter lim="800000"/>
                      <a:headEnd/>
                      <a:tailEnd/>
                    </a:ln>
                  </pic:spPr>
                </pic:pic>
              </a:graphicData>
            </a:graphic>
          </wp:anchor>
        </w:drawing>
      </w:r>
      <w:r w:rsidRPr="002F52D3">
        <w:rPr>
          <w:bCs/>
          <w:sz w:val="28"/>
          <w:szCs w:val="28"/>
        </w:rPr>
        <w:t>та на офіційній сторінці</w:t>
      </w:r>
      <w:r>
        <w:rPr>
          <w:color w:val="0000FF"/>
          <w:sz w:val="28"/>
          <w:szCs w:val="28"/>
          <w:u w:val="single"/>
        </w:rPr>
        <w:t xml:space="preserve"> </w:t>
      </w:r>
      <w:r w:rsidRPr="00237464">
        <w:rPr>
          <w:bCs/>
          <w:sz w:val="28"/>
          <w:szCs w:val="28"/>
        </w:rPr>
        <w:t>Північн</w:t>
      </w:r>
      <w:r>
        <w:rPr>
          <w:bCs/>
          <w:sz w:val="28"/>
          <w:szCs w:val="28"/>
        </w:rPr>
        <w:t>ого</w:t>
      </w:r>
      <w:r w:rsidRPr="00237464">
        <w:rPr>
          <w:bCs/>
          <w:sz w:val="28"/>
          <w:szCs w:val="28"/>
        </w:rPr>
        <w:t xml:space="preserve"> міжрегіональн</w:t>
      </w:r>
      <w:r>
        <w:rPr>
          <w:bCs/>
          <w:sz w:val="28"/>
          <w:szCs w:val="28"/>
        </w:rPr>
        <w:t>ого</w:t>
      </w:r>
      <w:r w:rsidRPr="00237464">
        <w:rPr>
          <w:bCs/>
          <w:sz w:val="28"/>
          <w:szCs w:val="28"/>
        </w:rPr>
        <w:t xml:space="preserve"> управління ДПС</w:t>
      </w:r>
      <w:r>
        <w:rPr>
          <w:bCs/>
          <w:sz w:val="28"/>
          <w:szCs w:val="28"/>
        </w:rPr>
        <w:t xml:space="preserve"> по робот з ВПП у </w:t>
      </w:r>
      <w:proofErr w:type="spellStart"/>
      <w:r>
        <w:rPr>
          <w:bCs/>
          <w:sz w:val="28"/>
          <w:szCs w:val="28"/>
          <w:lang w:val="en-US"/>
        </w:rPr>
        <w:t>Facebook</w:t>
      </w:r>
      <w:proofErr w:type="spellEnd"/>
      <w:r>
        <w:rPr>
          <w:bCs/>
          <w:sz w:val="28"/>
          <w:szCs w:val="28"/>
        </w:rPr>
        <w:t xml:space="preserve"> (</w:t>
      </w:r>
      <w:hyperlink r:id="rId42" w:history="1">
        <w:r w:rsidRPr="00891678">
          <w:rPr>
            <w:rStyle w:val="af8"/>
            <w:bCs/>
            <w:sz w:val="28"/>
            <w:szCs w:val="28"/>
          </w:rPr>
          <w:t>https://www.facebook.com/tax.nvp</w:t>
        </w:r>
      </w:hyperlink>
      <w:r>
        <w:rPr>
          <w:bCs/>
          <w:sz w:val="28"/>
          <w:szCs w:val="28"/>
        </w:rPr>
        <w:t>).</w:t>
      </w:r>
      <w:r w:rsidRPr="00CC00B8">
        <w:rPr>
          <w:snapToGrid w:val="0"/>
          <w:color w:val="000000"/>
          <w:w w:val="0"/>
          <w:sz w:val="0"/>
          <w:szCs w:val="0"/>
          <w:u w:color="000000"/>
          <w:bdr w:val="none" w:sz="0" w:space="0" w:color="000000"/>
          <w:shd w:val="clear" w:color="000000" w:fill="000000"/>
        </w:rPr>
        <w:t xml:space="preserve"> </w:t>
      </w:r>
    </w:p>
    <w:p w:rsidR="00C760F9" w:rsidRDefault="00C760F9" w:rsidP="00C760F9">
      <w:pPr>
        <w:ind w:firstLine="567"/>
        <w:jc w:val="both"/>
        <w:rPr>
          <w:sz w:val="28"/>
          <w:szCs w:val="28"/>
        </w:rPr>
      </w:pPr>
    </w:p>
    <w:p w:rsidR="00C760F9" w:rsidRDefault="00C760F9" w:rsidP="00C760F9">
      <w:pPr>
        <w:ind w:firstLine="567"/>
        <w:jc w:val="both"/>
        <w:rPr>
          <w:sz w:val="28"/>
          <w:szCs w:val="28"/>
        </w:rPr>
      </w:pPr>
    </w:p>
    <w:p w:rsidR="00C760F9" w:rsidRDefault="00C760F9" w:rsidP="00C760F9">
      <w:pPr>
        <w:ind w:firstLine="567"/>
        <w:jc w:val="both"/>
        <w:rPr>
          <w:sz w:val="28"/>
          <w:szCs w:val="28"/>
        </w:rPr>
      </w:pPr>
    </w:p>
    <w:p w:rsidR="00C760F9" w:rsidRPr="00337182" w:rsidRDefault="00C760F9" w:rsidP="00C760F9">
      <w:pPr>
        <w:ind w:firstLine="567"/>
        <w:jc w:val="both"/>
        <w:rPr>
          <w:sz w:val="28"/>
          <w:szCs w:val="28"/>
        </w:rPr>
      </w:pPr>
      <w:proofErr w:type="spellStart"/>
      <w:r w:rsidRPr="00FC2656">
        <w:rPr>
          <w:sz w:val="28"/>
          <w:szCs w:val="28"/>
        </w:rPr>
        <w:t>Субсайт</w:t>
      </w:r>
      <w:proofErr w:type="spellEnd"/>
      <w:r w:rsidRPr="006F4D2E">
        <w:rPr>
          <w:sz w:val="28"/>
          <w:szCs w:val="28"/>
        </w:rPr>
        <w:t xml:space="preserve"> містить повну інформацію про </w:t>
      </w:r>
      <w:r>
        <w:rPr>
          <w:sz w:val="28"/>
          <w:szCs w:val="28"/>
        </w:rPr>
        <w:t xml:space="preserve">діяльність </w:t>
      </w:r>
      <w:r w:rsidR="006652CE">
        <w:rPr>
          <w:sz w:val="28"/>
          <w:szCs w:val="28"/>
        </w:rPr>
        <w:t>М</w:t>
      </w:r>
      <w:r w:rsidRPr="00237464">
        <w:rPr>
          <w:bCs/>
          <w:sz w:val="28"/>
          <w:szCs w:val="28"/>
        </w:rPr>
        <w:t>іжрегіональн</w:t>
      </w:r>
      <w:r>
        <w:rPr>
          <w:bCs/>
          <w:sz w:val="28"/>
          <w:szCs w:val="28"/>
        </w:rPr>
        <w:t>ого</w:t>
      </w:r>
      <w:r w:rsidRPr="00237464">
        <w:rPr>
          <w:bCs/>
          <w:sz w:val="28"/>
          <w:szCs w:val="28"/>
        </w:rPr>
        <w:t xml:space="preserve"> управління ДПС</w:t>
      </w:r>
      <w:r>
        <w:rPr>
          <w:bCs/>
          <w:sz w:val="28"/>
          <w:szCs w:val="28"/>
        </w:rPr>
        <w:t xml:space="preserve"> по роботі з великими платниками податків</w:t>
      </w:r>
      <w:r w:rsidRPr="006F4D2E">
        <w:rPr>
          <w:sz w:val="28"/>
          <w:szCs w:val="28"/>
        </w:rPr>
        <w:t xml:space="preserve">, структуру та напрями її </w:t>
      </w:r>
      <w:r w:rsidRPr="00337182">
        <w:rPr>
          <w:sz w:val="28"/>
          <w:szCs w:val="28"/>
        </w:rPr>
        <w:t>роботи, відомості про керівництво</w:t>
      </w:r>
      <w:r>
        <w:rPr>
          <w:sz w:val="28"/>
          <w:szCs w:val="28"/>
        </w:rPr>
        <w:t>, контакти, адміністративні послуги, плани та результати роботи</w:t>
      </w:r>
      <w:r w:rsidRPr="00337182">
        <w:rPr>
          <w:sz w:val="28"/>
          <w:szCs w:val="28"/>
        </w:rPr>
        <w:t xml:space="preserve"> тощо.</w:t>
      </w:r>
    </w:p>
    <w:p w:rsidR="006652CE" w:rsidRDefault="006652CE" w:rsidP="00C760F9">
      <w:pPr>
        <w:ind w:firstLine="567"/>
        <w:jc w:val="both"/>
        <w:rPr>
          <w:sz w:val="28"/>
          <w:szCs w:val="28"/>
        </w:rPr>
      </w:pPr>
    </w:p>
    <w:p w:rsidR="00C760F9" w:rsidRPr="006652CE" w:rsidRDefault="00C760F9" w:rsidP="00C760F9">
      <w:pPr>
        <w:ind w:firstLine="567"/>
        <w:jc w:val="both"/>
        <w:rPr>
          <w:b/>
          <w:sz w:val="28"/>
          <w:szCs w:val="28"/>
        </w:rPr>
      </w:pPr>
      <w:r w:rsidRPr="00337182">
        <w:rPr>
          <w:sz w:val="28"/>
          <w:szCs w:val="28"/>
        </w:rPr>
        <w:t>За січень – грудень 202</w:t>
      </w:r>
      <w:r>
        <w:rPr>
          <w:sz w:val="28"/>
          <w:szCs w:val="28"/>
        </w:rPr>
        <w:t>5</w:t>
      </w:r>
      <w:r w:rsidRPr="00337182">
        <w:rPr>
          <w:sz w:val="28"/>
          <w:szCs w:val="28"/>
        </w:rPr>
        <w:t xml:space="preserve"> року </w:t>
      </w:r>
      <w:r w:rsidRPr="006652CE">
        <w:rPr>
          <w:b/>
          <w:sz w:val="28"/>
          <w:szCs w:val="28"/>
        </w:rPr>
        <w:t xml:space="preserve">на </w:t>
      </w:r>
      <w:proofErr w:type="spellStart"/>
      <w:r w:rsidRPr="006652CE">
        <w:rPr>
          <w:b/>
          <w:sz w:val="28"/>
          <w:szCs w:val="28"/>
        </w:rPr>
        <w:t>інтернет-ресурсі</w:t>
      </w:r>
      <w:proofErr w:type="spellEnd"/>
      <w:r w:rsidRPr="00337182">
        <w:rPr>
          <w:sz w:val="28"/>
          <w:szCs w:val="28"/>
        </w:rPr>
        <w:t xml:space="preserve"> розміщено </w:t>
      </w:r>
      <w:r w:rsidRPr="006652CE">
        <w:rPr>
          <w:b/>
          <w:sz w:val="28"/>
          <w:szCs w:val="28"/>
        </w:rPr>
        <w:t>2 042 матеріали, з них: інформаційних матеріалів – 722 (у т.ч. 439 - на основі матеріалу ДПС); консультаційно-роз’яснювальних – 1142.</w:t>
      </w:r>
    </w:p>
    <w:p w:rsidR="00C760F9" w:rsidRPr="00924028" w:rsidRDefault="00C760F9" w:rsidP="00C760F9"/>
    <w:p w:rsidR="002C051F" w:rsidRDefault="002C051F" w:rsidP="009076E0">
      <w:pPr>
        <w:shd w:val="clear" w:color="auto" w:fill="FFFFFF"/>
        <w:tabs>
          <w:tab w:val="right" w:pos="9355"/>
        </w:tabs>
        <w:jc w:val="both"/>
        <w:rPr>
          <w:sz w:val="28"/>
          <w:szCs w:val="28"/>
        </w:rPr>
      </w:pPr>
    </w:p>
    <w:p w:rsidR="00870B87" w:rsidRPr="00870B87" w:rsidRDefault="00B80A7F" w:rsidP="00B80A7F">
      <w:pPr>
        <w:ind w:firstLine="567"/>
        <w:jc w:val="center"/>
        <w:rPr>
          <w:b/>
          <w:color w:val="0070C0"/>
          <w:sz w:val="28"/>
          <w:szCs w:val="28"/>
        </w:rPr>
      </w:pPr>
      <w:r w:rsidRPr="00870B87">
        <w:rPr>
          <w:b/>
          <w:color w:val="0070C0"/>
          <w:sz w:val="28"/>
          <w:szCs w:val="28"/>
        </w:rPr>
        <w:t xml:space="preserve">Організація </w:t>
      </w:r>
      <w:r w:rsidR="00646734" w:rsidRPr="00870B87">
        <w:rPr>
          <w:b/>
          <w:color w:val="0070C0"/>
          <w:sz w:val="28"/>
          <w:szCs w:val="28"/>
        </w:rPr>
        <w:t xml:space="preserve">діяльності </w:t>
      </w:r>
      <w:proofErr w:type="spellStart"/>
      <w:r w:rsidR="00646734" w:rsidRPr="00870B87">
        <w:rPr>
          <w:b/>
          <w:color w:val="0070C0"/>
          <w:sz w:val="28"/>
          <w:szCs w:val="28"/>
        </w:rPr>
        <w:t>комплаенс</w:t>
      </w:r>
      <w:proofErr w:type="spellEnd"/>
      <w:r w:rsidR="00646734" w:rsidRPr="00870B87">
        <w:rPr>
          <w:b/>
          <w:color w:val="0070C0"/>
          <w:sz w:val="28"/>
          <w:szCs w:val="28"/>
        </w:rPr>
        <w:t xml:space="preserve"> – менеджера щодо консультування </w:t>
      </w:r>
      <w:r w:rsidR="00870B87" w:rsidRPr="00870B87">
        <w:rPr>
          <w:b/>
          <w:color w:val="0070C0"/>
          <w:sz w:val="28"/>
          <w:szCs w:val="28"/>
        </w:rPr>
        <w:t>платника податків із високим рівнем добровільного дотримання податкового законодавства згідно з чинним законодавством</w:t>
      </w:r>
    </w:p>
    <w:p w:rsidR="000507A5" w:rsidRPr="005343A8" w:rsidRDefault="000507A5" w:rsidP="000507A5">
      <w:pPr>
        <w:ind w:firstLine="567"/>
        <w:jc w:val="center"/>
        <w:rPr>
          <w:b/>
          <w:color w:val="0000FF"/>
          <w:sz w:val="28"/>
          <w:szCs w:val="28"/>
        </w:rPr>
      </w:pPr>
    </w:p>
    <w:p w:rsidR="00870B87" w:rsidRPr="008C4BDC" w:rsidRDefault="00870B87" w:rsidP="00870B87">
      <w:pPr>
        <w:ind w:firstLine="708"/>
        <w:jc w:val="both"/>
        <w:rPr>
          <w:b/>
          <w:sz w:val="28"/>
          <w:szCs w:val="28"/>
        </w:rPr>
      </w:pPr>
      <w:r w:rsidRPr="008C4BDC">
        <w:rPr>
          <w:sz w:val="28"/>
          <w:szCs w:val="28"/>
        </w:rPr>
        <w:t xml:space="preserve">Порядок розрахунку критеріїв для включення платників податків до переліку платників податків з високим рівнем добровільного дотримання податкового законодавства, запровадження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 визначено у наказі Міністерства фінансів України від 07.10.2024 №495 (зі змінами).  </w:t>
      </w:r>
    </w:p>
    <w:p w:rsidR="00870B87" w:rsidRPr="008C4BDC" w:rsidRDefault="00870B87" w:rsidP="00870B87">
      <w:pPr>
        <w:jc w:val="both"/>
        <w:rPr>
          <w:b/>
          <w:sz w:val="28"/>
          <w:szCs w:val="28"/>
        </w:rPr>
      </w:pPr>
    </w:p>
    <w:p w:rsidR="00870B87" w:rsidRPr="008C4BDC" w:rsidRDefault="00870B87" w:rsidP="00870B87">
      <w:pPr>
        <w:ind w:left="-28" w:right="34" w:firstLine="736"/>
        <w:jc w:val="both"/>
        <w:rPr>
          <w:sz w:val="28"/>
          <w:szCs w:val="28"/>
        </w:rPr>
      </w:pPr>
      <w:r w:rsidRPr="008C4BDC">
        <w:rPr>
          <w:sz w:val="28"/>
          <w:szCs w:val="28"/>
        </w:rPr>
        <w:t xml:space="preserve">Порядок організації діяльності </w:t>
      </w:r>
      <w:proofErr w:type="spellStart"/>
      <w:r w:rsidRPr="008C4BDC">
        <w:rPr>
          <w:sz w:val="28"/>
          <w:szCs w:val="28"/>
        </w:rPr>
        <w:t>комплаенс</w:t>
      </w:r>
      <w:proofErr w:type="spellEnd"/>
      <w:r w:rsidRPr="008C4BDC">
        <w:rPr>
          <w:sz w:val="28"/>
          <w:szCs w:val="28"/>
        </w:rPr>
        <w:t xml:space="preserve"> – менеджера для взаємодії з платниками податків з високим рівнем добровільного дотримання податкового законодавства визначений в наказі ДПС України від 31.10.2024р.  №788 «Про організацію діяльності </w:t>
      </w:r>
      <w:proofErr w:type="spellStart"/>
      <w:r w:rsidRPr="008C4BDC">
        <w:rPr>
          <w:sz w:val="28"/>
          <w:szCs w:val="28"/>
        </w:rPr>
        <w:t>комплаєнс</w:t>
      </w:r>
      <w:proofErr w:type="spellEnd"/>
      <w:r w:rsidRPr="008C4BDC">
        <w:rPr>
          <w:sz w:val="28"/>
          <w:szCs w:val="28"/>
        </w:rPr>
        <w:t xml:space="preserve"> – менеджера з платником податків з високим рівнем добровільного дотримання податкового законодавства».</w:t>
      </w:r>
    </w:p>
    <w:p w:rsidR="00870B87" w:rsidRPr="008C4BDC" w:rsidRDefault="00870B87" w:rsidP="00870B87">
      <w:pPr>
        <w:ind w:left="-28" w:right="34" w:firstLine="736"/>
        <w:jc w:val="both"/>
        <w:rPr>
          <w:sz w:val="28"/>
          <w:szCs w:val="28"/>
        </w:rPr>
      </w:pPr>
    </w:p>
    <w:p w:rsidR="00870B87" w:rsidRPr="008C4BDC" w:rsidRDefault="00870B87" w:rsidP="00870B87">
      <w:pPr>
        <w:ind w:left="-28" w:right="34"/>
        <w:jc w:val="both"/>
        <w:rPr>
          <w:sz w:val="28"/>
          <w:szCs w:val="28"/>
        </w:rPr>
      </w:pPr>
      <w:r w:rsidRPr="008C4BDC">
        <w:rPr>
          <w:sz w:val="28"/>
          <w:szCs w:val="28"/>
        </w:rPr>
        <w:t xml:space="preserve">         З метою виконання наказів №495 від 07.10.2024р. та №788 від 31.10.2024р. </w:t>
      </w:r>
      <w:r>
        <w:rPr>
          <w:sz w:val="28"/>
          <w:szCs w:val="28"/>
        </w:rPr>
        <w:t xml:space="preserve">в Міжрегіональному </w:t>
      </w:r>
      <w:r w:rsidRPr="008C4BDC">
        <w:rPr>
          <w:sz w:val="28"/>
          <w:szCs w:val="28"/>
        </w:rPr>
        <w:t xml:space="preserve">видано накази про призначення </w:t>
      </w:r>
      <w:proofErr w:type="spellStart"/>
      <w:r w:rsidRPr="008C4BDC">
        <w:rPr>
          <w:sz w:val="28"/>
          <w:szCs w:val="28"/>
        </w:rPr>
        <w:t>комплаєнс</w:t>
      </w:r>
      <w:proofErr w:type="spellEnd"/>
      <w:r w:rsidRPr="008C4BDC">
        <w:rPr>
          <w:sz w:val="28"/>
          <w:szCs w:val="28"/>
        </w:rPr>
        <w:t xml:space="preserve"> </w:t>
      </w:r>
      <w:r>
        <w:rPr>
          <w:sz w:val="28"/>
          <w:szCs w:val="28"/>
        </w:rPr>
        <w:t>–</w:t>
      </w:r>
      <w:r w:rsidRPr="008C4BDC">
        <w:rPr>
          <w:sz w:val="28"/>
          <w:szCs w:val="28"/>
        </w:rPr>
        <w:t xml:space="preserve"> менеджері</w:t>
      </w:r>
      <w:r>
        <w:rPr>
          <w:sz w:val="28"/>
          <w:szCs w:val="28"/>
        </w:rPr>
        <w:t>.</w:t>
      </w:r>
    </w:p>
    <w:p w:rsidR="00870B87" w:rsidRPr="008C4BDC" w:rsidRDefault="00870B87" w:rsidP="00870B87">
      <w:pPr>
        <w:ind w:left="-28" w:right="34"/>
        <w:jc w:val="both"/>
        <w:rPr>
          <w:sz w:val="28"/>
          <w:szCs w:val="28"/>
        </w:rPr>
      </w:pPr>
    </w:p>
    <w:p w:rsidR="00870B87" w:rsidRPr="008C4BDC" w:rsidRDefault="00870B87" w:rsidP="00870B87">
      <w:pPr>
        <w:ind w:left="-28" w:right="34" w:firstLine="736"/>
        <w:jc w:val="both"/>
        <w:rPr>
          <w:sz w:val="28"/>
          <w:szCs w:val="28"/>
        </w:rPr>
      </w:pPr>
      <w:r w:rsidRPr="008C4BDC">
        <w:rPr>
          <w:sz w:val="28"/>
          <w:szCs w:val="28"/>
        </w:rPr>
        <w:t xml:space="preserve">Одними із показників якісної роботи </w:t>
      </w:r>
      <w:proofErr w:type="spellStart"/>
      <w:r w:rsidRPr="008C4BDC">
        <w:rPr>
          <w:sz w:val="28"/>
          <w:szCs w:val="28"/>
        </w:rPr>
        <w:t>комплаєнс</w:t>
      </w:r>
      <w:proofErr w:type="spellEnd"/>
      <w:r w:rsidRPr="008C4BDC">
        <w:rPr>
          <w:sz w:val="28"/>
          <w:szCs w:val="28"/>
        </w:rPr>
        <w:t xml:space="preserve"> </w:t>
      </w:r>
      <w:proofErr w:type="spellStart"/>
      <w:r w:rsidRPr="008C4BDC">
        <w:rPr>
          <w:sz w:val="28"/>
          <w:szCs w:val="28"/>
        </w:rPr>
        <w:t>–менеджера</w:t>
      </w:r>
      <w:proofErr w:type="spellEnd"/>
      <w:r w:rsidRPr="008C4BDC">
        <w:rPr>
          <w:sz w:val="28"/>
          <w:szCs w:val="28"/>
        </w:rPr>
        <w:t xml:space="preserve"> є кількість звернень платників із позитивною оцінкою. </w:t>
      </w:r>
    </w:p>
    <w:p w:rsidR="00870B87" w:rsidRPr="008C4BDC" w:rsidRDefault="00870B87" w:rsidP="00870B87">
      <w:pPr>
        <w:ind w:left="-28" w:right="34" w:firstLine="736"/>
        <w:jc w:val="both"/>
        <w:rPr>
          <w:sz w:val="28"/>
          <w:szCs w:val="28"/>
        </w:rPr>
      </w:pPr>
      <w:r w:rsidRPr="008C4BDC">
        <w:rPr>
          <w:sz w:val="28"/>
          <w:szCs w:val="28"/>
        </w:rPr>
        <w:t xml:space="preserve">Основною метою роботи </w:t>
      </w:r>
      <w:proofErr w:type="spellStart"/>
      <w:r w:rsidRPr="008C4BDC">
        <w:rPr>
          <w:sz w:val="28"/>
          <w:szCs w:val="28"/>
        </w:rPr>
        <w:t>комплаєнс</w:t>
      </w:r>
      <w:proofErr w:type="spellEnd"/>
      <w:r w:rsidRPr="008C4BDC">
        <w:rPr>
          <w:sz w:val="28"/>
          <w:szCs w:val="28"/>
        </w:rPr>
        <w:t xml:space="preserve"> – менеджера є  надання індивідуальних податкових консультацій  про вимоги законодавства, розробка найкращих стратегій виконання податкових зобов’язань та усунення потенційних ризиків </w:t>
      </w:r>
      <w:proofErr w:type="spellStart"/>
      <w:r w:rsidRPr="008C4BDC">
        <w:rPr>
          <w:sz w:val="28"/>
          <w:szCs w:val="28"/>
        </w:rPr>
        <w:t>порушенння</w:t>
      </w:r>
      <w:proofErr w:type="spellEnd"/>
      <w:r w:rsidRPr="008C4BDC">
        <w:rPr>
          <w:sz w:val="28"/>
          <w:szCs w:val="28"/>
        </w:rPr>
        <w:t xml:space="preserve"> податкового законодавства.</w:t>
      </w:r>
    </w:p>
    <w:p w:rsidR="00870B87" w:rsidRPr="008C4BDC" w:rsidRDefault="00870B87" w:rsidP="00870B87">
      <w:pPr>
        <w:ind w:left="-28" w:right="34" w:firstLine="736"/>
        <w:jc w:val="both"/>
        <w:rPr>
          <w:sz w:val="28"/>
          <w:szCs w:val="28"/>
        </w:rPr>
      </w:pPr>
      <w:r w:rsidRPr="008C4BDC">
        <w:rPr>
          <w:sz w:val="28"/>
          <w:szCs w:val="28"/>
        </w:rPr>
        <w:t>З цією метою у 2025 році зареєстровано 599 звернень від/до платника.</w:t>
      </w:r>
    </w:p>
    <w:p w:rsidR="00870B87" w:rsidRPr="008C4BDC" w:rsidRDefault="00870B87" w:rsidP="00870B87">
      <w:pPr>
        <w:ind w:firstLine="708"/>
        <w:jc w:val="both"/>
        <w:rPr>
          <w:sz w:val="28"/>
          <w:szCs w:val="28"/>
        </w:rPr>
      </w:pPr>
      <w:r w:rsidRPr="008C4BDC">
        <w:rPr>
          <w:sz w:val="28"/>
          <w:szCs w:val="28"/>
        </w:rPr>
        <w:lastRenderedPageBreak/>
        <w:t xml:space="preserve">Платник має право оцінити якість надання </w:t>
      </w:r>
      <w:proofErr w:type="spellStart"/>
      <w:r w:rsidRPr="008C4BDC">
        <w:rPr>
          <w:sz w:val="28"/>
          <w:szCs w:val="28"/>
        </w:rPr>
        <w:t>комплаєнс</w:t>
      </w:r>
      <w:proofErr w:type="spellEnd"/>
      <w:r w:rsidRPr="008C4BDC">
        <w:rPr>
          <w:sz w:val="28"/>
          <w:szCs w:val="28"/>
        </w:rPr>
        <w:t xml:space="preserve"> - менеджером консультування за шкалою від 1 до 10 балів. Протягом 2025 року двом </w:t>
      </w:r>
      <w:proofErr w:type="spellStart"/>
      <w:r w:rsidRPr="008C4BDC">
        <w:rPr>
          <w:sz w:val="28"/>
          <w:szCs w:val="28"/>
        </w:rPr>
        <w:t>комплаєнс</w:t>
      </w:r>
      <w:proofErr w:type="spellEnd"/>
      <w:r w:rsidRPr="008C4BDC">
        <w:rPr>
          <w:sz w:val="28"/>
          <w:szCs w:val="28"/>
        </w:rPr>
        <w:t xml:space="preserve"> – менеджерам були надані 51 оцінка  по 10 балів. </w:t>
      </w:r>
    </w:p>
    <w:p w:rsidR="00B80A7F" w:rsidRDefault="00B80A7F" w:rsidP="00742CF5">
      <w:pPr>
        <w:pStyle w:val="21"/>
        <w:spacing w:after="0" w:line="240" w:lineRule="auto"/>
        <w:ind w:firstLine="567"/>
        <w:jc w:val="both"/>
        <w:rPr>
          <w:sz w:val="28"/>
          <w:szCs w:val="28"/>
        </w:rPr>
      </w:pPr>
    </w:p>
    <w:p w:rsidR="009076E0" w:rsidRPr="004C57EE" w:rsidRDefault="00AD2463" w:rsidP="00E10DD1">
      <w:pPr>
        <w:ind w:firstLine="567"/>
        <w:jc w:val="center"/>
        <w:rPr>
          <w:b/>
          <w:color w:val="0070C0"/>
          <w:sz w:val="28"/>
          <w:szCs w:val="28"/>
        </w:rPr>
      </w:pPr>
      <w:r w:rsidRPr="004C57EE">
        <w:rPr>
          <w:b/>
          <w:color w:val="0070C0"/>
          <w:sz w:val="28"/>
          <w:szCs w:val="28"/>
        </w:rPr>
        <w:t>Організація розгляду звернень громадян та запитів на публічну інформацію</w:t>
      </w:r>
    </w:p>
    <w:p w:rsidR="00AD2463" w:rsidRPr="002B07DE" w:rsidRDefault="00AD2463" w:rsidP="005343A8">
      <w:pPr>
        <w:ind w:firstLine="567"/>
        <w:jc w:val="center"/>
        <w:rPr>
          <w:b/>
          <w:color w:val="365F91" w:themeColor="accent1" w:themeShade="BF"/>
          <w:sz w:val="28"/>
          <w:szCs w:val="28"/>
        </w:rPr>
      </w:pPr>
    </w:p>
    <w:p w:rsidR="005F57FA" w:rsidRDefault="005F57FA" w:rsidP="00FB64DF">
      <w:pPr>
        <w:ind w:firstLine="567"/>
        <w:jc w:val="both"/>
        <w:rPr>
          <w:rFonts w:eastAsia="Times New Roman CYR"/>
          <w:sz w:val="28"/>
          <w:lang w:eastAsia="uk-UA"/>
        </w:rPr>
      </w:pPr>
      <w:r>
        <w:rPr>
          <w:rFonts w:eastAsia="Times New Roman CYR"/>
          <w:sz w:val="28"/>
          <w:lang w:eastAsia="uk-UA"/>
        </w:rPr>
        <w:t>Міжрегіональн</w:t>
      </w:r>
      <w:r w:rsidR="00453AFB">
        <w:rPr>
          <w:rFonts w:eastAsia="Times New Roman CYR"/>
          <w:sz w:val="28"/>
          <w:lang w:eastAsia="uk-UA"/>
        </w:rPr>
        <w:t>е</w:t>
      </w:r>
      <w:r>
        <w:rPr>
          <w:rFonts w:eastAsia="Times New Roman CYR"/>
          <w:sz w:val="28"/>
          <w:lang w:eastAsia="uk-UA"/>
        </w:rPr>
        <w:t xml:space="preserve"> управління відповід</w:t>
      </w:r>
      <w:r w:rsidR="00FB64DF">
        <w:rPr>
          <w:rFonts w:eastAsia="Times New Roman CYR"/>
          <w:sz w:val="28"/>
          <w:lang w:eastAsia="uk-UA"/>
        </w:rPr>
        <w:t xml:space="preserve">но до вимого Закону України від 02 жовтня 1996 року №393/96-ВР «Про звернення громадян» </w:t>
      </w:r>
      <w:r w:rsidR="00453AFB">
        <w:rPr>
          <w:rFonts w:eastAsia="Times New Roman CYR"/>
          <w:sz w:val="28"/>
          <w:lang w:eastAsia="uk-UA"/>
        </w:rPr>
        <w:t xml:space="preserve">на постійному контролі </w:t>
      </w:r>
      <w:r w:rsidR="00FB64DF">
        <w:rPr>
          <w:rFonts w:eastAsia="Times New Roman CYR"/>
          <w:sz w:val="28"/>
          <w:lang w:eastAsia="uk-UA"/>
        </w:rPr>
        <w:t>своєчасний розгляд звернень громадян.</w:t>
      </w:r>
    </w:p>
    <w:p w:rsidR="006B6993" w:rsidRPr="005F57FA" w:rsidRDefault="005F57FA" w:rsidP="005F57FA">
      <w:pPr>
        <w:ind w:firstLine="567"/>
        <w:jc w:val="both"/>
        <w:rPr>
          <w:sz w:val="28"/>
          <w:szCs w:val="28"/>
        </w:rPr>
      </w:pPr>
      <w:r>
        <w:rPr>
          <w:rFonts w:eastAsia="Times New Roman CYR"/>
          <w:sz w:val="28"/>
          <w:lang w:eastAsia="uk-UA"/>
        </w:rPr>
        <w:t xml:space="preserve">Протягом </w:t>
      </w:r>
      <w:r w:rsidRPr="005F57FA">
        <w:rPr>
          <w:rFonts w:eastAsia="Times New Roman CYR"/>
          <w:sz w:val="28"/>
          <w:szCs w:val="28"/>
          <w:lang w:eastAsia="uk-UA"/>
        </w:rPr>
        <w:t xml:space="preserve">звітного періоду </w:t>
      </w:r>
      <w:r w:rsidR="006B6993" w:rsidRPr="005F57FA">
        <w:rPr>
          <w:sz w:val="28"/>
          <w:szCs w:val="28"/>
        </w:rPr>
        <w:t xml:space="preserve">до Міжрегіонального управління </w:t>
      </w:r>
      <w:r w:rsidR="00840092">
        <w:rPr>
          <w:sz w:val="28"/>
          <w:szCs w:val="28"/>
        </w:rPr>
        <w:t xml:space="preserve">надійшло </w:t>
      </w:r>
      <w:r w:rsidR="009D58C0" w:rsidRPr="009D58C0">
        <w:rPr>
          <w:b/>
          <w:sz w:val="28"/>
          <w:szCs w:val="28"/>
          <w:lang w:val="ru-RU"/>
        </w:rPr>
        <w:t>26</w:t>
      </w:r>
      <w:r w:rsidR="00840092" w:rsidRPr="009D58C0">
        <w:rPr>
          <w:b/>
          <w:sz w:val="28"/>
          <w:szCs w:val="28"/>
        </w:rPr>
        <w:t xml:space="preserve"> </w:t>
      </w:r>
      <w:r w:rsidR="00840092" w:rsidRPr="00200A2C">
        <w:rPr>
          <w:b/>
          <w:sz w:val="28"/>
          <w:szCs w:val="28"/>
        </w:rPr>
        <w:t>звернень громадян.</w:t>
      </w:r>
      <w:r w:rsidR="00453AFB">
        <w:rPr>
          <w:sz w:val="28"/>
          <w:szCs w:val="28"/>
        </w:rPr>
        <w:t xml:space="preserve"> </w:t>
      </w:r>
      <w:r w:rsidR="00840092" w:rsidRPr="00BD4560">
        <w:rPr>
          <w:sz w:val="28"/>
          <w:szCs w:val="28"/>
        </w:rPr>
        <w:t>Станом на 3</w:t>
      </w:r>
      <w:r w:rsidR="00840092">
        <w:rPr>
          <w:sz w:val="28"/>
          <w:szCs w:val="28"/>
        </w:rPr>
        <w:t>1</w:t>
      </w:r>
      <w:r w:rsidR="00840092" w:rsidRPr="00BD4560">
        <w:rPr>
          <w:sz w:val="28"/>
          <w:szCs w:val="28"/>
        </w:rPr>
        <w:t>.</w:t>
      </w:r>
      <w:r w:rsidR="00840092">
        <w:rPr>
          <w:sz w:val="28"/>
          <w:szCs w:val="28"/>
        </w:rPr>
        <w:t>12</w:t>
      </w:r>
      <w:r w:rsidR="00840092" w:rsidRPr="00BD4560">
        <w:rPr>
          <w:sz w:val="28"/>
          <w:szCs w:val="28"/>
        </w:rPr>
        <w:t>.202</w:t>
      </w:r>
      <w:r w:rsidR="009D58C0" w:rsidRPr="00ED4335">
        <w:rPr>
          <w:sz w:val="28"/>
          <w:szCs w:val="28"/>
          <w:lang w:val="ru-RU"/>
        </w:rPr>
        <w:t>5</w:t>
      </w:r>
      <w:r w:rsidR="00840092" w:rsidRPr="00BD4560">
        <w:rPr>
          <w:sz w:val="28"/>
          <w:szCs w:val="28"/>
        </w:rPr>
        <w:t xml:space="preserve"> року відсутні звернення на виконанні</w:t>
      </w:r>
      <w:r w:rsidR="00840092">
        <w:rPr>
          <w:sz w:val="28"/>
          <w:szCs w:val="28"/>
        </w:rPr>
        <w:t>.</w:t>
      </w:r>
    </w:p>
    <w:p w:rsidR="006B6993" w:rsidRPr="005F57FA" w:rsidRDefault="006B6993" w:rsidP="00F5485F">
      <w:pPr>
        <w:ind w:firstLine="567"/>
        <w:jc w:val="both"/>
        <w:rPr>
          <w:sz w:val="28"/>
          <w:szCs w:val="28"/>
        </w:rPr>
      </w:pPr>
    </w:p>
    <w:p w:rsidR="005F57FA" w:rsidRDefault="0077719A" w:rsidP="0077719A">
      <w:pPr>
        <w:ind w:firstLine="567"/>
        <w:jc w:val="both"/>
        <w:rPr>
          <w:sz w:val="28"/>
          <w:szCs w:val="28"/>
        </w:rPr>
      </w:pPr>
      <w:r w:rsidRPr="006F4D2E">
        <w:rPr>
          <w:bCs/>
          <w:color w:val="000000"/>
          <w:sz w:val="28"/>
          <w:szCs w:val="28"/>
        </w:rPr>
        <w:t>У 202</w:t>
      </w:r>
      <w:r w:rsidR="00AE11BE" w:rsidRPr="00ED4335">
        <w:rPr>
          <w:bCs/>
          <w:color w:val="000000"/>
          <w:sz w:val="28"/>
          <w:szCs w:val="28"/>
          <w:lang w:val="ru-RU"/>
        </w:rPr>
        <w:t>5</w:t>
      </w:r>
      <w:r w:rsidRPr="006F4D2E">
        <w:rPr>
          <w:bCs/>
          <w:color w:val="000000"/>
          <w:sz w:val="28"/>
          <w:szCs w:val="28"/>
        </w:rPr>
        <w:t xml:space="preserve"> році </w:t>
      </w:r>
      <w:r w:rsidR="00453AFB">
        <w:rPr>
          <w:bCs/>
          <w:color w:val="000000"/>
          <w:sz w:val="28"/>
          <w:szCs w:val="28"/>
        </w:rPr>
        <w:t>відповідно</w:t>
      </w:r>
      <w:r w:rsidRPr="006F4D2E">
        <w:rPr>
          <w:bCs/>
          <w:color w:val="000000"/>
          <w:sz w:val="28"/>
          <w:szCs w:val="28"/>
        </w:rPr>
        <w:t xml:space="preserve"> до Закону України «Про доступ до публічної інформації»</w:t>
      </w:r>
      <w:r>
        <w:rPr>
          <w:bCs/>
          <w:color w:val="000000"/>
          <w:sz w:val="28"/>
          <w:szCs w:val="28"/>
        </w:rPr>
        <w:t xml:space="preserve"> до</w:t>
      </w:r>
      <w:r w:rsidR="005F57FA" w:rsidRPr="005F57FA">
        <w:rPr>
          <w:sz w:val="28"/>
          <w:szCs w:val="28"/>
        </w:rPr>
        <w:t xml:space="preserve"> Міжрегіонального управління надійшло </w:t>
      </w:r>
      <w:r w:rsidR="00840092" w:rsidRPr="00200A2C">
        <w:rPr>
          <w:b/>
          <w:sz w:val="28"/>
          <w:szCs w:val="28"/>
        </w:rPr>
        <w:t>1</w:t>
      </w:r>
      <w:proofErr w:type="spellStart"/>
      <w:r w:rsidR="00ED4335" w:rsidRPr="00ED4335">
        <w:rPr>
          <w:b/>
          <w:sz w:val="28"/>
          <w:szCs w:val="28"/>
          <w:lang w:val="ru-RU"/>
        </w:rPr>
        <w:t>1</w:t>
      </w:r>
      <w:proofErr w:type="spellEnd"/>
      <w:r w:rsidR="00840092" w:rsidRPr="00200A2C">
        <w:rPr>
          <w:b/>
          <w:sz w:val="28"/>
          <w:szCs w:val="28"/>
        </w:rPr>
        <w:t xml:space="preserve"> запитів на публічну інформацію.</w:t>
      </w:r>
      <w:r w:rsidR="00840092">
        <w:rPr>
          <w:sz w:val="28"/>
          <w:szCs w:val="28"/>
        </w:rPr>
        <w:t xml:space="preserve"> Відповіді надано своєчасно та відповідно до законодавства. </w:t>
      </w:r>
    </w:p>
    <w:p w:rsidR="000F006B" w:rsidRPr="00757A1F" w:rsidRDefault="000F006B" w:rsidP="0077719A">
      <w:pPr>
        <w:ind w:firstLine="567"/>
        <w:jc w:val="both"/>
        <w:rPr>
          <w:color w:val="000000"/>
          <w:sz w:val="28"/>
          <w:szCs w:val="28"/>
          <w:lang w:eastAsia="uk-UA"/>
        </w:rPr>
      </w:pPr>
    </w:p>
    <w:p w:rsidR="0077719A" w:rsidRPr="006F4D2E" w:rsidRDefault="0077719A" w:rsidP="0077719A">
      <w:pPr>
        <w:ind w:firstLine="567"/>
        <w:jc w:val="both"/>
        <w:rPr>
          <w:color w:val="000000"/>
          <w:sz w:val="28"/>
          <w:szCs w:val="28"/>
          <w:lang w:eastAsia="uk-UA"/>
        </w:rPr>
      </w:pPr>
      <w:r w:rsidRPr="006F4D2E">
        <w:rPr>
          <w:color w:val="000000"/>
          <w:sz w:val="28"/>
          <w:szCs w:val="28"/>
          <w:lang w:eastAsia="uk-UA"/>
        </w:rPr>
        <w:t>Забезпечено щомісячне розміщення інформаці</w:t>
      </w:r>
      <w:r>
        <w:rPr>
          <w:color w:val="000000"/>
          <w:sz w:val="28"/>
          <w:szCs w:val="28"/>
          <w:lang w:eastAsia="uk-UA"/>
        </w:rPr>
        <w:t>ї</w:t>
      </w:r>
      <w:r w:rsidRPr="006F4D2E">
        <w:rPr>
          <w:color w:val="000000"/>
          <w:sz w:val="28"/>
          <w:szCs w:val="28"/>
          <w:lang w:eastAsia="uk-UA"/>
        </w:rPr>
        <w:t xml:space="preserve"> щодо задоволення отриманих запитів на публічну інформацію на </w:t>
      </w:r>
      <w:r w:rsidR="00AD2463">
        <w:rPr>
          <w:color w:val="000000"/>
          <w:sz w:val="28"/>
          <w:szCs w:val="28"/>
          <w:lang w:eastAsia="uk-UA"/>
        </w:rPr>
        <w:t xml:space="preserve">сайті Міжрегіонального управління </w:t>
      </w:r>
      <w:r w:rsidRPr="006F4D2E">
        <w:rPr>
          <w:color w:val="000000"/>
          <w:sz w:val="28"/>
          <w:szCs w:val="28"/>
          <w:lang w:eastAsia="uk-UA"/>
        </w:rPr>
        <w:t xml:space="preserve"> у розділі «Публічна інформація».</w:t>
      </w:r>
    </w:p>
    <w:p w:rsidR="0077719A" w:rsidRPr="005F57FA" w:rsidRDefault="0077719A" w:rsidP="0077719A">
      <w:pPr>
        <w:ind w:firstLine="567"/>
        <w:jc w:val="both"/>
        <w:rPr>
          <w:sz w:val="28"/>
          <w:szCs w:val="28"/>
        </w:rPr>
      </w:pPr>
    </w:p>
    <w:p w:rsidR="00302320" w:rsidRPr="00BB5E34" w:rsidRDefault="00302320" w:rsidP="00BB5E34">
      <w:pPr>
        <w:ind w:firstLine="567"/>
        <w:jc w:val="center"/>
        <w:rPr>
          <w:b/>
          <w:color w:val="0000FF"/>
          <w:sz w:val="28"/>
          <w:szCs w:val="28"/>
        </w:rPr>
      </w:pPr>
      <w:r w:rsidRPr="009D58C0">
        <w:rPr>
          <w:b/>
          <w:color w:val="0000FF"/>
          <w:sz w:val="28"/>
          <w:szCs w:val="28"/>
          <w:u w:val="single"/>
        </w:rPr>
        <w:t xml:space="preserve">Розділ 7. </w:t>
      </w:r>
      <w:r w:rsidR="003C0605" w:rsidRPr="009D58C0">
        <w:rPr>
          <w:b/>
          <w:color w:val="0000FF"/>
          <w:sz w:val="28"/>
          <w:szCs w:val="28"/>
        </w:rPr>
        <w:t>Координація роботи з питань основної діяльності, здійснення контролю за виконанням документів</w:t>
      </w:r>
      <w:r w:rsidR="003C0605" w:rsidRPr="00C870F4">
        <w:rPr>
          <w:b/>
          <w:color w:val="0000FF"/>
          <w:sz w:val="28"/>
          <w:szCs w:val="28"/>
        </w:rPr>
        <w:t xml:space="preserve"> та перевірок з окремих питань</w:t>
      </w:r>
    </w:p>
    <w:p w:rsidR="00302320" w:rsidRPr="00823FDA" w:rsidRDefault="00302320" w:rsidP="00B8330D">
      <w:pPr>
        <w:ind w:left="-28" w:right="34" w:firstLine="736"/>
        <w:jc w:val="both"/>
        <w:rPr>
          <w:i/>
          <w:sz w:val="24"/>
          <w:szCs w:val="24"/>
          <w:lang w:val="ru-RU"/>
        </w:rPr>
      </w:pPr>
    </w:p>
    <w:p w:rsidR="005B4992" w:rsidRPr="001E27D0" w:rsidRDefault="005B4992" w:rsidP="005B4992">
      <w:pPr>
        <w:ind w:firstLine="708"/>
        <w:jc w:val="both"/>
        <w:rPr>
          <w:sz w:val="28"/>
          <w:szCs w:val="28"/>
        </w:rPr>
      </w:pPr>
      <w:r>
        <w:rPr>
          <w:color w:val="000000" w:themeColor="text1"/>
          <w:sz w:val="28"/>
          <w:szCs w:val="28"/>
        </w:rPr>
        <w:t xml:space="preserve">Для забезпечення </w:t>
      </w:r>
      <w:r w:rsidRPr="0058770C">
        <w:rPr>
          <w:sz w:val="28"/>
          <w:szCs w:val="28"/>
        </w:rPr>
        <w:t xml:space="preserve">виконання в </w:t>
      </w:r>
      <w:r w:rsidRPr="0058770C">
        <w:rPr>
          <w:bCs/>
          <w:spacing w:val="-3"/>
          <w:sz w:val="28"/>
          <w:szCs w:val="28"/>
        </w:rPr>
        <w:t>Міжрегіональному управлінні</w:t>
      </w:r>
      <w:r w:rsidRPr="0058770C">
        <w:rPr>
          <w:sz w:val="28"/>
          <w:szCs w:val="28"/>
        </w:rPr>
        <w:t xml:space="preserve"> завдань і функцій та досягнення встановлених мети (місії), стратегічних та інших цілей, планів і вимог щодо діяльності </w:t>
      </w:r>
      <w:r w:rsidRPr="0058770C">
        <w:rPr>
          <w:bCs/>
          <w:spacing w:val="-3"/>
          <w:sz w:val="28"/>
          <w:szCs w:val="28"/>
        </w:rPr>
        <w:t>Міжрегіонального управління</w:t>
      </w:r>
      <w:r>
        <w:rPr>
          <w:sz w:val="28"/>
          <w:szCs w:val="28"/>
        </w:rPr>
        <w:t xml:space="preserve">, </w:t>
      </w:r>
      <w:r w:rsidR="006A00F2">
        <w:rPr>
          <w:sz w:val="28"/>
          <w:szCs w:val="28"/>
        </w:rPr>
        <w:t xml:space="preserve">на виконання п. 4 </w:t>
      </w:r>
      <w:r w:rsidR="006A00F2" w:rsidRPr="006B0DDB">
        <w:rPr>
          <w:sz w:val="28"/>
          <w:szCs w:val="28"/>
        </w:rPr>
        <w:t xml:space="preserve">наказу ДПС України від </w:t>
      </w:r>
      <w:r w:rsidR="006A00F2">
        <w:rPr>
          <w:sz w:val="28"/>
          <w:szCs w:val="28"/>
        </w:rPr>
        <w:t xml:space="preserve">04.02.2022 </w:t>
      </w:r>
      <w:r w:rsidR="006A00F2" w:rsidRPr="006B0DDB">
        <w:rPr>
          <w:sz w:val="28"/>
          <w:szCs w:val="28"/>
        </w:rPr>
        <w:t>року №</w:t>
      </w:r>
      <w:r w:rsidR="006A00F2">
        <w:rPr>
          <w:sz w:val="28"/>
          <w:szCs w:val="28"/>
        </w:rPr>
        <w:t xml:space="preserve">91 </w:t>
      </w:r>
      <w:r w:rsidR="006A00F2" w:rsidRPr="006B0DDB">
        <w:rPr>
          <w:sz w:val="28"/>
          <w:szCs w:val="28"/>
        </w:rPr>
        <w:t xml:space="preserve">«Про </w:t>
      </w:r>
      <w:r w:rsidR="006A00F2">
        <w:rPr>
          <w:sz w:val="28"/>
          <w:szCs w:val="28"/>
        </w:rPr>
        <w:t xml:space="preserve">введення в дію структур територіальних органів ДПС та затвердження Методичних рекомендацій щодо побудови організаційних структур територіальних органів ДПС» </w:t>
      </w:r>
      <w:r w:rsidR="00A0612C">
        <w:rPr>
          <w:sz w:val="28"/>
          <w:szCs w:val="28"/>
        </w:rPr>
        <w:t xml:space="preserve">в. о. </w:t>
      </w:r>
      <w:r>
        <w:rPr>
          <w:sz w:val="28"/>
          <w:szCs w:val="28"/>
        </w:rPr>
        <w:t>Голов</w:t>
      </w:r>
      <w:r w:rsidR="00A0612C">
        <w:rPr>
          <w:sz w:val="28"/>
          <w:szCs w:val="28"/>
        </w:rPr>
        <w:t>и</w:t>
      </w:r>
      <w:r>
        <w:rPr>
          <w:sz w:val="28"/>
          <w:szCs w:val="28"/>
        </w:rPr>
        <w:t xml:space="preserve"> ДПС </w:t>
      </w:r>
      <w:r w:rsidR="00A0612C">
        <w:rPr>
          <w:sz w:val="28"/>
          <w:szCs w:val="28"/>
        </w:rPr>
        <w:t>29</w:t>
      </w:r>
      <w:r>
        <w:rPr>
          <w:sz w:val="28"/>
          <w:szCs w:val="28"/>
        </w:rPr>
        <w:t>.</w:t>
      </w:r>
      <w:r w:rsidR="00A0612C">
        <w:rPr>
          <w:sz w:val="28"/>
          <w:szCs w:val="28"/>
        </w:rPr>
        <w:t>04</w:t>
      </w:r>
      <w:r>
        <w:rPr>
          <w:sz w:val="28"/>
          <w:szCs w:val="28"/>
        </w:rPr>
        <w:t>.202</w:t>
      </w:r>
      <w:r w:rsidR="00A0612C">
        <w:rPr>
          <w:sz w:val="28"/>
          <w:szCs w:val="28"/>
        </w:rPr>
        <w:t>2</w:t>
      </w:r>
      <w:r>
        <w:rPr>
          <w:sz w:val="28"/>
          <w:szCs w:val="28"/>
        </w:rPr>
        <w:t xml:space="preserve"> року затверджено структуру Міжрегіонального управління у </w:t>
      </w:r>
      <w:r w:rsidRPr="00C870F4">
        <w:rPr>
          <w:sz w:val="28"/>
          <w:szCs w:val="28"/>
        </w:rPr>
        <w:t>кількості 1</w:t>
      </w:r>
      <w:r w:rsidR="00A0612C" w:rsidRPr="00C870F4">
        <w:rPr>
          <w:sz w:val="28"/>
          <w:szCs w:val="28"/>
        </w:rPr>
        <w:t>50</w:t>
      </w:r>
      <w:r w:rsidRPr="00C870F4">
        <w:rPr>
          <w:sz w:val="28"/>
          <w:szCs w:val="28"/>
        </w:rPr>
        <w:t xml:space="preserve"> штатних одиниць.</w:t>
      </w:r>
      <w:r w:rsidRPr="001E27D0">
        <w:rPr>
          <w:sz w:val="28"/>
          <w:szCs w:val="28"/>
        </w:rPr>
        <w:t xml:space="preserve"> </w:t>
      </w:r>
    </w:p>
    <w:p w:rsidR="001978AF" w:rsidRPr="00B5717C" w:rsidRDefault="001978AF" w:rsidP="001978AF">
      <w:pPr>
        <w:spacing w:after="120"/>
        <w:ind w:left="34" w:right="175" w:firstLine="658"/>
        <w:jc w:val="both"/>
        <w:rPr>
          <w:rStyle w:val="112"/>
          <w:bCs/>
          <w:sz w:val="28"/>
          <w:szCs w:val="28"/>
          <w:lang w:eastAsia="uk-UA"/>
        </w:rPr>
      </w:pPr>
      <w:r w:rsidRPr="00B5717C">
        <w:rPr>
          <w:rStyle w:val="112"/>
          <w:bCs/>
          <w:sz w:val="28"/>
          <w:szCs w:val="28"/>
          <w:lang w:eastAsia="uk-UA"/>
        </w:rPr>
        <w:t xml:space="preserve">Протягом 2025 року підготовлено та затверджено Перелік зміни до організаційної структури </w:t>
      </w:r>
      <w:r>
        <w:rPr>
          <w:rStyle w:val="112"/>
          <w:bCs/>
          <w:sz w:val="28"/>
          <w:szCs w:val="28"/>
          <w:lang w:eastAsia="uk-UA"/>
        </w:rPr>
        <w:t>Міжрегіонального управління</w:t>
      </w:r>
      <w:r w:rsidR="008B0318">
        <w:rPr>
          <w:rStyle w:val="112"/>
          <w:bCs/>
          <w:sz w:val="28"/>
          <w:szCs w:val="28"/>
          <w:lang w:eastAsia="uk-UA"/>
        </w:rPr>
        <w:t xml:space="preserve"> № 3.</w:t>
      </w:r>
      <w:r w:rsidRPr="00B5717C">
        <w:rPr>
          <w:rStyle w:val="112"/>
          <w:bCs/>
          <w:sz w:val="28"/>
          <w:szCs w:val="28"/>
          <w:lang w:eastAsia="uk-UA"/>
        </w:rPr>
        <w:t xml:space="preserve"> </w:t>
      </w:r>
    </w:p>
    <w:p w:rsidR="001978AF" w:rsidRPr="00B5717C" w:rsidRDefault="001978AF" w:rsidP="001978AF">
      <w:pPr>
        <w:spacing w:after="120"/>
        <w:ind w:left="34" w:right="175" w:firstLine="658"/>
        <w:jc w:val="both"/>
        <w:rPr>
          <w:rStyle w:val="112"/>
          <w:bCs/>
          <w:sz w:val="28"/>
          <w:szCs w:val="28"/>
          <w:lang w:eastAsia="uk-UA"/>
        </w:rPr>
      </w:pPr>
      <w:r>
        <w:rPr>
          <w:rStyle w:val="112"/>
          <w:bCs/>
          <w:sz w:val="28"/>
          <w:szCs w:val="28"/>
          <w:lang w:eastAsia="uk-UA"/>
        </w:rPr>
        <w:t xml:space="preserve">Внесено зміни до наказу Міжрегіонального управління  </w:t>
      </w:r>
      <w:r w:rsidRPr="00B5717C">
        <w:rPr>
          <w:rStyle w:val="112"/>
          <w:bCs/>
          <w:sz w:val="28"/>
          <w:szCs w:val="28"/>
          <w:lang w:eastAsia="uk-UA"/>
        </w:rPr>
        <w:t xml:space="preserve">у встановленому порядку </w:t>
      </w:r>
      <w:r>
        <w:rPr>
          <w:rStyle w:val="112"/>
          <w:bCs/>
          <w:sz w:val="28"/>
          <w:szCs w:val="28"/>
          <w:lang w:eastAsia="uk-UA"/>
        </w:rPr>
        <w:t xml:space="preserve">про </w:t>
      </w:r>
      <w:r w:rsidRPr="00B5717C">
        <w:rPr>
          <w:rStyle w:val="112"/>
          <w:bCs/>
          <w:sz w:val="28"/>
          <w:szCs w:val="28"/>
          <w:lang w:eastAsia="uk-UA"/>
        </w:rPr>
        <w:t xml:space="preserve">Розподіл обов’язків між керівним складом </w:t>
      </w:r>
      <w:r>
        <w:rPr>
          <w:rStyle w:val="112"/>
          <w:bCs/>
          <w:sz w:val="28"/>
          <w:szCs w:val="28"/>
          <w:lang w:eastAsia="uk-UA"/>
        </w:rPr>
        <w:t>управління</w:t>
      </w:r>
      <w:r w:rsidRPr="00B5717C">
        <w:rPr>
          <w:rStyle w:val="112"/>
          <w:bCs/>
          <w:sz w:val="28"/>
          <w:szCs w:val="28"/>
          <w:lang w:eastAsia="uk-UA"/>
        </w:rPr>
        <w:t>.</w:t>
      </w:r>
    </w:p>
    <w:p w:rsidR="00995DB1" w:rsidRDefault="00995DB1" w:rsidP="00D225D8">
      <w:pPr>
        <w:ind w:firstLine="708"/>
        <w:jc w:val="both"/>
        <w:rPr>
          <w:sz w:val="28"/>
          <w:szCs w:val="28"/>
        </w:rPr>
      </w:pPr>
      <w:r w:rsidRPr="001E11D6">
        <w:rPr>
          <w:sz w:val="28"/>
          <w:szCs w:val="28"/>
        </w:rPr>
        <w:t xml:space="preserve">З метою </w:t>
      </w:r>
      <w:r w:rsidR="001E11D6" w:rsidRPr="001E11D6">
        <w:rPr>
          <w:sz w:val="28"/>
          <w:szCs w:val="28"/>
        </w:rPr>
        <w:t xml:space="preserve">упорядкування функціональних повноважень структурних підрозділів </w:t>
      </w:r>
      <w:r w:rsidRPr="001E11D6">
        <w:rPr>
          <w:sz w:val="28"/>
          <w:szCs w:val="28"/>
        </w:rPr>
        <w:t xml:space="preserve">Міжрегіонального управління </w:t>
      </w:r>
      <w:r w:rsidR="006A00F2" w:rsidRPr="001E11D6">
        <w:rPr>
          <w:sz w:val="28"/>
          <w:szCs w:val="28"/>
        </w:rPr>
        <w:t xml:space="preserve">протягом року </w:t>
      </w:r>
      <w:r w:rsidR="001E11D6" w:rsidRPr="001E11D6">
        <w:rPr>
          <w:sz w:val="28"/>
          <w:szCs w:val="28"/>
        </w:rPr>
        <w:t>проводилась робота щодо приведення функцій структурних підрозділів у відповідність</w:t>
      </w:r>
      <w:r w:rsidRPr="001E11D6">
        <w:rPr>
          <w:sz w:val="28"/>
          <w:szCs w:val="28"/>
        </w:rPr>
        <w:t xml:space="preserve"> до наказу ДПС від </w:t>
      </w:r>
      <w:r w:rsidR="001E11D6" w:rsidRPr="001E11D6">
        <w:rPr>
          <w:sz w:val="28"/>
          <w:szCs w:val="28"/>
        </w:rPr>
        <w:t>0</w:t>
      </w:r>
      <w:r w:rsidRPr="001E11D6">
        <w:rPr>
          <w:sz w:val="28"/>
          <w:szCs w:val="28"/>
        </w:rPr>
        <w:t>4.</w:t>
      </w:r>
      <w:r w:rsidR="001E11D6" w:rsidRPr="001E11D6">
        <w:rPr>
          <w:sz w:val="28"/>
          <w:szCs w:val="28"/>
        </w:rPr>
        <w:t>0</w:t>
      </w:r>
      <w:r w:rsidRPr="001E11D6">
        <w:rPr>
          <w:sz w:val="28"/>
          <w:szCs w:val="28"/>
        </w:rPr>
        <w:t>2.202</w:t>
      </w:r>
      <w:r w:rsidR="001E11D6" w:rsidRPr="001E11D6">
        <w:rPr>
          <w:sz w:val="28"/>
          <w:szCs w:val="28"/>
        </w:rPr>
        <w:t>2</w:t>
      </w:r>
      <w:r w:rsidRPr="001E11D6">
        <w:rPr>
          <w:sz w:val="28"/>
          <w:szCs w:val="28"/>
        </w:rPr>
        <w:t xml:space="preserve"> №</w:t>
      </w:r>
      <w:r w:rsidR="001E11D6" w:rsidRPr="001E11D6">
        <w:rPr>
          <w:sz w:val="28"/>
          <w:szCs w:val="28"/>
        </w:rPr>
        <w:t xml:space="preserve"> 92 (зі змінами)</w:t>
      </w:r>
      <w:r w:rsidRPr="001E11D6">
        <w:rPr>
          <w:sz w:val="28"/>
          <w:szCs w:val="28"/>
        </w:rPr>
        <w:t>.</w:t>
      </w:r>
      <w:r w:rsidR="00883D8F" w:rsidRPr="001E11D6">
        <w:rPr>
          <w:sz w:val="28"/>
          <w:szCs w:val="28"/>
        </w:rPr>
        <w:t xml:space="preserve"> </w:t>
      </w:r>
    </w:p>
    <w:p w:rsidR="001E11D6" w:rsidRPr="00316721" w:rsidRDefault="001E11D6" w:rsidP="00D225D8">
      <w:pPr>
        <w:ind w:firstLine="708"/>
        <w:jc w:val="both"/>
        <w:rPr>
          <w:sz w:val="28"/>
          <w:szCs w:val="28"/>
        </w:rPr>
      </w:pPr>
    </w:p>
    <w:p w:rsidR="008B0318" w:rsidRPr="00B5717C" w:rsidRDefault="00883D8F" w:rsidP="008B0318">
      <w:pPr>
        <w:spacing w:after="120"/>
        <w:ind w:left="50" w:right="176" w:firstLine="658"/>
        <w:jc w:val="both"/>
        <w:rPr>
          <w:noProof/>
          <w:sz w:val="28"/>
          <w:szCs w:val="28"/>
        </w:rPr>
      </w:pPr>
      <w:r w:rsidRPr="0051082A">
        <w:rPr>
          <w:color w:val="000000" w:themeColor="text1"/>
          <w:sz w:val="28"/>
          <w:szCs w:val="28"/>
        </w:rPr>
        <w:t xml:space="preserve">Поточна координація роботи структурних підрозділів Міжрегіонального управління здійснювалась шляхом формування річних та піврічних планів роботи. Підготовлено, затверджено в установленому порядку та </w:t>
      </w:r>
      <w:r w:rsidR="001E11D6" w:rsidRPr="0051082A">
        <w:rPr>
          <w:color w:val="000000" w:themeColor="text1"/>
          <w:sz w:val="28"/>
          <w:szCs w:val="28"/>
        </w:rPr>
        <w:t>оприлюднені</w:t>
      </w:r>
      <w:r w:rsidRPr="0051082A">
        <w:rPr>
          <w:color w:val="000000" w:themeColor="text1"/>
          <w:sz w:val="28"/>
          <w:szCs w:val="28"/>
        </w:rPr>
        <w:t xml:space="preserve"> </w:t>
      </w:r>
      <w:r w:rsidRPr="0051082A">
        <w:rPr>
          <w:color w:val="000000" w:themeColor="text1"/>
          <w:sz w:val="28"/>
          <w:szCs w:val="28"/>
        </w:rPr>
        <w:lastRenderedPageBreak/>
        <w:t xml:space="preserve">на </w:t>
      </w:r>
      <w:r w:rsidR="00497A9A" w:rsidRPr="0051082A">
        <w:rPr>
          <w:color w:val="000000" w:themeColor="text1"/>
          <w:sz w:val="28"/>
          <w:szCs w:val="28"/>
          <w:lang w:val="en-US"/>
        </w:rPr>
        <w:t>c</w:t>
      </w:r>
      <w:proofErr w:type="spellStart"/>
      <w:r w:rsidR="00497A9A" w:rsidRPr="0051082A">
        <w:rPr>
          <w:color w:val="000000" w:themeColor="text1"/>
          <w:sz w:val="28"/>
          <w:szCs w:val="28"/>
        </w:rPr>
        <w:t>уб</w:t>
      </w:r>
      <w:r w:rsidRPr="0051082A">
        <w:rPr>
          <w:color w:val="000000" w:themeColor="text1"/>
          <w:sz w:val="28"/>
          <w:szCs w:val="28"/>
        </w:rPr>
        <w:t>сайті</w:t>
      </w:r>
      <w:proofErr w:type="spellEnd"/>
      <w:r w:rsidRPr="0051082A">
        <w:rPr>
          <w:color w:val="000000" w:themeColor="text1"/>
          <w:sz w:val="28"/>
          <w:szCs w:val="28"/>
        </w:rPr>
        <w:t xml:space="preserve"> Міжрегіонального управління плани діяльності Міжрегіонального </w:t>
      </w:r>
      <w:r w:rsidRPr="000507A5">
        <w:rPr>
          <w:color w:val="000000" w:themeColor="text1"/>
          <w:sz w:val="28"/>
          <w:szCs w:val="28"/>
        </w:rPr>
        <w:t xml:space="preserve">управління на  </w:t>
      </w:r>
      <w:r w:rsidR="00A57F1B" w:rsidRPr="008B0318">
        <w:rPr>
          <w:color w:val="000000" w:themeColor="text1"/>
          <w:sz w:val="28"/>
          <w:szCs w:val="28"/>
        </w:rPr>
        <w:t>202</w:t>
      </w:r>
      <w:r w:rsidR="008B0318" w:rsidRPr="008B0318">
        <w:rPr>
          <w:color w:val="000000" w:themeColor="text1"/>
          <w:sz w:val="28"/>
          <w:szCs w:val="28"/>
        </w:rPr>
        <w:t>6</w:t>
      </w:r>
      <w:r w:rsidR="00A57F1B" w:rsidRPr="008B0318">
        <w:rPr>
          <w:color w:val="000000" w:themeColor="text1"/>
          <w:sz w:val="28"/>
          <w:szCs w:val="28"/>
        </w:rPr>
        <w:t xml:space="preserve"> </w:t>
      </w:r>
      <w:r w:rsidR="00A57F1B" w:rsidRPr="000507A5">
        <w:rPr>
          <w:color w:val="000000" w:themeColor="text1"/>
          <w:sz w:val="28"/>
          <w:szCs w:val="28"/>
        </w:rPr>
        <w:t xml:space="preserve">рік, </w:t>
      </w:r>
      <w:r w:rsidR="008B0318">
        <w:rPr>
          <w:color w:val="000000" w:themeColor="text1"/>
          <w:sz w:val="28"/>
          <w:szCs w:val="28"/>
        </w:rPr>
        <w:t>перше</w:t>
      </w:r>
      <w:r w:rsidRPr="000507A5">
        <w:rPr>
          <w:color w:val="000000" w:themeColor="text1"/>
          <w:sz w:val="28"/>
          <w:szCs w:val="28"/>
        </w:rPr>
        <w:t xml:space="preserve"> півріччя 202</w:t>
      </w:r>
      <w:r w:rsidR="008B0318">
        <w:rPr>
          <w:color w:val="000000" w:themeColor="text1"/>
          <w:sz w:val="28"/>
          <w:szCs w:val="28"/>
        </w:rPr>
        <w:t>6</w:t>
      </w:r>
      <w:r w:rsidRPr="000507A5">
        <w:rPr>
          <w:color w:val="000000" w:themeColor="text1"/>
          <w:sz w:val="28"/>
          <w:szCs w:val="28"/>
        </w:rPr>
        <w:t xml:space="preserve"> року</w:t>
      </w:r>
      <w:r w:rsidR="008B0318">
        <w:rPr>
          <w:color w:val="000000" w:themeColor="text1"/>
          <w:sz w:val="28"/>
          <w:szCs w:val="28"/>
        </w:rPr>
        <w:t xml:space="preserve"> та перше півріччя 2025 року,</w:t>
      </w:r>
      <w:r w:rsidR="008B0318" w:rsidRPr="00B5717C">
        <w:rPr>
          <w:rStyle w:val="112"/>
          <w:bCs/>
          <w:sz w:val="28"/>
          <w:szCs w:val="28"/>
          <w:lang w:eastAsia="uk-UA"/>
        </w:rPr>
        <w:t xml:space="preserve"> а також </w:t>
      </w:r>
      <w:r w:rsidR="008B0318" w:rsidRPr="00B5717C">
        <w:rPr>
          <w:noProof/>
          <w:sz w:val="28"/>
          <w:szCs w:val="28"/>
        </w:rPr>
        <w:t>звіти про виконання планів роботи за 2024 рік</w:t>
      </w:r>
      <w:r w:rsidR="008B0318" w:rsidRPr="00B5717C">
        <w:rPr>
          <w:rStyle w:val="112"/>
          <w:bCs/>
          <w:sz w:val="28"/>
          <w:szCs w:val="28"/>
          <w:lang w:eastAsia="uk-UA"/>
        </w:rPr>
        <w:t>,</w:t>
      </w:r>
      <w:r w:rsidR="008B0318" w:rsidRPr="00B5717C">
        <w:rPr>
          <w:noProof/>
          <w:sz w:val="28"/>
          <w:szCs w:val="28"/>
        </w:rPr>
        <w:t xml:space="preserve"> за </w:t>
      </w:r>
      <w:r w:rsidR="008B0318" w:rsidRPr="00B5717C">
        <w:rPr>
          <w:rStyle w:val="112"/>
          <w:bCs/>
          <w:sz w:val="28"/>
          <w:szCs w:val="28"/>
          <w:lang w:eastAsia="uk-UA"/>
        </w:rPr>
        <w:t>друге півріччя 2024 року</w:t>
      </w:r>
      <w:r w:rsidR="008B0318" w:rsidRPr="00B5717C">
        <w:rPr>
          <w:noProof/>
          <w:sz w:val="28"/>
          <w:szCs w:val="28"/>
        </w:rPr>
        <w:t xml:space="preserve"> та</w:t>
      </w:r>
      <w:r w:rsidR="008B0318" w:rsidRPr="00B5717C">
        <w:rPr>
          <w:rStyle w:val="112"/>
          <w:bCs/>
          <w:sz w:val="28"/>
          <w:szCs w:val="28"/>
          <w:lang w:eastAsia="uk-UA"/>
        </w:rPr>
        <w:t xml:space="preserve"> за перше півріччя </w:t>
      </w:r>
      <w:r w:rsidR="008B0318" w:rsidRPr="00B5717C">
        <w:rPr>
          <w:noProof/>
          <w:sz w:val="28"/>
          <w:szCs w:val="28"/>
        </w:rPr>
        <w:t>2025 року.</w:t>
      </w:r>
    </w:p>
    <w:p w:rsidR="004825EF" w:rsidRDefault="004825EF" w:rsidP="004825EF">
      <w:pPr>
        <w:ind w:firstLine="708"/>
        <w:jc w:val="both"/>
        <w:rPr>
          <w:sz w:val="28"/>
          <w:szCs w:val="28"/>
        </w:rPr>
      </w:pPr>
      <w:r w:rsidRPr="001A07D0">
        <w:rPr>
          <w:sz w:val="28"/>
          <w:szCs w:val="28"/>
        </w:rPr>
        <w:t>Протягом 202</w:t>
      </w:r>
      <w:r w:rsidR="008B0318">
        <w:rPr>
          <w:sz w:val="28"/>
          <w:szCs w:val="28"/>
        </w:rPr>
        <w:t>5</w:t>
      </w:r>
      <w:r w:rsidRPr="001A07D0">
        <w:rPr>
          <w:sz w:val="28"/>
          <w:szCs w:val="28"/>
        </w:rPr>
        <w:t xml:space="preserve"> року проводились апаратні наради, наради (заслуховування) тощо. Забезпечено доведення до виконавців прийнятих рішень та здійснено контроль за їх виконанням. Порушення виконавської дисципліни  відсутні</w:t>
      </w:r>
      <w:r w:rsidR="005343A8">
        <w:rPr>
          <w:sz w:val="28"/>
          <w:szCs w:val="28"/>
        </w:rPr>
        <w:t>.</w:t>
      </w:r>
    </w:p>
    <w:p w:rsidR="005343A8" w:rsidRPr="001A07D0" w:rsidRDefault="005343A8" w:rsidP="004825EF">
      <w:pPr>
        <w:ind w:firstLine="708"/>
        <w:jc w:val="both"/>
        <w:rPr>
          <w:color w:val="000000" w:themeColor="text1"/>
          <w:sz w:val="28"/>
          <w:szCs w:val="28"/>
        </w:rPr>
      </w:pPr>
    </w:p>
    <w:p w:rsidR="004825EF" w:rsidRPr="001A07D0" w:rsidRDefault="003E0117" w:rsidP="004825EF">
      <w:pPr>
        <w:ind w:firstLine="709"/>
        <w:jc w:val="both"/>
        <w:rPr>
          <w:bCs/>
          <w:sz w:val="28"/>
          <w:szCs w:val="28"/>
        </w:rPr>
      </w:pPr>
      <w:r w:rsidRPr="001A07D0">
        <w:rPr>
          <w:bCs/>
          <w:sz w:val="28"/>
          <w:szCs w:val="28"/>
        </w:rPr>
        <w:t>У 202</w:t>
      </w:r>
      <w:r w:rsidR="008B0318">
        <w:rPr>
          <w:bCs/>
          <w:sz w:val="28"/>
          <w:szCs w:val="28"/>
        </w:rPr>
        <w:t>5</w:t>
      </w:r>
      <w:r w:rsidRPr="001A07D0">
        <w:rPr>
          <w:bCs/>
          <w:sz w:val="28"/>
          <w:szCs w:val="28"/>
        </w:rPr>
        <w:t xml:space="preserve"> році проводилась</w:t>
      </w:r>
      <w:r w:rsidRPr="001A07D0">
        <w:rPr>
          <w:sz w:val="28"/>
          <w:szCs w:val="28"/>
        </w:rPr>
        <w:t xml:space="preserve"> системна робота щодо забезпечення </w:t>
      </w:r>
      <w:r w:rsidR="004825EF" w:rsidRPr="001A07D0">
        <w:rPr>
          <w:sz w:val="28"/>
          <w:szCs w:val="28"/>
        </w:rPr>
        <w:t>своєчасн</w:t>
      </w:r>
      <w:r w:rsidRPr="001A07D0">
        <w:rPr>
          <w:sz w:val="28"/>
          <w:szCs w:val="28"/>
        </w:rPr>
        <w:t>ого</w:t>
      </w:r>
      <w:r w:rsidR="004825EF" w:rsidRPr="001A07D0">
        <w:rPr>
          <w:sz w:val="28"/>
          <w:szCs w:val="28"/>
        </w:rPr>
        <w:t xml:space="preserve"> та якісн</w:t>
      </w:r>
      <w:r w:rsidRPr="001A07D0">
        <w:rPr>
          <w:sz w:val="28"/>
          <w:szCs w:val="28"/>
        </w:rPr>
        <w:t>ого</w:t>
      </w:r>
      <w:r w:rsidR="004825EF" w:rsidRPr="001A07D0">
        <w:rPr>
          <w:sz w:val="28"/>
          <w:szCs w:val="28"/>
        </w:rPr>
        <w:t xml:space="preserve"> контрол</w:t>
      </w:r>
      <w:r w:rsidRPr="001A07D0">
        <w:rPr>
          <w:sz w:val="28"/>
          <w:szCs w:val="28"/>
        </w:rPr>
        <w:t>ю</w:t>
      </w:r>
      <w:r w:rsidR="004825EF" w:rsidRPr="001A07D0">
        <w:rPr>
          <w:sz w:val="28"/>
          <w:szCs w:val="28"/>
        </w:rPr>
        <w:t xml:space="preserve"> </w:t>
      </w:r>
      <w:r w:rsidR="004825EF" w:rsidRPr="001A07D0">
        <w:rPr>
          <w:bCs/>
          <w:sz w:val="28"/>
          <w:szCs w:val="28"/>
        </w:rPr>
        <w:t>за виконанням структурними підрозділами контрольних завдань, визначених актами органів державної влади та дорученнями органів вищого рівня, завдань до іншої вхідної кореспонденції, звернень і запитів народних депутатів України, депутатів місцевих рад, доручень керівництва ДПС до іншої вхідної кореспонденції та власних рішень.</w:t>
      </w:r>
    </w:p>
    <w:p w:rsidR="004825EF" w:rsidRDefault="004825EF" w:rsidP="004825EF">
      <w:pPr>
        <w:ind w:firstLine="708"/>
        <w:jc w:val="both"/>
        <w:rPr>
          <w:sz w:val="28"/>
          <w:szCs w:val="28"/>
        </w:rPr>
      </w:pPr>
      <w:r w:rsidRPr="001A07D0">
        <w:rPr>
          <w:sz w:val="28"/>
          <w:szCs w:val="28"/>
        </w:rPr>
        <w:t>Відповіді надаються своєчасно, згідно законодавства</w:t>
      </w:r>
      <w:r w:rsidR="00387A98" w:rsidRPr="001A07D0">
        <w:rPr>
          <w:sz w:val="28"/>
          <w:szCs w:val="28"/>
        </w:rPr>
        <w:t>.</w:t>
      </w:r>
    </w:p>
    <w:p w:rsidR="001E11D6" w:rsidRPr="001A07D0" w:rsidRDefault="001E11D6" w:rsidP="004825EF">
      <w:pPr>
        <w:ind w:firstLine="708"/>
        <w:jc w:val="both"/>
        <w:rPr>
          <w:sz w:val="28"/>
          <w:szCs w:val="28"/>
        </w:rPr>
      </w:pPr>
    </w:p>
    <w:p w:rsidR="00387A98" w:rsidRPr="00C15F76" w:rsidRDefault="00387A98" w:rsidP="004825EF">
      <w:pPr>
        <w:ind w:firstLine="708"/>
        <w:jc w:val="both"/>
        <w:rPr>
          <w:b/>
          <w:sz w:val="28"/>
          <w:szCs w:val="28"/>
          <w:lang w:val="ru-RU"/>
        </w:rPr>
      </w:pPr>
      <w:r w:rsidRPr="00AC27D5">
        <w:rPr>
          <w:sz w:val="28"/>
          <w:szCs w:val="28"/>
        </w:rPr>
        <w:t xml:space="preserve">Забезпечено реєстрацію та доведення до безпосередніх виконавців документів в системі електронного документообігу. Протягом звітного періоду було зареєстровано </w:t>
      </w:r>
      <w:r w:rsidR="00C15F76" w:rsidRPr="00C15F76">
        <w:rPr>
          <w:b/>
          <w:sz w:val="28"/>
          <w:szCs w:val="28"/>
        </w:rPr>
        <w:t>13955</w:t>
      </w:r>
      <w:r w:rsidRPr="00C15F76">
        <w:rPr>
          <w:b/>
          <w:sz w:val="28"/>
          <w:szCs w:val="28"/>
        </w:rPr>
        <w:t xml:space="preserve"> вхідних документів</w:t>
      </w:r>
      <w:r w:rsidRPr="00C15F76">
        <w:rPr>
          <w:sz w:val="28"/>
          <w:szCs w:val="28"/>
        </w:rPr>
        <w:t xml:space="preserve"> та </w:t>
      </w:r>
      <w:r w:rsidR="00A7566D" w:rsidRPr="00C15F76">
        <w:rPr>
          <w:b/>
          <w:sz w:val="28"/>
          <w:szCs w:val="28"/>
          <w:lang w:val="ru-RU"/>
        </w:rPr>
        <w:t>14</w:t>
      </w:r>
      <w:r w:rsidR="00C15F76" w:rsidRPr="00C15F76">
        <w:rPr>
          <w:b/>
          <w:sz w:val="28"/>
          <w:szCs w:val="28"/>
          <w:lang w:val="ru-RU"/>
        </w:rPr>
        <w:t>511</w:t>
      </w:r>
      <w:r w:rsidRPr="00C15F76">
        <w:rPr>
          <w:b/>
          <w:sz w:val="28"/>
          <w:szCs w:val="28"/>
        </w:rPr>
        <w:t xml:space="preserve"> вихідних документів.</w:t>
      </w:r>
    </w:p>
    <w:p w:rsidR="00A67313" w:rsidRPr="00C15F76" w:rsidRDefault="00A67313" w:rsidP="004825EF">
      <w:pPr>
        <w:ind w:firstLine="708"/>
        <w:jc w:val="both"/>
        <w:rPr>
          <w:b/>
          <w:sz w:val="28"/>
          <w:szCs w:val="28"/>
          <w:lang w:val="ru-RU"/>
        </w:rPr>
      </w:pPr>
    </w:p>
    <w:p w:rsidR="003C0605" w:rsidRPr="004C57EE" w:rsidRDefault="003C0605" w:rsidP="002B07DE">
      <w:pPr>
        <w:ind w:firstLine="567"/>
        <w:jc w:val="center"/>
        <w:rPr>
          <w:b/>
          <w:color w:val="0070C0"/>
          <w:sz w:val="28"/>
          <w:szCs w:val="28"/>
        </w:rPr>
      </w:pPr>
      <w:r w:rsidRPr="004C57EE">
        <w:rPr>
          <w:b/>
          <w:color w:val="0070C0"/>
          <w:sz w:val="28"/>
          <w:szCs w:val="28"/>
        </w:rPr>
        <w:t>Здійснення внутрішнього контролю</w:t>
      </w:r>
    </w:p>
    <w:p w:rsidR="003C0605" w:rsidRPr="004C57EE" w:rsidRDefault="003C0605" w:rsidP="002B07DE">
      <w:pPr>
        <w:ind w:firstLine="567"/>
        <w:jc w:val="center"/>
        <w:rPr>
          <w:b/>
          <w:color w:val="0070C0"/>
          <w:sz w:val="28"/>
          <w:szCs w:val="28"/>
        </w:rPr>
      </w:pPr>
    </w:p>
    <w:p w:rsidR="003C0605" w:rsidRPr="00AC3B98" w:rsidRDefault="007D23A3" w:rsidP="00B8330D">
      <w:pPr>
        <w:ind w:left="-28" w:right="34" w:firstLine="736"/>
        <w:jc w:val="both"/>
        <w:rPr>
          <w:sz w:val="28"/>
          <w:szCs w:val="28"/>
        </w:rPr>
      </w:pPr>
      <w:r w:rsidRPr="00AC3B98">
        <w:rPr>
          <w:sz w:val="28"/>
          <w:szCs w:val="28"/>
        </w:rPr>
        <w:t xml:space="preserve">Відповідно до вимог Основних засад здійснення внутрішнього контролю розпорядниками державних коштів, затверджених постановою Кабінету Міністрів України від 12 грудня 2018 року №1062, і Порядку організації та здійснення внутрішнього контролю в ДПС України, затвердженого наказом ДПС від 18.12.2019 №220 зі змінами, </w:t>
      </w:r>
      <w:r w:rsidR="000D5CE7">
        <w:rPr>
          <w:sz w:val="28"/>
          <w:szCs w:val="28"/>
        </w:rPr>
        <w:t xml:space="preserve">доручення Голови ДПС від 10.12.2021 №198-д </w:t>
      </w:r>
      <w:r w:rsidRPr="00AC3B98">
        <w:rPr>
          <w:sz w:val="28"/>
          <w:szCs w:val="28"/>
        </w:rPr>
        <w:t xml:space="preserve">розроблено та затверджено наказом Міжрегіонального управління від </w:t>
      </w:r>
      <w:r w:rsidR="000D5CE7">
        <w:rPr>
          <w:sz w:val="28"/>
          <w:szCs w:val="28"/>
        </w:rPr>
        <w:t>28.01.2022</w:t>
      </w:r>
      <w:r w:rsidRPr="00AC3B98">
        <w:rPr>
          <w:sz w:val="28"/>
          <w:szCs w:val="28"/>
        </w:rPr>
        <w:t xml:space="preserve"> №</w:t>
      </w:r>
      <w:r w:rsidR="000D5CE7">
        <w:rPr>
          <w:sz w:val="28"/>
          <w:szCs w:val="28"/>
        </w:rPr>
        <w:t xml:space="preserve"> 20</w:t>
      </w:r>
      <w:r w:rsidRPr="00AC3B98">
        <w:rPr>
          <w:sz w:val="28"/>
          <w:szCs w:val="28"/>
        </w:rPr>
        <w:t xml:space="preserve">  Порядок організації та здійснення внутрішнього контролю в Північному міжрегіональному управлінні ДПС по роботі з великими платниками податків.</w:t>
      </w:r>
    </w:p>
    <w:p w:rsidR="007D23A3" w:rsidRPr="00AC3B98" w:rsidRDefault="007D23A3" w:rsidP="00B8330D">
      <w:pPr>
        <w:ind w:left="-28" w:right="34" w:firstLine="736"/>
        <w:jc w:val="both"/>
        <w:rPr>
          <w:sz w:val="28"/>
          <w:szCs w:val="28"/>
        </w:rPr>
      </w:pPr>
      <w:r w:rsidRPr="00AC3B98">
        <w:rPr>
          <w:sz w:val="28"/>
          <w:szCs w:val="28"/>
        </w:rPr>
        <w:t>В структурних підрозділах Міжрегіонального управління:</w:t>
      </w:r>
    </w:p>
    <w:p w:rsidR="007D23A3" w:rsidRPr="00AC3B98" w:rsidRDefault="007D23A3" w:rsidP="00B8330D">
      <w:pPr>
        <w:ind w:left="-28" w:right="34" w:firstLine="736"/>
        <w:jc w:val="both"/>
        <w:rPr>
          <w:sz w:val="28"/>
          <w:szCs w:val="28"/>
        </w:rPr>
      </w:pPr>
      <w:r w:rsidRPr="00AC3B98">
        <w:rPr>
          <w:sz w:val="28"/>
          <w:szCs w:val="28"/>
        </w:rPr>
        <w:t xml:space="preserve">організовано та забезпечено підготовку структурними підрозділами </w:t>
      </w:r>
      <w:r w:rsidR="00522336" w:rsidRPr="00AC3B98">
        <w:rPr>
          <w:sz w:val="28"/>
          <w:szCs w:val="28"/>
        </w:rPr>
        <w:t>описів внутрішнього сере</w:t>
      </w:r>
      <w:r w:rsidR="00C91A75" w:rsidRPr="00AC3B98">
        <w:rPr>
          <w:sz w:val="28"/>
          <w:szCs w:val="28"/>
        </w:rPr>
        <w:t>д</w:t>
      </w:r>
      <w:r w:rsidR="00522336" w:rsidRPr="00AC3B98">
        <w:rPr>
          <w:sz w:val="28"/>
          <w:szCs w:val="28"/>
        </w:rPr>
        <w:t>овища у кожному структурному підрозділі;</w:t>
      </w:r>
    </w:p>
    <w:p w:rsidR="00522336" w:rsidRPr="00AC3B98" w:rsidRDefault="00522336" w:rsidP="00B8330D">
      <w:pPr>
        <w:ind w:left="-28" w:right="34" w:firstLine="736"/>
        <w:jc w:val="both"/>
        <w:rPr>
          <w:sz w:val="28"/>
          <w:szCs w:val="28"/>
        </w:rPr>
      </w:pPr>
      <w:r w:rsidRPr="00AC3B98">
        <w:rPr>
          <w:sz w:val="28"/>
          <w:szCs w:val="28"/>
        </w:rPr>
        <w:t>організовано та проведено заходів з управління ризиками у кожному структурному підрозділі, за результатами яких сформовано Зведений перелік ідентифікованих ризиків.</w:t>
      </w:r>
    </w:p>
    <w:p w:rsidR="00522336" w:rsidRDefault="00522336" w:rsidP="00B8330D">
      <w:pPr>
        <w:ind w:left="-28" w:right="34" w:firstLine="736"/>
        <w:jc w:val="both"/>
        <w:rPr>
          <w:sz w:val="28"/>
          <w:szCs w:val="28"/>
        </w:rPr>
      </w:pPr>
      <w:r w:rsidRPr="00AC3B98">
        <w:rPr>
          <w:sz w:val="28"/>
          <w:szCs w:val="28"/>
        </w:rPr>
        <w:t xml:space="preserve">Забезпечено моніторинг стану </w:t>
      </w:r>
      <w:r w:rsidR="0056143C">
        <w:rPr>
          <w:sz w:val="28"/>
          <w:szCs w:val="28"/>
        </w:rPr>
        <w:t>виконання</w:t>
      </w:r>
      <w:r w:rsidRPr="00AC3B98">
        <w:rPr>
          <w:sz w:val="28"/>
          <w:szCs w:val="28"/>
        </w:rPr>
        <w:t xml:space="preserve"> структурними підрозділами </w:t>
      </w:r>
      <w:r w:rsidR="00BE7730" w:rsidRPr="00AC3B98">
        <w:rPr>
          <w:sz w:val="28"/>
          <w:szCs w:val="28"/>
        </w:rPr>
        <w:t xml:space="preserve"> Плану </w:t>
      </w:r>
      <w:r w:rsidR="000D5CE7" w:rsidRPr="00AC3B98">
        <w:rPr>
          <w:sz w:val="28"/>
          <w:szCs w:val="28"/>
        </w:rPr>
        <w:t xml:space="preserve">з реалізації заходів контролю </w:t>
      </w:r>
      <w:r w:rsidR="00BE7730" w:rsidRPr="00AC3B98">
        <w:rPr>
          <w:sz w:val="28"/>
          <w:szCs w:val="28"/>
        </w:rPr>
        <w:t>та здійснення контролю за виконанням запроваджених заходів контролю щодо ідентифікованих ризиків.</w:t>
      </w:r>
    </w:p>
    <w:p w:rsidR="00C15F76" w:rsidRDefault="002868AA" w:rsidP="006E04F9">
      <w:pPr>
        <w:widowControl w:val="0"/>
        <w:tabs>
          <w:tab w:val="left" w:pos="2410"/>
        </w:tabs>
        <w:overflowPunct w:val="0"/>
        <w:autoSpaceDE w:val="0"/>
        <w:autoSpaceDN w:val="0"/>
        <w:adjustRightInd w:val="0"/>
        <w:ind w:right="-1" w:firstLine="567"/>
        <w:jc w:val="both"/>
        <w:textAlignment w:val="baseline"/>
        <w:rPr>
          <w:sz w:val="28"/>
          <w:szCs w:val="28"/>
        </w:rPr>
      </w:pPr>
      <w:r w:rsidRPr="00AC3B98">
        <w:rPr>
          <w:sz w:val="28"/>
          <w:szCs w:val="28"/>
        </w:rPr>
        <w:t>Також у 202</w:t>
      </w:r>
      <w:r w:rsidR="008B0318">
        <w:rPr>
          <w:sz w:val="28"/>
          <w:szCs w:val="28"/>
        </w:rPr>
        <w:t>5</w:t>
      </w:r>
      <w:r w:rsidRPr="00AC3B98">
        <w:rPr>
          <w:sz w:val="28"/>
          <w:szCs w:val="28"/>
        </w:rPr>
        <w:t xml:space="preserve"> році </w:t>
      </w:r>
      <w:r w:rsidR="0056143C">
        <w:rPr>
          <w:sz w:val="28"/>
          <w:szCs w:val="28"/>
        </w:rPr>
        <w:t xml:space="preserve">Міжрегіональним управлінням </w:t>
      </w:r>
      <w:r w:rsidRPr="00AC3B98">
        <w:rPr>
          <w:sz w:val="28"/>
          <w:szCs w:val="28"/>
        </w:rPr>
        <w:t xml:space="preserve">відповідно до вимог пункту 16 Порядку № 1001 </w:t>
      </w:r>
      <w:r w:rsidR="006E04F9">
        <w:rPr>
          <w:sz w:val="28"/>
          <w:szCs w:val="28"/>
        </w:rPr>
        <w:t>п</w:t>
      </w:r>
      <w:r w:rsidR="006E04F9" w:rsidRPr="000B0176">
        <w:rPr>
          <w:sz w:val="28"/>
          <w:szCs w:val="28"/>
        </w:rPr>
        <w:t>ідготовлено та направлено до ДПС Звіт про стан організації та здійснення внутрішнього контролю у розрізі елементів внутрішнього контролю за 202</w:t>
      </w:r>
      <w:r w:rsidR="00F218FB">
        <w:rPr>
          <w:sz w:val="28"/>
          <w:szCs w:val="28"/>
        </w:rPr>
        <w:t>4</w:t>
      </w:r>
      <w:r w:rsidR="006E04F9" w:rsidRPr="000B0176">
        <w:rPr>
          <w:sz w:val="28"/>
          <w:szCs w:val="28"/>
        </w:rPr>
        <w:t xml:space="preserve"> рік</w:t>
      </w:r>
      <w:r w:rsidR="00C15F76">
        <w:rPr>
          <w:sz w:val="28"/>
          <w:szCs w:val="28"/>
        </w:rPr>
        <w:t>.</w:t>
      </w:r>
    </w:p>
    <w:p w:rsidR="006E04F9" w:rsidRPr="007D23A3" w:rsidRDefault="006E04F9" w:rsidP="006E04F9">
      <w:pPr>
        <w:widowControl w:val="0"/>
        <w:tabs>
          <w:tab w:val="left" w:pos="2410"/>
        </w:tabs>
        <w:overflowPunct w:val="0"/>
        <w:autoSpaceDE w:val="0"/>
        <w:autoSpaceDN w:val="0"/>
        <w:adjustRightInd w:val="0"/>
        <w:ind w:right="-1" w:firstLine="567"/>
        <w:jc w:val="both"/>
        <w:textAlignment w:val="baseline"/>
        <w:rPr>
          <w:b/>
          <w:i/>
          <w:sz w:val="28"/>
          <w:szCs w:val="28"/>
        </w:rPr>
      </w:pPr>
      <w:r w:rsidRPr="000B0176">
        <w:rPr>
          <w:sz w:val="28"/>
          <w:szCs w:val="28"/>
        </w:rPr>
        <w:lastRenderedPageBreak/>
        <w:t xml:space="preserve"> </w:t>
      </w:r>
    </w:p>
    <w:p w:rsidR="003C0605" w:rsidRPr="00BB5E34" w:rsidRDefault="003C0605" w:rsidP="005343A8">
      <w:pPr>
        <w:ind w:left="-28" w:right="34" w:firstLine="736"/>
        <w:jc w:val="center"/>
        <w:rPr>
          <w:b/>
          <w:color w:val="0000FF"/>
          <w:sz w:val="28"/>
          <w:szCs w:val="28"/>
        </w:rPr>
      </w:pPr>
      <w:r w:rsidRPr="00FF5A85">
        <w:rPr>
          <w:b/>
          <w:color w:val="0000FF"/>
          <w:sz w:val="28"/>
          <w:szCs w:val="28"/>
          <w:u w:val="single"/>
        </w:rPr>
        <w:t>Розділ 8.</w:t>
      </w:r>
      <w:r w:rsidRPr="00BB5E34">
        <w:rPr>
          <w:b/>
          <w:color w:val="0000FF"/>
          <w:sz w:val="28"/>
          <w:szCs w:val="28"/>
        </w:rPr>
        <w:t xml:space="preserve"> Організація правової роботи</w:t>
      </w:r>
    </w:p>
    <w:p w:rsidR="00582D28" w:rsidRPr="005343A8" w:rsidRDefault="00582D28" w:rsidP="005343A8">
      <w:pPr>
        <w:ind w:left="-28" w:right="34" w:firstLine="736"/>
        <w:jc w:val="center"/>
        <w:rPr>
          <w:b/>
          <w:color w:val="0000FF"/>
          <w:sz w:val="28"/>
          <w:szCs w:val="28"/>
        </w:rPr>
      </w:pPr>
    </w:p>
    <w:p w:rsidR="00E14FCD" w:rsidRPr="00245594" w:rsidRDefault="00E14FCD" w:rsidP="00E14FCD">
      <w:pPr>
        <w:ind w:right="-86" w:firstLine="567"/>
        <w:jc w:val="both"/>
        <w:rPr>
          <w:sz w:val="28"/>
          <w:szCs w:val="28"/>
        </w:rPr>
      </w:pPr>
      <w:bookmarkStart w:id="1" w:name="_Toc409189361"/>
      <w:bookmarkStart w:id="2" w:name="_Toc440619306"/>
      <w:r>
        <w:rPr>
          <w:sz w:val="28"/>
          <w:szCs w:val="28"/>
        </w:rPr>
        <w:t>Протягом 2025</w:t>
      </w:r>
      <w:r w:rsidRPr="006F4D2E">
        <w:rPr>
          <w:sz w:val="28"/>
          <w:szCs w:val="28"/>
        </w:rPr>
        <w:t xml:space="preserve"> року забезпечено судове супроводження по </w:t>
      </w:r>
      <w:r>
        <w:rPr>
          <w:b/>
          <w:sz w:val="28"/>
          <w:szCs w:val="28"/>
        </w:rPr>
        <w:t>292</w:t>
      </w:r>
      <w:r w:rsidRPr="006F4D2E">
        <w:rPr>
          <w:sz w:val="28"/>
          <w:szCs w:val="28"/>
        </w:rPr>
        <w:t xml:space="preserve"> справ</w:t>
      </w:r>
      <w:r>
        <w:rPr>
          <w:sz w:val="28"/>
          <w:szCs w:val="28"/>
        </w:rPr>
        <w:t xml:space="preserve">ах </w:t>
      </w:r>
      <w:r w:rsidRPr="00750B60">
        <w:rPr>
          <w:sz w:val="28"/>
          <w:szCs w:val="28"/>
        </w:rPr>
        <w:t xml:space="preserve">на суму </w:t>
      </w:r>
      <w:r w:rsidRPr="00750B60">
        <w:rPr>
          <w:b/>
          <w:sz w:val="28"/>
          <w:szCs w:val="28"/>
        </w:rPr>
        <w:t xml:space="preserve">13 443,7 </w:t>
      </w:r>
      <w:proofErr w:type="spellStart"/>
      <w:r w:rsidRPr="00750B60">
        <w:rPr>
          <w:b/>
          <w:sz w:val="28"/>
          <w:szCs w:val="28"/>
        </w:rPr>
        <w:t>млн</w:t>
      </w:r>
      <w:proofErr w:type="spellEnd"/>
      <w:r w:rsidRPr="00750B60">
        <w:rPr>
          <w:b/>
          <w:sz w:val="28"/>
          <w:szCs w:val="28"/>
        </w:rPr>
        <w:t> грн</w:t>
      </w:r>
      <w:r w:rsidRPr="00750B60">
        <w:rPr>
          <w:sz w:val="28"/>
          <w:szCs w:val="28"/>
        </w:rPr>
        <w:t>.</w:t>
      </w:r>
      <w:r>
        <w:rPr>
          <w:sz w:val="28"/>
          <w:szCs w:val="28"/>
        </w:rPr>
        <w:t xml:space="preserve"> у</w:t>
      </w:r>
      <w:r w:rsidRPr="006F4D2E">
        <w:rPr>
          <w:sz w:val="28"/>
          <w:szCs w:val="28"/>
        </w:rPr>
        <w:t xml:space="preserve"> судах різних інстанцій. </w:t>
      </w:r>
    </w:p>
    <w:p w:rsidR="00E14FCD" w:rsidRPr="006A4E1A" w:rsidRDefault="00E14FCD" w:rsidP="00E14FCD">
      <w:pPr>
        <w:ind w:firstLine="567"/>
        <w:jc w:val="both"/>
        <w:rPr>
          <w:sz w:val="28"/>
          <w:szCs w:val="28"/>
        </w:rPr>
      </w:pPr>
      <w:r>
        <w:rPr>
          <w:sz w:val="28"/>
          <w:szCs w:val="28"/>
        </w:rPr>
        <w:t>За</w:t>
      </w:r>
      <w:r w:rsidRPr="006A4E1A">
        <w:rPr>
          <w:sz w:val="28"/>
          <w:szCs w:val="28"/>
        </w:rPr>
        <w:t xml:space="preserve"> період січень-грудень 2025 року на судами розглянуто </w:t>
      </w:r>
      <w:r w:rsidRPr="006A4E1A">
        <w:rPr>
          <w:b/>
          <w:sz w:val="28"/>
          <w:szCs w:val="28"/>
        </w:rPr>
        <w:t>73</w:t>
      </w:r>
      <w:r w:rsidRPr="006A4E1A">
        <w:rPr>
          <w:sz w:val="28"/>
          <w:szCs w:val="28"/>
        </w:rPr>
        <w:t xml:space="preserve"> справи на </w:t>
      </w:r>
      <w:r w:rsidRPr="006A4E1A">
        <w:rPr>
          <w:b/>
          <w:sz w:val="28"/>
          <w:szCs w:val="28"/>
        </w:rPr>
        <w:t xml:space="preserve">839,4 </w:t>
      </w:r>
      <w:proofErr w:type="spellStart"/>
      <w:r w:rsidRPr="006A4E1A">
        <w:rPr>
          <w:b/>
          <w:sz w:val="28"/>
          <w:szCs w:val="28"/>
        </w:rPr>
        <w:t>млн</w:t>
      </w:r>
      <w:proofErr w:type="spellEnd"/>
      <w:r w:rsidRPr="006A4E1A">
        <w:rPr>
          <w:b/>
          <w:sz w:val="28"/>
          <w:szCs w:val="28"/>
        </w:rPr>
        <w:t xml:space="preserve"> грн.</w:t>
      </w:r>
      <w:r w:rsidRPr="006A4E1A">
        <w:rPr>
          <w:sz w:val="28"/>
          <w:szCs w:val="28"/>
        </w:rPr>
        <w:t>:</w:t>
      </w:r>
    </w:p>
    <w:p w:rsidR="00E14FCD" w:rsidRPr="006A4E1A" w:rsidRDefault="00E14FCD" w:rsidP="00E14FCD">
      <w:pPr>
        <w:ind w:firstLine="567"/>
        <w:jc w:val="both"/>
        <w:rPr>
          <w:rStyle w:val="c3"/>
        </w:rPr>
      </w:pPr>
      <w:r w:rsidRPr="006A4E1A">
        <w:rPr>
          <w:sz w:val="28"/>
          <w:szCs w:val="28"/>
        </w:rPr>
        <w:t xml:space="preserve">на користь податкових органів </w:t>
      </w:r>
      <w:r w:rsidRPr="006A4E1A">
        <w:rPr>
          <w:sz w:val="28"/>
          <w:szCs w:val="28"/>
        </w:rPr>
        <w:sym w:font="Symbol" w:char="002D"/>
      </w:r>
      <w:r w:rsidRPr="006A4E1A">
        <w:rPr>
          <w:b/>
          <w:sz w:val="28"/>
          <w:szCs w:val="28"/>
        </w:rPr>
        <w:t xml:space="preserve"> 56 </w:t>
      </w:r>
      <w:r w:rsidRPr="006A4E1A">
        <w:rPr>
          <w:sz w:val="28"/>
          <w:szCs w:val="28"/>
        </w:rPr>
        <w:t xml:space="preserve">справ на суму </w:t>
      </w:r>
      <w:r w:rsidRPr="006A4E1A">
        <w:t xml:space="preserve"> </w:t>
      </w:r>
      <w:r w:rsidRPr="006A4E1A">
        <w:rPr>
          <w:b/>
          <w:sz w:val="28"/>
          <w:szCs w:val="28"/>
        </w:rPr>
        <w:t>460,1 </w:t>
      </w:r>
      <w:proofErr w:type="spellStart"/>
      <w:r w:rsidRPr="006A4E1A">
        <w:rPr>
          <w:b/>
          <w:sz w:val="28"/>
          <w:szCs w:val="28"/>
        </w:rPr>
        <w:t>млн</w:t>
      </w:r>
      <w:proofErr w:type="spellEnd"/>
      <w:r w:rsidRPr="006A4E1A">
        <w:rPr>
          <w:b/>
          <w:sz w:val="28"/>
          <w:szCs w:val="28"/>
        </w:rPr>
        <w:t> </w:t>
      </w:r>
      <w:proofErr w:type="spellStart"/>
      <w:r w:rsidRPr="006A4E1A">
        <w:rPr>
          <w:b/>
          <w:sz w:val="28"/>
          <w:szCs w:val="28"/>
        </w:rPr>
        <w:t>грн</w:t>
      </w:r>
      <w:proofErr w:type="spellEnd"/>
      <w:r w:rsidRPr="006A4E1A">
        <w:rPr>
          <w:sz w:val="28"/>
          <w:szCs w:val="28"/>
        </w:rPr>
        <w:t xml:space="preserve">; </w:t>
      </w:r>
    </w:p>
    <w:p w:rsidR="00E14FCD" w:rsidRPr="006A4E1A" w:rsidRDefault="00E14FCD" w:rsidP="00E14FCD">
      <w:pPr>
        <w:ind w:firstLine="567"/>
        <w:jc w:val="both"/>
        <w:rPr>
          <w:sz w:val="28"/>
          <w:szCs w:val="28"/>
        </w:rPr>
      </w:pPr>
      <w:r w:rsidRPr="006A4E1A">
        <w:rPr>
          <w:sz w:val="28"/>
          <w:szCs w:val="28"/>
        </w:rPr>
        <w:t xml:space="preserve">на користь платників податків – </w:t>
      </w:r>
      <w:r w:rsidRPr="006A4E1A">
        <w:rPr>
          <w:b/>
          <w:sz w:val="28"/>
          <w:szCs w:val="28"/>
        </w:rPr>
        <w:t xml:space="preserve">17 </w:t>
      </w:r>
      <w:r w:rsidRPr="006A4E1A">
        <w:rPr>
          <w:sz w:val="28"/>
          <w:szCs w:val="28"/>
        </w:rPr>
        <w:t xml:space="preserve">справ на </w:t>
      </w:r>
      <w:r w:rsidRPr="006A4E1A">
        <w:rPr>
          <w:b/>
          <w:sz w:val="28"/>
          <w:szCs w:val="28"/>
        </w:rPr>
        <w:t xml:space="preserve">379,3 </w:t>
      </w:r>
      <w:proofErr w:type="spellStart"/>
      <w:r w:rsidRPr="006A4E1A">
        <w:rPr>
          <w:b/>
          <w:sz w:val="28"/>
          <w:szCs w:val="28"/>
        </w:rPr>
        <w:t>млн</w:t>
      </w:r>
      <w:proofErr w:type="spellEnd"/>
      <w:r w:rsidRPr="006A4E1A">
        <w:rPr>
          <w:b/>
          <w:sz w:val="28"/>
          <w:szCs w:val="28"/>
        </w:rPr>
        <w:t xml:space="preserve"> </w:t>
      </w:r>
      <w:r>
        <w:rPr>
          <w:b/>
          <w:sz w:val="28"/>
          <w:szCs w:val="28"/>
        </w:rPr>
        <w:t>гривень.</w:t>
      </w:r>
    </w:p>
    <w:p w:rsidR="00E14FCD" w:rsidRPr="006A4E1A" w:rsidRDefault="00E14FCD" w:rsidP="00E14FCD">
      <w:pPr>
        <w:ind w:firstLine="567"/>
        <w:jc w:val="both"/>
        <w:rPr>
          <w:sz w:val="28"/>
          <w:szCs w:val="28"/>
        </w:rPr>
      </w:pPr>
    </w:p>
    <w:p w:rsidR="00E14FCD" w:rsidRDefault="00E14FCD" w:rsidP="00E14FCD">
      <w:pPr>
        <w:shd w:val="clear" w:color="auto" w:fill="FFFFFF"/>
        <w:ind w:firstLine="567"/>
        <w:jc w:val="both"/>
        <w:rPr>
          <w:sz w:val="28"/>
          <w:szCs w:val="28"/>
        </w:rPr>
      </w:pPr>
      <w:r w:rsidRPr="00F7753B">
        <w:rPr>
          <w:sz w:val="28"/>
          <w:szCs w:val="28"/>
        </w:rPr>
        <w:t xml:space="preserve">Таким чином, у звітному періоді на користь органів ДПС </w:t>
      </w:r>
      <w:r>
        <w:rPr>
          <w:sz w:val="28"/>
          <w:szCs w:val="28"/>
        </w:rPr>
        <w:t xml:space="preserve">вирішено справ </w:t>
      </w:r>
      <w:r w:rsidRPr="00F7753B">
        <w:rPr>
          <w:sz w:val="28"/>
          <w:szCs w:val="28"/>
        </w:rPr>
        <w:t xml:space="preserve"> на </w:t>
      </w:r>
      <w:r>
        <w:rPr>
          <w:b/>
          <w:sz w:val="28"/>
          <w:szCs w:val="28"/>
        </w:rPr>
        <w:t>460,1</w:t>
      </w:r>
      <w:r w:rsidRPr="00F7753B">
        <w:rPr>
          <w:b/>
          <w:sz w:val="28"/>
          <w:szCs w:val="28"/>
        </w:rPr>
        <w:t> </w:t>
      </w:r>
      <w:proofErr w:type="spellStart"/>
      <w:r>
        <w:rPr>
          <w:b/>
          <w:sz w:val="28"/>
          <w:szCs w:val="28"/>
        </w:rPr>
        <w:t>млн</w:t>
      </w:r>
      <w:proofErr w:type="spellEnd"/>
      <w:r w:rsidRPr="00F7753B">
        <w:rPr>
          <w:b/>
          <w:sz w:val="28"/>
          <w:szCs w:val="28"/>
        </w:rPr>
        <w:t> </w:t>
      </w:r>
      <w:r>
        <w:rPr>
          <w:b/>
          <w:sz w:val="28"/>
          <w:szCs w:val="28"/>
        </w:rPr>
        <w:t>грн.</w:t>
      </w:r>
      <w:r w:rsidRPr="00F7753B">
        <w:rPr>
          <w:sz w:val="28"/>
          <w:szCs w:val="28"/>
        </w:rPr>
        <w:t xml:space="preserve"> (або на </w:t>
      </w:r>
      <w:r>
        <w:rPr>
          <w:sz w:val="28"/>
          <w:szCs w:val="28"/>
        </w:rPr>
        <w:t>9,6</w:t>
      </w:r>
      <w:r w:rsidRPr="00F7753B">
        <w:rPr>
          <w:sz w:val="28"/>
          <w:szCs w:val="28"/>
        </w:rPr>
        <w:t xml:space="preserve"> </w:t>
      </w:r>
      <w:r>
        <w:rPr>
          <w:sz w:val="28"/>
          <w:szCs w:val="28"/>
        </w:rPr>
        <w:t>%</w:t>
      </w:r>
      <w:r w:rsidRPr="00F7753B">
        <w:rPr>
          <w:sz w:val="28"/>
          <w:szCs w:val="28"/>
        </w:rPr>
        <w:t xml:space="preserve">) більше, ніж на користь платників податків. </w:t>
      </w:r>
    </w:p>
    <w:p w:rsidR="00E14FCD" w:rsidRPr="00F7753B" w:rsidRDefault="00E14FCD" w:rsidP="00E14FCD">
      <w:pPr>
        <w:shd w:val="clear" w:color="auto" w:fill="FFFFFF"/>
        <w:jc w:val="both"/>
        <w:rPr>
          <w:sz w:val="28"/>
          <w:szCs w:val="28"/>
        </w:rPr>
      </w:pPr>
    </w:p>
    <w:p w:rsidR="00E14FCD" w:rsidRDefault="00E14FCD" w:rsidP="00E14FCD">
      <w:pPr>
        <w:ind w:right="-86"/>
        <w:jc w:val="both"/>
        <w:rPr>
          <w:noProof/>
          <w:sz w:val="28"/>
          <w:szCs w:val="28"/>
          <w:lang w:eastAsia="uk-UA"/>
        </w:rPr>
      </w:pPr>
      <w:r>
        <w:rPr>
          <w:noProof/>
          <w:sz w:val="28"/>
          <w:szCs w:val="28"/>
          <w:lang w:eastAsia="uk-UA"/>
        </w:rPr>
        <w:drawing>
          <wp:inline distT="0" distB="0" distL="0" distR="0">
            <wp:extent cx="2882239" cy="2757831"/>
            <wp:effectExtent l="19050" t="0" r="13361" b="4419"/>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BF36B5">
        <w:rPr>
          <w:sz w:val="28"/>
          <w:szCs w:val="28"/>
        </w:rPr>
        <w:t xml:space="preserve"> </w:t>
      </w:r>
      <w:r>
        <w:rPr>
          <w:noProof/>
          <w:sz w:val="28"/>
          <w:szCs w:val="28"/>
          <w:lang w:eastAsia="uk-UA"/>
        </w:rPr>
        <w:drawing>
          <wp:inline distT="0" distB="0" distL="0" distR="0">
            <wp:extent cx="2879064" cy="2765146"/>
            <wp:effectExtent l="19050" t="0" r="16536"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14FCD" w:rsidRDefault="00E14FCD" w:rsidP="00E14FCD">
      <w:pPr>
        <w:ind w:right="-86"/>
        <w:jc w:val="both"/>
        <w:rPr>
          <w:noProof/>
          <w:sz w:val="28"/>
          <w:szCs w:val="28"/>
          <w:lang w:eastAsia="uk-UA"/>
        </w:rPr>
      </w:pPr>
    </w:p>
    <w:p w:rsidR="00E14FCD" w:rsidRDefault="00E14FCD" w:rsidP="00E14FCD">
      <w:pPr>
        <w:ind w:right="-86" w:firstLine="567"/>
        <w:jc w:val="both"/>
        <w:rPr>
          <w:sz w:val="28"/>
          <w:szCs w:val="28"/>
        </w:rPr>
      </w:pPr>
      <w:r w:rsidRPr="00131F33">
        <w:rPr>
          <w:sz w:val="28"/>
          <w:szCs w:val="28"/>
        </w:rPr>
        <w:t xml:space="preserve">У переважній більшості такий результат досягнуто за рахунок ключових та </w:t>
      </w:r>
      <w:proofErr w:type="spellStart"/>
      <w:r w:rsidRPr="00131F33">
        <w:rPr>
          <w:sz w:val="28"/>
          <w:szCs w:val="28"/>
        </w:rPr>
        <w:t>бюджетоформуючих</w:t>
      </w:r>
      <w:proofErr w:type="spellEnd"/>
      <w:r w:rsidRPr="00131F33">
        <w:rPr>
          <w:sz w:val="28"/>
          <w:szCs w:val="28"/>
        </w:rPr>
        <w:t xml:space="preserve"> категорій судових справ, а саме: про ви</w:t>
      </w:r>
      <w:r>
        <w:rPr>
          <w:sz w:val="28"/>
          <w:szCs w:val="28"/>
        </w:rPr>
        <w:t>знання недійсними/</w:t>
      </w:r>
      <w:proofErr w:type="spellStart"/>
      <w:r>
        <w:rPr>
          <w:sz w:val="28"/>
          <w:szCs w:val="28"/>
        </w:rPr>
        <w:t>нечинними</w:t>
      </w:r>
      <w:proofErr w:type="spellEnd"/>
      <w:r>
        <w:rPr>
          <w:sz w:val="28"/>
          <w:szCs w:val="28"/>
        </w:rPr>
        <w:t xml:space="preserve"> ППР.</w:t>
      </w:r>
    </w:p>
    <w:p w:rsidR="00E14FCD" w:rsidRPr="005D6501" w:rsidRDefault="00E14FCD" w:rsidP="00E14FCD">
      <w:pPr>
        <w:ind w:right="-86" w:firstLine="567"/>
        <w:jc w:val="both"/>
        <w:rPr>
          <w:sz w:val="28"/>
          <w:szCs w:val="28"/>
        </w:rPr>
      </w:pPr>
    </w:p>
    <w:p w:rsidR="00E14FCD" w:rsidRPr="006A4E1A" w:rsidRDefault="00E14FCD" w:rsidP="00E14FCD">
      <w:pPr>
        <w:ind w:right="-86" w:firstLine="567"/>
        <w:jc w:val="both"/>
        <w:rPr>
          <w:b/>
          <w:sz w:val="28"/>
          <w:szCs w:val="28"/>
        </w:rPr>
      </w:pPr>
      <w:r w:rsidRPr="00245594">
        <w:rPr>
          <w:sz w:val="28"/>
          <w:szCs w:val="28"/>
        </w:rPr>
        <w:t>За результатами розгляду судових справ на користь органів ДПС  за підсумками 202</w:t>
      </w:r>
      <w:r>
        <w:rPr>
          <w:sz w:val="28"/>
          <w:szCs w:val="28"/>
        </w:rPr>
        <w:t>5</w:t>
      </w:r>
      <w:r w:rsidRPr="00245594">
        <w:rPr>
          <w:sz w:val="28"/>
          <w:szCs w:val="28"/>
        </w:rPr>
        <w:t xml:space="preserve"> року (станом на 01.01.202</w:t>
      </w:r>
      <w:r>
        <w:rPr>
          <w:sz w:val="28"/>
          <w:szCs w:val="28"/>
        </w:rPr>
        <w:t>6</w:t>
      </w:r>
      <w:r w:rsidRPr="00245594">
        <w:rPr>
          <w:sz w:val="28"/>
          <w:szCs w:val="28"/>
        </w:rPr>
        <w:t xml:space="preserve">) сумарно до бюджету </w:t>
      </w:r>
      <w:r w:rsidRPr="006A4E1A">
        <w:rPr>
          <w:b/>
          <w:sz w:val="28"/>
          <w:szCs w:val="28"/>
        </w:rPr>
        <w:t xml:space="preserve">надійшло </w:t>
      </w:r>
      <w:r>
        <w:rPr>
          <w:b/>
          <w:sz w:val="28"/>
          <w:szCs w:val="28"/>
        </w:rPr>
        <w:t xml:space="preserve">          </w:t>
      </w:r>
      <w:r w:rsidRPr="006A4E1A">
        <w:rPr>
          <w:b/>
          <w:sz w:val="28"/>
          <w:szCs w:val="28"/>
        </w:rPr>
        <w:t>30 057,83 тис</w:t>
      </w:r>
      <w:r>
        <w:rPr>
          <w:b/>
          <w:sz w:val="28"/>
          <w:szCs w:val="28"/>
        </w:rPr>
        <w:t>.</w:t>
      </w:r>
      <w:r w:rsidRPr="006A4E1A">
        <w:rPr>
          <w:b/>
          <w:sz w:val="28"/>
          <w:szCs w:val="28"/>
        </w:rPr>
        <w:t xml:space="preserve"> гр</w:t>
      </w:r>
      <w:r>
        <w:rPr>
          <w:b/>
          <w:sz w:val="28"/>
          <w:szCs w:val="28"/>
        </w:rPr>
        <w:t>ивень</w:t>
      </w:r>
      <w:r w:rsidRPr="006A4E1A">
        <w:rPr>
          <w:b/>
          <w:sz w:val="28"/>
          <w:szCs w:val="28"/>
        </w:rPr>
        <w:t>.</w:t>
      </w:r>
    </w:p>
    <w:p w:rsidR="00E14FCD" w:rsidRDefault="00E14FCD" w:rsidP="00E14FCD">
      <w:pPr>
        <w:ind w:right="-86" w:firstLine="567"/>
        <w:jc w:val="both"/>
        <w:rPr>
          <w:sz w:val="28"/>
          <w:szCs w:val="28"/>
        </w:rPr>
      </w:pPr>
    </w:p>
    <w:p w:rsidR="00E14FCD" w:rsidRDefault="00E14FCD" w:rsidP="00E14FCD">
      <w:pPr>
        <w:ind w:right="-86" w:firstLine="567"/>
        <w:jc w:val="both"/>
        <w:rPr>
          <w:sz w:val="28"/>
          <w:szCs w:val="28"/>
        </w:rPr>
      </w:pPr>
      <w:r>
        <w:rPr>
          <w:sz w:val="28"/>
          <w:szCs w:val="28"/>
        </w:rPr>
        <w:t xml:space="preserve">Відділом правового забезпечення на постійній основі здійснювався </w:t>
      </w:r>
      <w:r w:rsidRPr="00F7753B">
        <w:rPr>
          <w:sz w:val="28"/>
          <w:szCs w:val="28"/>
        </w:rPr>
        <w:t xml:space="preserve">моніторинг висновків Верховного </w:t>
      </w:r>
      <w:r>
        <w:rPr>
          <w:sz w:val="28"/>
          <w:szCs w:val="28"/>
        </w:rPr>
        <w:t>С</w:t>
      </w:r>
      <w:r w:rsidRPr="00F7753B">
        <w:rPr>
          <w:sz w:val="28"/>
          <w:szCs w:val="28"/>
        </w:rPr>
        <w:t xml:space="preserve">уду, які відповідно до частини </w:t>
      </w:r>
      <w:r>
        <w:rPr>
          <w:sz w:val="28"/>
          <w:szCs w:val="28"/>
        </w:rPr>
        <w:t>п’ятої</w:t>
      </w:r>
      <w:r w:rsidRPr="00F7753B">
        <w:rPr>
          <w:sz w:val="28"/>
          <w:szCs w:val="28"/>
        </w:rPr>
        <w:t xml:space="preserve"> статті 13 Закону України «Про судоустрій та статус суддів» є обов</w:t>
      </w:r>
      <w:r>
        <w:rPr>
          <w:sz w:val="28"/>
          <w:szCs w:val="28"/>
        </w:rPr>
        <w:t>’</w:t>
      </w:r>
      <w:r w:rsidRPr="00F7753B">
        <w:rPr>
          <w:sz w:val="28"/>
          <w:szCs w:val="28"/>
        </w:rPr>
        <w:t>язковими для всіх суб</w:t>
      </w:r>
      <w:r>
        <w:rPr>
          <w:sz w:val="28"/>
          <w:szCs w:val="28"/>
        </w:rPr>
        <w:t>’</w:t>
      </w:r>
      <w:r w:rsidRPr="00F7753B">
        <w:rPr>
          <w:sz w:val="28"/>
          <w:szCs w:val="28"/>
        </w:rPr>
        <w:t>єктів владних повноважень</w:t>
      </w:r>
      <w:r>
        <w:rPr>
          <w:sz w:val="28"/>
          <w:szCs w:val="28"/>
        </w:rPr>
        <w:t xml:space="preserve"> з метою доведення вказаних висновків галузевим підрозділам Міжрегіонального управління для використання у </w:t>
      </w:r>
      <w:r w:rsidRPr="00F7753B">
        <w:rPr>
          <w:sz w:val="28"/>
          <w:szCs w:val="28"/>
        </w:rPr>
        <w:t>своїй діяльності нормативно-правови</w:t>
      </w:r>
      <w:r>
        <w:rPr>
          <w:sz w:val="28"/>
          <w:szCs w:val="28"/>
        </w:rPr>
        <w:t>х</w:t>
      </w:r>
      <w:r w:rsidRPr="00F7753B">
        <w:rPr>
          <w:sz w:val="28"/>
          <w:szCs w:val="28"/>
        </w:rPr>
        <w:t xml:space="preserve"> акт</w:t>
      </w:r>
      <w:r>
        <w:rPr>
          <w:sz w:val="28"/>
          <w:szCs w:val="28"/>
        </w:rPr>
        <w:t>ів</w:t>
      </w:r>
      <w:r w:rsidRPr="00F7753B">
        <w:rPr>
          <w:sz w:val="28"/>
          <w:szCs w:val="28"/>
        </w:rPr>
        <w:t>, що</w:t>
      </w:r>
      <w:r>
        <w:rPr>
          <w:sz w:val="28"/>
          <w:szCs w:val="28"/>
        </w:rPr>
        <w:t xml:space="preserve"> містять відповідну норму права</w:t>
      </w:r>
      <w:r w:rsidRPr="00F7753B">
        <w:rPr>
          <w:sz w:val="28"/>
          <w:szCs w:val="28"/>
        </w:rPr>
        <w:t>.</w:t>
      </w:r>
    </w:p>
    <w:p w:rsidR="00E14FCD" w:rsidRPr="00F7753B" w:rsidRDefault="00E14FCD" w:rsidP="00E14FCD">
      <w:pPr>
        <w:ind w:right="-86" w:firstLine="567"/>
        <w:jc w:val="both"/>
        <w:rPr>
          <w:sz w:val="28"/>
          <w:szCs w:val="28"/>
        </w:rPr>
      </w:pPr>
    </w:p>
    <w:p w:rsidR="00E14FCD" w:rsidRDefault="00E14FCD" w:rsidP="00E14FCD">
      <w:pPr>
        <w:ind w:firstLine="567"/>
        <w:jc w:val="both"/>
        <w:rPr>
          <w:sz w:val="28"/>
          <w:szCs w:val="24"/>
        </w:rPr>
      </w:pPr>
      <w:r w:rsidRPr="006F4D2E">
        <w:rPr>
          <w:sz w:val="28"/>
          <w:szCs w:val="24"/>
        </w:rPr>
        <w:t>З метою підвищення ефе</w:t>
      </w:r>
      <w:r>
        <w:rPr>
          <w:sz w:val="28"/>
          <w:szCs w:val="24"/>
        </w:rPr>
        <w:t xml:space="preserve">ктивності взаємодії підрозділу правового забезпечення </w:t>
      </w:r>
      <w:r w:rsidRPr="006F4D2E">
        <w:rPr>
          <w:sz w:val="28"/>
          <w:szCs w:val="24"/>
        </w:rPr>
        <w:t xml:space="preserve">з іншими структурними підрозділами </w:t>
      </w:r>
      <w:r>
        <w:rPr>
          <w:sz w:val="28"/>
          <w:szCs w:val="28"/>
        </w:rPr>
        <w:t xml:space="preserve">Міжрегіонального </w:t>
      </w:r>
      <w:r>
        <w:rPr>
          <w:sz w:val="28"/>
          <w:szCs w:val="28"/>
        </w:rPr>
        <w:lastRenderedPageBreak/>
        <w:t>управління</w:t>
      </w:r>
      <w:r>
        <w:rPr>
          <w:sz w:val="28"/>
          <w:szCs w:val="24"/>
        </w:rPr>
        <w:t xml:space="preserve"> на</w:t>
      </w:r>
      <w:r w:rsidRPr="006F4D2E">
        <w:rPr>
          <w:sz w:val="28"/>
          <w:szCs w:val="24"/>
        </w:rPr>
        <w:t xml:space="preserve"> постійній основі</w:t>
      </w:r>
      <w:r>
        <w:rPr>
          <w:sz w:val="28"/>
          <w:szCs w:val="24"/>
        </w:rPr>
        <w:t xml:space="preserve"> </w:t>
      </w:r>
      <w:r w:rsidRPr="006F4D2E">
        <w:rPr>
          <w:sz w:val="28"/>
          <w:szCs w:val="24"/>
        </w:rPr>
        <w:t xml:space="preserve">здійснювався моніторинг повноти наповнення та </w:t>
      </w:r>
      <w:r>
        <w:rPr>
          <w:sz w:val="28"/>
          <w:szCs w:val="24"/>
        </w:rPr>
        <w:t>своєчасного опрацювання рішень судових</w:t>
      </w:r>
      <w:r w:rsidRPr="006F4D2E">
        <w:rPr>
          <w:sz w:val="28"/>
          <w:szCs w:val="24"/>
        </w:rPr>
        <w:t xml:space="preserve"> органів в базах даних ДПС</w:t>
      </w:r>
      <w:r>
        <w:rPr>
          <w:sz w:val="28"/>
          <w:szCs w:val="24"/>
        </w:rPr>
        <w:t>.</w:t>
      </w:r>
    </w:p>
    <w:p w:rsidR="00E14FCD" w:rsidRDefault="00E14FCD" w:rsidP="00E14FCD">
      <w:pPr>
        <w:ind w:firstLine="567"/>
        <w:jc w:val="both"/>
        <w:rPr>
          <w:sz w:val="28"/>
          <w:szCs w:val="24"/>
        </w:rPr>
      </w:pPr>
    </w:p>
    <w:p w:rsidR="00E14FCD" w:rsidRDefault="00E14FCD" w:rsidP="00E14FCD">
      <w:pPr>
        <w:ind w:right="-86" w:firstLine="567"/>
        <w:jc w:val="both"/>
        <w:rPr>
          <w:sz w:val="28"/>
          <w:szCs w:val="24"/>
        </w:rPr>
      </w:pPr>
      <w:r w:rsidRPr="006F4D2E">
        <w:rPr>
          <w:sz w:val="28"/>
          <w:szCs w:val="24"/>
        </w:rPr>
        <w:t>Також на постійній основі</w:t>
      </w:r>
      <w:r>
        <w:rPr>
          <w:sz w:val="28"/>
          <w:szCs w:val="24"/>
        </w:rPr>
        <w:t xml:space="preserve"> підрозділом </w:t>
      </w:r>
      <w:r w:rsidRPr="006F4D2E">
        <w:rPr>
          <w:sz w:val="28"/>
          <w:szCs w:val="24"/>
        </w:rPr>
        <w:t xml:space="preserve"> складалас</w:t>
      </w:r>
      <w:r>
        <w:rPr>
          <w:sz w:val="28"/>
          <w:szCs w:val="24"/>
        </w:rPr>
        <w:t>ь</w:t>
      </w:r>
      <w:r w:rsidRPr="006F4D2E">
        <w:rPr>
          <w:sz w:val="28"/>
          <w:szCs w:val="24"/>
        </w:rPr>
        <w:t xml:space="preserve"> </w:t>
      </w:r>
      <w:r>
        <w:rPr>
          <w:sz w:val="28"/>
          <w:szCs w:val="24"/>
        </w:rPr>
        <w:t xml:space="preserve">інформація та </w:t>
      </w:r>
      <w:r w:rsidRPr="006F4D2E">
        <w:rPr>
          <w:sz w:val="28"/>
          <w:szCs w:val="24"/>
        </w:rPr>
        <w:t xml:space="preserve"> звітність </w:t>
      </w:r>
      <w:r>
        <w:rPr>
          <w:sz w:val="28"/>
          <w:szCs w:val="24"/>
        </w:rPr>
        <w:t xml:space="preserve"> яка надавалась керівництву </w:t>
      </w:r>
      <w:r>
        <w:rPr>
          <w:sz w:val="28"/>
          <w:szCs w:val="28"/>
        </w:rPr>
        <w:t>Міжрегіонального управління</w:t>
      </w:r>
      <w:r>
        <w:rPr>
          <w:sz w:val="28"/>
          <w:szCs w:val="24"/>
        </w:rPr>
        <w:t xml:space="preserve"> та ДПС щодо  </w:t>
      </w:r>
      <w:r w:rsidRPr="006F4D2E">
        <w:rPr>
          <w:sz w:val="28"/>
          <w:szCs w:val="24"/>
        </w:rPr>
        <w:t>результат</w:t>
      </w:r>
      <w:r>
        <w:rPr>
          <w:sz w:val="28"/>
          <w:szCs w:val="24"/>
        </w:rPr>
        <w:t>ів</w:t>
      </w:r>
      <w:r w:rsidRPr="006F4D2E">
        <w:rPr>
          <w:sz w:val="28"/>
          <w:szCs w:val="24"/>
        </w:rPr>
        <w:t xml:space="preserve"> розгляду </w:t>
      </w:r>
      <w:r>
        <w:rPr>
          <w:sz w:val="28"/>
          <w:szCs w:val="24"/>
        </w:rPr>
        <w:t xml:space="preserve">судових справ. </w:t>
      </w:r>
    </w:p>
    <w:p w:rsidR="00E14FCD" w:rsidRDefault="00E14FCD" w:rsidP="00E14FCD">
      <w:pPr>
        <w:ind w:right="-86" w:firstLine="567"/>
        <w:jc w:val="both"/>
        <w:rPr>
          <w:sz w:val="28"/>
          <w:szCs w:val="24"/>
        </w:rPr>
      </w:pPr>
    </w:p>
    <w:p w:rsidR="00E14FCD" w:rsidRDefault="00E14FCD" w:rsidP="00E14FCD">
      <w:pPr>
        <w:tabs>
          <w:tab w:val="left" w:pos="0"/>
        </w:tabs>
        <w:ind w:firstLine="567"/>
        <w:jc w:val="both"/>
        <w:rPr>
          <w:sz w:val="28"/>
          <w:szCs w:val="28"/>
        </w:rPr>
      </w:pPr>
      <w:r w:rsidRPr="00435AD3">
        <w:rPr>
          <w:sz w:val="28"/>
          <w:szCs w:val="28"/>
        </w:rPr>
        <w:t>Протягом 202</w:t>
      </w:r>
      <w:r>
        <w:rPr>
          <w:sz w:val="28"/>
          <w:szCs w:val="28"/>
        </w:rPr>
        <w:t>5</w:t>
      </w:r>
      <w:r w:rsidRPr="00435AD3">
        <w:rPr>
          <w:sz w:val="28"/>
          <w:szCs w:val="28"/>
        </w:rPr>
        <w:t xml:space="preserve"> року</w:t>
      </w:r>
      <w:r>
        <w:rPr>
          <w:sz w:val="28"/>
          <w:szCs w:val="28"/>
        </w:rPr>
        <w:t xml:space="preserve"> підрозділом</w:t>
      </w:r>
      <w:r w:rsidRPr="00435AD3">
        <w:rPr>
          <w:sz w:val="28"/>
          <w:szCs w:val="28"/>
        </w:rPr>
        <w:t xml:space="preserve"> розглянуто  понад 253  службових листа, що надійшли від галузевих відділів  </w:t>
      </w:r>
      <w:r>
        <w:rPr>
          <w:sz w:val="28"/>
          <w:szCs w:val="28"/>
        </w:rPr>
        <w:t xml:space="preserve">Міжрегіонального управління </w:t>
      </w:r>
      <w:r w:rsidRPr="00435AD3">
        <w:rPr>
          <w:sz w:val="28"/>
          <w:szCs w:val="28"/>
        </w:rPr>
        <w:t xml:space="preserve">та </w:t>
      </w:r>
      <w:proofErr w:type="spellStart"/>
      <w:r w:rsidRPr="00435AD3">
        <w:rPr>
          <w:sz w:val="28"/>
          <w:szCs w:val="28"/>
        </w:rPr>
        <w:t>підго</w:t>
      </w:r>
      <w:r>
        <w:rPr>
          <w:sz w:val="28"/>
          <w:szCs w:val="28"/>
        </w:rPr>
        <w:t>товано</w:t>
      </w:r>
      <w:proofErr w:type="spellEnd"/>
      <w:r w:rsidRPr="00435AD3">
        <w:rPr>
          <w:sz w:val="28"/>
          <w:szCs w:val="28"/>
        </w:rPr>
        <w:t xml:space="preserve">  роз’яснення щодо  застосування вимог законодавства, контроль за дотриманням якого покладено на ДПС.</w:t>
      </w:r>
    </w:p>
    <w:p w:rsidR="00E14FCD" w:rsidRPr="00435AD3" w:rsidRDefault="00E14FCD" w:rsidP="00E14FCD">
      <w:pPr>
        <w:tabs>
          <w:tab w:val="left" w:pos="0"/>
        </w:tabs>
        <w:ind w:firstLine="567"/>
        <w:jc w:val="both"/>
        <w:rPr>
          <w:sz w:val="28"/>
          <w:szCs w:val="28"/>
        </w:rPr>
      </w:pPr>
    </w:p>
    <w:p w:rsidR="00E14FCD" w:rsidRPr="006F4D2E" w:rsidRDefault="00E14FCD" w:rsidP="00E14FCD">
      <w:pPr>
        <w:ind w:firstLine="567"/>
        <w:jc w:val="both"/>
        <w:rPr>
          <w:sz w:val="28"/>
          <w:szCs w:val="28"/>
        </w:rPr>
      </w:pPr>
      <w:r w:rsidRPr="006F4D2E">
        <w:rPr>
          <w:sz w:val="28"/>
          <w:szCs w:val="28"/>
        </w:rPr>
        <w:t xml:space="preserve">Розглянуто та погоджено понад </w:t>
      </w:r>
      <w:r>
        <w:rPr>
          <w:sz w:val="28"/>
          <w:szCs w:val="28"/>
        </w:rPr>
        <w:t>95</w:t>
      </w:r>
      <w:r w:rsidRPr="006F4D2E">
        <w:rPr>
          <w:sz w:val="28"/>
          <w:szCs w:val="28"/>
        </w:rPr>
        <w:t xml:space="preserve"> про</w:t>
      </w:r>
      <w:r>
        <w:rPr>
          <w:sz w:val="28"/>
          <w:szCs w:val="28"/>
        </w:rPr>
        <w:t>е</w:t>
      </w:r>
      <w:r w:rsidRPr="006F4D2E">
        <w:rPr>
          <w:sz w:val="28"/>
          <w:szCs w:val="28"/>
        </w:rPr>
        <w:t xml:space="preserve">ктів </w:t>
      </w:r>
      <w:r>
        <w:rPr>
          <w:sz w:val="28"/>
          <w:szCs w:val="28"/>
        </w:rPr>
        <w:t>актів перевірок та  податкових - повідомлень рішень.</w:t>
      </w:r>
      <w:r w:rsidRPr="006F4D2E">
        <w:rPr>
          <w:sz w:val="28"/>
          <w:szCs w:val="28"/>
        </w:rPr>
        <w:t xml:space="preserve"> </w:t>
      </w:r>
    </w:p>
    <w:p w:rsidR="00E14FCD" w:rsidRPr="006F4D2E" w:rsidRDefault="00E14FCD" w:rsidP="00E14FCD">
      <w:pPr>
        <w:ind w:firstLine="567"/>
        <w:jc w:val="both"/>
        <w:rPr>
          <w:sz w:val="6"/>
          <w:szCs w:val="6"/>
        </w:rPr>
      </w:pPr>
    </w:p>
    <w:p w:rsidR="00C760F9" w:rsidRPr="006F4D2E" w:rsidRDefault="00C760F9" w:rsidP="00C760F9">
      <w:pPr>
        <w:ind w:firstLine="567"/>
        <w:jc w:val="both"/>
        <w:rPr>
          <w:sz w:val="6"/>
          <w:szCs w:val="6"/>
        </w:rPr>
      </w:pPr>
    </w:p>
    <w:bookmarkEnd w:id="1"/>
    <w:bookmarkEnd w:id="2"/>
    <w:p w:rsidR="00F218FB" w:rsidRPr="00C760F9" w:rsidRDefault="00F218FB" w:rsidP="00F218FB"/>
    <w:p w:rsidR="003C0605" w:rsidRPr="00F448A0" w:rsidRDefault="003C0605" w:rsidP="00F448A0">
      <w:pPr>
        <w:ind w:firstLine="567"/>
        <w:jc w:val="center"/>
        <w:rPr>
          <w:b/>
          <w:color w:val="0000FF"/>
          <w:sz w:val="28"/>
          <w:szCs w:val="28"/>
        </w:rPr>
      </w:pPr>
      <w:r w:rsidRPr="00C15F76">
        <w:rPr>
          <w:b/>
          <w:color w:val="0000FF"/>
          <w:sz w:val="28"/>
          <w:szCs w:val="28"/>
          <w:u w:val="single"/>
        </w:rPr>
        <w:t>Розділ 9.</w:t>
      </w:r>
      <w:r w:rsidRPr="00C15F76">
        <w:rPr>
          <w:b/>
          <w:color w:val="0000FF"/>
          <w:sz w:val="28"/>
          <w:szCs w:val="28"/>
        </w:rPr>
        <w:t xml:space="preserve"> Організація роботи з персоналом. Запобігання та виявлення корупції</w:t>
      </w:r>
    </w:p>
    <w:p w:rsidR="003C0605" w:rsidRDefault="003C0605" w:rsidP="005343A8">
      <w:pPr>
        <w:ind w:left="-28" w:right="34" w:firstLine="736"/>
        <w:jc w:val="center"/>
        <w:rPr>
          <w:b/>
          <w:bCs/>
          <w:sz w:val="28"/>
          <w:szCs w:val="28"/>
        </w:rPr>
      </w:pPr>
    </w:p>
    <w:p w:rsidR="00A83EFD" w:rsidRPr="00327F02" w:rsidRDefault="00A83EFD" w:rsidP="00A83EFD">
      <w:pPr>
        <w:ind w:firstLine="709"/>
        <w:jc w:val="both"/>
        <w:rPr>
          <w:sz w:val="28"/>
          <w:szCs w:val="28"/>
        </w:rPr>
      </w:pPr>
      <w:r>
        <w:rPr>
          <w:bCs/>
          <w:sz w:val="28"/>
          <w:szCs w:val="28"/>
        </w:rPr>
        <w:t>З метою</w:t>
      </w:r>
      <w:r w:rsidRPr="00327F02">
        <w:rPr>
          <w:bCs/>
          <w:sz w:val="28"/>
          <w:szCs w:val="28"/>
        </w:rPr>
        <w:t xml:space="preserve"> укомплектування </w:t>
      </w:r>
      <w:r w:rsidRPr="00327F02">
        <w:rPr>
          <w:sz w:val="28"/>
          <w:szCs w:val="28"/>
        </w:rPr>
        <w:t xml:space="preserve">Міжрегіонального управління </w:t>
      </w:r>
      <w:r w:rsidRPr="00327F02">
        <w:rPr>
          <w:bCs/>
          <w:sz w:val="28"/>
          <w:szCs w:val="28"/>
        </w:rPr>
        <w:t>працівниками відповідного фаху і кваліфікації п</w:t>
      </w:r>
      <w:r w:rsidRPr="00327F02">
        <w:rPr>
          <w:sz w:val="28"/>
          <w:szCs w:val="28"/>
        </w:rPr>
        <w:t>ротягом січня – грудня 202</w:t>
      </w:r>
      <w:r>
        <w:rPr>
          <w:sz w:val="28"/>
          <w:szCs w:val="28"/>
        </w:rPr>
        <w:t>5</w:t>
      </w:r>
      <w:r w:rsidRPr="00327F02">
        <w:rPr>
          <w:sz w:val="28"/>
          <w:szCs w:val="28"/>
        </w:rPr>
        <w:t xml:space="preserve"> року </w:t>
      </w:r>
      <w:r w:rsidRPr="00E65765">
        <w:rPr>
          <w:sz w:val="28"/>
          <w:szCs w:val="28"/>
        </w:rPr>
        <w:t xml:space="preserve">до Харківського міського центру зайнятості постійно подаються відомості про вакансії за формою 3-пн. Перелік вакансій оприлюднюється на офіційному </w:t>
      </w:r>
      <w:proofErr w:type="spellStart"/>
      <w:r w:rsidRPr="00E65765">
        <w:rPr>
          <w:sz w:val="28"/>
          <w:szCs w:val="28"/>
        </w:rPr>
        <w:t>субсайті</w:t>
      </w:r>
      <w:proofErr w:type="spellEnd"/>
      <w:r w:rsidRPr="00E65765">
        <w:rPr>
          <w:sz w:val="28"/>
          <w:szCs w:val="28"/>
        </w:rPr>
        <w:t xml:space="preserve"> </w:t>
      </w:r>
      <w:r w:rsidRPr="00327F02">
        <w:rPr>
          <w:sz w:val="28"/>
          <w:szCs w:val="28"/>
        </w:rPr>
        <w:t>Міжрегіонального управління</w:t>
      </w:r>
      <w:r w:rsidRPr="00E65765">
        <w:rPr>
          <w:sz w:val="28"/>
          <w:szCs w:val="28"/>
        </w:rPr>
        <w:t xml:space="preserve">, а також щомісячно публікується на сайті </w:t>
      </w:r>
      <w:proofErr w:type="spellStart"/>
      <w:r w:rsidRPr="00E65765">
        <w:rPr>
          <w:sz w:val="28"/>
          <w:szCs w:val="28"/>
          <w:lang w:val="en-US"/>
        </w:rPr>
        <w:t>robota</w:t>
      </w:r>
      <w:proofErr w:type="spellEnd"/>
      <w:r w:rsidRPr="00E65765">
        <w:rPr>
          <w:sz w:val="28"/>
          <w:szCs w:val="28"/>
        </w:rPr>
        <w:t>.</w:t>
      </w:r>
      <w:proofErr w:type="spellStart"/>
      <w:r w:rsidRPr="00E65765">
        <w:rPr>
          <w:sz w:val="28"/>
          <w:szCs w:val="28"/>
          <w:lang w:val="en-US"/>
        </w:rPr>
        <w:t>ua</w:t>
      </w:r>
      <w:proofErr w:type="spellEnd"/>
      <w:r w:rsidRPr="00E65765">
        <w:rPr>
          <w:sz w:val="28"/>
          <w:szCs w:val="28"/>
        </w:rPr>
        <w:t>.</w:t>
      </w:r>
      <w:r>
        <w:rPr>
          <w:sz w:val="28"/>
          <w:szCs w:val="28"/>
        </w:rPr>
        <w:t xml:space="preserve"> В результаті проведеної роботи у 2025 році </w:t>
      </w:r>
      <w:r w:rsidRPr="00327F02">
        <w:rPr>
          <w:sz w:val="28"/>
          <w:szCs w:val="28"/>
        </w:rPr>
        <w:t xml:space="preserve">було </w:t>
      </w:r>
      <w:r w:rsidRPr="00A83EFD">
        <w:rPr>
          <w:b/>
          <w:sz w:val="28"/>
          <w:szCs w:val="28"/>
        </w:rPr>
        <w:t>прийнято 8 працівників,</w:t>
      </w:r>
      <w:r w:rsidRPr="00327F02">
        <w:rPr>
          <w:sz w:val="28"/>
          <w:szCs w:val="28"/>
        </w:rPr>
        <w:t xml:space="preserve"> </w:t>
      </w:r>
      <w:r w:rsidRPr="00DD23EF">
        <w:rPr>
          <w:sz w:val="28"/>
          <w:szCs w:val="28"/>
        </w:rPr>
        <w:t xml:space="preserve">призначено на посади вищого рівня – </w:t>
      </w:r>
      <w:r>
        <w:rPr>
          <w:sz w:val="28"/>
          <w:szCs w:val="28"/>
        </w:rPr>
        <w:t>2</w:t>
      </w:r>
      <w:r w:rsidRPr="00DD23EF">
        <w:rPr>
          <w:sz w:val="28"/>
          <w:szCs w:val="28"/>
        </w:rPr>
        <w:t xml:space="preserve"> працівник</w:t>
      </w:r>
      <w:r>
        <w:rPr>
          <w:sz w:val="28"/>
          <w:szCs w:val="28"/>
        </w:rPr>
        <w:t>ів</w:t>
      </w:r>
      <w:r w:rsidRPr="00327F02">
        <w:rPr>
          <w:sz w:val="28"/>
          <w:szCs w:val="28"/>
        </w:rPr>
        <w:t xml:space="preserve">; </w:t>
      </w:r>
      <w:r w:rsidRPr="00A83EFD">
        <w:rPr>
          <w:b/>
          <w:sz w:val="28"/>
          <w:szCs w:val="28"/>
        </w:rPr>
        <w:t>звільнено у 2025 році – 10 працівників</w:t>
      </w:r>
      <w:r>
        <w:rPr>
          <w:sz w:val="28"/>
          <w:szCs w:val="28"/>
        </w:rPr>
        <w:t>,</w:t>
      </w:r>
      <w:r w:rsidRPr="00A83EFD">
        <w:rPr>
          <w:sz w:val="28"/>
          <w:szCs w:val="28"/>
        </w:rPr>
        <w:t xml:space="preserve"> </w:t>
      </w:r>
      <w:r>
        <w:rPr>
          <w:sz w:val="28"/>
          <w:szCs w:val="28"/>
        </w:rPr>
        <w:t>у т.ч. 1 за переведенням до іншого ТО ДПС, 1 – для подальшого призначення до ДПС України</w:t>
      </w:r>
      <w:r w:rsidRPr="00327F02">
        <w:rPr>
          <w:sz w:val="28"/>
          <w:szCs w:val="28"/>
        </w:rPr>
        <w:t xml:space="preserve">. </w:t>
      </w:r>
    </w:p>
    <w:p w:rsidR="00A83EFD" w:rsidRDefault="00A83EFD" w:rsidP="00A83EFD">
      <w:pPr>
        <w:ind w:firstLine="709"/>
        <w:jc w:val="both"/>
        <w:rPr>
          <w:sz w:val="28"/>
          <w:szCs w:val="28"/>
        </w:rPr>
      </w:pPr>
    </w:p>
    <w:p w:rsidR="00A83EFD" w:rsidRPr="00F97B32" w:rsidRDefault="00A83EFD" w:rsidP="00A83EFD">
      <w:pPr>
        <w:ind w:firstLine="709"/>
        <w:jc w:val="both"/>
        <w:rPr>
          <w:sz w:val="28"/>
          <w:szCs w:val="28"/>
        </w:rPr>
      </w:pPr>
      <w:r w:rsidRPr="00F97B32">
        <w:rPr>
          <w:sz w:val="28"/>
          <w:szCs w:val="28"/>
        </w:rPr>
        <w:t>Відповідно до графіку відпусток на 202</w:t>
      </w:r>
      <w:r>
        <w:rPr>
          <w:sz w:val="28"/>
          <w:szCs w:val="28"/>
        </w:rPr>
        <w:t>5</w:t>
      </w:r>
      <w:r w:rsidRPr="00F97B32">
        <w:rPr>
          <w:sz w:val="28"/>
          <w:szCs w:val="28"/>
        </w:rPr>
        <w:t xml:space="preserve"> рік (із врахуванням внесених змін) у </w:t>
      </w:r>
      <w:r>
        <w:rPr>
          <w:sz w:val="28"/>
          <w:szCs w:val="28"/>
        </w:rPr>
        <w:t>2025 році</w:t>
      </w:r>
      <w:r w:rsidRPr="00F97B32">
        <w:rPr>
          <w:sz w:val="28"/>
          <w:szCs w:val="28"/>
        </w:rPr>
        <w:t xml:space="preserve"> було підготовлено </w:t>
      </w:r>
      <w:r>
        <w:rPr>
          <w:sz w:val="28"/>
          <w:szCs w:val="28"/>
        </w:rPr>
        <w:t>79</w:t>
      </w:r>
      <w:r w:rsidRPr="00F97B32">
        <w:rPr>
          <w:sz w:val="28"/>
          <w:szCs w:val="28"/>
        </w:rPr>
        <w:t xml:space="preserve"> наказів про надання відпусток працівникам, усі накази своєчасно проведені в ПК «</w:t>
      </w:r>
      <w:proofErr w:type="spellStart"/>
      <w:r w:rsidRPr="00F97B32">
        <w:rPr>
          <w:sz w:val="28"/>
          <w:szCs w:val="28"/>
        </w:rPr>
        <w:t>ДПС-Про</w:t>
      </w:r>
      <w:proofErr w:type="spellEnd"/>
      <w:r w:rsidRPr="00F97B32">
        <w:rPr>
          <w:sz w:val="28"/>
          <w:szCs w:val="28"/>
        </w:rPr>
        <w:t xml:space="preserve">» ІКС «Фінанси і персонал». Крім того, підготовлено </w:t>
      </w:r>
      <w:r w:rsidRPr="008805B4">
        <w:rPr>
          <w:sz w:val="28"/>
          <w:szCs w:val="28"/>
        </w:rPr>
        <w:t>12</w:t>
      </w:r>
      <w:r w:rsidRPr="00F97B32">
        <w:rPr>
          <w:sz w:val="28"/>
          <w:szCs w:val="28"/>
        </w:rPr>
        <w:t xml:space="preserve"> наказів про надання відпусток без збереження заробітної плати та </w:t>
      </w:r>
      <w:r w:rsidRPr="008805B4">
        <w:rPr>
          <w:sz w:val="28"/>
          <w:szCs w:val="28"/>
        </w:rPr>
        <w:t>10</w:t>
      </w:r>
      <w:r w:rsidRPr="00F97B32">
        <w:rPr>
          <w:sz w:val="28"/>
          <w:szCs w:val="28"/>
        </w:rPr>
        <w:t xml:space="preserve"> – про надання відпусток (вихід з відпусток) для догляду за дитиною до досягнення 3-річного та 6-річного віку.</w:t>
      </w:r>
    </w:p>
    <w:p w:rsidR="00A83EFD" w:rsidRDefault="00A83EFD" w:rsidP="00A83EFD">
      <w:pPr>
        <w:ind w:firstLine="709"/>
        <w:jc w:val="both"/>
        <w:rPr>
          <w:sz w:val="28"/>
          <w:szCs w:val="28"/>
        </w:rPr>
      </w:pPr>
      <w:r w:rsidRPr="00F97B32">
        <w:rPr>
          <w:sz w:val="28"/>
          <w:szCs w:val="28"/>
        </w:rPr>
        <w:t xml:space="preserve">На підставі пропозицій структурних підрозділів сформовано Графік відпусток працівників </w:t>
      </w:r>
      <w:r w:rsidRPr="00327F02">
        <w:rPr>
          <w:sz w:val="28"/>
          <w:szCs w:val="28"/>
        </w:rPr>
        <w:t xml:space="preserve">Міжрегіонального управління </w:t>
      </w:r>
      <w:r w:rsidRPr="00F97B32">
        <w:rPr>
          <w:sz w:val="28"/>
          <w:szCs w:val="28"/>
        </w:rPr>
        <w:t>на 202</w:t>
      </w:r>
      <w:r>
        <w:rPr>
          <w:sz w:val="28"/>
          <w:szCs w:val="28"/>
        </w:rPr>
        <w:t>6</w:t>
      </w:r>
      <w:r w:rsidRPr="00F97B32">
        <w:rPr>
          <w:sz w:val="28"/>
          <w:szCs w:val="28"/>
        </w:rPr>
        <w:t xml:space="preserve"> рік, який затверджено наказом від </w:t>
      </w:r>
      <w:r w:rsidRPr="008805B4">
        <w:rPr>
          <w:sz w:val="28"/>
          <w:szCs w:val="28"/>
        </w:rPr>
        <w:t>2</w:t>
      </w:r>
      <w:r>
        <w:rPr>
          <w:sz w:val="28"/>
          <w:szCs w:val="28"/>
        </w:rPr>
        <w:t>4</w:t>
      </w:r>
      <w:r w:rsidRPr="00F97B32">
        <w:rPr>
          <w:sz w:val="28"/>
          <w:szCs w:val="28"/>
        </w:rPr>
        <w:t>.12.202</w:t>
      </w:r>
      <w:r>
        <w:rPr>
          <w:sz w:val="28"/>
          <w:szCs w:val="28"/>
        </w:rPr>
        <w:t>5</w:t>
      </w:r>
      <w:r w:rsidRPr="00F97B32">
        <w:rPr>
          <w:sz w:val="28"/>
          <w:szCs w:val="28"/>
        </w:rPr>
        <w:t xml:space="preserve"> № </w:t>
      </w:r>
      <w:r>
        <w:rPr>
          <w:sz w:val="28"/>
          <w:szCs w:val="28"/>
        </w:rPr>
        <w:t>262</w:t>
      </w:r>
      <w:r w:rsidRPr="00F97B32">
        <w:rPr>
          <w:sz w:val="28"/>
          <w:szCs w:val="28"/>
        </w:rPr>
        <w:t>.</w:t>
      </w:r>
      <w:r>
        <w:rPr>
          <w:sz w:val="28"/>
          <w:szCs w:val="28"/>
        </w:rPr>
        <w:t xml:space="preserve"> </w:t>
      </w:r>
    </w:p>
    <w:p w:rsidR="00A83EFD" w:rsidRDefault="00A83EFD" w:rsidP="00A83EFD">
      <w:pPr>
        <w:ind w:firstLine="709"/>
        <w:jc w:val="both"/>
        <w:rPr>
          <w:sz w:val="28"/>
          <w:szCs w:val="28"/>
        </w:rPr>
      </w:pPr>
    </w:p>
    <w:p w:rsidR="00A83EFD" w:rsidRDefault="00A83EFD" w:rsidP="00A83EFD">
      <w:pPr>
        <w:ind w:firstLine="709"/>
        <w:jc w:val="both"/>
        <w:rPr>
          <w:sz w:val="28"/>
          <w:szCs w:val="28"/>
        </w:rPr>
      </w:pPr>
      <w:r w:rsidRPr="00EA04F7">
        <w:rPr>
          <w:sz w:val="28"/>
          <w:szCs w:val="28"/>
        </w:rPr>
        <w:t>Для визначення розмірів стажу державної служби та своєчасного присвоєння рангів державної служби сектором персоналу своєчасно вносяться до ПК «</w:t>
      </w:r>
      <w:proofErr w:type="spellStart"/>
      <w:r w:rsidRPr="00EA04F7">
        <w:rPr>
          <w:sz w:val="28"/>
          <w:szCs w:val="28"/>
        </w:rPr>
        <w:t>ДПС-Про</w:t>
      </w:r>
      <w:proofErr w:type="spellEnd"/>
      <w:r w:rsidRPr="00EA04F7">
        <w:rPr>
          <w:sz w:val="28"/>
          <w:szCs w:val="28"/>
        </w:rPr>
        <w:t xml:space="preserve">» ІКС «Фінанси і персонал» дані про трудову діяльність працівників, про присвоєння рангів, а також відповідні накази </w:t>
      </w:r>
      <w:r w:rsidRPr="00327F02">
        <w:rPr>
          <w:sz w:val="28"/>
          <w:szCs w:val="28"/>
        </w:rPr>
        <w:t>Міжрегіонального управління</w:t>
      </w:r>
      <w:r w:rsidRPr="00EA04F7">
        <w:rPr>
          <w:sz w:val="28"/>
          <w:szCs w:val="28"/>
        </w:rPr>
        <w:t>.</w:t>
      </w:r>
      <w:r>
        <w:rPr>
          <w:sz w:val="28"/>
          <w:szCs w:val="28"/>
        </w:rPr>
        <w:t xml:space="preserve"> У 2024 році </w:t>
      </w:r>
      <w:r w:rsidRPr="00D81F31">
        <w:rPr>
          <w:sz w:val="28"/>
          <w:szCs w:val="28"/>
        </w:rPr>
        <w:t xml:space="preserve">присвоєно ранги державного службовця </w:t>
      </w:r>
      <w:r>
        <w:rPr>
          <w:sz w:val="28"/>
          <w:szCs w:val="28"/>
        </w:rPr>
        <w:t>38</w:t>
      </w:r>
      <w:r w:rsidRPr="00D81F31">
        <w:rPr>
          <w:sz w:val="28"/>
          <w:szCs w:val="28"/>
        </w:rPr>
        <w:t xml:space="preserve"> працівникам</w:t>
      </w:r>
      <w:r>
        <w:rPr>
          <w:sz w:val="28"/>
          <w:szCs w:val="28"/>
        </w:rPr>
        <w:t xml:space="preserve">, у т.ч. 34 – чергові, 4 – при призначенні на посаду. </w:t>
      </w:r>
    </w:p>
    <w:p w:rsidR="00A83EFD" w:rsidRDefault="00A83EFD" w:rsidP="00A83EFD">
      <w:pPr>
        <w:ind w:firstLine="709"/>
        <w:jc w:val="both"/>
        <w:rPr>
          <w:sz w:val="28"/>
          <w:szCs w:val="28"/>
        </w:rPr>
      </w:pPr>
    </w:p>
    <w:p w:rsidR="00A83EFD" w:rsidRPr="00F97B32" w:rsidRDefault="00A83EFD" w:rsidP="00A83EFD">
      <w:pPr>
        <w:ind w:firstLine="709"/>
        <w:jc w:val="both"/>
        <w:rPr>
          <w:sz w:val="28"/>
          <w:szCs w:val="28"/>
        </w:rPr>
      </w:pPr>
      <w:r w:rsidRPr="00F97B32">
        <w:rPr>
          <w:sz w:val="28"/>
          <w:szCs w:val="28"/>
        </w:rPr>
        <w:lastRenderedPageBreak/>
        <w:t xml:space="preserve">Організовано підвищення кваліфікації працівників </w:t>
      </w:r>
      <w:r w:rsidRPr="00327F02">
        <w:rPr>
          <w:sz w:val="28"/>
          <w:szCs w:val="28"/>
        </w:rPr>
        <w:t xml:space="preserve">Міжрегіонального управління </w:t>
      </w:r>
      <w:r w:rsidRPr="00F97B32">
        <w:rPr>
          <w:sz w:val="28"/>
          <w:szCs w:val="28"/>
        </w:rPr>
        <w:t xml:space="preserve">за відповідними напрямами й формами навчання. </w:t>
      </w:r>
    </w:p>
    <w:p w:rsidR="00A83EFD" w:rsidRPr="00F97B32" w:rsidRDefault="00A83EFD" w:rsidP="00A83EFD">
      <w:pPr>
        <w:ind w:firstLine="709"/>
        <w:jc w:val="both"/>
        <w:rPr>
          <w:sz w:val="28"/>
          <w:szCs w:val="28"/>
        </w:rPr>
      </w:pPr>
      <w:r w:rsidRPr="00F97B32">
        <w:rPr>
          <w:sz w:val="28"/>
          <w:szCs w:val="28"/>
        </w:rPr>
        <w:t xml:space="preserve">З метою підвищення професійного рівня працівників </w:t>
      </w:r>
      <w:r w:rsidRPr="00327F02">
        <w:rPr>
          <w:sz w:val="28"/>
          <w:szCs w:val="28"/>
        </w:rPr>
        <w:t xml:space="preserve">Міжрегіонального управління </w:t>
      </w:r>
      <w:r w:rsidRPr="00F97B32">
        <w:rPr>
          <w:sz w:val="28"/>
          <w:szCs w:val="28"/>
        </w:rPr>
        <w:t xml:space="preserve">у кожному структурному підрозділі щотижнево проводяться заняття з професійного навчання, на яких обговорюються актуальні питання щодо застосування податкового та іншого законодавства, накази ДПС та </w:t>
      </w:r>
      <w:r w:rsidRPr="00327F02">
        <w:rPr>
          <w:sz w:val="28"/>
          <w:szCs w:val="28"/>
        </w:rPr>
        <w:t>Міжрегіонального управління</w:t>
      </w:r>
      <w:r w:rsidRPr="00F97B32">
        <w:rPr>
          <w:sz w:val="28"/>
          <w:szCs w:val="28"/>
        </w:rPr>
        <w:t xml:space="preserve">, вивчення інструктивних та методичних матеріалів. </w:t>
      </w:r>
    </w:p>
    <w:p w:rsidR="00A83EFD" w:rsidRPr="00F97B32" w:rsidRDefault="00A83EFD" w:rsidP="00A83EFD">
      <w:pPr>
        <w:ind w:firstLine="709"/>
        <w:jc w:val="both"/>
        <w:rPr>
          <w:sz w:val="28"/>
          <w:szCs w:val="28"/>
        </w:rPr>
      </w:pPr>
      <w:r w:rsidRPr="00F97B32">
        <w:rPr>
          <w:sz w:val="28"/>
          <w:szCs w:val="28"/>
        </w:rPr>
        <w:t xml:space="preserve">Розроблено та затверджено Тематичний план проведення внутрішніх навчань працівників </w:t>
      </w:r>
      <w:r w:rsidRPr="00327F02">
        <w:rPr>
          <w:sz w:val="28"/>
          <w:szCs w:val="28"/>
        </w:rPr>
        <w:t xml:space="preserve">Міжрегіонального управління </w:t>
      </w:r>
      <w:r w:rsidRPr="00F97B32">
        <w:rPr>
          <w:sz w:val="28"/>
          <w:szCs w:val="28"/>
        </w:rPr>
        <w:t>на 202</w:t>
      </w:r>
      <w:r>
        <w:rPr>
          <w:sz w:val="28"/>
          <w:szCs w:val="28"/>
        </w:rPr>
        <w:t>5</w:t>
      </w:r>
      <w:r w:rsidRPr="00F97B32">
        <w:rPr>
          <w:sz w:val="28"/>
          <w:szCs w:val="28"/>
        </w:rPr>
        <w:t xml:space="preserve"> рік, відповідно до якого </w:t>
      </w:r>
      <w:r>
        <w:rPr>
          <w:sz w:val="28"/>
          <w:szCs w:val="28"/>
        </w:rPr>
        <w:t>щомісячно</w:t>
      </w:r>
      <w:r w:rsidRPr="00F97B32">
        <w:rPr>
          <w:sz w:val="28"/>
          <w:szCs w:val="28"/>
        </w:rPr>
        <w:t xml:space="preserve"> проводяться загальні внутрішні навчання працівників за запланованою тематикою. </w:t>
      </w:r>
    </w:p>
    <w:p w:rsidR="00A83EFD" w:rsidRPr="00465E6D" w:rsidRDefault="00A83EFD" w:rsidP="00A83EFD">
      <w:pPr>
        <w:ind w:firstLine="709"/>
        <w:jc w:val="both"/>
        <w:rPr>
          <w:sz w:val="28"/>
          <w:szCs w:val="28"/>
        </w:rPr>
      </w:pPr>
      <w:r w:rsidRPr="00F97B32">
        <w:rPr>
          <w:sz w:val="28"/>
          <w:szCs w:val="28"/>
        </w:rPr>
        <w:t xml:space="preserve">Організована робота щодо підвищення кваліфікації за загальними та спеціальними короткостроковими програмами (дистанційно) відповідно до затверджених індивідуальних програм. </w:t>
      </w:r>
      <w:r w:rsidRPr="00465E6D">
        <w:rPr>
          <w:sz w:val="28"/>
          <w:szCs w:val="28"/>
        </w:rPr>
        <w:t>З початку року 127 державних службовців (або 9</w:t>
      </w:r>
      <w:r>
        <w:rPr>
          <w:sz w:val="28"/>
          <w:szCs w:val="28"/>
        </w:rPr>
        <w:t>8</w:t>
      </w:r>
      <w:r w:rsidRPr="00465E6D">
        <w:rPr>
          <w:sz w:val="28"/>
          <w:szCs w:val="28"/>
        </w:rPr>
        <w:t>,</w:t>
      </w:r>
      <w:r>
        <w:rPr>
          <w:sz w:val="28"/>
          <w:szCs w:val="28"/>
        </w:rPr>
        <w:t>4</w:t>
      </w:r>
      <w:r w:rsidRPr="00465E6D">
        <w:rPr>
          <w:sz w:val="28"/>
          <w:szCs w:val="28"/>
        </w:rPr>
        <w:t xml:space="preserve"> % від загально</w:t>
      </w:r>
      <w:r>
        <w:rPr>
          <w:sz w:val="28"/>
          <w:szCs w:val="28"/>
        </w:rPr>
        <w:t xml:space="preserve">ї кількості працюючих) пройшли </w:t>
      </w:r>
      <w:r w:rsidRPr="00465E6D">
        <w:rPr>
          <w:sz w:val="28"/>
          <w:szCs w:val="28"/>
        </w:rPr>
        <w:t xml:space="preserve">навчання з підвищення кваліфікації за темами, передбаченими індивідуальними програмами, у тому числі: </w:t>
      </w:r>
    </w:p>
    <w:p w:rsidR="00A83EFD" w:rsidRPr="00465E6D" w:rsidRDefault="00A83EFD" w:rsidP="00A83EFD">
      <w:pPr>
        <w:ind w:firstLine="709"/>
        <w:jc w:val="both"/>
        <w:rPr>
          <w:sz w:val="28"/>
          <w:szCs w:val="28"/>
        </w:rPr>
      </w:pPr>
      <w:r>
        <w:rPr>
          <w:sz w:val="28"/>
          <w:szCs w:val="28"/>
        </w:rPr>
        <w:t>36</w:t>
      </w:r>
      <w:r w:rsidRPr="00465E6D">
        <w:rPr>
          <w:sz w:val="28"/>
          <w:szCs w:val="28"/>
        </w:rPr>
        <w:t xml:space="preserve"> працівник</w:t>
      </w:r>
      <w:r>
        <w:rPr>
          <w:sz w:val="28"/>
          <w:szCs w:val="28"/>
        </w:rPr>
        <w:t>ів</w:t>
      </w:r>
      <w:r w:rsidRPr="00465E6D">
        <w:rPr>
          <w:sz w:val="28"/>
          <w:szCs w:val="28"/>
        </w:rPr>
        <w:t xml:space="preserve"> – за загальними та спеціальними професійними (сертифікатними) програмами, </w:t>
      </w:r>
    </w:p>
    <w:p w:rsidR="00A83EFD" w:rsidRPr="00465E6D" w:rsidRDefault="00A83EFD" w:rsidP="00A83EFD">
      <w:pPr>
        <w:ind w:firstLine="709"/>
        <w:jc w:val="both"/>
        <w:rPr>
          <w:sz w:val="28"/>
          <w:szCs w:val="28"/>
        </w:rPr>
      </w:pPr>
      <w:r>
        <w:rPr>
          <w:sz w:val="28"/>
          <w:szCs w:val="28"/>
        </w:rPr>
        <w:t>99</w:t>
      </w:r>
      <w:r w:rsidRPr="00465E6D">
        <w:rPr>
          <w:sz w:val="28"/>
          <w:szCs w:val="28"/>
        </w:rPr>
        <w:t xml:space="preserve"> – за загальними та спеціальними короткостроковими програмами. </w:t>
      </w:r>
    </w:p>
    <w:p w:rsidR="00A83EFD" w:rsidRDefault="00A83EFD" w:rsidP="00A83EFD">
      <w:pPr>
        <w:ind w:firstLine="709"/>
        <w:jc w:val="both"/>
        <w:rPr>
          <w:sz w:val="28"/>
          <w:szCs w:val="28"/>
        </w:rPr>
      </w:pPr>
      <w:r w:rsidRPr="00465E6D">
        <w:rPr>
          <w:sz w:val="28"/>
          <w:szCs w:val="28"/>
        </w:rPr>
        <w:t xml:space="preserve">Також усі вищезазначені </w:t>
      </w:r>
      <w:proofErr w:type="spellStart"/>
      <w:r w:rsidRPr="00465E6D">
        <w:rPr>
          <w:sz w:val="28"/>
          <w:szCs w:val="28"/>
        </w:rPr>
        <w:t>держслужбовці</w:t>
      </w:r>
      <w:proofErr w:type="spellEnd"/>
      <w:r w:rsidRPr="00465E6D">
        <w:rPr>
          <w:sz w:val="28"/>
          <w:szCs w:val="28"/>
        </w:rPr>
        <w:t xml:space="preserve"> надали сертифікати про проходження дистанційної освіти на різних освітніх платформах шляхом самоосвіти.</w:t>
      </w:r>
    </w:p>
    <w:p w:rsidR="00A83EFD" w:rsidRDefault="00A83EFD" w:rsidP="00A83EFD">
      <w:pPr>
        <w:ind w:firstLine="709"/>
        <w:jc w:val="both"/>
        <w:rPr>
          <w:sz w:val="28"/>
          <w:szCs w:val="28"/>
        </w:rPr>
      </w:pPr>
    </w:p>
    <w:p w:rsidR="00A83EFD" w:rsidRPr="001E0121" w:rsidRDefault="00A83EFD" w:rsidP="00A83EFD">
      <w:pPr>
        <w:ind w:firstLine="709"/>
        <w:jc w:val="both"/>
        <w:rPr>
          <w:sz w:val="28"/>
          <w:szCs w:val="28"/>
        </w:rPr>
      </w:pPr>
      <w:r>
        <w:rPr>
          <w:sz w:val="28"/>
          <w:szCs w:val="28"/>
        </w:rPr>
        <w:t>Протягом 2025 року</w:t>
      </w:r>
      <w:r w:rsidRPr="001D3574">
        <w:rPr>
          <w:sz w:val="28"/>
          <w:szCs w:val="28"/>
        </w:rPr>
        <w:t xml:space="preserve"> </w:t>
      </w:r>
      <w:r w:rsidRPr="001E0121">
        <w:rPr>
          <w:sz w:val="28"/>
          <w:szCs w:val="28"/>
        </w:rPr>
        <w:t xml:space="preserve">направлено запити для проведення спеціальної перевірки відповідно до Закону України «Про запобігання корупції» </w:t>
      </w:r>
      <w:r>
        <w:rPr>
          <w:sz w:val="28"/>
          <w:szCs w:val="28"/>
        </w:rPr>
        <w:t>щодо 2</w:t>
      </w:r>
      <w:r w:rsidRPr="001E0121">
        <w:rPr>
          <w:sz w:val="28"/>
          <w:szCs w:val="28"/>
        </w:rPr>
        <w:t xml:space="preserve"> осіб, </w:t>
      </w:r>
      <w:r>
        <w:rPr>
          <w:sz w:val="28"/>
          <w:szCs w:val="28"/>
        </w:rPr>
        <w:t>які претендували</w:t>
      </w:r>
      <w:r w:rsidRPr="001E0121">
        <w:rPr>
          <w:sz w:val="28"/>
          <w:szCs w:val="28"/>
        </w:rPr>
        <w:t xml:space="preserve"> на зайняття посади державної служби категорії «Б».</w:t>
      </w:r>
      <w:r>
        <w:rPr>
          <w:sz w:val="28"/>
          <w:szCs w:val="28"/>
        </w:rPr>
        <w:t xml:space="preserve"> </w:t>
      </w:r>
      <w:r w:rsidRPr="00246A94">
        <w:rPr>
          <w:sz w:val="28"/>
          <w:szCs w:val="28"/>
        </w:rPr>
        <w:t xml:space="preserve">На підставі отриманих відповідей (висновків) від органів, які проводили </w:t>
      </w:r>
      <w:proofErr w:type="spellStart"/>
      <w:r w:rsidRPr="00246A94">
        <w:rPr>
          <w:sz w:val="28"/>
          <w:szCs w:val="28"/>
        </w:rPr>
        <w:t>спец</w:t>
      </w:r>
      <w:r>
        <w:rPr>
          <w:sz w:val="28"/>
          <w:szCs w:val="28"/>
        </w:rPr>
        <w:t>перевірку</w:t>
      </w:r>
      <w:proofErr w:type="spellEnd"/>
      <w:r>
        <w:rPr>
          <w:sz w:val="28"/>
          <w:szCs w:val="28"/>
        </w:rPr>
        <w:t>, було складено довідки</w:t>
      </w:r>
      <w:r w:rsidRPr="00246A94">
        <w:rPr>
          <w:sz w:val="28"/>
          <w:szCs w:val="28"/>
        </w:rPr>
        <w:t xml:space="preserve"> про результати </w:t>
      </w:r>
      <w:proofErr w:type="spellStart"/>
      <w:r w:rsidRPr="00246A94">
        <w:rPr>
          <w:sz w:val="28"/>
          <w:szCs w:val="28"/>
        </w:rPr>
        <w:t>спецперевірки</w:t>
      </w:r>
      <w:proofErr w:type="spellEnd"/>
      <w:r w:rsidRPr="00246A94">
        <w:rPr>
          <w:sz w:val="28"/>
          <w:szCs w:val="28"/>
        </w:rPr>
        <w:t xml:space="preserve"> (порушень не виявлено).</w:t>
      </w:r>
      <w:r>
        <w:rPr>
          <w:sz w:val="28"/>
          <w:szCs w:val="28"/>
        </w:rPr>
        <w:t xml:space="preserve"> Крім того, з</w:t>
      </w:r>
      <w:r w:rsidRPr="00246A94">
        <w:rPr>
          <w:sz w:val="28"/>
          <w:szCs w:val="28"/>
        </w:rPr>
        <w:t xml:space="preserve">авершено 3 раніше розпочаті </w:t>
      </w:r>
      <w:proofErr w:type="spellStart"/>
      <w:r w:rsidRPr="00246A94">
        <w:rPr>
          <w:sz w:val="28"/>
          <w:szCs w:val="28"/>
        </w:rPr>
        <w:t>спецперевірки</w:t>
      </w:r>
      <w:proofErr w:type="spellEnd"/>
      <w:r w:rsidRPr="00246A94">
        <w:rPr>
          <w:sz w:val="28"/>
          <w:szCs w:val="28"/>
        </w:rPr>
        <w:t xml:space="preserve">, по яких складено 3 довідки про результати </w:t>
      </w:r>
      <w:proofErr w:type="spellStart"/>
      <w:r w:rsidRPr="00246A94">
        <w:rPr>
          <w:sz w:val="28"/>
          <w:szCs w:val="28"/>
        </w:rPr>
        <w:t>спецперевірки</w:t>
      </w:r>
      <w:proofErr w:type="spellEnd"/>
      <w:r w:rsidRPr="00246A94">
        <w:rPr>
          <w:sz w:val="28"/>
          <w:szCs w:val="28"/>
        </w:rPr>
        <w:t xml:space="preserve"> (без порушень).</w:t>
      </w:r>
      <w:r>
        <w:rPr>
          <w:sz w:val="28"/>
          <w:szCs w:val="28"/>
        </w:rPr>
        <w:t xml:space="preserve"> </w:t>
      </w:r>
    </w:p>
    <w:p w:rsidR="00A83EFD" w:rsidRDefault="00A83EFD" w:rsidP="00A83EFD">
      <w:pPr>
        <w:ind w:firstLine="709"/>
        <w:jc w:val="both"/>
        <w:rPr>
          <w:sz w:val="28"/>
          <w:szCs w:val="28"/>
        </w:rPr>
      </w:pPr>
    </w:p>
    <w:p w:rsidR="00A83EFD" w:rsidRDefault="00A83EFD" w:rsidP="00A83EFD">
      <w:pPr>
        <w:ind w:firstLine="709"/>
        <w:jc w:val="both"/>
        <w:rPr>
          <w:sz w:val="28"/>
          <w:szCs w:val="28"/>
        </w:rPr>
      </w:pPr>
      <w:r>
        <w:rPr>
          <w:sz w:val="28"/>
          <w:szCs w:val="28"/>
        </w:rPr>
        <w:t xml:space="preserve">У 2025 році </w:t>
      </w:r>
      <w:r w:rsidRPr="001E0121">
        <w:rPr>
          <w:sz w:val="28"/>
          <w:szCs w:val="28"/>
        </w:rPr>
        <w:t xml:space="preserve">направлено запити для проведення перевірки, передбаченої Законом України «Про очищення влади», стосовно </w:t>
      </w:r>
      <w:proofErr w:type="spellStart"/>
      <w:r w:rsidRPr="00246A94">
        <w:rPr>
          <w:sz w:val="28"/>
          <w:szCs w:val="28"/>
        </w:rPr>
        <w:t>стосовно</w:t>
      </w:r>
      <w:proofErr w:type="spellEnd"/>
      <w:r w:rsidRPr="00246A94">
        <w:rPr>
          <w:sz w:val="28"/>
          <w:szCs w:val="28"/>
        </w:rPr>
        <w:t xml:space="preserve"> 4-х новопризначених працівників, </w:t>
      </w:r>
      <w:r>
        <w:rPr>
          <w:sz w:val="28"/>
          <w:szCs w:val="28"/>
        </w:rPr>
        <w:t>решта</w:t>
      </w:r>
      <w:r w:rsidRPr="00246A94">
        <w:rPr>
          <w:sz w:val="28"/>
          <w:szCs w:val="28"/>
        </w:rPr>
        <w:t xml:space="preserve"> новопризначени</w:t>
      </w:r>
      <w:r>
        <w:rPr>
          <w:sz w:val="28"/>
          <w:szCs w:val="28"/>
        </w:rPr>
        <w:t>х</w:t>
      </w:r>
      <w:r w:rsidRPr="00246A94">
        <w:rPr>
          <w:sz w:val="28"/>
          <w:szCs w:val="28"/>
        </w:rPr>
        <w:t xml:space="preserve"> працівник</w:t>
      </w:r>
      <w:r>
        <w:rPr>
          <w:sz w:val="28"/>
          <w:szCs w:val="28"/>
        </w:rPr>
        <w:t>ів</w:t>
      </w:r>
      <w:r w:rsidRPr="00246A94">
        <w:rPr>
          <w:sz w:val="28"/>
          <w:szCs w:val="28"/>
        </w:rPr>
        <w:t xml:space="preserve"> нада</w:t>
      </w:r>
      <w:r>
        <w:rPr>
          <w:sz w:val="28"/>
          <w:szCs w:val="28"/>
        </w:rPr>
        <w:t>ли</w:t>
      </w:r>
      <w:r w:rsidRPr="00246A94">
        <w:rPr>
          <w:sz w:val="28"/>
          <w:szCs w:val="28"/>
        </w:rPr>
        <w:t xml:space="preserve"> завірен</w:t>
      </w:r>
      <w:r>
        <w:rPr>
          <w:sz w:val="28"/>
          <w:szCs w:val="28"/>
        </w:rPr>
        <w:t>і</w:t>
      </w:r>
      <w:r w:rsidRPr="00246A94">
        <w:rPr>
          <w:sz w:val="28"/>
          <w:szCs w:val="28"/>
        </w:rPr>
        <w:t xml:space="preserve"> копі</w:t>
      </w:r>
      <w:r>
        <w:rPr>
          <w:sz w:val="28"/>
          <w:szCs w:val="28"/>
        </w:rPr>
        <w:t>ї</w:t>
      </w:r>
      <w:r w:rsidRPr="00246A94">
        <w:rPr>
          <w:sz w:val="28"/>
          <w:szCs w:val="28"/>
        </w:rPr>
        <w:t xml:space="preserve"> довідки про результати такої перевірки з попереднього місця роботи.</w:t>
      </w:r>
      <w:r w:rsidRPr="001E0121">
        <w:rPr>
          <w:sz w:val="28"/>
          <w:szCs w:val="28"/>
        </w:rPr>
        <w:t xml:space="preserve"> </w:t>
      </w:r>
    </w:p>
    <w:p w:rsidR="00A83EFD" w:rsidRDefault="00A83EFD" w:rsidP="00A83EFD">
      <w:pPr>
        <w:ind w:firstLine="709"/>
        <w:jc w:val="both"/>
        <w:rPr>
          <w:sz w:val="28"/>
          <w:szCs w:val="28"/>
        </w:rPr>
      </w:pPr>
    </w:p>
    <w:p w:rsidR="00A83EFD" w:rsidRPr="005F3403" w:rsidRDefault="00A83EFD" w:rsidP="00A83EFD">
      <w:pPr>
        <w:ind w:firstLine="709"/>
        <w:jc w:val="both"/>
        <w:rPr>
          <w:sz w:val="28"/>
          <w:szCs w:val="28"/>
        </w:rPr>
      </w:pPr>
      <w:r w:rsidRPr="00327F02">
        <w:rPr>
          <w:sz w:val="28"/>
          <w:szCs w:val="28"/>
        </w:rPr>
        <w:t xml:space="preserve">Організовано роботу щодо визначення завдань і ключових показників результативності, ефективності та якості службової діяльності державних службовців у встановленому законодавством порядку. </w:t>
      </w:r>
      <w:r w:rsidRPr="005F3403">
        <w:rPr>
          <w:sz w:val="28"/>
          <w:szCs w:val="28"/>
        </w:rPr>
        <w:t xml:space="preserve">При </w:t>
      </w:r>
      <w:r>
        <w:rPr>
          <w:sz w:val="28"/>
          <w:szCs w:val="28"/>
        </w:rPr>
        <w:t>призначенні</w:t>
      </w:r>
      <w:r w:rsidRPr="005F3403">
        <w:rPr>
          <w:sz w:val="28"/>
          <w:szCs w:val="28"/>
        </w:rPr>
        <w:t xml:space="preserve"> на посаду державної служби у 202</w:t>
      </w:r>
      <w:r>
        <w:rPr>
          <w:sz w:val="28"/>
          <w:szCs w:val="28"/>
        </w:rPr>
        <w:t>5</w:t>
      </w:r>
      <w:r w:rsidRPr="005F3403">
        <w:rPr>
          <w:sz w:val="28"/>
          <w:szCs w:val="28"/>
        </w:rPr>
        <w:t xml:space="preserve"> ро</w:t>
      </w:r>
      <w:r>
        <w:rPr>
          <w:sz w:val="28"/>
          <w:szCs w:val="28"/>
        </w:rPr>
        <w:t>ці</w:t>
      </w:r>
      <w:r w:rsidRPr="005F3403">
        <w:rPr>
          <w:sz w:val="28"/>
          <w:szCs w:val="28"/>
        </w:rPr>
        <w:t xml:space="preserve"> </w:t>
      </w:r>
      <w:r>
        <w:rPr>
          <w:sz w:val="28"/>
          <w:szCs w:val="28"/>
        </w:rPr>
        <w:t xml:space="preserve">усім призначеним до 01 серпня працівникам </w:t>
      </w:r>
      <w:r w:rsidRPr="005F3403">
        <w:rPr>
          <w:sz w:val="28"/>
          <w:szCs w:val="28"/>
        </w:rPr>
        <w:t>у 5-денний термін було визначено завдання і ключові показники результативності, ефективності та якості службової діяльності державних службовців на поточний 202</w:t>
      </w:r>
      <w:r>
        <w:rPr>
          <w:sz w:val="28"/>
          <w:szCs w:val="28"/>
        </w:rPr>
        <w:t>5</w:t>
      </w:r>
      <w:r w:rsidRPr="005F3403">
        <w:rPr>
          <w:sz w:val="28"/>
          <w:szCs w:val="28"/>
        </w:rPr>
        <w:t xml:space="preserve"> рік у встановленому законодавством порядку. </w:t>
      </w:r>
    </w:p>
    <w:p w:rsidR="00A83EFD" w:rsidRPr="00327F02" w:rsidRDefault="00A83EFD" w:rsidP="00A83EFD">
      <w:pPr>
        <w:ind w:firstLine="709"/>
        <w:jc w:val="both"/>
        <w:rPr>
          <w:sz w:val="28"/>
          <w:szCs w:val="28"/>
        </w:rPr>
      </w:pPr>
      <w:r w:rsidRPr="00F01B3A">
        <w:rPr>
          <w:sz w:val="28"/>
          <w:szCs w:val="28"/>
        </w:rPr>
        <w:lastRenderedPageBreak/>
        <w:t xml:space="preserve">У грудні 2025 року </w:t>
      </w:r>
      <w:r>
        <w:rPr>
          <w:sz w:val="28"/>
          <w:szCs w:val="28"/>
        </w:rPr>
        <w:t xml:space="preserve">було </w:t>
      </w:r>
      <w:r w:rsidRPr="00F01B3A">
        <w:rPr>
          <w:sz w:val="28"/>
          <w:szCs w:val="28"/>
        </w:rPr>
        <w:t>визначен</w:t>
      </w:r>
      <w:r>
        <w:rPr>
          <w:sz w:val="28"/>
          <w:szCs w:val="28"/>
        </w:rPr>
        <w:t>о</w:t>
      </w:r>
      <w:r w:rsidRPr="00F01B3A">
        <w:rPr>
          <w:sz w:val="28"/>
          <w:szCs w:val="28"/>
        </w:rPr>
        <w:t xml:space="preserve"> завдання і ключові показники результативності, ефективності та якості службової діяльності державних службовців на поточний 2025 рік для усіх 129 </w:t>
      </w:r>
      <w:r>
        <w:rPr>
          <w:sz w:val="28"/>
          <w:szCs w:val="28"/>
        </w:rPr>
        <w:t>працюючих державних службовців</w:t>
      </w:r>
      <w:r w:rsidRPr="00F01B3A">
        <w:rPr>
          <w:sz w:val="28"/>
          <w:szCs w:val="28"/>
        </w:rPr>
        <w:t xml:space="preserve"> </w:t>
      </w:r>
      <w:r w:rsidRPr="001E0121">
        <w:rPr>
          <w:sz w:val="28"/>
          <w:szCs w:val="28"/>
        </w:rPr>
        <w:t>за формою згідно з додатком 7 до Порядку, затвердженого постановою Кабінету Міністрів України від 23 серпня 2017 року № 640.</w:t>
      </w:r>
    </w:p>
    <w:p w:rsidR="00A83EFD" w:rsidRDefault="00A83EFD" w:rsidP="00A83EFD">
      <w:pPr>
        <w:ind w:firstLine="709"/>
        <w:jc w:val="both"/>
        <w:rPr>
          <w:sz w:val="28"/>
          <w:szCs w:val="28"/>
        </w:rPr>
      </w:pPr>
    </w:p>
    <w:p w:rsidR="00A83EFD" w:rsidRPr="00EE25C5" w:rsidRDefault="00A83EFD" w:rsidP="00A83EFD">
      <w:pPr>
        <w:ind w:firstLine="709"/>
        <w:jc w:val="both"/>
        <w:rPr>
          <w:sz w:val="28"/>
          <w:szCs w:val="28"/>
        </w:rPr>
      </w:pPr>
      <w:r w:rsidRPr="00EE25C5">
        <w:rPr>
          <w:sz w:val="28"/>
          <w:szCs w:val="28"/>
        </w:rPr>
        <w:t xml:space="preserve">Забезпечено ведення військового обліку </w:t>
      </w:r>
      <w:r>
        <w:rPr>
          <w:sz w:val="28"/>
          <w:szCs w:val="28"/>
        </w:rPr>
        <w:t xml:space="preserve">військовозобов’язаних </w:t>
      </w:r>
      <w:r w:rsidRPr="00EE25C5">
        <w:rPr>
          <w:sz w:val="28"/>
          <w:szCs w:val="28"/>
        </w:rPr>
        <w:t>працівників згідно з вимогами Порядку, затвердженого постановою КМУ від 30.12.2022 № 1487 (зі змінами).</w:t>
      </w:r>
    </w:p>
    <w:p w:rsidR="00916D61" w:rsidRDefault="00916D61" w:rsidP="00916D61">
      <w:pPr>
        <w:jc w:val="both"/>
        <w:rPr>
          <w:bCs/>
          <w:sz w:val="28"/>
          <w:szCs w:val="28"/>
        </w:rPr>
      </w:pPr>
    </w:p>
    <w:p w:rsidR="006E34C5" w:rsidRPr="004C57EE" w:rsidRDefault="003037F0" w:rsidP="002B07DE">
      <w:pPr>
        <w:ind w:firstLine="567"/>
        <w:jc w:val="center"/>
        <w:rPr>
          <w:b/>
          <w:color w:val="0070C0"/>
          <w:sz w:val="28"/>
          <w:szCs w:val="28"/>
        </w:rPr>
      </w:pPr>
      <w:r w:rsidRPr="004C57EE">
        <w:rPr>
          <w:b/>
          <w:color w:val="0070C0"/>
          <w:sz w:val="28"/>
          <w:szCs w:val="28"/>
        </w:rPr>
        <w:t>З</w:t>
      </w:r>
      <w:r w:rsidR="006E34C5" w:rsidRPr="004C57EE">
        <w:rPr>
          <w:b/>
          <w:color w:val="0070C0"/>
          <w:sz w:val="28"/>
          <w:szCs w:val="28"/>
        </w:rPr>
        <w:t>апобігання та виявлення корупції</w:t>
      </w:r>
    </w:p>
    <w:p w:rsidR="004C0CDF" w:rsidRPr="006E34C5" w:rsidRDefault="004C0CDF" w:rsidP="00E47EB5">
      <w:pPr>
        <w:ind w:left="-28" w:right="34" w:firstLine="736"/>
        <w:jc w:val="center"/>
        <w:rPr>
          <w:b/>
          <w:i/>
          <w:color w:val="0070C0"/>
          <w:sz w:val="28"/>
          <w:szCs w:val="28"/>
        </w:rPr>
      </w:pPr>
    </w:p>
    <w:p w:rsidR="00293758" w:rsidRPr="00B5717C" w:rsidRDefault="00293758" w:rsidP="00293758">
      <w:pPr>
        <w:shd w:val="clear" w:color="auto" w:fill="FFFFFF"/>
        <w:ind w:firstLine="709"/>
        <w:jc w:val="both"/>
        <w:rPr>
          <w:sz w:val="28"/>
          <w:szCs w:val="28"/>
        </w:rPr>
      </w:pPr>
      <w:r w:rsidRPr="00B5717C">
        <w:rPr>
          <w:sz w:val="28"/>
          <w:szCs w:val="28"/>
        </w:rPr>
        <w:t xml:space="preserve">Протягом 2025 року постійно здійснювалась роз’яснювальна робота, спрямована на запобігання і протидію корупції відповідно до вимог чинного законодавства та неухильне дотримання Закону України від 14 жовтня 2014 року №1700-VII «Про запобігання корупції» (із змінами), Кодексу етичної поведінки державних службовців Державної податкової служби України, затвердженого наказом ДПС від 24.11.2025 № 1119, Закону України від 10.12.2015 №889-VIII «Про державну службу» (зі змінами), у тому числі </w:t>
      </w:r>
      <w:proofErr w:type="spellStart"/>
      <w:r w:rsidRPr="00B5717C">
        <w:rPr>
          <w:sz w:val="28"/>
          <w:szCs w:val="28"/>
        </w:rPr>
        <w:t>мобінгу</w:t>
      </w:r>
      <w:proofErr w:type="spellEnd"/>
      <w:r w:rsidRPr="00B5717C">
        <w:rPr>
          <w:sz w:val="28"/>
          <w:szCs w:val="28"/>
        </w:rPr>
        <w:t>.</w:t>
      </w:r>
    </w:p>
    <w:p w:rsidR="00293758" w:rsidRPr="00B5717C" w:rsidRDefault="00293758" w:rsidP="00293758">
      <w:pPr>
        <w:shd w:val="clear" w:color="auto" w:fill="FFFFFF"/>
        <w:ind w:firstLine="709"/>
        <w:jc w:val="both"/>
        <w:rPr>
          <w:sz w:val="28"/>
          <w:szCs w:val="28"/>
        </w:rPr>
      </w:pPr>
      <w:r w:rsidRPr="00B5717C">
        <w:rPr>
          <w:sz w:val="28"/>
          <w:szCs w:val="28"/>
        </w:rPr>
        <w:t xml:space="preserve">Протягом звітного періоду в Протягом 2025 року постійно здійснювалась роз’яснювальна робота, спрямована на запобігання і протидію корупції відповідно до вимог чинного законодавства та неухильне дотримання Закону України від 14 жовтня 2014 року №1700-VII «Про запобігання корупції» (із змінами), Кодексу етичної поведінки державних службовців Державної податкової служби України, затвердженого наказом ДПС від 24.11.2025 № 1119, Закону України від 10.12.2015 №889-VIII «Про державну службу» (зі змінами), у тому числі </w:t>
      </w:r>
      <w:proofErr w:type="spellStart"/>
      <w:r w:rsidRPr="00B5717C">
        <w:rPr>
          <w:sz w:val="28"/>
          <w:szCs w:val="28"/>
        </w:rPr>
        <w:t>мобінгу</w:t>
      </w:r>
      <w:proofErr w:type="spellEnd"/>
      <w:r w:rsidRPr="00B5717C">
        <w:rPr>
          <w:sz w:val="28"/>
          <w:szCs w:val="28"/>
        </w:rPr>
        <w:t>.</w:t>
      </w:r>
    </w:p>
    <w:p w:rsidR="00293758" w:rsidRPr="00B5717C" w:rsidRDefault="00293758" w:rsidP="00293758">
      <w:pPr>
        <w:shd w:val="clear" w:color="auto" w:fill="FFFFFF"/>
        <w:ind w:firstLine="709"/>
        <w:jc w:val="both"/>
        <w:rPr>
          <w:sz w:val="28"/>
          <w:szCs w:val="28"/>
        </w:rPr>
      </w:pPr>
      <w:r w:rsidRPr="00B5717C">
        <w:rPr>
          <w:sz w:val="28"/>
          <w:szCs w:val="28"/>
        </w:rPr>
        <w:t xml:space="preserve">Протягом звітного періоду в </w:t>
      </w:r>
      <w:r>
        <w:rPr>
          <w:sz w:val="28"/>
          <w:szCs w:val="28"/>
        </w:rPr>
        <w:t>Міжрегіональному управлінні не вс</w:t>
      </w:r>
      <w:r w:rsidRPr="00B5717C">
        <w:rPr>
          <w:sz w:val="28"/>
          <w:szCs w:val="28"/>
        </w:rPr>
        <w:t xml:space="preserve">тановлено випадків конфлікту інтересів. </w:t>
      </w:r>
    </w:p>
    <w:p w:rsidR="00293758" w:rsidRPr="00B5717C" w:rsidRDefault="00293758" w:rsidP="00293758">
      <w:pPr>
        <w:shd w:val="clear" w:color="auto" w:fill="FFFFFF"/>
        <w:ind w:firstLine="709"/>
        <w:jc w:val="both"/>
        <w:rPr>
          <w:bCs/>
          <w:sz w:val="28"/>
          <w:szCs w:val="28"/>
        </w:rPr>
      </w:pPr>
      <w:r w:rsidRPr="00B5717C">
        <w:rPr>
          <w:sz w:val="28"/>
          <w:szCs w:val="28"/>
        </w:rPr>
        <w:t xml:space="preserve">Також, забезпечено проведення заходів </w:t>
      </w:r>
      <w:r w:rsidRPr="00B5717C">
        <w:rPr>
          <w:sz w:val="28"/>
          <w:szCs w:val="28"/>
          <w:lang w:eastAsia="uk-UA" w:bidi="uk-UA"/>
        </w:rPr>
        <w:t>щодо запобігання та врегулювання конфлікту інтересів та інших передбачених вимог, обмежень і заборон</w:t>
      </w:r>
      <w:r w:rsidRPr="00B5717C">
        <w:rPr>
          <w:bCs/>
          <w:sz w:val="28"/>
          <w:szCs w:val="28"/>
        </w:rPr>
        <w:t>.</w:t>
      </w:r>
    </w:p>
    <w:p w:rsidR="00293758" w:rsidRPr="00B5717C" w:rsidRDefault="00293758" w:rsidP="00293758">
      <w:pPr>
        <w:shd w:val="clear" w:color="auto" w:fill="FFFFFF"/>
        <w:ind w:firstLine="709"/>
        <w:jc w:val="both"/>
        <w:rPr>
          <w:sz w:val="28"/>
          <w:szCs w:val="28"/>
          <w:highlight w:val="yellow"/>
          <w:lang w:eastAsia="uk-UA"/>
        </w:rPr>
      </w:pPr>
      <w:r w:rsidRPr="00B5717C">
        <w:rPr>
          <w:sz w:val="28"/>
          <w:szCs w:val="28"/>
        </w:rPr>
        <w:t xml:space="preserve">Протягом 2025 року забезпечено вжиття заходів щодо забезпечення дотримання вимог антикорупційного законодавства та реалізації </w:t>
      </w:r>
      <w:r w:rsidRPr="00B5717C">
        <w:rPr>
          <w:bCs/>
          <w:sz w:val="28"/>
          <w:szCs w:val="28"/>
        </w:rPr>
        <w:t>Антикорупційної програми ДПС на 2023 – 2025 роки, затвердженої наказом ДПС від 10.04.2023 № 221 (зі змінами).</w:t>
      </w:r>
    </w:p>
    <w:p w:rsidR="002868AA" w:rsidRDefault="002868AA" w:rsidP="00B8330D">
      <w:pPr>
        <w:ind w:left="-28" w:right="34" w:firstLine="736"/>
        <w:jc w:val="both"/>
        <w:rPr>
          <w:b/>
          <w:bCs/>
          <w:sz w:val="28"/>
          <w:szCs w:val="28"/>
        </w:rPr>
      </w:pPr>
    </w:p>
    <w:p w:rsidR="003C0605" w:rsidRPr="003037F0" w:rsidRDefault="003C0605" w:rsidP="003037F0">
      <w:pPr>
        <w:ind w:firstLine="567"/>
        <w:jc w:val="center"/>
        <w:rPr>
          <w:b/>
          <w:color w:val="0000FF"/>
          <w:sz w:val="28"/>
          <w:szCs w:val="28"/>
        </w:rPr>
      </w:pPr>
      <w:r w:rsidRPr="00C15F76">
        <w:rPr>
          <w:b/>
          <w:color w:val="0000FF"/>
          <w:sz w:val="28"/>
          <w:szCs w:val="28"/>
          <w:u w:val="single"/>
        </w:rPr>
        <w:t xml:space="preserve">Розділ 10. </w:t>
      </w:r>
      <w:r w:rsidRPr="00C15F76">
        <w:rPr>
          <w:b/>
          <w:color w:val="0000FF"/>
          <w:sz w:val="28"/>
          <w:szCs w:val="28"/>
        </w:rPr>
        <w:t>Організація фінансової діяльності. Матеріально-технічний розвиток</w:t>
      </w:r>
    </w:p>
    <w:p w:rsidR="00E10DD1" w:rsidRDefault="00E10DD1" w:rsidP="00E10DD1">
      <w:pPr>
        <w:ind w:left="-28" w:right="34" w:firstLine="736"/>
        <w:jc w:val="center"/>
        <w:rPr>
          <w:b/>
          <w:sz w:val="28"/>
          <w:szCs w:val="28"/>
        </w:rPr>
      </w:pPr>
    </w:p>
    <w:p w:rsidR="002755DC" w:rsidRDefault="002755DC" w:rsidP="002755DC">
      <w:pPr>
        <w:ind w:firstLine="567"/>
        <w:jc w:val="both"/>
        <w:rPr>
          <w:bCs/>
          <w:sz w:val="28"/>
          <w:szCs w:val="28"/>
        </w:rPr>
      </w:pPr>
      <w:r w:rsidRPr="002755DC">
        <w:rPr>
          <w:bCs/>
          <w:sz w:val="28"/>
          <w:szCs w:val="28"/>
        </w:rPr>
        <w:t xml:space="preserve">Протягом 2025року фінансова робота </w:t>
      </w:r>
      <w:r>
        <w:rPr>
          <w:bCs/>
          <w:sz w:val="28"/>
          <w:szCs w:val="28"/>
        </w:rPr>
        <w:t>М</w:t>
      </w:r>
      <w:r w:rsidRPr="002755DC">
        <w:rPr>
          <w:sz w:val="28"/>
          <w:szCs w:val="28"/>
        </w:rPr>
        <w:t xml:space="preserve">іжрегіонального управління </w:t>
      </w:r>
      <w:r w:rsidRPr="002755DC">
        <w:rPr>
          <w:bCs/>
          <w:sz w:val="28"/>
          <w:szCs w:val="28"/>
        </w:rPr>
        <w:t xml:space="preserve">проводилась згідно затверджених кошторисів та планів асигнувань за бюджетними програмами, закріпленими за </w:t>
      </w:r>
      <w:r w:rsidRPr="002755DC">
        <w:rPr>
          <w:sz w:val="28"/>
          <w:szCs w:val="28"/>
        </w:rPr>
        <w:t xml:space="preserve"> </w:t>
      </w:r>
      <w:r>
        <w:rPr>
          <w:sz w:val="28"/>
          <w:szCs w:val="28"/>
        </w:rPr>
        <w:t>М</w:t>
      </w:r>
      <w:r w:rsidRPr="002755DC">
        <w:rPr>
          <w:sz w:val="28"/>
          <w:szCs w:val="28"/>
        </w:rPr>
        <w:t>іжрегіональним управлінням</w:t>
      </w:r>
      <w:r w:rsidRPr="002755DC">
        <w:rPr>
          <w:bCs/>
          <w:sz w:val="28"/>
          <w:szCs w:val="28"/>
        </w:rPr>
        <w:t>, згідно з обсягами, визначеними у розписі ДПС України.</w:t>
      </w:r>
    </w:p>
    <w:p w:rsidR="002755DC" w:rsidRPr="002755DC" w:rsidRDefault="002755DC" w:rsidP="002755DC">
      <w:pPr>
        <w:ind w:firstLine="567"/>
        <w:jc w:val="both"/>
        <w:rPr>
          <w:bCs/>
          <w:sz w:val="28"/>
          <w:szCs w:val="28"/>
        </w:rPr>
      </w:pPr>
    </w:p>
    <w:p w:rsidR="002755DC" w:rsidRDefault="002755DC" w:rsidP="002755DC">
      <w:pPr>
        <w:tabs>
          <w:tab w:val="left" w:pos="567"/>
        </w:tabs>
        <w:jc w:val="both"/>
        <w:rPr>
          <w:b/>
          <w:bCs/>
          <w:sz w:val="28"/>
          <w:szCs w:val="28"/>
        </w:rPr>
      </w:pPr>
      <w:r w:rsidRPr="002755DC">
        <w:rPr>
          <w:bCs/>
          <w:sz w:val="28"/>
          <w:szCs w:val="28"/>
        </w:rPr>
        <w:lastRenderedPageBreak/>
        <w:t xml:space="preserve">       Обсяг видатків згідно з кошторисом на  2025 рік на утримання </w:t>
      </w:r>
      <w:r>
        <w:rPr>
          <w:bCs/>
          <w:sz w:val="28"/>
          <w:szCs w:val="28"/>
        </w:rPr>
        <w:t>М</w:t>
      </w:r>
      <w:r w:rsidRPr="002755DC">
        <w:rPr>
          <w:sz w:val="28"/>
          <w:szCs w:val="28"/>
        </w:rPr>
        <w:t xml:space="preserve">іжрегіонального управління </w:t>
      </w:r>
      <w:r w:rsidRPr="002755DC">
        <w:rPr>
          <w:bCs/>
          <w:sz w:val="28"/>
          <w:szCs w:val="28"/>
        </w:rPr>
        <w:t xml:space="preserve">за основною бюджетною програмою </w:t>
      </w:r>
      <w:r w:rsidRPr="002755DC">
        <w:rPr>
          <w:sz w:val="28"/>
          <w:szCs w:val="28"/>
        </w:rPr>
        <w:t xml:space="preserve">КПКВ </w:t>
      </w:r>
      <w:r w:rsidRPr="002755DC">
        <w:rPr>
          <w:bCs/>
          <w:sz w:val="28"/>
          <w:szCs w:val="28"/>
        </w:rPr>
        <w:t xml:space="preserve">3507010 </w:t>
      </w:r>
      <w:r w:rsidRPr="002755DC">
        <w:rPr>
          <w:sz w:val="28"/>
          <w:szCs w:val="28"/>
        </w:rPr>
        <w:t>"</w:t>
      </w:r>
      <w:r w:rsidRPr="002755DC">
        <w:rPr>
          <w:bCs/>
          <w:sz w:val="28"/>
          <w:szCs w:val="28"/>
        </w:rPr>
        <w:t>Керівництво та управління у сфері податкової політики</w:t>
      </w:r>
      <w:r w:rsidRPr="002755DC">
        <w:rPr>
          <w:sz w:val="28"/>
          <w:szCs w:val="28"/>
        </w:rPr>
        <w:t>"</w:t>
      </w:r>
      <w:r w:rsidRPr="002755DC">
        <w:rPr>
          <w:bCs/>
          <w:sz w:val="28"/>
          <w:szCs w:val="28"/>
        </w:rPr>
        <w:t xml:space="preserve"> за загальним фондом бюджету становив  </w:t>
      </w:r>
      <w:r w:rsidRPr="002755DC">
        <w:rPr>
          <w:b/>
          <w:bCs/>
          <w:sz w:val="28"/>
          <w:szCs w:val="28"/>
        </w:rPr>
        <w:t>99174,961</w:t>
      </w:r>
      <w:r w:rsidRPr="002755DC">
        <w:rPr>
          <w:bCs/>
          <w:sz w:val="28"/>
          <w:szCs w:val="28"/>
        </w:rPr>
        <w:t xml:space="preserve"> тис. гривень, </w:t>
      </w:r>
      <w:r w:rsidRPr="002755DC">
        <w:rPr>
          <w:sz w:val="28"/>
          <w:szCs w:val="28"/>
        </w:rPr>
        <w:t xml:space="preserve"> за програмою  КПКВ 3507090 "Виконання судових рішень на користь фізичних та юридичних осіб"- </w:t>
      </w:r>
      <w:r w:rsidRPr="002755DC">
        <w:rPr>
          <w:b/>
          <w:sz w:val="28"/>
          <w:szCs w:val="28"/>
        </w:rPr>
        <w:t xml:space="preserve">967,0 </w:t>
      </w:r>
      <w:r w:rsidRPr="002755DC">
        <w:rPr>
          <w:color w:val="FF0000"/>
          <w:sz w:val="28"/>
          <w:szCs w:val="28"/>
        </w:rPr>
        <w:t xml:space="preserve"> </w:t>
      </w:r>
      <w:r w:rsidRPr="002755DC">
        <w:rPr>
          <w:bCs/>
          <w:sz w:val="28"/>
          <w:szCs w:val="28"/>
        </w:rPr>
        <w:t>тис. гривень</w:t>
      </w:r>
      <w:r w:rsidRPr="002755DC">
        <w:rPr>
          <w:b/>
          <w:bCs/>
          <w:sz w:val="28"/>
          <w:szCs w:val="28"/>
        </w:rPr>
        <w:t>.</w:t>
      </w:r>
    </w:p>
    <w:p w:rsidR="002755DC" w:rsidRPr="002755DC" w:rsidRDefault="002755DC" w:rsidP="002755DC">
      <w:pPr>
        <w:tabs>
          <w:tab w:val="left" w:pos="567"/>
        </w:tabs>
        <w:jc w:val="both"/>
        <w:rPr>
          <w:b/>
          <w:bCs/>
          <w:sz w:val="28"/>
          <w:szCs w:val="28"/>
        </w:rPr>
      </w:pPr>
    </w:p>
    <w:p w:rsidR="002755DC" w:rsidRPr="002755DC" w:rsidRDefault="002755DC" w:rsidP="002755DC">
      <w:pPr>
        <w:tabs>
          <w:tab w:val="left" w:pos="567"/>
        </w:tabs>
        <w:jc w:val="both"/>
        <w:rPr>
          <w:sz w:val="28"/>
          <w:szCs w:val="28"/>
        </w:rPr>
      </w:pPr>
      <w:r w:rsidRPr="002755DC">
        <w:rPr>
          <w:sz w:val="28"/>
          <w:szCs w:val="28"/>
        </w:rPr>
        <w:t xml:space="preserve"> </w:t>
      </w:r>
      <w:r w:rsidRPr="002755DC">
        <w:rPr>
          <w:color w:val="FFFFFF" w:themeColor="background1"/>
          <w:sz w:val="28"/>
          <w:szCs w:val="28"/>
        </w:rPr>
        <w:t xml:space="preserve"> </w:t>
      </w:r>
      <w:r w:rsidRPr="002755DC">
        <w:rPr>
          <w:color w:val="FFFFFF" w:themeColor="background1"/>
          <w:sz w:val="28"/>
          <w:szCs w:val="28"/>
        </w:rPr>
        <w:tab/>
      </w:r>
      <w:r w:rsidRPr="002755DC">
        <w:rPr>
          <w:sz w:val="28"/>
          <w:szCs w:val="28"/>
        </w:rPr>
        <w:t xml:space="preserve">У загальному обсязі видатків, передбачених для </w:t>
      </w:r>
      <w:r>
        <w:rPr>
          <w:sz w:val="28"/>
          <w:szCs w:val="28"/>
        </w:rPr>
        <w:t>М</w:t>
      </w:r>
      <w:r w:rsidRPr="002755DC">
        <w:rPr>
          <w:sz w:val="28"/>
          <w:szCs w:val="28"/>
        </w:rPr>
        <w:t xml:space="preserve">іжрегіонального управління на 2025 рік, частка оплати праці і нарахування на заробітну плату становить </w:t>
      </w:r>
      <w:r w:rsidRPr="002755DC">
        <w:rPr>
          <w:b/>
          <w:sz w:val="28"/>
          <w:szCs w:val="28"/>
        </w:rPr>
        <w:t>88,1</w:t>
      </w:r>
      <w:r w:rsidRPr="002755DC">
        <w:rPr>
          <w:sz w:val="28"/>
          <w:szCs w:val="28"/>
        </w:rPr>
        <w:t xml:space="preserve"> </w:t>
      </w:r>
      <w:proofErr w:type="spellStart"/>
      <w:r w:rsidRPr="002755DC">
        <w:rPr>
          <w:sz w:val="28"/>
          <w:szCs w:val="28"/>
        </w:rPr>
        <w:t>відс</w:t>
      </w:r>
      <w:proofErr w:type="spellEnd"/>
      <w:r w:rsidRPr="002755DC">
        <w:rPr>
          <w:sz w:val="28"/>
          <w:szCs w:val="28"/>
        </w:rPr>
        <w:t xml:space="preserve">., на оплату послуг  (крім комунальних)– </w:t>
      </w:r>
      <w:r w:rsidRPr="002755DC">
        <w:rPr>
          <w:b/>
          <w:sz w:val="28"/>
          <w:szCs w:val="28"/>
        </w:rPr>
        <w:t>3,3</w:t>
      </w:r>
      <w:r w:rsidRPr="002755DC">
        <w:rPr>
          <w:sz w:val="28"/>
          <w:szCs w:val="28"/>
        </w:rPr>
        <w:t xml:space="preserve"> </w:t>
      </w:r>
      <w:proofErr w:type="spellStart"/>
      <w:r w:rsidRPr="002755DC">
        <w:rPr>
          <w:sz w:val="28"/>
          <w:szCs w:val="28"/>
        </w:rPr>
        <w:t>відс</w:t>
      </w:r>
      <w:proofErr w:type="spellEnd"/>
      <w:r w:rsidRPr="002755DC">
        <w:rPr>
          <w:sz w:val="28"/>
          <w:szCs w:val="28"/>
        </w:rPr>
        <w:t xml:space="preserve">., оплати комунальних послуг та енергоносіїв – </w:t>
      </w:r>
      <w:r w:rsidRPr="002755DC">
        <w:rPr>
          <w:b/>
          <w:sz w:val="28"/>
          <w:szCs w:val="28"/>
        </w:rPr>
        <w:t>2,1</w:t>
      </w:r>
      <w:r w:rsidRPr="002755DC">
        <w:rPr>
          <w:sz w:val="28"/>
          <w:szCs w:val="28"/>
        </w:rPr>
        <w:t xml:space="preserve"> </w:t>
      </w:r>
      <w:proofErr w:type="spellStart"/>
      <w:r w:rsidRPr="002755DC">
        <w:rPr>
          <w:sz w:val="28"/>
          <w:szCs w:val="28"/>
        </w:rPr>
        <w:t>відс</w:t>
      </w:r>
      <w:proofErr w:type="spellEnd"/>
      <w:r w:rsidRPr="002755DC">
        <w:rPr>
          <w:sz w:val="28"/>
          <w:szCs w:val="28"/>
        </w:rPr>
        <w:t xml:space="preserve">., придбання предметів, матеріалів, обладнання  – </w:t>
      </w:r>
      <w:r w:rsidRPr="002755DC">
        <w:rPr>
          <w:b/>
          <w:sz w:val="28"/>
          <w:szCs w:val="28"/>
        </w:rPr>
        <w:t>0,6</w:t>
      </w:r>
      <w:r w:rsidRPr="002755DC">
        <w:rPr>
          <w:sz w:val="28"/>
          <w:szCs w:val="28"/>
        </w:rPr>
        <w:t xml:space="preserve"> </w:t>
      </w:r>
      <w:proofErr w:type="spellStart"/>
      <w:r w:rsidRPr="002755DC">
        <w:rPr>
          <w:sz w:val="28"/>
          <w:szCs w:val="28"/>
        </w:rPr>
        <w:t>відс</w:t>
      </w:r>
      <w:proofErr w:type="spellEnd"/>
      <w:r w:rsidRPr="002755DC">
        <w:rPr>
          <w:sz w:val="28"/>
          <w:szCs w:val="28"/>
        </w:rPr>
        <w:t>., видатки на відрядження становлять -</w:t>
      </w:r>
      <w:r w:rsidRPr="002755DC">
        <w:rPr>
          <w:b/>
          <w:sz w:val="28"/>
          <w:szCs w:val="28"/>
        </w:rPr>
        <w:t>1,5</w:t>
      </w:r>
      <w:r w:rsidRPr="002755DC">
        <w:rPr>
          <w:sz w:val="28"/>
          <w:szCs w:val="28"/>
        </w:rPr>
        <w:t xml:space="preserve"> </w:t>
      </w:r>
      <w:proofErr w:type="spellStart"/>
      <w:r w:rsidRPr="002755DC">
        <w:rPr>
          <w:sz w:val="28"/>
          <w:szCs w:val="28"/>
        </w:rPr>
        <w:t>відс</w:t>
      </w:r>
      <w:proofErr w:type="spellEnd"/>
      <w:r w:rsidRPr="002755DC">
        <w:rPr>
          <w:sz w:val="28"/>
          <w:szCs w:val="28"/>
        </w:rPr>
        <w:t>.</w:t>
      </w:r>
    </w:p>
    <w:p w:rsidR="002755DC" w:rsidRDefault="002755DC" w:rsidP="002755DC">
      <w:pPr>
        <w:jc w:val="both"/>
        <w:rPr>
          <w:bCs/>
          <w:sz w:val="28"/>
          <w:szCs w:val="28"/>
        </w:rPr>
      </w:pPr>
      <w:r w:rsidRPr="002755DC">
        <w:rPr>
          <w:bCs/>
          <w:sz w:val="28"/>
          <w:szCs w:val="28"/>
        </w:rPr>
        <w:t xml:space="preserve">      Наказом від 14.01.2025 № 1-Ф введено  в дію  штатний розпис на 2025 рік Північного міжрегіонального управління ДПС по роботі з великими платниками податків. </w:t>
      </w:r>
    </w:p>
    <w:p w:rsidR="002755DC" w:rsidRPr="002755DC" w:rsidRDefault="002755DC" w:rsidP="002755DC">
      <w:pPr>
        <w:jc w:val="both"/>
        <w:rPr>
          <w:bCs/>
          <w:sz w:val="28"/>
          <w:szCs w:val="28"/>
        </w:rPr>
      </w:pPr>
    </w:p>
    <w:p w:rsidR="002755DC" w:rsidRPr="002755DC" w:rsidRDefault="002755DC" w:rsidP="002755DC">
      <w:pPr>
        <w:jc w:val="both"/>
        <w:rPr>
          <w:sz w:val="28"/>
          <w:szCs w:val="28"/>
        </w:rPr>
      </w:pPr>
      <w:r w:rsidRPr="002755DC">
        <w:rPr>
          <w:sz w:val="28"/>
          <w:szCs w:val="28"/>
        </w:rPr>
        <w:t xml:space="preserve">   З метою забезпечення реалізації постанови Кабінету Міністрів України від 25 березня 2025 року № 337 «Про реалізацію експериментального проекту щодо функціонування в Державній податковій службі єдиного уповноваженого підрозділу з питань запобігання та виявлення корупції», враховуючи затвердження 30.05.2025 Головою Державної податкової служби України Переліку №1 змін до штатного розпису на 2025 рік Північного міжрегіонального управління ДПС по роботі з великими платниками податків,  Наказом Міжрегіонального управління від 30.05.2025 № 26-Ф введено в дію Перелік №1 змін до штатного розпису на 2025 рік Північного міжрегіонального управління ДПС по роботі з великими платниками податків з 30.05.2025 року. </w:t>
      </w:r>
    </w:p>
    <w:p w:rsidR="002755DC" w:rsidRPr="002755DC" w:rsidRDefault="002755DC" w:rsidP="002755DC">
      <w:pPr>
        <w:jc w:val="both"/>
        <w:rPr>
          <w:sz w:val="28"/>
          <w:szCs w:val="28"/>
        </w:rPr>
      </w:pPr>
      <w:r w:rsidRPr="002755DC">
        <w:rPr>
          <w:sz w:val="28"/>
          <w:szCs w:val="28"/>
        </w:rPr>
        <w:t xml:space="preserve">     Своєчасно складено та направлено до ДПС України фінансову та бюджетну звітність про використання кошторису за бюджетними програмами по КПКВ 3507010 «Керівництво та управління у сфері податкової політики» та КПКВ 3507090 «Виконання судових рішень на користь фізичних та юридичних осіб», виконавцем яких визначено Північного міжрегіонального управління ДПС по роботі з великими платниками податків.</w:t>
      </w:r>
    </w:p>
    <w:p w:rsidR="000F1B31" w:rsidRDefault="000F1B31" w:rsidP="002D647A">
      <w:pPr>
        <w:ind w:firstLine="426"/>
        <w:jc w:val="both"/>
        <w:rPr>
          <w:sz w:val="28"/>
          <w:szCs w:val="28"/>
        </w:rPr>
      </w:pPr>
    </w:p>
    <w:p w:rsidR="000F1B31" w:rsidRPr="00C2790E" w:rsidRDefault="000F1B31" w:rsidP="000F1B31">
      <w:pPr>
        <w:ind w:firstLine="567"/>
        <w:jc w:val="both"/>
        <w:rPr>
          <w:sz w:val="28"/>
          <w:szCs w:val="28"/>
        </w:rPr>
      </w:pPr>
      <w:r w:rsidRPr="00C2790E">
        <w:rPr>
          <w:sz w:val="28"/>
          <w:szCs w:val="28"/>
        </w:rPr>
        <w:t xml:space="preserve">Протягом 2025 року сектором інфраструктури та господарського забезпечення здійснювалася </w:t>
      </w:r>
      <w:r w:rsidRPr="00DB4C69">
        <w:rPr>
          <w:b/>
          <w:sz w:val="28"/>
          <w:szCs w:val="28"/>
        </w:rPr>
        <w:t>організація та проведення публічних закупівель</w:t>
      </w:r>
      <w:r w:rsidRPr="00C2790E">
        <w:rPr>
          <w:sz w:val="28"/>
          <w:szCs w:val="28"/>
        </w:rPr>
        <w:t xml:space="preserve"> здійснюється виключно на підставі вимог Закону України «Про публічні закупівлі»  від 25.12.2015 року N922-VIII із змінами та доповненнями та Постанови КМУ від 12.10.2022р.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DB4C69" w:rsidRDefault="000F1B31" w:rsidP="000F1B31">
      <w:pPr>
        <w:ind w:firstLine="567"/>
        <w:jc w:val="both"/>
        <w:rPr>
          <w:sz w:val="28"/>
          <w:szCs w:val="28"/>
        </w:rPr>
      </w:pPr>
      <w:r w:rsidRPr="00C2790E">
        <w:rPr>
          <w:sz w:val="28"/>
          <w:szCs w:val="28"/>
        </w:rPr>
        <w:t xml:space="preserve">Протягом звітного періоду уповноважені особи здійснювали  збір та узагальнення пропозицій до річного плану закупівель, які надавалися структурними підрозділами,  вносили зміни до річного плану закупівель та проводили публічні закупівлі. За 2025р. було  внесено 48 пропозицій до річного </w:t>
      </w:r>
      <w:r w:rsidRPr="00C2790E">
        <w:rPr>
          <w:sz w:val="28"/>
          <w:szCs w:val="28"/>
        </w:rPr>
        <w:lastRenderedPageBreak/>
        <w:t xml:space="preserve">плану закупівель у порядку, визначеному  Наказом ДПС України від 30.12.2020р. №772 (із змінами)  "Про призначення територіальними органами ДПС уповноважених осіб, відповідальних за організацію та проведення закупівель".  Всі зміни були погоджені із Департаментом інфраструктури та господарського забезпечення ДПС України.  </w:t>
      </w:r>
    </w:p>
    <w:p w:rsidR="000F1B31" w:rsidRPr="00C2790E" w:rsidRDefault="000F1B31" w:rsidP="000F1B31">
      <w:pPr>
        <w:ind w:firstLine="567"/>
        <w:jc w:val="both"/>
        <w:rPr>
          <w:sz w:val="28"/>
          <w:szCs w:val="28"/>
        </w:rPr>
      </w:pPr>
      <w:r w:rsidRPr="00C2790E">
        <w:rPr>
          <w:sz w:val="28"/>
          <w:szCs w:val="28"/>
        </w:rPr>
        <w:t xml:space="preserve">Основні напрями закупівель - постачання електричної та теплової енергії, послуги з розподілу електричної енергії, послуги охорони приміщення, </w:t>
      </w:r>
      <w:proofErr w:type="spellStart"/>
      <w:r w:rsidRPr="00C2790E">
        <w:rPr>
          <w:sz w:val="28"/>
          <w:szCs w:val="28"/>
        </w:rPr>
        <w:t>теле-</w:t>
      </w:r>
      <w:proofErr w:type="spellEnd"/>
      <w:r w:rsidRPr="00C2790E">
        <w:rPr>
          <w:sz w:val="28"/>
          <w:szCs w:val="28"/>
        </w:rPr>
        <w:t xml:space="preserve"> та </w:t>
      </w:r>
      <w:proofErr w:type="spellStart"/>
      <w:r w:rsidRPr="00C2790E">
        <w:rPr>
          <w:sz w:val="28"/>
          <w:szCs w:val="28"/>
        </w:rPr>
        <w:t>інтернет</w:t>
      </w:r>
      <w:proofErr w:type="spellEnd"/>
      <w:r w:rsidRPr="00C2790E">
        <w:rPr>
          <w:sz w:val="28"/>
          <w:szCs w:val="28"/>
        </w:rPr>
        <w:t xml:space="preserve"> послуги «</w:t>
      </w:r>
      <w:proofErr w:type="spellStart"/>
      <w:r w:rsidRPr="00C2790E">
        <w:rPr>
          <w:sz w:val="28"/>
          <w:szCs w:val="28"/>
        </w:rPr>
        <w:t>Укртелеком</w:t>
      </w:r>
      <w:proofErr w:type="spellEnd"/>
      <w:r w:rsidRPr="00C2790E">
        <w:rPr>
          <w:sz w:val="28"/>
          <w:szCs w:val="28"/>
        </w:rPr>
        <w:t xml:space="preserve">», послуги з постачання програмного забезпечення "ESET PROTECT </w:t>
      </w:r>
      <w:proofErr w:type="spellStart"/>
      <w:r w:rsidRPr="00C2790E">
        <w:rPr>
          <w:sz w:val="28"/>
          <w:szCs w:val="28"/>
        </w:rPr>
        <w:t>Entry</w:t>
      </w:r>
      <w:proofErr w:type="spellEnd"/>
      <w:r w:rsidRPr="00C2790E">
        <w:rPr>
          <w:sz w:val="28"/>
          <w:szCs w:val="28"/>
        </w:rPr>
        <w:t xml:space="preserve">  On-Prem», послуги з заправки та відновлення картриджів, послуги прибирання на 2026р..</w:t>
      </w:r>
    </w:p>
    <w:p w:rsidR="000F1B31" w:rsidRPr="00C2790E" w:rsidRDefault="000F1B31" w:rsidP="000F1B31">
      <w:pPr>
        <w:pStyle w:val="Bodytext30"/>
        <w:shd w:val="clear" w:color="auto" w:fill="auto"/>
        <w:spacing w:before="0" w:after="0" w:line="240" w:lineRule="auto"/>
        <w:ind w:left="40" w:right="1" w:firstLine="345"/>
        <w:jc w:val="both"/>
        <w:rPr>
          <w:rFonts w:ascii="Times New Roman" w:eastAsia="Calibri" w:hAnsi="Times New Roman"/>
          <w:sz w:val="28"/>
          <w:szCs w:val="28"/>
        </w:rPr>
      </w:pPr>
    </w:p>
    <w:p w:rsidR="000F1B31" w:rsidRPr="00C2790E" w:rsidRDefault="000F1B31" w:rsidP="000F1B31">
      <w:pPr>
        <w:pStyle w:val="Bodytext30"/>
        <w:shd w:val="clear" w:color="auto" w:fill="auto"/>
        <w:spacing w:before="0" w:after="0" w:line="240" w:lineRule="auto"/>
        <w:ind w:left="40" w:right="1" w:firstLine="345"/>
        <w:jc w:val="both"/>
        <w:rPr>
          <w:rFonts w:ascii="Times New Roman" w:eastAsia="Calibri" w:hAnsi="Times New Roman"/>
          <w:sz w:val="28"/>
          <w:szCs w:val="28"/>
        </w:rPr>
      </w:pPr>
      <w:r w:rsidRPr="00C2790E">
        <w:rPr>
          <w:rFonts w:ascii="Times New Roman" w:eastAsia="Calibri" w:hAnsi="Times New Roman"/>
          <w:sz w:val="28"/>
          <w:szCs w:val="28"/>
        </w:rPr>
        <w:t xml:space="preserve">Наказом </w:t>
      </w:r>
      <w:r w:rsidR="00DB4C69">
        <w:rPr>
          <w:rFonts w:ascii="Times New Roman" w:eastAsia="Calibri" w:hAnsi="Times New Roman"/>
          <w:sz w:val="28"/>
          <w:szCs w:val="28"/>
        </w:rPr>
        <w:t xml:space="preserve">Міжрегіонального управління від </w:t>
      </w:r>
      <w:r w:rsidRPr="00C2790E">
        <w:rPr>
          <w:rFonts w:ascii="Times New Roman" w:eastAsia="Calibri" w:hAnsi="Times New Roman"/>
          <w:sz w:val="28"/>
          <w:szCs w:val="28"/>
        </w:rPr>
        <w:t>25.12.2024р. №208 (із змінами) затверджені річні ліміти споживання теплової,  електричної енергії,</w:t>
      </w:r>
      <w:r w:rsidR="00DB4C69">
        <w:rPr>
          <w:rFonts w:ascii="Times New Roman" w:eastAsia="Calibri" w:hAnsi="Times New Roman"/>
          <w:sz w:val="28"/>
          <w:szCs w:val="28"/>
        </w:rPr>
        <w:t xml:space="preserve"> </w:t>
      </w:r>
      <w:r w:rsidRPr="00C2790E">
        <w:rPr>
          <w:rFonts w:ascii="Times New Roman" w:eastAsia="Calibri" w:hAnsi="Times New Roman"/>
          <w:sz w:val="28"/>
          <w:szCs w:val="28"/>
        </w:rPr>
        <w:t xml:space="preserve">природного газу та води в натуральних показниках у </w:t>
      </w:r>
      <w:r w:rsidR="00DB4C69">
        <w:rPr>
          <w:rFonts w:ascii="Times New Roman" w:eastAsia="Calibri" w:hAnsi="Times New Roman"/>
          <w:sz w:val="28"/>
          <w:szCs w:val="28"/>
        </w:rPr>
        <w:t>М</w:t>
      </w:r>
      <w:r w:rsidRPr="00C2790E">
        <w:rPr>
          <w:rFonts w:ascii="Times New Roman" w:eastAsia="Calibri" w:hAnsi="Times New Roman"/>
          <w:sz w:val="28"/>
          <w:szCs w:val="28"/>
        </w:rPr>
        <w:t xml:space="preserve">іжрегіональному управлінні на 2025 рік. Укладалися договори та  додаткові угоди до договорів із тепло -, </w:t>
      </w:r>
      <w:proofErr w:type="spellStart"/>
      <w:r w:rsidRPr="00C2790E">
        <w:rPr>
          <w:rFonts w:ascii="Times New Roman" w:eastAsia="Calibri" w:hAnsi="Times New Roman"/>
          <w:sz w:val="28"/>
          <w:szCs w:val="28"/>
        </w:rPr>
        <w:t>електро-</w:t>
      </w:r>
      <w:proofErr w:type="spellEnd"/>
      <w:r w:rsidRPr="00C2790E">
        <w:rPr>
          <w:rFonts w:ascii="Times New Roman" w:eastAsia="Calibri" w:hAnsi="Times New Roman"/>
          <w:sz w:val="28"/>
          <w:szCs w:val="28"/>
        </w:rPr>
        <w:t xml:space="preserve"> та водопостачання на 2025р. Здійснювався щомісячний моніторинг показників використання зазначених послуг з метою контролю за дотриманням вимог укладеним угодам та відповідності затвердженим лімітам використання тепла, електроенергії та води.</w:t>
      </w:r>
    </w:p>
    <w:p w:rsidR="00DB4C69" w:rsidRDefault="00DB4C69" w:rsidP="000F1B31">
      <w:pPr>
        <w:pStyle w:val="Bodytext0"/>
        <w:shd w:val="clear" w:color="auto" w:fill="auto"/>
        <w:spacing w:before="0" w:line="240" w:lineRule="auto"/>
        <w:ind w:right="34" w:firstLine="567"/>
        <w:jc w:val="both"/>
        <w:rPr>
          <w:rFonts w:ascii="Times New Roman" w:hAnsi="Times New Roman" w:cs="Times New Roman"/>
          <w:sz w:val="28"/>
          <w:szCs w:val="28"/>
          <w:lang w:eastAsia="ru-RU"/>
        </w:rPr>
      </w:pPr>
    </w:p>
    <w:p w:rsidR="000F1B31" w:rsidRPr="00C2790E" w:rsidRDefault="000F1B31" w:rsidP="000F1B31">
      <w:pPr>
        <w:pStyle w:val="Bodytext30"/>
        <w:shd w:val="clear" w:color="auto" w:fill="auto"/>
        <w:spacing w:before="0" w:after="0" w:line="240" w:lineRule="auto"/>
        <w:ind w:left="23" w:firstLine="544"/>
        <w:jc w:val="both"/>
        <w:rPr>
          <w:rFonts w:ascii="Times New Roman" w:hAnsi="Times New Roman"/>
          <w:sz w:val="28"/>
          <w:szCs w:val="28"/>
        </w:rPr>
      </w:pPr>
      <w:r w:rsidRPr="00C2790E">
        <w:rPr>
          <w:rFonts w:ascii="Times New Roman" w:hAnsi="Times New Roman"/>
          <w:sz w:val="28"/>
          <w:szCs w:val="28"/>
        </w:rPr>
        <w:t xml:space="preserve">Протягом 2025р. фахівцями сектору проводилися заходи із забезпечення </w:t>
      </w:r>
      <w:r w:rsidRPr="00C2790E">
        <w:rPr>
          <w:rStyle w:val="Bodytext3"/>
          <w:rFonts w:ascii="Times New Roman" w:hAnsi="Times New Roman"/>
          <w:sz w:val="28"/>
          <w:szCs w:val="28"/>
        </w:rPr>
        <w:t xml:space="preserve">з охорони праці, цивільного захисту, пожежної безпеки та дій у надзвичайних ситуаціях </w:t>
      </w:r>
      <w:r w:rsidRPr="00C2790E">
        <w:rPr>
          <w:rFonts w:ascii="Times New Roman" w:hAnsi="Times New Roman"/>
          <w:sz w:val="28"/>
          <w:szCs w:val="28"/>
        </w:rPr>
        <w:t xml:space="preserve">у сфері діяльності </w:t>
      </w:r>
      <w:r w:rsidR="00DB4C69">
        <w:rPr>
          <w:rFonts w:ascii="Times New Roman" w:eastAsia="Calibri" w:hAnsi="Times New Roman"/>
          <w:sz w:val="28"/>
          <w:szCs w:val="28"/>
        </w:rPr>
        <w:t xml:space="preserve">Міжрегіонального управління </w:t>
      </w:r>
      <w:r w:rsidRPr="00C2790E">
        <w:rPr>
          <w:rFonts w:ascii="Times New Roman" w:hAnsi="Times New Roman"/>
          <w:sz w:val="28"/>
          <w:szCs w:val="28"/>
        </w:rPr>
        <w:t>.</w:t>
      </w:r>
    </w:p>
    <w:p w:rsidR="000F1B31" w:rsidRPr="00C2790E" w:rsidRDefault="000F1B31" w:rsidP="000F1B31">
      <w:pPr>
        <w:pStyle w:val="af2"/>
        <w:tabs>
          <w:tab w:val="center" w:pos="1560"/>
          <w:tab w:val="left" w:pos="4536"/>
        </w:tabs>
        <w:ind w:right="-34" w:firstLine="345"/>
        <w:jc w:val="both"/>
        <w:rPr>
          <w:rFonts w:ascii="Times New Roman" w:hAnsi="Times New Roman" w:cs="Times New Roman"/>
          <w:sz w:val="28"/>
          <w:szCs w:val="28"/>
        </w:rPr>
      </w:pPr>
      <w:r w:rsidRPr="00C2790E">
        <w:rPr>
          <w:rFonts w:ascii="Times New Roman" w:hAnsi="Times New Roman" w:cs="Times New Roman"/>
          <w:sz w:val="28"/>
          <w:szCs w:val="28"/>
        </w:rPr>
        <w:t xml:space="preserve">  Згідно Наказу Міжрегіонального управління від 14.01.2025 №7 «Про організацію проведення перевірок протипожежного стану та стану електротехнічного, тепломеханічного та вентиляційного обладнання  в Північному міжрегіональному управління ДПС по роботі з великими платниками податків» у травні та листопаді  2025 проведено відповіді перевірки.</w:t>
      </w:r>
    </w:p>
    <w:p w:rsidR="000F1B31" w:rsidRPr="00C2790E" w:rsidRDefault="000F1B31" w:rsidP="000F1B31">
      <w:pPr>
        <w:pStyle w:val="Bodytext30"/>
        <w:shd w:val="clear" w:color="auto" w:fill="auto"/>
        <w:spacing w:before="0" w:after="0" w:line="240" w:lineRule="auto"/>
        <w:ind w:left="23" w:firstLine="544"/>
        <w:jc w:val="both"/>
        <w:rPr>
          <w:rFonts w:ascii="Times New Roman" w:hAnsi="Times New Roman"/>
          <w:sz w:val="28"/>
          <w:szCs w:val="28"/>
        </w:rPr>
      </w:pPr>
      <w:r w:rsidRPr="00C2790E">
        <w:rPr>
          <w:rFonts w:ascii="Times New Roman" w:hAnsi="Times New Roman"/>
          <w:sz w:val="28"/>
          <w:szCs w:val="28"/>
        </w:rPr>
        <w:t>За результатами комплексної перевірки Міжрегіонального управління, проведеної фахівцями ДСНС в Харківській області, складено «План заходів щодо виконання вимог законодавства у сфері цивільного захисту, визначених Актом комплексної перевірки Головного управління  ДСНС у Харківській області».</w:t>
      </w:r>
    </w:p>
    <w:p w:rsidR="000F1B31" w:rsidRPr="00C2790E" w:rsidRDefault="000F1B31" w:rsidP="000F1B31">
      <w:pPr>
        <w:pStyle w:val="Bodytext30"/>
        <w:shd w:val="clear" w:color="auto" w:fill="auto"/>
        <w:spacing w:before="0" w:after="0" w:line="240" w:lineRule="auto"/>
        <w:ind w:left="23" w:firstLine="544"/>
        <w:jc w:val="both"/>
        <w:rPr>
          <w:rFonts w:ascii="Times New Roman" w:hAnsi="Times New Roman"/>
          <w:sz w:val="28"/>
          <w:szCs w:val="28"/>
        </w:rPr>
      </w:pPr>
      <w:r w:rsidRPr="00C2790E">
        <w:rPr>
          <w:rFonts w:ascii="Times New Roman" w:hAnsi="Times New Roman"/>
          <w:sz w:val="28"/>
          <w:szCs w:val="28"/>
        </w:rPr>
        <w:t>У грудні 2025р. проведено ідентифікацію об’єкта підвищеної небезпеки через Державний електронний реєстр об’єктів підвищеної небезпеки (ОПН) відповідно до вимог пункту 2 Порядку ідентифікації об’єктів підвищеної небезпеки та ведення їх обліку, затвердженого постановою Кабінету Міністрів України від 13.09.2022 №1030. Отримано висновок ДСНСУ що Міжрегіональне управління не відноситься до ОПН.</w:t>
      </w:r>
    </w:p>
    <w:p w:rsidR="000F1B31" w:rsidRPr="00C2790E" w:rsidRDefault="000F1B31" w:rsidP="000F1B31">
      <w:pPr>
        <w:pStyle w:val="Bodytext30"/>
        <w:shd w:val="clear" w:color="auto" w:fill="auto"/>
        <w:spacing w:before="0" w:after="0" w:line="240" w:lineRule="auto"/>
        <w:ind w:left="23" w:firstLine="544"/>
        <w:jc w:val="both"/>
        <w:rPr>
          <w:rFonts w:ascii="Times New Roman" w:hAnsi="Times New Roman"/>
          <w:sz w:val="28"/>
          <w:szCs w:val="28"/>
        </w:rPr>
      </w:pPr>
      <w:r w:rsidRPr="00C2790E">
        <w:rPr>
          <w:rFonts w:ascii="Times New Roman" w:hAnsi="Times New Roman"/>
          <w:sz w:val="28"/>
          <w:szCs w:val="28"/>
        </w:rPr>
        <w:t>У грудні 2025р. організовано перевірку всіх пожежних кран-комплектів та вогнегасників.</w:t>
      </w:r>
    </w:p>
    <w:p w:rsidR="000F1B31" w:rsidRPr="00C2790E" w:rsidRDefault="000F1B31" w:rsidP="000F1B31">
      <w:pPr>
        <w:pStyle w:val="Bodytext30"/>
        <w:shd w:val="clear" w:color="auto" w:fill="auto"/>
        <w:spacing w:before="0" w:after="0" w:line="240" w:lineRule="auto"/>
        <w:ind w:left="23" w:firstLine="544"/>
        <w:jc w:val="both"/>
        <w:rPr>
          <w:rFonts w:ascii="Times New Roman" w:hAnsi="Times New Roman"/>
          <w:sz w:val="28"/>
          <w:szCs w:val="28"/>
        </w:rPr>
      </w:pPr>
    </w:p>
    <w:p w:rsidR="00900A07" w:rsidRPr="003037F0" w:rsidRDefault="00900A07" w:rsidP="003037F0">
      <w:pPr>
        <w:ind w:firstLine="567"/>
        <w:jc w:val="center"/>
        <w:rPr>
          <w:b/>
          <w:color w:val="0000FF"/>
          <w:sz w:val="28"/>
          <w:szCs w:val="28"/>
        </w:rPr>
      </w:pPr>
      <w:r w:rsidRPr="007A649A">
        <w:rPr>
          <w:b/>
          <w:color w:val="0000FF"/>
          <w:sz w:val="28"/>
          <w:szCs w:val="28"/>
          <w:u w:val="single"/>
        </w:rPr>
        <w:t>Розділ 11.</w:t>
      </w:r>
      <w:r w:rsidRPr="003037F0">
        <w:rPr>
          <w:b/>
          <w:color w:val="0000FF"/>
          <w:sz w:val="28"/>
          <w:szCs w:val="28"/>
        </w:rPr>
        <w:t xml:space="preserve"> Інформаційно-технічне забезпечення діяльності та технічне супроводження електронних сервісів. Забезпечення охорони державної таємниці, технічного та криптографічного захисту інформації</w:t>
      </w:r>
    </w:p>
    <w:p w:rsidR="00D51842" w:rsidRDefault="00D51842" w:rsidP="00900A07">
      <w:pPr>
        <w:ind w:left="-108" w:right="34" w:firstLine="816"/>
        <w:jc w:val="both"/>
        <w:rPr>
          <w:b/>
          <w:sz w:val="28"/>
          <w:szCs w:val="28"/>
        </w:rPr>
      </w:pPr>
    </w:p>
    <w:p w:rsidR="00C76334" w:rsidRDefault="00C76334" w:rsidP="00E274DC">
      <w:pPr>
        <w:ind w:firstLine="709"/>
        <w:jc w:val="both"/>
        <w:rPr>
          <w:bCs/>
          <w:sz w:val="27"/>
          <w:szCs w:val="27"/>
        </w:rPr>
      </w:pPr>
      <w:r w:rsidRPr="00BD3A77">
        <w:rPr>
          <w:bCs/>
          <w:sz w:val="27"/>
          <w:szCs w:val="27"/>
        </w:rPr>
        <w:t>Протягом 202</w:t>
      </w:r>
      <w:r>
        <w:rPr>
          <w:bCs/>
          <w:sz w:val="27"/>
          <w:szCs w:val="27"/>
        </w:rPr>
        <w:t xml:space="preserve">5 </w:t>
      </w:r>
      <w:r w:rsidRPr="00BD3A77">
        <w:rPr>
          <w:bCs/>
          <w:sz w:val="27"/>
          <w:szCs w:val="27"/>
        </w:rPr>
        <w:t xml:space="preserve">року </w:t>
      </w:r>
      <w:r>
        <w:rPr>
          <w:bCs/>
          <w:sz w:val="27"/>
          <w:szCs w:val="27"/>
        </w:rPr>
        <w:t xml:space="preserve">сектором інформаційних технологій, у разі потреби, </w:t>
      </w:r>
      <w:r w:rsidRPr="00C1015E">
        <w:rPr>
          <w:bCs/>
          <w:sz w:val="27"/>
          <w:szCs w:val="27"/>
        </w:rPr>
        <w:t>проводилось відновлення (оновлення) операційних систем, встановлення програмного забезпечення та драйверів на ПК користувачів та серверах</w:t>
      </w:r>
      <w:r>
        <w:rPr>
          <w:bCs/>
          <w:sz w:val="27"/>
          <w:szCs w:val="27"/>
        </w:rPr>
        <w:t>. Також здійснювалось а</w:t>
      </w:r>
      <w:r w:rsidRPr="00C1015E">
        <w:rPr>
          <w:bCs/>
          <w:sz w:val="27"/>
          <w:szCs w:val="27"/>
        </w:rPr>
        <w:t>дміністрування користувачів ІТС «Податковий блок», ІТС «Управління документами», надання ролей користувачам</w:t>
      </w:r>
      <w:r>
        <w:rPr>
          <w:bCs/>
          <w:sz w:val="27"/>
          <w:szCs w:val="27"/>
        </w:rPr>
        <w:t xml:space="preserve">. </w:t>
      </w:r>
    </w:p>
    <w:p w:rsidR="00C76334" w:rsidRDefault="00C76334" w:rsidP="00E274DC">
      <w:pPr>
        <w:ind w:firstLine="709"/>
        <w:jc w:val="both"/>
        <w:rPr>
          <w:bCs/>
          <w:sz w:val="27"/>
          <w:szCs w:val="27"/>
        </w:rPr>
      </w:pPr>
      <w:r>
        <w:rPr>
          <w:bCs/>
          <w:sz w:val="27"/>
          <w:szCs w:val="27"/>
        </w:rPr>
        <w:t>На протязі 2025 року було з</w:t>
      </w:r>
      <w:r w:rsidRPr="00C1015E">
        <w:rPr>
          <w:bCs/>
          <w:sz w:val="27"/>
          <w:szCs w:val="27"/>
        </w:rPr>
        <w:t>авантажен</w:t>
      </w:r>
      <w:r>
        <w:rPr>
          <w:bCs/>
          <w:sz w:val="27"/>
          <w:szCs w:val="27"/>
        </w:rPr>
        <w:t>о</w:t>
      </w:r>
      <w:r w:rsidRPr="00C1015E">
        <w:rPr>
          <w:bCs/>
          <w:sz w:val="27"/>
          <w:szCs w:val="27"/>
        </w:rPr>
        <w:t xml:space="preserve"> надісланих даних: податкова звітність щоденно. </w:t>
      </w:r>
      <w:r>
        <w:rPr>
          <w:bCs/>
          <w:sz w:val="27"/>
          <w:szCs w:val="27"/>
        </w:rPr>
        <w:t>Постійно здійснювалось а</w:t>
      </w:r>
      <w:r w:rsidRPr="00C1015E">
        <w:rPr>
          <w:bCs/>
          <w:sz w:val="27"/>
          <w:szCs w:val="27"/>
        </w:rPr>
        <w:t xml:space="preserve">дміністрування серверів з СКБД </w:t>
      </w:r>
      <w:proofErr w:type="spellStart"/>
      <w:r w:rsidRPr="00C1015E">
        <w:rPr>
          <w:bCs/>
          <w:sz w:val="27"/>
          <w:szCs w:val="27"/>
        </w:rPr>
        <w:t>Oracle</w:t>
      </w:r>
      <w:proofErr w:type="spellEnd"/>
      <w:r w:rsidRPr="00C1015E">
        <w:rPr>
          <w:bCs/>
          <w:sz w:val="27"/>
          <w:szCs w:val="27"/>
        </w:rPr>
        <w:t xml:space="preserve"> (перевірка </w:t>
      </w:r>
      <w:r>
        <w:rPr>
          <w:bCs/>
          <w:sz w:val="27"/>
          <w:szCs w:val="27"/>
        </w:rPr>
        <w:t>вільного</w:t>
      </w:r>
      <w:r w:rsidRPr="00C1015E">
        <w:rPr>
          <w:bCs/>
          <w:sz w:val="27"/>
          <w:szCs w:val="27"/>
        </w:rPr>
        <w:t xml:space="preserve"> дискового простору, індексування, пере</w:t>
      </w:r>
      <w:r>
        <w:rPr>
          <w:bCs/>
          <w:sz w:val="27"/>
          <w:szCs w:val="27"/>
        </w:rPr>
        <w:t>будова</w:t>
      </w:r>
      <w:r w:rsidRPr="00C1015E">
        <w:rPr>
          <w:bCs/>
          <w:sz w:val="27"/>
          <w:szCs w:val="27"/>
        </w:rPr>
        <w:t xml:space="preserve"> </w:t>
      </w:r>
      <w:proofErr w:type="spellStart"/>
      <w:r w:rsidRPr="00C1015E">
        <w:rPr>
          <w:bCs/>
          <w:sz w:val="27"/>
          <w:szCs w:val="27"/>
        </w:rPr>
        <w:t>таблспейсів</w:t>
      </w:r>
      <w:proofErr w:type="spellEnd"/>
      <w:r w:rsidRPr="00C1015E">
        <w:rPr>
          <w:bCs/>
          <w:sz w:val="27"/>
          <w:szCs w:val="27"/>
        </w:rPr>
        <w:t>, архівування, знищення старих архівів</w:t>
      </w:r>
      <w:r>
        <w:rPr>
          <w:bCs/>
          <w:sz w:val="27"/>
          <w:szCs w:val="27"/>
        </w:rPr>
        <w:t xml:space="preserve">). </w:t>
      </w:r>
    </w:p>
    <w:p w:rsidR="00C76334" w:rsidRPr="00E438E4" w:rsidRDefault="00C76334" w:rsidP="00E274DC">
      <w:pPr>
        <w:ind w:firstLine="709"/>
        <w:jc w:val="both"/>
        <w:rPr>
          <w:bCs/>
          <w:sz w:val="27"/>
          <w:szCs w:val="27"/>
        </w:rPr>
      </w:pPr>
      <w:r>
        <w:rPr>
          <w:bCs/>
          <w:sz w:val="27"/>
          <w:szCs w:val="27"/>
        </w:rPr>
        <w:t xml:space="preserve">По </w:t>
      </w:r>
      <w:r w:rsidRPr="00E438E4">
        <w:rPr>
          <w:bCs/>
          <w:sz w:val="27"/>
          <w:szCs w:val="27"/>
        </w:rPr>
        <w:t>завданню керівництва та запитам структурних підрозділів, протягом 202</w:t>
      </w:r>
      <w:r>
        <w:rPr>
          <w:bCs/>
          <w:sz w:val="27"/>
          <w:szCs w:val="27"/>
        </w:rPr>
        <w:t>5</w:t>
      </w:r>
      <w:r w:rsidRPr="00E438E4">
        <w:rPr>
          <w:bCs/>
          <w:sz w:val="27"/>
          <w:szCs w:val="27"/>
        </w:rPr>
        <w:t xml:space="preserve"> року проводились</w:t>
      </w:r>
      <w:r>
        <w:rPr>
          <w:bCs/>
          <w:sz w:val="27"/>
          <w:szCs w:val="27"/>
        </w:rPr>
        <w:t xml:space="preserve"> в</w:t>
      </w:r>
      <w:r w:rsidRPr="00E438E4">
        <w:rPr>
          <w:bCs/>
          <w:sz w:val="27"/>
          <w:szCs w:val="27"/>
        </w:rPr>
        <w:t>ибірки податкової звітності та даних ЕРПН</w:t>
      </w:r>
      <w:r>
        <w:rPr>
          <w:bCs/>
          <w:sz w:val="27"/>
          <w:szCs w:val="27"/>
        </w:rPr>
        <w:t xml:space="preserve"> (189 службових листів)</w:t>
      </w:r>
      <w:r w:rsidRPr="00E438E4">
        <w:rPr>
          <w:bCs/>
          <w:sz w:val="27"/>
          <w:szCs w:val="27"/>
        </w:rPr>
        <w:t xml:space="preserve">. </w:t>
      </w:r>
    </w:p>
    <w:p w:rsidR="00C76334" w:rsidRPr="00C1015E" w:rsidRDefault="00C76334" w:rsidP="00E274DC">
      <w:pPr>
        <w:ind w:firstLine="709"/>
        <w:jc w:val="both"/>
        <w:rPr>
          <w:bCs/>
          <w:sz w:val="27"/>
          <w:szCs w:val="27"/>
        </w:rPr>
      </w:pPr>
      <w:r w:rsidRPr="00E438E4">
        <w:rPr>
          <w:bCs/>
          <w:sz w:val="27"/>
          <w:szCs w:val="27"/>
        </w:rPr>
        <w:t>У 202</w:t>
      </w:r>
      <w:r>
        <w:rPr>
          <w:bCs/>
          <w:sz w:val="27"/>
          <w:szCs w:val="27"/>
        </w:rPr>
        <w:t>5</w:t>
      </w:r>
      <w:r w:rsidRPr="00E438E4">
        <w:rPr>
          <w:bCs/>
          <w:sz w:val="27"/>
          <w:szCs w:val="27"/>
        </w:rPr>
        <w:t xml:space="preserve"> році, </w:t>
      </w:r>
      <w:r>
        <w:rPr>
          <w:bCs/>
          <w:sz w:val="27"/>
          <w:szCs w:val="27"/>
        </w:rPr>
        <w:t>постійно</w:t>
      </w:r>
      <w:r w:rsidRPr="00E438E4">
        <w:rPr>
          <w:bCs/>
          <w:sz w:val="27"/>
          <w:szCs w:val="27"/>
        </w:rPr>
        <w:t xml:space="preserve"> здійснювалось завантаження баз для антивірусних програм встановлених на ПК та серверах.</w:t>
      </w:r>
    </w:p>
    <w:p w:rsidR="00D51842" w:rsidRDefault="00D51842" w:rsidP="00D51842">
      <w:pPr>
        <w:ind w:left="-108" w:right="34"/>
        <w:jc w:val="center"/>
        <w:rPr>
          <w:rFonts w:eastAsia="Times New Roman CYR"/>
          <w:i/>
          <w:sz w:val="24"/>
          <w:szCs w:val="24"/>
          <w:u w:val="single"/>
          <w:lang w:eastAsia="uk-UA"/>
        </w:rPr>
      </w:pPr>
    </w:p>
    <w:p w:rsidR="00D51842" w:rsidRPr="004C57EE" w:rsidRDefault="00D51842" w:rsidP="002B07DE">
      <w:pPr>
        <w:ind w:firstLine="567"/>
        <w:jc w:val="center"/>
        <w:rPr>
          <w:b/>
          <w:color w:val="0070C0"/>
          <w:sz w:val="28"/>
          <w:szCs w:val="28"/>
        </w:rPr>
      </w:pPr>
      <w:r w:rsidRPr="004C57EE">
        <w:rPr>
          <w:b/>
          <w:color w:val="0070C0"/>
          <w:sz w:val="28"/>
          <w:szCs w:val="28"/>
        </w:rPr>
        <w:t>Забезпечення охорони державної таємниці, технічного та криптографічного захисту інформації</w:t>
      </w:r>
    </w:p>
    <w:p w:rsidR="00D51842" w:rsidRPr="004C57EE" w:rsidRDefault="00D51842" w:rsidP="00FD377B">
      <w:pPr>
        <w:ind w:left="-28" w:right="34" w:firstLine="736"/>
        <w:jc w:val="center"/>
        <w:rPr>
          <w:b/>
          <w:color w:val="0070C0"/>
          <w:sz w:val="28"/>
          <w:szCs w:val="28"/>
        </w:rPr>
      </w:pPr>
    </w:p>
    <w:p w:rsidR="009C7B21" w:rsidRPr="003C2987" w:rsidRDefault="009C7B21" w:rsidP="009C7B21">
      <w:pPr>
        <w:spacing w:line="240" w:lineRule="atLeast"/>
        <w:ind w:firstLine="567"/>
        <w:jc w:val="both"/>
        <w:rPr>
          <w:sz w:val="28"/>
          <w:szCs w:val="28"/>
        </w:rPr>
      </w:pPr>
      <w:r w:rsidRPr="003C2987">
        <w:rPr>
          <w:sz w:val="28"/>
          <w:szCs w:val="28"/>
        </w:rPr>
        <w:t>Протягом 2025 року здійснено заходи з охорони державної таємниці, технічного та криптографічного захисту інформації в Міжрегіональному управлінні:</w:t>
      </w:r>
    </w:p>
    <w:p w:rsidR="009C7B21" w:rsidRPr="003C2987" w:rsidRDefault="009C7B21" w:rsidP="009C7B21">
      <w:pPr>
        <w:spacing w:before="80"/>
        <w:ind w:firstLine="567"/>
        <w:jc w:val="both"/>
        <w:rPr>
          <w:sz w:val="28"/>
          <w:szCs w:val="28"/>
        </w:rPr>
      </w:pPr>
      <w:r w:rsidRPr="003C2987">
        <w:rPr>
          <w:sz w:val="28"/>
          <w:szCs w:val="28"/>
        </w:rPr>
        <w:t xml:space="preserve">1. Виконано заходи по захисту інформації та забезпечення антивірусного захисту, </w:t>
      </w:r>
      <w:proofErr w:type="spellStart"/>
      <w:r w:rsidRPr="003C2987">
        <w:rPr>
          <w:sz w:val="28"/>
          <w:szCs w:val="28"/>
        </w:rPr>
        <w:t>кіберзахисту</w:t>
      </w:r>
      <w:proofErr w:type="spellEnd"/>
      <w:r w:rsidRPr="003C2987">
        <w:rPr>
          <w:sz w:val="28"/>
          <w:szCs w:val="28"/>
        </w:rPr>
        <w:t xml:space="preserve"> та безпеки інформаційних технологій в інформаційно-телекомунікаційних системах.</w:t>
      </w:r>
    </w:p>
    <w:p w:rsidR="009C7B21" w:rsidRPr="003C2987" w:rsidRDefault="009C7B21" w:rsidP="009C7B21">
      <w:pPr>
        <w:spacing w:before="80"/>
        <w:ind w:firstLine="567"/>
        <w:jc w:val="both"/>
        <w:rPr>
          <w:sz w:val="28"/>
          <w:szCs w:val="28"/>
        </w:rPr>
      </w:pPr>
      <w:r w:rsidRPr="003C2987">
        <w:rPr>
          <w:sz w:val="28"/>
          <w:szCs w:val="28"/>
        </w:rPr>
        <w:t>Проведено моніторинг інформаційної безпеки в ІКС, аналіз цінових пропозицій</w:t>
      </w:r>
      <w:r w:rsidRPr="003C2987">
        <w:rPr>
          <w:sz w:val="28"/>
          <w:szCs w:val="28"/>
          <w:lang w:eastAsia="en-US"/>
        </w:rPr>
        <w:t xml:space="preserve"> антивірусних програмних продуктів</w:t>
      </w:r>
      <w:r w:rsidRPr="003C2987">
        <w:rPr>
          <w:sz w:val="28"/>
          <w:szCs w:val="28"/>
        </w:rPr>
        <w:t>, підготовка технічних вимог.</w:t>
      </w:r>
    </w:p>
    <w:p w:rsidR="009C7B21" w:rsidRPr="003C2987" w:rsidRDefault="009C7B21" w:rsidP="009C7B21">
      <w:pPr>
        <w:spacing w:before="80"/>
        <w:ind w:firstLine="567"/>
        <w:jc w:val="both"/>
        <w:rPr>
          <w:sz w:val="28"/>
          <w:szCs w:val="28"/>
        </w:rPr>
      </w:pPr>
      <w:r w:rsidRPr="003C2987">
        <w:rPr>
          <w:sz w:val="28"/>
          <w:szCs w:val="28"/>
        </w:rPr>
        <w:t xml:space="preserve">Укладено договір про надання послуг з Товариством з обмеженою відповідальністю </w:t>
      </w:r>
      <w:r w:rsidRPr="003C2987">
        <w:rPr>
          <w:bCs/>
          <w:sz w:val="28"/>
          <w:szCs w:val="28"/>
        </w:rPr>
        <w:t xml:space="preserve">«СД ДОМА» </w:t>
      </w:r>
      <w:r w:rsidRPr="003C2987">
        <w:rPr>
          <w:sz w:val="28"/>
          <w:szCs w:val="28"/>
        </w:rPr>
        <w:t xml:space="preserve">з поновлення строку ліцензії </w:t>
      </w:r>
      <w:r w:rsidRPr="003C2987">
        <w:rPr>
          <w:sz w:val="28"/>
          <w:szCs w:val="28"/>
          <w:lang w:eastAsia="en-US"/>
        </w:rPr>
        <w:t xml:space="preserve">антивірусного програмного продукту </w:t>
      </w:r>
      <w:r w:rsidRPr="003C2987">
        <w:rPr>
          <w:spacing w:val="-3"/>
          <w:sz w:val="28"/>
          <w:szCs w:val="28"/>
        </w:rPr>
        <w:t xml:space="preserve">«ESET PROTECT </w:t>
      </w:r>
      <w:proofErr w:type="spellStart"/>
      <w:r w:rsidRPr="003C2987">
        <w:rPr>
          <w:spacing w:val="-3"/>
          <w:sz w:val="28"/>
          <w:szCs w:val="28"/>
        </w:rPr>
        <w:t>Entry</w:t>
      </w:r>
      <w:proofErr w:type="spellEnd"/>
      <w:r w:rsidRPr="003C2987">
        <w:rPr>
          <w:b/>
          <w:sz w:val="28"/>
          <w:szCs w:val="28"/>
        </w:rPr>
        <w:t xml:space="preserve"> </w:t>
      </w:r>
      <w:r w:rsidRPr="003C2987">
        <w:rPr>
          <w:sz w:val="28"/>
          <w:szCs w:val="28"/>
        </w:rPr>
        <w:t xml:space="preserve">On-Prem». Поновлення на 1 рік. </w:t>
      </w:r>
    </w:p>
    <w:p w:rsidR="009C7B21" w:rsidRDefault="009C7B21" w:rsidP="009C7B21">
      <w:pPr>
        <w:pStyle w:val="a4"/>
        <w:spacing w:before="80"/>
        <w:ind w:left="0" w:firstLine="567"/>
        <w:jc w:val="both"/>
        <w:rPr>
          <w:sz w:val="28"/>
          <w:szCs w:val="28"/>
        </w:rPr>
      </w:pPr>
      <w:r w:rsidRPr="003C2987">
        <w:rPr>
          <w:sz w:val="28"/>
          <w:szCs w:val="28"/>
        </w:rPr>
        <w:t>2. Протягом 2025 року супроводжувалась та контролювалась  робота користувачів автоматизованій системі класу «1» 4 категорії, які були призначені наказом Міжрегіонального управління.</w:t>
      </w:r>
    </w:p>
    <w:p w:rsidR="009C7B21" w:rsidRPr="003C2987" w:rsidRDefault="009C7B21" w:rsidP="009C7B21">
      <w:pPr>
        <w:pStyle w:val="a4"/>
        <w:spacing w:before="80"/>
        <w:ind w:left="0" w:firstLine="567"/>
        <w:jc w:val="both"/>
        <w:rPr>
          <w:sz w:val="28"/>
          <w:szCs w:val="28"/>
        </w:rPr>
      </w:pPr>
      <w:r w:rsidRPr="003C2987">
        <w:rPr>
          <w:sz w:val="28"/>
          <w:szCs w:val="28"/>
        </w:rPr>
        <w:t xml:space="preserve">Щотижневе виконувалось оновлення антивірусних баз, підтримка в актуальному стані програмного забезпечення антивірусного захисту інформації «ESET </w:t>
      </w:r>
      <w:proofErr w:type="spellStart"/>
      <w:r w:rsidRPr="003C2987">
        <w:rPr>
          <w:sz w:val="28"/>
          <w:szCs w:val="28"/>
        </w:rPr>
        <w:t>Endpoint</w:t>
      </w:r>
      <w:proofErr w:type="spellEnd"/>
      <w:r w:rsidRPr="003C2987">
        <w:rPr>
          <w:sz w:val="28"/>
          <w:szCs w:val="28"/>
        </w:rPr>
        <w:t xml:space="preserve"> </w:t>
      </w:r>
      <w:proofErr w:type="spellStart"/>
      <w:r w:rsidRPr="003C2987">
        <w:rPr>
          <w:sz w:val="28"/>
          <w:szCs w:val="28"/>
        </w:rPr>
        <w:t>Antivirus</w:t>
      </w:r>
      <w:proofErr w:type="spellEnd"/>
      <w:r w:rsidRPr="003C2987">
        <w:rPr>
          <w:sz w:val="28"/>
          <w:szCs w:val="28"/>
        </w:rPr>
        <w:t>» версії 9.1.2063.0.</w:t>
      </w:r>
    </w:p>
    <w:p w:rsidR="009C7B21" w:rsidRPr="003B758F" w:rsidRDefault="009C7B21" w:rsidP="009C7B21">
      <w:pPr>
        <w:spacing w:before="80"/>
        <w:ind w:right="34" w:firstLine="567"/>
        <w:jc w:val="both"/>
        <w:rPr>
          <w:sz w:val="28"/>
          <w:szCs w:val="28"/>
        </w:rPr>
      </w:pPr>
      <w:r w:rsidRPr="003B758F">
        <w:rPr>
          <w:sz w:val="28"/>
          <w:szCs w:val="28"/>
        </w:rPr>
        <w:t>3. Виконано заходи по розгортанню автоматизованої системи класу  3  «Інформаційно-комунікаційна система Фінанси і Персонал» (далі – ІКС «</w:t>
      </w:r>
      <w:proofErr w:type="spellStart"/>
      <w:r w:rsidRPr="003B758F">
        <w:rPr>
          <w:sz w:val="28"/>
          <w:szCs w:val="28"/>
        </w:rPr>
        <w:t>ФіП</w:t>
      </w:r>
      <w:proofErr w:type="spellEnd"/>
      <w:r w:rsidRPr="003B758F">
        <w:rPr>
          <w:sz w:val="28"/>
          <w:szCs w:val="28"/>
        </w:rPr>
        <w:t>»)  та створення комплексної системи захисту інформації (далі – КСЗІ) віддалених автоматизованих робочих місць користувачів ІКС «</w:t>
      </w:r>
      <w:proofErr w:type="spellStart"/>
      <w:r w:rsidRPr="003B758F">
        <w:rPr>
          <w:sz w:val="28"/>
          <w:szCs w:val="28"/>
        </w:rPr>
        <w:t>ФіП</w:t>
      </w:r>
      <w:proofErr w:type="spellEnd"/>
      <w:r w:rsidRPr="003B758F">
        <w:rPr>
          <w:sz w:val="28"/>
          <w:szCs w:val="28"/>
        </w:rPr>
        <w:t>» та типового робочого місця користувача ІКС «Єдиного державного реєстру транспортних засобів» Міжрегіонального управління.</w:t>
      </w:r>
    </w:p>
    <w:p w:rsidR="009C7B21" w:rsidRPr="003B758F" w:rsidRDefault="009C7B21" w:rsidP="003B758F">
      <w:pPr>
        <w:spacing w:before="80"/>
        <w:ind w:firstLine="420"/>
        <w:jc w:val="both"/>
        <w:rPr>
          <w:sz w:val="28"/>
          <w:szCs w:val="28"/>
        </w:rPr>
      </w:pPr>
      <w:r w:rsidRPr="003B758F">
        <w:rPr>
          <w:sz w:val="28"/>
          <w:szCs w:val="28"/>
        </w:rPr>
        <w:t>4. Складено акти перевірок наявності секретних документів</w:t>
      </w:r>
      <w:r w:rsidR="003B758F" w:rsidRPr="003B758F">
        <w:rPr>
          <w:sz w:val="28"/>
          <w:szCs w:val="28"/>
        </w:rPr>
        <w:t>.</w:t>
      </w:r>
      <w:r w:rsidRPr="003B758F">
        <w:rPr>
          <w:sz w:val="28"/>
          <w:szCs w:val="28"/>
        </w:rPr>
        <w:t xml:space="preserve"> </w:t>
      </w:r>
    </w:p>
    <w:p w:rsidR="009C7B21" w:rsidRDefault="003B758F" w:rsidP="009C7B21">
      <w:pPr>
        <w:spacing w:before="80"/>
        <w:ind w:firstLine="420"/>
        <w:jc w:val="both"/>
        <w:rPr>
          <w:sz w:val="28"/>
          <w:szCs w:val="28"/>
        </w:rPr>
      </w:pPr>
      <w:r>
        <w:rPr>
          <w:sz w:val="28"/>
          <w:szCs w:val="28"/>
        </w:rPr>
        <w:lastRenderedPageBreak/>
        <w:t>5</w:t>
      </w:r>
      <w:r w:rsidR="009C7B21" w:rsidRPr="003C2987">
        <w:rPr>
          <w:sz w:val="28"/>
          <w:szCs w:val="28"/>
        </w:rPr>
        <w:t xml:space="preserve">. Розроблено та погоджено з Управлінням СБУ в Харківській області Зміни до номенклатура посад працівників Міжрегіонального управління, перебування на яких потребує оформлення допуску та надання доступу до державної таємниці (обл. № </w:t>
      </w:r>
      <w:r w:rsidR="009C7B21" w:rsidRPr="003C2987">
        <w:rPr>
          <w:sz w:val="28"/>
          <w:szCs w:val="28"/>
          <w:lang w:val="ru-RU"/>
        </w:rPr>
        <w:t>29</w:t>
      </w:r>
      <w:r w:rsidR="009C7B21" w:rsidRPr="003C2987">
        <w:rPr>
          <w:sz w:val="28"/>
          <w:szCs w:val="28"/>
        </w:rPr>
        <w:t xml:space="preserve"> ДСК 22.0</w:t>
      </w:r>
      <w:r w:rsidR="009C7B21" w:rsidRPr="003C2987">
        <w:rPr>
          <w:sz w:val="28"/>
          <w:szCs w:val="28"/>
          <w:lang w:val="ru-RU"/>
        </w:rPr>
        <w:t>5</w:t>
      </w:r>
      <w:r w:rsidR="009C7B21" w:rsidRPr="003C2987">
        <w:rPr>
          <w:sz w:val="28"/>
          <w:szCs w:val="28"/>
        </w:rPr>
        <w:t>.2025, погоджено Управлінням СБУ в Харківській області 16.05.2025, затверджено начальником Міжрегіонального управління 22.05.2025).</w:t>
      </w:r>
    </w:p>
    <w:p w:rsidR="009C7B21" w:rsidRPr="000B4855" w:rsidRDefault="009C7B21" w:rsidP="009C7B21">
      <w:pPr>
        <w:spacing w:before="80"/>
        <w:ind w:firstLine="567"/>
        <w:jc w:val="both"/>
        <w:rPr>
          <w:sz w:val="28"/>
          <w:szCs w:val="28"/>
        </w:rPr>
      </w:pPr>
      <w:r w:rsidRPr="000B4855">
        <w:rPr>
          <w:sz w:val="28"/>
          <w:szCs w:val="28"/>
        </w:rPr>
        <w:t>Розроблено, погоджено Держаним архівом Харківської області та затверджено начальником Міжрегіонального управління Номенклатура секретних справ на 2026 рік Міжрегіонального управління</w:t>
      </w:r>
      <w:r>
        <w:rPr>
          <w:sz w:val="28"/>
          <w:szCs w:val="28"/>
        </w:rPr>
        <w:t>.</w:t>
      </w:r>
    </w:p>
    <w:p w:rsidR="009C7B21" w:rsidRPr="003C2987" w:rsidRDefault="003B758F" w:rsidP="009C7B21">
      <w:pPr>
        <w:spacing w:before="80"/>
        <w:ind w:firstLine="420"/>
        <w:jc w:val="both"/>
        <w:rPr>
          <w:sz w:val="28"/>
          <w:szCs w:val="28"/>
        </w:rPr>
      </w:pPr>
      <w:r>
        <w:rPr>
          <w:sz w:val="28"/>
          <w:szCs w:val="28"/>
        </w:rPr>
        <w:t>6</w:t>
      </w:r>
      <w:r w:rsidR="009C7B21" w:rsidRPr="003C2987">
        <w:rPr>
          <w:sz w:val="28"/>
          <w:szCs w:val="28"/>
        </w:rPr>
        <w:t>. Оновлено та затверджено начальником Міжрегіонального управління План заходів в Міжрегіональному управлінні щодо забезпечення режиму секретності в умовах особливого періоду або правового режиму надзвичайного стану</w:t>
      </w:r>
      <w:r w:rsidR="009C7B21">
        <w:rPr>
          <w:sz w:val="28"/>
          <w:szCs w:val="28"/>
        </w:rPr>
        <w:t xml:space="preserve"> та </w:t>
      </w:r>
      <w:r w:rsidR="009C7B21" w:rsidRPr="003C2987">
        <w:rPr>
          <w:sz w:val="28"/>
          <w:szCs w:val="28"/>
        </w:rPr>
        <w:t>План – схема оповіщення працівників ПМУ у неробочий час та у вихідні дні відповідно до вимог Порядку дій посадових осіб Міжрегіонального управління.</w:t>
      </w:r>
    </w:p>
    <w:p w:rsidR="009C7B21" w:rsidRPr="000B4855" w:rsidRDefault="003B758F" w:rsidP="009C7B21">
      <w:pPr>
        <w:tabs>
          <w:tab w:val="left" w:pos="420"/>
        </w:tabs>
        <w:spacing w:before="80"/>
        <w:ind w:left="-5" w:right="34" w:firstLine="425"/>
        <w:jc w:val="both"/>
        <w:rPr>
          <w:sz w:val="28"/>
          <w:szCs w:val="28"/>
        </w:rPr>
      </w:pPr>
      <w:r>
        <w:rPr>
          <w:sz w:val="28"/>
          <w:szCs w:val="28"/>
        </w:rPr>
        <w:t>7</w:t>
      </w:r>
      <w:r w:rsidR="009C7B21" w:rsidRPr="000B4855">
        <w:rPr>
          <w:sz w:val="28"/>
          <w:szCs w:val="28"/>
        </w:rPr>
        <w:t>. Протягом 2025 року виконувались заходи по:</w:t>
      </w:r>
    </w:p>
    <w:p w:rsidR="009C7B21" w:rsidRPr="000B4855" w:rsidRDefault="009C7B21" w:rsidP="00180FDB">
      <w:pPr>
        <w:numPr>
          <w:ilvl w:val="0"/>
          <w:numId w:val="23"/>
        </w:numPr>
        <w:tabs>
          <w:tab w:val="left" w:pos="-5"/>
          <w:tab w:val="left" w:pos="420"/>
        </w:tabs>
        <w:ind w:left="0" w:right="34" w:firstLine="567"/>
        <w:jc w:val="both"/>
        <w:rPr>
          <w:sz w:val="28"/>
          <w:szCs w:val="28"/>
        </w:rPr>
      </w:pPr>
      <w:r w:rsidRPr="000B4855">
        <w:rPr>
          <w:sz w:val="28"/>
          <w:szCs w:val="28"/>
        </w:rPr>
        <w:t xml:space="preserve">погодженню прав доступу до інформації в </w:t>
      </w:r>
      <w:r w:rsidRPr="000B4855">
        <w:rPr>
          <w:color w:val="000000"/>
          <w:sz w:val="28"/>
          <w:szCs w:val="28"/>
        </w:rPr>
        <w:t>інформаційно-комунікаційних системах</w:t>
      </w:r>
      <w:r w:rsidRPr="000B4855">
        <w:rPr>
          <w:sz w:val="28"/>
          <w:szCs w:val="28"/>
        </w:rPr>
        <w:t xml:space="preserve"> (далі – ІКС) ДПС України (поза межами початкового переліку складових систем) та ІКС Міжрегіонального управління;</w:t>
      </w:r>
    </w:p>
    <w:p w:rsidR="009C7B21" w:rsidRPr="000B4855" w:rsidRDefault="009C7B21" w:rsidP="00180FDB">
      <w:pPr>
        <w:numPr>
          <w:ilvl w:val="0"/>
          <w:numId w:val="23"/>
        </w:numPr>
        <w:tabs>
          <w:tab w:val="left" w:pos="-5"/>
          <w:tab w:val="left" w:pos="420"/>
        </w:tabs>
        <w:spacing w:line="240" w:lineRule="atLeast"/>
        <w:ind w:left="0" w:right="34" w:firstLine="567"/>
        <w:jc w:val="both"/>
        <w:rPr>
          <w:sz w:val="28"/>
          <w:szCs w:val="28"/>
        </w:rPr>
      </w:pPr>
      <w:r w:rsidRPr="000B4855">
        <w:rPr>
          <w:sz w:val="28"/>
          <w:szCs w:val="28"/>
        </w:rPr>
        <w:t>контролю за використанням та своєчасним оновленням паролів доступу до автоматизованих робочих місцях користувачів Міжрегіонального управління в системах;</w:t>
      </w:r>
    </w:p>
    <w:p w:rsidR="009C7B21" w:rsidRPr="000B4855" w:rsidRDefault="009C7B21" w:rsidP="00180FDB">
      <w:pPr>
        <w:numPr>
          <w:ilvl w:val="0"/>
          <w:numId w:val="23"/>
        </w:numPr>
        <w:tabs>
          <w:tab w:val="left" w:pos="-5"/>
          <w:tab w:val="left" w:pos="420"/>
        </w:tabs>
        <w:spacing w:line="240" w:lineRule="atLeast"/>
        <w:ind w:left="0" w:right="34" w:firstLine="567"/>
        <w:jc w:val="both"/>
        <w:rPr>
          <w:sz w:val="28"/>
          <w:szCs w:val="28"/>
        </w:rPr>
      </w:pPr>
      <w:r w:rsidRPr="000B4855">
        <w:rPr>
          <w:sz w:val="28"/>
          <w:szCs w:val="28"/>
        </w:rPr>
        <w:t>підтримці в актуальному стані програмного забезпечення антивірусного захисту інформації в локальній обчислювальної мережі Міжрегіонального управління та мережі Internet.</w:t>
      </w:r>
    </w:p>
    <w:p w:rsidR="009C7B21" w:rsidRDefault="003B758F" w:rsidP="009C7B21">
      <w:pPr>
        <w:spacing w:before="80" w:line="240" w:lineRule="atLeast"/>
        <w:ind w:firstLine="567"/>
        <w:jc w:val="both"/>
        <w:rPr>
          <w:sz w:val="28"/>
          <w:szCs w:val="28"/>
        </w:rPr>
      </w:pPr>
      <w:r>
        <w:rPr>
          <w:bCs/>
          <w:sz w:val="28"/>
          <w:szCs w:val="28"/>
        </w:rPr>
        <w:t>8</w:t>
      </w:r>
      <w:r w:rsidR="009C7B21" w:rsidRPr="000B4855">
        <w:rPr>
          <w:bCs/>
          <w:sz w:val="28"/>
          <w:szCs w:val="28"/>
        </w:rPr>
        <w:t xml:space="preserve">. </w:t>
      </w:r>
      <w:r w:rsidR="009C7B21" w:rsidRPr="000B4855">
        <w:rPr>
          <w:sz w:val="28"/>
          <w:szCs w:val="28"/>
        </w:rPr>
        <w:t xml:space="preserve">З метою підвищення рівня </w:t>
      </w:r>
      <w:proofErr w:type="spellStart"/>
      <w:r w:rsidR="009C7B21" w:rsidRPr="000B4855">
        <w:rPr>
          <w:sz w:val="28"/>
          <w:szCs w:val="28"/>
        </w:rPr>
        <w:t>кібербезпеки</w:t>
      </w:r>
      <w:proofErr w:type="spellEnd"/>
      <w:r w:rsidR="009C7B21" w:rsidRPr="000B4855">
        <w:rPr>
          <w:sz w:val="28"/>
          <w:szCs w:val="28"/>
        </w:rPr>
        <w:t xml:space="preserve"> з питань інформаційної безпеки, </w:t>
      </w:r>
      <w:r w:rsidR="009C7B21">
        <w:rPr>
          <w:sz w:val="28"/>
          <w:szCs w:val="28"/>
        </w:rPr>
        <w:t xml:space="preserve">у 2025 році </w:t>
      </w:r>
      <w:r w:rsidR="009C7B21" w:rsidRPr="000B4855">
        <w:rPr>
          <w:sz w:val="28"/>
          <w:szCs w:val="28"/>
        </w:rPr>
        <w:t>до керівників структурних підрозділів Міжрегіонального управління були доведені службові листи про необхідність проведення  роз’яснювальної роботи та додаткових навчань  по безумовному дотриманню підлеглими працівниками вимог листів</w:t>
      </w:r>
      <w:r w:rsidR="009C7B21" w:rsidRPr="000B4855">
        <w:rPr>
          <w:color w:val="000000"/>
          <w:sz w:val="28"/>
          <w:szCs w:val="28"/>
        </w:rPr>
        <w:t xml:space="preserve"> ДПС України наказу ДПС України</w:t>
      </w:r>
      <w:r w:rsidR="009C7B21">
        <w:rPr>
          <w:color w:val="000000"/>
          <w:sz w:val="28"/>
          <w:szCs w:val="28"/>
        </w:rPr>
        <w:t xml:space="preserve">                </w:t>
      </w:r>
      <w:r w:rsidR="009C7B21" w:rsidRPr="000B4855">
        <w:rPr>
          <w:sz w:val="28"/>
          <w:szCs w:val="28"/>
        </w:rPr>
        <w:t>№ 950 від 25.09.2025 «Про затвердження Політики управління ризиками інформаційної безпеки і методики їх оцінювання та оброблення ДПС України»</w:t>
      </w:r>
    </w:p>
    <w:p w:rsidR="009C7B21" w:rsidRDefault="009C7B21" w:rsidP="009C7B21">
      <w:pPr>
        <w:jc w:val="both"/>
        <w:rPr>
          <w:bCs/>
          <w:sz w:val="11"/>
          <w:szCs w:val="11"/>
        </w:rPr>
      </w:pPr>
    </w:p>
    <w:p w:rsidR="009C7B21" w:rsidRDefault="009C7B21" w:rsidP="009C7B21">
      <w:pPr>
        <w:jc w:val="both"/>
        <w:rPr>
          <w:bCs/>
          <w:sz w:val="11"/>
          <w:szCs w:val="11"/>
        </w:rPr>
      </w:pPr>
    </w:p>
    <w:p w:rsidR="00DE7BE6" w:rsidRDefault="00DE7BE6" w:rsidP="00E00910">
      <w:pPr>
        <w:ind w:firstLine="567"/>
        <w:jc w:val="both"/>
        <w:rPr>
          <w:b/>
          <w:bCs/>
          <w:sz w:val="28"/>
          <w:szCs w:val="28"/>
        </w:rPr>
      </w:pPr>
    </w:p>
    <w:p w:rsidR="00923F94" w:rsidRDefault="00923F94" w:rsidP="006908D0">
      <w:pPr>
        <w:jc w:val="both"/>
        <w:rPr>
          <w:bCs/>
          <w:sz w:val="28"/>
          <w:szCs w:val="28"/>
        </w:rPr>
      </w:pPr>
    </w:p>
    <w:p w:rsidR="00923F94" w:rsidRPr="00A3246B" w:rsidRDefault="00A3246B" w:rsidP="006908D0">
      <w:pPr>
        <w:jc w:val="both"/>
        <w:rPr>
          <w:b/>
          <w:bCs/>
          <w:sz w:val="28"/>
          <w:szCs w:val="28"/>
        </w:rPr>
      </w:pPr>
      <w:r w:rsidRPr="00A3246B">
        <w:rPr>
          <w:b/>
          <w:bCs/>
          <w:sz w:val="28"/>
          <w:szCs w:val="28"/>
        </w:rPr>
        <w:t>Начальник Північного міжрегіонального</w:t>
      </w:r>
    </w:p>
    <w:p w:rsidR="00A3246B" w:rsidRPr="00A3246B" w:rsidRDefault="00A3246B" w:rsidP="006908D0">
      <w:pPr>
        <w:jc w:val="both"/>
        <w:rPr>
          <w:b/>
          <w:bCs/>
          <w:sz w:val="28"/>
          <w:szCs w:val="28"/>
        </w:rPr>
      </w:pPr>
      <w:r w:rsidRPr="00A3246B">
        <w:rPr>
          <w:b/>
          <w:bCs/>
          <w:sz w:val="28"/>
          <w:szCs w:val="28"/>
        </w:rPr>
        <w:t xml:space="preserve">управління ДПС по роботі з великими </w:t>
      </w:r>
    </w:p>
    <w:p w:rsidR="00A3246B" w:rsidRPr="00A3246B" w:rsidRDefault="00A3246B" w:rsidP="006908D0">
      <w:pPr>
        <w:jc w:val="both"/>
        <w:rPr>
          <w:b/>
          <w:bCs/>
          <w:sz w:val="28"/>
          <w:szCs w:val="28"/>
        </w:rPr>
      </w:pPr>
      <w:r w:rsidRPr="00A3246B">
        <w:rPr>
          <w:b/>
          <w:bCs/>
          <w:sz w:val="28"/>
          <w:szCs w:val="28"/>
        </w:rPr>
        <w:t>платниками податків</w:t>
      </w:r>
      <w:r w:rsidRPr="00A3246B">
        <w:rPr>
          <w:b/>
          <w:bCs/>
          <w:sz w:val="28"/>
          <w:szCs w:val="28"/>
        </w:rPr>
        <w:tab/>
      </w:r>
      <w:r w:rsidRPr="00A3246B">
        <w:rPr>
          <w:b/>
          <w:bCs/>
          <w:sz w:val="28"/>
          <w:szCs w:val="28"/>
        </w:rPr>
        <w:tab/>
      </w:r>
      <w:r w:rsidRPr="00A3246B">
        <w:rPr>
          <w:b/>
          <w:bCs/>
          <w:sz w:val="28"/>
          <w:szCs w:val="28"/>
        </w:rPr>
        <w:tab/>
      </w:r>
      <w:r w:rsidRPr="00A3246B">
        <w:rPr>
          <w:b/>
          <w:bCs/>
          <w:sz w:val="28"/>
          <w:szCs w:val="28"/>
        </w:rPr>
        <w:tab/>
      </w:r>
      <w:r w:rsidRPr="00A3246B">
        <w:rPr>
          <w:b/>
          <w:bCs/>
          <w:sz w:val="28"/>
          <w:szCs w:val="28"/>
        </w:rPr>
        <w:tab/>
      </w:r>
      <w:r w:rsidRPr="00A3246B">
        <w:rPr>
          <w:b/>
          <w:bCs/>
          <w:sz w:val="28"/>
          <w:szCs w:val="28"/>
        </w:rPr>
        <w:tab/>
        <w:t xml:space="preserve">           Галина ФЕДЕНКО</w:t>
      </w:r>
    </w:p>
    <w:sectPr w:rsidR="00A3246B" w:rsidRPr="00A3246B" w:rsidSect="006C3572">
      <w:headerReference w:type="default" r:id="rId45"/>
      <w:pgSz w:w="11906" w:h="16838"/>
      <w:pgMar w:top="850" w:right="850" w:bottom="850"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18D" w:rsidRDefault="0048318D" w:rsidP="007A3631">
      <w:r>
        <w:separator/>
      </w:r>
    </w:p>
  </w:endnote>
  <w:endnote w:type="continuationSeparator" w:id="0">
    <w:p w:rsidR="0048318D" w:rsidRDefault="0048318D" w:rsidP="007A36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18D" w:rsidRDefault="0048318D" w:rsidP="007A3631">
      <w:r>
        <w:separator/>
      </w:r>
    </w:p>
  </w:footnote>
  <w:footnote w:type="continuationSeparator" w:id="0">
    <w:p w:rsidR="0048318D" w:rsidRDefault="0048318D" w:rsidP="007A36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692898"/>
      <w:docPartObj>
        <w:docPartGallery w:val="Page Numbers (Top of Page)"/>
        <w:docPartUnique/>
      </w:docPartObj>
    </w:sdtPr>
    <w:sdtContent>
      <w:p w:rsidR="00FC2D37" w:rsidRDefault="00F167F1">
        <w:pPr>
          <w:pStyle w:val="ac"/>
          <w:jc w:val="center"/>
        </w:pPr>
        <w:fldSimple w:instr=" PAGE   \* MERGEFORMAT ">
          <w:r w:rsidR="007A4A19">
            <w:rPr>
              <w:noProof/>
            </w:rPr>
            <w:t>36</w:t>
          </w:r>
        </w:fldSimple>
      </w:p>
    </w:sdtContent>
  </w:sdt>
  <w:p w:rsidR="00FC2D37" w:rsidRDefault="00FC2D37">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167C"/>
    <w:multiLevelType w:val="hybridMultilevel"/>
    <w:tmpl w:val="825C7B62"/>
    <w:lvl w:ilvl="0" w:tplc="A476D2FE">
      <w:start w:val="18"/>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4056802"/>
    <w:multiLevelType w:val="hybridMultilevel"/>
    <w:tmpl w:val="DB7CE2D6"/>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10F823A9"/>
    <w:multiLevelType w:val="hybridMultilevel"/>
    <w:tmpl w:val="A464170C"/>
    <w:lvl w:ilvl="0" w:tplc="0422000D">
      <w:start w:val="1"/>
      <w:numFmt w:val="bullet"/>
      <w:lvlText w:val=""/>
      <w:lvlJc w:val="left"/>
      <w:pPr>
        <w:ind w:left="9149" w:hanging="360"/>
      </w:pPr>
      <w:rPr>
        <w:rFonts w:ascii="Wingdings" w:hAnsi="Wingdings" w:hint="default"/>
      </w:rPr>
    </w:lvl>
    <w:lvl w:ilvl="1" w:tplc="04220003" w:tentative="1">
      <w:start w:val="1"/>
      <w:numFmt w:val="bullet"/>
      <w:lvlText w:val="o"/>
      <w:lvlJc w:val="left"/>
      <w:pPr>
        <w:ind w:left="9869" w:hanging="360"/>
      </w:pPr>
      <w:rPr>
        <w:rFonts w:ascii="Courier New" w:hAnsi="Courier New" w:cs="Courier New" w:hint="default"/>
      </w:rPr>
    </w:lvl>
    <w:lvl w:ilvl="2" w:tplc="04220005" w:tentative="1">
      <w:start w:val="1"/>
      <w:numFmt w:val="bullet"/>
      <w:lvlText w:val=""/>
      <w:lvlJc w:val="left"/>
      <w:pPr>
        <w:ind w:left="10589" w:hanging="360"/>
      </w:pPr>
      <w:rPr>
        <w:rFonts w:ascii="Wingdings" w:hAnsi="Wingdings" w:hint="default"/>
      </w:rPr>
    </w:lvl>
    <w:lvl w:ilvl="3" w:tplc="04220001" w:tentative="1">
      <w:start w:val="1"/>
      <w:numFmt w:val="bullet"/>
      <w:lvlText w:val=""/>
      <w:lvlJc w:val="left"/>
      <w:pPr>
        <w:ind w:left="11309" w:hanging="360"/>
      </w:pPr>
      <w:rPr>
        <w:rFonts w:ascii="Symbol" w:hAnsi="Symbol" w:hint="default"/>
      </w:rPr>
    </w:lvl>
    <w:lvl w:ilvl="4" w:tplc="04220003" w:tentative="1">
      <w:start w:val="1"/>
      <w:numFmt w:val="bullet"/>
      <w:lvlText w:val="o"/>
      <w:lvlJc w:val="left"/>
      <w:pPr>
        <w:ind w:left="12029" w:hanging="360"/>
      </w:pPr>
      <w:rPr>
        <w:rFonts w:ascii="Courier New" w:hAnsi="Courier New" w:cs="Courier New" w:hint="default"/>
      </w:rPr>
    </w:lvl>
    <w:lvl w:ilvl="5" w:tplc="04220005" w:tentative="1">
      <w:start w:val="1"/>
      <w:numFmt w:val="bullet"/>
      <w:lvlText w:val=""/>
      <w:lvlJc w:val="left"/>
      <w:pPr>
        <w:ind w:left="12749" w:hanging="360"/>
      </w:pPr>
      <w:rPr>
        <w:rFonts w:ascii="Wingdings" w:hAnsi="Wingdings" w:hint="default"/>
      </w:rPr>
    </w:lvl>
    <w:lvl w:ilvl="6" w:tplc="04220001" w:tentative="1">
      <w:start w:val="1"/>
      <w:numFmt w:val="bullet"/>
      <w:lvlText w:val=""/>
      <w:lvlJc w:val="left"/>
      <w:pPr>
        <w:ind w:left="13469" w:hanging="360"/>
      </w:pPr>
      <w:rPr>
        <w:rFonts w:ascii="Symbol" w:hAnsi="Symbol" w:hint="default"/>
      </w:rPr>
    </w:lvl>
    <w:lvl w:ilvl="7" w:tplc="04220003" w:tentative="1">
      <w:start w:val="1"/>
      <w:numFmt w:val="bullet"/>
      <w:lvlText w:val="o"/>
      <w:lvlJc w:val="left"/>
      <w:pPr>
        <w:ind w:left="14189" w:hanging="360"/>
      </w:pPr>
      <w:rPr>
        <w:rFonts w:ascii="Courier New" w:hAnsi="Courier New" w:cs="Courier New" w:hint="default"/>
      </w:rPr>
    </w:lvl>
    <w:lvl w:ilvl="8" w:tplc="04220005" w:tentative="1">
      <w:start w:val="1"/>
      <w:numFmt w:val="bullet"/>
      <w:lvlText w:val=""/>
      <w:lvlJc w:val="left"/>
      <w:pPr>
        <w:ind w:left="14909" w:hanging="360"/>
      </w:pPr>
      <w:rPr>
        <w:rFonts w:ascii="Wingdings" w:hAnsi="Wingdings" w:hint="default"/>
      </w:rPr>
    </w:lvl>
  </w:abstractNum>
  <w:abstractNum w:abstractNumId="3">
    <w:nsid w:val="159356C8"/>
    <w:multiLevelType w:val="hybridMultilevel"/>
    <w:tmpl w:val="E2B61020"/>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6DD4E71"/>
    <w:multiLevelType w:val="hybridMultilevel"/>
    <w:tmpl w:val="FC1417F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DA90DBD"/>
    <w:multiLevelType w:val="hybridMultilevel"/>
    <w:tmpl w:val="9E722744"/>
    <w:lvl w:ilvl="0" w:tplc="6C8CA136">
      <w:start w:val="3"/>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nsid w:val="21AD313A"/>
    <w:multiLevelType w:val="hybridMultilevel"/>
    <w:tmpl w:val="5D842482"/>
    <w:lvl w:ilvl="0" w:tplc="F4AE747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276174AE"/>
    <w:multiLevelType w:val="hybridMultilevel"/>
    <w:tmpl w:val="14681900"/>
    <w:lvl w:ilvl="0" w:tplc="A476D2FE">
      <w:start w:val="1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AC042FF"/>
    <w:multiLevelType w:val="hybridMultilevel"/>
    <w:tmpl w:val="E73A1EB0"/>
    <w:lvl w:ilvl="0" w:tplc="C5D87BE8">
      <w:start w:val="7"/>
      <w:numFmt w:val="bullet"/>
      <w:lvlText w:val="-"/>
      <w:lvlJc w:val="left"/>
      <w:pPr>
        <w:ind w:left="1082" w:hanging="360"/>
      </w:pPr>
      <w:rPr>
        <w:rFonts w:ascii="Times New Roman" w:eastAsia="PMingLiU" w:hAnsi="Times New Roman" w:cs="Times New Roman" w:hint="default"/>
      </w:rPr>
    </w:lvl>
    <w:lvl w:ilvl="1" w:tplc="04220003" w:tentative="1">
      <w:start w:val="1"/>
      <w:numFmt w:val="bullet"/>
      <w:lvlText w:val="o"/>
      <w:lvlJc w:val="left"/>
      <w:pPr>
        <w:ind w:left="1802" w:hanging="360"/>
      </w:pPr>
      <w:rPr>
        <w:rFonts w:ascii="Courier New" w:hAnsi="Courier New" w:cs="Courier New" w:hint="default"/>
      </w:rPr>
    </w:lvl>
    <w:lvl w:ilvl="2" w:tplc="04220005" w:tentative="1">
      <w:start w:val="1"/>
      <w:numFmt w:val="bullet"/>
      <w:lvlText w:val=""/>
      <w:lvlJc w:val="left"/>
      <w:pPr>
        <w:ind w:left="2522" w:hanging="360"/>
      </w:pPr>
      <w:rPr>
        <w:rFonts w:ascii="Wingdings" w:hAnsi="Wingdings" w:hint="default"/>
      </w:rPr>
    </w:lvl>
    <w:lvl w:ilvl="3" w:tplc="04220001" w:tentative="1">
      <w:start w:val="1"/>
      <w:numFmt w:val="bullet"/>
      <w:lvlText w:val=""/>
      <w:lvlJc w:val="left"/>
      <w:pPr>
        <w:ind w:left="3242" w:hanging="360"/>
      </w:pPr>
      <w:rPr>
        <w:rFonts w:ascii="Symbol" w:hAnsi="Symbol" w:hint="default"/>
      </w:rPr>
    </w:lvl>
    <w:lvl w:ilvl="4" w:tplc="04220003" w:tentative="1">
      <w:start w:val="1"/>
      <w:numFmt w:val="bullet"/>
      <w:lvlText w:val="o"/>
      <w:lvlJc w:val="left"/>
      <w:pPr>
        <w:ind w:left="3962" w:hanging="360"/>
      </w:pPr>
      <w:rPr>
        <w:rFonts w:ascii="Courier New" w:hAnsi="Courier New" w:cs="Courier New" w:hint="default"/>
      </w:rPr>
    </w:lvl>
    <w:lvl w:ilvl="5" w:tplc="04220005" w:tentative="1">
      <w:start w:val="1"/>
      <w:numFmt w:val="bullet"/>
      <w:lvlText w:val=""/>
      <w:lvlJc w:val="left"/>
      <w:pPr>
        <w:ind w:left="4682" w:hanging="360"/>
      </w:pPr>
      <w:rPr>
        <w:rFonts w:ascii="Wingdings" w:hAnsi="Wingdings" w:hint="default"/>
      </w:rPr>
    </w:lvl>
    <w:lvl w:ilvl="6" w:tplc="04220001" w:tentative="1">
      <w:start w:val="1"/>
      <w:numFmt w:val="bullet"/>
      <w:lvlText w:val=""/>
      <w:lvlJc w:val="left"/>
      <w:pPr>
        <w:ind w:left="5402" w:hanging="360"/>
      </w:pPr>
      <w:rPr>
        <w:rFonts w:ascii="Symbol" w:hAnsi="Symbol" w:hint="default"/>
      </w:rPr>
    </w:lvl>
    <w:lvl w:ilvl="7" w:tplc="04220003" w:tentative="1">
      <w:start w:val="1"/>
      <w:numFmt w:val="bullet"/>
      <w:lvlText w:val="o"/>
      <w:lvlJc w:val="left"/>
      <w:pPr>
        <w:ind w:left="6122" w:hanging="360"/>
      </w:pPr>
      <w:rPr>
        <w:rFonts w:ascii="Courier New" w:hAnsi="Courier New" w:cs="Courier New" w:hint="default"/>
      </w:rPr>
    </w:lvl>
    <w:lvl w:ilvl="8" w:tplc="04220005" w:tentative="1">
      <w:start w:val="1"/>
      <w:numFmt w:val="bullet"/>
      <w:lvlText w:val=""/>
      <w:lvlJc w:val="left"/>
      <w:pPr>
        <w:ind w:left="6842" w:hanging="360"/>
      </w:pPr>
      <w:rPr>
        <w:rFonts w:ascii="Wingdings" w:hAnsi="Wingdings" w:hint="default"/>
      </w:rPr>
    </w:lvl>
  </w:abstractNum>
  <w:abstractNum w:abstractNumId="9">
    <w:nsid w:val="38B0043A"/>
    <w:multiLevelType w:val="hybridMultilevel"/>
    <w:tmpl w:val="915ABA78"/>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3D2E4A43"/>
    <w:multiLevelType w:val="hybridMultilevel"/>
    <w:tmpl w:val="6336AA92"/>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nsid w:val="3EA044AB"/>
    <w:multiLevelType w:val="multilevel"/>
    <w:tmpl w:val="0E2608AA"/>
    <w:lvl w:ilvl="0">
      <w:start w:val="1"/>
      <w:numFmt w:val="decimal"/>
      <w:lvlText w:val="%1"/>
      <w:lvlJc w:val="left"/>
      <w:pPr>
        <w:ind w:left="375" w:hanging="375"/>
      </w:pPr>
      <w:rPr>
        <w:rFonts w:hint="default"/>
        <w:i w:val="0"/>
      </w:rPr>
    </w:lvl>
    <w:lvl w:ilvl="1">
      <w:start w:val="2"/>
      <w:numFmt w:val="decimal"/>
      <w:lvlText w:val="%1.%2"/>
      <w:lvlJc w:val="left"/>
      <w:pPr>
        <w:ind w:left="375" w:hanging="37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pStyle w:val="a"/>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12">
    <w:nsid w:val="3EEC1369"/>
    <w:multiLevelType w:val="hybridMultilevel"/>
    <w:tmpl w:val="CC7A0964"/>
    <w:lvl w:ilvl="0" w:tplc="516A9EA4">
      <w:start w:val="3"/>
      <w:numFmt w:val="bullet"/>
      <w:lvlText w:val="-"/>
      <w:lvlJc w:val="left"/>
      <w:pPr>
        <w:ind w:left="720" w:hanging="360"/>
      </w:pPr>
      <w:rPr>
        <w:rFonts w:ascii="Arial" w:eastAsiaTheme="minorHAnsi"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1D37837"/>
    <w:multiLevelType w:val="hybridMultilevel"/>
    <w:tmpl w:val="5008D51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41E520C6"/>
    <w:multiLevelType w:val="hybridMultilevel"/>
    <w:tmpl w:val="EBFA8BCA"/>
    <w:lvl w:ilvl="0" w:tplc="B970B54C">
      <w:numFmt w:val="bullet"/>
      <w:lvlText w:val="-"/>
      <w:lvlJc w:val="left"/>
      <w:pPr>
        <w:ind w:left="1287" w:hanging="36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nsid w:val="46DA650F"/>
    <w:multiLevelType w:val="hybridMultilevel"/>
    <w:tmpl w:val="72580508"/>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nsid w:val="4E177AF0"/>
    <w:multiLevelType w:val="hybridMultilevel"/>
    <w:tmpl w:val="2BE441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4E851501"/>
    <w:multiLevelType w:val="hybridMultilevel"/>
    <w:tmpl w:val="1D6649A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59973396"/>
    <w:multiLevelType w:val="hybridMultilevel"/>
    <w:tmpl w:val="9EE42B86"/>
    <w:lvl w:ilvl="0" w:tplc="B970B54C">
      <w:numFmt w:val="bullet"/>
      <w:lvlText w:val="-"/>
      <w:lvlJc w:val="left"/>
      <w:pPr>
        <w:ind w:left="1287" w:hanging="36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nsid w:val="5F75625B"/>
    <w:multiLevelType w:val="hybridMultilevel"/>
    <w:tmpl w:val="1D104D58"/>
    <w:lvl w:ilvl="0" w:tplc="04220001">
      <w:start w:val="1"/>
      <w:numFmt w:val="bullet"/>
      <w:lvlText w:val=""/>
      <w:lvlJc w:val="left"/>
      <w:pPr>
        <w:ind w:left="692" w:hanging="360"/>
      </w:pPr>
      <w:rPr>
        <w:rFonts w:ascii="Symbol" w:hAnsi="Symbol" w:hint="default"/>
      </w:rPr>
    </w:lvl>
    <w:lvl w:ilvl="1" w:tplc="04220003" w:tentative="1">
      <w:start w:val="1"/>
      <w:numFmt w:val="bullet"/>
      <w:lvlText w:val="o"/>
      <w:lvlJc w:val="left"/>
      <w:pPr>
        <w:ind w:left="1412" w:hanging="360"/>
      </w:pPr>
      <w:rPr>
        <w:rFonts w:ascii="Courier New" w:hAnsi="Courier New" w:cs="Courier New" w:hint="default"/>
      </w:rPr>
    </w:lvl>
    <w:lvl w:ilvl="2" w:tplc="04220005" w:tentative="1">
      <w:start w:val="1"/>
      <w:numFmt w:val="bullet"/>
      <w:lvlText w:val=""/>
      <w:lvlJc w:val="left"/>
      <w:pPr>
        <w:ind w:left="2132" w:hanging="360"/>
      </w:pPr>
      <w:rPr>
        <w:rFonts w:ascii="Wingdings" w:hAnsi="Wingdings" w:hint="default"/>
      </w:rPr>
    </w:lvl>
    <w:lvl w:ilvl="3" w:tplc="04220001" w:tentative="1">
      <w:start w:val="1"/>
      <w:numFmt w:val="bullet"/>
      <w:lvlText w:val=""/>
      <w:lvlJc w:val="left"/>
      <w:pPr>
        <w:ind w:left="2852" w:hanging="360"/>
      </w:pPr>
      <w:rPr>
        <w:rFonts w:ascii="Symbol" w:hAnsi="Symbol" w:hint="default"/>
      </w:rPr>
    </w:lvl>
    <w:lvl w:ilvl="4" w:tplc="04220003" w:tentative="1">
      <w:start w:val="1"/>
      <w:numFmt w:val="bullet"/>
      <w:lvlText w:val="o"/>
      <w:lvlJc w:val="left"/>
      <w:pPr>
        <w:ind w:left="3572" w:hanging="360"/>
      </w:pPr>
      <w:rPr>
        <w:rFonts w:ascii="Courier New" w:hAnsi="Courier New" w:cs="Courier New" w:hint="default"/>
      </w:rPr>
    </w:lvl>
    <w:lvl w:ilvl="5" w:tplc="04220005" w:tentative="1">
      <w:start w:val="1"/>
      <w:numFmt w:val="bullet"/>
      <w:lvlText w:val=""/>
      <w:lvlJc w:val="left"/>
      <w:pPr>
        <w:ind w:left="4292" w:hanging="360"/>
      </w:pPr>
      <w:rPr>
        <w:rFonts w:ascii="Wingdings" w:hAnsi="Wingdings" w:hint="default"/>
      </w:rPr>
    </w:lvl>
    <w:lvl w:ilvl="6" w:tplc="04220001" w:tentative="1">
      <w:start w:val="1"/>
      <w:numFmt w:val="bullet"/>
      <w:lvlText w:val=""/>
      <w:lvlJc w:val="left"/>
      <w:pPr>
        <w:ind w:left="5012" w:hanging="360"/>
      </w:pPr>
      <w:rPr>
        <w:rFonts w:ascii="Symbol" w:hAnsi="Symbol" w:hint="default"/>
      </w:rPr>
    </w:lvl>
    <w:lvl w:ilvl="7" w:tplc="04220003" w:tentative="1">
      <w:start w:val="1"/>
      <w:numFmt w:val="bullet"/>
      <w:lvlText w:val="o"/>
      <w:lvlJc w:val="left"/>
      <w:pPr>
        <w:ind w:left="5732" w:hanging="360"/>
      </w:pPr>
      <w:rPr>
        <w:rFonts w:ascii="Courier New" w:hAnsi="Courier New" w:cs="Courier New" w:hint="default"/>
      </w:rPr>
    </w:lvl>
    <w:lvl w:ilvl="8" w:tplc="04220005" w:tentative="1">
      <w:start w:val="1"/>
      <w:numFmt w:val="bullet"/>
      <w:lvlText w:val=""/>
      <w:lvlJc w:val="left"/>
      <w:pPr>
        <w:ind w:left="6452" w:hanging="360"/>
      </w:pPr>
      <w:rPr>
        <w:rFonts w:ascii="Wingdings" w:hAnsi="Wingdings" w:hint="default"/>
      </w:rPr>
    </w:lvl>
  </w:abstractNum>
  <w:abstractNum w:abstractNumId="20">
    <w:nsid w:val="60C66092"/>
    <w:multiLevelType w:val="hybridMultilevel"/>
    <w:tmpl w:val="1826E17E"/>
    <w:lvl w:ilvl="0" w:tplc="04190003">
      <w:start w:val="1"/>
      <w:numFmt w:val="bullet"/>
      <w:lvlText w:val="o"/>
      <w:lvlJc w:val="left"/>
      <w:pPr>
        <w:tabs>
          <w:tab w:val="num" w:pos="1429"/>
        </w:tabs>
        <w:ind w:left="1429" w:hanging="360"/>
      </w:pPr>
      <w:rPr>
        <w:rFonts w:ascii="Courier New" w:hAnsi="Courier New" w:cs="Courier New" w:hint="default"/>
        <w:sz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6D645315"/>
    <w:multiLevelType w:val="hybridMultilevel"/>
    <w:tmpl w:val="3FA4F71A"/>
    <w:lvl w:ilvl="0" w:tplc="C5D87BE8">
      <w:start w:val="7"/>
      <w:numFmt w:val="bullet"/>
      <w:lvlText w:val="-"/>
      <w:lvlJc w:val="left"/>
      <w:pPr>
        <w:ind w:left="720" w:hanging="360"/>
      </w:pPr>
      <w:rPr>
        <w:rFonts w:ascii="Times New Roman" w:eastAsia="PMingLiU"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72E04F45"/>
    <w:multiLevelType w:val="hybridMultilevel"/>
    <w:tmpl w:val="AD621110"/>
    <w:lvl w:ilvl="0" w:tplc="16540B5A">
      <w:start w:val="3"/>
      <w:numFmt w:val="bullet"/>
      <w:lvlText w:val="-"/>
      <w:lvlJc w:val="left"/>
      <w:pPr>
        <w:ind w:left="720" w:hanging="360"/>
      </w:pPr>
      <w:rPr>
        <w:rFonts w:ascii="Calibri" w:eastAsia="Times New Roman"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74095D36"/>
    <w:multiLevelType w:val="hybridMultilevel"/>
    <w:tmpl w:val="769E11FA"/>
    <w:lvl w:ilvl="0" w:tplc="23EA1ECA">
      <w:start w:val="11"/>
      <w:numFmt w:val="bullet"/>
      <w:lvlText w:val="-"/>
      <w:lvlJc w:val="left"/>
      <w:pPr>
        <w:ind w:left="332" w:hanging="360"/>
      </w:pPr>
      <w:rPr>
        <w:rFonts w:ascii="Times New Roman" w:eastAsia="Times New Roman" w:hAnsi="Times New Roman" w:hint="default"/>
      </w:rPr>
    </w:lvl>
    <w:lvl w:ilvl="1" w:tplc="04220003" w:tentative="1">
      <w:start w:val="1"/>
      <w:numFmt w:val="bullet"/>
      <w:lvlText w:val="o"/>
      <w:lvlJc w:val="left"/>
      <w:pPr>
        <w:ind w:left="1052" w:hanging="360"/>
      </w:pPr>
      <w:rPr>
        <w:rFonts w:ascii="Courier New" w:hAnsi="Courier New" w:hint="default"/>
      </w:rPr>
    </w:lvl>
    <w:lvl w:ilvl="2" w:tplc="04220005" w:tentative="1">
      <w:start w:val="1"/>
      <w:numFmt w:val="bullet"/>
      <w:lvlText w:val=""/>
      <w:lvlJc w:val="left"/>
      <w:pPr>
        <w:ind w:left="1772" w:hanging="360"/>
      </w:pPr>
      <w:rPr>
        <w:rFonts w:ascii="Wingdings" w:hAnsi="Wingdings" w:hint="default"/>
      </w:rPr>
    </w:lvl>
    <w:lvl w:ilvl="3" w:tplc="04220001" w:tentative="1">
      <w:start w:val="1"/>
      <w:numFmt w:val="bullet"/>
      <w:lvlText w:val=""/>
      <w:lvlJc w:val="left"/>
      <w:pPr>
        <w:ind w:left="2492" w:hanging="360"/>
      </w:pPr>
      <w:rPr>
        <w:rFonts w:ascii="Symbol" w:hAnsi="Symbol" w:hint="default"/>
      </w:rPr>
    </w:lvl>
    <w:lvl w:ilvl="4" w:tplc="04220003" w:tentative="1">
      <w:start w:val="1"/>
      <w:numFmt w:val="bullet"/>
      <w:lvlText w:val="o"/>
      <w:lvlJc w:val="left"/>
      <w:pPr>
        <w:ind w:left="3212" w:hanging="360"/>
      </w:pPr>
      <w:rPr>
        <w:rFonts w:ascii="Courier New" w:hAnsi="Courier New" w:hint="default"/>
      </w:rPr>
    </w:lvl>
    <w:lvl w:ilvl="5" w:tplc="04220005" w:tentative="1">
      <w:start w:val="1"/>
      <w:numFmt w:val="bullet"/>
      <w:lvlText w:val=""/>
      <w:lvlJc w:val="left"/>
      <w:pPr>
        <w:ind w:left="3932" w:hanging="360"/>
      </w:pPr>
      <w:rPr>
        <w:rFonts w:ascii="Wingdings" w:hAnsi="Wingdings" w:hint="default"/>
      </w:rPr>
    </w:lvl>
    <w:lvl w:ilvl="6" w:tplc="04220001" w:tentative="1">
      <w:start w:val="1"/>
      <w:numFmt w:val="bullet"/>
      <w:lvlText w:val=""/>
      <w:lvlJc w:val="left"/>
      <w:pPr>
        <w:ind w:left="4652" w:hanging="360"/>
      </w:pPr>
      <w:rPr>
        <w:rFonts w:ascii="Symbol" w:hAnsi="Symbol" w:hint="default"/>
      </w:rPr>
    </w:lvl>
    <w:lvl w:ilvl="7" w:tplc="04220003" w:tentative="1">
      <w:start w:val="1"/>
      <w:numFmt w:val="bullet"/>
      <w:lvlText w:val="o"/>
      <w:lvlJc w:val="left"/>
      <w:pPr>
        <w:ind w:left="5372" w:hanging="360"/>
      </w:pPr>
      <w:rPr>
        <w:rFonts w:ascii="Courier New" w:hAnsi="Courier New" w:hint="default"/>
      </w:rPr>
    </w:lvl>
    <w:lvl w:ilvl="8" w:tplc="04220005" w:tentative="1">
      <w:start w:val="1"/>
      <w:numFmt w:val="bullet"/>
      <w:lvlText w:val=""/>
      <w:lvlJc w:val="left"/>
      <w:pPr>
        <w:ind w:left="6092" w:hanging="360"/>
      </w:pPr>
      <w:rPr>
        <w:rFonts w:ascii="Wingdings" w:hAnsi="Wingdings" w:hint="default"/>
      </w:rPr>
    </w:lvl>
  </w:abstractNum>
  <w:abstractNum w:abstractNumId="24">
    <w:nsid w:val="7441240F"/>
    <w:multiLevelType w:val="hybridMultilevel"/>
    <w:tmpl w:val="410A8586"/>
    <w:lvl w:ilvl="0" w:tplc="5288C5D6">
      <w:numFmt w:val="bullet"/>
      <w:lvlText w:val="-"/>
      <w:lvlJc w:val="left"/>
      <w:pPr>
        <w:ind w:left="435" w:hanging="360"/>
      </w:pPr>
      <w:rPr>
        <w:rFonts w:ascii="Times New Roman" w:eastAsia="Times New Roman"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25">
    <w:nsid w:val="7E1008FC"/>
    <w:multiLevelType w:val="hybridMultilevel"/>
    <w:tmpl w:val="DC86B20C"/>
    <w:lvl w:ilvl="0" w:tplc="28A4695E">
      <w:start w:val="9"/>
      <w:numFmt w:val="bullet"/>
      <w:lvlText w:val="-"/>
      <w:lvlJc w:val="left"/>
      <w:pPr>
        <w:ind w:left="1069" w:hanging="360"/>
      </w:pPr>
      <w:rPr>
        <w:rFonts w:ascii="Calibri" w:eastAsia="Calibri" w:hAnsi="Calibri" w:cs="Calibri"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6">
    <w:nsid w:val="7F290D3B"/>
    <w:multiLevelType w:val="hybridMultilevel"/>
    <w:tmpl w:val="90B63E0E"/>
    <w:lvl w:ilvl="0" w:tplc="F88CBDE6">
      <w:start w:val="2"/>
      <w:numFmt w:val="bullet"/>
      <w:lvlText w:val="-"/>
      <w:lvlJc w:val="left"/>
      <w:pPr>
        <w:ind w:left="705" w:hanging="360"/>
      </w:pPr>
      <w:rPr>
        <w:rFonts w:ascii="Times New Roman" w:eastAsia="Times New Roman" w:hAnsi="Times New Roman" w:hint="default"/>
      </w:rPr>
    </w:lvl>
    <w:lvl w:ilvl="1" w:tplc="04220003" w:tentative="1">
      <w:start w:val="1"/>
      <w:numFmt w:val="bullet"/>
      <w:lvlText w:val="o"/>
      <w:lvlJc w:val="left"/>
      <w:pPr>
        <w:ind w:left="1425" w:hanging="360"/>
      </w:pPr>
      <w:rPr>
        <w:rFonts w:ascii="Courier New" w:hAnsi="Courier New" w:hint="default"/>
      </w:rPr>
    </w:lvl>
    <w:lvl w:ilvl="2" w:tplc="04220005" w:tentative="1">
      <w:start w:val="1"/>
      <w:numFmt w:val="bullet"/>
      <w:lvlText w:val=""/>
      <w:lvlJc w:val="left"/>
      <w:pPr>
        <w:ind w:left="2145" w:hanging="360"/>
      </w:pPr>
      <w:rPr>
        <w:rFonts w:ascii="Wingdings" w:hAnsi="Wingdings" w:hint="default"/>
      </w:rPr>
    </w:lvl>
    <w:lvl w:ilvl="3" w:tplc="04220001" w:tentative="1">
      <w:start w:val="1"/>
      <w:numFmt w:val="bullet"/>
      <w:lvlText w:val=""/>
      <w:lvlJc w:val="left"/>
      <w:pPr>
        <w:ind w:left="2865" w:hanging="360"/>
      </w:pPr>
      <w:rPr>
        <w:rFonts w:ascii="Symbol" w:hAnsi="Symbol" w:hint="default"/>
      </w:rPr>
    </w:lvl>
    <w:lvl w:ilvl="4" w:tplc="04220003" w:tentative="1">
      <w:start w:val="1"/>
      <w:numFmt w:val="bullet"/>
      <w:lvlText w:val="o"/>
      <w:lvlJc w:val="left"/>
      <w:pPr>
        <w:ind w:left="3585" w:hanging="360"/>
      </w:pPr>
      <w:rPr>
        <w:rFonts w:ascii="Courier New" w:hAnsi="Courier New" w:hint="default"/>
      </w:rPr>
    </w:lvl>
    <w:lvl w:ilvl="5" w:tplc="04220005" w:tentative="1">
      <w:start w:val="1"/>
      <w:numFmt w:val="bullet"/>
      <w:lvlText w:val=""/>
      <w:lvlJc w:val="left"/>
      <w:pPr>
        <w:ind w:left="4305" w:hanging="360"/>
      </w:pPr>
      <w:rPr>
        <w:rFonts w:ascii="Wingdings" w:hAnsi="Wingdings" w:hint="default"/>
      </w:rPr>
    </w:lvl>
    <w:lvl w:ilvl="6" w:tplc="04220001" w:tentative="1">
      <w:start w:val="1"/>
      <w:numFmt w:val="bullet"/>
      <w:lvlText w:val=""/>
      <w:lvlJc w:val="left"/>
      <w:pPr>
        <w:ind w:left="5025" w:hanging="360"/>
      </w:pPr>
      <w:rPr>
        <w:rFonts w:ascii="Symbol" w:hAnsi="Symbol" w:hint="default"/>
      </w:rPr>
    </w:lvl>
    <w:lvl w:ilvl="7" w:tplc="04220003" w:tentative="1">
      <w:start w:val="1"/>
      <w:numFmt w:val="bullet"/>
      <w:lvlText w:val="o"/>
      <w:lvlJc w:val="left"/>
      <w:pPr>
        <w:ind w:left="5745" w:hanging="360"/>
      </w:pPr>
      <w:rPr>
        <w:rFonts w:ascii="Courier New" w:hAnsi="Courier New" w:hint="default"/>
      </w:rPr>
    </w:lvl>
    <w:lvl w:ilvl="8" w:tplc="04220005" w:tentative="1">
      <w:start w:val="1"/>
      <w:numFmt w:val="bullet"/>
      <w:lvlText w:val=""/>
      <w:lvlJc w:val="left"/>
      <w:pPr>
        <w:ind w:left="6465" w:hanging="360"/>
      </w:pPr>
      <w:rPr>
        <w:rFonts w:ascii="Wingdings" w:hAnsi="Wingdings" w:hint="default"/>
      </w:rPr>
    </w:lvl>
  </w:abstractNum>
  <w:abstractNum w:abstractNumId="27">
    <w:nsid w:val="7FBC264E"/>
    <w:multiLevelType w:val="hybridMultilevel"/>
    <w:tmpl w:val="8826810A"/>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24"/>
  </w:num>
  <w:num w:numId="2">
    <w:abstractNumId w:val="6"/>
  </w:num>
  <w:num w:numId="3">
    <w:abstractNumId w:val="20"/>
  </w:num>
  <w:num w:numId="4">
    <w:abstractNumId w:val="8"/>
  </w:num>
  <w:num w:numId="5">
    <w:abstractNumId w:val="11"/>
  </w:num>
  <w:num w:numId="6">
    <w:abstractNumId w:val="5"/>
  </w:num>
  <w:num w:numId="7">
    <w:abstractNumId w:val="21"/>
  </w:num>
  <w:num w:numId="8">
    <w:abstractNumId w:val="1"/>
  </w:num>
  <w:num w:numId="9">
    <w:abstractNumId w:val="7"/>
  </w:num>
  <w:num w:numId="10">
    <w:abstractNumId w:val="0"/>
  </w:num>
  <w:num w:numId="11">
    <w:abstractNumId w:val="27"/>
  </w:num>
  <w:num w:numId="12">
    <w:abstractNumId w:val="9"/>
  </w:num>
  <w:num w:numId="13">
    <w:abstractNumId w:val="12"/>
  </w:num>
  <w:num w:numId="14">
    <w:abstractNumId w:val="16"/>
  </w:num>
  <w:num w:numId="15">
    <w:abstractNumId w:val="13"/>
  </w:num>
  <w:num w:numId="16">
    <w:abstractNumId w:val="3"/>
  </w:num>
  <w:num w:numId="17">
    <w:abstractNumId w:val="10"/>
  </w:num>
  <w:num w:numId="18">
    <w:abstractNumId w:val="15"/>
  </w:num>
  <w:num w:numId="19">
    <w:abstractNumId w:val="4"/>
  </w:num>
  <w:num w:numId="20">
    <w:abstractNumId w:val="25"/>
  </w:num>
  <w:num w:numId="21">
    <w:abstractNumId w:val="22"/>
  </w:num>
  <w:num w:numId="22">
    <w:abstractNumId w:val="17"/>
  </w:num>
  <w:num w:numId="23">
    <w:abstractNumId w:val="23"/>
  </w:num>
  <w:num w:numId="24">
    <w:abstractNumId w:val="14"/>
  </w:num>
  <w:num w:numId="25">
    <w:abstractNumId w:val="26"/>
  </w:num>
  <w:num w:numId="26">
    <w:abstractNumId w:val="18"/>
  </w:num>
  <w:num w:numId="27">
    <w:abstractNumId w:val="19"/>
  </w:num>
  <w:num w:numId="28">
    <w:abstractNumId w:val="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00"/>
  <w:displayHorizontalDrawingGridEvery w:val="2"/>
  <w:characterSpacingControl w:val="doNotCompress"/>
  <w:hdrShapeDefaults>
    <o:shapedefaults v:ext="edit" spidmax="52225"/>
  </w:hdrShapeDefaults>
  <w:footnotePr>
    <w:footnote w:id="-1"/>
    <w:footnote w:id="0"/>
  </w:footnotePr>
  <w:endnotePr>
    <w:endnote w:id="-1"/>
    <w:endnote w:id="0"/>
  </w:endnotePr>
  <w:compat/>
  <w:rsids>
    <w:rsidRoot w:val="00CE7CD7"/>
    <w:rsid w:val="00007088"/>
    <w:rsid w:val="00012AD0"/>
    <w:rsid w:val="00016D2C"/>
    <w:rsid w:val="000258C4"/>
    <w:rsid w:val="00035810"/>
    <w:rsid w:val="00041DB8"/>
    <w:rsid w:val="00042457"/>
    <w:rsid w:val="0004310D"/>
    <w:rsid w:val="0004590B"/>
    <w:rsid w:val="000507A5"/>
    <w:rsid w:val="00061F23"/>
    <w:rsid w:val="000621CC"/>
    <w:rsid w:val="00070510"/>
    <w:rsid w:val="0007265E"/>
    <w:rsid w:val="00080D1F"/>
    <w:rsid w:val="00085E15"/>
    <w:rsid w:val="00091409"/>
    <w:rsid w:val="00093BBA"/>
    <w:rsid w:val="000A6B72"/>
    <w:rsid w:val="000B7401"/>
    <w:rsid w:val="000D2A2B"/>
    <w:rsid w:val="000D5CE7"/>
    <w:rsid w:val="000E0187"/>
    <w:rsid w:val="000F006B"/>
    <w:rsid w:val="000F1B31"/>
    <w:rsid w:val="00112188"/>
    <w:rsid w:val="001130B5"/>
    <w:rsid w:val="001133AB"/>
    <w:rsid w:val="001234AC"/>
    <w:rsid w:val="0013276A"/>
    <w:rsid w:val="0013661A"/>
    <w:rsid w:val="001373CB"/>
    <w:rsid w:val="00137A9D"/>
    <w:rsid w:val="0014126E"/>
    <w:rsid w:val="001500DC"/>
    <w:rsid w:val="00167C7D"/>
    <w:rsid w:val="00173048"/>
    <w:rsid w:val="00174236"/>
    <w:rsid w:val="00180FDB"/>
    <w:rsid w:val="00183514"/>
    <w:rsid w:val="00187C4D"/>
    <w:rsid w:val="001978AF"/>
    <w:rsid w:val="001A07D0"/>
    <w:rsid w:val="001A5C83"/>
    <w:rsid w:val="001B3A7B"/>
    <w:rsid w:val="001B72E7"/>
    <w:rsid w:val="001B7832"/>
    <w:rsid w:val="001C0F3D"/>
    <w:rsid w:val="001D58D7"/>
    <w:rsid w:val="001E05BF"/>
    <w:rsid w:val="001E11D6"/>
    <w:rsid w:val="001E4121"/>
    <w:rsid w:val="001E4F20"/>
    <w:rsid w:val="001E54E9"/>
    <w:rsid w:val="001E5F0C"/>
    <w:rsid w:val="001E62FB"/>
    <w:rsid w:val="001F278F"/>
    <w:rsid w:val="00200A2C"/>
    <w:rsid w:val="00201CFD"/>
    <w:rsid w:val="00203877"/>
    <w:rsid w:val="00203A25"/>
    <w:rsid w:val="00204179"/>
    <w:rsid w:val="0020643D"/>
    <w:rsid w:val="00215CAE"/>
    <w:rsid w:val="00224655"/>
    <w:rsid w:val="002269BC"/>
    <w:rsid w:val="00235766"/>
    <w:rsid w:val="00236946"/>
    <w:rsid w:val="002374FD"/>
    <w:rsid w:val="0024053B"/>
    <w:rsid w:val="00241490"/>
    <w:rsid w:val="002442BC"/>
    <w:rsid w:val="0024605F"/>
    <w:rsid w:val="00250CE7"/>
    <w:rsid w:val="00256116"/>
    <w:rsid w:val="00257803"/>
    <w:rsid w:val="00257B4B"/>
    <w:rsid w:val="00264825"/>
    <w:rsid w:val="00264A90"/>
    <w:rsid w:val="00267FAF"/>
    <w:rsid w:val="0027037D"/>
    <w:rsid w:val="0027105A"/>
    <w:rsid w:val="0027250A"/>
    <w:rsid w:val="002755DC"/>
    <w:rsid w:val="002868AA"/>
    <w:rsid w:val="00290E1D"/>
    <w:rsid w:val="00292DE2"/>
    <w:rsid w:val="00293377"/>
    <w:rsid w:val="00293758"/>
    <w:rsid w:val="00295C25"/>
    <w:rsid w:val="002B07DE"/>
    <w:rsid w:val="002B16ED"/>
    <w:rsid w:val="002B654F"/>
    <w:rsid w:val="002C051F"/>
    <w:rsid w:val="002C37CC"/>
    <w:rsid w:val="002D2427"/>
    <w:rsid w:val="002D32A7"/>
    <w:rsid w:val="002D647A"/>
    <w:rsid w:val="002E25CC"/>
    <w:rsid w:val="002E3929"/>
    <w:rsid w:val="002E3FA0"/>
    <w:rsid w:val="002E6B25"/>
    <w:rsid w:val="002F1909"/>
    <w:rsid w:val="002F31DA"/>
    <w:rsid w:val="00302320"/>
    <w:rsid w:val="003037F0"/>
    <w:rsid w:val="00312E1E"/>
    <w:rsid w:val="0031319A"/>
    <w:rsid w:val="00313693"/>
    <w:rsid w:val="003149A1"/>
    <w:rsid w:val="0032255F"/>
    <w:rsid w:val="00322A76"/>
    <w:rsid w:val="00327EEF"/>
    <w:rsid w:val="003311C6"/>
    <w:rsid w:val="00334B9C"/>
    <w:rsid w:val="00340EA3"/>
    <w:rsid w:val="00341705"/>
    <w:rsid w:val="003425D4"/>
    <w:rsid w:val="003440D3"/>
    <w:rsid w:val="00345154"/>
    <w:rsid w:val="003515A9"/>
    <w:rsid w:val="003533B3"/>
    <w:rsid w:val="0035405F"/>
    <w:rsid w:val="00355A29"/>
    <w:rsid w:val="00364546"/>
    <w:rsid w:val="00366C51"/>
    <w:rsid w:val="00387A98"/>
    <w:rsid w:val="003A7298"/>
    <w:rsid w:val="003B5749"/>
    <w:rsid w:val="003B758F"/>
    <w:rsid w:val="003B7E7F"/>
    <w:rsid w:val="003C0605"/>
    <w:rsid w:val="003C2B18"/>
    <w:rsid w:val="003D2020"/>
    <w:rsid w:val="003D5A9B"/>
    <w:rsid w:val="003E0117"/>
    <w:rsid w:val="003E096A"/>
    <w:rsid w:val="003E24FE"/>
    <w:rsid w:val="003F2E9F"/>
    <w:rsid w:val="003F3054"/>
    <w:rsid w:val="003F378B"/>
    <w:rsid w:val="003F39A3"/>
    <w:rsid w:val="003F5E49"/>
    <w:rsid w:val="0040118D"/>
    <w:rsid w:val="00402406"/>
    <w:rsid w:val="00405CE9"/>
    <w:rsid w:val="00407359"/>
    <w:rsid w:val="00410D55"/>
    <w:rsid w:val="0042658C"/>
    <w:rsid w:val="004265DD"/>
    <w:rsid w:val="004303AF"/>
    <w:rsid w:val="004318C8"/>
    <w:rsid w:val="00434EA9"/>
    <w:rsid w:val="004352BD"/>
    <w:rsid w:val="00436552"/>
    <w:rsid w:val="00445226"/>
    <w:rsid w:val="00450D51"/>
    <w:rsid w:val="00453AFB"/>
    <w:rsid w:val="00453EE2"/>
    <w:rsid w:val="0045683A"/>
    <w:rsid w:val="00467AF9"/>
    <w:rsid w:val="004758F4"/>
    <w:rsid w:val="004825EF"/>
    <w:rsid w:val="0048318D"/>
    <w:rsid w:val="00490573"/>
    <w:rsid w:val="00492375"/>
    <w:rsid w:val="00493604"/>
    <w:rsid w:val="00493847"/>
    <w:rsid w:val="00496C62"/>
    <w:rsid w:val="00497A9A"/>
    <w:rsid w:val="004A0E07"/>
    <w:rsid w:val="004A3F84"/>
    <w:rsid w:val="004A5315"/>
    <w:rsid w:val="004A7ECC"/>
    <w:rsid w:val="004C0CDF"/>
    <w:rsid w:val="004C2262"/>
    <w:rsid w:val="004C3E30"/>
    <w:rsid w:val="004C57EE"/>
    <w:rsid w:val="004E0F4F"/>
    <w:rsid w:val="004E2AB2"/>
    <w:rsid w:val="004F0941"/>
    <w:rsid w:val="004F0C59"/>
    <w:rsid w:val="004F2E3E"/>
    <w:rsid w:val="004F3D28"/>
    <w:rsid w:val="00501B21"/>
    <w:rsid w:val="00504C25"/>
    <w:rsid w:val="0051082A"/>
    <w:rsid w:val="00512361"/>
    <w:rsid w:val="00520FA3"/>
    <w:rsid w:val="00522336"/>
    <w:rsid w:val="005224E6"/>
    <w:rsid w:val="00527695"/>
    <w:rsid w:val="00527EA9"/>
    <w:rsid w:val="005343A8"/>
    <w:rsid w:val="00542AE5"/>
    <w:rsid w:val="00546D7A"/>
    <w:rsid w:val="00557500"/>
    <w:rsid w:val="005606C8"/>
    <w:rsid w:val="0056143C"/>
    <w:rsid w:val="00561DD6"/>
    <w:rsid w:val="00567690"/>
    <w:rsid w:val="005811A7"/>
    <w:rsid w:val="00582D28"/>
    <w:rsid w:val="00583DCE"/>
    <w:rsid w:val="005853D9"/>
    <w:rsid w:val="005861BD"/>
    <w:rsid w:val="00595113"/>
    <w:rsid w:val="005B1CBF"/>
    <w:rsid w:val="005B39DC"/>
    <w:rsid w:val="005B4992"/>
    <w:rsid w:val="005C50DA"/>
    <w:rsid w:val="005D142B"/>
    <w:rsid w:val="005D4389"/>
    <w:rsid w:val="005E78A9"/>
    <w:rsid w:val="005F3793"/>
    <w:rsid w:val="005F3A48"/>
    <w:rsid w:val="005F5189"/>
    <w:rsid w:val="005F57FA"/>
    <w:rsid w:val="005F5931"/>
    <w:rsid w:val="005F734C"/>
    <w:rsid w:val="00602076"/>
    <w:rsid w:val="0060606A"/>
    <w:rsid w:val="006062AF"/>
    <w:rsid w:val="0060685C"/>
    <w:rsid w:val="006142AD"/>
    <w:rsid w:val="00632CA0"/>
    <w:rsid w:val="00634BB9"/>
    <w:rsid w:val="00635548"/>
    <w:rsid w:val="006404C0"/>
    <w:rsid w:val="00646734"/>
    <w:rsid w:val="00660299"/>
    <w:rsid w:val="006652CE"/>
    <w:rsid w:val="0067257D"/>
    <w:rsid w:val="006759DA"/>
    <w:rsid w:val="00680BF8"/>
    <w:rsid w:val="0068398D"/>
    <w:rsid w:val="00684066"/>
    <w:rsid w:val="006908D0"/>
    <w:rsid w:val="00697418"/>
    <w:rsid w:val="006A00F2"/>
    <w:rsid w:val="006A1E5E"/>
    <w:rsid w:val="006A4255"/>
    <w:rsid w:val="006B6993"/>
    <w:rsid w:val="006B7A3B"/>
    <w:rsid w:val="006C0A91"/>
    <w:rsid w:val="006C3572"/>
    <w:rsid w:val="006C4072"/>
    <w:rsid w:val="006D377A"/>
    <w:rsid w:val="006E04F9"/>
    <w:rsid w:val="006E3209"/>
    <w:rsid w:val="006E34C5"/>
    <w:rsid w:val="006F423D"/>
    <w:rsid w:val="0071789E"/>
    <w:rsid w:val="007236E2"/>
    <w:rsid w:val="00730B63"/>
    <w:rsid w:val="00732884"/>
    <w:rsid w:val="00736FE4"/>
    <w:rsid w:val="00741873"/>
    <w:rsid w:val="00742CF5"/>
    <w:rsid w:val="00743C8E"/>
    <w:rsid w:val="00755C6F"/>
    <w:rsid w:val="00757A1F"/>
    <w:rsid w:val="00757ACC"/>
    <w:rsid w:val="00757F40"/>
    <w:rsid w:val="007607B5"/>
    <w:rsid w:val="00770E4C"/>
    <w:rsid w:val="0077719A"/>
    <w:rsid w:val="0078028E"/>
    <w:rsid w:val="007856FC"/>
    <w:rsid w:val="00786DB6"/>
    <w:rsid w:val="00787133"/>
    <w:rsid w:val="007A16FF"/>
    <w:rsid w:val="007A3631"/>
    <w:rsid w:val="007A4A19"/>
    <w:rsid w:val="007A649A"/>
    <w:rsid w:val="007B2816"/>
    <w:rsid w:val="007C14E7"/>
    <w:rsid w:val="007D23A3"/>
    <w:rsid w:val="007E4BDD"/>
    <w:rsid w:val="007F29D9"/>
    <w:rsid w:val="00801DCA"/>
    <w:rsid w:val="0080313A"/>
    <w:rsid w:val="008037F7"/>
    <w:rsid w:val="00805611"/>
    <w:rsid w:val="0081151E"/>
    <w:rsid w:val="008133C7"/>
    <w:rsid w:val="00814D66"/>
    <w:rsid w:val="00816E8B"/>
    <w:rsid w:val="00817E61"/>
    <w:rsid w:val="008215A1"/>
    <w:rsid w:val="00823FDA"/>
    <w:rsid w:val="0082614D"/>
    <w:rsid w:val="00830540"/>
    <w:rsid w:val="00833012"/>
    <w:rsid w:val="008346E4"/>
    <w:rsid w:val="00837A06"/>
    <w:rsid w:val="00840092"/>
    <w:rsid w:val="00840ACA"/>
    <w:rsid w:val="0084220F"/>
    <w:rsid w:val="008424E9"/>
    <w:rsid w:val="00844010"/>
    <w:rsid w:val="008461BB"/>
    <w:rsid w:val="00846AB7"/>
    <w:rsid w:val="00852ADC"/>
    <w:rsid w:val="00854540"/>
    <w:rsid w:val="00854D54"/>
    <w:rsid w:val="00862E5E"/>
    <w:rsid w:val="00864B42"/>
    <w:rsid w:val="00870B87"/>
    <w:rsid w:val="00873AA0"/>
    <w:rsid w:val="00874285"/>
    <w:rsid w:val="0087593B"/>
    <w:rsid w:val="00876EAA"/>
    <w:rsid w:val="00876EDA"/>
    <w:rsid w:val="00883D8F"/>
    <w:rsid w:val="00891381"/>
    <w:rsid w:val="008917F7"/>
    <w:rsid w:val="00894095"/>
    <w:rsid w:val="0089553A"/>
    <w:rsid w:val="008A3D87"/>
    <w:rsid w:val="008A57DF"/>
    <w:rsid w:val="008A62E3"/>
    <w:rsid w:val="008A69F2"/>
    <w:rsid w:val="008A719C"/>
    <w:rsid w:val="008B0318"/>
    <w:rsid w:val="008D0CEB"/>
    <w:rsid w:val="008D137F"/>
    <w:rsid w:val="008D2D81"/>
    <w:rsid w:val="008E5C0F"/>
    <w:rsid w:val="008E64A0"/>
    <w:rsid w:val="008F1B2C"/>
    <w:rsid w:val="008F67DA"/>
    <w:rsid w:val="009005A9"/>
    <w:rsid w:val="00900829"/>
    <w:rsid w:val="00900A07"/>
    <w:rsid w:val="00902D01"/>
    <w:rsid w:val="009076E0"/>
    <w:rsid w:val="00913E63"/>
    <w:rsid w:val="00914591"/>
    <w:rsid w:val="00916D61"/>
    <w:rsid w:val="00923F94"/>
    <w:rsid w:val="00925D6F"/>
    <w:rsid w:val="00927602"/>
    <w:rsid w:val="00931605"/>
    <w:rsid w:val="0094310A"/>
    <w:rsid w:val="00955952"/>
    <w:rsid w:val="00960BAD"/>
    <w:rsid w:val="00962AFF"/>
    <w:rsid w:val="00965F87"/>
    <w:rsid w:val="009660F5"/>
    <w:rsid w:val="009702A7"/>
    <w:rsid w:val="00985718"/>
    <w:rsid w:val="009907A3"/>
    <w:rsid w:val="00993A38"/>
    <w:rsid w:val="00995DB1"/>
    <w:rsid w:val="009A1B83"/>
    <w:rsid w:val="009B1929"/>
    <w:rsid w:val="009B1DA8"/>
    <w:rsid w:val="009B4D19"/>
    <w:rsid w:val="009C45B3"/>
    <w:rsid w:val="009C5CCC"/>
    <w:rsid w:val="009C7B21"/>
    <w:rsid w:val="009D58C0"/>
    <w:rsid w:val="009E07FD"/>
    <w:rsid w:val="009E2F4B"/>
    <w:rsid w:val="009F6E2D"/>
    <w:rsid w:val="00A01AF0"/>
    <w:rsid w:val="00A05858"/>
    <w:rsid w:val="00A0612C"/>
    <w:rsid w:val="00A1477F"/>
    <w:rsid w:val="00A14D11"/>
    <w:rsid w:val="00A173D2"/>
    <w:rsid w:val="00A2415D"/>
    <w:rsid w:val="00A307CF"/>
    <w:rsid w:val="00A3246B"/>
    <w:rsid w:val="00A36C62"/>
    <w:rsid w:val="00A4302C"/>
    <w:rsid w:val="00A47F6A"/>
    <w:rsid w:val="00A50CC5"/>
    <w:rsid w:val="00A51A17"/>
    <w:rsid w:val="00A524C9"/>
    <w:rsid w:val="00A53619"/>
    <w:rsid w:val="00A54773"/>
    <w:rsid w:val="00A55402"/>
    <w:rsid w:val="00A57F1B"/>
    <w:rsid w:val="00A6165B"/>
    <w:rsid w:val="00A67313"/>
    <w:rsid w:val="00A67B0C"/>
    <w:rsid w:val="00A7566D"/>
    <w:rsid w:val="00A821DC"/>
    <w:rsid w:val="00A83EFD"/>
    <w:rsid w:val="00A8411D"/>
    <w:rsid w:val="00A86CE1"/>
    <w:rsid w:val="00A90E66"/>
    <w:rsid w:val="00AA3486"/>
    <w:rsid w:val="00AA7199"/>
    <w:rsid w:val="00AA7F3D"/>
    <w:rsid w:val="00AB1776"/>
    <w:rsid w:val="00AB58AF"/>
    <w:rsid w:val="00AB6854"/>
    <w:rsid w:val="00AB6FBC"/>
    <w:rsid w:val="00AC0246"/>
    <w:rsid w:val="00AC27D5"/>
    <w:rsid w:val="00AC2EF6"/>
    <w:rsid w:val="00AC3B98"/>
    <w:rsid w:val="00AC560C"/>
    <w:rsid w:val="00AC641E"/>
    <w:rsid w:val="00AD2463"/>
    <w:rsid w:val="00AD4FE5"/>
    <w:rsid w:val="00AD5C8C"/>
    <w:rsid w:val="00AD74DC"/>
    <w:rsid w:val="00AE11BE"/>
    <w:rsid w:val="00AE4BA3"/>
    <w:rsid w:val="00AF0BCE"/>
    <w:rsid w:val="00B023DF"/>
    <w:rsid w:val="00B04280"/>
    <w:rsid w:val="00B051CA"/>
    <w:rsid w:val="00B05A4C"/>
    <w:rsid w:val="00B16D40"/>
    <w:rsid w:val="00B22559"/>
    <w:rsid w:val="00B41240"/>
    <w:rsid w:val="00B41A4D"/>
    <w:rsid w:val="00B424FA"/>
    <w:rsid w:val="00B436FF"/>
    <w:rsid w:val="00B50C6A"/>
    <w:rsid w:val="00B51E1C"/>
    <w:rsid w:val="00B523AE"/>
    <w:rsid w:val="00B55C5E"/>
    <w:rsid w:val="00B66741"/>
    <w:rsid w:val="00B66B0D"/>
    <w:rsid w:val="00B77715"/>
    <w:rsid w:val="00B80A7F"/>
    <w:rsid w:val="00B8330D"/>
    <w:rsid w:val="00B836E1"/>
    <w:rsid w:val="00BA1539"/>
    <w:rsid w:val="00BA335E"/>
    <w:rsid w:val="00BB1FA0"/>
    <w:rsid w:val="00BB3744"/>
    <w:rsid w:val="00BB4F9F"/>
    <w:rsid w:val="00BB5E34"/>
    <w:rsid w:val="00BC5628"/>
    <w:rsid w:val="00BE323E"/>
    <w:rsid w:val="00BE7730"/>
    <w:rsid w:val="00BF0D10"/>
    <w:rsid w:val="00BF47C2"/>
    <w:rsid w:val="00BF57B0"/>
    <w:rsid w:val="00BF6C92"/>
    <w:rsid w:val="00C072E7"/>
    <w:rsid w:val="00C15F76"/>
    <w:rsid w:val="00C25A8A"/>
    <w:rsid w:val="00C2790E"/>
    <w:rsid w:val="00C30DE7"/>
    <w:rsid w:val="00C34953"/>
    <w:rsid w:val="00C411BA"/>
    <w:rsid w:val="00C42D34"/>
    <w:rsid w:val="00C46B28"/>
    <w:rsid w:val="00C51F86"/>
    <w:rsid w:val="00C533AC"/>
    <w:rsid w:val="00C60130"/>
    <w:rsid w:val="00C619B6"/>
    <w:rsid w:val="00C64526"/>
    <w:rsid w:val="00C651B4"/>
    <w:rsid w:val="00C70D5F"/>
    <w:rsid w:val="00C75B0A"/>
    <w:rsid w:val="00C760F9"/>
    <w:rsid w:val="00C76334"/>
    <w:rsid w:val="00C7650D"/>
    <w:rsid w:val="00C80936"/>
    <w:rsid w:val="00C819BE"/>
    <w:rsid w:val="00C84299"/>
    <w:rsid w:val="00C8622B"/>
    <w:rsid w:val="00C870F4"/>
    <w:rsid w:val="00C91A75"/>
    <w:rsid w:val="00C95D56"/>
    <w:rsid w:val="00CB71DB"/>
    <w:rsid w:val="00CD1B29"/>
    <w:rsid w:val="00CD5568"/>
    <w:rsid w:val="00CD6CCE"/>
    <w:rsid w:val="00CE2E30"/>
    <w:rsid w:val="00CE3E58"/>
    <w:rsid w:val="00CE4424"/>
    <w:rsid w:val="00CE5D0F"/>
    <w:rsid w:val="00CE7CD7"/>
    <w:rsid w:val="00D15CCF"/>
    <w:rsid w:val="00D20A0A"/>
    <w:rsid w:val="00D2120F"/>
    <w:rsid w:val="00D225D8"/>
    <w:rsid w:val="00D24F93"/>
    <w:rsid w:val="00D25A4F"/>
    <w:rsid w:val="00D31510"/>
    <w:rsid w:val="00D360FA"/>
    <w:rsid w:val="00D43488"/>
    <w:rsid w:val="00D46191"/>
    <w:rsid w:val="00D51842"/>
    <w:rsid w:val="00D51F6B"/>
    <w:rsid w:val="00D551CC"/>
    <w:rsid w:val="00D56686"/>
    <w:rsid w:val="00D57162"/>
    <w:rsid w:val="00D62E01"/>
    <w:rsid w:val="00D64049"/>
    <w:rsid w:val="00D65736"/>
    <w:rsid w:val="00D67E62"/>
    <w:rsid w:val="00D76A35"/>
    <w:rsid w:val="00D80228"/>
    <w:rsid w:val="00D80D90"/>
    <w:rsid w:val="00DA52DD"/>
    <w:rsid w:val="00DA55A4"/>
    <w:rsid w:val="00DB052F"/>
    <w:rsid w:val="00DB104B"/>
    <w:rsid w:val="00DB16A6"/>
    <w:rsid w:val="00DB231D"/>
    <w:rsid w:val="00DB48D0"/>
    <w:rsid w:val="00DB4C69"/>
    <w:rsid w:val="00DC32EC"/>
    <w:rsid w:val="00DC7C30"/>
    <w:rsid w:val="00DD1C0A"/>
    <w:rsid w:val="00DD2110"/>
    <w:rsid w:val="00DD2D10"/>
    <w:rsid w:val="00DD2D99"/>
    <w:rsid w:val="00DD6DD9"/>
    <w:rsid w:val="00DE177F"/>
    <w:rsid w:val="00DE1E82"/>
    <w:rsid w:val="00DE7BE6"/>
    <w:rsid w:val="00DF52A1"/>
    <w:rsid w:val="00DF53A7"/>
    <w:rsid w:val="00DF59CE"/>
    <w:rsid w:val="00DF5FF1"/>
    <w:rsid w:val="00E00910"/>
    <w:rsid w:val="00E10DD1"/>
    <w:rsid w:val="00E14FCD"/>
    <w:rsid w:val="00E177CE"/>
    <w:rsid w:val="00E274DC"/>
    <w:rsid w:val="00E30F9F"/>
    <w:rsid w:val="00E31F5C"/>
    <w:rsid w:val="00E4367D"/>
    <w:rsid w:val="00E43E6C"/>
    <w:rsid w:val="00E47EB5"/>
    <w:rsid w:val="00E60E92"/>
    <w:rsid w:val="00E703A7"/>
    <w:rsid w:val="00E8432E"/>
    <w:rsid w:val="00E87575"/>
    <w:rsid w:val="00E90C83"/>
    <w:rsid w:val="00E9366C"/>
    <w:rsid w:val="00E956AE"/>
    <w:rsid w:val="00EA139D"/>
    <w:rsid w:val="00EB32F4"/>
    <w:rsid w:val="00EB5588"/>
    <w:rsid w:val="00EC11D5"/>
    <w:rsid w:val="00EC2977"/>
    <w:rsid w:val="00EC3D1B"/>
    <w:rsid w:val="00ED4335"/>
    <w:rsid w:val="00EE30C4"/>
    <w:rsid w:val="00EE3E35"/>
    <w:rsid w:val="00EF297A"/>
    <w:rsid w:val="00EF4BFD"/>
    <w:rsid w:val="00F063C7"/>
    <w:rsid w:val="00F146C4"/>
    <w:rsid w:val="00F14AA6"/>
    <w:rsid w:val="00F167F1"/>
    <w:rsid w:val="00F218FB"/>
    <w:rsid w:val="00F243CE"/>
    <w:rsid w:val="00F25A40"/>
    <w:rsid w:val="00F25D5D"/>
    <w:rsid w:val="00F27E3E"/>
    <w:rsid w:val="00F30798"/>
    <w:rsid w:val="00F32A7D"/>
    <w:rsid w:val="00F34F06"/>
    <w:rsid w:val="00F448A0"/>
    <w:rsid w:val="00F5485F"/>
    <w:rsid w:val="00F61636"/>
    <w:rsid w:val="00F66BC7"/>
    <w:rsid w:val="00F70AE4"/>
    <w:rsid w:val="00F7759E"/>
    <w:rsid w:val="00F9006F"/>
    <w:rsid w:val="00F9025D"/>
    <w:rsid w:val="00F91004"/>
    <w:rsid w:val="00F91945"/>
    <w:rsid w:val="00F943EB"/>
    <w:rsid w:val="00F94958"/>
    <w:rsid w:val="00FA4517"/>
    <w:rsid w:val="00FA640B"/>
    <w:rsid w:val="00FB1560"/>
    <w:rsid w:val="00FB64DF"/>
    <w:rsid w:val="00FB699A"/>
    <w:rsid w:val="00FC0D75"/>
    <w:rsid w:val="00FC15CD"/>
    <w:rsid w:val="00FC2D37"/>
    <w:rsid w:val="00FC6B88"/>
    <w:rsid w:val="00FD377B"/>
    <w:rsid w:val="00FD593B"/>
    <w:rsid w:val="00FE2576"/>
    <w:rsid w:val="00FE33AC"/>
    <w:rsid w:val="00FE40A6"/>
    <w:rsid w:val="00FE5EA7"/>
    <w:rsid w:val="00FF5A85"/>
    <w:rsid w:val="00FF63C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E24FE"/>
    <w:pPr>
      <w:spacing w:after="0" w:line="240" w:lineRule="auto"/>
    </w:pPr>
    <w:rPr>
      <w:rFonts w:ascii="Times New Roman" w:eastAsia="Times New Roman" w:hAnsi="Times New Roman" w:cs="Times New Roman"/>
      <w:sz w:val="20"/>
      <w:szCs w:val="20"/>
      <w:lang w:eastAsia="ru-RU"/>
    </w:rPr>
  </w:style>
  <w:style w:type="paragraph" w:styleId="2">
    <w:name w:val="heading 2"/>
    <w:basedOn w:val="a0"/>
    <w:next w:val="a0"/>
    <w:link w:val="20"/>
    <w:uiPriority w:val="99"/>
    <w:qFormat/>
    <w:rsid w:val="008F67DA"/>
    <w:pPr>
      <w:keepNext/>
      <w:spacing w:before="240" w:after="60"/>
      <w:outlineLvl w:val="1"/>
    </w:pPr>
    <w:rPr>
      <w:rFonts w:ascii="Arial" w:hAnsi="Arial" w:cs="Arial"/>
      <w:b/>
      <w:bCs/>
      <w:i/>
      <w:iCs/>
      <w:sz w:val="28"/>
      <w:szCs w:val="28"/>
      <w:lang w:val="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2">
    <w:name w:val="Основной текст + 112"/>
    <w:aliases w:val="5 pt2,Не полужирный,Основной текст + 11 pt,Интервал 0 pt3,Основной текст + 82,Полужирный"/>
    <w:basedOn w:val="a1"/>
    <w:rsid w:val="003F39A3"/>
    <w:rPr>
      <w:rFonts w:ascii="Times New Roman" w:hAnsi="Times New Roman" w:cs="Times New Roman"/>
      <w:sz w:val="23"/>
      <w:szCs w:val="23"/>
      <w:u w:val="none"/>
    </w:rPr>
  </w:style>
  <w:style w:type="paragraph" w:styleId="a4">
    <w:name w:val="List Paragraph"/>
    <w:aliases w:val="Γραφημα"/>
    <w:basedOn w:val="a0"/>
    <w:link w:val="a5"/>
    <w:uiPriority w:val="34"/>
    <w:qFormat/>
    <w:rsid w:val="003F39A3"/>
    <w:pPr>
      <w:ind w:left="720"/>
      <w:contextualSpacing/>
    </w:pPr>
  </w:style>
  <w:style w:type="paragraph" w:styleId="a6">
    <w:name w:val="Balloon Text"/>
    <w:basedOn w:val="a0"/>
    <w:link w:val="a7"/>
    <w:uiPriority w:val="99"/>
    <w:semiHidden/>
    <w:unhideWhenUsed/>
    <w:rsid w:val="00C34953"/>
    <w:rPr>
      <w:rFonts w:ascii="Tahoma" w:hAnsi="Tahoma" w:cs="Tahoma"/>
      <w:sz w:val="16"/>
      <w:szCs w:val="16"/>
    </w:rPr>
  </w:style>
  <w:style w:type="character" w:customStyle="1" w:styleId="a7">
    <w:name w:val="Текст выноски Знак"/>
    <w:basedOn w:val="a1"/>
    <w:link w:val="a6"/>
    <w:uiPriority w:val="99"/>
    <w:semiHidden/>
    <w:rsid w:val="00C34953"/>
    <w:rPr>
      <w:rFonts w:ascii="Tahoma" w:eastAsia="Times New Roman" w:hAnsi="Tahoma" w:cs="Tahoma"/>
      <w:sz w:val="16"/>
      <w:szCs w:val="16"/>
      <w:lang w:eastAsia="ru-RU"/>
    </w:rPr>
  </w:style>
  <w:style w:type="table" w:styleId="a8">
    <w:name w:val="Table Grid"/>
    <w:basedOn w:val="a2"/>
    <w:uiPriority w:val="59"/>
    <w:rsid w:val="004C22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73">
    <w:name w:val="Font Style73"/>
    <w:basedOn w:val="a1"/>
    <w:uiPriority w:val="99"/>
    <w:rsid w:val="001F278F"/>
    <w:rPr>
      <w:rFonts w:ascii="Times New Roman" w:hAnsi="Times New Roman" w:cs="Times New Roman"/>
      <w:b/>
      <w:bCs/>
      <w:color w:val="000000"/>
      <w:sz w:val="16"/>
      <w:szCs w:val="16"/>
    </w:rPr>
  </w:style>
  <w:style w:type="paragraph" w:customStyle="1" w:styleId="Iauiue">
    <w:name w:val="Iau?iue"/>
    <w:rsid w:val="00D46191"/>
    <w:pPr>
      <w:autoSpaceDE w:val="0"/>
      <w:autoSpaceDN w:val="0"/>
      <w:spacing w:after="0" w:line="240" w:lineRule="auto"/>
    </w:pPr>
    <w:rPr>
      <w:rFonts w:ascii="Times New Roman" w:eastAsia="Times New Roman" w:hAnsi="Times New Roman" w:cs="Times New Roman"/>
      <w:sz w:val="20"/>
      <w:szCs w:val="20"/>
      <w:lang w:val="ru-RU" w:eastAsia="ru-RU"/>
    </w:rPr>
  </w:style>
  <w:style w:type="paragraph" w:styleId="a9">
    <w:name w:val="Title"/>
    <w:aliases w:val=" Знак Знак Знак, Знак Знак,Знак"/>
    <w:basedOn w:val="a0"/>
    <w:link w:val="aa"/>
    <w:qFormat/>
    <w:rsid w:val="00264825"/>
    <w:pPr>
      <w:widowControl w:val="0"/>
      <w:tabs>
        <w:tab w:val="left" w:pos="2410"/>
      </w:tabs>
      <w:overflowPunct w:val="0"/>
      <w:autoSpaceDE w:val="0"/>
      <w:autoSpaceDN w:val="0"/>
      <w:adjustRightInd w:val="0"/>
      <w:jc w:val="center"/>
      <w:textAlignment w:val="baseline"/>
    </w:pPr>
    <w:rPr>
      <w:b/>
      <w:sz w:val="28"/>
      <w:lang w:val="ru-RU"/>
    </w:rPr>
  </w:style>
  <w:style w:type="character" w:customStyle="1" w:styleId="aa">
    <w:name w:val="Название Знак"/>
    <w:aliases w:val=" Знак Знак Знак Знак, Знак Знак Знак1,Знак Знак"/>
    <w:basedOn w:val="a1"/>
    <w:link w:val="a9"/>
    <w:rsid w:val="00264825"/>
    <w:rPr>
      <w:rFonts w:ascii="Times New Roman" w:eastAsia="Times New Roman" w:hAnsi="Times New Roman" w:cs="Times New Roman"/>
      <w:b/>
      <w:sz w:val="28"/>
      <w:szCs w:val="20"/>
      <w:lang w:val="ru-RU" w:eastAsia="ru-RU"/>
    </w:rPr>
  </w:style>
  <w:style w:type="paragraph" w:styleId="ab">
    <w:name w:val="No Spacing"/>
    <w:uiPriority w:val="1"/>
    <w:qFormat/>
    <w:rsid w:val="006404C0"/>
    <w:pPr>
      <w:spacing w:after="0" w:line="240" w:lineRule="auto"/>
    </w:pPr>
    <w:rPr>
      <w:rFonts w:ascii="Calibri" w:eastAsia="Calibri" w:hAnsi="Calibri" w:cs="Calibri"/>
    </w:rPr>
  </w:style>
  <w:style w:type="paragraph" w:styleId="ac">
    <w:name w:val="header"/>
    <w:basedOn w:val="a0"/>
    <w:link w:val="ad"/>
    <w:uiPriority w:val="99"/>
    <w:rsid w:val="0014126E"/>
    <w:pPr>
      <w:tabs>
        <w:tab w:val="center" w:pos="4153"/>
        <w:tab w:val="right" w:pos="8306"/>
      </w:tabs>
    </w:pPr>
  </w:style>
  <w:style w:type="character" w:customStyle="1" w:styleId="ad">
    <w:name w:val="Верхний колонтитул Знак"/>
    <w:basedOn w:val="a1"/>
    <w:link w:val="ac"/>
    <w:uiPriority w:val="99"/>
    <w:rsid w:val="0014126E"/>
    <w:rPr>
      <w:rFonts w:ascii="Times New Roman" w:eastAsia="Times New Roman" w:hAnsi="Times New Roman" w:cs="Times New Roman"/>
      <w:sz w:val="20"/>
      <w:szCs w:val="20"/>
      <w:lang w:eastAsia="ru-RU"/>
    </w:rPr>
  </w:style>
  <w:style w:type="paragraph" w:styleId="ae">
    <w:name w:val="Body Text"/>
    <w:aliases w:val="Основной текст Знак1"/>
    <w:basedOn w:val="a0"/>
    <w:link w:val="af"/>
    <w:rsid w:val="0014126E"/>
    <w:pPr>
      <w:ind w:right="-1"/>
      <w:jc w:val="both"/>
    </w:pPr>
    <w:rPr>
      <w:sz w:val="28"/>
    </w:rPr>
  </w:style>
  <w:style w:type="character" w:customStyle="1" w:styleId="af">
    <w:name w:val="Основной текст Знак"/>
    <w:aliases w:val="Основной текст Знак1 Знак"/>
    <w:basedOn w:val="a1"/>
    <w:link w:val="ae"/>
    <w:rsid w:val="0014126E"/>
    <w:rPr>
      <w:rFonts w:ascii="Times New Roman" w:eastAsia="Times New Roman" w:hAnsi="Times New Roman" w:cs="Times New Roman"/>
      <w:sz w:val="28"/>
      <w:szCs w:val="20"/>
      <w:lang w:eastAsia="ru-RU"/>
    </w:rPr>
  </w:style>
  <w:style w:type="character" w:customStyle="1" w:styleId="value">
    <w:name w:val="value"/>
    <w:basedOn w:val="a1"/>
    <w:rsid w:val="0014126E"/>
  </w:style>
  <w:style w:type="paragraph" w:customStyle="1" w:styleId="af0">
    <w:name w:val="Основной текст.Основной текст Знак.Основной текст Знак Знак Знак.Основной текст Знак Знак Знак Знак Знак Знак Знак Знак Знак.Основной текст Знак Знак Знак Знак Знак Знак Знак Знак Знак Знак"/>
    <w:basedOn w:val="a0"/>
    <w:rsid w:val="00833012"/>
    <w:pPr>
      <w:jc w:val="both"/>
    </w:pPr>
    <w:rPr>
      <w:sz w:val="28"/>
    </w:rPr>
  </w:style>
  <w:style w:type="paragraph" w:customStyle="1" w:styleId="1">
    <w:name w:val="Обычный1"/>
    <w:rsid w:val="00567690"/>
    <w:pPr>
      <w:spacing w:after="0" w:line="240" w:lineRule="auto"/>
    </w:pPr>
    <w:rPr>
      <w:rFonts w:ascii="Times New Roman" w:eastAsia="Times New Roman" w:hAnsi="Times New Roman" w:cs="Times New Roman"/>
      <w:sz w:val="20"/>
      <w:szCs w:val="20"/>
      <w:lang w:val="ru-RU" w:eastAsia="ru-RU"/>
    </w:rPr>
  </w:style>
  <w:style w:type="paragraph" w:styleId="21">
    <w:name w:val="Body Text 2"/>
    <w:basedOn w:val="a0"/>
    <w:link w:val="22"/>
    <w:uiPriority w:val="99"/>
    <w:semiHidden/>
    <w:unhideWhenUsed/>
    <w:rsid w:val="009076E0"/>
    <w:pPr>
      <w:spacing w:after="120" w:line="480" w:lineRule="auto"/>
    </w:pPr>
  </w:style>
  <w:style w:type="character" w:customStyle="1" w:styleId="22">
    <w:name w:val="Основной текст 2 Знак"/>
    <w:basedOn w:val="a1"/>
    <w:link w:val="21"/>
    <w:uiPriority w:val="99"/>
    <w:semiHidden/>
    <w:rsid w:val="009076E0"/>
    <w:rPr>
      <w:rFonts w:ascii="Times New Roman" w:eastAsia="Times New Roman" w:hAnsi="Times New Roman" w:cs="Times New Roman"/>
      <w:sz w:val="20"/>
      <w:szCs w:val="20"/>
      <w:lang w:eastAsia="ru-RU"/>
    </w:rPr>
  </w:style>
  <w:style w:type="paragraph" w:styleId="af1">
    <w:name w:val="Normal (Web)"/>
    <w:aliases w:val="Обычный (Web),Обычный (Web) Знак Знак,Обычный (Web) Знак,Обычный (веб) Знак,Знак1 Знак,Знак1,Знак1 Знак1,Обычный (веб) Знак Знак2,Знак1 Знак2,Обычный (веб) Знак2,Обычный (веб) Знак1 Знак,Знак Знак1 Знак,Обычный (веб) Знак Знак Знак,Знак11"/>
    <w:basedOn w:val="a0"/>
    <w:link w:val="10"/>
    <w:unhideWhenUsed/>
    <w:qFormat/>
    <w:rsid w:val="009076E0"/>
    <w:pPr>
      <w:spacing w:before="100" w:beforeAutospacing="1" w:after="100" w:afterAutospacing="1"/>
    </w:pPr>
    <w:rPr>
      <w:sz w:val="24"/>
      <w:szCs w:val="24"/>
      <w:lang w:eastAsia="uk-UA"/>
    </w:rPr>
  </w:style>
  <w:style w:type="paragraph" w:customStyle="1" w:styleId="11">
    <w:name w:val="Знак Знак1 Знак Знак Знак Знак Знак Знак Знак Знак Знак1 Знак"/>
    <w:basedOn w:val="a0"/>
    <w:uiPriority w:val="99"/>
    <w:rsid w:val="003C0605"/>
    <w:pPr>
      <w:ind w:firstLine="720"/>
    </w:pPr>
    <w:rPr>
      <w:rFonts w:ascii="Verdana" w:hAnsi="Verdana" w:cs="Verdana"/>
      <w:lang w:val="en-US" w:eastAsia="en-US"/>
    </w:rPr>
  </w:style>
  <w:style w:type="paragraph" w:styleId="af2">
    <w:name w:val="Plain Text"/>
    <w:basedOn w:val="a0"/>
    <w:link w:val="af3"/>
    <w:uiPriority w:val="99"/>
    <w:rsid w:val="00D225D8"/>
    <w:rPr>
      <w:rFonts w:ascii="Courier New" w:hAnsi="Courier New" w:cs="Courier New"/>
    </w:rPr>
  </w:style>
  <w:style w:type="character" w:customStyle="1" w:styleId="af3">
    <w:name w:val="Текст Знак"/>
    <w:basedOn w:val="a1"/>
    <w:link w:val="af2"/>
    <w:uiPriority w:val="99"/>
    <w:rsid w:val="00D225D8"/>
    <w:rPr>
      <w:rFonts w:ascii="Courier New" w:eastAsia="Times New Roman" w:hAnsi="Courier New" w:cs="Courier New"/>
      <w:sz w:val="20"/>
      <w:szCs w:val="20"/>
      <w:lang w:eastAsia="ru-RU"/>
    </w:rPr>
  </w:style>
  <w:style w:type="character" w:customStyle="1" w:styleId="20">
    <w:name w:val="Заголовок 2 Знак"/>
    <w:basedOn w:val="a1"/>
    <w:link w:val="2"/>
    <w:uiPriority w:val="99"/>
    <w:rsid w:val="008F67DA"/>
    <w:rPr>
      <w:rFonts w:ascii="Arial" w:eastAsia="Times New Roman" w:hAnsi="Arial" w:cs="Arial"/>
      <w:b/>
      <w:bCs/>
      <w:i/>
      <w:iCs/>
      <w:sz w:val="28"/>
      <w:szCs w:val="28"/>
      <w:lang w:val="ru-RU" w:eastAsia="ru-RU"/>
    </w:rPr>
  </w:style>
  <w:style w:type="character" w:customStyle="1" w:styleId="10">
    <w:name w:val="Обычный (веб) Знак1"/>
    <w:aliases w:val="Обычный (Web) Знак1,Обычный (Web) Знак Знак Знак,Обычный (Web) Знак Знак1,Обычный (веб) Знак Знак,Знак1 Знак Знак,Знак1 Знак3,Знак1 Знак1 Знак,Обычный (веб) Знак Знак2 Знак,Знак1 Знак2 Знак,Обычный (веб) Знак2 Знак,Знак11 Знак"/>
    <w:link w:val="af1"/>
    <w:locked/>
    <w:rsid w:val="008F67DA"/>
    <w:rPr>
      <w:rFonts w:ascii="Times New Roman" w:eastAsia="Times New Roman" w:hAnsi="Times New Roman" w:cs="Times New Roman"/>
      <w:sz w:val="24"/>
      <w:szCs w:val="24"/>
      <w:lang w:eastAsia="uk-UA"/>
    </w:rPr>
  </w:style>
  <w:style w:type="character" w:customStyle="1" w:styleId="23">
    <w:name w:val="Основной текст (2)_"/>
    <w:basedOn w:val="a1"/>
    <w:link w:val="24"/>
    <w:rsid w:val="008F67DA"/>
    <w:rPr>
      <w:rFonts w:ascii="Times New Roman" w:eastAsia="Times New Roman" w:hAnsi="Times New Roman"/>
      <w:sz w:val="28"/>
      <w:szCs w:val="28"/>
      <w:shd w:val="clear" w:color="auto" w:fill="FFFFFF"/>
    </w:rPr>
  </w:style>
  <w:style w:type="paragraph" w:customStyle="1" w:styleId="24">
    <w:name w:val="Основной текст (2)"/>
    <w:basedOn w:val="a0"/>
    <w:link w:val="23"/>
    <w:rsid w:val="008F67DA"/>
    <w:pPr>
      <w:widowControl w:val="0"/>
      <w:shd w:val="clear" w:color="auto" w:fill="FFFFFF"/>
      <w:spacing w:after="300" w:line="0" w:lineRule="atLeast"/>
      <w:jc w:val="center"/>
    </w:pPr>
    <w:rPr>
      <w:rFonts w:cstheme="minorBidi"/>
      <w:sz w:val="28"/>
      <w:szCs w:val="28"/>
      <w:lang w:eastAsia="en-US"/>
    </w:rPr>
  </w:style>
  <w:style w:type="paragraph" w:styleId="af4">
    <w:name w:val="Body Text Indent"/>
    <w:basedOn w:val="a0"/>
    <w:link w:val="af5"/>
    <w:uiPriority w:val="99"/>
    <w:semiHidden/>
    <w:unhideWhenUsed/>
    <w:rsid w:val="00453EE2"/>
    <w:pPr>
      <w:spacing w:after="120"/>
      <w:ind w:left="283"/>
    </w:pPr>
  </w:style>
  <w:style w:type="character" w:customStyle="1" w:styleId="af5">
    <w:name w:val="Основной текст с отступом Знак"/>
    <w:basedOn w:val="a1"/>
    <w:link w:val="af4"/>
    <w:uiPriority w:val="99"/>
    <w:semiHidden/>
    <w:rsid w:val="00453EE2"/>
    <w:rPr>
      <w:rFonts w:ascii="Times New Roman" w:eastAsia="Times New Roman" w:hAnsi="Times New Roman" w:cs="Times New Roman"/>
      <w:sz w:val="20"/>
      <w:szCs w:val="20"/>
      <w:lang w:eastAsia="ru-RU"/>
    </w:rPr>
  </w:style>
  <w:style w:type="paragraph" w:styleId="af6">
    <w:name w:val="footer"/>
    <w:basedOn w:val="a0"/>
    <w:link w:val="af7"/>
    <w:uiPriority w:val="99"/>
    <w:semiHidden/>
    <w:unhideWhenUsed/>
    <w:rsid w:val="007A3631"/>
    <w:pPr>
      <w:tabs>
        <w:tab w:val="center" w:pos="4819"/>
        <w:tab w:val="right" w:pos="9639"/>
      </w:tabs>
    </w:pPr>
  </w:style>
  <w:style w:type="character" w:customStyle="1" w:styleId="af7">
    <w:name w:val="Нижний колонтитул Знак"/>
    <w:basedOn w:val="a1"/>
    <w:link w:val="af6"/>
    <w:uiPriority w:val="99"/>
    <w:semiHidden/>
    <w:rsid w:val="007A3631"/>
    <w:rPr>
      <w:rFonts w:ascii="Times New Roman" w:eastAsia="Times New Roman" w:hAnsi="Times New Roman" w:cs="Times New Roman"/>
      <w:sz w:val="20"/>
      <w:szCs w:val="20"/>
      <w:lang w:eastAsia="ru-RU"/>
    </w:rPr>
  </w:style>
  <w:style w:type="character" w:customStyle="1" w:styleId="c3">
    <w:name w:val="c3"/>
    <w:basedOn w:val="a1"/>
    <w:rsid w:val="00B66B0D"/>
  </w:style>
  <w:style w:type="paragraph" w:customStyle="1" w:styleId="a">
    <w:name w:val="Знак Знак Знак"/>
    <w:basedOn w:val="a0"/>
    <w:uiPriority w:val="99"/>
    <w:rsid w:val="00B41240"/>
    <w:pPr>
      <w:numPr>
        <w:ilvl w:val="6"/>
        <w:numId w:val="5"/>
      </w:numPr>
    </w:pPr>
    <w:rPr>
      <w:rFonts w:ascii="Verdana" w:hAnsi="Verdana" w:cs="Verdana"/>
      <w:lang w:val="en-US" w:eastAsia="en-US"/>
    </w:rPr>
  </w:style>
  <w:style w:type="character" w:styleId="af8">
    <w:name w:val="Hyperlink"/>
    <w:basedOn w:val="a1"/>
    <w:uiPriority w:val="99"/>
    <w:unhideWhenUsed/>
    <w:rsid w:val="00854540"/>
    <w:rPr>
      <w:color w:val="0000FF" w:themeColor="hyperlink"/>
      <w:u w:val="single"/>
    </w:rPr>
  </w:style>
  <w:style w:type="character" w:customStyle="1" w:styleId="Bodytext">
    <w:name w:val="Body text_"/>
    <w:basedOn w:val="a1"/>
    <w:link w:val="Bodytext0"/>
    <w:rsid w:val="00AA7F3D"/>
    <w:rPr>
      <w:sz w:val="26"/>
      <w:szCs w:val="26"/>
      <w:shd w:val="clear" w:color="auto" w:fill="FFFFFF"/>
    </w:rPr>
  </w:style>
  <w:style w:type="paragraph" w:customStyle="1" w:styleId="Bodytext0">
    <w:name w:val="Body text"/>
    <w:basedOn w:val="a0"/>
    <w:link w:val="Bodytext"/>
    <w:rsid w:val="00AA7F3D"/>
    <w:pPr>
      <w:widowControl w:val="0"/>
      <w:shd w:val="clear" w:color="auto" w:fill="FFFFFF"/>
      <w:spacing w:before="540" w:line="324" w:lineRule="exact"/>
    </w:pPr>
    <w:rPr>
      <w:rFonts w:asciiTheme="minorHAnsi" w:eastAsiaTheme="minorHAnsi" w:hAnsiTheme="minorHAnsi" w:cstheme="minorBidi"/>
      <w:sz w:val="26"/>
      <w:szCs w:val="26"/>
      <w:lang w:eastAsia="en-US"/>
    </w:rPr>
  </w:style>
  <w:style w:type="paragraph" w:customStyle="1" w:styleId="12">
    <w:name w:val="Основной текст1"/>
    <w:basedOn w:val="a0"/>
    <w:link w:val="af9"/>
    <w:rsid w:val="00312E1E"/>
    <w:rPr>
      <w:sz w:val="28"/>
      <w:szCs w:val="28"/>
    </w:rPr>
  </w:style>
  <w:style w:type="character" w:customStyle="1" w:styleId="af9">
    <w:name w:val="Основной текст_"/>
    <w:basedOn w:val="a1"/>
    <w:link w:val="12"/>
    <w:rsid w:val="00312E1E"/>
    <w:rPr>
      <w:rFonts w:ascii="Times New Roman" w:eastAsia="Times New Roman" w:hAnsi="Times New Roman" w:cs="Times New Roman"/>
      <w:sz w:val="28"/>
      <w:szCs w:val="28"/>
      <w:lang w:eastAsia="ru-RU"/>
    </w:rPr>
  </w:style>
  <w:style w:type="character" w:customStyle="1" w:styleId="Web1">
    <w:name w:val="Обычный (Web)1 Знак"/>
    <w:aliases w:val="Обычный (веб) Знак Знак Знак Знак Знак Знак Знак Знак Знак Знак Знак Знак Знак,Обычный (веб)1 Знак,Обычный (веб)2 Знак,Звичайний (веб) Знак Знак,Обычный (Web)11 Знак"/>
    <w:locked/>
    <w:rsid w:val="00960BAD"/>
    <w:rPr>
      <w:rFonts w:ascii="Times New Roman" w:eastAsia="Times New Roman" w:hAnsi="Times New Roman" w:cs="Times New Roman"/>
      <w:sz w:val="24"/>
      <w:szCs w:val="24"/>
      <w:lang w:val="ru-RU" w:eastAsia="ru-RU"/>
    </w:rPr>
  </w:style>
  <w:style w:type="character" w:customStyle="1" w:styleId="a5">
    <w:name w:val="Абзац списка Знак"/>
    <w:aliases w:val="Γραφημα Знак"/>
    <w:basedOn w:val="a1"/>
    <w:link w:val="a4"/>
    <w:uiPriority w:val="34"/>
    <w:rsid w:val="0031319A"/>
    <w:rPr>
      <w:rFonts w:ascii="Times New Roman" w:eastAsia="Times New Roman" w:hAnsi="Times New Roman" w:cs="Times New Roman"/>
      <w:sz w:val="20"/>
      <w:szCs w:val="20"/>
      <w:lang w:eastAsia="ru-RU"/>
    </w:rPr>
  </w:style>
  <w:style w:type="character" w:customStyle="1" w:styleId="Bodytext3">
    <w:name w:val="Body text (3)_"/>
    <w:basedOn w:val="a1"/>
    <w:link w:val="Bodytext30"/>
    <w:locked/>
    <w:rsid w:val="000F1B31"/>
    <w:rPr>
      <w:rFonts w:cs="Times New Roman"/>
      <w:sz w:val="21"/>
      <w:szCs w:val="21"/>
      <w:shd w:val="clear" w:color="auto" w:fill="FFFFFF"/>
    </w:rPr>
  </w:style>
  <w:style w:type="paragraph" w:customStyle="1" w:styleId="Bodytext30">
    <w:name w:val="Body text (3)"/>
    <w:basedOn w:val="a0"/>
    <w:link w:val="Bodytext3"/>
    <w:rsid w:val="000F1B31"/>
    <w:pPr>
      <w:widowControl w:val="0"/>
      <w:shd w:val="clear" w:color="auto" w:fill="FFFFFF"/>
      <w:spacing w:before="120" w:after="120" w:line="263" w:lineRule="exact"/>
      <w:jc w:val="center"/>
    </w:pPr>
    <w:rPr>
      <w:rFonts w:asciiTheme="minorHAnsi" w:eastAsiaTheme="minorHAnsi" w:hAnsiTheme="minorHAnsi"/>
      <w:sz w:val="21"/>
      <w:szCs w:val="21"/>
      <w:lang w:eastAsia="en-US"/>
    </w:rPr>
  </w:style>
  <w:style w:type="character" w:customStyle="1" w:styleId="12pt">
    <w:name w:val="Основной текст + 12 pt"/>
    <w:basedOn w:val="a1"/>
    <w:rsid w:val="000F1B31"/>
    <w:rPr>
      <w:rFonts w:ascii="Times New Roman" w:eastAsia="Times New Roman" w:hAnsi="Times New Roman" w:cs="Times New Roman"/>
      <w:color w:val="000000"/>
      <w:spacing w:val="0"/>
      <w:w w:val="100"/>
      <w:position w:val="0"/>
      <w:sz w:val="24"/>
      <w:szCs w:val="24"/>
      <w:shd w:val="clear" w:color="auto" w:fill="FFFFFF"/>
      <w:lang w:val="uk-UA"/>
    </w:rPr>
  </w:style>
</w:styles>
</file>

<file path=word/webSettings.xml><?xml version="1.0" encoding="utf-8"?>
<w:webSettings xmlns:r="http://schemas.openxmlformats.org/officeDocument/2006/relationships" xmlns:w="http://schemas.openxmlformats.org/wordprocessingml/2006/main">
  <w:divs>
    <w:div w:id="521820937">
      <w:bodyDiv w:val="1"/>
      <w:marLeft w:val="0"/>
      <w:marRight w:val="0"/>
      <w:marTop w:val="0"/>
      <w:marBottom w:val="0"/>
      <w:divBdr>
        <w:top w:val="none" w:sz="0" w:space="0" w:color="auto"/>
        <w:left w:val="none" w:sz="0" w:space="0" w:color="auto"/>
        <w:bottom w:val="none" w:sz="0" w:space="0" w:color="auto"/>
        <w:right w:val="none" w:sz="0" w:space="0" w:color="auto"/>
      </w:divBdr>
    </w:div>
    <w:div w:id="54703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3.emf"/><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image" Target="media/image8.jpeg"/><Relationship Id="rId42" Type="http://schemas.openxmlformats.org/officeDocument/2006/relationships/hyperlink" Target="https://www.facebook.com/tax.nvp"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6.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package" Target="embeddings/______Microsoft_Office_PowerPoint3.sldx"/><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package" Target="embeddings/______Microsoft_Office_PowerPoint1.sldx"/><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2.emf"/><Relationship Id="rId28" Type="http://schemas.openxmlformats.org/officeDocument/2006/relationships/image" Target="media/image4.emf"/><Relationship Id="rId36" Type="http://schemas.openxmlformats.org/officeDocument/2006/relationships/image" Target="media/image10.jpe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package" Target="embeddings/______Microsoft_Office_PowerPoint4.sldx"/><Relationship Id="rId44"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package" Target="embeddings/______Microsoft_Office_PowerPoint2.sldx"/><Relationship Id="rId30" Type="http://schemas.openxmlformats.org/officeDocument/2006/relationships/image" Target="media/image5.emf"/><Relationship Id="rId35" Type="http://schemas.openxmlformats.org/officeDocument/2006/relationships/image" Target="media/image9.jpeg"/><Relationship Id="rId43"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oleObject" Target="file:///D:\&#1086;&#1082;&#1089;&#1072;&#1085;&#1072;\&#1054;&#1056;&#1043;&#1054;&#1058;&#1044;&#1045;&#1051;\&#1087;&#1083;&#1072;&#1085;&#1080;%20&#1088;&#1086;&#1073;&#1086;&#1090;&#1080;\&#1042;&#1048;&#1050;&#1054;&#1053;&#1040;&#1053;&#1053;&#1071;%20&#1056;&#1030;&#1063;&#1053;&#1048;&#1061;%20&#1055;&#1051;&#1040;&#1053;&#1030;&#1042;.%20&#1044;&#1054;&#1050;&#1051;&#1040;&#1044;&#1048;\&#1074;&#1080;&#1082;&#1086;&#1085;&#1072;&#1085;&#1085;&#1103;%202025\&#1090;&#1072;&#1073;&#1083;&#1080;&#1094;&#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35-10146001313\disk_m\!!!!!!!!!!!!!&#1054;&#1058;&#1044;&#1045;&#1051;_&#1058;&#1062;&#1054;\&#1055;&#1083;&#1072;&#1085;%20&#1087;&#1088;&#1086;%20&#1086;&#1090;&#1076;&#1077;&#1083;\&#1074;&#1080;&#1082;&#1086;&#1085;&#1072;&#1085;&#1085;&#1103;%202025\&#1030;&#1030;%20&#1087;&#1110;&#1074;&#1088;&#1110;&#1095;&#1095;&#1103;%202025%20&#1090;&#1072;%20%20&#1088;&#1110;&#1082;\&#1076;&#1080;&#1072;&#1075;&#1088;&#1072;&#1084;&#1084;&#1072;_&#1074;&#1110;&#1076;&#1076;&#1110;&#1083;%20&#1050;&#1054;.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35-10146001313\disk_m\!!!!!!!!!!!!!&#1054;&#1058;&#1044;&#1045;&#1051;_&#1058;&#1062;&#1054;\&#1055;&#1083;&#1072;&#1085;%20&#1087;&#1088;&#1086;%20&#1086;&#1090;&#1076;&#1077;&#1083;\&#1074;&#1080;&#1082;&#1086;&#1085;&#1072;&#1085;&#1085;&#1103;%202025\&#1030;&#1030;%20&#1087;&#1110;&#1074;&#1088;&#1110;&#1095;&#1095;&#1103;%202025%20&#1090;&#1072;%20%20&#1088;&#1110;&#1082;\&#1076;&#1080;&#1072;&#1075;&#1088;&#1072;&#1084;&#1084;&#1072;_&#1074;&#1110;&#1076;&#1076;&#1110;&#1083;%20&#1050;&#1054;.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35-10146001313\disk_m\!!!!!!!!!!!!!&#1054;&#1058;&#1044;&#1045;&#1051;_&#1058;&#1062;&#1054;\&#1055;&#1083;&#1072;&#1085;%20&#1087;&#1088;&#1086;%20&#1086;&#1090;&#1076;&#1077;&#1083;\&#1074;&#1080;&#1082;&#1086;&#1085;&#1072;&#1085;&#1085;&#1103;%202025\2025%202%20&#1087;&#1110;&#1074;&#1088;\&#1076;&#1080;&#1072;&#1075;&#1088;&#1072;&#1084;&#1084;&#1072;%20&#1076;&#1086;&#1076;%20&#1087;&#1085;%202024%20&#1088;&#1110;&#1082;.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35-10146000723\disc_m\&#1047;&#1074;&#1110;&#1090;%20&#1087;&#1088;&#1086;%20&#1074;&#1080;&#1082;&#1086;&#1085;&#1072;&#1085;&#1085;&#1103;%20&#1087;&#1083;&#1072;&#1085;&#1091;\2025\&#1043;&#1088;&#1072;&#1092;&#1110;&#1082;%202025_&#1085;&#1072;%2016.01.2025.xlsx" TargetMode="External"/><Relationship Id="rId1" Type="http://schemas.openxmlformats.org/officeDocument/2006/relationships/image" Target="../media/image1.jpeg"/></Relationships>
</file>

<file path=word/charts/_rels/chart14.xml.rels><?xml version="1.0" encoding="UTF-8" standalone="yes"?>
<Relationships xmlns="http://schemas.openxmlformats.org/package/2006/relationships"><Relationship Id="rId1" Type="http://schemas.openxmlformats.org/officeDocument/2006/relationships/oleObject" Target="file:///\\35-10146000723\disc_m\&#1047;&#1074;&#1110;&#1090;%20&#1087;&#1088;&#1086;%20&#1074;&#1080;&#1082;&#1086;&#1085;&#1072;&#1085;&#1085;&#1103;%20&#1087;&#1083;&#1072;&#1085;&#1091;\2025\&#1043;&#1088;&#1072;&#1092;&#1110;&#1082;%202025_&#1085;&#1072;%2016.01.2025.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35-10146000723\disc_m\&#1047;&#1074;&#1110;&#1090;%20&#1087;&#1088;&#1086;%20&#1074;&#1080;&#1082;&#1086;&#1085;&#1072;&#1085;&#1085;&#1103;%20&#1087;&#1083;&#1072;&#1085;&#1091;\2025\&#1043;&#1088;&#1072;&#1092;&#1110;&#1082;%202025_&#1085;&#1072;%2016.01.2025.xlsx" TargetMode="External"/><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ni39a\otd23_01\04_&#1054;&#1058;&#1044;&#1045;&#1051;\&#1044;&#1080;&#1072;&#1075;&#1088;&#1072;&#1084;&#1084;&#1072;\&#1050;&#1085;&#1080;&#1075;&#1072;2.xls"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2.xml.rels><?xml version="1.0" encoding="UTF-8" standalone="yes"?>
<Relationships xmlns="http://schemas.openxmlformats.org/package/2006/relationships"><Relationship Id="rId1" Type="http://schemas.openxmlformats.org/officeDocument/2006/relationships/oleObject" Target="file:///\\gni39a\obmen\obmen\otd20_0\Lion\!!\&#1076;&#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86;&#1082;&#1089;&#1072;&#1085;&#1072;\&#1054;&#1056;&#1043;&#1054;&#1058;&#1044;&#1045;&#1051;\&#1087;&#1083;&#1072;&#1085;&#1080;%20&#1088;&#1086;&#1073;&#1086;&#1090;&#1080;\&#1042;&#1048;&#1050;&#1054;&#1053;&#1040;&#1053;&#1053;&#1071;%20&#1056;&#1030;&#1063;&#1053;&#1048;&#1061;%20&#1055;&#1051;&#1040;&#1053;&#1030;&#1042;.%20&#1044;&#1054;&#1050;&#1051;&#1040;&#1044;&#1048;\&#1074;&#1080;&#1082;&#1086;&#1085;&#1072;&#1085;&#1085;&#1103;%202025\&#1090;&#1072;&#1073;&#1083;&#1080;&#1094;&#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86;&#1082;&#1089;&#1072;&#1085;&#1072;\&#1054;&#1056;&#1043;&#1054;&#1058;&#1044;&#1045;&#1051;\&#1087;&#1083;&#1072;&#1085;&#1080;%20&#1088;&#1086;&#1073;&#1086;&#1090;&#1080;\&#1042;&#1048;&#1050;&#1054;&#1053;&#1040;&#1053;&#1053;&#1071;%20&#1056;&#1030;&#1063;&#1053;&#1048;&#1061;%20&#1055;&#1051;&#1040;&#1053;&#1030;&#1042;.%20&#1044;&#1054;&#1050;&#1051;&#1040;&#1044;&#1048;\&#1074;&#1080;&#1082;&#1086;&#1085;&#1072;&#1085;&#1085;&#1103;%202025\&#1090;&#1072;&#1073;&#1083;&#1080;&#1094;&#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86;&#1082;&#1089;&#1072;&#1085;&#1072;\&#1054;&#1056;&#1043;&#1054;&#1058;&#1044;&#1045;&#1051;\&#1087;&#1083;&#1072;&#1085;&#1080;%20&#1088;&#1086;&#1073;&#1086;&#1090;&#1080;\&#1042;&#1048;&#1050;&#1054;&#1053;&#1040;&#1053;&#1053;&#1071;%20&#1056;&#1030;&#1063;&#1053;&#1048;&#1061;%20&#1055;&#1051;&#1040;&#1053;&#1030;&#1042;.%20&#1044;&#1054;&#1050;&#1051;&#1040;&#1044;&#1048;\&#1074;&#1080;&#1082;&#1086;&#1085;&#1072;&#1085;&#1085;&#1103;%202025\&#1090;&#1072;&#1073;&#1083;&#1080;&#1094;&#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ni39a\obmen\obmen\otd20_0\&#1074;&#1080;&#1082;&#1086;&#1085;&#1072;&#1085;&#1085;&#1103;%202022\2%20&#1087;&#1110;&#1074;&#1088;&#1110;&#1095;&#1095;&#1103;%20&#1076;&#1077;&#1088;&#1078;&#1073;&#1102;&#1076;&#1078;&#1077;&#109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ni39a\obmen\obmen\otd20_0\&#1074;&#1080;&#1082;&#1086;&#1085;&#1072;&#1085;&#1085;&#1103;%202022\2%20&#1087;&#1110;&#1074;&#1088;&#1110;&#1095;&#1095;&#1103;%20&#1076;&#1077;&#1088;&#1078;&#1073;&#1102;&#1076;&#1078;&#1077;&#109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ni39a\obmen\obmen\otd20_0\&#1074;&#1080;&#1082;&#1086;&#1085;&#1072;&#1085;&#1085;&#1103;%202021\2%20&#1087;&#1110;&#1074;&#1088;&#1110;&#1095;&#1095;&#1103;%20&#1076;&#1077;&#1088;&#1078;&#1073;&#1102;&#1076;&#1078;&#1077;&#109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35-10146001313\disk_m\!!!!!!!!!!!!!&#1054;&#1058;&#1044;&#1045;&#1051;_&#1058;&#1062;&#1054;\&#1055;&#1083;&#1072;&#1085;%20&#1087;&#1088;&#1086;%20&#1086;&#1090;&#1076;&#1077;&#1083;\&#1074;&#1080;&#1082;&#1086;&#1085;&#1072;&#1085;&#1085;&#1103;%202025\&#1030;&#1030;%20&#1087;&#1110;&#1074;&#1088;&#1110;&#1095;&#1095;&#1103;%202025%20&#1090;&#1072;%20%20&#1088;&#1110;&#1082;\&#1076;&#1080;&#1072;&#1075;&#1088;&#1072;&#1084;&#1084;&#1072;_&#1074;&#1110;&#1076;&#1076;&#1110;&#1083;%20&#1050;&#10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bar"/>
        <c:grouping val="clustered"/>
        <c:ser>
          <c:idx val="0"/>
          <c:order val="0"/>
          <c:tx>
            <c:strRef>
              <c:f>Лист1!$C$8</c:f>
              <c:strCache>
                <c:ptCount val="1"/>
                <c:pt idx="0">
                  <c:v>Загальний  фонд  Державного  бюджету</c:v>
                </c:pt>
              </c:strCache>
            </c:strRef>
          </c:tx>
          <c:dLbls>
            <c:showVal val="1"/>
          </c:dLbls>
          <c:cat>
            <c:strRef>
              <c:f>Лист1!$D$6:$F$7</c:f>
              <c:strCache>
                <c:ptCount val="3"/>
                <c:pt idx="0">
                  <c:v>Факт 2024 року</c:v>
                </c:pt>
                <c:pt idx="1">
                  <c:v>Показники доходів 2025 року</c:v>
                </c:pt>
                <c:pt idx="2">
                  <c:v>Факт 2025 року</c:v>
                </c:pt>
              </c:strCache>
            </c:strRef>
          </c:cat>
          <c:val>
            <c:numRef>
              <c:f>Лист1!$D$8:$F$8</c:f>
              <c:numCache>
                <c:formatCode>#,##0.0</c:formatCode>
                <c:ptCount val="3"/>
                <c:pt idx="0">
                  <c:v>144.4</c:v>
                </c:pt>
                <c:pt idx="1">
                  <c:v>185.3</c:v>
                </c:pt>
                <c:pt idx="2">
                  <c:v>176.6</c:v>
                </c:pt>
              </c:numCache>
            </c:numRef>
          </c:val>
        </c:ser>
        <c:axId val="93592576"/>
        <c:axId val="93610752"/>
      </c:barChart>
      <c:catAx>
        <c:axId val="93592576"/>
        <c:scaling>
          <c:orientation val="minMax"/>
        </c:scaling>
        <c:axPos val="l"/>
        <c:tickLblPos val="nextTo"/>
        <c:crossAx val="93610752"/>
        <c:crosses val="autoZero"/>
        <c:auto val="1"/>
        <c:lblAlgn val="ctr"/>
        <c:lblOffset val="100"/>
      </c:catAx>
      <c:valAx>
        <c:axId val="93610752"/>
        <c:scaling>
          <c:orientation val="minMax"/>
        </c:scaling>
        <c:axPos val="b"/>
        <c:numFmt formatCode="#,##0.0" sourceLinked="1"/>
        <c:tickLblPos val="nextTo"/>
        <c:crossAx val="93592576"/>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uk-UA"/>
  <c:chart>
    <c:view3D>
      <c:rotX val="30"/>
      <c:perspective val="30"/>
    </c:view3D>
    <c:plotArea>
      <c:layout/>
      <c:pie3DChart>
        <c:varyColors val="1"/>
        <c:ser>
          <c:idx val="0"/>
          <c:order val="0"/>
          <c:explosion val="25"/>
          <c:dLbls>
            <c:showVal val="1"/>
            <c:showLeaderLines val="1"/>
          </c:dLbls>
          <c:cat>
            <c:strRef>
              <c:f>КО!$A$26:$A$37</c:f>
              <c:strCache>
                <c:ptCount val="12"/>
                <c:pt idx="0">
                  <c:v>Швейцарія</c:v>
                </c:pt>
                <c:pt idx="1">
                  <c:v>США</c:v>
                </c:pt>
                <c:pt idx="2">
                  <c:v>Республіка Польща</c:v>
                </c:pt>
                <c:pt idx="3">
                  <c:v>Велика Британія</c:v>
                </c:pt>
                <c:pt idx="4">
                  <c:v>Нідерланди</c:v>
                </c:pt>
                <c:pt idx="5">
                  <c:v>Республіка Казахстан</c:v>
                </c:pt>
                <c:pt idx="6">
                  <c:v>Австрія</c:v>
                </c:pt>
                <c:pt idx="7">
                  <c:v>Німеччина</c:v>
                </c:pt>
                <c:pt idx="8">
                  <c:v>ОАЕ</c:v>
                </c:pt>
                <c:pt idx="9">
                  <c:v>Молдова</c:v>
                </c:pt>
                <c:pt idx="10">
                  <c:v>Ізраїль</c:v>
                </c:pt>
                <c:pt idx="11">
                  <c:v>Інші</c:v>
                </c:pt>
              </c:strCache>
            </c:strRef>
          </c:cat>
          <c:val>
            <c:numRef>
              <c:f>КО!$B$26:$B$37</c:f>
              <c:numCache>
                <c:formatCode>0.0%</c:formatCode>
                <c:ptCount val="12"/>
                <c:pt idx="0">
                  <c:v>0.32012366316762358</c:v>
                </c:pt>
                <c:pt idx="1">
                  <c:v>9.8183621848776423E-2</c:v>
                </c:pt>
                <c:pt idx="2">
                  <c:v>8.6494444459927697E-2</c:v>
                </c:pt>
                <c:pt idx="3">
                  <c:v>6.8269122210445093E-2</c:v>
                </c:pt>
                <c:pt idx="4">
                  <c:v>5.4655193438406122E-2</c:v>
                </c:pt>
                <c:pt idx="5">
                  <c:v>4.6790945359354817E-2</c:v>
                </c:pt>
                <c:pt idx="6">
                  <c:v>3.9686054032168037E-2</c:v>
                </c:pt>
                <c:pt idx="7">
                  <c:v>3.6496419166489255E-2</c:v>
                </c:pt>
                <c:pt idx="8">
                  <c:v>3.3338417281120601E-2</c:v>
                </c:pt>
                <c:pt idx="9">
                  <c:v>2.4881200999140488E-2</c:v>
                </c:pt>
                <c:pt idx="10">
                  <c:v>2.4022421593806437E-2</c:v>
                </c:pt>
                <c:pt idx="11">
                  <c:v>0.16700000000000001</c:v>
                </c:pt>
              </c:numCache>
            </c:numRef>
          </c:val>
        </c:ser>
      </c:pie3DChart>
      <c:spPr>
        <a:noFill/>
        <a:ln w="25400">
          <a:noFill/>
        </a:ln>
      </c:spPr>
    </c:plotArea>
    <c:legend>
      <c:legendPos val="r"/>
      <c:layout/>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uk-UA"/>
  <c:chart>
    <c:view3D>
      <c:rotX val="30"/>
      <c:perspective val="30"/>
    </c:view3D>
    <c:plotArea>
      <c:layout/>
      <c:pie3DChart>
        <c:varyColors val="1"/>
        <c:ser>
          <c:idx val="0"/>
          <c:order val="0"/>
          <c:explosion val="25"/>
          <c:dLbls>
            <c:showVal val="1"/>
            <c:showLeaderLines val="1"/>
          </c:dLbls>
          <c:cat>
            <c:strRef>
              <c:f>'повідомлення МГК'!$A$32:$A$38</c:f>
              <c:strCache>
                <c:ptCount val="7"/>
                <c:pt idx="0">
                  <c:v>Республіка Кіпр</c:v>
                </c:pt>
                <c:pt idx="1">
                  <c:v>Велика Британія</c:v>
                </c:pt>
                <c:pt idx="2">
                  <c:v>США</c:v>
                </c:pt>
                <c:pt idx="3">
                  <c:v>Україна</c:v>
                </c:pt>
                <c:pt idx="4">
                  <c:v>Італія</c:v>
                </c:pt>
                <c:pt idx="5">
                  <c:v>Японія</c:v>
                </c:pt>
                <c:pt idx="6">
                  <c:v>Інші</c:v>
                </c:pt>
              </c:strCache>
            </c:strRef>
          </c:cat>
          <c:val>
            <c:numRef>
              <c:f>'повідомлення МГК'!$B$32:$B$38</c:f>
              <c:numCache>
                <c:formatCode>0.0%</c:formatCode>
                <c:ptCount val="7"/>
                <c:pt idx="0">
                  <c:v>0.32500000000000062</c:v>
                </c:pt>
                <c:pt idx="1">
                  <c:v>0.15000000000000024</c:v>
                </c:pt>
                <c:pt idx="2">
                  <c:v>0.125</c:v>
                </c:pt>
                <c:pt idx="3">
                  <c:v>0.125</c:v>
                </c:pt>
                <c:pt idx="4">
                  <c:v>0.05</c:v>
                </c:pt>
                <c:pt idx="5">
                  <c:v>0.05</c:v>
                </c:pt>
                <c:pt idx="6">
                  <c:v>0.17500000000000004</c:v>
                </c:pt>
              </c:numCache>
            </c:numRef>
          </c:val>
        </c:ser>
        <c:ser>
          <c:idx val="1"/>
          <c:order val="1"/>
          <c:tx>
            <c:strRef>
              <c:f>'повідомлення МГК'!$B$32:$B$38</c:f>
              <c:strCache>
                <c:ptCount val="1"/>
                <c:pt idx="0">
                  <c:v>32,5% 15,0% 12,5% 12,5% 5,0% 5,0% 17,5%</c:v>
                </c:pt>
              </c:strCache>
            </c:strRef>
          </c:tx>
          <c:explosion val="25"/>
          <c:val>
            <c:numLit>
              <c:formatCode>General</c:formatCode>
              <c:ptCount val="1"/>
              <c:pt idx="0">
                <c:v>1</c:v>
              </c:pt>
            </c:numLit>
          </c:val>
        </c:ser>
      </c:pie3DChart>
      <c:spPr>
        <a:noFill/>
        <a:ln w="25400">
          <a:noFill/>
        </a:ln>
      </c:spPr>
    </c:plotArea>
    <c:legend>
      <c:legendPos val="r"/>
      <c:layout/>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uk-UA"/>
  <c:chart>
    <c:view3D>
      <c:rotX val="30"/>
      <c:perspective val="30"/>
    </c:view3D>
    <c:plotArea>
      <c:layout/>
      <c:pie3DChart>
        <c:varyColors val="1"/>
        <c:ser>
          <c:idx val="0"/>
          <c:order val="0"/>
          <c:explosion val="25"/>
          <c:dLbls>
            <c:showVal val="1"/>
            <c:showLeaderLines val="1"/>
          </c:dLbls>
          <c:cat>
            <c:strRef>
              <c:f>Лист3!$A$34:$A$36</c:f>
              <c:strCache>
                <c:ptCount val="3"/>
                <c:pt idx="0">
                  <c:v>Роялті</c:v>
                </c:pt>
                <c:pt idx="1">
                  <c:v>Дивіденди</c:v>
                </c:pt>
                <c:pt idx="2">
                  <c:v>Інші</c:v>
                </c:pt>
              </c:strCache>
            </c:strRef>
          </c:cat>
          <c:val>
            <c:numRef>
              <c:f>Лист3!$B$34:$B$36</c:f>
              <c:numCache>
                <c:formatCode>0.0%</c:formatCode>
                <c:ptCount val="3"/>
                <c:pt idx="0">
                  <c:v>0.20600000000000004</c:v>
                </c:pt>
                <c:pt idx="1">
                  <c:v>0.64300000000000146</c:v>
                </c:pt>
                <c:pt idx="2">
                  <c:v>0.15100000000000033</c:v>
                </c:pt>
              </c:numCache>
            </c:numRef>
          </c:val>
        </c:ser>
        <c:ser>
          <c:idx val="1"/>
          <c:order val="1"/>
          <c:tx>
            <c:strRef>
              <c:f>Лист3!$B$34:$B$36</c:f>
              <c:strCache>
                <c:ptCount val="1"/>
                <c:pt idx="0">
                  <c:v>20,6% 64,3% 15,1%</c:v>
                </c:pt>
              </c:strCache>
            </c:strRef>
          </c:tx>
          <c:explosion val="25"/>
          <c:val>
            <c:numLit>
              <c:formatCode>General</c:formatCode>
              <c:ptCount val="1"/>
              <c:pt idx="0">
                <c:v>1</c:v>
              </c:pt>
            </c:numLit>
          </c:val>
        </c:ser>
      </c:pie3DChart>
    </c:plotArea>
    <c:legend>
      <c:legendPos val="r"/>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uk-UA"/>
  <c:style val="4"/>
  <c:chart>
    <c:title>
      <c:tx>
        <c:rich>
          <a:bodyPr/>
          <a:lstStyle/>
          <a:p>
            <a:pPr>
              <a:defRPr/>
            </a:pPr>
            <a:r>
              <a:rPr lang="uk-UA"/>
              <a:t>Динаміка податкового боргу за 2025рік</a:t>
            </a:r>
          </a:p>
          <a:p>
            <a:pPr>
              <a:defRPr/>
            </a:pPr>
            <a:r>
              <a:rPr lang="uk-UA"/>
              <a:t>по Північному МУ ДПС по роботі з ВПП </a:t>
            </a:r>
          </a:p>
          <a:p>
            <a:pPr>
              <a:defRPr/>
            </a:pPr>
            <a:endParaRPr lang="uk-UA"/>
          </a:p>
        </c:rich>
      </c:tx>
      <c:layout/>
    </c:title>
    <c:plotArea>
      <c:layout>
        <c:manualLayout>
          <c:layoutTarget val="inner"/>
          <c:xMode val="edge"/>
          <c:yMode val="edge"/>
          <c:x val="0.10569342894638276"/>
          <c:y val="0.24012021316808013"/>
          <c:w val="0.8803443878688435"/>
          <c:h val="0.57824370584508578"/>
        </c:manualLayout>
      </c:layout>
      <c:lineChart>
        <c:grouping val="stacked"/>
        <c:ser>
          <c:idx val="0"/>
          <c:order val="0"/>
          <c:tx>
            <c:v>Борг</c:v>
          </c:tx>
          <c:spPr>
            <a:ln>
              <a:solidFill>
                <a:srgbClr val="FF0000"/>
              </a:solidFill>
            </a:ln>
          </c:spPr>
          <c:marker>
            <c:symbol val="circle"/>
            <c:size val="7"/>
            <c:spPr>
              <a:solidFill>
                <a:srgbClr val="FF0000"/>
              </a:solidFill>
            </c:spPr>
          </c:marker>
          <c:cat>
            <c:numRef>
              <c:f>Лист1!$A$3:$A$15</c:f>
              <c:numCache>
                <c:formatCode>dd/mm/yyyy</c:formatCode>
                <c:ptCount val="13"/>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numCache>
            </c:numRef>
          </c:cat>
          <c:val>
            <c:numRef>
              <c:f>Лист1!$B$3:$B$15</c:f>
              <c:numCache>
                <c:formatCode>#,##0.0</c:formatCode>
                <c:ptCount val="13"/>
                <c:pt idx="0">
                  <c:v>612.20000000000005</c:v>
                </c:pt>
                <c:pt idx="1">
                  <c:v>870.8</c:v>
                </c:pt>
                <c:pt idx="2">
                  <c:v>835.3</c:v>
                </c:pt>
                <c:pt idx="3">
                  <c:v>649</c:v>
                </c:pt>
                <c:pt idx="4">
                  <c:v>668.5</c:v>
                </c:pt>
                <c:pt idx="5">
                  <c:v>677.1</c:v>
                </c:pt>
                <c:pt idx="6">
                  <c:v>683.5</c:v>
                </c:pt>
                <c:pt idx="7">
                  <c:v>707.4</c:v>
                </c:pt>
                <c:pt idx="8">
                  <c:v>728.2</c:v>
                </c:pt>
                <c:pt idx="9">
                  <c:v>730.3</c:v>
                </c:pt>
                <c:pt idx="10">
                  <c:v>715.3</c:v>
                </c:pt>
                <c:pt idx="11">
                  <c:v>780.2</c:v>
                </c:pt>
                <c:pt idx="12">
                  <c:v>771.6</c:v>
                </c:pt>
              </c:numCache>
            </c:numRef>
          </c:val>
        </c:ser>
        <c:marker val="1"/>
        <c:axId val="106409344"/>
        <c:axId val="106541440"/>
      </c:lineChart>
      <c:dateAx>
        <c:axId val="106409344"/>
        <c:scaling>
          <c:orientation val="minMax"/>
        </c:scaling>
        <c:axPos val="b"/>
        <c:numFmt formatCode="dd/mm/yyyy" sourceLinked="1"/>
        <c:majorTickMark val="none"/>
        <c:tickLblPos val="nextTo"/>
        <c:crossAx val="106541440"/>
        <c:crosses val="autoZero"/>
        <c:auto val="1"/>
        <c:lblOffset val="100"/>
      </c:dateAx>
      <c:valAx>
        <c:axId val="106541440"/>
        <c:scaling>
          <c:orientation val="minMax"/>
        </c:scaling>
        <c:axPos val="l"/>
        <c:majorGridlines/>
        <c:title>
          <c:tx>
            <c:rich>
              <a:bodyPr rot="0" vert="horz" anchor="t" anchorCtr="0"/>
              <a:lstStyle/>
              <a:p>
                <a:pPr>
                  <a:defRPr/>
                </a:pPr>
                <a:r>
                  <a:rPr lang="uk-UA" b="0"/>
                  <a:t>млн. грн</a:t>
                </a:r>
              </a:p>
            </c:rich>
          </c:tx>
          <c:layout>
            <c:manualLayout>
              <c:xMode val="edge"/>
              <c:yMode val="edge"/>
              <c:x val="0.88667644602182372"/>
              <c:y val="0.16760322059545449"/>
            </c:manualLayout>
          </c:layout>
        </c:title>
        <c:numFmt formatCode="#,##0.0" sourceLinked="1"/>
        <c:majorTickMark val="none"/>
        <c:tickLblPos val="nextTo"/>
        <c:crossAx val="106409344"/>
        <c:crosses val="autoZero"/>
        <c:crossBetween val="between"/>
      </c:valAx>
      <c:spPr>
        <a:gradFill flip="none" rotWithShape="1">
          <a:gsLst>
            <a:gs pos="0">
              <a:srgbClr val="5E9EFF"/>
            </a:gs>
            <a:gs pos="39999">
              <a:srgbClr val="85C2FF"/>
            </a:gs>
            <a:gs pos="70000">
              <a:srgbClr val="C4D6EB"/>
            </a:gs>
            <a:gs pos="100000">
              <a:srgbClr val="FFEBFA"/>
            </a:gs>
          </a:gsLst>
          <a:lin ang="0" scaled="1"/>
          <a:tileRect/>
        </a:gradFill>
      </c:spPr>
    </c:plotArea>
    <c:legend>
      <c:legendPos val="r"/>
      <c:layout>
        <c:manualLayout>
          <c:xMode val="edge"/>
          <c:yMode val="edge"/>
          <c:x val="0.79137826486298457"/>
          <c:y val="0.1633368154610732"/>
          <c:w val="9.181547619047728E-2"/>
          <c:h val="6.1132229161010083E-2"/>
        </c:manualLayout>
      </c:layout>
      <c:txPr>
        <a:bodyPr/>
        <a:lstStyle/>
        <a:p>
          <a:pPr rtl="0">
            <a:defRPr/>
          </a:pPr>
          <a:endParaRPr lang="uk-UA"/>
        </a:p>
      </c:txPr>
    </c:legend>
    <c:plotVisOnly val="1"/>
  </c:chart>
  <c:spPr>
    <a:blipFill>
      <a:blip xmlns:r="http://schemas.openxmlformats.org/officeDocument/2006/relationships" r:embed="rId1"/>
      <a:tile tx="0" ty="0" sx="100000" sy="100000" flip="none" algn="tl"/>
    </a:blipFill>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a:t>Структура податкового боргу станом на 01.01.2026</a:t>
            </a:r>
          </a:p>
          <a:p>
            <a:pPr>
              <a:defRPr/>
            </a:pPr>
            <a:endParaRPr lang="uk-UA"/>
          </a:p>
          <a:p>
            <a:pPr>
              <a:defRPr/>
            </a:pPr>
            <a:endParaRPr lang="uk-UA"/>
          </a:p>
        </c:rich>
      </c:tx>
      <c:layout/>
    </c:title>
    <c:view3D>
      <c:rotX val="30"/>
      <c:rotY val="148"/>
      <c:perspective val="30"/>
    </c:view3D>
    <c:plotArea>
      <c:layout/>
      <c:pie3DChart>
        <c:varyColors val="1"/>
        <c:ser>
          <c:idx val="0"/>
          <c:order val="0"/>
          <c:explosion val="25"/>
          <c:dLbls>
            <c:txPr>
              <a:bodyPr/>
              <a:lstStyle/>
              <a:p>
                <a:pPr>
                  <a:defRPr baseline="0">
                    <a:solidFill>
                      <a:srgbClr val="FFFF00"/>
                    </a:solidFill>
                  </a:defRPr>
                </a:pPr>
                <a:endParaRPr lang="uk-UA"/>
              </a:p>
            </c:txPr>
            <c:showVal val="1"/>
          </c:dLbls>
          <c:cat>
            <c:strRef>
              <c:f>Лист1!$A$19:$A$21</c:f>
              <c:strCache>
                <c:ptCount val="3"/>
                <c:pt idx="0">
                  <c:v>борг економічно-активних підприємств </c:v>
                </c:pt>
                <c:pt idx="1">
                  <c:v>борг підприємств комунальної власності </c:v>
                </c:pt>
                <c:pt idx="2">
                  <c:v>борг підприємств в процедурі банкрутства </c:v>
                </c:pt>
              </c:strCache>
            </c:strRef>
          </c:cat>
          <c:val>
            <c:numRef>
              <c:f>Лист1!$B$19:$B$21</c:f>
              <c:numCache>
                <c:formatCode>#,##0.0</c:formatCode>
                <c:ptCount val="3"/>
                <c:pt idx="0">
                  <c:v>64.900000000000006</c:v>
                </c:pt>
                <c:pt idx="1">
                  <c:v>694.6</c:v>
                </c:pt>
                <c:pt idx="2">
                  <c:v>12.1</c:v>
                </c:pt>
              </c:numCache>
            </c:numRef>
          </c:val>
        </c:ser>
        <c:ser>
          <c:idx val="1"/>
          <c:order val="1"/>
          <c:tx>
            <c:v>млн. грн</c:v>
          </c:tx>
          <c:val>
            <c:numLit>
              <c:formatCode>General</c:formatCode>
              <c:ptCount val="1"/>
              <c:pt idx="0">
                <c:v>1</c:v>
              </c:pt>
            </c:numLit>
          </c:val>
        </c:ser>
        <c:dLbls>
          <c:showPercent val="1"/>
        </c:dLbls>
      </c:pie3DChart>
    </c:plotArea>
    <c:legend>
      <c:legendPos val="r"/>
      <c:layout>
        <c:manualLayout>
          <c:xMode val="edge"/>
          <c:yMode val="edge"/>
          <c:x val="0.69825847053209644"/>
          <c:y val="0.20498097148581498"/>
          <c:w val="0.29037789310427553"/>
          <c:h val="0.35711649030179682"/>
        </c:manualLayout>
      </c:layout>
    </c:legend>
    <c:plotVisOnly val="1"/>
  </c:chart>
  <c:spPr>
    <a:gradFill flip="none" rotWithShape="1">
      <a:gsLst>
        <a:gs pos="0">
          <a:srgbClr val="5E9EFF"/>
        </a:gs>
        <a:gs pos="39999">
          <a:srgbClr val="85C2FF"/>
        </a:gs>
        <a:gs pos="70000">
          <a:srgbClr val="C4D6EB"/>
        </a:gs>
        <a:gs pos="100000">
          <a:srgbClr val="FFEBFA"/>
        </a:gs>
      </a:gsLst>
      <a:path path="circle">
        <a:fillToRect l="100000" t="100000"/>
      </a:path>
      <a:tileRect r="-100000" b="-100000"/>
    </a:gradFill>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a:lstStyle/>
          <a:p>
            <a:pPr>
              <a:defRPr/>
            </a:pPr>
            <a:r>
              <a:rPr lang="uk-UA" sz="1700" baseline="0"/>
              <a:t>Надходження в рахунок погашення подткового боргу</a:t>
            </a:r>
          </a:p>
        </c:rich>
      </c:tx>
      <c:layout>
        <c:manualLayout>
          <c:xMode val="edge"/>
          <c:yMode val="edge"/>
          <c:x val="9.3352181227343081E-2"/>
          <c:y val="2.9943657197257972E-2"/>
        </c:manualLayout>
      </c:layout>
    </c:title>
    <c:view3D>
      <c:rAngAx val="1"/>
    </c:view3D>
    <c:floor>
      <c:spPr>
        <a:gradFill>
          <a:gsLst>
            <a:gs pos="0">
              <a:srgbClr val="8488C4"/>
            </a:gs>
            <a:gs pos="53000">
              <a:srgbClr val="D4DEFF"/>
            </a:gs>
            <a:gs pos="83000">
              <a:srgbClr val="D4DEFF"/>
            </a:gs>
            <a:gs pos="100000">
              <a:srgbClr val="96AB94"/>
            </a:gs>
          </a:gsLst>
          <a:lin ang="5400000" scaled="0"/>
        </a:gradFill>
      </c:spPr>
    </c:floor>
    <c:sideWall>
      <c:spPr>
        <a:gradFill>
          <a:gsLst>
            <a:gs pos="0">
              <a:srgbClr val="8488C4"/>
            </a:gs>
            <a:gs pos="53000">
              <a:srgbClr val="D4DEFF"/>
            </a:gs>
            <a:gs pos="83000">
              <a:srgbClr val="D4DEFF"/>
            </a:gs>
            <a:gs pos="100000">
              <a:srgbClr val="96AB94"/>
            </a:gs>
          </a:gsLst>
          <a:lin ang="5400000" scaled="0"/>
        </a:gradFill>
      </c:spPr>
    </c:sideWall>
    <c:backWall>
      <c:spPr>
        <a:gradFill>
          <a:gsLst>
            <a:gs pos="0">
              <a:srgbClr val="8488C4"/>
            </a:gs>
            <a:gs pos="53000">
              <a:srgbClr val="D4DEFF"/>
            </a:gs>
            <a:gs pos="83000">
              <a:srgbClr val="D4DEFF"/>
            </a:gs>
            <a:gs pos="100000">
              <a:srgbClr val="96AB94"/>
            </a:gs>
          </a:gsLst>
          <a:lin ang="5400000" scaled="0"/>
        </a:gradFill>
      </c:spPr>
    </c:backWall>
    <c:plotArea>
      <c:layout>
        <c:manualLayout>
          <c:layoutTarget val="inner"/>
          <c:xMode val="edge"/>
          <c:yMode val="edge"/>
          <c:x val="5.4694970271486433E-2"/>
          <c:y val="0.14468891350472721"/>
          <c:w val="0.9227612634381912"/>
          <c:h val="0.57424450547943762"/>
        </c:manualLayout>
      </c:layout>
      <c:bar3DChart>
        <c:barDir val="col"/>
        <c:grouping val="clustered"/>
        <c:varyColors val="1"/>
        <c:ser>
          <c:idx val="0"/>
          <c:order val="0"/>
          <c:spPr>
            <a:effectLst>
              <a:innerShdw blurRad="63500" dist="50800" dir="5400000">
                <a:prstClr val="black">
                  <a:alpha val="50000"/>
                </a:prstClr>
              </a:innerShdw>
            </a:effectLst>
          </c:spPr>
          <c:dLbls>
            <c:txPr>
              <a:bodyPr/>
              <a:lstStyle/>
              <a:p>
                <a:pPr>
                  <a:defRPr baseline="0">
                    <a:solidFill>
                      <a:srgbClr val="FFFF00"/>
                    </a:solidFill>
                  </a:defRPr>
                </a:pPr>
                <a:endParaRPr lang="uk-UA"/>
              </a:p>
            </c:txPr>
            <c:showVal val="1"/>
          </c:dLbls>
          <c:cat>
            <c:strRef>
              <c:f>Лист1!$A$24:$A$27</c:f>
              <c:strCache>
                <c:ptCount val="2"/>
                <c:pt idx="0">
                  <c:v>за рахунок превентивних заходів      (податкова вимога, робочі зустрічі, співбесіди)</c:v>
                </c:pt>
                <c:pt idx="1">
                  <c:v>платіжні інструкції </c:v>
                </c:pt>
              </c:strCache>
            </c:strRef>
          </c:cat>
          <c:val>
            <c:numRef>
              <c:f>Лист1!$B$24:$B$27</c:f>
              <c:numCache>
                <c:formatCode>#,##0.0</c:formatCode>
                <c:ptCount val="4"/>
                <c:pt idx="0">
                  <c:v>27.5</c:v>
                </c:pt>
                <c:pt idx="1">
                  <c:v>14.1</c:v>
                </c:pt>
              </c:numCache>
            </c:numRef>
          </c:val>
        </c:ser>
        <c:shape val="cylinder"/>
        <c:axId val="106611072"/>
        <c:axId val="106612992"/>
        <c:axId val="0"/>
      </c:bar3DChart>
      <c:catAx>
        <c:axId val="106611072"/>
        <c:scaling>
          <c:orientation val="minMax"/>
        </c:scaling>
        <c:axPos val="b"/>
        <c:title>
          <c:tx>
            <c:rich>
              <a:bodyPr/>
              <a:lstStyle/>
              <a:p>
                <a:pPr>
                  <a:defRPr/>
                </a:pPr>
                <a:r>
                  <a:rPr lang="uk-UA"/>
                  <a:t>млн. грн</a:t>
                </a:r>
              </a:p>
            </c:rich>
          </c:tx>
          <c:layout>
            <c:manualLayout>
              <c:xMode val="edge"/>
              <c:yMode val="edge"/>
              <c:x val="0.85206365563657704"/>
              <c:y val="0.10840797614589248"/>
            </c:manualLayout>
          </c:layout>
        </c:title>
        <c:majorTickMark val="none"/>
        <c:tickLblPos val="nextTo"/>
        <c:crossAx val="106612992"/>
        <c:crosses val="autoZero"/>
        <c:auto val="1"/>
        <c:lblAlgn val="ctr"/>
        <c:lblOffset val="100"/>
      </c:catAx>
      <c:valAx>
        <c:axId val="106612992"/>
        <c:scaling>
          <c:orientation val="minMax"/>
        </c:scaling>
        <c:axPos val="l"/>
        <c:majorGridlines>
          <c:spPr>
            <a:ln>
              <a:solidFill>
                <a:schemeClr val="bg1">
                  <a:lumMod val="65000"/>
                </a:schemeClr>
              </a:solidFill>
            </a:ln>
          </c:spPr>
        </c:majorGridlines>
        <c:numFmt formatCode="#,##0.0" sourceLinked="1"/>
        <c:tickLblPos val="nextTo"/>
        <c:crossAx val="106611072"/>
        <c:crosses val="autoZero"/>
        <c:crossBetween val="between"/>
      </c:valAx>
    </c:plotArea>
    <c:plotVisOnly val="1"/>
  </c:chart>
  <c:spPr>
    <a:gradFill flip="none" rotWithShape="1">
      <a:gsLst>
        <a:gs pos="0">
          <a:srgbClr val="5E9EFF"/>
        </a:gs>
        <a:gs pos="39999">
          <a:srgbClr val="85C2FF"/>
        </a:gs>
        <a:gs pos="70000">
          <a:srgbClr val="C4D6EB"/>
        </a:gs>
        <a:gs pos="100000">
          <a:srgbClr val="FFEBFA"/>
        </a:gs>
      </a:gsLst>
      <a:path path="rect">
        <a:fillToRect l="100000" t="100000"/>
      </a:path>
      <a:tileRect r="-100000" b="-100000"/>
    </a:gradFill>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lang="uk-UA" sz="1800" b="1" i="0" u="none" strike="noStrike" kern="1200" baseline="0">
                <a:solidFill>
                  <a:sysClr val="windowText" lastClr="000000"/>
                </a:solidFill>
                <a:latin typeface="+mn-lt"/>
                <a:ea typeface="+mn-ea"/>
                <a:cs typeface="+mn-cs"/>
              </a:defRPr>
            </a:pPr>
            <a:r>
              <a:rPr lang="uk-UA" sz="1800" b="1" i="0" u="none" strike="noStrike" kern="1200" baseline="0">
                <a:solidFill>
                  <a:sysClr val="windowText" lastClr="000000"/>
                </a:solidFill>
                <a:latin typeface="+mn-lt"/>
                <a:ea typeface="+mn-ea"/>
                <a:cs typeface="+mn-cs"/>
              </a:rPr>
              <a:t>ЗАФІКСОВАНІ ПОРУШЕННЯ</a:t>
            </a:r>
          </a:p>
          <a:p>
            <a:pPr>
              <a:defRPr lang="uk-UA" sz="1800" b="1" i="0" u="none" strike="noStrike" kern="1200" baseline="0">
                <a:solidFill>
                  <a:sysClr val="windowText" lastClr="000000"/>
                </a:solidFill>
                <a:latin typeface="+mn-lt"/>
                <a:ea typeface="+mn-ea"/>
                <a:cs typeface="+mn-cs"/>
              </a:defRPr>
            </a:pPr>
            <a:r>
              <a:rPr lang="uk-UA" sz="1800" b="1" i="0" u="none" strike="noStrike" kern="1200" baseline="0">
                <a:solidFill>
                  <a:sysClr val="windowText" lastClr="000000"/>
                </a:solidFill>
                <a:latin typeface="+mn-lt"/>
                <a:ea typeface="+mn-ea"/>
                <a:cs typeface="+mn-cs"/>
              </a:rPr>
              <a:t>(3 883 млн грн)</a:t>
            </a:r>
          </a:p>
        </c:rich>
      </c:tx>
      <c:layout>
        <c:manualLayout>
          <c:xMode val="edge"/>
          <c:yMode val="edge"/>
          <c:x val="8.4249338962500003E-2"/>
          <c:y val="4.1666588083675155E-2"/>
        </c:manualLayout>
      </c:layout>
      <c:spPr>
        <a:solidFill>
          <a:schemeClr val="accent1"/>
        </a:solidFill>
        <a:effectLst>
          <a:outerShdw blurRad="304800" dist="203200" dir="6300000" algn="t" rotWithShape="0">
            <a:sysClr val="window" lastClr="FFFFFF">
              <a:alpha val="77000"/>
            </a:sysClr>
          </a:outerShdw>
        </a:effectLst>
        <a:scene3d>
          <a:camera prst="orthographicFront"/>
          <a:lightRig rig="threePt" dir="t"/>
        </a:scene3d>
        <a:sp3d>
          <a:bevelB prst="slope"/>
        </a:sp3d>
      </c:spPr>
    </c:title>
    <c:view3D>
      <c:rotX val="30"/>
      <c:perspective val="30"/>
    </c:view3D>
    <c:plotArea>
      <c:layout/>
      <c:pie3DChart>
        <c:varyColors val="1"/>
        <c:ser>
          <c:idx val="0"/>
          <c:order val="0"/>
          <c:explosion val="25"/>
          <c:cat>
            <c:strRef>
              <c:f>Лист1!$E$4:$E$8</c:f>
              <c:strCache>
                <c:ptCount val="5"/>
                <c:pt idx="0">
                  <c:v>акцизний податок</c:v>
                </c:pt>
                <c:pt idx="1">
                  <c:v>ПДФО, військ.збір, єд.внесок</c:v>
                </c:pt>
                <c:pt idx="2">
                  <c:v>податок на прибуток</c:v>
                </c:pt>
                <c:pt idx="3">
                  <c:v>податок на додану вартість</c:v>
                </c:pt>
                <c:pt idx="4">
                  <c:v>інші платежі</c:v>
                </c:pt>
              </c:strCache>
            </c:strRef>
          </c:cat>
          <c:val>
            <c:numRef>
              <c:f>Лист1!$F$4:$F$8</c:f>
              <c:numCache>
                <c:formatCode>General</c:formatCode>
                <c:ptCount val="5"/>
                <c:pt idx="0">
                  <c:v>2927.6</c:v>
                </c:pt>
                <c:pt idx="1">
                  <c:v>561.9</c:v>
                </c:pt>
                <c:pt idx="2">
                  <c:v>195.1</c:v>
                </c:pt>
                <c:pt idx="3">
                  <c:v>164.2</c:v>
                </c:pt>
                <c:pt idx="4">
                  <c:v>34.200000000000003</c:v>
                </c:pt>
              </c:numCache>
            </c:numRef>
          </c:val>
        </c:ser>
      </c:pie3DChart>
      <c:spPr>
        <a:gradFill>
          <a:gsLst>
            <a:gs pos="0">
              <a:srgbClr val="5E9EFF"/>
            </a:gs>
            <a:gs pos="39999">
              <a:srgbClr val="85C2FF"/>
            </a:gs>
            <a:gs pos="70000">
              <a:srgbClr val="C4D6EB"/>
            </a:gs>
            <a:gs pos="100000">
              <a:srgbClr val="FFEBFA"/>
            </a:gs>
          </a:gsLst>
          <a:lin ang="5400000" scaled="0"/>
        </a:gradFill>
        <a:ln w="25400">
          <a:noFill/>
        </a:ln>
      </c:spPr>
    </c:plotArea>
    <c:legend>
      <c:legendPos val="r"/>
      <c:layout>
        <c:manualLayout>
          <c:xMode val="edge"/>
          <c:yMode val="edge"/>
          <c:x val="0.65534873075930544"/>
          <c:y val="7.5070017445424117E-2"/>
          <c:w val="0.32798465126924276"/>
          <c:h val="0.88900183884200112"/>
        </c:manualLayout>
      </c:layout>
      <c:spPr>
        <a:gradFill>
          <a:gsLst>
            <a:gs pos="0">
              <a:srgbClr val="1F497D"/>
            </a:gs>
            <a:gs pos="39999">
              <a:srgbClr val="85C2FF"/>
            </a:gs>
            <a:gs pos="70000">
              <a:srgbClr val="C4D6EB"/>
            </a:gs>
            <a:gs pos="100000">
              <a:srgbClr val="FFEBFA"/>
            </a:gs>
          </a:gsLst>
          <a:lin ang="5400000" scaled="1"/>
        </a:gradFill>
        <a:ln>
          <a:noFill/>
        </a:ln>
      </c:spPr>
      <c:txPr>
        <a:bodyPr/>
        <a:lstStyle/>
        <a:p>
          <a:pPr>
            <a:defRPr sz="920" b="0" i="0" u="none" strike="noStrike" baseline="0">
              <a:solidFill>
                <a:srgbClr val="000000"/>
              </a:solidFill>
              <a:latin typeface="Calibri"/>
              <a:ea typeface="Calibri"/>
              <a:cs typeface="Calibri"/>
            </a:defRPr>
          </a:pPr>
          <a:endParaRPr lang="uk-UA"/>
        </a:p>
      </c:txPr>
    </c:legend>
    <c:plotVisOnly val="1"/>
    <c:dispBlanksAs val="zero"/>
  </c:chart>
  <c:spPr>
    <a:gradFill flip="none" rotWithShape="1">
      <a:gsLst>
        <a:gs pos="0">
          <a:schemeClr val="tx2"/>
        </a:gs>
        <a:gs pos="39999">
          <a:srgbClr val="85C2FF"/>
        </a:gs>
        <a:gs pos="70000">
          <a:srgbClr val="C4D6EB"/>
        </a:gs>
        <a:gs pos="100000">
          <a:srgbClr val="FFEBFA"/>
        </a:gs>
      </a:gsLst>
      <a:lin ang="5400000" scaled="1"/>
      <a:tileRect/>
    </a:gradFill>
    <a:effectLst>
      <a:innerShdw blurRad="114300">
        <a:prstClr val="black"/>
      </a:innerShdw>
    </a:effectLst>
  </c:spPr>
  <c:txPr>
    <a:bodyPr/>
    <a:lstStyle/>
    <a:p>
      <a:pPr>
        <a:defRPr sz="1000" b="0" i="0" u="none" strike="noStrike" baseline="0">
          <a:solidFill>
            <a:srgbClr val="000000"/>
          </a:solidFill>
          <a:latin typeface="Calibri"/>
          <a:ea typeface="Calibri"/>
          <a:cs typeface="Calibri"/>
        </a:defRPr>
      </a:pPr>
      <a:endParaRPr lang="uk-UA"/>
    </a:p>
  </c:tx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400" b="1" i="0" baseline="0"/>
              <a:t>Результат розгляду судових справ по кількості,  станом на 01.01.2025</a:t>
            </a:r>
          </a:p>
        </c:rich>
      </c:tx>
    </c:title>
    <c:plotArea>
      <c:layout/>
      <c:pieChart>
        <c:varyColors val="1"/>
        <c:ser>
          <c:idx val="0"/>
          <c:order val="0"/>
          <c:tx>
            <c:strRef>
              <c:f>Лист1!$B$1</c:f>
              <c:strCache>
                <c:ptCount val="1"/>
                <c:pt idx="0">
                  <c:v>Продажи</c:v>
                </c:pt>
              </c:strCache>
            </c:strRef>
          </c:tx>
          <c:dLbls>
            <c:dLbl>
              <c:idx val="0"/>
              <c:tx>
                <c:rich>
                  <a:bodyPr/>
                  <a:lstStyle/>
                  <a:p>
                    <a:r>
                      <a:rPr lang="uk-UA"/>
                      <a:t>23,3%</a:t>
                    </a:r>
                  </a:p>
                </c:rich>
              </c:tx>
              <c:showVal val="1"/>
              <c:showCatName val="1"/>
            </c:dLbl>
            <c:dLbl>
              <c:idx val="1"/>
              <c:tx>
                <c:rich>
                  <a:bodyPr/>
                  <a:lstStyle/>
                  <a:p>
                    <a:r>
                      <a:rPr lang="uk-UA"/>
                      <a:t>76,8%</a:t>
                    </a:r>
                  </a:p>
                </c:rich>
              </c:tx>
              <c:showVal val="1"/>
              <c:showCatName val="1"/>
            </c:dLbl>
            <c:numFmt formatCode="0.00%" sourceLinked="0"/>
            <c:showVal val="1"/>
            <c:showCatName val="1"/>
          </c:dLbls>
          <c:cat>
            <c:strRef>
              <c:f>Лист1!$A$2:$A$5</c:f>
              <c:strCache>
                <c:ptCount val="2"/>
                <c:pt idx="0">
                  <c:v>Кількість справ на користь платників </c:v>
                </c:pt>
                <c:pt idx="1">
                  <c:v>Кількість справ на користь податкових органів </c:v>
                </c:pt>
              </c:strCache>
            </c:strRef>
          </c:cat>
          <c:val>
            <c:numRef>
              <c:f>Лист1!$B$2:$B$5</c:f>
              <c:numCache>
                <c:formatCode>General</c:formatCode>
                <c:ptCount val="4"/>
                <c:pt idx="0">
                  <c:v>23.3</c:v>
                </c:pt>
                <c:pt idx="1">
                  <c:v>76.7</c:v>
                </c:pt>
              </c:numCache>
            </c:numRef>
          </c:val>
        </c:ser>
        <c:firstSliceAng val="0"/>
      </c:pieChart>
    </c:plotArea>
    <c:legend>
      <c:legendPos val="r"/>
      <c:legendEntry>
        <c:idx val="2"/>
        <c:delete val="1"/>
      </c:legendEntry>
      <c:legendEntry>
        <c:idx val="3"/>
        <c:delete val="1"/>
      </c:legendEntry>
      <c:layout>
        <c:manualLayout>
          <c:xMode val="edge"/>
          <c:yMode val="edge"/>
          <c:x val="0.67215175424383922"/>
          <c:y val="0.40907401505023411"/>
          <c:w val="0.30141046596066701"/>
          <c:h val="0.53149195871683219"/>
        </c:manualLayout>
      </c:layou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400" b="1" i="0" baseline="0"/>
              <a:t>Результат розгляду судових справ  по сумі позовних вимог, станом на 01.01.2025</a:t>
            </a:r>
          </a:p>
        </c:rich>
      </c:tx>
      <c:layout>
        <c:manualLayout>
          <c:xMode val="edge"/>
          <c:yMode val="edge"/>
          <c:x val="0.1181391963176275"/>
          <c:y val="0"/>
        </c:manualLayout>
      </c:layout>
    </c:title>
    <c:plotArea>
      <c:layout>
        <c:manualLayout>
          <c:layoutTarget val="inner"/>
          <c:xMode val="edge"/>
          <c:yMode val="edge"/>
          <c:x val="5.1016233053520474E-2"/>
          <c:y val="0.35276184331677241"/>
          <c:w val="0.46065457384761305"/>
          <c:h val="0.4796325401986008"/>
        </c:manualLayout>
      </c:layout>
      <c:pieChart>
        <c:varyColors val="1"/>
        <c:ser>
          <c:idx val="0"/>
          <c:order val="0"/>
          <c:tx>
            <c:strRef>
              <c:f>Лист1!$B$1</c:f>
              <c:strCache>
                <c:ptCount val="1"/>
                <c:pt idx="0">
                  <c:v>Продажи</c:v>
                </c:pt>
              </c:strCache>
            </c:strRef>
          </c:tx>
          <c:dLbls>
            <c:dLbl>
              <c:idx val="0"/>
              <c:tx>
                <c:rich>
                  <a:bodyPr/>
                  <a:lstStyle/>
                  <a:p>
                    <a:r>
                      <a:rPr lang="ru-RU"/>
                      <a:t>45</a:t>
                    </a:r>
                    <a:r>
                      <a:rPr lang="uk-UA"/>
                      <a:t>,2</a:t>
                    </a:r>
                    <a:r>
                      <a:rPr lang="en-US"/>
                      <a:t>%</a:t>
                    </a:r>
                  </a:p>
                </c:rich>
              </c:tx>
              <c:showVal val="1"/>
            </c:dLbl>
            <c:dLbl>
              <c:idx val="1"/>
              <c:tx>
                <c:rich>
                  <a:bodyPr/>
                  <a:lstStyle/>
                  <a:p>
                    <a:r>
                      <a:rPr lang="uk-UA"/>
                      <a:t>54,8</a:t>
                    </a:r>
                    <a:r>
                      <a:rPr lang="en-US"/>
                      <a:t>%</a:t>
                    </a:r>
                  </a:p>
                </c:rich>
              </c:tx>
              <c:showVal val="1"/>
            </c:dLbl>
            <c:numFmt formatCode="0.0%" sourceLinked="0"/>
            <c:showVal val="1"/>
            <c:showLeaderLines val="1"/>
          </c:dLbls>
          <c:cat>
            <c:strRef>
              <c:f>Лист1!$A$2:$A$3</c:f>
              <c:strCache>
                <c:ptCount val="2"/>
                <c:pt idx="0">
                  <c:v>сума на користь платників</c:v>
                </c:pt>
                <c:pt idx="1">
                  <c:v>сума на користь податкових органів</c:v>
                </c:pt>
              </c:strCache>
            </c:strRef>
          </c:cat>
          <c:val>
            <c:numRef>
              <c:f>Лист1!$B$2:$B$3</c:f>
              <c:numCache>
                <c:formatCode>General</c:formatCode>
                <c:ptCount val="2"/>
                <c:pt idx="0">
                  <c:v>45.2</c:v>
                </c:pt>
                <c:pt idx="1">
                  <c:v>54.8</c:v>
                </c:pt>
              </c:numCache>
            </c:numRef>
          </c:val>
        </c:ser>
        <c:firstSliceAng val="0"/>
      </c:pieChart>
    </c:plotArea>
    <c:legend>
      <c:legendPos val="r"/>
      <c:layout>
        <c:manualLayout>
          <c:xMode val="edge"/>
          <c:yMode val="edge"/>
          <c:x val="0.63770690071793756"/>
          <c:y val="0.34368865951050992"/>
          <c:w val="0.29177364587935611"/>
          <c:h val="0.49907816802440258"/>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style val="18"/>
  <c:chart>
    <c:title>
      <c:tx>
        <c:rich>
          <a:bodyPr/>
          <a:lstStyle/>
          <a:p>
            <a:pPr>
              <a:defRPr/>
            </a:pPr>
            <a:r>
              <a:rPr lang="uk-UA"/>
              <a:t>Співвідношення рівня сплати по галузям</a:t>
            </a:r>
          </a:p>
        </c:rich>
      </c:tx>
      <c:layout/>
    </c:title>
    <c:plotArea>
      <c:layout/>
      <c:barChart>
        <c:barDir val="bar"/>
        <c:grouping val="clustered"/>
        <c:ser>
          <c:idx val="0"/>
          <c:order val="0"/>
          <c:tx>
            <c:strRef>
              <c:f>Лист1!$C$63</c:f>
              <c:strCache>
                <c:ptCount val="1"/>
                <c:pt idx="0">
                  <c:v> по Україні</c:v>
                </c:pt>
              </c:strCache>
            </c:strRef>
          </c:tx>
          <c:spPr>
            <a:solidFill>
              <a:schemeClr val="accent5">
                <a:lumMod val="60000"/>
                <a:lumOff val="40000"/>
              </a:schemeClr>
            </a:solidFill>
          </c:spPr>
          <c:dLbls>
            <c:numFmt formatCode="0.00%" sourceLinked="0"/>
            <c:txPr>
              <a:bodyPr/>
              <a:lstStyle/>
              <a:p>
                <a:pPr>
                  <a:defRPr b="1" i="1">
                    <a:solidFill>
                      <a:schemeClr val="tx2">
                        <a:lumMod val="50000"/>
                      </a:schemeClr>
                    </a:solidFill>
                  </a:defRPr>
                </a:pPr>
                <a:endParaRPr lang="uk-UA"/>
              </a:p>
            </c:txPr>
            <c:dLblPos val="outEnd"/>
            <c:showVal val="1"/>
          </c:dLbls>
          <c:cat>
            <c:strRef>
              <c:f>Лист1!$B$64:$B$68</c:f>
              <c:strCache>
                <c:ptCount val="5"/>
                <c:pt idx="0">
                  <c:v>ВСЬОГО</c:v>
                </c:pt>
                <c:pt idx="1">
                  <c:v>Переробна промисловість</c:v>
                </c:pt>
                <c:pt idx="2">
                  <c:v>Постачання електроенергії, газу, пари та кондиційованого повітря</c:v>
                </c:pt>
                <c:pt idx="3">
                  <c:v>Оптова та роздрібна торгівля; ремонт автотранспортних засобів і мотоциклів</c:v>
                </c:pt>
                <c:pt idx="4">
                  <c:v>інші галузі</c:v>
                </c:pt>
              </c:strCache>
            </c:strRef>
          </c:cat>
          <c:val>
            <c:numRef>
              <c:f>Лист1!$C$64:$C$68</c:f>
              <c:numCache>
                <c:formatCode>0.00%</c:formatCode>
                <c:ptCount val="5"/>
                <c:pt idx="0">
                  <c:v>1.3400000000000025E-2</c:v>
                </c:pt>
                <c:pt idx="1">
                  <c:v>1.4E-2</c:v>
                </c:pt>
                <c:pt idx="2">
                  <c:v>1.0200000000000001E-2</c:v>
                </c:pt>
                <c:pt idx="3">
                  <c:v>6.8000000000000109E-3</c:v>
                </c:pt>
              </c:numCache>
            </c:numRef>
          </c:val>
        </c:ser>
        <c:ser>
          <c:idx val="1"/>
          <c:order val="1"/>
          <c:tx>
            <c:strRef>
              <c:f>Лист1!$D$63</c:f>
              <c:strCache>
                <c:ptCount val="1"/>
                <c:pt idx="0">
                  <c:v>9 місяців 2025</c:v>
                </c:pt>
              </c:strCache>
            </c:strRef>
          </c:tx>
          <c:spPr>
            <a:solidFill>
              <a:schemeClr val="accent2">
                <a:lumMod val="75000"/>
              </a:schemeClr>
            </a:solidFill>
          </c:spPr>
          <c:dLbls>
            <c:dLbl>
              <c:idx val="3"/>
              <c:layout>
                <c:manualLayout>
                  <c:x val="3.8868159203980068E-2"/>
                  <c:y val="-3.885003885003885E-3"/>
                </c:manualLayout>
              </c:layout>
              <c:dLblPos val="outEnd"/>
              <c:showVal val="1"/>
            </c:dLbl>
            <c:spPr>
              <a:solidFill>
                <a:sysClr val="window" lastClr="FFFFFF"/>
              </a:solidFill>
            </c:spPr>
            <c:txPr>
              <a:bodyPr/>
              <a:lstStyle/>
              <a:p>
                <a:pPr>
                  <a:defRPr b="1" i="1">
                    <a:solidFill>
                      <a:srgbClr val="C00000"/>
                    </a:solidFill>
                  </a:defRPr>
                </a:pPr>
                <a:endParaRPr lang="uk-UA"/>
              </a:p>
            </c:txPr>
            <c:dLblPos val="outEnd"/>
            <c:showVal val="1"/>
          </c:dLbls>
          <c:cat>
            <c:strRef>
              <c:f>Лист1!$B$64:$B$68</c:f>
              <c:strCache>
                <c:ptCount val="5"/>
                <c:pt idx="0">
                  <c:v>ВСЬОГО</c:v>
                </c:pt>
                <c:pt idx="1">
                  <c:v>Переробна промисловість</c:v>
                </c:pt>
                <c:pt idx="2">
                  <c:v>Постачання електроенергії, газу, пари та кондиційованого повітря</c:v>
                </c:pt>
                <c:pt idx="3">
                  <c:v>Оптова та роздрібна торгівля; ремонт автотранспортних засобів і мотоциклів</c:v>
                </c:pt>
                <c:pt idx="4">
                  <c:v>інші галузі</c:v>
                </c:pt>
              </c:strCache>
            </c:strRef>
          </c:cat>
          <c:val>
            <c:numRef>
              <c:f>Лист1!$D$64:$D$68</c:f>
              <c:numCache>
                <c:formatCode>0.00%</c:formatCode>
                <c:ptCount val="5"/>
                <c:pt idx="0">
                  <c:v>9.5000000000000067E-3</c:v>
                </c:pt>
                <c:pt idx="1">
                  <c:v>1.72E-2</c:v>
                </c:pt>
                <c:pt idx="2">
                  <c:v>7.1000000000000004E-3</c:v>
                </c:pt>
                <c:pt idx="3">
                  <c:v>7.7000000000000133E-3</c:v>
                </c:pt>
                <c:pt idx="4">
                  <c:v>9.8000000000000274E-3</c:v>
                </c:pt>
              </c:numCache>
            </c:numRef>
          </c:val>
        </c:ser>
        <c:ser>
          <c:idx val="2"/>
          <c:order val="2"/>
          <c:tx>
            <c:strRef>
              <c:f>Лист1!$E$63</c:f>
              <c:strCache>
                <c:ptCount val="1"/>
                <c:pt idx="0">
                  <c:v>1 півріччя  2025</c:v>
                </c:pt>
              </c:strCache>
            </c:strRef>
          </c:tx>
          <c:dLbls>
            <c:dLbl>
              <c:idx val="3"/>
              <c:layout>
                <c:manualLayout>
                  <c:x val="3.1094527363184081E-3"/>
                  <c:y val="-3.8850038850038814E-2"/>
                </c:manualLayout>
              </c:layout>
              <c:dLblPos val="outEnd"/>
              <c:showVal val="1"/>
            </c:dLbl>
            <c:txPr>
              <a:bodyPr/>
              <a:lstStyle/>
              <a:p>
                <a:pPr>
                  <a:defRPr b="1" i="1">
                    <a:solidFill>
                      <a:schemeClr val="accent3">
                        <a:lumMod val="50000"/>
                      </a:schemeClr>
                    </a:solidFill>
                  </a:defRPr>
                </a:pPr>
                <a:endParaRPr lang="uk-UA"/>
              </a:p>
            </c:txPr>
            <c:dLblPos val="outEnd"/>
            <c:showVal val="1"/>
          </c:dLbls>
          <c:cat>
            <c:strRef>
              <c:f>Лист1!$B$64:$B$68</c:f>
              <c:strCache>
                <c:ptCount val="5"/>
                <c:pt idx="0">
                  <c:v>ВСЬОГО</c:v>
                </c:pt>
                <c:pt idx="1">
                  <c:v>Переробна промисловість</c:v>
                </c:pt>
                <c:pt idx="2">
                  <c:v>Постачання електроенергії, газу, пари та кондиційованого повітря</c:v>
                </c:pt>
                <c:pt idx="3">
                  <c:v>Оптова та роздрібна торгівля; ремонт автотранспортних засобів і мотоциклів</c:v>
                </c:pt>
                <c:pt idx="4">
                  <c:v>інші галузі</c:v>
                </c:pt>
              </c:strCache>
            </c:strRef>
          </c:cat>
          <c:val>
            <c:numRef>
              <c:f>Лист1!$E$64:$E$68</c:f>
              <c:numCache>
                <c:formatCode>0.00%</c:formatCode>
                <c:ptCount val="5"/>
                <c:pt idx="0">
                  <c:v>1.0300000000000005E-2</c:v>
                </c:pt>
                <c:pt idx="1">
                  <c:v>1.7399999999999999E-2</c:v>
                </c:pt>
                <c:pt idx="2">
                  <c:v>8.7000000000000046E-3</c:v>
                </c:pt>
                <c:pt idx="3">
                  <c:v>9.0000000000000028E-3</c:v>
                </c:pt>
                <c:pt idx="4">
                  <c:v>7.6000000000000087E-3</c:v>
                </c:pt>
              </c:numCache>
            </c:numRef>
          </c:val>
        </c:ser>
        <c:axId val="79024512"/>
        <c:axId val="79014144"/>
      </c:barChart>
      <c:catAx>
        <c:axId val="79024512"/>
        <c:scaling>
          <c:orientation val="minMax"/>
        </c:scaling>
        <c:axPos val="l"/>
        <c:majorTickMark val="none"/>
        <c:tickLblPos val="nextTo"/>
        <c:txPr>
          <a:bodyPr/>
          <a:lstStyle/>
          <a:p>
            <a:pPr>
              <a:defRPr b="1" i="0" baseline="0"/>
            </a:pPr>
            <a:endParaRPr lang="uk-UA"/>
          </a:p>
        </c:txPr>
        <c:crossAx val="79014144"/>
        <c:crosses val="autoZero"/>
        <c:auto val="1"/>
        <c:lblAlgn val="ctr"/>
        <c:lblOffset val="100"/>
      </c:catAx>
      <c:valAx>
        <c:axId val="79014144"/>
        <c:scaling>
          <c:orientation val="minMax"/>
        </c:scaling>
        <c:delete val="1"/>
        <c:axPos val="b"/>
        <c:majorGridlines/>
        <c:numFmt formatCode="0.00%" sourceLinked="1"/>
        <c:majorTickMark val="none"/>
        <c:tickLblPos val="none"/>
        <c:crossAx val="79024512"/>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col"/>
        <c:grouping val="clustered"/>
        <c:ser>
          <c:idx val="0"/>
          <c:order val="0"/>
          <c:tx>
            <c:strRef>
              <c:f>Лист3!$C$8</c:f>
              <c:strCache>
                <c:ptCount val="1"/>
                <c:pt idx="0">
                  <c:v>податок на прибуток </c:v>
                </c:pt>
              </c:strCache>
            </c:strRef>
          </c:tx>
          <c:dPt>
            <c:idx val="0"/>
            <c:spPr>
              <a:solidFill>
                <a:srgbClr val="FF0000"/>
              </a:solidFill>
            </c:spPr>
          </c:dPt>
          <c:dPt>
            <c:idx val="1"/>
            <c:spPr>
              <a:solidFill>
                <a:schemeClr val="tx2">
                  <a:lumMod val="40000"/>
                  <a:lumOff val="60000"/>
                </a:schemeClr>
              </a:solidFill>
            </c:spPr>
          </c:dPt>
          <c:dPt>
            <c:idx val="2"/>
            <c:spPr>
              <a:solidFill>
                <a:srgbClr val="92D050"/>
              </a:solidFill>
            </c:spPr>
          </c:dPt>
          <c:dLbls>
            <c:showVal val="1"/>
          </c:dLbls>
          <c:cat>
            <c:strRef>
              <c:f>Лист3!$D$6:$F$7</c:f>
              <c:strCache>
                <c:ptCount val="3"/>
                <c:pt idx="0">
                  <c:v>Факт 2024 року</c:v>
                </c:pt>
                <c:pt idx="1">
                  <c:v>Показники доходів 2025 року</c:v>
                </c:pt>
                <c:pt idx="2">
                  <c:v>Факт 2025 року</c:v>
                </c:pt>
              </c:strCache>
            </c:strRef>
          </c:cat>
          <c:val>
            <c:numRef>
              <c:f>Лист3!$D$8:$F$8</c:f>
              <c:numCache>
                <c:formatCode>#,##0.0</c:formatCode>
                <c:ptCount val="3"/>
                <c:pt idx="0">
                  <c:v>8218.76</c:v>
                </c:pt>
                <c:pt idx="1">
                  <c:v>8719.2009999999682</c:v>
                </c:pt>
                <c:pt idx="2">
                  <c:v>8763.9220000000005</c:v>
                </c:pt>
              </c:numCache>
            </c:numRef>
          </c:val>
        </c:ser>
        <c:axId val="105908096"/>
        <c:axId val="105909632"/>
      </c:barChart>
      <c:catAx>
        <c:axId val="105908096"/>
        <c:scaling>
          <c:orientation val="minMax"/>
        </c:scaling>
        <c:axPos val="b"/>
        <c:tickLblPos val="nextTo"/>
        <c:crossAx val="105909632"/>
        <c:crosses val="autoZero"/>
        <c:auto val="1"/>
        <c:lblAlgn val="ctr"/>
        <c:lblOffset val="100"/>
      </c:catAx>
      <c:valAx>
        <c:axId val="105909632"/>
        <c:scaling>
          <c:orientation val="minMax"/>
        </c:scaling>
        <c:axPos val="l"/>
        <c:numFmt formatCode="#,##0.0" sourceLinked="1"/>
        <c:tickLblPos val="nextTo"/>
        <c:crossAx val="10590809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100"/>
              <a:t>Частина чистого прибутку</a:t>
            </a:r>
          </a:p>
        </c:rich>
      </c:tx>
      <c:layout>
        <c:manualLayout>
          <c:xMode val="edge"/>
          <c:yMode val="edge"/>
          <c:x val="0.18794842952323332"/>
          <c:y val="4.4776119402985093E-2"/>
        </c:manualLayout>
      </c:layout>
    </c:title>
    <c:plotArea>
      <c:layout>
        <c:manualLayout>
          <c:layoutTarget val="inner"/>
          <c:xMode val="edge"/>
          <c:yMode val="edge"/>
          <c:x val="0.20843629724150128"/>
          <c:y val="0.14234274911440298"/>
          <c:w val="0.73886278049235821"/>
          <c:h val="0.6130807774902266"/>
        </c:manualLayout>
      </c:layout>
      <c:barChart>
        <c:barDir val="col"/>
        <c:grouping val="clustered"/>
        <c:ser>
          <c:idx val="0"/>
          <c:order val="0"/>
          <c:tx>
            <c:strRef>
              <c:f>Лист4!$D$9</c:f>
              <c:strCache>
                <c:ptCount val="1"/>
                <c:pt idx="0">
                  <c:v>частина чистого прибутку</c:v>
                </c:pt>
              </c:strCache>
            </c:strRef>
          </c:tx>
          <c:dLbls>
            <c:showVal val="1"/>
          </c:dLbls>
          <c:cat>
            <c:strRef>
              <c:f>Лист4!$E$7:$G$8</c:f>
              <c:strCache>
                <c:ptCount val="3"/>
                <c:pt idx="0">
                  <c:v>Факт 2024 року</c:v>
                </c:pt>
                <c:pt idx="1">
                  <c:v>Показники доходів 2025 року</c:v>
                </c:pt>
                <c:pt idx="2">
                  <c:v>Факт 2025 року</c:v>
                </c:pt>
              </c:strCache>
            </c:strRef>
          </c:cat>
          <c:val>
            <c:numRef>
              <c:f>Лист4!$E$9:$G$9</c:f>
              <c:numCache>
                <c:formatCode>#,##0.0</c:formatCode>
                <c:ptCount val="3"/>
                <c:pt idx="0">
                  <c:v>299.5</c:v>
                </c:pt>
                <c:pt idx="1">
                  <c:v>87.7</c:v>
                </c:pt>
                <c:pt idx="2">
                  <c:v>105.7</c:v>
                </c:pt>
              </c:numCache>
            </c:numRef>
          </c:val>
        </c:ser>
        <c:axId val="105946496"/>
        <c:axId val="105956480"/>
      </c:barChart>
      <c:catAx>
        <c:axId val="105946496"/>
        <c:scaling>
          <c:orientation val="minMax"/>
        </c:scaling>
        <c:axPos val="b"/>
        <c:tickLblPos val="nextTo"/>
        <c:crossAx val="105956480"/>
        <c:crosses val="autoZero"/>
        <c:auto val="1"/>
        <c:lblAlgn val="ctr"/>
        <c:lblOffset val="100"/>
      </c:catAx>
      <c:valAx>
        <c:axId val="105956480"/>
        <c:scaling>
          <c:orientation val="minMax"/>
        </c:scaling>
        <c:axPos val="l"/>
        <c:numFmt formatCode="#,##0.0" sourceLinked="1"/>
        <c:tickLblPos val="nextTo"/>
        <c:crossAx val="10594649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uk-UA"/>
  <c:chart>
    <c:title>
      <c:tx>
        <c:rich>
          <a:bodyPr/>
          <a:lstStyle/>
          <a:p>
            <a:pPr>
              <a:defRPr sz="1100"/>
            </a:pPr>
            <a:r>
              <a:rPr lang="uk-UA" sz="1100"/>
              <a:t>Дивіденди</a:t>
            </a:r>
          </a:p>
        </c:rich>
      </c:tx>
      <c:layout/>
    </c:title>
    <c:plotArea>
      <c:layout/>
      <c:barChart>
        <c:barDir val="col"/>
        <c:grouping val="clustered"/>
        <c:ser>
          <c:idx val="0"/>
          <c:order val="0"/>
          <c:tx>
            <c:strRef>
              <c:f>Лист4!$D$31</c:f>
              <c:strCache>
                <c:ptCount val="1"/>
                <c:pt idx="0">
                  <c:v>дивіденди</c:v>
                </c:pt>
              </c:strCache>
            </c:strRef>
          </c:tx>
          <c:spPr>
            <a:solidFill>
              <a:schemeClr val="accent2">
                <a:lumMod val="60000"/>
                <a:lumOff val="40000"/>
              </a:schemeClr>
            </a:solidFill>
          </c:spPr>
          <c:dLbls>
            <c:showVal val="1"/>
          </c:dLbls>
          <c:cat>
            <c:strRef>
              <c:f>Лист4!$E$29:$G$30</c:f>
              <c:strCache>
                <c:ptCount val="3"/>
                <c:pt idx="0">
                  <c:v>Факт 2024 року</c:v>
                </c:pt>
                <c:pt idx="1">
                  <c:v>Показники доходів 2025 року</c:v>
                </c:pt>
                <c:pt idx="2">
                  <c:v>Факт 2025 року</c:v>
                </c:pt>
              </c:strCache>
            </c:strRef>
          </c:cat>
          <c:val>
            <c:numRef>
              <c:f>Лист4!$E$31:$G$31</c:f>
              <c:numCache>
                <c:formatCode>General</c:formatCode>
                <c:ptCount val="3"/>
                <c:pt idx="0">
                  <c:v>66.599999999999994</c:v>
                </c:pt>
                <c:pt idx="1">
                  <c:v>53.9</c:v>
                </c:pt>
                <c:pt idx="2">
                  <c:v>44.2</c:v>
                </c:pt>
              </c:numCache>
            </c:numRef>
          </c:val>
        </c:ser>
        <c:axId val="106054400"/>
        <c:axId val="106055936"/>
      </c:barChart>
      <c:catAx>
        <c:axId val="106054400"/>
        <c:scaling>
          <c:orientation val="minMax"/>
        </c:scaling>
        <c:axPos val="b"/>
        <c:tickLblPos val="nextTo"/>
        <c:crossAx val="106055936"/>
        <c:crosses val="autoZero"/>
        <c:auto val="1"/>
        <c:lblAlgn val="ctr"/>
        <c:lblOffset val="100"/>
      </c:catAx>
      <c:valAx>
        <c:axId val="106055936"/>
        <c:scaling>
          <c:orientation val="minMax"/>
        </c:scaling>
        <c:axPos val="l"/>
        <c:numFmt formatCode="General" sourceLinked="1"/>
        <c:tickLblPos val="nextTo"/>
        <c:crossAx val="106054400"/>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9743698274829238"/>
          <c:y val="0.14532243415077306"/>
          <c:w val="0.63759117739149096"/>
          <c:h val="0.74090983858625736"/>
        </c:manualLayout>
      </c:layout>
      <c:barChart>
        <c:barDir val="bar"/>
        <c:grouping val="clustered"/>
        <c:ser>
          <c:idx val="0"/>
          <c:order val="0"/>
          <c:spPr>
            <a:gradFill>
              <a:gsLst>
                <a:gs pos="0">
                  <a:srgbClr val="5E9EFF"/>
                </a:gs>
                <a:gs pos="39999">
                  <a:srgbClr val="85C2FF"/>
                </a:gs>
                <a:gs pos="70000">
                  <a:srgbClr val="C4D6EB"/>
                </a:gs>
                <a:gs pos="100000">
                  <a:srgbClr val="FFEBFA"/>
                </a:gs>
              </a:gsLst>
              <a:lin ang="5400000" scaled="0"/>
            </a:gradFill>
          </c:spPr>
          <c:dLbls>
            <c:showVal val="1"/>
          </c:dLbls>
          <c:cat>
            <c:strRef>
              <c:f>Лист5!$C$74:$E$74</c:f>
              <c:strCache>
                <c:ptCount val="3"/>
                <c:pt idx="0">
                  <c:v> факт 2025</c:v>
                </c:pt>
                <c:pt idx="1">
                  <c:v>показник доходів  2025</c:v>
                </c:pt>
                <c:pt idx="2">
                  <c:v> факт  2024</c:v>
                </c:pt>
              </c:strCache>
            </c:strRef>
          </c:cat>
          <c:val>
            <c:numRef>
              <c:f>Лист5!$C$75:$E$75</c:f>
              <c:numCache>
                <c:formatCode>0.0</c:formatCode>
                <c:ptCount val="3"/>
                <c:pt idx="0">
                  <c:v>123516.3</c:v>
                </c:pt>
                <c:pt idx="1">
                  <c:v>131074.5</c:v>
                </c:pt>
                <c:pt idx="2">
                  <c:v>98618.2</c:v>
                </c:pt>
              </c:numCache>
            </c:numRef>
          </c:val>
        </c:ser>
        <c:axId val="106072320"/>
        <c:axId val="106078208"/>
      </c:barChart>
      <c:catAx>
        <c:axId val="106072320"/>
        <c:scaling>
          <c:orientation val="minMax"/>
        </c:scaling>
        <c:axPos val="l"/>
        <c:tickLblPos val="nextTo"/>
        <c:crossAx val="106078208"/>
        <c:crosses val="autoZero"/>
        <c:auto val="1"/>
        <c:lblAlgn val="ctr"/>
        <c:lblOffset val="100"/>
      </c:catAx>
      <c:valAx>
        <c:axId val="106078208"/>
        <c:scaling>
          <c:orientation val="minMax"/>
        </c:scaling>
        <c:axPos val="b"/>
        <c:majorGridlines/>
        <c:numFmt formatCode="0.0" sourceLinked="1"/>
        <c:tickLblPos val="nextTo"/>
        <c:crossAx val="10607232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bar3DChart>
        <c:barDir val="col"/>
        <c:grouping val="clustered"/>
        <c:ser>
          <c:idx val="0"/>
          <c:order val="0"/>
          <c:tx>
            <c:strRef>
              <c:f>Лист5!$D$56</c:f>
              <c:strCache>
                <c:ptCount val="1"/>
                <c:pt idx="0">
                  <c:v>2025</c:v>
                </c:pt>
              </c:strCache>
            </c:strRef>
          </c:tx>
          <c:dLbls>
            <c:showVal val="1"/>
          </c:dLbls>
          <c:cat>
            <c:strRef>
              <c:f>Лист5!$B$58:$C$63</c:f>
              <c:strCache>
                <c:ptCount val="6"/>
                <c:pt idx="0">
                  <c:v>тютюнові вироби</c:v>
                </c:pt>
                <c:pt idx="1">
                  <c:v>лікеро - горілчана продукція</c:v>
                </c:pt>
                <c:pt idx="2">
                  <c:v>виноробна продукція без спирту</c:v>
                </c:pt>
                <c:pt idx="3">
                  <c:v>пиво</c:v>
                </c:pt>
                <c:pt idx="4">
                  <c:v>пальне</c:v>
                </c:pt>
                <c:pt idx="5">
                  <c:v>електрична енергія</c:v>
                </c:pt>
              </c:strCache>
            </c:strRef>
          </c:cat>
          <c:val>
            <c:numRef>
              <c:f>Лист5!$D$58:$D$63</c:f>
              <c:numCache>
                <c:formatCode>#,##0.0_ ;[Red]\-#,##0.0\ </c:formatCode>
                <c:ptCount val="6"/>
                <c:pt idx="0">
                  <c:v>81309.5</c:v>
                </c:pt>
                <c:pt idx="1">
                  <c:v>302.7</c:v>
                </c:pt>
                <c:pt idx="2">
                  <c:v>69.8</c:v>
                </c:pt>
                <c:pt idx="3">
                  <c:v>116.1</c:v>
                </c:pt>
                <c:pt idx="4">
                  <c:v>439.9</c:v>
                </c:pt>
                <c:pt idx="5">
                  <c:v>13.7</c:v>
                </c:pt>
              </c:numCache>
            </c:numRef>
          </c:val>
        </c:ser>
        <c:ser>
          <c:idx val="1"/>
          <c:order val="1"/>
          <c:tx>
            <c:strRef>
              <c:f>Лист5!$E$56</c:f>
              <c:strCache>
                <c:ptCount val="1"/>
                <c:pt idx="0">
                  <c:v>2024</c:v>
                </c:pt>
              </c:strCache>
            </c:strRef>
          </c:tx>
          <c:dLbls>
            <c:dLbl>
              <c:idx val="0"/>
              <c:layout>
                <c:manualLayout>
                  <c:x val="3.5842293906810055E-2"/>
                  <c:y val="0"/>
                </c:manualLayout>
              </c:layout>
              <c:showVal val="1"/>
            </c:dLbl>
            <c:dLbl>
              <c:idx val="1"/>
              <c:layout>
                <c:manualLayout>
                  <c:x val="2.6881720430107496E-2"/>
                  <c:y val="-4.4091710758377735E-3"/>
                </c:manualLayout>
              </c:layout>
              <c:showVal val="1"/>
            </c:dLbl>
            <c:dLbl>
              <c:idx val="2"/>
              <c:layout>
                <c:manualLayout>
                  <c:x val="1.7921089823286263E-2"/>
                  <c:y val="-4.4090095432631942E-3"/>
                </c:manualLayout>
              </c:layout>
              <c:showVal val="1"/>
            </c:dLbl>
            <c:dLbl>
              <c:idx val="3"/>
              <c:layout>
                <c:manualLayout>
                  <c:x val="3.1362007168458779E-2"/>
                  <c:y val="-8.083386925727261E-17"/>
                </c:manualLayout>
              </c:layout>
              <c:showVal val="1"/>
            </c:dLbl>
            <c:dLbl>
              <c:idx val="4"/>
              <c:layout>
                <c:manualLayout>
                  <c:x val="1.1200716845878221E-2"/>
                  <c:y val="0"/>
                </c:manualLayout>
              </c:layout>
              <c:showVal val="1"/>
            </c:dLbl>
            <c:dLbl>
              <c:idx val="5"/>
              <c:layout>
                <c:manualLayout>
                  <c:x val="2.0161290322580638E-2"/>
                  <c:y val="0"/>
                </c:manualLayout>
              </c:layout>
              <c:showVal val="1"/>
            </c:dLbl>
            <c:showVal val="1"/>
          </c:dLbls>
          <c:cat>
            <c:strRef>
              <c:f>Лист5!$B$58:$C$63</c:f>
              <c:strCache>
                <c:ptCount val="6"/>
                <c:pt idx="0">
                  <c:v>тютюнові вироби</c:v>
                </c:pt>
                <c:pt idx="1">
                  <c:v>лікеро - горілчана продукція</c:v>
                </c:pt>
                <c:pt idx="2">
                  <c:v>виноробна продукція без спирту</c:v>
                </c:pt>
                <c:pt idx="3">
                  <c:v>пиво</c:v>
                </c:pt>
                <c:pt idx="4">
                  <c:v>пальне</c:v>
                </c:pt>
                <c:pt idx="5">
                  <c:v>електрична енергія</c:v>
                </c:pt>
              </c:strCache>
            </c:strRef>
          </c:cat>
          <c:val>
            <c:numRef>
              <c:f>Лист5!$E$58:$E$63</c:f>
              <c:numCache>
                <c:formatCode>#,##0.0_ ;[Red]\-#,##0.0\ </c:formatCode>
                <c:ptCount val="6"/>
                <c:pt idx="0">
                  <c:v>70862.2</c:v>
                </c:pt>
                <c:pt idx="1">
                  <c:v>679.9</c:v>
                </c:pt>
                <c:pt idx="2">
                  <c:v>98.9</c:v>
                </c:pt>
                <c:pt idx="3">
                  <c:v>116.7</c:v>
                </c:pt>
                <c:pt idx="4">
                  <c:v>777.5</c:v>
                </c:pt>
                <c:pt idx="5">
                  <c:v>2.1</c:v>
                </c:pt>
              </c:numCache>
            </c:numRef>
          </c:val>
        </c:ser>
        <c:shape val="box"/>
        <c:axId val="105981824"/>
        <c:axId val="105983360"/>
        <c:axId val="0"/>
      </c:bar3DChart>
      <c:catAx>
        <c:axId val="105981824"/>
        <c:scaling>
          <c:orientation val="minMax"/>
        </c:scaling>
        <c:axPos val="b"/>
        <c:tickLblPos val="nextTo"/>
        <c:txPr>
          <a:bodyPr/>
          <a:lstStyle/>
          <a:p>
            <a:pPr>
              <a:defRPr sz="700" baseline="0"/>
            </a:pPr>
            <a:endParaRPr lang="uk-UA"/>
          </a:p>
        </c:txPr>
        <c:crossAx val="105983360"/>
        <c:crosses val="autoZero"/>
        <c:auto val="1"/>
        <c:lblAlgn val="ctr"/>
        <c:lblOffset val="100"/>
      </c:catAx>
      <c:valAx>
        <c:axId val="105983360"/>
        <c:scaling>
          <c:orientation val="minMax"/>
        </c:scaling>
        <c:axPos val="l"/>
        <c:majorGridlines/>
        <c:numFmt formatCode="#,##0.0_ ;[Red]\-#,##0.0\ " sourceLinked="1"/>
        <c:tickLblPos val="nextTo"/>
        <c:crossAx val="105981824"/>
        <c:crosses val="autoZero"/>
        <c:crossBetween val="between"/>
      </c:valAx>
    </c:plotArea>
    <c:legend>
      <c:legendPos val="r"/>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manualLayout>
          <c:layoutTarget val="inner"/>
          <c:xMode val="edge"/>
          <c:yMode val="edge"/>
          <c:x val="9.4599518810148733E-2"/>
          <c:y val="5.1400554097404488E-2"/>
          <c:w val="0.81715673689357571"/>
          <c:h val="0.83684010315048785"/>
        </c:manualLayout>
      </c:layout>
      <c:bar3DChart>
        <c:barDir val="col"/>
        <c:grouping val="clustered"/>
        <c:ser>
          <c:idx val="0"/>
          <c:order val="0"/>
          <c:tx>
            <c:strRef>
              <c:f>Лист5!$D$48</c:f>
              <c:strCache>
                <c:ptCount val="1"/>
                <c:pt idx="0">
                  <c:v>2025</c:v>
                </c:pt>
              </c:strCache>
            </c:strRef>
          </c:tx>
          <c:dLbls>
            <c:dLbl>
              <c:idx val="0"/>
              <c:layout>
                <c:manualLayout>
                  <c:x val="0"/>
                  <c:y val="-3.0849922656572194E-2"/>
                </c:manualLayout>
              </c:layout>
              <c:showVal val="1"/>
            </c:dLbl>
            <c:dLbl>
              <c:idx val="1"/>
              <c:layout>
                <c:manualLayout>
                  <c:x val="7.5607220489556934E-3"/>
                  <c:y val="-4.3189891719200603E-2"/>
                </c:manualLayout>
              </c:layout>
              <c:showVal val="1"/>
            </c:dLbl>
            <c:dLbl>
              <c:idx val="2"/>
              <c:layout>
                <c:manualLayout>
                  <c:x val="-7.5607220489556934E-3"/>
                  <c:y val="-2.7764930390914672E-2"/>
                </c:manualLayout>
              </c:layout>
              <c:showVal val="1"/>
            </c:dLbl>
            <c:numFmt formatCode="#,##0.0" sourceLinked="0"/>
            <c:txPr>
              <a:bodyPr/>
              <a:lstStyle/>
              <a:p>
                <a:pPr>
                  <a:defRPr b="1"/>
                </a:pPr>
                <a:endParaRPr lang="uk-UA"/>
              </a:p>
            </c:txPr>
            <c:showVal val="1"/>
          </c:dLbls>
          <c:cat>
            <c:strRef>
              <c:f>Лист5!$B$49:$C$51</c:f>
              <c:strCache>
                <c:ptCount val="3"/>
                <c:pt idx="0">
                  <c:v>лікеро - горілчана продукція</c:v>
                </c:pt>
                <c:pt idx="1">
                  <c:v>виноробна продукція</c:v>
                </c:pt>
                <c:pt idx="2">
                  <c:v>тютюн та тютюнові вироби</c:v>
                </c:pt>
              </c:strCache>
            </c:strRef>
          </c:cat>
          <c:val>
            <c:numRef>
              <c:f>Лист5!$D$49:$D$51</c:f>
              <c:numCache>
                <c:formatCode>0.0</c:formatCode>
                <c:ptCount val="3"/>
                <c:pt idx="0">
                  <c:v>569.6</c:v>
                </c:pt>
                <c:pt idx="1">
                  <c:v>62.3</c:v>
                </c:pt>
                <c:pt idx="2">
                  <c:v>40701.800000000003</c:v>
                </c:pt>
              </c:numCache>
            </c:numRef>
          </c:val>
        </c:ser>
        <c:ser>
          <c:idx val="1"/>
          <c:order val="1"/>
          <c:tx>
            <c:strRef>
              <c:f>Лист5!$E$48</c:f>
              <c:strCache>
                <c:ptCount val="1"/>
                <c:pt idx="0">
                  <c:v>2024</c:v>
                </c:pt>
              </c:strCache>
            </c:strRef>
          </c:tx>
          <c:dLbls>
            <c:dLbl>
              <c:idx val="0"/>
              <c:layout>
                <c:manualLayout>
                  <c:x val="2.5000000000000001E-2"/>
                  <c:y val="-2.3148148148148147E-2"/>
                </c:manualLayout>
              </c:layout>
              <c:showVal val="1"/>
            </c:dLbl>
            <c:dLbl>
              <c:idx val="1"/>
              <c:layout>
                <c:manualLayout>
                  <c:x val="1.8901805122389398E-2"/>
                  <c:y val="-3.7019907187886544E-2"/>
                </c:manualLayout>
              </c:layout>
              <c:showVal val="1"/>
            </c:dLbl>
            <c:dLbl>
              <c:idx val="2"/>
              <c:layout>
                <c:manualLayout>
                  <c:x val="5.6705415367167555E-3"/>
                  <c:y val="-2.4679938125257754E-2"/>
                </c:manualLayout>
              </c:layout>
              <c:showVal val="1"/>
            </c:dLbl>
            <c:txPr>
              <a:bodyPr/>
              <a:lstStyle/>
              <a:p>
                <a:pPr>
                  <a:defRPr b="1"/>
                </a:pPr>
                <a:endParaRPr lang="uk-UA"/>
              </a:p>
            </c:txPr>
            <c:showVal val="1"/>
          </c:dLbls>
          <c:cat>
            <c:strRef>
              <c:f>Лист5!$B$49:$C$51</c:f>
              <c:strCache>
                <c:ptCount val="3"/>
                <c:pt idx="0">
                  <c:v>лікеро - горілчана продукція</c:v>
                </c:pt>
                <c:pt idx="1">
                  <c:v>виноробна продукція</c:v>
                </c:pt>
                <c:pt idx="2">
                  <c:v>тютюн та тютюнові вироби</c:v>
                </c:pt>
              </c:strCache>
            </c:strRef>
          </c:cat>
          <c:val>
            <c:numRef>
              <c:f>Лист5!$E$49:$E$51</c:f>
              <c:numCache>
                <c:formatCode>0.0</c:formatCode>
                <c:ptCount val="3"/>
                <c:pt idx="0">
                  <c:v>553.70000000000005</c:v>
                </c:pt>
                <c:pt idx="1">
                  <c:v>128</c:v>
                </c:pt>
                <c:pt idx="2">
                  <c:v>25498.6</c:v>
                </c:pt>
              </c:numCache>
            </c:numRef>
          </c:val>
        </c:ser>
        <c:shape val="box"/>
        <c:axId val="106026112"/>
        <c:axId val="106027648"/>
        <c:axId val="0"/>
      </c:bar3DChart>
      <c:catAx>
        <c:axId val="106026112"/>
        <c:scaling>
          <c:orientation val="minMax"/>
        </c:scaling>
        <c:axPos val="b"/>
        <c:tickLblPos val="nextTo"/>
        <c:crossAx val="106027648"/>
        <c:crosses val="autoZero"/>
        <c:auto val="1"/>
        <c:lblAlgn val="ctr"/>
        <c:lblOffset val="100"/>
      </c:catAx>
      <c:valAx>
        <c:axId val="106027648"/>
        <c:scaling>
          <c:orientation val="minMax"/>
        </c:scaling>
        <c:axPos val="l"/>
        <c:majorGridlines/>
        <c:numFmt formatCode="0.0" sourceLinked="1"/>
        <c:tickLblPos val="nextTo"/>
        <c:crossAx val="106026112"/>
        <c:crosses val="autoZero"/>
        <c:crossBetween val="between"/>
      </c:valAx>
    </c:plotArea>
    <c:legend>
      <c:legendPos val="r"/>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hart>
    <c:view3D>
      <c:rotX val="30"/>
      <c:perspective val="30"/>
    </c:view3D>
    <c:plotArea>
      <c:layout/>
      <c:pie3DChart>
        <c:varyColors val="1"/>
        <c:ser>
          <c:idx val="0"/>
          <c:order val="0"/>
          <c:explosion val="25"/>
          <c:dLbls>
            <c:showVal val="1"/>
            <c:showLeaderLines val="1"/>
          </c:dLbls>
          <c:cat>
            <c:strRef>
              <c:f>КО_предмет!$B$37:$B$41</c:f>
              <c:strCache>
                <c:ptCount val="5"/>
                <c:pt idx="0">
                  <c:v>Імпорт товарів</c:v>
                </c:pt>
                <c:pt idx="1">
                  <c:v>Експорт товарів</c:v>
                </c:pt>
                <c:pt idx="2">
                  <c:v>Послуги</c:v>
                </c:pt>
                <c:pt idx="3">
                  <c:v>Фінансові послуги (проценти, роялті)</c:v>
                </c:pt>
                <c:pt idx="4">
                  <c:v>Інші операції (списання кредиторської заборгованості, операції з цінними паперами)</c:v>
                </c:pt>
              </c:strCache>
            </c:strRef>
          </c:cat>
          <c:val>
            <c:numRef>
              <c:f>КО_предмет!$C$37:$C$41</c:f>
              <c:numCache>
                <c:formatCode>0.0%</c:formatCode>
                <c:ptCount val="5"/>
                <c:pt idx="0">
                  <c:v>0.56130000000000002</c:v>
                </c:pt>
                <c:pt idx="1">
                  <c:v>0.31060000000000032</c:v>
                </c:pt>
                <c:pt idx="2">
                  <c:v>8.0800000000000038E-2</c:v>
                </c:pt>
                <c:pt idx="3">
                  <c:v>4.0400000000000012E-2</c:v>
                </c:pt>
                <c:pt idx="4">
                  <c:v>6.7000000000000106E-3</c:v>
                </c:pt>
              </c:numCache>
            </c:numRef>
          </c:val>
        </c:ser>
      </c:pie3DChart>
      <c:spPr>
        <a:noFill/>
        <a:ln w="25400">
          <a:noFill/>
        </a:ln>
      </c:spPr>
    </c:plotArea>
    <c:legend>
      <c:legendPos val="r"/>
      <c:layout>
        <c:manualLayout>
          <c:xMode val="edge"/>
          <c:yMode val="edge"/>
          <c:x val="0.6312097550306216"/>
          <c:y val="9.1158744045883242E-2"/>
          <c:w val="0.36601246719160269"/>
          <c:h val="0.81031560869706099"/>
        </c:manualLayout>
      </c:layout>
      <c:txPr>
        <a:bodyPr/>
        <a:lstStyle/>
        <a:p>
          <a:pPr rtl="0">
            <a:defRPr/>
          </a:pPr>
          <a:endParaRPr lang="uk-UA"/>
        </a:p>
      </c:txPr>
    </c:legend>
    <c:plotVisOnly val="1"/>
    <c:dispBlanksAs val="zero"/>
  </c:chart>
  <c:externalData r:id="rId1"/>
</c:chartSpace>
</file>

<file path=word/drawings/drawing1.xml><?xml version="1.0" encoding="utf-8"?>
<c:userShapes xmlns:c="http://schemas.openxmlformats.org/drawingml/2006/chart">
  <cdr:relSizeAnchor xmlns:cdr="http://schemas.openxmlformats.org/drawingml/2006/chartDrawing">
    <cdr:from>
      <cdr:x>0</cdr:x>
      <cdr:y>0.02798</cdr:y>
    </cdr:from>
    <cdr:to>
      <cdr:x>0.96718</cdr:x>
      <cdr:y>0.20344</cdr:y>
    </cdr:to>
    <cdr:grpSp>
      <cdr:nvGrpSpPr>
        <cdr:cNvPr id="2" name="Group 2"/>
        <cdr:cNvGrpSpPr>
          <a:grpSpLocks xmlns:a="http://schemas.openxmlformats.org/drawingml/2006/main"/>
        </cdr:cNvGrpSpPr>
      </cdr:nvGrpSpPr>
      <cdr:grpSpPr bwMode="auto">
        <a:xfrm xmlns:a="http://schemas.openxmlformats.org/drawingml/2006/main">
          <a:off x="0" y="88981"/>
          <a:ext cx="5366176" cy="557993"/>
          <a:chOff x="-17259196" y="-829334"/>
          <a:chExt cx="6732417" cy="744474"/>
        </a:xfrm>
      </cdr:grpSpPr>
      <cdr:grpSp>
        <cdr:nvGrpSpPr>
          <cdr:cNvPr id="3" name="Group 3"/>
          <cdr:cNvGrpSpPr>
            <a:grpSpLocks xmlns:a="http://schemas.openxmlformats.org/drawingml/2006/main"/>
          </cdr:cNvGrpSpPr>
        </cdr:nvGrpSpPr>
        <cdr:grpSpPr bwMode="auto">
          <a:xfrm xmlns:a="http://schemas.openxmlformats.org/drawingml/2006/main">
            <a:off x="-12002112" y="-829334"/>
            <a:ext cx="1475333" cy="215850"/>
            <a:chOff x="8104904" y="-1043251"/>
            <a:chExt cx="2181260" cy="280468"/>
          </a:xfrm>
        </cdr:grpSpPr>
        <cdr:sp macro="" textlink="">
          <cdr:nvSpPr>
            <cdr:cNvPr id="5" name="Freeform 4"/>
            <cdr:cNvSpPr>
              <a:spLocks xmlns:a="http://schemas.openxmlformats.org/drawingml/2006/main"/>
            </cdr:cNvSpPr>
          </cdr:nvSpPr>
          <cdr:spPr bwMode="auto">
            <a:xfrm xmlns:a="http://schemas.openxmlformats.org/drawingml/2006/main">
              <a:off x="8104904" y="-1043251"/>
              <a:ext cx="2181260" cy="280468"/>
            </a:xfrm>
            <a:custGeom xmlns:a="http://schemas.openxmlformats.org/drawingml/2006/main">
              <a:avLst/>
              <a:gdLst>
                <a:gd name="T0" fmla="*/ 5814222 w 5938682"/>
                <a:gd name="T1" fmla="*/ 682138 h 682138"/>
                <a:gd name="T2" fmla="*/ 124460 w 5938682"/>
                <a:gd name="T3" fmla="*/ 682138 h 682138"/>
                <a:gd name="T4" fmla="*/ 0 w 5938682"/>
                <a:gd name="T5" fmla="*/ 557678 h 682138"/>
                <a:gd name="T6" fmla="*/ 0 w 5938682"/>
                <a:gd name="T7" fmla="*/ 124460 h 682138"/>
                <a:gd name="T8" fmla="*/ 124460 w 5938682"/>
                <a:gd name="T9" fmla="*/ 0 h 682138"/>
                <a:gd name="T10" fmla="*/ 5814222 w 5938682"/>
                <a:gd name="T11" fmla="*/ 0 h 682138"/>
                <a:gd name="T12" fmla="*/ 5938682 w 5938682"/>
                <a:gd name="T13" fmla="*/ 124460 h 682138"/>
                <a:gd name="T14" fmla="*/ 5938682 w 5938682"/>
                <a:gd name="T15" fmla="*/ 557678 h 682138"/>
                <a:gd name="T16" fmla="*/ 5814222 w 5938682"/>
                <a:gd name="T17" fmla="*/ 682138 h 6821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8682"/>
                <a:gd name="T28" fmla="*/ 0 h 682138"/>
                <a:gd name="T29" fmla="*/ 5938682 w 5938682"/>
                <a:gd name="T30" fmla="*/ 682138 h 68213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8682" h="682138">
                  <a:moveTo>
                    <a:pt x="5814222" y="682138"/>
                  </a:moveTo>
                  <a:lnTo>
                    <a:pt x="124460" y="682138"/>
                  </a:lnTo>
                  <a:cubicBezTo>
                    <a:pt x="55880" y="682138"/>
                    <a:pt x="0" y="626258"/>
                    <a:pt x="0" y="557678"/>
                  </a:cubicBezTo>
                  <a:lnTo>
                    <a:pt x="0" y="124460"/>
                  </a:lnTo>
                  <a:cubicBezTo>
                    <a:pt x="0" y="55880"/>
                    <a:pt x="55880" y="0"/>
                    <a:pt x="124460" y="0"/>
                  </a:cubicBezTo>
                  <a:lnTo>
                    <a:pt x="5814222" y="0"/>
                  </a:lnTo>
                  <a:cubicBezTo>
                    <a:pt x="5882802" y="0"/>
                    <a:pt x="5938682" y="55880"/>
                    <a:pt x="5938682" y="124460"/>
                  </a:cubicBezTo>
                  <a:lnTo>
                    <a:pt x="5938682" y="557678"/>
                  </a:lnTo>
                  <a:cubicBezTo>
                    <a:pt x="5938682" y="626258"/>
                    <a:pt x="5882802" y="682138"/>
                    <a:pt x="5814222" y="682138"/>
                  </a:cubicBezTo>
                  <a:close/>
                </a:path>
              </a:pathLst>
            </a:custGeom>
            <a:solidFill xmlns:a="http://schemas.openxmlformats.org/drawingml/2006/main">
              <a:srgbClr val="FFDE59"/>
            </a:solidFill>
            <a:ln xmlns:a="http://schemas.openxmlformats.org/drawingml/2006/main" w="9525">
              <a:noFill/>
              <a:round/>
              <a:headEnd/>
              <a:tailEnd/>
            </a:ln>
          </cdr:spPr>
          <cdr:txBody>
            <a:bodyPr xmlns:a="http://schemas.openxmlformats.org/drawingml/2006/main"/>
            <a:lstStyle xmlns:a="http://schemas.openxmlformats.org/drawingml/2006/main">
              <a:defPPr>
                <a:defRPr lang="en-US"/>
              </a:defPPr>
              <a:lvl1pPr algn="l" rtl="0" fontAlgn="base">
                <a:spcBef>
                  <a:spcPct val="0"/>
                </a:spcBef>
                <a:spcAft>
                  <a:spcPct val="0"/>
                </a:spcAft>
                <a:defRPr kern="1200">
                  <a:solidFill>
                    <a:sysClr val="windowText" lastClr="000000"/>
                  </a:solidFill>
                  <a:latin typeface="Calibri" pitchFamily="34" charset="0"/>
                  <a:cs typeface="Arial" pitchFamily="34" charset="0"/>
                </a:defRPr>
              </a:lvl1pPr>
              <a:lvl2pPr marL="457200" algn="l" rtl="0" fontAlgn="base">
                <a:spcBef>
                  <a:spcPct val="0"/>
                </a:spcBef>
                <a:spcAft>
                  <a:spcPct val="0"/>
                </a:spcAft>
                <a:defRPr kern="1200">
                  <a:solidFill>
                    <a:sysClr val="windowText" lastClr="000000"/>
                  </a:solidFill>
                  <a:latin typeface="Calibri" pitchFamily="34" charset="0"/>
                  <a:cs typeface="Arial" pitchFamily="34" charset="0"/>
                </a:defRPr>
              </a:lvl2pPr>
              <a:lvl3pPr marL="914400" algn="l" rtl="0" fontAlgn="base">
                <a:spcBef>
                  <a:spcPct val="0"/>
                </a:spcBef>
                <a:spcAft>
                  <a:spcPct val="0"/>
                </a:spcAft>
                <a:defRPr kern="1200">
                  <a:solidFill>
                    <a:sysClr val="windowText" lastClr="000000"/>
                  </a:solidFill>
                  <a:latin typeface="Calibri" pitchFamily="34" charset="0"/>
                  <a:cs typeface="Arial" pitchFamily="34" charset="0"/>
                </a:defRPr>
              </a:lvl3pPr>
              <a:lvl4pPr marL="1371600" algn="l" rtl="0" fontAlgn="base">
                <a:spcBef>
                  <a:spcPct val="0"/>
                </a:spcBef>
                <a:spcAft>
                  <a:spcPct val="0"/>
                </a:spcAft>
                <a:defRPr kern="1200">
                  <a:solidFill>
                    <a:sysClr val="windowText" lastClr="000000"/>
                  </a:solidFill>
                  <a:latin typeface="Calibri" pitchFamily="34" charset="0"/>
                  <a:cs typeface="Arial" pitchFamily="34" charset="0"/>
                </a:defRPr>
              </a:lvl4pPr>
              <a:lvl5pPr marL="1828800" algn="l" rtl="0" fontAlgn="base">
                <a:spcBef>
                  <a:spcPct val="0"/>
                </a:spcBef>
                <a:spcAft>
                  <a:spcPct val="0"/>
                </a:spcAft>
                <a:defRPr kern="1200">
                  <a:solidFill>
                    <a:sysClr val="windowText" lastClr="000000"/>
                  </a:solidFill>
                  <a:latin typeface="Calibri" pitchFamily="34" charset="0"/>
                  <a:cs typeface="Arial" pitchFamily="34" charset="0"/>
                </a:defRPr>
              </a:lvl5pPr>
              <a:lvl6pPr marL="2286000" algn="l" defTabSz="914400" rtl="0" eaLnBrk="1" latinLnBrk="0" hangingPunct="1">
                <a:defRPr kern="1200">
                  <a:solidFill>
                    <a:sysClr val="windowText" lastClr="000000"/>
                  </a:solidFill>
                  <a:latin typeface="Calibri" pitchFamily="34" charset="0"/>
                  <a:cs typeface="Arial" pitchFamily="34" charset="0"/>
                </a:defRPr>
              </a:lvl6pPr>
              <a:lvl7pPr marL="2743200" algn="l" defTabSz="914400" rtl="0" eaLnBrk="1" latinLnBrk="0" hangingPunct="1">
                <a:defRPr kern="1200">
                  <a:solidFill>
                    <a:sysClr val="windowText" lastClr="000000"/>
                  </a:solidFill>
                  <a:latin typeface="Calibri" pitchFamily="34" charset="0"/>
                  <a:cs typeface="Arial" pitchFamily="34" charset="0"/>
                </a:defRPr>
              </a:lvl7pPr>
              <a:lvl8pPr marL="3200400" algn="l" defTabSz="914400" rtl="0" eaLnBrk="1" latinLnBrk="0" hangingPunct="1">
                <a:defRPr kern="1200">
                  <a:solidFill>
                    <a:sysClr val="windowText" lastClr="000000"/>
                  </a:solidFill>
                  <a:latin typeface="Calibri" pitchFamily="34" charset="0"/>
                  <a:cs typeface="Arial" pitchFamily="34" charset="0"/>
                </a:defRPr>
              </a:lvl8pPr>
              <a:lvl9pPr marL="3657600" algn="l" defTabSz="914400" rtl="0" eaLnBrk="1" latinLnBrk="0" hangingPunct="1">
                <a:defRPr kern="1200">
                  <a:solidFill>
                    <a:sysClr val="windowText" lastClr="000000"/>
                  </a:solidFill>
                  <a:latin typeface="Calibri" pitchFamily="34" charset="0"/>
                  <a:cs typeface="Arial" pitchFamily="34" charset="0"/>
                </a:defRPr>
              </a:lvl9pPr>
            </a:lstStyle>
            <a:p xmlns:a="http://schemas.openxmlformats.org/drawingml/2006/main">
              <a:pPr algn="ctr"/>
              <a:r>
                <a:rPr lang="ru-RU" sz="700" b="1" dirty="0" err="1" smtClean="0"/>
                <a:t>Північне</a:t>
              </a:r>
              <a:r>
                <a:rPr lang="ru-RU" sz="700" b="1" dirty="0" smtClean="0"/>
                <a:t> МУ  ДПС ВПП</a:t>
              </a:r>
            </a:p>
            <a:p xmlns:a="http://schemas.openxmlformats.org/drawingml/2006/main">
              <a:pPr algn="ctr"/>
              <a:endParaRPr lang="ru-RU" sz="700" b="1" dirty="0"/>
            </a:p>
          </cdr:txBody>
        </cdr:sp>
      </cdr:grpSp>
      <cdr:sp macro="" textlink="">
        <cdr:nvSpPr>
          <cdr:cNvPr id="4" name="TextBox 5"/>
          <cdr:cNvSpPr txBox="1"/>
        </cdr:nvSpPr>
        <cdr:spPr>
          <a:xfrm xmlns:a="http://schemas.openxmlformats.org/drawingml/2006/main">
            <a:off x="-17259196" y="-585667"/>
            <a:ext cx="4233924" cy="500807"/>
          </a:xfrm>
          <a:prstGeom xmlns:a="http://schemas.openxmlformats.org/drawingml/2006/main" prst="rect">
            <a:avLst/>
          </a:prstGeom>
        </cdr:spPr>
        <cdr:txBody>
          <a:bodyPr xmlns:a="http://schemas.openxmlformats.org/drawingml/2006/main" lIns="0" tIns="0" rIns="0" bIns="0">
            <a:spAutoFit/>
          </a:bodyPr>
          <a:lstStyle xmlns:a="http://schemas.openxmlformats.org/drawingml/2006/main">
            <a:defPPr>
              <a:defRPr lang="en-US"/>
            </a:defPPr>
            <a:lvl1pPr algn="l" rtl="0" fontAlgn="base">
              <a:spcBef>
                <a:spcPct val="0"/>
              </a:spcBef>
              <a:spcAft>
                <a:spcPct val="0"/>
              </a:spcAft>
              <a:defRPr kern="1200">
                <a:solidFill>
                  <a:sysClr val="windowText" lastClr="000000"/>
                </a:solidFill>
                <a:latin typeface="Calibri" pitchFamily="34" charset="0"/>
                <a:cs typeface="Arial" pitchFamily="34" charset="0"/>
              </a:defRPr>
            </a:lvl1pPr>
            <a:lvl2pPr marL="457200" algn="l" rtl="0" fontAlgn="base">
              <a:spcBef>
                <a:spcPct val="0"/>
              </a:spcBef>
              <a:spcAft>
                <a:spcPct val="0"/>
              </a:spcAft>
              <a:defRPr kern="1200">
                <a:solidFill>
                  <a:sysClr val="windowText" lastClr="000000"/>
                </a:solidFill>
                <a:latin typeface="Calibri" pitchFamily="34" charset="0"/>
                <a:cs typeface="Arial" pitchFamily="34" charset="0"/>
              </a:defRPr>
            </a:lvl2pPr>
            <a:lvl3pPr marL="914400" algn="l" rtl="0" fontAlgn="base">
              <a:spcBef>
                <a:spcPct val="0"/>
              </a:spcBef>
              <a:spcAft>
                <a:spcPct val="0"/>
              </a:spcAft>
              <a:defRPr kern="1200">
                <a:solidFill>
                  <a:sysClr val="windowText" lastClr="000000"/>
                </a:solidFill>
                <a:latin typeface="Calibri" pitchFamily="34" charset="0"/>
                <a:cs typeface="Arial" pitchFamily="34" charset="0"/>
              </a:defRPr>
            </a:lvl3pPr>
            <a:lvl4pPr marL="1371600" algn="l" rtl="0" fontAlgn="base">
              <a:spcBef>
                <a:spcPct val="0"/>
              </a:spcBef>
              <a:spcAft>
                <a:spcPct val="0"/>
              </a:spcAft>
              <a:defRPr kern="1200">
                <a:solidFill>
                  <a:sysClr val="windowText" lastClr="000000"/>
                </a:solidFill>
                <a:latin typeface="Calibri" pitchFamily="34" charset="0"/>
                <a:cs typeface="Arial" pitchFamily="34" charset="0"/>
              </a:defRPr>
            </a:lvl4pPr>
            <a:lvl5pPr marL="1828800" algn="l" rtl="0" fontAlgn="base">
              <a:spcBef>
                <a:spcPct val="0"/>
              </a:spcBef>
              <a:spcAft>
                <a:spcPct val="0"/>
              </a:spcAft>
              <a:defRPr kern="1200">
                <a:solidFill>
                  <a:sysClr val="windowText" lastClr="000000"/>
                </a:solidFill>
                <a:latin typeface="Calibri" pitchFamily="34" charset="0"/>
                <a:cs typeface="Arial" pitchFamily="34" charset="0"/>
              </a:defRPr>
            </a:lvl5pPr>
            <a:lvl6pPr marL="2286000" algn="l" defTabSz="914400" rtl="0" eaLnBrk="1" latinLnBrk="0" hangingPunct="1">
              <a:defRPr kern="1200">
                <a:solidFill>
                  <a:sysClr val="windowText" lastClr="000000"/>
                </a:solidFill>
                <a:latin typeface="Calibri" pitchFamily="34" charset="0"/>
                <a:cs typeface="Arial" pitchFamily="34" charset="0"/>
              </a:defRPr>
            </a:lvl6pPr>
            <a:lvl7pPr marL="2743200" algn="l" defTabSz="914400" rtl="0" eaLnBrk="1" latinLnBrk="0" hangingPunct="1">
              <a:defRPr kern="1200">
                <a:solidFill>
                  <a:sysClr val="windowText" lastClr="000000"/>
                </a:solidFill>
                <a:latin typeface="Calibri" pitchFamily="34" charset="0"/>
                <a:cs typeface="Arial" pitchFamily="34" charset="0"/>
              </a:defRPr>
            </a:lvl7pPr>
            <a:lvl8pPr marL="3200400" algn="l" defTabSz="914400" rtl="0" eaLnBrk="1" latinLnBrk="0" hangingPunct="1">
              <a:defRPr kern="1200">
                <a:solidFill>
                  <a:sysClr val="windowText" lastClr="000000"/>
                </a:solidFill>
                <a:latin typeface="Calibri" pitchFamily="34" charset="0"/>
                <a:cs typeface="Arial" pitchFamily="34" charset="0"/>
              </a:defRPr>
            </a:lvl8pPr>
            <a:lvl9pPr marL="3657600" algn="l" defTabSz="914400" rtl="0" eaLnBrk="1" latinLnBrk="0" hangingPunct="1">
              <a:defRPr kern="1200">
                <a:solidFill>
                  <a:sysClr val="windowText" lastClr="000000"/>
                </a:solidFill>
                <a:latin typeface="Calibri" pitchFamily="34" charset="0"/>
                <a:cs typeface="Arial" pitchFamily="34" charset="0"/>
              </a:defRPr>
            </a:lvl9pPr>
          </a:lstStyle>
          <a:p xmlns:a="http://schemas.openxmlformats.org/drawingml/2006/main">
            <a:pPr fontAlgn="auto">
              <a:lnSpc>
                <a:spcPts val="2433"/>
              </a:lnSpc>
              <a:spcBef>
                <a:spcPts val="0"/>
              </a:spcBef>
              <a:spcAft>
                <a:spcPts val="0"/>
              </a:spcAft>
              <a:defRPr/>
            </a:pPr>
            <a:endParaRPr lang="en-US" sz="1737" dirty="0">
              <a:solidFill>
                <a:srgbClr val="FFFFFF"/>
              </a:solidFill>
              <a:latin typeface="Open Sans Bold"/>
            </a:endParaRPr>
          </a:p>
        </cdr:txBody>
      </cdr:sp>
    </cdr:grp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12E67E-C27A-4F06-95FE-37869FC3B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TotalTime>
  <Pages>46</Pages>
  <Words>55564</Words>
  <Characters>31672</Characters>
  <Application>Microsoft Office Word</Application>
  <DocSecurity>0</DocSecurity>
  <Lines>263</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3519-IBRAHIMOVA</dc:creator>
  <cp:lastModifiedBy>Тарусіна С</cp:lastModifiedBy>
  <cp:revision>75</cp:revision>
  <cp:lastPrinted>2022-01-27T13:28:00Z</cp:lastPrinted>
  <dcterms:created xsi:type="dcterms:W3CDTF">2023-01-25T13:55:00Z</dcterms:created>
  <dcterms:modified xsi:type="dcterms:W3CDTF">2026-02-10T10:43:00Z</dcterms:modified>
</cp:coreProperties>
</file>