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3E" w:rsidRPr="008E55B6" w:rsidRDefault="001C0E3E" w:rsidP="001C0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1C0E3E" w:rsidRPr="008E55B6" w:rsidRDefault="001C0E3E" w:rsidP="001C0E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Мокляк</w:t>
      </w:r>
    </w:p>
    <w:p w:rsidR="001C0E3E" w:rsidRDefault="001C0E3E" w:rsidP="001C0E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1C0E3E" w:rsidRDefault="001C0E3E" w:rsidP="001C0E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1C0E3E" w:rsidRPr="001B0A47" w:rsidRDefault="001C0E3E" w:rsidP="001C0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1C0E3E" w:rsidRPr="000A5061" w:rsidRDefault="001C0E3E" w:rsidP="001C0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1C0E3E" w:rsidRPr="001B0A47" w:rsidRDefault="001C0E3E" w:rsidP="001C0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Серебрянської Галини Миронівни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першого заступника начальника Новокаховської об’єднаної державної податкової інспекції Головного управління ДФС у Херсонській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1C0E3E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1C0E3E" w:rsidRPr="001C0E3E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Серебрянської Галини Миронівни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1C0E3E" w:rsidRPr="001B0A47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1C0E3E" w:rsidRPr="001B0A47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Серебрянської Галини Миронівни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</w:t>
      </w:r>
      <w:r>
        <w:rPr>
          <w:rFonts w:ascii="Times New Roman" w:hAnsi="Times New Roman"/>
          <w:sz w:val="28"/>
          <w:szCs w:val="28"/>
        </w:rPr>
        <w:t>дової адміністрації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1C0E3E" w:rsidRPr="001B0A47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>
        <w:rPr>
          <w:rFonts w:ascii="Times New Roman" w:hAnsi="Times New Roman"/>
          <w:sz w:val="28"/>
          <w:szCs w:val="28"/>
        </w:rPr>
        <w:t xml:space="preserve">органи перевірки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1C0E3E" w:rsidRPr="001B0A47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Генеральна прокуратура України – вказана особа у період з 21 листопада 2013 року по 22 лютого 2014 року на 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1C0E3E" w:rsidRPr="002C2023" w:rsidRDefault="001C0E3E" w:rsidP="001C0E3E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– </w:t>
      </w:r>
      <w:r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16.02.2015</w:t>
      </w:r>
    </w:p>
    <w:p w:rsidR="001C0E3E" w:rsidRPr="001B0A47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C2023">
        <w:rPr>
          <w:rFonts w:ascii="Times New Roman" w:hAnsi="Times New Roman"/>
          <w:noProof/>
          <w:sz w:val="28"/>
          <w:szCs w:val="28"/>
        </w:rPr>
        <w:t>№ 15459/Чб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1C0E3E" w:rsidRPr="001B0A47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lastRenderedPageBreak/>
        <w:t>Служба безпеки України – в Службі безпеки України в результаті перевірки наявних матеріалів відсутні 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Серебрянської Галини Миронівни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29.01.2015 № 24/л-3838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C0E3E" w:rsidRPr="001B0A47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юстиції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>в Єдиному державному реєстрі осіб, щодо яких застосовано положення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інформація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Серебрянської Галини Миронівни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відсутня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24.02.2015 № 84009/14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C0E3E" w:rsidRPr="000E0189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територіальне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>
        <w:rPr>
          <w:rFonts w:ascii="Times New Roman" w:hAnsi="Times New Roman"/>
          <w:sz w:val="28"/>
          <w:szCs w:val="28"/>
        </w:rPr>
        <w:t xml:space="preserve"> в Херсонській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11.02.2015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ю, п</w:t>
      </w:r>
      <w:r w:rsidRPr="000E0189">
        <w:rPr>
          <w:rFonts w:ascii="Times New Roman" w:hAnsi="Times New Roman"/>
          <w:sz w:val="28"/>
          <w:szCs w:val="28"/>
        </w:rPr>
        <w:t xml:space="preserve">’ятою </w:t>
      </w:r>
      <w:r>
        <w:rPr>
          <w:rFonts w:ascii="Times New Roman" w:hAnsi="Times New Roman"/>
          <w:sz w:val="28"/>
          <w:szCs w:val="28"/>
        </w:rPr>
        <w:t xml:space="preserve">– сьомої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Серебрянської Галини Миронівни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Pr="001B0A47">
        <w:rPr>
          <w:rFonts w:ascii="Times New Roman" w:hAnsi="Times New Roman"/>
          <w:sz w:val="28"/>
          <w:szCs w:val="28"/>
        </w:rPr>
        <w:t>відсутні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10.03.2015 № 1051/05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1C0E3E" w:rsidRPr="00CA5AD9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Генічеська об’єднана державна податкова інспекція Головного управління ДФС у Херсонській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</w:t>
      </w:r>
      <w:r>
        <w:rPr>
          <w:rFonts w:ascii="Times New Roman" w:hAnsi="Times New Roman"/>
          <w:sz w:val="28"/>
          <w:szCs w:val="28"/>
        </w:rPr>
        <w:t>висновок про результати перевірки достовірності відомостей, передбачених пунктом 2 частини п</w:t>
      </w:r>
      <w:r w:rsidRPr="008C194F">
        <w:rPr>
          <w:rFonts w:ascii="Times New Roman" w:hAnsi="Times New Roman"/>
          <w:sz w:val="28"/>
          <w:szCs w:val="28"/>
        </w:rPr>
        <w:t xml:space="preserve">’ятої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14.02.2015 № 25/7/21-10-17-024).</w:t>
      </w:r>
    </w:p>
    <w:p w:rsidR="001C0E3E" w:rsidRPr="001B0A47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Серебрянської Галини Миронівни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1C0E3E" w:rsidRPr="001B0A47" w:rsidRDefault="001C0E3E" w:rsidP="001C0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E3E" w:rsidRPr="001B0A47" w:rsidRDefault="001C0E3E" w:rsidP="001C0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1C0E3E" w:rsidRDefault="001C0E3E" w:rsidP="001C0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1C0E3E" w:rsidRDefault="001C0E3E" w:rsidP="001C0E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9AA" w:rsidRPr="001C0E3E" w:rsidRDefault="001C0E3E" w:rsidP="001C0E3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5369AA" w:rsidRPr="001C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0E3E"/>
    <w:rsid w:val="001C0E3E"/>
    <w:rsid w:val="0053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2015-04-16T07:45:00Z</dcterms:created>
  <dcterms:modified xsi:type="dcterms:W3CDTF">2015-04-16T07:45:00Z</dcterms:modified>
</cp:coreProperties>
</file>