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22" w:rsidRDefault="00B90822" w:rsidP="009A39F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Основні функції</w:t>
      </w:r>
    </w:p>
    <w:p w:rsidR="00B90822" w:rsidRDefault="00507596" w:rsidP="009A39F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Державн</w:t>
      </w:r>
      <w:r w:rsidR="004C4838">
        <w:rPr>
          <w:rFonts w:ascii="Times New Roman" w:eastAsia="Times New Roman" w:hAnsi="Times New Roman"/>
          <w:sz w:val="28"/>
          <w:szCs w:val="28"/>
          <w:lang w:val="uk-UA" w:eastAsia="ru-RU"/>
        </w:rPr>
        <w:t>ої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податков</w:t>
      </w:r>
      <w:r w:rsidR="004C4838">
        <w:rPr>
          <w:rFonts w:ascii="Times New Roman" w:eastAsia="Times New Roman" w:hAnsi="Times New Roman"/>
          <w:sz w:val="28"/>
          <w:szCs w:val="28"/>
          <w:lang w:val="uk-UA" w:eastAsia="ru-RU"/>
        </w:rPr>
        <w:t>ої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інспекці</w:t>
      </w:r>
      <w:r w:rsidR="004C4838">
        <w:rPr>
          <w:rFonts w:ascii="Times New Roman" w:eastAsia="Times New Roman" w:hAnsi="Times New Roman"/>
          <w:sz w:val="28"/>
          <w:szCs w:val="28"/>
          <w:lang w:val="uk-UA" w:eastAsia="ru-RU"/>
        </w:rPr>
        <w:t>ї</w:t>
      </w:r>
    </w:p>
    <w:p w:rsidR="00B90822" w:rsidRDefault="00B90822" w:rsidP="009A39F4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507596" w:rsidRPr="00FB12E5" w:rsidRDefault="00507596" w:rsidP="00AD5B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B12E5">
        <w:rPr>
          <w:rFonts w:ascii="Times New Roman" w:eastAsia="Times New Roman" w:hAnsi="Times New Roman"/>
          <w:sz w:val="28"/>
          <w:szCs w:val="28"/>
          <w:lang w:val="uk-UA" w:eastAsia="ru-RU"/>
        </w:rPr>
        <w:t>Забезпечення інформування громадськості про реалізацію податкової політики та політики у сфері адміністрування єдиного внеску через мережу Інтернет</w:t>
      </w:r>
      <w:r w:rsidR="00AD5BC8" w:rsidRPr="00FB12E5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507596" w:rsidRPr="00FB12E5" w:rsidRDefault="00507596" w:rsidP="00AD5B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B12E5">
        <w:rPr>
          <w:rFonts w:ascii="Times New Roman" w:eastAsia="Times New Roman" w:hAnsi="Times New Roman"/>
          <w:sz w:val="28"/>
          <w:szCs w:val="28"/>
          <w:lang w:val="uk-UA" w:eastAsia="ru-RU"/>
        </w:rPr>
        <w:t>Реєстрація та облік платників податків</w:t>
      </w:r>
      <w:r w:rsidR="00AD5BC8" w:rsidRPr="00FB12E5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507596" w:rsidRPr="00FB12E5" w:rsidRDefault="00507596" w:rsidP="00AD5B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B12E5">
        <w:rPr>
          <w:rFonts w:ascii="Times New Roman" w:eastAsia="Times New Roman" w:hAnsi="Times New Roman"/>
          <w:sz w:val="28"/>
          <w:szCs w:val="28"/>
          <w:lang w:val="uk-UA" w:eastAsia="ru-RU"/>
        </w:rPr>
        <w:t>Реєстрація фізичних осіб – платників податків, формування та ведення Державного реєстру фізичних осіб – платників податків</w:t>
      </w:r>
      <w:r w:rsidR="00AD5BC8" w:rsidRPr="00FB12E5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507596" w:rsidRPr="00FB12E5" w:rsidRDefault="00507596" w:rsidP="00AD5B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B12E5">
        <w:rPr>
          <w:rFonts w:ascii="Times New Roman" w:eastAsia="Times New Roman" w:hAnsi="Times New Roman"/>
          <w:sz w:val="28"/>
          <w:szCs w:val="28"/>
          <w:lang w:val="uk-UA" w:eastAsia="ru-RU"/>
        </w:rPr>
        <w:t>Забезпечення реєстрації платників ПДВ</w:t>
      </w:r>
      <w:r w:rsidR="00AD5BC8" w:rsidRPr="00FB12E5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507596" w:rsidRPr="009C13C2" w:rsidRDefault="00507596" w:rsidP="00AD5B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C13C2">
        <w:rPr>
          <w:rFonts w:ascii="Times New Roman" w:eastAsia="Times New Roman" w:hAnsi="Times New Roman"/>
          <w:sz w:val="28"/>
          <w:szCs w:val="28"/>
          <w:lang w:val="uk-UA" w:eastAsia="ru-RU"/>
        </w:rPr>
        <w:t>Організація та контроль за обліком об’єктів оподаткування та об’єктів, пов’язаних з оподаткуванням</w:t>
      </w:r>
      <w:r w:rsidR="00AD5BC8" w:rsidRPr="009C13C2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507596" w:rsidRPr="009C13C2" w:rsidRDefault="00507596" w:rsidP="00AD5BC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 w:rsidRPr="009C13C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Організація та контроль за обліком рахунків</w:t>
      </w:r>
      <w:r w:rsidR="00E17A09" w:rsidRPr="009C13C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/</w:t>
      </w:r>
      <w:r w:rsidR="00E17A09" w:rsidRPr="009C13C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електронних гаманців</w:t>
      </w:r>
      <w:r w:rsidRPr="009C13C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платників податків</w:t>
      </w:r>
      <w:r w:rsidR="00AD5BC8" w:rsidRPr="009C13C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;</w:t>
      </w:r>
    </w:p>
    <w:p w:rsidR="00507596" w:rsidRPr="009C13C2" w:rsidRDefault="00507596" w:rsidP="00AD5B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C13C2">
        <w:rPr>
          <w:rFonts w:ascii="Times New Roman" w:eastAsia="Times New Roman" w:hAnsi="Times New Roman"/>
          <w:sz w:val="28"/>
          <w:szCs w:val="28"/>
          <w:lang w:val="uk-UA" w:eastAsia="ru-RU"/>
        </w:rPr>
        <w:t>Реєстрація та облік реєстраторів розрахункових операцій, програмних реєстраторів розрахункових операцій, книг обліку розрахункових операцій, розрахункових книжок</w:t>
      </w:r>
      <w:r w:rsidR="00AD5BC8" w:rsidRPr="009C13C2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507596" w:rsidRPr="009C13C2" w:rsidRDefault="00507596" w:rsidP="00AD5B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C13C2">
        <w:rPr>
          <w:rFonts w:ascii="Times New Roman" w:eastAsia="Times New Roman" w:hAnsi="Times New Roman"/>
          <w:sz w:val="28"/>
          <w:szCs w:val="28"/>
          <w:lang w:val="uk-UA" w:eastAsia="ru-RU"/>
        </w:rPr>
        <w:t>Організація обліку платників єдиного внеску</w:t>
      </w:r>
      <w:r w:rsidR="00AD5BC8" w:rsidRPr="009C13C2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507596" w:rsidRPr="009C13C2" w:rsidRDefault="00507596" w:rsidP="00AD5B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C13C2">
        <w:rPr>
          <w:rFonts w:ascii="Times New Roman" w:eastAsia="Times New Roman" w:hAnsi="Times New Roman"/>
          <w:sz w:val="28"/>
          <w:szCs w:val="28"/>
          <w:lang w:val="uk-UA" w:eastAsia="ru-RU"/>
        </w:rPr>
        <w:t>Надання адміністративних послуг, координація та контроль за їх наданням</w:t>
      </w:r>
      <w:r w:rsidR="00AD5BC8" w:rsidRPr="009C13C2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507596" w:rsidRPr="009C13C2" w:rsidRDefault="00507596" w:rsidP="00AD5B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C13C2">
        <w:rPr>
          <w:rFonts w:ascii="Times New Roman" w:eastAsia="Times New Roman" w:hAnsi="Times New Roman"/>
          <w:sz w:val="28"/>
          <w:szCs w:val="28"/>
          <w:lang w:val="uk-UA" w:eastAsia="ru-RU"/>
        </w:rPr>
        <w:t>Організація робіт із приймання і комп’ютерної обробк</w:t>
      </w:r>
      <w:r w:rsidR="00AD5BC8" w:rsidRPr="009C13C2">
        <w:rPr>
          <w:rFonts w:ascii="Times New Roman" w:eastAsia="Times New Roman" w:hAnsi="Times New Roman"/>
          <w:sz w:val="28"/>
          <w:szCs w:val="28"/>
          <w:lang w:val="uk-UA" w:eastAsia="ru-RU"/>
        </w:rPr>
        <w:t>и податкової та іншої звітності;</w:t>
      </w:r>
    </w:p>
    <w:p w:rsidR="00507596" w:rsidRPr="009C13C2" w:rsidRDefault="00507596" w:rsidP="00AD5B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C13C2">
        <w:rPr>
          <w:rFonts w:ascii="Times New Roman" w:eastAsia="Times New Roman" w:hAnsi="Times New Roman"/>
          <w:sz w:val="28"/>
          <w:szCs w:val="28"/>
          <w:lang w:val="uk-UA" w:eastAsia="ru-RU"/>
        </w:rPr>
        <w:t>Приймання податкової, фінансової та іншої звітності платників засобами комунікацій</w:t>
      </w:r>
      <w:r w:rsidR="00AD5BC8" w:rsidRPr="009C13C2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507596" w:rsidRPr="009C13C2" w:rsidRDefault="00507596" w:rsidP="00AD5B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C13C2">
        <w:rPr>
          <w:rFonts w:ascii="Times New Roman" w:eastAsia="Times New Roman" w:hAnsi="Times New Roman"/>
          <w:sz w:val="28"/>
          <w:szCs w:val="28"/>
          <w:lang w:val="uk-UA" w:eastAsia="ru-RU"/>
        </w:rPr>
        <w:t>Ведення реєстру страхувальників</w:t>
      </w:r>
      <w:r w:rsidR="00AD5BC8" w:rsidRPr="009C13C2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507596" w:rsidRPr="009C13C2" w:rsidRDefault="00507596" w:rsidP="00AD5B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C13C2">
        <w:rPr>
          <w:rFonts w:ascii="Times New Roman" w:eastAsia="Times New Roman" w:hAnsi="Times New Roman"/>
          <w:sz w:val="28"/>
          <w:szCs w:val="28"/>
          <w:lang w:val="uk-UA" w:eastAsia="ru-RU"/>
        </w:rPr>
        <w:t>Ведення Реєстру волонтерів антитерористичної операції та/або здійснення заходів із забезпечення національної безпеки і оборони, відсічі і стримування збройної агресії Російської Федерації</w:t>
      </w:r>
      <w:r w:rsidR="00AD5BC8" w:rsidRPr="009C13C2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507596" w:rsidRPr="009C13C2" w:rsidRDefault="00507596" w:rsidP="00AD5B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C13C2">
        <w:rPr>
          <w:rFonts w:ascii="Times New Roman" w:eastAsia="Times New Roman" w:hAnsi="Times New Roman"/>
          <w:sz w:val="28"/>
          <w:szCs w:val="28"/>
          <w:lang w:val="uk-UA" w:eastAsia="ru-RU"/>
        </w:rPr>
        <w:t>Формування та ведення Реєстру отримувачів бюджетної дотації</w:t>
      </w:r>
      <w:r w:rsidR="00AD5BC8" w:rsidRPr="009C13C2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507596" w:rsidRPr="009C13C2" w:rsidRDefault="00507596" w:rsidP="00AD5B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C13C2">
        <w:rPr>
          <w:rFonts w:ascii="Times New Roman" w:eastAsia="Times New Roman" w:hAnsi="Times New Roman"/>
          <w:sz w:val="28"/>
          <w:szCs w:val="28"/>
          <w:lang w:val="uk-UA" w:eastAsia="ru-RU"/>
        </w:rPr>
        <w:t>Організація роботи, пов’язаної із захистом персональних даних при їх обробці, відповідно до законодавства в ГУ</w:t>
      </w:r>
      <w:r w:rsidR="00AD5BC8" w:rsidRPr="009C13C2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507596" w:rsidRPr="009C13C2" w:rsidRDefault="00507596" w:rsidP="00AD5B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C13C2">
        <w:rPr>
          <w:rFonts w:ascii="Times New Roman" w:eastAsia="Times New Roman" w:hAnsi="Times New Roman"/>
          <w:sz w:val="28"/>
          <w:szCs w:val="28"/>
          <w:lang w:val="uk-UA" w:eastAsia="ru-RU"/>
        </w:rPr>
        <w:t>Організація сервісного обслуговування платників та діяльності Центрів обслуговування платників</w:t>
      </w:r>
      <w:r w:rsidR="00AD5BC8" w:rsidRPr="009C13C2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AD5BC8" w:rsidRPr="009C13C2" w:rsidRDefault="00AD5BC8" w:rsidP="00AD5B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C13C2">
        <w:rPr>
          <w:rFonts w:ascii="Times New Roman" w:eastAsia="Times New Roman" w:hAnsi="Times New Roman"/>
          <w:sz w:val="28"/>
          <w:szCs w:val="28"/>
          <w:lang w:val="uk-UA" w:eastAsia="ru-RU"/>
        </w:rPr>
        <w:t>Організація розгляду звернень громадян, запитів на отримання публічної інформації, контроль за їх виконанням та опрацювання вихідних документів;</w:t>
      </w:r>
    </w:p>
    <w:p w:rsidR="00507596" w:rsidRPr="009C13C2" w:rsidRDefault="00507596" w:rsidP="00AD5B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C13C2">
        <w:rPr>
          <w:rFonts w:ascii="Times New Roman" w:eastAsia="Times New Roman" w:hAnsi="Times New Roman"/>
          <w:sz w:val="28"/>
          <w:szCs w:val="28"/>
          <w:lang w:val="uk-UA" w:eastAsia="ru-RU"/>
        </w:rPr>
        <w:t>Контроль за дотриманням чинного законодавства при застосуванні спрощеної системи оп</w:t>
      </w:r>
      <w:bookmarkStart w:id="0" w:name="_GoBack"/>
      <w:bookmarkEnd w:id="0"/>
      <w:r w:rsidRPr="009C13C2">
        <w:rPr>
          <w:rFonts w:ascii="Times New Roman" w:eastAsia="Times New Roman" w:hAnsi="Times New Roman"/>
          <w:sz w:val="28"/>
          <w:szCs w:val="28"/>
          <w:lang w:val="uk-UA" w:eastAsia="ru-RU"/>
        </w:rPr>
        <w:t>одаткування, обліку та звітності</w:t>
      </w:r>
      <w:r w:rsidR="00AD5BC8" w:rsidRPr="009C13C2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507596" w:rsidRPr="009C13C2" w:rsidRDefault="00507596" w:rsidP="00AD5B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C13C2">
        <w:rPr>
          <w:rFonts w:ascii="Times New Roman" w:eastAsia="Times New Roman" w:hAnsi="Times New Roman"/>
          <w:sz w:val="28"/>
          <w:szCs w:val="28"/>
          <w:lang w:val="uk-UA" w:eastAsia="ru-RU"/>
        </w:rPr>
        <w:t>Контроль за своєчасністю, достовірністю, повнотою нарахування та сплати податку на доходи фізичних осіб та військового збору</w:t>
      </w:r>
      <w:r w:rsidR="00AD5BC8" w:rsidRPr="009C13C2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507596" w:rsidRPr="00684AD7" w:rsidRDefault="00801B31" w:rsidP="00AD5B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84AD7">
        <w:rPr>
          <w:rFonts w:ascii="Times New Roman" w:eastAsia="Times New Roman" w:hAnsi="Times New Roman"/>
          <w:sz w:val="28"/>
          <w:szCs w:val="28"/>
          <w:lang w:val="uk-UA" w:eastAsia="ru-RU"/>
        </w:rPr>
        <w:t>Організація роботи та контролю щодо своєчасності, достовірності, повноти нарахування та сплати єдиного внеску, внеску</w:t>
      </w:r>
      <w:r w:rsidR="00AD5BC8" w:rsidRPr="00801B31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507596" w:rsidRPr="00AD5BC8" w:rsidRDefault="00507596" w:rsidP="00AD5B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1B31">
        <w:rPr>
          <w:rFonts w:ascii="Times New Roman" w:eastAsia="Times New Roman" w:hAnsi="Times New Roman"/>
          <w:sz w:val="28"/>
          <w:szCs w:val="28"/>
          <w:lang w:val="uk-UA" w:eastAsia="ru-RU"/>
        </w:rPr>
        <w:t>Забезпечення розгляду запитів і звернень народних депутатів України</w:t>
      </w:r>
      <w:r w:rsidR="00AD5BC8" w:rsidRPr="00801B31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E73991" w:rsidRPr="00E73991" w:rsidRDefault="00E73991" w:rsidP="00E7399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sectPr w:rsidR="00E73991" w:rsidRPr="00E73991" w:rsidSect="00B90822">
      <w:pgSz w:w="11906" w:h="16838"/>
      <w:pgMar w:top="1134" w:right="56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47DEC"/>
    <w:multiLevelType w:val="hybridMultilevel"/>
    <w:tmpl w:val="E306FC24"/>
    <w:lvl w:ilvl="0" w:tplc="E4EA794C">
      <w:start w:val="5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22"/>
    <w:rsid w:val="000A38EA"/>
    <w:rsid w:val="00133A48"/>
    <w:rsid w:val="00176FE9"/>
    <w:rsid w:val="001F6E4A"/>
    <w:rsid w:val="0023056C"/>
    <w:rsid w:val="002A63FC"/>
    <w:rsid w:val="002B0F23"/>
    <w:rsid w:val="002D4FC9"/>
    <w:rsid w:val="002F28ED"/>
    <w:rsid w:val="00356F2C"/>
    <w:rsid w:val="003744C6"/>
    <w:rsid w:val="00484B21"/>
    <w:rsid w:val="004C16F5"/>
    <w:rsid w:val="004C4838"/>
    <w:rsid w:val="004D347A"/>
    <w:rsid w:val="00507596"/>
    <w:rsid w:val="0055079C"/>
    <w:rsid w:val="00684AD7"/>
    <w:rsid w:val="006E0D9B"/>
    <w:rsid w:val="007009E0"/>
    <w:rsid w:val="00801B31"/>
    <w:rsid w:val="008E38F9"/>
    <w:rsid w:val="009340E5"/>
    <w:rsid w:val="0099530A"/>
    <w:rsid w:val="009A39F4"/>
    <w:rsid w:val="009A7D9B"/>
    <w:rsid w:val="009B754D"/>
    <w:rsid w:val="009C13C2"/>
    <w:rsid w:val="009D5517"/>
    <w:rsid w:val="00A07A6F"/>
    <w:rsid w:val="00A111D8"/>
    <w:rsid w:val="00A347B1"/>
    <w:rsid w:val="00AD5BC8"/>
    <w:rsid w:val="00AF168D"/>
    <w:rsid w:val="00B03014"/>
    <w:rsid w:val="00B068C4"/>
    <w:rsid w:val="00B754A6"/>
    <w:rsid w:val="00B90822"/>
    <w:rsid w:val="00BD7BF3"/>
    <w:rsid w:val="00C512C4"/>
    <w:rsid w:val="00C5347B"/>
    <w:rsid w:val="00C96CB4"/>
    <w:rsid w:val="00DD1AAD"/>
    <w:rsid w:val="00E17A09"/>
    <w:rsid w:val="00E2717C"/>
    <w:rsid w:val="00E73991"/>
    <w:rsid w:val="00EB5BA0"/>
    <w:rsid w:val="00EE4F5E"/>
    <w:rsid w:val="00FA5613"/>
    <w:rsid w:val="00FB0A2E"/>
    <w:rsid w:val="00FB12E5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22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22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1339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kseniia.chunikhina</cp:lastModifiedBy>
  <cp:revision>8</cp:revision>
  <dcterms:created xsi:type="dcterms:W3CDTF">2025-07-24T08:00:00Z</dcterms:created>
  <dcterms:modified xsi:type="dcterms:W3CDTF">2026-04-10T10:30:00Z</dcterms:modified>
</cp:coreProperties>
</file>