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4D3E65" w:rsidP="003A6A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повірки засобів вимірювальної техніки газу за кодом </w:t>
            </w:r>
            <w:proofErr w:type="spellStart"/>
            <w:r w:rsidRPr="00862A42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86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Pr="0086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50410000-2 «Послуги з ремонту і технічного обслуговування вимірювальних, випробувальних  і контрольних приладів»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FB053B" w:rsidRPr="004D3E65" w:rsidRDefault="004D3E65" w:rsidP="004D3E65">
            <w:pPr>
              <w:pStyle w:val="a3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 w:rsidRPr="00BA0B0A">
              <w:rPr>
                <w:rFonts w:ascii="Times New Roman" w:hAnsi="Times New Roman" w:cs="Times New Roman"/>
                <w:sz w:val="24"/>
                <w:szCs w:val="24"/>
              </w:rPr>
              <w:t xml:space="preserve">Надані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0B0A">
              <w:rPr>
                <w:rFonts w:ascii="Times New Roman" w:hAnsi="Times New Roman" w:cs="Times New Roman"/>
                <w:sz w:val="24"/>
                <w:szCs w:val="24"/>
              </w:rPr>
              <w:t>ослуги повинні відповідати діючим на теперішній час державним стандартам, а саме: Закону України «Про</w:t>
            </w:r>
            <w:r w:rsidRPr="00BA0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метрологію та метрологічну діяльність» від 05.06.2014р. №1314-VII із змінами, </w:t>
            </w:r>
            <w:r w:rsidRPr="00BA0B0A">
              <w:rPr>
                <w:rFonts w:ascii="Times New Roman" w:hAnsi="Times New Roman" w:cs="Times New Roman"/>
                <w:sz w:val="24"/>
                <w:szCs w:val="24"/>
              </w:rPr>
              <w:t xml:space="preserve">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</w:t>
            </w:r>
            <w:r w:rsidRPr="00BA0B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№193</w:t>
            </w:r>
            <w:r w:rsidRPr="00BA0B0A">
              <w:rPr>
                <w:rFonts w:ascii="Times New Roman" w:hAnsi="Times New Roman" w:cs="Times New Roman"/>
                <w:sz w:val="24"/>
                <w:szCs w:val="24"/>
              </w:rPr>
              <w:t>, іншим документам, що встановлюють вимоги до повірки газового обладнання, чинним на дату проведення повірки.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4D3E65" w:rsidRDefault="00816749" w:rsidP="004D3E65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4D3E65" w:rsidRPr="004D3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повірки засобів вимірювальної техніки газу за кодом </w:t>
            </w:r>
            <w:proofErr w:type="spellStart"/>
            <w:r w:rsidR="004D3E65" w:rsidRPr="004D3E65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="004D3E65" w:rsidRPr="004D3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50410000-2 «Послуги з ремонту і технічного обслуговування вимірювальних, випробувальних  і контрольних приладів»</w:t>
            </w:r>
            <w:r w:rsidR="003A6AB5" w:rsidRPr="004D3E6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після дослідження цін та </w:t>
            </w:r>
            <w:r w:rsidR="008A63B6" w:rsidRPr="004D3E65">
              <w:rPr>
                <w:rFonts w:ascii="Times New Roman" w:eastAsia="Times New Roman" w:hAnsi="Times New Roman"/>
                <w:sz w:val="24"/>
                <w:szCs w:val="24"/>
              </w:rPr>
              <w:t>отримання комерційних пропозицій</w:t>
            </w:r>
            <w:r w:rsidR="003A6AB5"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B6C04"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4D3E65" w:rsidRPr="004D3E65">
              <w:rPr>
                <w:rFonts w:ascii="Times New Roman" w:hAnsi="Times New Roman"/>
                <w:sz w:val="24"/>
                <w:szCs w:val="24"/>
              </w:rPr>
              <w:t>9</w:t>
            </w:r>
            <w:r w:rsidR="0011274B" w:rsidRPr="004D3E65">
              <w:rPr>
                <w:rFonts w:ascii="Times New Roman" w:hAnsi="Times New Roman"/>
                <w:sz w:val="24"/>
                <w:szCs w:val="24"/>
              </w:rPr>
              <w:t>0 </w:t>
            </w:r>
            <w:r w:rsidR="008A63B6" w:rsidRPr="004D3E65">
              <w:rPr>
                <w:rFonts w:ascii="Times New Roman" w:hAnsi="Times New Roman"/>
                <w:sz w:val="24"/>
                <w:szCs w:val="24"/>
              </w:rPr>
              <w:t>0</w:t>
            </w:r>
            <w:r w:rsidR="0011274B" w:rsidRPr="004D3E65">
              <w:rPr>
                <w:rFonts w:ascii="Times New Roman" w:hAnsi="Times New Roman"/>
                <w:sz w:val="24"/>
                <w:szCs w:val="24"/>
              </w:rPr>
              <w:t>00</w:t>
            </w:r>
            <w:r w:rsidR="003A6AB5" w:rsidRPr="004D3E65">
              <w:rPr>
                <w:rFonts w:ascii="Times New Roman" w:hAnsi="Times New Roman"/>
                <w:sz w:val="24"/>
                <w:szCs w:val="24"/>
              </w:rPr>
              <w:t xml:space="preserve">,00  </w:t>
            </w:r>
            <w:r w:rsidR="004B6C04" w:rsidRPr="004D3E65">
              <w:rPr>
                <w:rFonts w:ascii="Times New Roman" w:eastAsia="Times New Roman" w:hAnsi="Times New Roman"/>
                <w:sz w:val="24"/>
                <w:szCs w:val="24"/>
              </w:rPr>
              <w:t>грн. (</w:t>
            </w:r>
            <w:r w:rsidR="004D3E65" w:rsidRPr="004D3E65">
              <w:rPr>
                <w:rFonts w:ascii="Times New Roman" w:eastAsia="Times New Roman" w:hAnsi="Times New Roman"/>
                <w:sz w:val="24"/>
                <w:szCs w:val="24"/>
              </w:rPr>
              <w:t>дев’яносто</w:t>
            </w:r>
            <w:r w:rsidR="0071638C"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4D3E65">
              <w:rPr>
                <w:rFonts w:ascii="Times New Roman" w:eastAsia="Times New Roman" w:hAnsi="Times New Roman"/>
                <w:sz w:val="24"/>
                <w:szCs w:val="24"/>
              </w:rPr>
              <w:t xml:space="preserve">тисяч </w:t>
            </w:r>
            <w:r w:rsidR="004B6C04" w:rsidRPr="004D3E65">
              <w:rPr>
                <w:rFonts w:ascii="Times New Roman" w:eastAsia="Times New Roman" w:hAnsi="Times New Roman"/>
                <w:sz w:val="24"/>
                <w:szCs w:val="24"/>
              </w:rPr>
              <w:t>грн. 00 коп.)</w:t>
            </w:r>
            <w:r w:rsidRPr="004D3E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274B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3947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257E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781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3E6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5031"/>
    <w:rsid w:val="006569D0"/>
    <w:rsid w:val="006579E0"/>
    <w:rsid w:val="0066011A"/>
    <w:rsid w:val="006611A6"/>
    <w:rsid w:val="00661AD2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1638C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3B6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442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7A8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IT</dc:creator>
  <cp:keywords/>
  <dc:description/>
  <cp:lastModifiedBy>halyna.cherniienko</cp:lastModifiedBy>
  <cp:revision>67</cp:revision>
  <cp:lastPrinted>2023-04-04T10:19:00Z</cp:lastPrinted>
  <dcterms:created xsi:type="dcterms:W3CDTF">2021-01-27T12:09:00Z</dcterms:created>
  <dcterms:modified xsi:type="dcterms:W3CDTF">2026-04-10T09:10:00Z</dcterms:modified>
</cp:coreProperties>
</file>