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50" w:rsidRP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583">
        <w:rPr>
          <w:rFonts w:ascii="Times New Roman" w:hAnsi="Times New Roman" w:cs="Times New Roman"/>
          <w:sz w:val="28"/>
          <w:szCs w:val="28"/>
        </w:rPr>
        <w:t>ІНФОРМАЦІЯ</w:t>
      </w:r>
    </w:p>
    <w:p w:rsid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4583">
        <w:rPr>
          <w:rFonts w:ascii="Times New Roman" w:hAnsi="Times New Roman" w:cs="Times New Roman"/>
          <w:sz w:val="28"/>
          <w:szCs w:val="28"/>
        </w:rPr>
        <w:t>ро результати</w:t>
      </w:r>
      <w:r>
        <w:rPr>
          <w:rFonts w:ascii="Times New Roman" w:hAnsi="Times New Roman" w:cs="Times New Roman"/>
          <w:sz w:val="28"/>
          <w:szCs w:val="28"/>
        </w:rPr>
        <w:t xml:space="preserve"> проведення перевірки,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</w:p>
    <w:p w:rsidR="00184583" w:rsidRDefault="00184583" w:rsidP="0018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583" w:rsidRPr="00DF1471" w:rsidRDefault="00184583" w:rsidP="00184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</w:t>
      </w:r>
      <w:r w:rsidRPr="00DF1471">
        <w:rPr>
          <w:rFonts w:ascii="Times New Roman" w:hAnsi="Times New Roman" w:cs="Times New Roman"/>
          <w:sz w:val="28"/>
          <w:szCs w:val="28"/>
        </w:rPr>
        <w:t xml:space="preserve">до </w:t>
      </w:r>
      <w:r w:rsidR="007F48C8">
        <w:rPr>
          <w:rFonts w:ascii="Times New Roman" w:hAnsi="Times New Roman"/>
          <w:sz w:val="28"/>
          <w:szCs w:val="28"/>
          <w:lang w:val="az-Cyrl-AZ"/>
        </w:rPr>
        <w:t>Зенченко Поліни Василівни</w:t>
      </w:r>
      <w:r w:rsidRPr="003846DC">
        <w:rPr>
          <w:rFonts w:ascii="Times New Roman" w:hAnsi="Times New Roman" w:cs="Times New Roman"/>
          <w:sz w:val="28"/>
          <w:szCs w:val="28"/>
        </w:rPr>
        <w:t xml:space="preserve"> </w:t>
      </w:r>
      <w:r w:rsidRPr="00DF1471">
        <w:rPr>
          <w:rFonts w:ascii="Times New Roman" w:hAnsi="Times New Roman" w:cs="Times New Roman"/>
          <w:sz w:val="28"/>
          <w:szCs w:val="28"/>
        </w:rPr>
        <w:t>заборони, передбачені частинами третьою і четвертою статті 1 Закону України «Про очищення влади» не застосовуються.</w:t>
      </w:r>
    </w:p>
    <w:p w:rsidR="00184583" w:rsidRPr="00184583" w:rsidRDefault="00184583" w:rsidP="00184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4583" w:rsidRPr="0018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83"/>
    <w:rsid w:val="00135C5D"/>
    <w:rsid w:val="00184583"/>
    <w:rsid w:val="003846DC"/>
    <w:rsid w:val="007501F8"/>
    <w:rsid w:val="007F48C8"/>
    <w:rsid w:val="00DA7A50"/>
    <w:rsid w:val="00DF1471"/>
    <w:rsid w:val="00E01AC2"/>
    <w:rsid w:val="00E639A3"/>
    <w:rsid w:val="00F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ARTLINE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ARTLINE</dc:creator>
  <cp:lastModifiedBy>tester</cp:lastModifiedBy>
  <cp:revision>3</cp:revision>
  <dcterms:created xsi:type="dcterms:W3CDTF">2026-08-18T10:35:00Z</dcterms:created>
  <dcterms:modified xsi:type="dcterms:W3CDTF">2026-08-18T10:35:00Z</dcterms:modified>
</cp:coreProperties>
</file>