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42C" w:rsidRPr="00B769E0" w:rsidRDefault="00BF2297" w:rsidP="00D9342C">
      <w:pPr>
        <w:ind w:firstLine="0"/>
        <w:contextualSpacing/>
        <w:jc w:val="center"/>
        <w:rPr>
          <w:b/>
          <w:sz w:val="24"/>
        </w:rPr>
      </w:pPr>
      <w:bookmarkStart w:id="0" w:name="_GoBack"/>
      <w:bookmarkEnd w:id="0"/>
      <w:r w:rsidRPr="00BF1129">
        <w:rPr>
          <w:b/>
          <w:sz w:val="24"/>
        </w:rPr>
        <w:t>КВАЛІФІКАЦІЙНІ ВИМОГИ</w:t>
      </w:r>
    </w:p>
    <w:p w:rsidR="006F5146" w:rsidRDefault="00122B19" w:rsidP="00735AF3">
      <w:pPr>
        <w:pStyle w:val="Style5"/>
        <w:widowControl/>
        <w:spacing w:line="240" w:lineRule="auto"/>
        <w:ind w:left="595" w:right="280"/>
        <w:outlineLvl w:val="0"/>
        <w:rPr>
          <w:rStyle w:val="rvts15"/>
          <w:lang w:val="uk-UA"/>
        </w:rPr>
      </w:pPr>
      <w:r w:rsidRPr="00BF1129">
        <w:rPr>
          <w:rStyle w:val="FontStyle31"/>
          <w:rFonts w:ascii="Times New Roman" w:hAnsi="Times New Roman"/>
          <w:sz w:val="24"/>
          <w:lang w:val="uk-UA"/>
        </w:rPr>
        <w:t>на зайняття посад</w:t>
      </w:r>
      <w:r w:rsidR="00944757">
        <w:rPr>
          <w:rStyle w:val="FontStyle31"/>
          <w:rFonts w:ascii="Times New Roman" w:hAnsi="Times New Roman"/>
          <w:sz w:val="24"/>
          <w:lang w:val="uk-UA"/>
        </w:rPr>
        <w:t>и</w:t>
      </w:r>
      <w:r w:rsidR="00C67A2F" w:rsidRPr="00BF1129">
        <w:rPr>
          <w:rStyle w:val="FontStyle31"/>
          <w:rFonts w:ascii="Times New Roman" w:hAnsi="Times New Roman"/>
          <w:sz w:val="24"/>
          <w:lang w:val="uk-UA"/>
        </w:rPr>
        <w:t xml:space="preserve"> </w:t>
      </w:r>
      <w:r w:rsidR="00D3639C" w:rsidRPr="00BF1129">
        <w:rPr>
          <w:rStyle w:val="rvts15"/>
          <w:lang w:val="uk-UA"/>
        </w:rPr>
        <w:t xml:space="preserve">державної служби категорії </w:t>
      </w:r>
      <w:r w:rsidR="00E21C9A" w:rsidRPr="00BF1129">
        <w:rPr>
          <w:rStyle w:val="rvts15"/>
          <w:lang w:val="uk-UA"/>
        </w:rPr>
        <w:t>«</w:t>
      </w:r>
      <w:r w:rsidR="003A26F3" w:rsidRPr="00BF1129">
        <w:rPr>
          <w:rStyle w:val="rvts15"/>
          <w:lang w:val="uk-UA"/>
        </w:rPr>
        <w:t>В</w:t>
      </w:r>
      <w:r w:rsidR="00E21C9A" w:rsidRPr="00BF1129">
        <w:rPr>
          <w:rStyle w:val="rvts15"/>
          <w:lang w:val="uk-UA"/>
        </w:rPr>
        <w:t>»</w:t>
      </w:r>
      <w:r w:rsidR="00D3639C" w:rsidRPr="00BF1129">
        <w:rPr>
          <w:rStyle w:val="rvts15"/>
          <w:lang w:val="uk-UA"/>
        </w:rPr>
        <w:t xml:space="preserve"> </w:t>
      </w:r>
      <w:r w:rsidR="006F5146" w:rsidRPr="00BF1129">
        <w:rPr>
          <w:rStyle w:val="rvts15"/>
          <w:lang w:val="uk-UA"/>
        </w:rPr>
        <w:t>(</w:t>
      </w:r>
      <w:r w:rsidR="00BC7E0E" w:rsidRPr="00BC7E0E">
        <w:rPr>
          <w:rStyle w:val="rvts15"/>
          <w:lang w:val="uk-UA"/>
        </w:rPr>
        <w:t xml:space="preserve">Головний державний інспектор </w:t>
      </w:r>
      <w:r w:rsidR="009C5248">
        <w:rPr>
          <w:rStyle w:val="rvts15"/>
          <w:lang w:val="uk-UA"/>
        </w:rPr>
        <w:t>відділу перевірок з питань відшкодування ПДВ управління податкового аудиту</w:t>
      </w:r>
      <w:r w:rsidR="006F5146" w:rsidRPr="00BF1129">
        <w:rPr>
          <w:rStyle w:val="rvts15"/>
          <w:lang w:val="uk-UA"/>
        </w:rPr>
        <w:t>)</w:t>
      </w:r>
    </w:p>
    <w:p w:rsidR="00D9342C" w:rsidRPr="00735AF3" w:rsidRDefault="00D9342C" w:rsidP="00735AF3">
      <w:pPr>
        <w:pStyle w:val="Style5"/>
        <w:widowControl/>
        <w:spacing w:line="240" w:lineRule="auto"/>
        <w:ind w:left="595" w:right="280"/>
        <w:outlineLvl w:val="0"/>
        <w:rPr>
          <w:lang w:val="uk-UA"/>
        </w:rPr>
      </w:pPr>
    </w:p>
    <w:tbl>
      <w:tblPr>
        <w:tblW w:w="5196" w:type="pct"/>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521"/>
        <w:gridCol w:w="2557"/>
        <w:gridCol w:w="7271"/>
      </w:tblGrid>
      <w:tr w:rsidR="00FC4CCA" w:rsidRPr="00D3639C" w:rsidTr="00584D90">
        <w:trPr>
          <w:trHeight w:val="366"/>
        </w:trPr>
        <w:tc>
          <w:tcPr>
            <w:tcW w:w="10349" w:type="dxa"/>
            <w:gridSpan w:val="3"/>
            <w:vAlign w:val="center"/>
          </w:tcPr>
          <w:p w:rsidR="00FC4CCA" w:rsidRPr="00BE6A36" w:rsidRDefault="00FC4CCA" w:rsidP="000F1073">
            <w:pPr>
              <w:pStyle w:val="rvps12"/>
              <w:rPr>
                <w:b/>
              </w:rPr>
            </w:pPr>
            <w:r w:rsidRPr="00992160">
              <w:rPr>
                <w:b/>
              </w:rPr>
              <w:t>Загальні умови</w:t>
            </w:r>
            <w:r w:rsidR="00BE6A36">
              <w:rPr>
                <w:b/>
              </w:rPr>
              <w:t>:</w:t>
            </w:r>
          </w:p>
        </w:tc>
      </w:tr>
      <w:tr w:rsidR="00EF182D" w:rsidRPr="00D3639C" w:rsidTr="000F1073">
        <w:tc>
          <w:tcPr>
            <w:tcW w:w="3078" w:type="dxa"/>
            <w:gridSpan w:val="2"/>
            <w:vAlign w:val="center"/>
          </w:tcPr>
          <w:p w:rsidR="00EF182D" w:rsidRPr="001C090A" w:rsidRDefault="00EF182D" w:rsidP="00122F1F">
            <w:pPr>
              <w:pStyle w:val="rvps14"/>
              <w:ind w:left="142" w:right="126"/>
            </w:pPr>
            <w:r w:rsidRPr="001C090A">
              <w:t>Посадові обов’язки</w:t>
            </w:r>
          </w:p>
        </w:tc>
        <w:tc>
          <w:tcPr>
            <w:tcW w:w="7271" w:type="dxa"/>
          </w:tcPr>
          <w:p w:rsidR="009C5248" w:rsidRPr="009C5248" w:rsidRDefault="009C5248" w:rsidP="009C5248">
            <w:pPr>
              <w:ind w:left="176" w:right="122" w:hanging="10"/>
              <w:rPr>
                <w:bCs/>
                <w:sz w:val="24"/>
              </w:rPr>
            </w:pPr>
            <w:r w:rsidRPr="009C5248">
              <w:rPr>
                <w:bCs/>
                <w:sz w:val="24"/>
              </w:rPr>
              <w:t>Забезпечення організації та проведення документальних перевірок суб’єктів господарювання щодо достовірності нарахування бюджетного відшкодування ПДВ, аналіз причин та оцінка фактів порушень податкового законодавства, виявлених у ході перевірок з питань достовірності нарахування бюджетного відшкодування ПДВ, що призводять до безпідставного нарахування сум бюджетного відшкодування ПДВ, аналіз стану та визначення ефективності контрольної роботи в органах у частині перевірок достовірності нарахування бюджетного відшкодування ПДВ</w:t>
            </w:r>
          </w:p>
        </w:tc>
      </w:tr>
      <w:tr w:rsidR="003F4270" w:rsidRPr="00D3639C" w:rsidTr="000F1073">
        <w:tc>
          <w:tcPr>
            <w:tcW w:w="3078" w:type="dxa"/>
            <w:gridSpan w:val="2"/>
            <w:vAlign w:val="center"/>
          </w:tcPr>
          <w:p w:rsidR="003F4270" w:rsidRPr="00D3639C" w:rsidRDefault="003F4270" w:rsidP="00122F1F">
            <w:pPr>
              <w:pStyle w:val="rvps12"/>
              <w:ind w:left="142" w:right="126"/>
            </w:pPr>
            <w:r w:rsidRPr="00D3639C">
              <w:t>Умови оплати праці</w:t>
            </w:r>
          </w:p>
        </w:tc>
        <w:tc>
          <w:tcPr>
            <w:tcW w:w="7271" w:type="dxa"/>
            <w:vAlign w:val="center"/>
          </w:tcPr>
          <w:p w:rsidR="00BC0AE9" w:rsidRDefault="00BE7FEE" w:rsidP="000F1073">
            <w:pPr>
              <w:pStyle w:val="rvps14"/>
              <w:spacing w:before="0" w:beforeAutospacing="0" w:after="0" w:afterAutospacing="0"/>
              <w:ind w:left="176" w:right="122" w:hanging="10"/>
              <w:jc w:val="both"/>
            </w:pPr>
            <w:r>
              <w:t>посадовий оклад</w:t>
            </w:r>
            <w:r w:rsidR="006F5146">
              <w:t xml:space="preserve"> – </w:t>
            </w:r>
            <w:r w:rsidR="0044656D" w:rsidRPr="000F07F7">
              <w:t>16400</w:t>
            </w:r>
            <w:r>
              <w:t xml:space="preserve"> грн.;</w:t>
            </w:r>
          </w:p>
          <w:p w:rsidR="00E54B79" w:rsidRPr="00EA47FA" w:rsidRDefault="000F07F7" w:rsidP="000F1073">
            <w:pPr>
              <w:pStyle w:val="rvps14"/>
              <w:spacing w:before="0" w:beforeAutospacing="0" w:after="0" w:afterAutospacing="0"/>
              <w:ind w:left="176" w:right="122" w:hanging="10"/>
              <w:jc w:val="both"/>
            </w:pPr>
            <w:r w:rsidRPr="00E92E42">
              <w:t xml:space="preserve">надбавки, доплати, премії та компенсації відповідно </w:t>
            </w:r>
            <w:r w:rsidRPr="00CC5C8A">
              <w:rPr>
                <w:color w:val="000000"/>
              </w:rPr>
              <w:t>до </w:t>
            </w:r>
            <w:hyperlink r:id="rId9" w:anchor="n617" w:tgtFrame="_blank" w:history="1">
              <w:r w:rsidRPr="00CC5C8A">
                <w:rPr>
                  <w:color w:val="000000"/>
                </w:rPr>
                <w:t>статті 52</w:t>
              </w:r>
            </w:hyperlink>
            <w:r w:rsidRPr="00CC5C8A">
              <w:rPr>
                <w:color w:val="000000"/>
              </w:rPr>
              <w:t xml:space="preserve"> Закону України </w:t>
            </w:r>
            <w:r w:rsidR="00541F5C" w:rsidRPr="00CC5C8A">
              <w:rPr>
                <w:color w:val="000000"/>
              </w:rPr>
              <w:t>«</w:t>
            </w:r>
            <w:r w:rsidRPr="00CC5C8A">
              <w:rPr>
                <w:color w:val="000000"/>
              </w:rPr>
              <w:t>Про державну службу</w:t>
            </w:r>
            <w:r w:rsidR="00541F5C" w:rsidRPr="00CC5C8A">
              <w:rPr>
                <w:color w:val="000000"/>
              </w:rPr>
              <w:t>»</w:t>
            </w:r>
            <w:r w:rsidR="00B769E0">
              <w:rPr>
                <w:color w:val="000000"/>
              </w:rPr>
              <w:t xml:space="preserve"> (зі змінами)</w:t>
            </w:r>
            <w:r w:rsidRPr="00CC5C8A">
              <w:rPr>
                <w:color w:val="000000"/>
              </w:rPr>
              <w:t>;</w:t>
            </w:r>
            <w:r w:rsidR="006F5146" w:rsidRPr="00CC5C8A">
              <w:rPr>
                <w:color w:val="000000"/>
              </w:rPr>
              <w:br/>
            </w:r>
            <w:r w:rsidRPr="00CC5C8A">
              <w:rPr>
                <w:color w:val="000000"/>
              </w:rPr>
              <w:t xml:space="preserve">надбавка до посадового окладу за ранг державного службовця відповідно до постанови Кабінету Міністрів України </w:t>
            </w:r>
            <w:r w:rsidR="006F5146" w:rsidRPr="00CC5C8A">
              <w:rPr>
                <w:color w:val="000000"/>
              </w:rPr>
              <w:br/>
            </w:r>
            <w:r w:rsidRPr="00CC5C8A">
              <w:rPr>
                <w:color w:val="000000"/>
              </w:rPr>
              <w:t>від 18 січня 2017 року </w:t>
            </w:r>
            <w:hyperlink r:id="rId10" w:tgtFrame="_blank" w:history="1">
              <w:r w:rsidRPr="00CC5C8A">
                <w:rPr>
                  <w:color w:val="000000"/>
                </w:rPr>
                <w:t>№ 15</w:t>
              </w:r>
            </w:hyperlink>
            <w:r w:rsidRPr="00CC5C8A">
              <w:rPr>
                <w:color w:val="000000"/>
              </w:rPr>
              <w:t> </w:t>
            </w:r>
            <w:r w:rsidR="00541F5C" w:rsidRPr="00CC5C8A">
              <w:rPr>
                <w:color w:val="000000"/>
              </w:rPr>
              <w:t>«</w:t>
            </w:r>
            <w:r w:rsidRPr="00CC5C8A">
              <w:rPr>
                <w:color w:val="000000"/>
              </w:rPr>
              <w:t>Питання оплати праці працівників державних органів</w:t>
            </w:r>
            <w:r w:rsidR="00541F5C" w:rsidRPr="00CC5C8A">
              <w:rPr>
                <w:color w:val="000000"/>
              </w:rPr>
              <w:t>»</w:t>
            </w:r>
            <w:r w:rsidRPr="00CC5C8A">
              <w:rPr>
                <w:color w:val="000000"/>
              </w:rPr>
              <w:t xml:space="preserve"> (із змінами)</w:t>
            </w:r>
            <w:r w:rsidR="006F5146" w:rsidRPr="00CC5C8A">
              <w:rPr>
                <w:color w:val="000000"/>
              </w:rPr>
              <w:t>.</w:t>
            </w:r>
          </w:p>
        </w:tc>
      </w:tr>
      <w:tr w:rsidR="00BC515B" w:rsidRPr="00BC515B" w:rsidTr="000F1073">
        <w:tc>
          <w:tcPr>
            <w:tcW w:w="3078" w:type="dxa"/>
            <w:gridSpan w:val="2"/>
            <w:vAlign w:val="center"/>
          </w:tcPr>
          <w:p w:rsidR="00997E4D" w:rsidRPr="00D3639C" w:rsidRDefault="00997E4D" w:rsidP="000F1073">
            <w:pPr>
              <w:pStyle w:val="rvps12"/>
              <w:ind w:left="142" w:right="126"/>
            </w:pPr>
            <w:r w:rsidRPr="00D3639C">
              <w:t>Інформація про строковість чи безстроковість призначення на посаду</w:t>
            </w:r>
          </w:p>
        </w:tc>
        <w:tc>
          <w:tcPr>
            <w:tcW w:w="7271" w:type="dxa"/>
            <w:vAlign w:val="center"/>
          </w:tcPr>
          <w:p w:rsidR="00997E4D" w:rsidRPr="00A6226C" w:rsidRDefault="00BF1129" w:rsidP="000F1073">
            <w:pPr>
              <w:pStyle w:val="rvps14"/>
              <w:ind w:left="176" w:right="122" w:hanging="10"/>
              <w:jc w:val="both"/>
            </w:pPr>
            <w:r>
              <w:t>с</w:t>
            </w:r>
            <w:r w:rsidR="003F34C7" w:rsidRPr="00BC515B">
              <w:t>троков</w:t>
            </w:r>
            <w:r>
              <w:t>е призначення</w:t>
            </w:r>
            <w:r w:rsidR="003F34C7" w:rsidRPr="00BC515B">
              <w:t xml:space="preserve">, </w:t>
            </w:r>
            <w:r w:rsidR="0044656D" w:rsidRPr="0004403C">
              <w:t>на</w:t>
            </w:r>
            <w:r w:rsidR="0044656D">
              <w:t xml:space="preserve"> період дії воєнного стану,</w:t>
            </w:r>
            <w:r w:rsidR="0044656D" w:rsidRPr="0004403C">
              <w:t xml:space="preserve"> </w:t>
            </w:r>
            <w:r w:rsidR="0044656D" w:rsidRPr="00EC0D42">
              <w:t xml:space="preserve">до дня призначення </w:t>
            </w:r>
            <w:r w:rsidR="0044656D">
              <w:t>на цю посаду</w:t>
            </w:r>
            <w:r w:rsidR="0044656D" w:rsidRPr="00EC0D42">
              <w:t xml:space="preserve"> переможця </w:t>
            </w:r>
            <w:r w:rsidR="0044656D">
              <w:t xml:space="preserve">конкурсу, або спливу </w:t>
            </w:r>
            <w:r w:rsidR="004B5D2F">
              <w:br/>
            </w:r>
            <w:r w:rsidR="0044656D">
              <w:t xml:space="preserve">12 місячного строку після </w:t>
            </w:r>
            <w:r w:rsidR="0044656D" w:rsidRPr="0004403C">
              <w:t>припинен</w:t>
            </w:r>
            <w:r w:rsidR="0044656D">
              <w:t>ня чи скасування воєнного стану</w:t>
            </w:r>
            <w:r w:rsidR="00255755">
              <w:t>;</w:t>
            </w:r>
            <w:r w:rsidR="003F34C7" w:rsidRPr="00BC515B">
              <w:t xml:space="preserve"> </w:t>
            </w:r>
            <w:r w:rsidR="00255755">
              <w:t xml:space="preserve">строк призначення особи, </w:t>
            </w:r>
            <w:r w:rsidR="003F34C7" w:rsidRPr="00BC515B">
              <w:t>яка досягла 65-річного віку, становить один рік з правом повторного призначення без обов'язкового проведення конкурсу щороку</w:t>
            </w:r>
            <w:r w:rsidR="00584D90">
              <w:t>.</w:t>
            </w:r>
          </w:p>
        </w:tc>
      </w:tr>
      <w:tr w:rsidR="00D43149" w:rsidRPr="00D3639C" w:rsidTr="000F1073">
        <w:tc>
          <w:tcPr>
            <w:tcW w:w="3078" w:type="dxa"/>
            <w:gridSpan w:val="2"/>
            <w:vAlign w:val="center"/>
          </w:tcPr>
          <w:p w:rsidR="00D43149" w:rsidRPr="00870A67" w:rsidRDefault="00D43149" w:rsidP="00870A67">
            <w:pPr>
              <w:pStyle w:val="rvps12"/>
              <w:ind w:left="142" w:right="126"/>
            </w:pPr>
            <w:r w:rsidRPr="0008657B">
              <w:t>Перелік інформації</w:t>
            </w:r>
            <w:r w:rsidR="00870A67" w:rsidRPr="0008657B">
              <w:t>, яку необхідно надати</w:t>
            </w:r>
            <w:r w:rsidR="00870A67">
              <w:t xml:space="preserve"> </w:t>
            </w:r>
          </w:p>
        </w:tc>
        <w:tc>
          <w:tcPr>
            <w:tcW w:w="7271" w:type="dxa"/>
            <w:vAlign w:val="center"/>
          </w:tcPr>
          <w:p w:rsidR="00D43149" w:rsidRPr="00EA6A0E" w:rsidRDefault="0008657B" w:rsidP="00C63564">
            <w:pPr>
              <w:widowControl w:val="0"/>
              <w:autoSpaceDE w:val="0"/>
              <w:autoSpaceDN w:val="0"/>
              <w:adjustRightInd w:val="0"/>
              <w:ind w:left="176" w:right="122" w:hanging="10"/>
              <w:rPr>
                <w:color w:val="000000"/>
                <w:sz w:val="24"/>
              </w:rPr>
            </w:pPr>
            <w:r>
              <w:rPr>
                <w:color w:val="000000"/>
                <w:sz w:val="24"/>
              </w:rPr>
              <w:t>Р</w:t>
            </w:r>
            <w:r w:rsidR="00BC7E0E">
              <w:rPr>
                <w:color w:val="000000"/>
                <w:sz w:val="24"/>
              </w:rPr>
              <w:t>езюме</w:t>
            </w:r>
            <w:r w:rsidRPr="0008657B">
              <w:rPr>
                <w:color w:val="000000"/>
                <w:sz w:val="24"/>
                <w:lang w:val="ru-RU"/>
              </w:rPr>
              <w:t xml:space="preserve"> </w:t>
            </w:r>
            <w:r>
              <w:rPr>
                <w:color w:val="000000"/>
                <w:sz w:val="24"/>
              </w:rPr>
              <w:t xml:space="preserve">на електронну адресу Головного управління ДПС у Харківській області </w:t>
            </w:r>
            <w:hyperlink r:id="rId11" w:history="1">
              <w:r w:rsidRPr="00231875">
                <w:rPr>
                  <w:rStyle w:val="a3"/>
                  <w:sz w:val="24"/>
                  <w:lang w:val="en-US"/>
                </w:rPr>
                <w:t>kh</w:t>
              </w:r>
              <w:r w:rsidRPr="00231875">
                <w:rPr>
                  <w:rStyle w:val="a3"/>
                  <w:sz w:val="24"/>
                  <w:lang w:val="ru-RU"/>
                </w:rPr>
                <w:t>.</w:t>
              </w:r>
              <w:r w:rsidRPr="00231875">
                <w:rPr>
                  <w:rStyle w:val="a3"/>
                  <w:sz w:val="24"/>
                  <w:lang w:val="en-US"/>
                </w:rPr>
                <w:t>official</w:t>
              </w:r>
              <w:r w:rsidRPr="00231875">
                <w:rPr>
                  <w:rStyle w:val="a3"/>
                  <w:sz w:val="24"/>
                  <w:lang w:val="ru-RU"/>
                </w:rPr>
                <w:t>@</w:t>
              </w:r>
              <w:r w:rsidRPr="00231875">
                <w:rPr>
                  <w:rStyle w:val="a3"/>
                  <w:sz w:val="24"/>
                  <w:lang w:val="en-US"/>
                </w:rPr>
                <w:t>tax</w:t>
              </w:r>
              <w:r w:rsidRPr="0008657B">
                <w:rPr>
                  <w:rStyle w:val="a3"/>
                  <w:sz w:val="24"/>
                  <w:lang w:val="ru-RU"/>
                </w:rPr>
                <w:t>.</w:t>
              </w:r>
              <w:r w:rsidRPr="00231875">
                <w:rPr>
                  <w:rStyle w:val="a3"/>
                  <w:sz w:val="24"/>
                  <w:lang w:val="en-US"/>
                </w:rPr>
                <w:t>gov</w:t>
              </w:r>
              <w:r w:rsidRPr="0008657B">
                <w:rPr>
                  <w:rStyle w:val="a3"/>
                  <w:sz w:val="24"/>
                  <w:lang w:val="ru-RU"/>
                </w:rPr>
                <w:t>.</w:t>
              </w:r>
              <w:proofErr w:type="spellStart"/>
              <w:r w:rsidRPr="00231875">
                <w:rPr>
                  <w:rStyle w:val="a3"/>
                  <w:sz w:val="24"/>
                  <w:lang w:val="en-US"/>
                </w:rPr>
                <w:t>ua</w:t>
              </w:r>
              <w:proofErr w:type="spellEnd"/>
            </w:hyperlink>
            <w:r w:rsidRPr="0008657B">
              <w:rPr>
                <w:color w:val="000000"/>
                <w:sz w:val="24"/>
                <w:lang w:val="ru-RU"/>
              </w:rPr>
              <w:t xml:space="preserve"> </w:t>
            </w:r>
            <w:r w:rsidR="00EA6A0E" w:rsidRPr="00154083">
              <w:rPr>
                <w:color w:val="000000"/>
                <w:sz w:val="24"/>
              </w:rPr>
              <w:t xml:space="preserve"> </w:t>
            </w:r>
          </w:p>
        </w:tc>
      </w:tr>
      <w:tr w:rsidR="00E11256" w:rsidRPr="00D3639C" w:rsidTr="00584D90">
        <w:trPr>
          <w:trHeight w:val="202"/>
        </w:trPr>
        <w:tc>
          <w:tcPr>
            <w:tcW w:w="10349" w:type="dxa"/>
            <w:gridSpan w:val="3"/>
          </w:tcPr>
          <w:p w:rsidR="00E11256" w:rsidRPr="00D3639C" w:rsidRDefault="00E11256" w:rsidP="00A1435B">
            <w:pPr>
              <w:pStyle w:val="rvps12"/>
              <w:jc w:val="both"/>
              <w:rPr>
                <w:b/>
              </w:rPr>
            </w:pPr>
            <w:r w:rsidRPr="00D3639C">
              <w:rPr>
                <w:b/>
              </w:rPr>
              <w:t>Кваліфікаційні вимоги</w:t>
            </w:r>
            <w:r w:rsidR="00BE6A36">
              <w:rPr>
                <w:b/>
              </w:rPr>
              <w:t>:</w:t>
            </w:r>
          </w:p>
        </w:tc>
      </w:tr>
      <w:tr w:rsidR="00E11256" w:rsidRPr="00D3639C" w:rsidTr="00584D90">
        <w:tc>
          <w:tcPr>
            <w:tcW w:w="521" w:type="dxa"/>
          </w:tcPr>
          <w:p w:rsidR="00E11256" w:rsidRPr="00D3639C" w:rsidRDefault="00E11256" w:rsidP="00FC4CCA">
            <w:pPr>
              <w:pStyle w:val="rvps14"/>
              <w:jc w:val="center"/>
            </w:pPr>
            <w:r w:rsidRPr="00D3639C">
              <w:t>1</w:t>
            </w:r>
          </w:p>
        </w:tc>
        <w:tc>
          <w:tcPr>
            <w:tcW w:w="2557" w:type="dxa"/>
          </w:tcPr>
          <w:p w:rsidR="00E11256" w:rsidRPr="00D3639C" w:rsidRDefault="00E11256" w:rsidP="00FF4A3C">
            <w:pPr>
              <w:pStyle w:val="rvps12"/>
              <w:ind w:left="113" w:right="113"/>
            </w:pPr>
            <w:r w:rsidRPr="00D3639C">
              <w:t>Освіта</w:t>
            </w:r>
          </w:p>
        </w:tc>
        <w:tc>
          <w:tcPr>
            <w:tcW w:w="7271" w:type="dxa"/>
          </w:tcPr>
          <w:p w:rsidR="00E11256" w:rsidRPr="00AD220F" w:rsidRDefault="00E11256" w:rsidP="0053348C">
            <w:pPr>
              <w:pStyle w:val="rvps14"/>
              <w:ind w:left="78"/>
              <w:jc w:val="both"/>
              <w:rPr>
                <w:color w:val="FF0000"/>
              </w:rPr>
            </w:pPr>
            <w:r w:rsidRPr="00E92E42">
              <w:t>вища освіта за освітнім ступенем не нижче бакалавра, молодшого бакалавра</w:t>
            </w:r>
            <w:r w:rsidR="00A404B6">
              <w:t xml:space="preserve"> </w:t>
            </w:r>
          </w:p>
        </w:tc>
      </w:tr>
      <w:tr w:rsidR="00E11256" w:rsidRPr="00D3639C" w:rsidTr="00584D90">
        <w:tc>
          <w:tcPr>
            <w:tcW w:w="521" w:type="dxa"/>
          </w:tcPr>
          <w:p w:rsidR="00E11256" w:rsidRPr="00D3639C" w:rsidRDefault="00E11256" w:rsidP="00FC4CCA">
            <w:pPr>
              <w:pStyle w:val="rvps14"/>
              <w:jc w:val="center"/>
            </w:pPr>
            <w:r w:rsidRPr="00D3639C">
              <w:t>2</w:t>
            </w:r>
          </w:p>
        </w:tc>
        <w:tc>
          <w:tcPr>
            <w:tcW w:w="2557" w:type="dxa"/>
          </w:tcPr>
          <w:p w:rsidR="00E11256" w:rsidRPr="00D3639C" w:rsidRDefault="00E11256" w:rsidP="00FF4A3C">
            <w:pPr>
              <w:pStyle w:val="rvps12"/>
              <w:ind w:left="113" w:right="113"/>
            </w:pPr>
            <w:r w:rsidRPr="00D3639C">
              <w:t>Досвід роботи</w:t>
            </w:r>
          </w:p>
        </w:tc>
        <w:tc>
          <w:tcPr>
            <w:tcW w:w="7271" w:type="dxa"/>
          </w:tcPr>
          <w:p w:rsidR="00E11256" w:rsidRPr="00D3639C" w:rsidRDefault="00BF1129" w:rsidP="00A1435B">
            <w:pPr>
              <w:pStyle w:val="rvps14"/>
              <w:ind w:left="78" w:right="98"/>
              <w:jc w:val="both"/>
            </w:pPr>
            <w:r>
              <w:t>без вимог до стажу роботи</w:t>
            </w:r>
          </w:p>
        </w:tc>
      </w:tr>
      <w:tr w:rsidR="00E11256" w:rsidRPr="00D3639C" w:rsidTr="00D9342C">
        <w:trPr>
          <w:trHeight w:val="382"/>
        </w:trPr>
        <w:tc>
          <w:tcPr>
            <w:tcW w:w="521" w:type="dxa"/>
          </w:tcPr>
          <w:p w:rsidR="00E11256" w:rsidRPr="00D3639C" w:rsidRDefault="00E11256" w:rsidP="00FC4CCA">
            <w:pPr>
              <w:pStyle w:val="rvps14"/>
              <w:jc w:val="center"/>
            </w:pPr>
            <w:r w:rsidRPr="00D3639C">
              <w:t>3</w:t>
            </w:r>
          </w:p>
        </w:tc>
        <w:tc>
          <w:tcPr>
            <w:tcW w:w="2557" w:type="dxa"/>
          </w:tcPr>
          <w:p w:rsidR="00E11256" w:rsidRPr="00D857B3" w:rsidRDefault="00E11256" w:rsidP="00FF4A3C">
            <w:pPr>
              <w:pStyle w:val="rvps12"/>
              <w:ind w:left="113" w:right="113"/>
            </w:pPr>
            <w:r w:rsidRPr="00D857B3">
              <w:t>Володіння державною мовою</w:t>
            </w:r>
          </w:p>
        </w:tc>
        <w:tc>
          <w:tcPr>
            <w:tcW w:w="7271" w:type="dxa"/>
          </w:tcPr>
          <w:p w:rsidR="00E11256" w:rsidRPr="00D857B3" w:rsidRDefault="00E11256" w:rsidP="00A1435B">
            <w:pPr>
              <w:pStyle w:val="rvps14"/>
              <w:ind w:left="78"/>
              <w:jc w:val="both"/>
            </w:pPr>
            <w:r w:rsidRPr="00D857B3">
              <w:t>вільне володіння державною мовою</w:t>
            </w:r>
          </w:p>
        </w:tc>
      </w:tr>
      <w:tr w:rsidR="00E11256" w:rsidRPr="00D3639C" w:rsidTr="00584D90">
        <w:tc>
          <w:tcPr>
            <w:tcW w:w="10349" w:type="dxa"/>
            <w:gridSpan w:val="3"/>
            <w:vAlign w:val="center"/>
          </w:tcPr>
          <w:p w:rsidR="00E11256" w:rsidRPr="00D3639C" w:rsidRDefault="00E11256" w:rsidP="00A1435B">
            <w:pPr>
              <w:pStyle w:val="rvps12"/>
              <w:jc w:val="both"/>
              <w:rPr>
                <w:b/>
              </w:rPr>
            </w:pPr>
            <w:r w:rsidRPr="00D3639C">
              <w:rPr>
                <w:b/>
              </w:rPr>
              <w:t>Вимоги до компетентності</w:t>
            </w:r>
            <w:r w:rsidR="00BE6A36">
              <w:rPr>
                <w:b/>
              </w:rPr>
              <w:t>:</w:t>
            </w:r>
          </w:p>
        </w:tc>
      </w:tr>
      <w:tr w:rsidR="00E11256" w:rsidRPr="00D3639C" w:rsidTr="000F1073">
        <w:tc>
          <w:tcPr>
            <w:tcW w:w="521" w:type="dxa"/>
          </w:tcPr>
          <w:p w:rsidR="00E11256" w:rsidRPr="00D3639C" w:rsidRDefault="00E11256" w:rsidP="00FC4CCA">
            <w:pPr>
              <w:pStyle w:val="rvps12"/>
              <w:jc w:val="center"/>
            </w:pPr>
          </w:p>
        </w:tc>
        <w:tc>
          <w:tcPr>
            <w:tcW w:w="2557" w:type="dxa"/>
          </w:tcPr>
          <w:p w:rsidR="00E11256" w:rsidRPr="00D3639C" w:rsidRDefault="00E11256" w:rsidP="00122F1F">
            <w:pPr>
              <w:pStyle w:val="rvps14"/>
              <w:jc w:val="center"/>
            </w:pPr>
            <w:r w:rsidRPr="00D3639C">
              <w:t>Вимога</w:t>
            </w:r>
          </w:p>
        </w:tc>
        <w:tc>
          <w:tcPr>
            <w:tcW w:w="7271" w:type="dxa"/>
          </w:tcPr>
          <w:p w:rsidR="00E11256" w:rsidRPr="00D3639C" w:rsidRDefault="00E11256" w:rsidP="000F1073">
            <w:pPr>
              <w:pStyle w:val="rvps14"/>
              <w:ind w:left="176" w:right="264"/>
              <w:jc w:val="both"/>
            </w:pPr>
            <w:r w:rsidRPr="00D3639C">
              <w:t>Компоненти вимоги</w:t>
            </w:r>
          </w:p>
        </w:tc>
      </w:tr>
      <w:tr w:rsidR="00E11256" w:rsidRPr="00D3639C" w:rsidTr="000F1073">
        <w:trPr>
          <w:trHeight w:val="542"/>
        </w:trPr>
        <w:tc>
          <w:tcPr>
            <w:tcW w:w="521" w:type="dxa"/>
          </w:tcPr>
          <w:p w:rsidR="00E11256" w:rsidRPr="00AD220F" w:rsidRDefault="00E11256" w:rsidP="008800AB">
            <w:pPr>
              <w:ind w:firstLine="0"/>
              <w:jc w:val="center"/>
              <w:rPr>
                <w:sz w:val="24"/>
              </w:rPr>
            </w:pPr>
            <w:r w:rsidRPr="00AD220F">
              <w:rPr>
                <w:sz w:val="24"/>
              </w:rPr>
              <w:t>1</w:t>
            </w:r>
          </w:p>
        </w:tc>
        <w:tc>
          <w:tcPr>
            <w:tcW w:w="2557" w:type="dxa"/>
          </w:tcPr>
          <w:p w:rsidR="00E11256" w:rsidRPr="001C090A" w:rsidRDefault="00E11256" w:rsidP="00FB1C9B">
            <w:pPr>
              <w:tabs>
                <w:tab w:val="left" w:pos="271"/>
              </w:tabs>
              <w:spacing w:line="259" w:lineRule="auto"/>
              <w:ind w:firstLine="0"/>
              <w:jc w:val="left"/>
              <w:rPr>
                <w:color w:val="000000"/>
                <w:sz w:val="24"/>
              </w:rPr>
            </w:pPr>
            <w:r w:rsidRPr="00E92E42">
              <w:rPr>
                <w:sz w:val="24"/>
                <w:lang w:eastAsia="uk-UA"/>
              </w:rPr>
              <w:t>Відповідальність</w:t>
            </w:r>
          </w:p>
        </w:tc>
        <w:tc>
          <w:tcPr>
            <w:tcW w:w="7271" w:type="dxa"/>
            <w:vAlign w:val="bottom"/>
          </w:tcPr>
          <w:p w:rsidR="00E11256" w:rsidRPr="00122B19" w:rsidRDefault="00E11256" w:rsidP="00735AF3">
            <w:pPr>
              <w:pBdr>
                <w:top w:val="nil"/>
                <w:left w:val="nil"/>
                <w:bottom w:val="nil"/>
                <w:right w:val="nil"/>
                <w:between w:val="nil"/>
              </w:pBdr>
              <w:tabs>
                <w:tab w:val="left" w:pos="0"/>
              </w:tabs>
              <w:ind w:left="176" w:right="122" w:firstLine="0"/>
              <w:rPr>
                <w:sz w:val="24"/>
                <w:lang w:eastAsia="uk-UA"/>
              </w:rPr>
            </w:pPr>
            <w:r w:rsidRPr="00E92E42">
              <w:rPr>
                <w:sz w:val="24"/>
                <w:lang w:eastAsia="uk-UA"/>
              </w:rPr>
              <w:t>- усвідомлення важливості якісного</w:t>
            </w:r>
            <w:r w:rsidR="00122B19">
              <w:rPr>
                <w:sz w:val="24"/>
                <w:lang w:eastAsia="uk-UA"/>
              </w:rPr>
              <w:t xml:space="preserve"> виконання своїх посадових обов’</w:t>
            </w:r>
            <w:r w:rsidRPr="00E92E42">
              <w:rPr>
                <w:sz w:val="24"/>
                <w:lang w:eastAsia="uk-UA"/>
              </w:rPr>
              <w:t>язків з дотриманням строків</w:t>
            </w:r>
            <w:r w:rsidR="00122B19">
              <w:rPr>
                <w:sz w:val="24"/>
                <w:lang w:eastAsia="uk-UA"/>
              </w:rPr>
              <w:t xml:space="preserve"> </w:t>
            </w:r>
            <w:r w:rsidRPr="00E92E42">
              <w:rPr>
                <w:sz w:val="24"/>
                <w:lang w:eastAsia="uk-UA"/>
              </w:rPr>
              <w:t>та встановлених процедур;</w:t>
            </w:r>
            <w:r w:rsidRPr="00E92E42">
              <w:rPr>
                <w:sz w:val="24"/>
                <w:lang w:eastAsia="uk-UA"/>
              </w:rPr>
              <w:br/>
              <w:t>- усвідомлення рівня відповідальності під час підготовки і прийняття рішень, готовність нести відповідальність за можливі наслідки реалізації таких</w:t>
            </w:r>
            <w:r w:rsidR="00122B19">
              <w:rPr>
                <w:sz w:val="24"/>
                <w:lang w:eastAsia="uk-UA"/>
              </w:rPr>
              <w:t xml:space="preserve"> рішень;</w:t>
            </w:r>
            <w:r w:rsidRPr="00E92E42">
              <w:rPr>
                <w:sz w:val="24"/>
                <w:lang w:eastAsia="uk-UA"/>
              </w:rPr>
              <w:br/>
            </w:r>
            <w:r w:rsidR="00122B19">
              <w:rPr>
                <w:sz w:val="24"/>
                <w:lang w:eastAsia="uk-UA"/>
              </w:rPr>
              <w:t>- здатність брати на себе зобов’</w:t>
            </w:r>
            <w:r w:rsidRPr="00E92E42">
              <w:rPr>
                <w:sz w:val="24"/>
                <w:lang w:eastAsia="uk-UA"/>
              </w:rPr>
              <w:t>язання, чітко їх дотримуватись і виконувати</w:t>
            </w:r>
            <w:r w:rsidR="00B769E0">
              <w:rPr>
                <w:sz w:val="24"/>
                <w:lang w:eastAsia="uk-UA"/>
              </w:rPr>
              <w:t>.</w:t>
            </w:r>
          </w:p>
        </w:tc>
      </w:tr>
      <w:tr w:rsidR="00E11256" w:rsidRPr="00D3639C" w:rsidTr="000F1073">
        <w:trPr>
          <w:trHeight w:val="615"/>
        </w:trPr>
        <w:tc>
          <w:tcPr>
            <w:tcW w:w="521" w:type="dxa"/>
          </w:tcPr>
          <w:p w:rsidR="00E11256" w:rsidRPr="00AD220F" w:rsidRDefault="00E11256" w:rsidP="008800AB">
            <w:pPr>
              <w:ind w:firstLine="0"/>
              <w:jc w:val="center"/>
              <w:rPr>
                <w:sz w:val="24"/>
              </w:rPr>
            </w:pPr>
            <w:r w:rsidRPr="00AD220F">
              <w:rPr>
                <w:sz w:val="24"/>
              </w:rPr>
              <w:t>2</w:t>
            </w:r>
          </w:p>
        </w:tc>
        <w:tc>
          <w:tcPr>
            <w:tcW w:w="2557" w:type="dxa"/>
          </w:tcPr>
          <w:p w:rsidR="00E11256" w:rsidRPr="001C090A" w:rsidRDefault="00E11256" w:rsidP="00F643C6">
            <w:pPr>
              <w:tabs>
                <w:tab w:val="left" w:pos="271"/>
              </w:tabs>
              <w:spacing w:line="259" w:lineRule="auto"/>
              <w:ind w:firstLine="0"/>
              <w:jc w:val="left"/>
              <w:rPr>
                <w:color w:val="000000"/>
                <w:sz w:val="24"/>
              </w:rPr>
            </w:pPr>
            <w:r w:rsidRPr="00E92E42">
              <w:rPr>
                <w:sz w:val="24"/>
                <w:lang w:eastAsia="uk-UA"/>
              </w:rPr>
              <w:t>Ефективність координації з іншими</w:t>
            </w:r>
          </w:p>
        </w:tc>
        <w:tc>
          <w:tcPr>
            <w:tcW w:w="7271" w:type="dxa"/>
            <w:vAlign w:val="bottom"/>
          </w:tcPr>
          <w:p w:rsidR="00E11256" w:rsidRPr="001C090A" w:rsidRDefault="00E11256" w:rsidP="000F1073">
            <w:pPr>
              <w:pBdr>
                <w:top w:val="nil"/>
                <w:left w:val="nil"/>
                <w:bottom w:val="nil"/>
                <w:right w:val="nil"/>
                <w:between w:val="nil"/>
              </w:pBdr>
              <w:ind w:left="176" w:right="122" w:firstLine="0"/>
              <w:rPr>
                <w:color w:val="000000"/>
                <w:sz w:val="24"/>
              </w:rPr>
            </w:pPr>
            <w:r w:rsidRPr="00E92E42">
              <w:rPr>
                <w:sz w:val="24"/>
                <w:lang w:eastAsia="uk-UA"/>
              </w:rPr>
              <w:t>- здатність налагоджувати зв</w:t>
            </w:r>
            <w:r w:rsidR="00122B19">
              <w:rPr>
                <w:sz w:val="24"/>
                <w:lang w:eastAsia="uk-UA"/>
              </w:rPr>
              <w:t>’</w:t>
            </w:r>
            <w:r w:rsidRPr="00E92E42">
              <w:rPr>
                <w:sz w:val="24"/>
                <w:lang w:eastAsia="uk-UA"/>
              </w:rPr>
              <w:t>язки з іншими структурними підрозділами державного органу, представниками інших державних органів, в тому числі з використанням цифрових технологій;</w:t>
            </w:r>
            <w:r w:rsidRPr="00E92E42">
              <w:rPr>
                <w:sz w:val="24"/>
                <w:lang w:eastAsia="uk-UA"/>
              </w:rPr>
              <w:br/>
              <w:t>- уміння конструктивного обміну інформаці</w:t>
            </w:r>
            <w:r w:rsidR="00122B19">
              <w:rPr>
                <w:sz w:val="24"/>
                <w:lang w:eastAsia="uk-UA"/>
              </w:rPr>
              <w:t>єю, узгодження та упорядкування дій;</w:t>
            </w:r>
            <w:r w:rsidR="00735AF3">
              <w:rPr>
                <w:sz w:val="24"/>
                <w:lang w:eastAsia="uk-UA"/>
              </w:rPr>
              <w:br/>
            </w:r>
            <w:r w:rsidR="00122B19">
              <w:rPr>
                <w:sz w:val="24"/>
                <w:lang w:eastAsia="uk-UA"/>
              </w:rPr>
              <w:t>- здатність до об’</w:t>
            </w:r>
            <w:r w:rsidRPr="00E92E42">
              <w:rPr>
                <w:sz w:val="24"/>
                <w:lang w:eastAsia="uk-UA"/>
              </w:rPr>
              <w:t>єднання та систематизації спільних зусиль</w:t>
            </w:r>
            <w:r w:rsidR="00B769E0">
              <w:rPr>
                <w:sz w:val="24"/>
                <w:lang w:eastAsia="uk-UA"/>
              </w:rPr>
              <w:t>.</w:t>
            </w:r>
          </w:p>
        </w:tc>
      </w:tr>
      <w:tr w:rsidR="00E11256" w:rsidRPr="00D3639C" w:rsidTr="000F1073">
        <w:tc>
          <w:tcPr>
            <w:tcW w:w="521" w:type="dxa"/>
          </w:tcPr>
          <w:p w:rsidR="00E11256" w:rsidRPr="00AD220F" w:rsidRDefault="00E11256" w:rsidP="008800AB">
            <w:pPr>
              <w:ind w:firstLine="0"/>
              <w:jc w:val="center"/>
              <w:rPr>
                <w:sz w:val="24"/>
                <w:lang w:val="ru-RU"/>
              </w:rPr>
            </w:pPr>
            <w:r>
              <w:rPr>
                <w:sz w:val="24"/>
                <w:lang w:val="ru-RU"/>
              </w:rPr>
              <w:t>3</w:t>
            </w:r>
          </w:p>
        </w:tc>
        <w:tc>
          <w:tcPr>
            <w:tcW w:w="2557" w:type="dxa"/>
          </w:tcPr>
          <w:p w:rsidR="00E11256" w:rsidRPr="001C090A" w:rsidRDefault="00E11256" w:rsidP="00FC4471">
            <w:pPr>
              <w:spacing w:before="100" w:beforeAutospacing="1"/>
              <w:ind w:left="39" w:firstLine="0"/>
              <w:jc w:val="left"/>
              <w:rPr>
                <w:color w:val="000000"/>
                <w:sz w:val="24"/>
              </w:rPr>
            </w:pPr>
            <w:r>
              <w:rPr>
                <w:sz w:val="24"/>
                <w:lang w:val="ru-RU"/>
              </w:rPr>
              <w:t>Доброчесність</w:t>
            </w:r>
            <w:r w:rsidRPr="001C090A">
              <w:rPr>
                <w:color w:val="000000"/>
                <w:sz w:val="24"/>
              </w:rPr>
              <w:t xml:space="preserve"> </w:t>
            </w:r>
          </w:p>
        </w:tc>
        <w:tc>
          <w:tcPr>
            <w:tcW w:w="7271" w:type="dxa"/>
          </w:tcPr>
          <w:p w:rsidR="00E11256" w:rsidRPr="001C090A" w:rsidRDefault="00E11256" w:rsidP="00DF201E">
            <w:pPr>
              <w:widowControl w:val="0"/>
              <w:pBdr>
                <w:top w:val="nil"/>
                <w:left w:val="nil"/>
                <w:bottom w:val="nil"/>
                <w:right w:val="nil"/>
                <w:between w:val="nil"/>
              </w:pBdr>
              <w:tabs>
                <w:tab w:val="left" w:pos="0"/>
              </w:tabs>
              <w:ind w:left="176" w:right="122" w:firstLine="0"/>
              <w:rPr>
                <w:color w:val="000000"/>
                <w:sz w:val="24"/>
              </w:rPr>
            </w:pPr>
            <w:r w:rsidRPr="00E92E42">
              <w:rPr>
                <w:sz w:val="24"/>
                <w:lang w:eastAsia="uk-UA"/>
              </w:rPr>
              <w:t>- здатність спрямовувати власні дії на захист публічних інтересів, утримуватись від конфлікту між прив</w:t>
            </w:r>
            <w:r w:rsidR="00DF201E">
              <w:rPr>
                <w:sz w:val="24"/>
                <w:lang w:eastAsia="uk-UA"/>
              </w:rPr>
              <w:t>атними та публічними інтересами</w:t>
            </w:r>
            <w:r w:rsidR="00BF2297">
              <w:rPr>
                <w:sz w:val="24"/>
                <w:lang w:eastAsia="uk-UA"/>
              </w:rPr>
              <w:t>;</w:t>
            </w:r>
            <w:r w:rsidR="00BF2297">
              <w:rPr>
                <w:sz w:val="24"/>
                <w:lang w:eastAsia="uk-UA"/>
              </w:rPr>
              <w:br/>
              <w:t xml:space="preserve">- </w:t>
            </w:r>
            <w:r w:rsidRPr="00E92E42">
              <w:rPr>
                <w:sz w:val="24"/>
                <w:lang w:eastAsia="uk-UA"/>
              </w:rPr>
              <w:t>здатність дотримуватися правил етичної поведінки, порядності, чесності,</w:t>
            </w:r>
            <w:r w:rsidR="00DF201E">
              <w:rPr>
                <w:sz w:val="24"/>
                <w:lang w:eastAsia="uk-UA"/>
              </w:rPr>
              <w:t xml:space="preserve"> </w:t>
            </w:r>
            <w:r w:rsidRPr="00E92E42">
              <w:rPr>
                <w:sz w:val="24"/>
                <w:lang w:eastAsia="uk-UA"/>
              </w:rPr>
              <w:t>підзвітності;</w:t>
            </w:r>
            <w:r w:rsidRPr="00E92E42">
              <w:rPr>
                <w:sz w:val="24"/>
                <w:lang w:eastAsia="uk-UA"/>
              </w:rPr>
              <w:br/>
              <w:t xml:space="preserve">- усвідомлення обмеження у виявленні переваг, прихильності </w:t>
            </w:r>
            <w:r w:rsidRPr="00E92E42">
              <w:rPr>
                <w:sz w:val="24"/>
                <w:lang w:eastAsia="uk-UA"/>
              </w:rPr>
              <w:lastRenderedPageBreak/>
              <w:t>та/або негативного ставлення до окремих фізичних та юридичних осіб, політичних партій, громадських, релігійних та інших організацій</w:t>
            </w:r>
            <w:r w:rsidR="00B769E0">
              <w:rPr>
                <w:sz w:val="24"/>
                <w:lang w:eastAsia="uk-UA"/>
              </w:rPr>
              <w:t>.</w:t>
            </w:r>
          </w:p>
        </w:tc>
      </w:tr>
      <w:tr w:rsidR="00E11256" w:rsidRPr="00D3639C" w:rsidTr="000F1073">
        <w:trPr>
          <w:trHeight w:val="541"/>
        </w:trPr>
        <w:tc>
          <w:tcPr>
            <w:tcW w:w="521" w:type="dxa"/>
          </w:tcPr>
          <w:p w:rsidR="00E11256" w:rsidRPr="00AD220F" w:rsidRDefault="00E11256" w:rsidP="008800AB">
            <w:pPr>
              <w:ind w:firstLine="0"/>
              <w:jc w:val="center"/>
              <w:rPr>
                <w:sz w:val="24"/>
                <w:lang w:val="ru-RU"/>
              </w:rPr>
            </w:pPr>
            <w:r>
              <w:rPr>
                <w:sz w:val="24"/>
                <w:lang w:val="ru-RU"/>
              </w:rPr>
              <w:lastRenderedPageBreak/>
              <w:t>4</w:t>
            </w:r>
          </w:p>
        </w:tc>
        <w:tc>
          <w:tcPr>
            <w:tcW w:w="2557" w:type="dxa"/>
          </w:tcPr>
          <w:p w:rsidR="00E11256" w:rsidRPr="001C090A" w:rsidRDefault="00E11256" w:rsidP="00FC4471">
            <w:pPr>
              <w:spacing w:before="100" w:beforeAutospacing="1"/>
              <w:ind w:left="39" w:firstLine="0"/>
              <w:jc w:val="left"/>
              <w:rPr>
                <w:color w:val="000000"/>
                <w:sz w:val="24"/>
              </w:rPr>
            </w:pPr>
            <w:r w:rsidRPr="00E92E42">
              <w:rPr>
                <w:sz w:val="24"/>
                <w:lang w:eastAsia="uk-UA"/>
              </w:rPr>
              <w:t>Тактовність та повага до інших точок зору</w:t>
            </w:r>
          </w:p>
        </w:tc>
        <w:tc>
          <w:tcPr>
            <w:tcW w:w="7271" w:type="dxa"/>
          </w:tcPr>
          <w:p w:rsidR="00E11256" w:rsidRPr="001C090A" w:rsidRDefault="00E11256" w:rsidP="000F1073">
            <w:pPr>
              <w:widowControl w:val="0"/>
              <w:pBdr>
                <w:top w:val="nil"/>
                <w:left w:val="nil"/>
                <w:bottom w:val="nil"/>
                <w:right w:val="nil"/>
                <w:between w:val="nil"/>
              </w:pBdr>
              <w:tabs>
                <w:tab w:val="left" w:pos="-158"/>
              </w:tabs>
              <w:ind w:left="176" w:right="122" w:firstLine="0"/>
              <w:rPr>
                <w:color w:val="000000"/>
                <w:sz w:val="24"/>
              </w:rPr>
            </w:pPr>
            <w:r>
              <w:rPr>
                <w:sz w:val="24"/>
                <w:lang w:eastAsia="uk-UA"/>
              </w:rPr>
              <w:t>- </w:t>
            </w:r>
            <w:r w:rsidRPr="00E92E42">
              <w:rPr>
                <w:sz w:val="24"/>
                <w:lang w:eastAsia="uk-UA"/>
              </w:rPr>
              <w:t xml:space="preserve">толерантне, ввічливе та шанобливе ставлення </w:t>
            </w:r>
            <w:r w:rsidR="00BF2297">
              <w:rPr>
                <w:sz w:val="24"/>
                <w:lang w:eastAsia="uk-UA"/>
              </w:rPr>
              <w:t>до людей;</w:t>
            </w:r>
            <w:r w:rsidR="00BF2297">
              <w:rPr>
                <w:sz w:val="24"/>
                <w:lang w:eastAsia="uk-UA"/>
              </w:rPr>
              <w:br/>
              <w:t xml:space="preserve">- </w:t>
            </w:r>
            <w:r w:rsidRPr="00E92E42">
              <w:rPr>
                <w:sz w:val="24"/>
                <w:lang w:eastAsia="uk-UA"/>
              </w:rPr>
              <w:t>уміння слухати та розуміти співрозмовника,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w:t>
            </w:r>
            <w:r w:rsidR="00122B19">
              <w:rPr>
                <w:sz w:val="24"/>
                <w:lang w:eastAsia="uk-UA"/>
              </w:rPr>
              <w:t>жаних наслідків;</w:t>
            </w:r>
            <w:r w:rsidR="00122B19">
              <w:rPr>
                <w:sz w:val="24"/>
                <w:lang w:eastAsia="uk-UA"/>
              </w:rPr>
              <w:br/>
              <w:t>- визнання, об’</w:t>
            </w:r>
            <w:r w:rsidRPr="00E92E42">
              <w:rPr>
                <w:sz w:val="24"/>
                <w:lang w:eastAsia="uk-UA"/>
              </w:rPr>
              <w:t>єктивна оцінка та взяття до уваги пропозицій та коментарів інших осіб; повага до інших точок зору незалежно від ознак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w:t>
            </w:r>
            <w:r w:rsidR="00B769E0">
              <w:rPr>
                <w:sz w:val="24"/>
                <w:lang w:eastAsia="uk-UA"/>
              </w:rPr>
              <w:t>.</w:t>
            </w:r>
          </w:p>
        </w:tc>
      </w:tr>
      <w:tr w:rsidR="00E11256" w:rsidRPr="00D3639C" w:rsidTr="000F1073">
        <w:tc>
          <w:tcPr>
            <w:tcW w:w="521" w:type="dxa"/>
          </w:tcPr>
          <w:p w:rsidR="00E11256" w:rsidRDefault="00E11256" w:rsidP="008800AB">
            <w:pPr>
              <w:ind w:firstLine="0"/>
              <w:jc w:val="center"/>
              <w:rPr>
                <w:sz w:val="24"/>
                <w:lang w:val="ru-RU"/>
              </w:rPr>
            </w:pPr>
            <w:r>
              <w:rPr>
                <w:sz w:val="24"/>
                <w:lang w:val="ru-RU"/>
              </w:rPr>
              <w:t>5</w:t>
            </w:r>
          </w:p>
        </w:tc>
        <w:tc>
          <w:tcPr>
            <w:tcW w:w="2557" w:type="dxa"/>
          </w:tcPr>
          <w:p w:rsidR="00E11256" w:rsidRPr="001C090A" w:rsidRDefault="00E11256" w:rsidP="00A9684A">
            <w:pPr>
              <w:spacing w:before="100" w:beforeAutospacing="1"/>
              <w:ind w:left="39" w:firstLine="0"/>
              <w:jc w:val="left"/>
              <w:rPr>
                <w:color w:val="000000"/>
                <w:sz w:val="24"/>
              </w:rPr>
            </w:pPr>
            <w:r w:rsidRPr="00E92E42">
              <w:rPr>
                <w:sz w:val="24"/>
                <w:lang w:eastAsia="uk-UA"/>
              </w:rPr>
              <w:t>Управління конфліктами</w:t>
            </w:r>
          </w:p>
        </w:tc>
        <w:tc>
          <w:tcPr>
            <w:tcW w:w="7271" w:type="dxa"/>
          </w:tcPr>
          <w:p w:rsidR="00E11256" w:rsidRDefault="00E11256" w:rsidP="000F1073">
            <w:pPr>
              <w:widowControl w:val="0"/>
              <w:pBdr>
                <w:top w:val="nil"/>
                <w:left w:val="nil"/>
                <w:bottom w:val="nil"/>
                <w:right w:val="nil"/>
                <w:between w:val="nil"/>
              </w:pBdr>
              <w:tabs>
                <w:tab w:val="left" w:pos="0"/>
              </w:tabs>
              <w:ind w:left="176" w:right="122" w:firstLine="0"/>
              <w:rPr>
                <w:sz w:val="24"/>
                <w:lang w:eastAsia="uk-UA"/>
              </w:rPr>
            </w:pPr>
            <w:r w:rsidRPr="00E92E42">
              <w:rPr>
                <w:sz w:val="24"/>
                <w:lang w:eastAsia="uk-UA"/>
              </w:rPr>
              <w:t>- орієнтація на припинення конфліктної ситуації, в</w:t>
            </w:r>
            <w:r w:rsidR="00122B19">
              <w:rPr>
                <w:sz w:val="24"/>
                <w:lang w:eastAsia="uk-UA"/>
              </w:rPr>
              <w:t>ибір оптимальної стратегії розв’</w:t>
            </w:r>
            <w:r w:rsidRPr="00E92E42">
              <w:rPr>
                <w:sz w:val="24"/>
                <w:lang w:eastAsia="uk-UA"/>
              </w:rPr>
              <w:t>язання конфлікту;</w:t>
            </w:r>
          </w:p>
          <w:p w:rsidR="00E11256" w:rsidRDefault="00E11256" w:rsidP="000F1073">
            <w:pPr>
              <w:widowControl w:val="0"/>
              <w:pBdr>
                <w:top w:val="nil"/>
                <w:left w:val="nil"/>
                <w:bottom w:val="nil"/>
                <w:right w:val="nil"/>
                <w:between w:val="nil"/>
              </w:pBdr>
              <w:tabs>
                <w:tab w:val="left" w:pos="0"/>
              </w:tabs>
              <w:ind w:left="176" w:right="122" w:firstLine="0"/>
              <w:rPr>
                <w:sz w:val="24"/>
                <w:lang w:eastAsia="uk-UA"/>
              </w:rPr>
            </w:pPr>
            <w:r w:rsidRPr="00E92E42">
              <w:rPr>
                <w:sz w:val="24"/>
                <w:lang w:eastAsia="uk-UA"/>
              </w:rPr>
              <w:t>- спрямування на досягнення спільних цілей та врахуван</w:t>
            </w:r>
            <w:r w:rsidR="00122B19">
              <w:rPr>
                <w:sz w:val="24"/>
                <w:lang w:eastAsia="uk-UA"/>
              </w:rPr>
              <w:t>ня інтересів усіх учасників, об’</w:t>
            </w:r>
            <w:r w:rsidRPr="00E92E42">
              <w:rPr>
                <w:sz w:val="24"/>
                <w:lang w:eastAsia="uk-UA"/>
              </w:rPr>
              <w:t>єктивне обговорення проблемних питань;</w:t>
            </w:r>
          </w:p>
          <w:p w:rsidR="00E11256" w:rsidRPr="001C090A" w:rsidRDefault="00E11256" w:rsidP="000F1073">
            <w:pPr>
              <w:widowControl w:val="0"/>
              <w:pBdr>
                <w:top w:val="nil"/>
                <w:left w:val="nil"/>
                <w:bottom w:val="nil"/>
                <w:right w:val="nil"/>
                <w:between w:val="nil"/>
              </w:pBdr>
              <w:tabs>
                <w:tab w:val="left" w:pos="0"/>
              </w:tabs>
              <w:ind w:left="176" w:right="122" w:firstLine="0"/>
              <w:rPr>
                <w:color w:val="000000"/>
                <w:sz w:val="24"/>
              </w:rPr>
            </w:pPr>
            <w:r w:rsidRPr="00E92E42">
              <w:rPr>
                <w:sz w:val="24"/>
                <w:lang w:eastAsia="uk-UA"/>
              </w:rPr>
              <w:t>-</w:t>
            </w:r>
            <w:r>
              <w:rPr>
                <w:sz w:val="24"/>
                <w:lang w:eastAsia="uk-UA"/>
              </w:rPr>
              <w:t> </w:t>
            </w:r>
            <w:r w:rsidRPr="00E92E42">
              <w:rPr>
                <w:sz w:val="24"/>
                <w:lang w:eastAsia="uk-UA"/>
              </w:rPr>
              <w:t>керування своїми емоціями, розуміння емоцій учасників;</w:t>
            </w:r>
            <w:r w:rsidRPr="00E92E42">
              <w:rPr>
                <w:sz w:val="24"/>
                <w:lang w:eastAsia="uk-UA"/>
              </w:rPr>
              <w:br/>
              <w:t>- орієнтація на запобігання конфліктних ситуацій</w:t>
            </w:r>
            <w:r w:rsidR="00B769E0">
              <w:rPr>
                <w:sz w:val="24"/>
                <w:lang w:eastAsia="uk-UA"/>
              </w:rPr>
              <w:t>.</w:t>
            </w:r>
          </w:p>
        </w:tc>
      </w:tr>
      <w:tr w:rsidR="00DF201E" w:rsidRPr="00D3639C" w:rsidTr="000F1073">
        <w:tc>
          <w:tcPr>
            <w:tcW w:w="521" w:type="dxa"/>
          </w:tcPr>
          <w:p w:rsidR="00DF201E" w:rsidRDefault="00DF201E" w:rsidP="008800AB">
            <w:pPr>
              <w:ind w:firstLine="0"/>
              <w:jc w:val="center"/>
              <w:rPr>
                <w:sz w:val="24"/>
                <w:lang w:val="ru-RU"/>
              </w:rPr>
            </w:pPr>
            <w:r>
              <w:rPr>
                <w:sz w:val="24"/>
                <w:lang w:val="ru-RU"/>
              </w:rPr>
              <w:t>6.</w:t>
            </w:r>
          </w:p>
        </w:tc>
        <w:tc>
          <w:tcPr>
            <w:tcW w:w="2557" w:type="dxa"/>
          </w:tcPr>
          <w:p w:rsidR="00DF201E" w:rsidRPr="00E92E42" w:rsidRDefault="00DF201E" w:rsidP="00A9684A">
            <w:pPr>
              <w:spacing w:before="100" w:beforeAutospacing="1"/>
              <w:ind w:left="39" w:firstLine="0"/>
              <w:jc w:val="left"/>
              <w:rPr>
                <w:sz w:val="24"/>
                <w:lang w:eastAsia="uk-UA"/>
              </w:rPr>
            </w:pPr>
            <w:r w:rsidRPr="00DF201E">
              <w:rPr>
                <w:sz w:val="24"/>
                <w:lang w:eastAsia="uk-UA"/>
              </w:rPr>
              <w:t>Командна робота та взаємодія</w:t>
            </w:r>
          </w:p>
        </w:tc>
        <w:tc>
          <w:tcPr>
            <w:tcW w:w="7271" w:type="dxa"/>
          </w:tcPr>
          <w:p w:rsidR="00DF201E" w:rsidRPr="00DF201E" w:rsidRDefault="00DF201E" w:rsidP="00DF201E">
            <w:pPr>
              <w:widowControl w:val="0"/>
              <w:pBdr>
                <w:top w:val="nil"/>
                <w:left w:val="nil"/>
                <w:bottom w:val="nil"/>
                <w:right w:val="nil"/>
                <w:between w:val="nil"/>
              </w:pBdr>
              <w:tabs>
                <w:tab w:val="left" w:pos="0"/>
              </w:tabs>
              <w:ind w:left="176" w:right="122" w:firstLine="0"/>
              <w:rPr>
                <w:sz w:val="24"/>
                <w:lang w:eastAsia="uk-UA"/>
              </w:rPr>
            </w:pPr>
            <w:r w:rsidRPr="00DF201E">
              <w:rPr>
                <w:sz w:val="24"/>
                <w:lang w:eastAsia="uk-UA"/>
              </w:rPr>
              <w:t>-</w:t>
            </w:r>
            <w:r w:rsidRPr="00DF201E">
              <w:rPr>
                <w:sz w:val="24"/>
                <w:lang w:eastAsia="uk-UA"/>
              </w:rPr>
              <w:tab/>
              <w:t>розуміння ваги свого внеску у загальний результат (структурного підрозділу/державного органу);</w:t>
            </w:r>
          </w:p>
          <w:p w:rsidR="00DF201E" w:rsidRPr="00DF201E" w:rsidRDefault="00DF201E" w:rsidP="00DF201E">
            <w:pPr>
              <w:widowControl w:val="0"/>
              <w:pBdr>
                <w:top w:val="nil"/>
                <w:left w:val="nil"/>
                <w:bottom w:val="nil"/>
                <w:right w:val="nil"/>
                <w:between w:val="nil"/>
              </w:pBdr>
              <w:tabs>
                <w:tab w:val="left" w:pos="0"/>
              </w:tabs>
              <w:ind w:left="176" w:right="122" w:firstLine="0"/>
              <w:rPr>
                <w:sz w:val="24"/>
                <w:lang w:eastAsia="uk-UA"/>
              </w:rPr>
            </w:pPr>
            <w:r w:rsidRPr="00DF201E">
              <w:rPr>
                <w:sz w:val="24"/>
                <w:lang w:eastAsia="uk-UA"/>
              </w:rPr>
              <w:t>-</w:t>
            </w:r>
            <w:r w:rsidRPr="00DF201E">
              <w:rPr>
                <w:sz w:val="24"/>
                <w:lang w:eastAsia="uk-UA"/>
              </w:rPr>
              <w:tab/>
              <w:t>орієнтація на командний результат;</w:t>
            </w:r>
          </w:p>
          <w:p w:rsidR="00DF201E" w:rsidRPr="00E92E42" w:rsidRDefault="00DF201E" w:rsidP="00DF201E">
            <w:pPr>
              <w:widowControl w:val="0"/>
              <w:pBdr>
                <w:top w:val="nil"/>
                <w:left w:val="nil"/>
                <w:bottom w:val="nil"/>
                <w:right w:val="nil"/>
                <w:between w:val="nil"/>
              </w:pBdr>
              <w:tabs>
                <w:tab w:val="left" w:pos="0"/>
              </w:tabs>
              <w:ind w:left="176" w:right="122" w:firstLine="0"/>
              <w:rPr>
                <w:sz w:val="24"/>
                <w:lang w:eastAsia="uk-UA"/>
              </w:rPr>
            </w:pPr>
            <w:r w:rsidRPr="00DF201E">
              <w:rPr>
                <w:sz w:val="24"/>
                <w:lang w:eastAsia="uk-UA"/>
              </w:rPr>
              <w:t>-</w:t>
            </w:r>
            <w:r w:rsidRPr="00DF201E">
              <w:rPr>
                <w:sz w:val="24"/>
                <w:lang w:eastAsia="uk-UA"/>
              </w:rPr>
              <w:tab/>
              <w:t>готовність працювати в команді та сприяти колегам у їх професійній діяльності задля досягнення спільних цілей;</w:t>
            </w:r>
          </w:p>
        </w:tc>
      </w:tr>
      <w:tr w:rsidR="00122B19" w:rsidRPr="00D3639C" w:rsidTr="00584D90">
        <w:tc>
          <w:tcPr>
            <w:tcW w:w="10349" w:type="dxa"/>
            <w:gridSpan w:val="3"/>
          </w:tcPr>
          <w:p w:rsidR="00122B19" w:rsidRPr="00D3639C" w:rsidRDefault="00122B19" w:rsidP="00122B19">
            <w:pPr>
              <w:pStyle w:val="rvps14"/>
              <w:ind w:left="127" w:right="128"/>
              <w:jc w:val="both"/>
            </w:pPr>
            <w:r w:rsidRPr="00D3639C">
              <w:rPr>
                <w:b/>
              </w:rPr>
              <w:t>Професійні знання</w:t>
            </w:r>
            <w:r w:rsidR="00BE6A36">
              <w:rPr>
                <w:b/>
              </w:rPr>
              <w:t>:</w:t>
            </w:r>
          </w:p>
        </w:tc>
      </w:tr>
      <w:tr w:rsidR="00122B19" w:rsidRPr="00D3639C" w:rsidTr="00584D90">
        <w:tc>
          <w:tcPr>
            <w:tcW w:w="521" w:type="dxa"/>
          </w:tcPr>
          <w:p w:rsidR="00122B19" w:rsidRPr="00D3639C" w:rsidRDefault="00122B19" w:rsidP="00122B19">
            <w:pPr>
              <w:pStyle w:val="rvps12"/>
              <w:jc w:val="center"/>
            </w:pPr>
          </w:p>
        </w:tc>
        <w:tc>
          <w:tcPr>
            <w:tcW w:w="2557" w:type="dxa"/>
          </w:tcPr>
          <w:p w:rsidR="00122B19" w:rsidRPr="00D3639C" w:rsidRDefault="00122B19" w:rsidP="00122B19">
            <w:pPr>
              <w:pStyle w:val="rvps14"/>
              <w:jc w:val="center"/>
            </w:pPr>
            <w:r w:rsidRPr="00D3639C">
              <w:t>Вимога</w:t>
            </w:r>
          </w:p>
        </w:tc>
        <w:tc>
          <w:tcPr>
            <w:tcW w:w="7271" w:type="dxa"/>
          </w:tcPr>
          <w:p w:rsidR="00122B19" w:rsidRPr="00D3639C" w:rsidRDefault="00122B19" w:rsidP="00B769E0">
            <w:pPr>
              <w:pStyle w:val="rvps14"/>
              <w:ind w:left="165" w:right="128"/>
              <w:jc w:val="both"/>
            </w:pPr>
            <w:r w:rsidRPr="00D3639C">
              <w:t>Компоненти вимоги</w:t>
            </w:r>
          </w:p>
        </w:tc>
      </w:tr>
      <w:tr w:rsidR="00122B19" w:rsidRPr="00D3639C" w:rsidTr="00584D90">
        <w:tc>
          <w:tcPr>
            <w:tcW w:w="521" w:type="dxa"/>
          </w:tcPr>
          <w:p w:rsidR="00122B19" w:rsidRPr="00D3639C" w:rsidRDefault="00122B19" w:rsidP="00122B19">
            <w:pPr>
              <w:pStyle w:val="rvps12"/>
              <w:jc w:val="center"/>
            </w:pPr>
            <w:r w:rsidRPr="00D3639C">
              <w:t>1</w:t>
            </w:r>
          </w:p>
        </w:tc>
        <w:tc>
          <w:tcPr>
            <w:tcW w:w="2557" w:type="dxa"/>
          </w:tcPr>
          <w:p w:rsidR="00122B19" w:rsidRPr="006C562C" w:rsidRDefault="00122B19" w:rsidP="00122B19">
            <w:pPr>
              <w:spacing w:before="100" w:beforeAutospacing="1" w:after="100" w:afterAutospacing="1"/>
              <w:ind w:firstLine="0"/>
              <w:rPr>
                <w:sz w:val="24"/>
              </w:rPr>
            </w:pPr>
            <w:r>
              <w:rPr>
                <w:sz w:val="24"/>
                <w:lang w:val="ru-RU"/>
              </w:rPr>
              <w:t xml:space="preserve"> </w:t>
            </w:r>
            <w:r w:rsidRPr="006C562C">
              <w:rPr>
                <w:sz w:val="24"/>
              </w:rPr>
              <w:t>Знання законодавства</w:t>
            </w:r>
          </w:p>
        </w:tc>
        <w:tc>
          <w:tcPr>
            <w:tcW w:w="7271" w:type="dxa"/>
          </w:tcPr>
          <w:p w:rsidR="00122B19" w:rsidRDefault="00122B19" w:rsidP="00584D90">
            <w:pPr>
              <w:tabs>
                <w:tab w:val="left" w:pos="413"/>
              </w:tabs>
              <w:ind w:left="165" w:firstLine="0"/>
              <w:rPr>
                <w:sz w:val="24"/>
              </w:rPr>
            </w:pPr>
            <w:r w:rsidRPr="0022274D">
              <w:rPr>
                <w:sz w:val="24"/>
              </w:rPr>
              <w:t>Конституції України;</w:t>
            </w:r>
          </w:p>
          <w:p w:rsidR="00122B19" w:rsidRPr="0022274D" w:rsidRDefault="00122B19" w:rsidP="00584D90">
            <w:pPr>
              <w:tabs>
                <w:tab w:val="left" w:pos="413"/>
              </w:tabs>
              <w:ind w:left="165" w:firstLine="0"/>
              <w:rPr>
                <w:sz w:val="24"/>
              </w:rPr>
            </w:pPr>
            <w:r>
              <w:rPr>
                <w:sz w:val="24"/>
              </w:rPr>
              <w:t>Закону України «</w:t>
            </w:r>
            <w:r w:rsidRPr="0022274D">
              <w:rPr>
                <w:sz w:val="24"/>
              </w:rPr>
              <w:t>Про державну службу</w:t>
            </w:r>
            <w:r>
              <w:rPr>
                <w:sz w:val="24"/>
              </w:rPr>
              <w:t>»</w:t>
            </w:r>
            <w:r w:rsidR="00B769E0">
              <w:rPr>
                <w:sz w:val="24"/>
              </w:rPr>
              <w:t xml:space="preserve"> (зі змінами)</w:t>
            </w:r>
            <w:r w:rsidRPr="0022274D">
              <w:rPr>
                <w:sz w:val="24"/>
              </w:rPr>
              <w:t>;</w:t>
            </w:r>
          </w:p>
          <w:p w:rsidR="00122B19" w:rsidRPr="00A1435B" w:rsidRDefault="00122B19" w:rsidP="0008657B">
            <w:pPr>
              <w:tabs>
                <w:tab w:val="left" w:pos="413"/>
              </w:tabs>
              <w:ind w:left="165" w:firstLine="0"/>
              <w:rPr>
                <w:sz w:val="24"/>
                <w:lang w:val="ru-RU"/>
              </w:rPr>
            </w:pPr>
            <w:r w:rsidRPr="0022274D">
              <w:rPr>
                <w:sz w:val="24"/>
              </w:rPr>
              <w:t>Закону Укр</w:t>
            </w:r>
            <w:r>
              <w:rPr>
                <w:sz w:val="24"/>
              </w:rPr>
              <w:t xml:space="preserve">аїни «Про запобігання корупції» </w:t>
            </w:r>
            <w:r w:rsidR="00B769E0">
              <w:rPr>
                <w:sz w:val="24"/>
              </w:rPr>
              <w:t>( зі змінами).</w:t>
            </w:r>
          </w:p>
        </w:tc>
      </w:tr>
      <w:tr w:rsidR="00122B19" w:rsidRPr="00D3639C" w:rsidTr="00584D90">
        <w:tc>
          <w:tcPr>
            <w:tcW w:w="521" w:type="dxa"/>
          </w:tcPr>
          <w:p w:rsidR="00122B19" w:rsidRPr="00D3639C" w:rsidRDefault="00122B19" w:rsidP="00122B19">
            <w:pPr>
              <w:pStyle w:val="rvps12"/>
              <w:jc w:val="center"/>
            </w:pPr>
            <w:r>
              <w:t>2</w:t>
            </w:r>
          </w:p>
        </w:tc>
        <w:tc>
          <w:tcPr>
            <w:tcW w:w="2557" w:type="dxa"/>
          </w:tcPr>
          <w:p w:rsidR="00122B19" w:rsidRPr="006C562C" w:rsidRDefault="00122B19" w:rsidP="00122B19">
            <w:pPr>
              <w:spacing w:before="100" w:beforeAutospacing="1" w:after="100" w:afterAutospacing="1"/>
              <w:ind w:firstLine="0"/>
              <w:rPr>
                <w:sz w:val="24"/>
              </w:rPr>
            </w:pPr>
            <w:r w:rsidRPr="006C562C">
              <w:rPr>
                <w:sz w:val="24"/>
              </w:rPr>
              <w:t>Знання законодавства</w:t>
            </w:r>
            <w:r w:rsidRPr="006C562C">
              <w:rPr>
                <w:sz w:val="24"/>
                <w:lang w:val="en-US"/>
              </w:rPr>
              <w:t xml:space="preserve"> </w:t>
            </w:r>
            <w:r>
              <w:rPr>
                <w:sz w:val="24"/>
                <w:lang w:val="en-US"/>
              </w:rPr>
              <w:br/>
            </w:r>
            <w:r w:rsidRPr="006C562C">
              <w:rPr>
                <w:sz w:val="24"/>
              </w:rPr>
              <w:t>у сфері </w:t>
            </w:r>
          </w:p>
        </w:tc>
        <w:tc>
          <w:tcPr>
            <w:tcW w:w="7271" w:type="dxa"/>
          </w:tcPr>
          <w:p w:rsidR="00D9342C" w:rsidRPr="00984A9D" w:rsidRDefault="00122B19" w:rsidP="00584D90">
            <w:pPr>
              <w:ind w:left="165" w:right="152" w:firstLine="0"/>
              <w:rPr>
                <w:color w:val="000000"/>
                <w:sz w:val="24"/>
              </w:rPr>
            </w:pPr>
            <w:r w:rsidRPr="00984A9D">
              <w:rPr>
                <w:color w:val="000000"/>
                <w:sz w:val="24"/>
              </w:rPr>
              <w:t>Податкового кодексу України;</w:t>
            </w:r>
          </w:p>
          <w:p w:rsidR="00122B19" w:rsidRPr="00D306B7" w:rsidRDefault="00122B19" w:rsidP="00D306B7">
            <w:pPr>
              <w:ind w:left="165" w:right="152" w:firstLine="0"/>
              <w:rPr>
                <w:color w:val="000000"/>
              </w:rPr>
            </w:pPr>
            <w:r w:rsidRPr="00984A9D">
              <w:rPr>
                <w:color w:val="000000"/>
                <w:sz w:val="24"/>
              </w:rPr>
              <w:t xml:space="preserve">Закону України від </w:t>
            </w:r>
            <w:r>
              <w:rPr>
                <w:color w:val="000000"/>
                <w:sz w:val="24"/>
              </w:rPr>
              <w:t>01 червня 2010 р. №</w:t>
            </w:r>
            <w:r w:rsidR="00B769E0">
              <w:rPr>
                <w:color w:val="000000"/>
                <w:sz w:val="24"/>
              </w:rPr>
              <w:t xml:space="preserve"> </w:t>
            </w:r>
            <w:r>
              <w:rPr>
                <w:color w:val="000000"/>
                <w:sz w:val="24"/>
              </w:rPr>
              <w:t xml:space="preserve">2297-VI «Про </w:t>
            </w:r>
            <w:r w:rsidRPr="00984A9D">
              <w:rPr>
                <w:color w:val="000000"/>
                <w:sz w:val="24"/>
              </w:rPr>
              <w:t>захист персональних даних»</w:t>
            </w:r>
            <w:r w:rsidR="00B769E0">
              <w:rPr>
                <w:color w:val="000000"/>
                <w:sz w:val="24"/>
              </w:rPr>
              <w:t xml:space="preserve"> (зі змінами)</w:t>
            </w:r>
            <w:r w:rsidR="00D306B7">
              <w:rPr>
                <w:color w:val="000000"/>
                <w:sz w:val="24"/>
              </w:rPr>
              <w:t>.</w:t>
            </w:r>
          </w:p>
        </w:tc>
      </w:tr>
    </w:tbl>
    <w:p w:rsidR="004A11D3" w:rsidRPr="00D306B7" w:rsidRDefault="004A11D3" w:rsidP="00521C4E">
      <w:pPr>
        <w:tabs>
          <w:tab w:val="left" w:pos="1307"/>
        </w:tabs>
        <w:ind w:firstLine="0"/>
      </w:pPr>
    </w:p>
    <w:sectPr w:rsidR="004A11D3" w:rsidRPr="00D306B7" w:rsidSect="00D9342C">
      <w:headerReference w:type="even" r:id="rId12"/>
      <w:headerReference w:type="default" r:id="rId13"/>
      <w:pgSz w:w="11906" w:h="16838"/>
      <w:pgMar w:top="284" w:right="719" w:bottom="142" w:left="125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6D1" w:rsidRDefault="002036D1">
      <w:r>
        <w:separator/>
      </w:r>
    </w:p>
  </w:endnote>
  <w:endnote w:type="continuationSeparator" w:id="0">
    <w:p w:rsidR="002036D1" w:rsidRDefault="0020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6D1" w:rsidRDefault="002036D1">
      <w:r>
        <w:separator/>
      </w:r>
    </w:p>
  </w:footnote>
  <w:footnote w:type="continuationSeparator" w:id="0">
    <w:p w:rsidR="002036D1" w:rsidRDefault="002036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FE1" w:rsidRDefault="003B7FE1" w:rsidP="00FC4CCA">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3B7FE1" w:rsidRDefault="003B7FE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FE1" w:rsidRDefault="003B7FE1" w:rsidP="00FC4CCA">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90982">
      <w:rPr>
        <w:rStyle w:val="a6"/>
        <w:noProof/>
      </w:rPr>
      <w:t>2</w:t>
    </w:r>
    <w:r>
      <w:rPr>
        <w:rStyle w:val="a6"/>
      </w:rPr>
      <w:fldChar w:fldCharType="end"/>
    </w:r>
  </w:p>
  <w:p w:rsidR="003B7FE1" w:rsidRDefault="003B7FE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4672136"/>
    <w:multiLevelType w:val="hybridMultilevel"/>
    <w:tmpl w:val="36C8F5F4"/>
    <w:lvl w:ilvl="0" w:tplc="97D8A0FA">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BBA11F3"/>
    <w:multiLevelType w:val="hybridMultilevel"/>
    <w:tmpl w:val="B82298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F85EAE"/>
    <w:multiLevelType w:val="hybridMultilevel"/>
    <w:tmpl w:val="0E342AC6"/>
    <w:lvl w:ilvl="0" w:tplc="FBD0229C">
      <w:numFmt w:val="bullet"/>
      <w:lvlText w:val="-"/>
      <w:lvlJc w:val="left"/>
      <w:pPr>
        <w:ind w:left="375" w:hanging="360"/>
      </w:pPr>
      <w:rPr>
        <w:rFonts w:ascii="Times New Roman" w:eastAsia="Times New Roman" w:hAnsi="Times New Roman" w:cs="Times New Roman" w:hint="default"/>
      </w:rPr>
    </w:lvl>
    <w:lvl w:ilvl="1" w:tplc="04220003" w:tentative="1">
      <w:start w:val="1"/>
      <w:numFmt w:val="bullet"/>
      <w:lvlText w:val="o"/>
      <w:lvlJc w:val="left"/>
      <w:pPr>
        <w:ind w:left="1095" w:hanging="360"/>
      </w:pPr>
      <w:rPr>
        <w:rFonts w:ascii="Courier New" w:hAnsi="Courier New" w:cs="Courier New" w:hint="default"/>
      </w:rPr>
    </w:lvl>
    <w:lvl w:ilvl="2" w:tplc="04220005" w:tentative="1">
      <w:start w:val="1"/>
      <w:numFmt w:val="bullet"/>
      <w:lvlText w:val=""/>
      <w:lvlJc w:val="left"/>
      <w:pPr>
        <w:ind w:left="1815" w:hanging="360"/>
      </w:pPr>
      <w:rPr>
        <w:rFonts w:ascii="Wingdings" w:hAnsi="Wingdings" w:hint="default"/>
      </w:rPr>
    </w:lvl>
    <w:lvl w:ilvl="3" w:tplc="04220001" w:tentative="1">
      <w:start w:val="1"/>
      <w:numFmt w:val="bullet"/>
      <w:lvlText w:val=""/>
      <w:lvlJc w:val="left"/>
      <w:pPr>
        <w:ind w:left="2535" w:hanging="360"/>
      </w:pPr>
      <w:rPr>
        <w:rFonts w:ascii="Symbol" w:hAnsi="Symbol" w:hint="default"/>
      </w:rPr>
    </w:lvl>
    <w:lvl w:ilvl="4" w:tplc="04220003" w:tentative="1">
      <w:start w:val="1"/>
      <w:numFmt w:val="bullet"/>
      <w:lvlText w:val="o"/>
      <w:lvlJc w:val="left"/>
      <w:pPr>
        <w:ind w:left="3255" w:hanging="360"/>
      </w:pPr>
      <w:rPr>
        <w:rFonts w:ascii="Courier New" w:hAnsi="Courier New" w:cs="Courier New" w:hint="default"/>
      </w:rPr>
    </w:lvl>
    <w:lvl w:ilvl="5" w:tplc="04220005" w:tentative="1">
      <w:start w:val="1"/>
      <w:numFmt w:val="bullet"/>
      <w:lvlText w:val=""/>
      <w:lvlJc w:val="left"/>
      <w:pPr>
        <w:ind w:left="3975" w:hanging="360"/>
      </w:pPr>
      <w:rPr>
        <w:rFonts w:ascii="Wingdings" w:hAnsi="Wingdings" w:hint="default"/>
      </w:rPr>
    </w:lvl>
    <w:lvl w:ilvl="6" w:tplc="04220001" w:tentative="1">
      <w:start w:val="1"/>
      <w:numFmt w:val="bullet"/>
      <w:lvlText w:val=""/>
      <w:lvlJc w:val="left"/>
      <w:pPr>
        <w:ind w:left="4695" w:hanging="360"/>
      </w:pPr>
      <w:rPr>
        <w:rFonts w:ascii="Symbol" w:hAnsi="Symbol" w:hint="default"/>
      </w:rPr>
    </w:lvl>
    <w:lvl w:ilvl="7" w:tplc="04220003" w:tentative="1">
      <w:start w:val="1"/>
      <w:numFmt w:val="bullet"/>
      <w:lvlText w:val="o"/>
      <w:lvlJc w:val="left"/>
      <w:pPr>
        <w:ind w:left="5415" w:hanging="360"/>
      </w:pPr>
      <w:rPr>
        <w:rFonts w:ascii="Courier New" w:hAnsi="Courier New" w:cs="Courier New" w:hint="default"/>
      </w:rPr>
    </w:lvl>
    <w:lvl w:ilvl="8" w:tplc="04220005" w:tentative="1">
      <w:start w:val="1"/>
      <w:numFmt w:val="bullet"/>
      <w:lvlText w:val=""/>
      <w:lvlJc w:val="left"/>
      <w:pPr>
        <w:ind w:left="6135" w:hanging="360"/>
      </w:pPr>
      <w:rPr>
        <w:rFonts w:ascii="Wingdings" w:hAnsi="Wingdings" w:hint="default"/>
      </w:rPr>
    </w:lvl>
  </w:abstractNum>
  <w:abstractNum w:abstractNumId="4">
    <w:nsid w:val="10FA6DCA"/>
    <w:multiLevelType w:val="hybridMultilevel"/>
    <w:tmpl w:val="A81A8D06"/>
    <w:lvl w:ilvl="0" w:tplc="4496A64A">
      <w:start w:val="1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116F7202"/>
    <w:multiLevelType w:val="multilevel"/>
    <w:tmpl w:val="F4F638DC"/>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4467C2A"/>
    <w:multiLevelType w:val="hybridMultilevel"/>
    <w:tmpl w:val="6A640568"/>
    <w:lvl w:ilvl="0" w:tplc="04190011">
      <w:start w:val="1"/>
      <w:numFmt w:val="decimal"/>
      <w:lvlText w:val="%1)"/>
      <w:lvlJc w:val="left"/>
      <w:pPr>
        <w:ind w:left="847" w:hanging="360"/>
      </w:pPr>
    </w:lvl>
    <w:lvl w:ilvl="1" w:tplc="04190019" w:tentative="1">
      <w:start w:val="1"/>
      <w:numFmt w:val="lowerLetter"/>
      <w:lvlText w:val="%2."/>
      <w:lvlJc w:val="left"/>
      <w:pPr>
        <w:ind w:left="1567" w:hanging="360"/>
      </w:pPr>
    </w:lvl>
    <w:lvl w:ilvl="2" w:tplc="0419001B" w:tentative="1">
      <w:start w:val="1"/>
      <w:numFmt w:val="lowerRoman"/>
      <w:lvlText w:val="%3."/>
      <w:lvlJc w:val="right"/>
      <w:pPr>
        <w:ind w:left="2287" w:hanging="180"/>
      </w:pPr>
    </w:lvl>
    <w:lvl w:ilvl="3" w:tplc="0419000F" w:tentative="1">
      <w:start w:val="1"/>
      <w:numFmt w:val="decimal"/>
      <w:lvlText w:val="%4."/>
      <w:lvlJc w:val="left"/>
      <w:pPr>
        <w:ind w:left="3007" w:hanging="360"/>
      </w:pPr>
    </w:lvl>
    <w:lvl w:ilvl="4" w:tplc="04190019" w:tentative="1">
      <w:start w:val="1"/>
      <w:numFmt w:val="lowerLetter"/>
      <w:lvlText w:val="%5."/>
      <w:lvlJc w:val="left"/>
      <w:pPr>
        <w:ind w:left="3727" w:hanging="360"/>
      </w:pPr>
    </w:lvl>
    <w:lvl w:ilvl="5" w:tplc="0419001B" w:tentative="1">
      <w:start w:val="1"/>
      <w:numFmt w:val="lowerRoman"/>
      <w:lvlText w:val="%6."/>
      <w:lvlJc w:val="right"/>
      <w:pPr>
        <w:ind w:left="4447" w:hanging="180"/>
      </w:pPr>
    </w:lvl>
    <w:lvl w:ilvl="6" w:tplc="0419000F" w:tentative="1">
      <w:start w:val="1"/>
      <w:numFmt w:val="decimal"/>
      <w:lvlText w:val="%7."/>
      <w:lvlJc w:val="left"/>
      <w:pPr>
        <w:ind w:left="5167" w:hanging="360"/>
      </w:pPr>
    </w:lvl>
    <w:lvl w:ilvl="7" w:tplc="04190019" w:tentative="1">
      <w:start w:val="1"/>
      <w:numFmt w:val="lowerLetter"/>
      <w:lvlText w:val="%8."/>
      <w:lvlJc w:val="left"/>
      <w:pPr>
        <w:ind w:left="5887" w:hanging="360"/>
      </w:pPr>
    </w:lvl>
    <w:lvl w:ilvl="8" w:tplc="0419001B" w:tentative="1">
      <w:start w:val="1"/>
      <w:numFmt w:val="lowerRoman"/>
      <w:lvlText w:val="%9."/>
      <w:lvlJc w:val="right"/>
      <w:pPr>
        <w:ind w:left="6607" w:hanging="180"/>
      </w:pPr>
    </w:lvl>
  </w:abstractNum>
  <w:abstractNum w:abstractNumId="7">
    <w:nsid w:val="145B0CBE"/>
    <w:multiLevelType w:val="hybridMultilevel"/>
    <w:tmpl w:val="F6C46D82"/>
    <w:lvl w:ilvl="0" w:tplc="AAB8EE34">
      <w:start w:val="1"/>
      <w:numFmt w:val="decimal"/>
      <w:lvlText w:val="%1)"/>
      <w:lvlJc w:val="left"/>
      <w:pPr>
        <w:ind w:left="487" w:hanging="360"/>
      </w:pPr>
      <w:rPr>
        <w:rFonts w:hint="default"/>
      </w:rPr>
    </w:lvl>
    <w:lvl w:ilvl="1" w:tplc="04190019" w:tentative="1">
      <w:start w:val="1"/>
      <w:numFmt w:val="lowerLetter"/>
      <w:lvlText w:val="%2."/>
      <w:lvlJc w:val="left"/>
      <w:pPr>
        <w:ind w:left="1207" w:hanging="360"/>
      </w:pPr>
    </w:lvl>
    <w:lvl w:ilvl="2" w:tplc="0419001B" w:tentative="1">
      <w:start w:val="1"/>
      <w:numFmt w:val="lowerRoman"/>
      <w:lvlText w:val="%3."/>
      <w:lvlJc w:val="right"/>
      <w:pPr>
        <w:ind w:left="1927" w:hanging="180"/>
      </w:pPr>
    </w:lvl>
    <w:lvl w:ilvl="3" w:tplc="0419000F" w:tentative="1">
      <w:start w:val="1"/>
      <w:numFmt w:val="decimal"/>
      <w:lvlText w:val="%4."/>
      <w:lvlJc w:val="left"/>
      <w:pPr>
        <w:ind w:left="2647" w:hanging="360"/>
      </w:pPr>
    </w:lvl>
    <w:lvl w:ilvl="4" w:tplc="04190019" w:tentative="1">
      <w:start w:val="1"/>
      <w:numFmt w:val="lowerLetter"/>
      <w:lvlText w:val="%5."/>
      <w:lvlJc w:val="left"/>
      <w:pPr>
        <w:ind w:left="3367" w:hanging="360"/>
      </w:pPr>
    </w:lvl>
    <w:lvl w:ilvl="5" w:tplc="0419001B" w:tentative="1">
      <w:start w:val="1"/>
      <w:numFmt w:val="lowerRoman"/>
      <w:lvlText w:val="%6."/>
      <w:lvlJc w:val="right"/>
      <w:pPr>
        <w:ind w:left="4087" w:hanging="180"/>
      </w:pPr>
    </w:lvl>
    <w:lvl w:ilvl="6" w:tplc="0419000F" w:tentative="1">
      <w:start w:val="1"/>
      <w:numFmt w:val="decimal"/>
      <w:lvlText w:val="%7."/>
      <w:lvlJc w:val="left"/>
      <w:pPr>
        <w:ind w:left="4807" w:hanging="360"/>
      </w:pPr>
    </w:lvl>
    <w:lvl w:ilvl="7" w:tplc="04190019" w:tentative="1">
      <w:start w:val="1"/>
      <w:numFmt w:val="lowerLetter"/>
      <w:lvlText w:val="%8."/>
      <w:lvlJc w:val="left"/>
      <w:pPr>
        <w:ind w:left="5527" w:hanging="360"/>
      </w:pPr>
    </w:lvl>
    <w:lvl w:ilvl="8" w:tplc="0419001B" w:tentative="1">
      <w:start w:val="1"/>
      <w:numFmt w:val="lowerRoman"/>
      <w:lvlText w:val="%9."/>
      <w:lvlJc w:val="right"/>
      <w:pPr>
        <w:ind w:left="6247" w:hanging="180"/>
      </w:pPr>
    </w:lvl>
  </w:abstractNum>
  <w:abstractNum w:abstractNumId="8">
    <w:nsid w:val="15A502BD"/>
    <w:multiLevelType w:val="hybridMultilevel"/>
    <w:tmpl w:val="B192D752"/>
    <w:lvl w:ilvl="0" w:tplc="4D6EC5DA">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9">
    <w:nsid w:val="1A170F54"/>
    <w:multiLevelType w:val="hybridMultilevel"/>
    <w:tmpl w:val="31248B5E"/>
    <w:lvl w:ilvl="0" w:tplc="AE5468C8">
      <w:start w:val="1"/>
      <w:numFmt w:val="decimal"/>
      <w:lvlText w:val="%1)"/>
      <w:lvlJc w:val="left"/>
      <w:pPr>
        <w:ind w:left="1980" w:hanging="360"/>
      </w:pPr>
      <w:rPr>
        <w:rFonts w:hint="default"/>
      </w:rPr>
    </w:lvl>
    <w:lvl w:ilvl="1" w:tplc="04190019" w:tentative="1">
      <w:start w:val="1"/>
      <w:numFmt w:val="lowerLetter"/>
      <w:lvlText w:val="%2."/>
      <w:lvlJc w:val="left"/>
      <w:pPr>
        <w:ind w:left="2827" w:hanging="360"/>
      </w:pPr>
    </w:lvl>
    <w:lvl w:ilvl="2" w:tplc="0419001B" w:tentative="1">
      <w:start w:val="1"/>
      <w:numFmt w:val="lowerRoman"/>
      <w:lvlText w:val="%3."/>
      <w:lvlJc w:val="right"/>
      <w:pPr>
        <w:ind w:left="3547" w:hanging="180"/>
      </w:pPr>
    </w:lvl>
    <w:lvl w:ilvl="3" w:tplc="0419000F" w:tentative="1">
      <w:start w:val="1"/>
      <w:numFmt w:val="decimal"/>
      <w:lvlText w:val="%4."/>
      <w:lvlJc w:val="left"/>
      <w:pPr>
        <w:ind w:left="4267" w:hanging="360"/>
      </w:pPr>
    </w:lvl>
    <w:lvl w:ilvl="4" w:tplc="04190019" w:tentative="1">
      <w:start w:val="1"/>
      <w:numFmt w:val="lowerLetter"/>
      <w:lvlText w:val="%5."/>
      <w:lvlJc w:val="left"/>
      <w:pPr>
        <w:ind w:left="4987" w:hanging="360"/>
      </w:pPr>
    </w:lvl>
    <w:lvl w:ilvl="5" w:tplc="0419001B" w:tentative="1">
      <w:start w:val="1"/>
      <w:numFmt w:val="lowerRoman"/>
      <w:lvlText w:val="%6."/>
      <w:lvlJc w:val="right"/>
      <w:pPr>
        <w:ind w:left="5707" w:hanging="180"/>
      </w:pPr>
    </w:lvl>
    <w:lvl w:ilvl="6" w:tplc="0419000F" w:tentative="1">
      <w:start w:val="1"/>
      <w:numFmt w:val="decimal"/>
      <w:lvlText w:val="%7."/>
      <w:lvlJc w:val="left"/>
      <w:pPr>
        <w:ind w:left="6427" w:hanging="360"/>
      </w:pPr>
    </w:lvl>
    <w:lvl w:ilvl="7" w:tplc="04190019" w:tentative="1">
      <w:start w:val="1"/>
      <w:numFmt w:val="lowerLetter"/>
      <w:lvlText w:val="%8."/>
      <w:lvlJc w:val="left"/>
      <w:pPr>
        <w:ind w:left="7147" w:hanging="360"/>
      </w:pPr>
    </w:lvl>
    <w:lvl w:ilvl="8" w:tplc="0419001B" w:tentative="1">
      <w:start w:val="1"/>
      <w:numFmt w:val="lowerRoman"/>
      <w:lvlText w:val="%9."/>
      <w:lvlJc w:val="right"/>
      <w:pPr>
        <w:ind w:left="7867" w:hanging="180"/>
      </w:pPr>
    </w:lvl>
  </w:abstractNum>
  <w:abstractNum w:abstractNumId="10">
    <w:nsid w:val="1DD3507E"/>
    <w:multiLevelType w:val="hybridMultilevel"/>
    <w:tmpl w:val="C1009724"/>
    <w:lvl w:ilvl="0" w:tplc="4496A64A">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FEA1EBE"/>
    <w:multiLevelType w:val="hybridMultilevel"/>
    <w:tmpl w:val="426825F8"/>
    <w:lvl w:ilvl="0" w:tplc="04190011">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0F209BE"/>
    <w:multiLevelType w:val="hybridMultilevel"/>
    <w:tmpl w:val="BE869CAA"/>
    <w:lvl w:ilvl="0" w:tplc="FEFC9CE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274A09B7"/>
    <w:multiLevelType w:val="multilevel"/>
    <w:tmpl w:val="D0E22E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9E31B7C"/>
    <w:multiLevelType w:val="multilevel"/>
    <w:tmpl w:val="56428A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F87048B"/>
    <w:multiLevelType w:val="hybridMultilevel"/>
    <w:tmpl w:val="B28C46A4"/>
    <w:lvl w:ilvl="0" w:tplc="DCD6B30E">
      <w:start w:val="4"/>
      <w:numFmt w:val="bullet"/>
      <w:lvlText w:val="-"/>
      <w:lvlJc w:val="left"/>
      <w:pPr>
        <w:ind w:left="502" w:hanging="360"/>
      </w:pPr>
      <w:rPr>
        <w:rFonts w:ascii="Times New Roman" w:eastAsia="Times New Roman" w:hAnsi="Times New Roman" w:cs="Times New Roman"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16">
    <w:nsid w:val="337B23DC"/>
    <w:multiLevelType w:val="hybridMultilevel"/>
    <w:tmpl w:val="8D1C10E0"/>
    <w:lvl w:ilvl="0" w:tplc="41F23E5A">
      <w:start w:val="1"/>
      <w:numFmt w:val="decimal"/>
      <w:lvlText w:val="%1)"/>
      <w:lvlJc w:val="left"/>
      <w:pPr>
        <w:ind w:left="765" w:hanging="405"/>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3840B7B"/>
    <w:multiLevelType w:val="hybridMultilevel"/>
    <w:tmpl w:val="289A1736"/>
    <w:lvl w:ilvl="0" w:tplc="2646CFEC">
      <w:start w:val="1"/>
      <w:numFmt w:val="bullet"/>
      <w:lvlText w:val="-"/>
      <w:lvlJc w:val="left"/>
      <w:pPr>
        <w:ind w:left="622"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37224557"/>
    <w:multiLevelType w:val="hybridMultilevel"/>
    <w:tmpl w:val="9B8CB524"/>
    <w:lvl w:ilvl="0" w:tplc="83561DF4">
      <w:numFmt w:val="bullet"/>
      <w:lvlText w:val="-"/>
      <w:lvlJc w:val="left"/>
      <w:pPr>
        <w:ind w:left="420" w:hanging="360"/>
      </w:pPr>
      <w:rPr>
        <w:rFonts w:ascii="Times New Roman" w:eastAsia="Times New Roman" w:hAnsi="Times New Roman" w:cs="Times New Roman" w:hint="default"/>
        <w:color w:val="FF0000"/>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9">
    <w:nsid w:val="37840829"/>
    <w:multiLevelType w:val="hybridMultilevel"/>
    <w:tmpl w:val="C1E879E8"/>
    <w:lvl w:ilvl="0" w:tplc="785A9D44">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0">
    <w:nsid w:val="3CFE1D90"/>
    <w:multiLevelType w:val="hybridMultilevel"/>
    <w:tmpl w:val="9F16B28C"/>
    <w:lvl w:ilvl="0" w:tplc="2646CFEC">
      <w:start w:val="1"/>
      <w:numFmt w:val="bullet"/>
      <w:lvlText w:val="-"/>
      <w:lvlJc w:val="left"/>
      <w:pPr>
        <w:ind w:left="612" w:hanging="360"/>
      </w:pPr>
      <w:rPr>
        <w:rFonts w:ascii="Times New Roman" w:eastAsia="Times New Roman" w:hAnsi="Times New Roman" w:cs="Times New Roman"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21">
    <w:nsid w:val="3F446305"/>
    <w:multiLevelType w:val="hybridMultilevel"/>
    <w:tmpl w:val="03645F92"/>
    <w:lvl w:ilvl="0" w:tplc="4496A64A">
      <w:start w:val="16"/>
      <w:numFmt w:val="bullet"/>
      <w:lvlText w:val="-"/>
      <w:lvlJc w:val="left"/>
      <w:pPr>
        <w:ind w:left="502" w:hanging="360"/>
      </w:pPr>
      <w:rPr>
        <w:rFonts w:ascii="Times New Roman" w:eastAsia="Times New Roman" w:hAnsi="Times New Roman" w:cs="Times New Roman" w:hint="default"/>
      </w:rPr>
    </w:lvl>
    <w:lvl w:ilvl="1" w:tplc="3E129BA6">
      <w:start w:val="10"/>
      <w:numFmt w:val="bullet"/>
      <w:lvlText w:val="-"/>
      <w:lvlJc w:val="left"/>
      <w:pPr>
        <w:ind w:left="1222" w:hanging="360"/>
      </w:pPr>
      <w:rPr>
        <w:rFonts w:ascii="Times New Roman" w:eastAsia="Times New Roman" w:hAnsi="Times New Roman" w:cs="Times New Roman"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22">
    <w:nsid w:val="40FC57BC"/>
    <w:multiLevelType w:val="hybridMultilevel"/>
    <w:tmpl w:val="8F8C82C6"/>
    <w:lvl w:ilvl="0" w:tplc="4496A64A">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9D23129"/>
    <w:multiLevelType w:val="hybridMultilevel"/>
    <w:tmpl w:val="3A4CFE1E"/>
    <w:lvl w:ilvl="0" w:tplc="0DAAA47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524F704E"/>
    <w:multiLevelType w:val="multilevel"/>
    <w:tmpl w:val="767E3E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3AA7087"/>
    <w:multiLevelType w:val="hybridMultilevel"/>
    <w:tmpl w:val="DCF4317A"/>
    <w:lvl w:ilvl="0" w:tplc="62E6787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54B72F18"/>
    <w:multiLevelType w:val="hybridMultilevel"/>
    <w:tmpl w:val="CFFC7234"/>
    <w:lvl w:ilvl="0" w:tplc="4496A64A">
      <w:start w:val="16"/>
      <w:numFmt w:val="bullet"/>
      <w:lvlText w:val="-"/>
      <w:lvlJc w:val="left"/>
      <w:pPr>
        <w:ind w:left="1170" w:hanging="360"/>
      </w:pPr>
      <w:rPr>
        <w:rFonts w:ascii="Times New Roman" w:eastAsia="Times New Roman" w:hAnsi="Times New Roman" w:cs="Times New Roman"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27">
    <w:nsid w:val="56456496"/>
    <w:multiLevelType w:val="hybridMultilevel"/>
    <w:tmpl w:val="A9628E36"/>
    <w:lvl w:ilvl="0" w:tplc="8F6CC80A">
      <w:start w:val="1"/>
      <w:numFmt w:val="decimal"/>
      <w:lvlText w:val="%1)"/>
      <w:lvlJc w:val="left"/>
      <w:pPr>
        <w:ind w:left="487" w:hanging="360"/>
      </w:pPr>
      <w:rPr>
        <w:rFonts w:hint="default"/>
      </w:rPr>
    </w:lvl>
    <w:lvl w:ilvl="1" w:tplc="04190019" w:tentative="1">
      <w:start w:val="1"/>
      <w:numFmt w:val="lowerLetter"/>
      <w:lvlText w:val="%2."/>
      <w:lvlJc w:val="left"/>
      <w:pPr>
        <w:ind w:left="1207" w:hanging="360"/>
      </w:pPr>
    </w:lvl>
    <w:lvl w:ilvl="2" w:tplc="0419001B" w:tentative="1">
      <w:start w:val="1"/>
      <w:numFmt w:val="lowerRoman"/>
      <w:lvlText w:val="%3."/>
      <w:lvlJc w:val="right"/>
      <w:pPr>
        <w:ind w:left="1927" w:hanging="180"/>
      </w:pPr>
    </w:lvl>
    <w:lvl w:ilvl="3" w:tplc="0419000F" w:tentative="1">
      <w:start w:val="1"/>
      <w:numFmt w:val="decimal"/>
      <w:lvlText w:val="%4."/>
      <w:lvlJc w:val="left"/>
      <w:pPr>
        <w:ind w:left="2647" w:hanging="360"/>
      </w:pPr>
    </w:lvl>
    <w:lvl w:ilvl="4" w:tplc="04190019" w:tentative="1">
      <w:start w:val="1"/>
      <w:numFmt w:val="lowerLetter"/>
      <w:lvlText w:val="%5."/>
      <w:lvlJc w:val="left"/>
      <w:pPr>
        <w:ind w:left="3367" w:hanging="360"/>
      </w:pPr>
    </w:lvl>
    <w:lvl w:ilvl="5" w:tplc="0419001B" w:tentative="1">
      <w:start w:val="1"/>
      <w:numFmt w:val="lowerRoman"/>
      <w:lvlText w:val="%6."/>
      <w:lvlJc w:val="right"/>
      <w:pPr>
        <w:ind w:left="4087" w:hanging="180"/>
      </w:pPr>
    </w:lvl>
    <w:lvl w:ilvl="6" w:tplc="0419000F" w:tentative="1">
      <w:start w:val="1"/>
      <w:numFmt w:val="decimal"/>
      <w:lvlText w:val="%7."/>
      <w:lvlJc w:val="left"/>
      <w:pPr>
        <w:ind w:left="4807" w:hanging="360"/>
      </w:pPr>
    </w:lvl>
    <w:lvl w:ilvl="7" w:tplc="04190019" w:tentative="1">
      <w:start w:val="1"/>
      <w:numFmt w:val="lowerLetter"/>
      <w:lvlText w:val="%8."/>
      <w:lvlJc w:val="left"/>
      <w:pPr>
        <w:ind w:left="5527" w:hanging="360"/>
      </w:pPr>
    </w:lvl>
    <w:lvl w:ilvl="8" w:tplc="0419001B" w:tentative="1">
      <w:start w:val="1"/>
      <w:numFmt w:val="lowerRoman"/>
      <w:lvlText w:val="%9."/>
      <w:lvlJc w:val="right"/>
      <w:pPr>
        <w:ind w:left="6247" w:hanging="180"/>
      </w:pPr>
    </w:lvl>
  </w:abstractNum>
  <w:abstractNum w:abstractNumId="28">
    <w:nsid w:val="571E6BE8"/>
    <w:multiLevelType w:val="hybridMultilevel"/>
    <w:tmpl w:val="F17CB4B8"/>
    <w:lvl w:ilvl="0" w:tplc="4496A64A">
      <w:start w:val="16"/>
      <w:numFmt w:val="bullet"/>
      <w:lvlText w:val="-"/>
      <w:lvlJc w:val="left"/>
      <w:pPr>
        <w:ind w:left="883" w:hanging="360"/>
      </w:pPr>
      <w:rPr>
        <w:rFonts w:ascii="Times New Roman" w:eastAsia="Times New Roman" w:hAnsi="Times New Roman" w:cs="Times New Roman" w:hint="default"/>
      </w:rPr>
    </w:lvl>
    <w:lvl w:ilvl="1" w:tplc="04220003" w:tentative="1">
      <w:start w:val="1"/>
      <w:numFmt w:val="bullet"/>
      <w:lvlText w:val="o"/>
      <w:lvlJc w:val="left"/>
      <w:pPr>
        <w:ind w:left="1603" w:hanging="360"/>
      </w:pPr>
      <w:rPr>
        <w:rFonts w:ascii="Courier New" w:hAnsi="Courier New" w:cs="Courier New" w:hint="default"/>
      </w:rPr>
    </w:lvl>
    <w:lvl w:ilvl="2" w:tplc="04220005" w:tentative="1">
      <w:start w:val="1"/>
      <w:numFmt w:val="bullet"/>
      <w:lvlText w:val=""/>
      <w:lvlJc w:val="left"/>
      <w:pPr>
        <w:ind w:left="2323" w:hanging="360"/>
      </w:pPr>
      <w:rPr>
        <w:rFonts w:ascii="Wingdings" w:hAnsi="Wingdings" w:hint="default"/>
      </w:rPr>
    </w:lvl>
    <w:lvl w:ilvl="3" w:tplc="04220001" w:tentative="1">
      <w:start w:val="1"/>
      <w:numFmt w:val="bullet"/>
      <w:lvlText w:val=""/>
      <w:lvlJc w:val="left"/>
      <w:pPr>
        <w:ind w:left="3043" w:hanging="360"/>
      </w:pPr>
      <w:rPr>
        <w:rFonts w:ascii="Symbol" w:hAnsi="Symbol" w:hint="default"/>
      </w:rPr>
    </w:lvl>
    <w:lvl w:ilvl="4" w:tplc="04220003" w:tentative="1">
      <w:start w:val="1"/>
      <w:numFmt w:val="bullet"/>
      <w:lvlText w:val="o"/>
      <w:lvlJc w:val="left"/>
      <w:pPr>
        <w:ind w:left="3763" w:hanging="360"/>
      </w:pPr>
      <w:rPr>
        <w:rFonts w:ascii="Courier New" w:hAnsi="Courier New" w:cs="Courier New" w:hint="default"/>
      </w:rPr>
    </w:lvl>
    <w:lvl w:ilvl="5" w:tplc="04220005" w:tentative="1">
      <w:start w:val="1"/>
      <w:numFmt w:val="bullet"/>
      <w:lvlText w:val=""/>
      <w:lvlJc w:val="left"/>
      <w:pPr>
        <w:ind w:left="4483" w:hanging="360"/>
      </w:pPr>
      <w:rPr>
        <w:rFonts w:ascii="Wingdings" w:hAnsi="Wingdings" w:hint="default"/>
      </w:rPr>
    </w:lvl>
    <w:lvl w:ilvl="6" w:tplc="04220001" w:tentative="1">
      <w:start w:val="1"/>
      <w:numFmt w:val="bullet"/>
      <w:lvlText w:val=""/>
      <w:lvlJc w:val="left"/>
      <w:pPr>
        <w:ind w:left="5203" w:hanging="360"/>
      </w:pPr>
      <w:rPr>
        <w:rFonts w:ascii="Symbol" w:hAnsi="Symbol" w:hint="default"/>
      </w:rPr>
    </w:lvl>
    <w:lvl w:ilvl="7" w:tplc="04220003" w:tentative="1">
      <w:start w:val="1"/>
      <w:numFmt w:val="bullet"/>
      <w:lvlText w:val="o"/>
      <w:lvlJc w:val="left"/>
      <w:pPr>
        <w:ind w:left="5923" w:hanging="360"/>
      </w:pPr>
      <w:rPr>
        <w:rFonts w:ascii="Courier New" w:hAnsi="Courier New" w:cs="Courier New" w:hint="default"/>
      </w:rPr>
    </w:lvl>
    <w:lvl w:ilvl="8" w:tplc="04220005" w:tentative="1">
      <w:start w:val="1"/>
      <w:numFmt w:val="bullet"/>
      <w:lvlText w:val=""/>
      <w:lvlJc w:val="left"/>
      <w:pPr>
        <w:ind w:left="6643" w:hanging="360"/>
      </w:pPr>
      <w:rPr>
        <w:rFonts w:ascii="Wingdings" w:hAnsi="Wingdings" w:hint="default"/>
      </w:rPr>
    </w:lvl>
  </w:abstractNum>
  <w:abstractNum w:abstractNumId="29">
    <w:nsid w:val="57313C4A"/>
    <w:multiLevelType w:val="hybridMultilevel"/>
    <w:tmpl w:val="F69A2240"/>
    <w:lvl w:ilvl="0" w:tplc="1E5AAE2A">
      <w:start w:val="1"/>
      <w:numFmt w:val="decimal"/>
      <w:lvlText w:val="%1)"/>
      <w:lvlJc w:val="left"/>
      <w:pPr>
        <w:ind w:left="487" w:hanging="360"/>
      </w:pPr>
      <w:rPr>
        <w:rFonts w:hint="default"/>
      </w:rPr>
    </w:lvl>
    <w:lvl w:ilvl="1" w:tplc="04190019" w:tentative="1">
      <w:start w:val="1"/>
      <w:numFmt w:val="lowerLetter"/>
      <w:lvlText w:val="%2."/>
      <w:lvlJc w:val="left"/>
      <w:pPr>
        <w:ind w:left="1207" w:hanging="360"/>
      </w:pPr>
    </w:lvl>
    <w:lvl w:ilvl="2" w:tplc="0419001B" w:tentative="1">
      <w:start w:val="1"/>
      <w:numFmt w:val="lowerRoman"/>
      <w:lvlText w:val="%3."/>
      <w:lvlJc w:val="right"/>
      <w:pPr>
        <w:ind w:left="1927" w:hanging="180"/>
      </w:pPr>
    </w:lvl>
    <w:lvl w:ilvl="3" w:tplc="0419000F" w:tentative="1">
      <w:start w:val="1"/>
      <w:numFmt w:val="decimal"/>
      <w:lvlText w:val="%4."/>
      <w:lvlJc w:val="left"/>
      <w:pPr>
        <w:ind w:left="2647" w:hanging="360"/>
      </w:pPr>
    </w:lvl>
    <w:lvl w:ilvl="4" w:tplc="04190019" w:tentative="1">
      <w:start w:val="1"/>
      <w:numFmt w:val="lowerLetter"/>
      <w:lvlText w:val="%5."/>
      <w:lvlJc w:val="left"/>
      <w:pPr>
        <w:ind w:left="3367" w:hanging="360"/>
      </w:pPr>
    </w:lvl>
    <w:lvl w:ilvl="5" w:tplc="0419001B" w:tentative="1">
      <w:start w:val="1"/>
      <w:numFmt w:val="lowerRoman"/>
      <w:lvlText w:val="%6."/>
      <w:lvlJc w:val="right"/>
      <w:pPr>
        <w:ind w:left="4087" w:hanging="180"/>
      </w:pPr>
    </w:lvl>
    <w:lvl w:ilvl="6" w:tplc="0419000F" w:tentative="1">
      <w:start w:val="1"/>
      <w:numFmt w:val="decimal"/>
      <w:lvlText w:val="%7."/>
      <w:lvlJc w:val="left"/>
      <w:pPr>
        <w:ind w:left="4807" w:hanging="360"/>
      </w:pPr>
    </w:lvl>
    <w:lvl w:ilvl="7" w:tplc="04190019" w:tentative="1">
      <w:start w:val="1"/>
      <w:numFmt w:val="lowerLetter"/>
      <w:lvlText w:val="%8."/>
      <w:lvlJc w:val="left"/>
      <w:pPr>
        <w:ind w:left="5527" w:hanging="360"/>
      </w:pPr>
    </w:lvl>
    <w:lvl w:ilvl="8" w:tplc="0419001B" w:tentative="1">
      <w:start w:val="1"/>
      <w:numFmt w:val="lowerRoman"/>
      <w:lvlText w:val="%9."/>
      <w:lvlJc w:val="right"/>
      <w:pPr>
        <w:ind w:left="6247" w:hanging="180"/>
      </w:pPr>
    </w:lvl>
  </w:abstractNum>
  <w:abstractNum w:abstractNumId="30">
    <w:nsid w:val="597E0F6C"/>
    <w:multiLevelType w:val="hybridMultilevel"/>
    <w:tmpl w:val="A0961A22"/>
    <w:lvl w:ilvl="0" w:tplc="DF3E0062">
      <w:start w:val="16"/>
      <w:numFmt w:val="bullet"/>
      <w:lvlText w:val="-"/>
      <w:lvlJc w:val="left"/>
      <w:pPr>
        <w:ind w:left="360" w:hanging="360"/>
      </w:pPr>
      <w:rPr>
        <w:rFonts w:ascii="Times New Roman" w:eastAsia="Times New Roman" w:hAnsi="Times New Roman" w:cs="Times New Roman" w:hint="default"/>
        <w:lang w:val="uk-U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5A1C35A2"/>
    <w:multiLevelType w:val="hybridMultilevel"/>
    <w:tmpl w:val="95D21FDE"/>
    <w:lvl w:ilvl="0" w:tplc="4496A64A">
      <w:start w:val="16"/>
      <w:numFmt w:val="bullet"/>
      <w:lvlText w:val="-"/>
      <w:lvlJc w:val="left"/>
      <w:pPr>
        <w:ind w:left="2160" w:hanging="360"/>
      </w:pPr>
      <w:rPr>
        <w:rFonts w:ascii="Times New Roman" w:eastAsia="Times New Roman" w:hAnsi="Times New Roman" w:cs="Times New Roman" w:hint="default"/>
      </w:rPr>
    </w:lvl>
    <w:lvl w:ilvl="1" w:tplc="04190003" w:tentative="1">
      <w:start w:val="1"/>
      <w:numFmt w:val="bullet"/>
      <w:lvlText w:val="o"/>
      <w:lvlJc w:val="left"/>
      <w:pPr>
        <w:tabs>
          <w:tab w:val="num" w:pos="2880"/>
        </w:tabs>
        <w:ind w:left="2880" w:hanging="360"/>
      </w:pPr>
      <w:rPr>
        <w:rFonts w:ascii="Courier New" w:hAnsi="Courier New" w:cs="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cs="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cs="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32">
    <w:nsid w:val="65E00B58"/>
    <w:multiLevelType w:val="multilevel"/>
    <w:tmpl w:val="E2FA3A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6F81790"/>
    <w:multiLevelType w:val="hybridMultilevel"/>
    <w:tmpl w:val="E2B87242"/>
    <w:lvl w:ilvl="0" w:tplc="988A524E">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4">
    <w:nsid w:val="6AAA54EA"/>
    <w:multiLevelType w:val="hybridMultilevel"/>
    <w:tmpl w:val="A9C80562"/>
    <w:lvl w:ilvl="0" w:tplc="2646CFEC">
      <w:start w:val="1"/>
      <w:numFmt w:val="bullet"/>
      <w:lvlText w:val="-"/>
      <w:lvlJc w:val="left"/>
      <w:pPr>
        <w:ind w:left="883" w:hanging="360"/>
      </w:pPr>
      <w:rPr>
        <w:rFonts w:ascii="Times New Roman" w:eastAsia="Times New Roman" w:hAnsi="Times New Roman" w:cs="Times New Roman" w:hint="default"/>
      </w:rPr>
    </w:lvl>
    <w:lvl w:ilvl="1" w:tplc="04220003" w:tentative="1">
      <w:start w:val="1"/>
      <w:numFmt w:val="bullet"/>
      <w:lvlText w:val="o"/>
      <w:lvlJc w:val="left"/>
      <w:pPr>
        <w:ind w:left="1603" w:hanging="360"/>
      </w:pPr>
      <w:rPr>
        <w:rFonts w:ascii="Courier New" w:hAnsi="Courier New" w:cs="Courier New" w:hint="default"/>
      </w:rPr>
    </w:lvl>
    <w:lvl w:ilvl="2" w:tplc="04220005" w:tentative="1">
      <w:start w:val="1"/>
      <w:numFmt w:val="bullet"/>
      <w:lvlText w:val=""/>
      <w:lvlJc w:val="left"/>
      <w:pPr>
        <w:ind w:left="2323" w:hanging="360"/>
      </w:pPr>
      <w:rPr>
        <w:rFonts w:ascii="Wingdings" w:hAnsi="Wingdings" w:hint="default"/>
      </w:rPr>
    </w:lvl>
    <w:lvl w:ilvl="3" w:tplc="04220001" w:tentative="1">
      <w:start w:val="1"/>
      <w:numFmt w:val="bullet"/>
      <w:lvlText w:val=""/>
      <w:lvlJc w:val="left"/>
      <w:pPr>
        <w:ind w:left="3043" w:hanging="360"/>
      </w:pPr>
      <w:rPr>
        <w:rFonts w:ascii="Symbol" w:hAnsi="Symbol" w:hint="default"/>
      </w:rPr>
    </w:lvl>
    <w:lvl w:ilvl="4" w:tplc="04220003" w:tentative="1">
      <w:start w:val="1"/>
      <w:numFmt w:val="bullet"/>
      <w:lvlText w:val="o"/>
      <w:lvlJc w:val="left"/>
      <w:pPr>
        <w:ind w:left="3763" w:hanging="360"/>
      </w:pPr>
      <w:rPr>
        <w:rFonts w:ascii="Courier New" w:hAnsi="Courier New" w:cs="Courier New" w:hint="default"/>
      </w:rPr>
    </w:lvl>
    <w:lvl w:ilvl="5" w:tplc="04220005" w:tentative="1">
      <w:start w:val="1"/>
      <w:numFmt w:val="bullet"/>
      <w:lvlText w:val=""/>
      <w:lvlJc w:val="left"/>
      <w:pPr>
        <w:ind w:left="4483" w:hanging="360"/>
      </w:pPr>
      <w:rPr>
        <w:rFonts w:ascii="Wingdings" w:hAnsi="Wingdings" w:hint="default"/>
      </w:rPr>
    </w:lvl>
    <w:lvl w:ilvl="6" w:tplc="04220001" w:tentative="1">
      <w:start w:val="1"/>
      <w:numFmt w:val="bullet"/>
      <w:lvlText w:val=""/>
      <w:lvlJc w:val="left"/>
      <w:pPr>
        <w:ind w:left="5203" w:hanging="360"/>
      </w:pPr>
      <w:rPr>
        <w:rFonts w:ascii="Symbol" w:hAnsi="Symbol" w:hint="default"/>
      </w:rPr>
    </w:lvl>
    <w:lvl w:ilvl="7" w:tplc="04220003" w:tentative="1">
      <w:start w:val="1"/>
      <w:numFmt w:val="bullet"/>
      <w:lvlText w:val="o"/>
      <w:lvlJc w:val="left"/>
      <w:pPr>
        <w:ind w:left="5923" w:hanging="360"/>
      </w:pPr>
      <w:rPr>
        <w:rFonts w:ascii="Courier New" w:hAnsi="Courier New" w:cs="Courier New" w:hint="default"/>
      </w:rPr>
    </w:lvl>
    <w:lvl w:ilvl="8" w:tplc="04220005" w:tentative="1">
      <w:start w:val="1"/>
      <w:numFmt w:val="bullet"/>
      <w:lvlText w:val=""/>
      <w:lvlJc w:val="left"/>
      <w:pPr>
        <w:ind w:left="6643" w:hanging="360"/>
      </w:pPr>
      <w:rPr>
        <w:rFonts w:ascii="Wingdings" w:hAnsi="Wingdings" w:hint="default"/>
      </w:rPr>
    </w:lvl>
  </w:abstractNum>
  <w:abstractNum w:abstractNumId="35">
    <w:nsid w:val="71C44012"/>
    <w:multiLevelType w:val="hybridMultilevel"/>
    <w:tmpl w:val="5B3C81D4"/>
    <w:lvl w:ilvl="0" w:tplc="04190011">
      <w:start w:val="1"/>
      <w:numFmt w:val="decimal"/>
      <w:lvlText w:val="%1)"/>
      <w:lvlJc w:val="left"/>
      <w:pPr>
        <w:ind w:left="847" w:hanging="360"/>
      </w:pPr>
    </w:lvl>
    <w:lvl w:ilvl="1" w:tplc="04190019" w:tentative="1">
      <w:start w:val="1"/>
      <w:numFmt w:val="lowerLetter"/>
      <w:lvlText w:val="%2."/>
      <w:lvlJc w:val="left"/>
      <w:pPr>
        <w:ind w:left="1567" w:hanging="360"/>
      </w:pPr>
    </w:lvl>
    <w:lvl w:ilvl="2" w:tplc="0419001B" w:tentative="1">
      <w:start w:val="1"/>
      <w:numFmt w:val="lowerRoman"/>
      <w:lvlText w:val="%3."/>
      <w:lvlJc w:val="right"/>
      <w:pPr>
        <w:ind w:left="2287" w:hanging="180"/>
      </w:pPr>
    </w:lvl>
    <w:lvl w:ilvl="3" w:tplc="0419000F" w:tentative="1">
      <w:start w:val="1"/>
      <w:numFmt w:val="decimal"/>
      <w:lvlText w:val="%4."/>
      <w:lvlJc w:val="left"/>
      <w:pPr>
        <w:ind w:left="3007" w:hanging="360"/>
      </w:pPr>
    </w:lvl>
    <w:lvl w:ilvl="4" w:tplc="04190019" w:tentative="1">
      <w:start w:val="1"/>
      <w:numFmt w:val="lowerLetter"/>
      <w:lvlText w:val="%5."/>
      <w:lvlJc w:val="left"/>
      <w:pPr>
        <w:ind w:left="3727" w:hanging="360"/>
      </w:pPr>
    </w:lvl>
    <w:lvl w:ilvl="5" w:tplc="0419001B" w:tentative="1">
      <w:start w:val="1"/>
      <w:numFmt w:val="lowerRoman"/>
      <w:lvlText w:val="%6."/>
      <w:lvlJc w:val="right"/>
      <w:pPr>
        <w:ind w:left="4447" w:hanging="180"/>
      </w:pPr>
    </w:lvl>
    <w:lvl w:ilvl="6" w:tplc="0419000F" w:tentative="1">
      <w:start w:val="1"/>
      <w:numFmt w:val="decimal"/>
      <w:lvlText w:val="%7."/>
      <w:lvlJc w:val="left"/>
      <w:pPr>
        <w:ind w:left="5167" w:hanging="360"/>
      </w:pPr>
    </w:lvl>
    <w:lvl w:ilvl="7" w:tplc="04190019" w:tentative="1">
      <w:start w:val="1"/>
      <w:numFmt w:val="lowerLetter"/>
      <w:lvlText w:val="%8."/>
      <w:lvlJc w:val="left"/>
      <w:pPr>
        <w:ind w:left="5887" w:hanging="360"/>
      </w:pPr>
    </w:lvl>
    <w:lvl w:ilvl="8" w:tplc="0419001B" w:tentative="1">
      <w:start w:val="1"/>
      <w:numFmt w:val="lowerRoman"/>
      <w:lvlText w:val="%9."/>
      <w:lvlJc w:val="right"/>
      <w:pPr>
        <w:ind w:left="6607" w:hanging="180"/>
      </w:pPr>
    </w:lvl>
  </w:abstractNum>
  <w:abstractNum w:abstractNumId="36">
    <w:nsid w:val="722C4008"/>
    <w:multiLevelType w:val="multilevel"/>
    <w:tmpl w:val="7F0ED7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7E01CEF"/>
    <w:multiLevelType w:val="hybridMultilevel"/>
    <w:tmpl w:val="5E6488C4"/>
    <w:lvl w:ilvl="0" w:tplc="4496A64A">
      <w:start w:val="16"/>
      <w:numFmt w:val="bullet"/>
      <w:lvlText w:val="-"/>
      <w:lvlJc w:val="left"/>
      <w:pPr>
        <w:ind w:left="1793"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38">
    <w:nsid w:val="7A6C57BE"/>
    <w:multiLevelType w:val="hybridMultilevel"/>
    <w:tmpl w:val="D6C01FB2"/>
    <w:lvl w:ilvl="0" w:tplc="4496A64A">
      <w:start w:val="16"/>
      <w:numFmt w:val="bullet"/>
      <w:lvlText w:val="-"/>
      <w:lvlJc w:val="left"/>
      <w:pPr>
        <w:ind w:left="780" w:hanging="360"/>
      </w:pPr>
      <w:rPr>
        <w:rFonts w:ascii="Times New Roman" w:eastAsia="Times New Roman" w:hAnsi="Times New Roman" w:cs="Times New Roman"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9">
    <w:nsid w:val="7C841E6A"/>
    <w:multiLevelType w:val="hybridMultilevel"/>
    <w:tmpl w:val="C688DDE0"/>
    <w:lvl w:ilvl="0" w:tplc="5E8EF656">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DDD69D4"/>
    <w:multiLevelType w:val="multilevel"/>
    <w:tmpl w:val="5BFC4A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FAE7FC7"/>
    <w:multiLevelType w:val="hybridMultilevel"/>
    <w:tmpl w:val="47BED672"/>
    <w:lvl w:ilvl="0" w:tplc="86D870E4">
      <w:start w:val="1"/>
      <w:numFmt w:val="decimal"/>
      <w:lvlText w:val="%1)"/>
      <w:lvlJc w:val="left"/>
      <w:pPr>
        <w:ind w:left="487" w:hanging="360"/>
      </w:pPr>
      <w:rPr>
        <w:rFonts w:hint="default"/>
      </w:rPr>
    </w:lvl>
    <w:lvl w:ilvl="1" w:tplc="04190019" w:tentative="1">
      <w:start w:val="1"/>
      <w:numFmt w:val="lowerLetter"/>
      <w:lvlText w:val="%2."/>
      <w:lvlJc w:val="left"/>
      <w:pPr>
        <w:ind w:left="1207" w:hanging="360"/>
      </w:pPr>
    </w:lvl>
    <w:lvl w:ilvl="2" w:tplc="0419001B" w:tentative="1">
      <w:start w:val="1"/>
      <w:numFmt w:val="lowerRoman"/>
      <w:lvlText w:val="%3."/>
      <w:lvlJc w:val="right"/>
      <w:pPr>
        <w:ind w:left="1927" w:hanging="180"/>
      </w:pPr>
    </w:lvl>
    <w:lvl w:ilvl="3" w:tplc="0419000F" w:tentative="1">
      <w:start w:val="1"/>
      <w:numFmt w:val="decimal"/>
      <w:lvlText w:val="%4."/>
      <w:lvlJc w:val="left"/>
      <w:pPr>
        <w:ind w:left="2647" w:hanging="360"/>
      </w:pPr>
    </w:lvl>
    <w:lvl w:ilvl="4" w:tplc="04190019" w:tentative="1">
      <w:start w:val="1"/>
      <w:numFmt w:val="lowerLetter"/>
      <w:lvlText w:val="%5."/>
      <w:lvlJc w:val="left"/>
      <w:pPr>
        <w:ind w:left="3367" w:hanging="360"/>
      </w:pPr>
    </w:lvl>
    <w:lvl w:ilvl="5" w:tplc="0419001B" w:tentative="1">
      <w:start w:val="1"/>
      <w:numFmt w:val="lowerRoman"/>
      <w:lvlText w:val="%6."/>
      <w:lvlJc w:val="right"/>
      <w:pPr>
        <w:ind w:left="4087" w:hanging="180"/>
      </w:pPr>
    </w:lvl>
    <w:lvl w:ilvl="6" w:tplc="0419000F" w:tentative="1">
      <w:start w:val="1"/>
      <w:numFmt w:val="decimal"/>
      <w:lvlText w:val="%7."/>
      <w:lvlJc w:val="left"/>
      <w:pPr>
        <w:ind w:left="4807" w:hanging="360"/>
      </w:pPr>
    </w:lvl>
    <w:lvl w:ilvl="7" w:tplc="04190019" w:tentative="1">
      <w:start w:val="1"/>
      <w:numFmt w:val="lowerLetter"/>
      <w:lvlText w:val="%8."/>
      <w:lvlJc w:val="left"/>
      <w:pPr>
        <w:ind w:left="5527" w:hanging="360"/>
      </w:pPr>
    </w:lvl>
    <w:lvl w:ilvl="8" w:tplc="0419001B" w:tentative="1">
      <w:start w:val="1"/>
      <w:numFmt w:val="lowerRoman"/>
      <w:lvlText w:val="%9."/>
      <w:lvlJc w:val="right"/>
      <w:pPr>
        <w:ind w:left="6247" w:hanging="180"/>
      </w:pPr>
    </w:lvl>
  </w:abstractNum>
  <w:num w:numId="1">
    <w:abstractNumId w:val="16"/>
  </w:num>
  <w:num w:numId="2">
    <w:abstractNumId w:val="11"/>
  </w:num>
  <w:num w:numId="3">
    <w:abstractNumId w:val="9"/>
  </w:num>
  <w:num w:numId="4">
    <w:abstractNumId w:val="2"/>
  </w:num>
  <w:num w:numId="5">
    <w:abstractNumId w:val="7"/>
  </w:num>
  <w:num w:numId="6">
    <w:abstractNumId w:val="27"/>
  </w:num>
  <w:num w:numId="7">
    <w:abstractNumId w:val="6"/>
  </w:num>
  <w:num w:numId="8">
    <w:abstractNumId w:val="29"/>
  </w:num>
  <w:num w:numId="9">
    <w:abstractNumId w:val="35"/>
  </w:num>
  <w:num w:numId="10">
    <w:abstractNumId w:val="41"/>
  </w:num>
  <w:num w:numId="11">
    <w:abstractNumId w:val="37"/>
  </w:num>
  <w:num w:numId="12">
    <w:abstractNumId w:val="4"/>
  </w:num>
  <w:num w:numId="13">
    <w:abstractNumId w:val="26"/>
  </w:num>
  <w:num w:numId="14">
    <w:abstractNumId w:val="10"/>
  </w:num>
  <w:num w:numId="15">
    <w:abstractNumId w:val="22"/>
  </w:num>
  <w:num w:numId="16">
    <w:abstractNumId w:val="38"/>
  </w:num>
  <w:num w:numId="17">
    <w:abstractNumId w:val="31"/>
  </w:num>
  <w:num w:numId="18">
    <w:abstractNumId w:val="21"/>
  </w:num>
  <w:num w:numId="19">
    <w:abstractNumId w:val="25"/>
  </w:num>
  <w:num w:numId="20">
    <w:abstractNumId w:val="1"/>
  </w:num>
  <w:num w:numId="21">
    <w:abstractNumId w:val="19"/>
  </w:num>
  <w:num w:numId="22">
    <w:abstractNumId w:val="17"/>
  </w:num>
  <w:num w:numId="23">
    <w:abstractNumId w:val="34"/>
  </w:num>
  <w:num w:numId="24">
    <w:abstractNumId w:val="30"/>
  </w:num>
  <w:num w:numId="25">
    <w:abstractNumId w:val="33"/>
  </w:num>
  <w:num w:numId="26">
    <w:abstractNumId w:val="40"/>
  </w:num>
  <w:num w:numId="27">
    <w:abstractNumId w:val="13"/>
  </w:num>
  <w:num w:numId="28">
    <w:abstractNumId w:val="24"/>
  </w:num>
  <w:num w:numId="29">
    <w:abstractNumId w:val="39"/>
  </w:num>
  <w:num w:numId="30">
    <w:abstractNumId w:val="36"/>
  </w:num>
  <w:num w:numId="31">
    <w:abstractNumId w:val="32"/>
  </w:num>
  <w:num w:numId="32">
    <w:abstractNumId w:val="14"/>
  </w:num>
  <w:num w:numId="33">
    <w:abstractNumId w:val="20"/>
  </w:num>
  <w:num w:numId="34">
    <w:abstractNumId w:val="5"/>
  </w:num>
  <w:num w:numId="35">
    <w:abstractNumId w:val="0"/>
  </w:num>
  <w:num w:numId="36">
    <w:abstractNumId w:val="8"/>
  </w:num>
  <w:num w:numId="37">
    <w:abstractNumId w:val="28"/>
  </w:num>
  <w:num w:numId="38">
    <w:abstractNumId w:val="12"/>
  </w:num>
  <w:num w:numId="39">
    <w:abstractNumId w:val="23"/>
  </w:num>
  <w:num w:numId="40">
    <w:abstractNumId w:val="18"/>
  </w:num>
  <w:num w:numId="41">
    <w:abstractNumId w:val="3"/>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CCA"/>
    <w:rsid w:val="000034A0"/>
    <w:rsid w:val="00003DFD"/>
    <w:rsid w:val="00004296"/>
    <w:rsid w:val="00006013"/>
    <w:rsid w:val="000069F6"/>
    <w:rsid w:val="00006F8A"/>
    <w:rsid w:val="0000702A"/>
    <w:rsid w:val="00010701"/>
    <w:rsid w:val="00012A05"/>
    <w:rsid w:val="00015C12"/>
    <w:rsid w:val="00023DD0"/>
    <w:rsid w:val="00026F58"/>
    <w:rsid w:val="00027AF7"/>
    <w:rsid w:val="000338A4"/>
    <w:rsid w:val="00034B66"/>
    <w:rsid w:val="000363C7"/>
    <w:rsid w:val="00037BCA"/>
    <w:rsid w:val="00040DE7"/>
    <w:rsid w:val="00043A01"/>
    <w:rsid w:val="00046B83"/>
    <w:rsid w:val="00047A0B"/>
    <w:rsid w:val="00065F77"/>
    <w:rsid w:val="0006631D"/>
    <w:rsid w:val="00077FAA"/>
    <w:rsid w:val="0008657B"/>
    <w:rsid w:val="0009047E"/>
    <w:rsid w:val="000A2DBF"/>
    <w:rsid w:val="000B03BD"/>
    <w:rsid w:val="000B0CF9"/>
    <w:rsid w:val="000C65AF"/>
    <w:rsid w:val="000C708F"/>
    <w:rsid w:val="000C7B65"/>
    <w:rsid w:val="000D202D"/>
    <w:rsid w:val="000D2FC4"/>
    <w:rsid w:val="000D383D"/>
    <w:rsid w:val="000D4141"/>
    <w:rsid w:val="000E44FC"/>
    <w:rsid w:val="000F0021"/>
    <w:rsid w:val="000F06EA"/>
    <w:rsid w:val="000F07F7"/>
    <w:rsid w:val="000F1073"/>
    <w:rsid w:val="000F45B4"/>
    <w:rsid w:val="000F4B46"/>
    <w:rsid w:val="000F5DD4"/>
    <w:rsid w:val="000F6DBD"/>
    <w:rsid w:val="000F6DEC"/>
    <w:rsid w:val="00102A13"/>
    <w:rsid w:val="0010521D"/>
    <w:rsid w:val="0010696D"/>
    <w:rsid w:val="001134C3"/>
    <w:rsid w:val="0011653B"/>
    <w:rsid w:val="00120D88"/>
    <w:rsid w:val="00122B19"/>
    <w:rsid w:val="00122F1F"/>
    <w:rsid w:val="00126C44"/>
    <w:rsid w:val="00127515"/>
    <w:rsid w:val="00127623"/>
    <w:rsid w:val="0013142B"/>
    <w:rsid w:val="001323DB"/>
    <w:rsid w:val="00137653"/>
    <w:rsid w:val="00140CCB"/>
    <w:rsid w:val="00144D04"/>
    <w:rsid w:val="0014606A"/>
    <w:rsid w:val="00147170"/>
    <w:rsid w:val="00147F8C"/>
    <w:rsid w:val="00153EA1"/>
    <w:rsid w:val="00156E40"/>
    <w:rsid w:val="001670F1"/>
    <w:rsid w:val="001756F5"/>
    <w:rsid w:val="001764AA"/>
    <w:rsid w:val="00180A48"/>
    <w:rsid w:val="00180F99"/>
    <w:rsid w:val="00182000"/>
    <w:rsid w:val="00184039"/>
    <w:rsid w:val="00184476"/>
    <w:rsid w:val="00186008"/>
    <w:rsid w:val="0019453A"/>
    <w:rsid w:val="00194CCF"/>
    <w:rsid w:val="001A21B8"/>
    <w:rsid w:val="001A6852"/>
    <w:rsid w:val="001B3350"/>
    <w:rsid w:val="001C090A"/>
    <w:rsid w:val="001C14AE"/>
    <w:rsid w:val="001C29E4"/>
    <w:rsid w:val="001C6B9B"/>
    <w:rsid w:val="001D494D"/>
    <w:rsid w:val="001E0A52"/>
    <w:rsid w:val="001E575F"/>
    <w:rsid w:val="001E5DE0"/>
    <w:rsid w:val="001E65FD"/>
    <w:rsid w:val="001E6805"/>
    <w:rsid w:val="001E7CB2"/>
    <w:rsid w:val="001F6AB4"/>
    <w:rsid w:val="002036D1"/>
    <w:rsid w:val="0020566C"/>
    <w:rsid w:val="00206C74"/>
    <w:rsid w:val="00213F71"/>
    <w:rsid w:val="0022274D"/>
    <w:rsid w:val="00230BA5"/>
    <w:rsid w:val="002419D7"/>
    <w:rsid w:val="002426E9"/>
    <w:rsid w:val="00244F46"/>
    <w:rsid w:val="002477D9"/>
    <w:rsid w:val="00247B5D"/>
    <w:rsid w:val="00247C1C"/>
    <w:rsid w:val="00250F56"/>
    <w:rsid w:val="0025192E"/>
    <w:rsid w:val="00252D2B"/>
    <w:rsid w:val="00255755"/>
    <w:rsid w:val="00257F96"/>
    <w:rsid w:val="002619AD"/>
    <w:rsid w:val="002667FA"/>
    <w:rsid w:val="002719CC"/>
    <w:rsid w:val="002833A0"/>
    <w:rsid w:val="00294399"/>
    <w:rsid w:val="002A11F0"/>
    <w:rsid w:val="002A1796"/>
    <w:rsid w:val="002A3B8D"/>
    <w:rsid w:val="002A507B"/>
    <w:rsid w:val="002A6612"/>
    <w:rsid w:val="002B145E"/>
    <w:rsid w:val="002B147F"/>
    <w:rsid w:val="002B4B20"/>
    <w:rsid w:val="002C6B2F"/>
    <w:rsid w:val="002D3EDC"/>
    <w:rsid w:val="002D6E83"/>
    <w:rsid w:val="002E1BDE"/>
    <w:rsid w:val="002E26F4"/>
    <w:rsid w:val="002F0136"/>
    <w:rsid w:val="002F0565"/>
    <w:rsid w:val="002F1076"/>
    <w:rsid w:val="002F15EF"/>
    <w:rsid w:val="002F32D1"/>
    <w:rsid w:val="002F4EDF"/>
    <w:rsid w:val="002F7829"/>
    <w:rsid w:val="0030422B"/>
    <w:rsid w:val="00311E4F"/>
    <w:rsid w:val="00312FFA"/>
    <w:rsid w:val="003135AC"/>
    <w:rsid w:val="00315D76"/>
    <w:rsid w:val="00320B7D"/>
    <w:rsid w:val="00324F98"/>
    <w:rsid w:val="003275EF"/>
    <w:rsid w:val="00337761"/>
    <w:rsid w:val="00337A3C"/>
    <w:rsid w:val="00340320"/>
    <w:rsid w:val="00340C20"/>
    <w:rsid w:val="003455CA"/>
    <w:rsid w:val="00345B5C"/>
    <w:rsid w:val="00347F9B"/>
    <w:rsid w:val="003538D8"/>
    <w:rsid w:val="0036321F"/>
    <w:rsid w:val="00366BF5"/>
    <w:rsid w:val="00370287"/>
    <w:rsid w:val="00373E82"/>
    <w:rsid w:val="003819BE"/>
    <w:rsid w:val="00381DC7"/>
    <w:rsid w:val="003826A6"/>
    <w:rsid w:val="003A0C3F"/>
    <w:rsid w:val="003A26F3"/>
    <w:rsid w:val="003A5C21"/>
    <w:rsid w:val="003A6E81"/>
    <w:rsid w:val="003A7F29"/>
    <w:rsid w:val="003B0775"/>
    <w:rsid w:val="003B08D2"/>
    <w:rsid w:val="003B4FB3"/>
    <w:rsid w:val="003B6F70"/>
    <w:rsid w:val="003B7FE1"/>
    <w:rsid w:val="003C1A30"/>
    <w:rsid w:val="003C27B8"/>
    <w:rsid w:val="003C3C2B"/>
    <w:rsid w:val="003C52DC"/>
    <w:rsid w:val="003D7D02"/>
    <w:rsid w:val="003F3297"/>
    <w:rsid w:val="003F34C7"/>
    <w:rsid w:val="003F4270"/>
    <w:rsid w:val="003F5C2C"/>
    <w:rsid w:val="003F6454"/>
    <w:rsid w:val="0040116F"/>
    <w:rsid w:val="00404C1B"/>
    <w:rsid w:val="00406ED3"/>
    <w:rsid w:val="00417A8C"/>
    <w:rsid w:val="004201BB"/>
    <w:rsid w:val="00422D6F"/>
    <w:rsid w:val="0042375E"/>
    <w:rsid w:val="004247C7"/>
    <w:rsid w:val="00430971"/>
    <w:rsid w:val="00432825"/>
    <w:rsid w:val="00433633"/>
    <w:rsid w:val="00440FA7"/>
    <w:rsid w:val="0044399E"/>
    <w:rsid w:val="0044656D"/>
    <w:rsid w:val="0045021B"/>
    <w:rsid w:val="00450532"/>
    <w:rsid w:val="00450665"/>
    <w:rsid w:val="004537A1"/>
    <w:rsid w:val="00454D04"/>
    <w:rsid w:val="00455F15"/>
    <w:rsid w:val="004619A6"/>
    <w:rsid w:val="00464A1E"/>
    <w:rsid w:val="00465C64"/>
    <w:rsid w:val="00475376"/>
    <w:rsid w:val="004872B8"/>
    <w:rsid w:val="00496597"/>
    <w:rsid w:val="004972AD"/>
    <w:rsid w:val="004978D0"/>
    <w:rsid w:val="004A03EB"/>
    <w:rsid w:val="004A11D3"/>
    <w:rsid w:val="004A187D"/>
    <w:rsid w:val="004A339A"/>
    <w:rsid w:val="004A3E50"/>
    <w:rsid w:val="004A52C3"/>
    <w:rsid w:val="004B129F"/>
    <w:rsid w:val="004B49DF"/>
    <w:rsid w:val="004B5D2F"/>
    <w:rsid w:val="004C0572"/>
    <w:rsid w:val="004C4EB9"/>
    <w:rsid w:val="004C7E21"/>
    <w:rsid w:val="004D4560"/>
    <w:rsid w:val="004D5C35"/>
    <w:rsid w:val="004D78A6"/>
    <w:rsid w:val="004E6CB2"/>
    <w:rsid w:val="004E6FAA"/>
    <w:rsid w:val="004F2AF5"/>
    <w:rsid w:val="004F337D"/>
    <w:rsid w:val="004F3380"/>
    <w:rsid w:val="0050035D"/>
    <w:rsid w:val="00501CF5"/>
    <w:rsid w:val="00503D2D"/>
    <w:rsid w:val="00504D47"/>
    <w:rsid w:val="00506B66"/>
    <w:rsid w:val="00507396"/>
    <w:rsid w:val="00511318"/>
    <w:rsid w:val="00514BEF"/>
    <w:rsid w:val="00516011"/>
    <w:rsid w:val="00521C4E"/>
    <w:rsid w:val="005259D0"/>
    <w:rsid w:val="0053348C"/>
    <w:rsid w:val="005354D3"/>
    <w:rsid w:val="00535C86"/>
    <w:rsid w:val="0053653F"/>
    <w:rsid w:val="005372F5"/>
    <w:rsid w:val="005374E4"/>
    <w:rsid w:val="0054056E"/>
    <w:rsid w:val="00540C61"/>
    <w:rsid w:val="005414E6"/>
    <w:rsid w:val="00541F5C"/>
    <w:rsid w:val="00544B32"/>
    <w:rsid w:val="005455E6"/>
    <w:rsid w:val="00550C4D"/>
    <w:rsid w:val="005521CD"/>
    <w:rsid w:val="00561FC7"/>
    <w:rsid w:val="00563B7B"/>
    <w:rsid w:val="00564C46"/>
    <w:rsid w:val="0056626C"/>
    <w:rsid w:val="005668A2"/>
    <w:rsid w:val="00566D6B"/>
    <w:rsid w:val="00573416"/>
    <w:rsid w:val="00581851"/>
    <w:rsid w:val="0058399C"/>
    <w:rsid w:val="00584D90"/>
    <w:rsid w:val="00585AE0"/>
    <w:rsid w:val="005913E8"/>
    <w:rsid w:val="005A2E79"/>
    <w:rsid w:val="005A3D36"/>
    <w:rsid w:val="005A5C71"/>
    <w:rsid w:val="005B1243"/>
    <w:rsid w:val="005B320C"/>
    <w:rsid w:val="005B3873"/>
    <w:rsid w:val="005B7709"/>
    <w:rsid w:val="005B7FA9"/>
    <w:rsid w:val="005C1536"/>
    <w:rsid w:val="005C36F1"/>
    <w:rsid w:val="005C50B5"/>
    <w:rsid w:val="005D001E"/>
    <w:rsid w:val="005D2781"/>
    <w:rsid w:val="005D5201"/>
    <w:rsid w:val="005E2F59"/>
    <w:rsid w:val="005E3886"/>
    <w:rsid w:val="005F0634"/>
    <w:rsid w:val="00601CBD"/>
    <w:rsid w:val="0060214D"/>
    <w:rsid w:val="00602410"/>
    <w:rsid w:val="00604BC5"/>
    <w:rsid w:val="006073D1"/>
    <w:rsid w:val="00610FEB"/>
    <w:rsid w:val="006112C8"/>
    <w:rsid w:val="00611C93"/>
    <w:rsid w:val="0061501B"/>
    <w:rsid w:val="00615297"/>
    <w:rsid w:val="00622EE4"/>
    <w:rsid w:val="00625B17"/>
    <w:rsid w:val="0063425A"/>
    <w:rsid w:val="00634C2B"/>
    <w:rsid w:val="006361BC"/>
    <w:rsid w:val="00637DF9"/>
    <w:rsid w:val="0064335F"/>
    <w:rsid w:val="00644046"/>
    <w:rsid w:val="00647F5E"/>
    <w:rsid w:val="00651FBC"/>
    <w:rsid w:val="006543B9"/>
    <w:rsid w:val="00657467"/>
    <w:rsid w:val="00662564"/>
    <w:rsid w:val="00664676"/>
    <w:rsid w:val="00666782"/>
    <w:rsid w:val="00681BD6"/>
    <w:rsid w:val="00685EE2"/>
    <w:rsid w:val="00686566"/>
    <w:rsid w:val="00687C70"/>
    <w:rsid w:val="00691BBF"/>
    <w:rsid w:val="00692A31"/>
    <w:rsid w:val="006A2F57"/>
    <w:rsid w:val="006A3B83"/>
    <w:rsid w:val="006A6FF8"/>
    <w:rsid w:val="006B0B10"/>
    <w:rsid w:val="006B1C80"/>
    <w:rsid w:val="006C4185"/>
    <w:rsid w:val="006C562C"/>
    <w:rsid w:val="006C603C"/>
    <w:rsid w:val="006D641A"/>
    <w:rsid w:val="006D6B68"/>
    <w:rsid w:val="006E32F0"/>
    <w:rsid w:val="006E3E66"/>
    <w:rsid w:val="006E5A35"/>
    <w:rsid w:val="006E6DA7"/>
    <w:rsid w:val="006F00AF"/>
    <w:rsid w:val="006F3F8B"/>
    <w:rsid w:val="006F4DEF"/>
    <w:rsid w:val="006F5146"/>
    <w:rsid w:val="006F6B4D"/>
    <w:rsid w:val="00701E3E"/>
    <w:rsid w:val="0070273A"/>
    <w:rsid w:val="0070548D"/>
    <w:rsid w:val="00710EC3"/>
    <w:rsid w:val="00715ED8"/>
    <w:rsid w:val="00720F3F"/>
    <w:rsid w:val="00723595"/>
    <w:rsid w:val="00725B19"/>
    <w:rsid w:val="00726461"/>
    <w:rsid w:val="007271F7"/>
    <w:rsid w:val="0073115C"/>
    <w:rsid w:val="007323C1"/>
    <w:rsid w:val="00734502"/>
    <w:rsid w:val="00735AF3"/>
    <w:rsid w:val="00737646"/>
    <w:rsid w:val="00740630"/>
    <w:rsid w:val="00743D88"/>
    <w:rsid w:val="007447BF"/>
    <w:rsid w:val="00750DFB"/>
    <w:rsid w:val="007525FF"/>
    <w:rsid w:val="007643D8"/>
    <w:rsid w:val="007649CC"/>
    <w:rsid w:val="00767309"/>
    <w:rsid w:val="00767F3D"/>
    <w:rsid w:val="007712ED"/>
    <w:rsid w:val="00773C80"/>
    <w:rsid w:val="00777AA0"/>
    <w:rsid w:val="00781AE1"/>
    <w:rsid w:val="007858E4"/>
    <w:rsid w:val="007A0D13"/>
    <w:rsid w:val="007A3A74"/>
    <w:rsid w:val="007A6A41"/>
    <w:rsid w:val="007B2D9C"/>
    <w:rsid w:val="007B4428"/>
    <w:rsid w:val="007B4620"/>
    <w:rsid w:val="007B60AC"/>
    <w:rsid w:val="007C3E85"/>
    <w:rsid w:val="007C477C"/>
    <w:rsid w:val="007C7E85"/>
    <w:rsid w:val="007D2588"/>
    <w:rsid w:val="007D2F98"/>
    <w:rsid w:val="007D31E7"/>
    <w:rsid w:val="007D3D98"/>
    <w:rsid w:val="007E0A62"/>
    <w:rsid w:val="007E6D18"/>
    <w:rsid w:val="007F0598"/>
    <w:rsid w:val="007F1155"/>
    <w:rsid w:val="007F1CDF"/>
    <w:rsid w:val="008019D9"/>
    <w:rsid w:val="0080382C"/>
    <w:rsid w:val="00807470"/>
    <w:rsid w:val="008102C2"/>
    <w:rsid w:val="00814F1C"/>
    <w:rsid w:val="0081675E"/>
    <w:rsid w:val="008174FD"/>
    <w:rsid w:val="00820CCB"/>
    <w:rsid w:val="00822CCE"/>
    <w:rsid w:val="008243F9"/>
    <w:rsid w:val="00827250"/>
    <w:rsid w:val="0083049C"/>
    <w:rsid w:val="0083115A"/>
    <w:rsid w:val="00833B12"/>
    <w:rsid w:val="00834D19"/>
    <w:rsid w:val="00836D93"/>
    <w:rsid w:val="00846483"/>
    <w:rsid w:val="00854380"/>
    <w:rsid w:val="008549C5"/>
    <w:rsid w:val="00855AC3"/>
    <w:rsid w:val="00857266"/>
    <w:rsid w:val="00863935"/>
    <w:rsid w:val="00864ADB"/>
    <w:rsid w:val="00865831"/>
    <w:rsid w:val="00865E80"/>
    <w:rsid w:val="0086731E"/>
    <w:rsid w:val="00870A67"/>
    <w:rsid w:val="008725C1"/>
    <w:rsid w:val="008759FF"/>
    <w:rsid w:val="008800AB"/>
    <w:rsid w:val="00882010"/>
    <w:rsid w:val="008846D8"/>
    <w:rsid w:val="00892269"/>
    <w:rsid w:val="008A02D8"/>
    <w:rsid w:val="008A5692"/>
    <w:rsid w:val="008B002C"/>
    <w:rsid w:val="008B0882"/>
    <w:rsid w:val="008E2DC9"/>
    <w:rsid w:val="008E3D17"/>
    <w:rsid w:val="008E6389"/>
    <w:rsid w:val="008F0255"/>
    <w:rsid w:val="008F064E"/>
    <w:rsid w:val="008F6424"/>
    <w:rsid w:val="00900FF2"/>
    <w:rsid w:val="00901742"/>
    <w:rsid w:val="00904829"/>
    <w:rsid w:val="0090496E"/>
    <w:rsid w:val="00906171"/>
    <w:rsid w:val="00910B25"/>
    <w:rsid w:val="009167A0"/>
    <w:rsid w:val="00917E85"/>
    <w:rsid w:val="00924F9C"/>
    <w:rsid w:val="00925A27"/>
    <w:rsid w:val="00931953"/>
    <w:rsid w:val="00934DE4"/>
    <w:rsid w:val="00940D0B"/>
    <w:rsid w:val="00944757"/>
    <w:rsid w:val="00945954"/>
    <w:rsid w:val="00946BF2"/>
    <w:rsid w:val="00947B87"/>
    <w:rsid w:val="009501EB"/>
    <w:rsid w:val="00955816"/>
    <w:rsid w:val="00956118"/>
    <w:rsid w:val="0095616E"/>
    <w:rsid w:val="00956B2C"/>
    <w:rsid w:val="00957BDC"/>
    <w:rsid w:val="00962D78"/>
    <w:rsid w:val="00965326"/>
    <w:rsid w:val="00971D11"/>
    <w:rsid w:val="00972BCC"/>
    <w:rsid w:val="0097321A"/>
    <w:rsid w:val="00974AC8"/>
    <w:rsid w:val="00976EEE"/>
    <w:rsid w:val="00976F64"/>
    <w:rsid w:val="0098304C"/>
    <w:rsid w:val="00984A7F"/>
    <w:rsid w:val="00984A9D"/>
    <w:rsid w:val="00990982"/>
    <w:rsid w:val="00992160"/>
    <w:rsid w:val="009949E3"/>
    <w:rsid w:val="009965ED"/>
    <w:rsid w:val="00997E4D"/>
    <w:rsid w:val="009A2D61"/>
    <w:rsid w:val="009A6584"/>
    <w:rsid w:val="009A69AF"/>
    <w:rsid w:val="009A6F1B"/>
    <w:rsid w:val="009B1149"/>
    <w:rsid w:val="009B1DD2"/>
    <w:rsid w:val="009B3860"/>
    <w:rsid w:val="009B4A54"/>
    <w:rsid w:val="009B5484"/>
    <w:rsid w:val="009C0E00"/>
    <w:rsid w:val="009C522F"/>
    <w:rsid w:val="009C5248"/>
    <w:rsid w:val="009C59F6"/>
    <w:rsid w:val="009D002D"/>
    <w:rsid w:val="009D5EBF"/>
    <w:rsid w:val="009E10D1"/>
    <w:rsid w:val="009E3239"/>
    <w:rsid w:val="009E353C"/>
    <w:rsid w:val="009E62A8"/>
    <w:rsid w:val="009E763D"/>
    <w:rsid w:val="009F4CCC"/>
    <w:rsid w:val="00A11958"/>
    <w:rsid w:val="00A12EF6"/>
    <w:rsid w:val="00A1304C"/>
    <w:rsid w:val="00A1435B"/>
    <w:rsid w:val="00A156AF"/>
    <w:rsid w:val="00A16C3F"/>
    <w:rsid w:val="00A332B9"/>
    <w:rsid w:val="00A37C63"/>
    <w:rsid w:val="00A404B6"/>
    <w:rsid w:val="00A4130F"/>
    <w:rsid w:val="00A46A45"/>
    <w:rsid w:val="00A50D1A"/>
    <w:rsid w:val="00A53E0D"/>
    <w:rsid w:val="00A57DE8"/>
    <w:rsid w:val="00A6226C"/>
    <w:rsid w:val="00A631B4"/>
    <w:rsid w:val="00A64FF0"/>
    <w:rsid w:val="00A674EC"/>
    <w:rsid w:val="00A754D3"/>
    <w:rsid w:val="00A8217A"/>
    <w:rsid w:val="00A82384"/>
    <w:rsid w:val="00A84853"/>
    <w:rsid w:val="00A86D82"/>
    <w:rsid w:val="00A90606"/>
    <w:rsid w:val="00A92AE0"/>
    <w:rsid w:val="00A9684A"/>
    <w:rsid w:val="00A9785A"/>
    <w:rsid w:val="00AA14D4"/>
    <w:rsid w:val="00AA2010"/>
    <w:rsid w:val="00AA5513"/>
    <w:rsid w:val="00AC012B"/>
    <w:rsid w:val="00AC1DF5"/>
    <w:rsid w:val="00AC23EE"/>
    <w:rsid w:val="00AC2EA8"/>
    <w:rsid w:val="00AC4385"/>
    <w:rsid w:val="00AD220F"/>
    <w:rsid w:val="00AD72D9"/>
    <w:rsid w:val="00AE1003"/>
    <w:rsid w:val="00AE5747"/>
    <w:rsid w:val="00AF270F"/>
    <w:rsid w:val="00AF5B94"/>
    <w:rsid w:val="00AF72ED"/>
    <w:rsid w:val="00B01967"/>
    <w:rsid w:val="00B11F94"/>
    <w:rsid w:val="00B12D92"/>
    <w:rsid w:val="00B15E1F"/>
    <w:rsid w:val="00B16A73"/>
    <w:rsid w:val="00B1739F"/>
    <w:rsid w:val="00B21560"/>
    <w:rsid w:val="00B26210"/>
    <w:rsid w:val="00B26236"/>
    <w:rsid w:val="00B327C2"/>
    <w:rsid w:val="00B34556"/>
    <w:rsid w:val="00B356D5"/>
    <w:rsid w:val="00B41F01"/>
    <w:rsid w:val="00B430D2"/>
    <w:rsid w:val="00B46036"/>
    <w:rsid w:val="00B54C7B"/>
    <w:rsid w:val="00B55F5C"/>
    <w:rsid w:val="00B5707F"/>
    <w:rsid w:val="00B659EA"/>
    <w:rsid w:val="00B669DE"/>
    <w:rsid w:val="00B7010B"/>
    <w:rsid w:val="00B7687D"/>
    <w:rsid w:val="00B769E0"/>
    <w:rsid w:val="00B874E5"/>
    <w:rsid w:val="00B87EA3"/>
    <w:rsid w:val="00B90FC4"/>
    <w:rsid w:val="00B91468"/>
    <w:rsid w:val="00B92422"/>
    <w:rsid w:val="00B966FE"/>
    <w:rsid w:val="00BA6A89"/>
    <w:rsid w:val="00BA7A06"/>
    <w:rsid w:val="00BC0AE9"/>
    <w:rsid w:val="00BC19E8"/>
    <w:rsid w:val="00BC3CA9"/>
    <w:rsid w:val="00BC4E8E"/>
    <w:rsid w:val="00BC515B"/>
    <w:rsid w:val="00BC5521"/>
    <w:rsid w:val="00BC6FEB"/>
    <w:rsid w:val="00BC7E0E"/>
    <w:rsid w:val="00BC7F28"/>
    <w:rsid w:val="00BD03AE"/>
    <w:rsid w:val="00BD37D2"/>
    <w:rsid w:val="00BD753D"/>
    <w:rsid w:val="00BE0116"/>
    <w:rsid w:val="00BE6A36"/>
    <w:rsid w:val="00BE7FEE"/>
    <w:rsid w:val="00BF1129"/>
    <w:rsid w:val="00BF2297"/>
    <w:rsid w:val="00BF267F"/>
    <w:rsid w:val="00BF35F1"/>
    <w:rsid w:val="00BF46B4"/>
    <w:rsid w:val="00BF4F75"/>
    <w:rsid w:val="00C02E28"/>
    <w:rsid w:val="00C047C1"/>
    <w:rsid w:val="00C0706C"/>
    <w:rsid w:val="00C12128"/>
    <w:rsid w:val="00C153D4"/>
    <w:rsid w:val="00C23271"/>
    <w:rsid w:val="00C24B2F"/>
    <w:rsid w:val="00C25C1E"/>
    <w:rsid w:val="00C335D2"/>
    <w:rsid w:val="00C33752"/>
    <w:rsid w:val="00C34875"/>
    <w:rsid w:val="00C45881"/>
    <w:rsid w:val="00C45EB4"/>
    <w:rsid w:val="00C46FD8"/>
    <w:rsid w:val="00C530A1"/>
    <w:rsid w:val="00C5572B"/>
    <w:rsid w:val="00C55A2F"/>
    <w:rsid w:val="00C56C00"/>
    <w:rsid w:val="00C63564"/>
    <w:rsid w:val="00C63E63"/>
    <w:rsid w:val="00C65C30"/>
    <w:rsid w:val="00C67A2F"/>
    <w:rsid w:val="00C77107"/>
    <w:rsid w:val="00C772FD"/>
    <w:rsid w:val="00C81403"/>
    <w:rsid w:val="00C8588B"/>
    <w:rsid w:val="00C923FD"/>
    <w:rsid w:val="00C925E0"/>
    <w:rsid w:val="00C93197"/>
    <w:rsid w:val="00CA460A"/>
    <w:rsid w:val="00CA6715"/>
    <w:rsid w:val="00CB3209"/>
    <w:rsid w:val="00CB7611"/>
    <w:rsid w:val="00CC5C8A"/>
    <w:rsid w:val="00CD0233"/>
    <w:rsid w:val="00CE10DA"/>
    <w:rsid w:val="00CE5399"/>
    <w:rsid w:val="00CE7A61"/>
    <w:rsid w:val="00CF4412"/>
    <w:rsid w:val="00CF48A6"/>
    <w:rsid w:val="00D0133A"/>
    <w:rsid w:val="00D03D0D"/>
    <w:rsid w:val="00D04D71"/>
    <w:rsid w:val="00D17BB6"/>
    <w:rsid w:val="00D20B46"/>
    <w:rsid w:val="00D306B7"/>
    <w:rsid w:val="00D31E12"/>
    <w:rsid w:val="00D36269"/>
    <w:rsid w:val="00D3639C"/>
    <w:rsid w:val="00D36D55"/>
    <w:rsid w:val="00D37321"/>
    <w:rsid w:val="00D3735C"/>
    <w:rsid w:val="00D41938"/>
    <w:rsid w:val="00D43133"/>
    <w:rsid w:val="00D43149"/>
    <w:rsid w:val="00D43C36"/>
    <w:rsid w:val="00D518A5"/>
    <w:rsid w:val="00D53387"/>
    <w:rsid w:val="00D55053"/>
    <w:rsid w:val="00D57F86"/>
    <w:rsid w:val="00D60CAD"/>
    <w:rsid w:val="00D6138D"/>
    <w:rsid w:val="00D64A54"/>
    <w:rsid w:val="00D67408"/>
    <w:rsid w:val="00D84942"/>
    <w:rsid w:val="00D8495C"/>
    <w:rsid w:val="00D857B3"/>
    <w:rsid w:val="00D8605A"/>
    <w:rsid w:val="00D92363"/>
    <w:rsid w:val="00D9342C"/>
    <w:rsid w:val="00D9754A"/>
    <w:rsid w:val="00D97E2C"/>
    <w:rsid w:val="00DA1618"/>
    <w:rsid w:val="00DA1A44"/>
    <w:rsid w:val="00DA3510"/>
    <w:rsid w:val="00DA6042"/>
    <w:rsid w:val="00DB441D"/>
    <w:rsid w:val="00DB65FA"/>
    <w:rsid w:val="00DD2731"/>
    <w:rsid w:val="00DD3E2B"/>
    <w:rsid w:val="00DD4CFA"/>
    <w:rsid w:val="00DD6F6E"/>
    <w:rsid w:val="00DE38E3"/>
    <w:rsid w:val="00DE4C4F"/>
    <w:rsid w:val="00DE7501"/>
    <w:rsid w:val="00DE75D6"/>
    <w:rsid w:val="00DF201E"/>
    <w:rsid w:val="00DF436D"/>
    <w:rsid w:val="00DF7692"/>
    <w:rsid w:val="00DF7B1D"/>
    <w:rsid w:val="00E035AE"/>
    <w:rsid w:val="00E04BDD"/>
    <w:rsid w:val="00E04F48"/>
    <w:rsid w:val="00E11256"/>
    <w:rsid w:val="00E1249A"/>
    <w:rsid w:val="00E13823"/>
    <w:rsid w:val="00E202EF"/>
    <w:rsid w:val="00E21C9A"/>
    <w:rsid w:val="00E223DA"/>
    <w:rsid w:val="00E24EEA"/>
    <w:rsid w:val="00E2642C"/>
    <w:rsid w:val="00E27C90"/>
    <w:rsid w:val="00E310EE"/>
    <w:rsid w:val="00E37235"/>
    <w:rsid w:val="00E457DB"/>
    <w:rsid w:val="00E47401"/>
    <w:rsid w:val="00E54B79"/>
    <w:rsid w:val="00E54E75"/>
    <w:rsid w:val="00E5616C"/>
    <w:rsid w:val="00E70555"/>
    <w:rsid w:val="00E711DF"/>
    <w:rsid w:val="00E74556"/>
    <w:rsid w:val="00E77850"/>
    <w:rsid w:val="00E823DD"/>
    <w:rsid w:val="00E82DCF"/>
    <w:rsid w:val="00E83793"/>
    <w:rsid w:val="00E86E56"/>
    <w:rsid w:val="00E9106E"/>
    <w:rsid w:val="00E9132D"/>
    <w:rsid w:val="00E9322C"/>
    <w:rsid w:val="00EA47FA"/>
    <w:rsid w:val="00EA5C73"/>
    <w:rsid w:val="00EA6A0E"/>
    <w:rsid w:val="00EA7447"/>
    <w:rsid w:val="00EB040F"/>
    <w:rsid w:val="00EB4566"/>
    <w:rsid w:val="00EB6BC5"/>
    <w:rsid w:val="00EB7D29"/>
    <w:rsid w:val="00EC2710"/>
    <w:rsid w:val="00EC714C"/>
    <w:rsid w:val="00ED0CE1"/>
    <w:rsid w:val="00ED242A"/>
    <w:rsid w:val="00ED4728"/>
    <w:rsid w:val="00ED5BC5"/>
    <w:rsid w:val="00ED601E"/>
    <w:rsid w:val="00EE6EAC"/>
    <w:rsid w:val="00EF1209"/>
    <w:rsid w:val="00EF182D"/>
    <w:rsid w:val="00EF1DDE"/>
    <w:rsid w:val="00EF3EDC"/>
    <w:rsid w:val="00EF74DC"/>
    <w:rsid w:val="00F00676"/>
    <w:rsid w:val="00F007AA"/>
    <w:rsid w:val="00F0477E"/>
    <w:rsid w:val="00F05BB1"/>
    <w:rsid w:val="00F06E7F"/>
    <w:rsid w:val="00F116B6"/>
    <w:rsid w:val="00F11A8D"/>
    <w:rsid w:val="00F12290"/>
    <w:rsid w:val="00F13F57"/>
    <w:rsid w:val="00F16A2C"/>
    <w:rsid w:val="00F21D4C"/>
    <w:rsid w:val="00F31871"/>
    <w:rsid w:val="00F33106"/>
    <w:rsid w:val="00F3514F"/>
    <w:rsid w:val="00F36DF3"/>
    <w:rsid w:val="00F37306"/>
    <w:rsid w:val="00F41A50"/>
    <w:rsid w:val="00F4211C"/>
    <w:rsid w:val="00F434DB"/>
    <w:rsid w:val="00F45391"/>
    <w:rsid w:val="00F47342"/>
    <w:rsid w:val="00F541CA"/>
    <w:rsid w:val="00F559BF"/>
    <w:rsid w:val="00F56511"/>
    <w:rsid w:val="00F60B3A"/>
    <w:rsid w:val="00F613B4"/>
    <w:rsid w:val="00F643C6"/>
    <w:rsid w:val="00F65395"/>
    <w:rsid w:val="00F71CF6"/>
    <w:rsid w:val="00F73D11"/>
    <w:rsid w:val="00F81008"/>
    <w:rsid w:val="00F83631"/>
    <w:rsid w:val="00F837C5"/>
    <w:rsid w:val="00F8672E"/>
    <w:rsid w:val="00F86D8A"/>
    <w:rsid w:val="00F8722C"/>
    <w:rsid w:val="00F919E9"/>
    <w:rsid w:val="00F925D4"/>
    <w:rsid w:val="00F93124"/>
    <w:rsid w:val="00F93F16"/>
    <w:rsid w:val="00F93FF9"/>
    <w:rsid w:val="00F97AAD"/>
    <w:rsid w:val="00FA20F4"/>
    <w:rsid w:val="00FA55A5"/>
    <w:rsid w:val="00FB0278"/>
    <w:rsid w:val="00FB1365"/>
    <w:rsid w:val="00FB1591"/>
    <w:rsid w:val="00FB1C9B"/>
    <w:rsid w:val="00FB58E0"/>
    <w:rsid w:val="00FC0B9F"/>
    <w:rsid w:val="00FC37D9"/>
    <w:rsid w:val="00FC4471"/>
    <w:rsid w:val="00FC4CCA"/>
    <w:rsid w:val="00FD0762"/>
    <w:rsid w:val="00FD4953"/>
    <w:rsid w:val="00FE1CB5"/>
    <w:rsid w:val="00FE2613"/>
    <w:rsid w:val="00FE6FBA"/>
    <w:rsid w:val="00FF19A2"/>
    <w:rsid w:val="00FF19D8"/>
    <w:rsid w:val="00FF4A3C"/>
    <w:rsid w:val="00FF546C"/>
    <w:rsid w:val="00FF6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4CCA"/>
    <w:pPr>
      <w:ind w:firstLine="709"/>
      <w:jc w:val="both"/>
    </w:pPr>
    <w:rPr>
      <w:sz w:val="28"/>
      <w:szCs w:val="24"/>
      <w:lang w:val="uk-UA"/>
    </w:rPr>
  </w:style>
  <w:style w:type="paragraph" w:styleId="2">
    <w:name w:val="heading 2"/>
    <w:basedOn w:val="a"/>
    <w:next w:val="a"/>
    <w:link w:val="20"/>
    <w:qFormat/>
    <w:rsid w:val="007A0D13"/>
    <w:pPr>
      <w:keepNext/>
      <w:spacing w:before="240" w:after="60"/>
      <w:outlineLvl w:val="1"/>
    </w:pPr>
    <w:rPr>
      <w:rFonts w:ascii="Cambria" w:hAnsi="Cambria"/>
      <w:b/>
      <w:bCs/>
      <w:i/>
      <w:iCs/>
      <w:szCs w:val="28"/>
      <w:lang w:eastAsia="x-none"/>
    </w:rPr>
  </w:style>
  <w:style w:type="paragraph" w:styleId="3">
    <w:name w:val="heading 3"/>
    <w:basedOn w:val="a"/>
    <w:next w:val="a"/>
    <w:link w:val="30"/>
    <w:qFormat/>
    <w:rsid w:val="006D6B68"/>
    <w:pPr>
      <w:keepNext/>
      <w:spacing w:before="240" w:after="60"/>
      <w:outlineLvl w:val="2"/>
    </w:pPr>
    <w:rPr>
      <w:rFonts w:ascii="Cambria" w:hAnsi="Cambria"/>
      <w:b/>
      <w:bCs/>
      <w:sz w:val="26"/>
      <w:szCs w:val="26"/>
    </w:rPr>
  </w:style>
  <w:style w:type="paragraph" w:styleId="5">
    <w:name w:val="heading 5"/>
    <w:basedOn w:val="a"/>
    <w:next w:val="a"/>
    <w:link w:val="50"/>
    <w:qFormat/>
    <w:rsid w:val="00974AC8"/>
    <w:pPr>
      <w:widowControl w:val="0"/>
      <w:spacing w:before="240" w:after="60"/>
      <w:ind w:firstLine="0"/>
      <w:jc w:val="left"/>
      <w:outlineLvl w:val="4"/>
    </w:pPr>
    <w:rPr>
      <w:b/>
      <w:bCs/>
      <w:i/>
      <w:iCs/>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C4CCA"/>
    <w:rPr>
      <w:color w:val="0000FF"/>
      <w:u w:val="single"/>
    </w:rPr>
  </w:style>
  <w:style w:type="paragraph" w:customStyle="1" w:styleId="rvps2">
    <w:name w:val="rvps2"/>
    <w:basedOn w:val="a"/>
    <w:rsid w:val="00FC4CCA"/>
    <w:pPr>
      <w:spacing w:before="100" w:beforeAutospacing="1" w:after="100" w:afterAutospacing="1"/>
      <w:ind w:firstLine="0"/>
      <w:jc w:val="left"/>
    </w:pPr>
    <w:rPr>
      <w:sz w:val="24"/>
      <w:lang w:val="ru-RU"/>
    </w:rPr>
  </w:style>
  <w:style w:type="character" w:customStyle="1" w:styleId="rvts0">
    <w:name w:val="rvts0"/>
    <w:rsid w:val="00FC4CCA"/>
    <w:rPr>
      <w:rFonts w:cs="Times New Roman"/>
    </w:rPr>
  </w:style>
  <w:style w:type="paragraph" w:styleId="a4">
    <w:name w:val="Normal (Web)"/>
    <w:aliases w:val="Знак,Знак1 Знак,Знак1,Знак1 Знак1,Обычный (веб) Знак Знак2,Знак1 Знак2,Обычный (веб) Знак Знак2 Знак Знак Знак,Обычный (веб) Знак Знак2 Знак Знак,Обычный (Web),Обычный (веб) Знак Знак Знак Знак Знак,Обычный (веб) Знак,Знак11"/>
    <w:basedOn w:val="a"/>
    <w:link w:val="1"/>
    <w:rsid w:val="00FC4CCA"/>
    <w:pPr>
      <w:spacing w:before="100" w:beforeAutospacing="1" w:after="100" w:afterAutospacing="1"/>
      <w:ind w:firstLine="0"/>
      <w:jc w:val="left"/>
    </w:pPr>
    <w:rPr>
      <w:sz w:val="24"/>
      <w:lang w:val="ru-RU"/>
    </w:rPr>
  </w:style>
  <w:style w:type="paragraph" w:customStyle="1" w:styleId="rvps12">
    <w:name w:val="rvps12"/>
    <w:basedOn w:val="a"/>
    <w:rsid w:val="00FC4CCA"/>
    <w:pPr>
      <w:spacing w:before="100" w:beforeAutospacing="1" w:after="100" w:afterAutospacing="1"/>
      <w:ind w:firstLine="0"/>
      <w:jc w:val="left"/>
    </w:pPr>
    <w:rPr>
      <w:sz w:val="24"/>
      <w:lang w:eastAsia="uk-UA"/>
    </w:rPr>
  </w:style>
  <w:style w:type="paragraph" w:customStyle="1" w:styleId="rvps14">
    <w:name w:val="rvps14"/>
    <w:basedOn w:val="a"/>
    <w:rsid w:val="00FC4CCA"/>
    <w:pPr>
      <w:spacing w:before="100" w:beforeAutospacing="1" w:after="100" w:afterAutospacing="1"/>
      <w:ind w:firstLine="0"/>
      <w:jc w:val="left"/>
    </w:pPr>
    <w:rPr>
      <w:sz w:val="24"/>
      <w:lang w:eastAsia="uk-UA"/>
    </w:rPr>
  </w:style>
  <w:style w:type="paragraph" w:customStyle="1" w:styleId="Style5">
    <w:name w:val="Style5"/>
    <w:basedOn w:val="a"/>
    <w:rsid w:val="00FC4CCA"/>
    <w:pPr>
      <w:widowControl w:val="0"/>
      <w:autoSpaceDE w:val="0"/>
      <w:autoSpaceDN w:val="0"/>
      <w:adjustRightInd w:val="0"/>
      <w:spacing w:line="254" w:lineRule="exact"/>
      <w:ind w:firstLine="0"/>
      <w:jc w:val="center"/>
    </w:pPr>
    <w:rPr>
      <w:sz w:val="24"/>
      <w:lang w:val="ru-RU"/>
    </w:rPr>
  </w:style>
  <w:style w:type="character" w:customStyle="1" w:styleId="FontStyle31">
    <w:name w:val="Font Style31"/>
    <w:rsid w:val="00FC4CCA"/>
    <w:rPr>
      <w:rFonts w:ascii="Franklin Gothic Medium" w:hAnsi="Franklin Gothic Medium"/>
      <w:sz w:val="20"/>
    </w:rPr>
  </w:style>
  <w:style w:type="character" w:customStyle="1" w:styleId="apple-converted-space">
    <w:name w:val="apple-converted-space"/>
    <w:rsid w:val="00FC4CCA"/>
    <w:rPr>
      <w:rFonts w:cs="Times New Roman"/>
    </w:rPr>
  </w:style>
  <w:style w:type="paragraph" w:customStyle="1" w:styleId="10">
    <w:name w:val="Обычный1"/>
    <w:rsid w:val="00FC4CCA"/>
    <w:pPr>
      <w:widowControl w:val="0"/>
      <w:spacing w:before="200" w:line="300" w:lineRule="auto"/>
      <w:ind w:firstLine="20"/>
      <w:jc w:val="both"/>
    </w:pPr>
    <w:rPr>
      <w:sz w:val="22"/>
      <w:lang w:val="uk-UA"/>
    </w:rPr>
  </w:style>
  <w:style w:type="paragraph" w:styleId="a5">
    <w:name w:val="header"/>
    <w:basedOn w:val="a"/>
    <w:rsid w:val="00FC4CCA"/>
    <w:pPr>
      <w:tabs>
        <w:tab w:val="center" w:pos="4677"/>
        <w:tab w:val="right" w:pos="9355"/>
      </w:tabs>
    </w:pPr>
  </w:style>
  <w:style w:type="character" w:styleId="a6">
    <w:name w:val="page number"/>
    <w:rsid w:val="00FC4CCA"/>
    <w:rPr>
      <w:rFonts w:cs="Times New Roman"/>
    </w:rPr>
  </w:style>
  <w:style w:type="paragraph" w:styleId="a7">
    <w:name w:val="Balloon Text"/>
    <w:basedOn w:val="a"/>
    <w:semiHidden/>
    <w:rsid w:val="000F6DEC"/>
    <w:rPr>
      <w:rFonts w:ascii="Tahoma" w:hAnsi="Tahoma" w:cs="Tahoma"/>
      <w:sz w:val="16"/>
      <w:szCs w:val="16"/>
    </w:rPr>
  </w:style>
  <w:style w:type="paragraph" w:customStyle="1" w:styleId="content">
    <w:name w:val="content"/>
    <w:basedOn w:val="a"/>
    <w:rsid w:val="00710EC3"/>
    <w:pPr>
      <w:spacing w:before="100" w:beforeAutospacing="1" w:after="100" w:afterAutospacing="1" w:line="162" w:lineRule="atLeast"/>
      <w:ind w:firstLine="360"/>
    </w:pPr>
    <w:rPr>
      <w:rFonts w:ascii="Verdana" w:hAnsi="Verdana"/>
      <w:sz w:val="20"/>
      <w:szCs w:val="20"/>
      <w:lang w:eastAsia="uk-UA"/>
    </w:rPr>
  </w:style>
  <w:style w:type="character" w:customStyle="1" w:styleId="a8">
    <w:name w:val="Основний текст_"/>
    <w:link w:val="11"/>
    <w:rsid w:val="00D3639C"/>
    <w:rPr>
      <w:sz w:val="26"/>
      <w:szCs w:val="26"/>
      <w:lang w:bidi="ar-SA"/>
    </w:rPr>
  </w:style>
  <w:style w:type="paragraph" w:customStyle="1" w:styleId="11">
    <w:name w:val="Основний текст1"/>
    <w:basedOn w:val="a"/>
    <w:link w:val="a8"/>
    <w:rsid w:val="00D3639C"/>
    <w:pPr>
      <w:shd w:val="clear" w:color="auto" w:fill="FFFFFF"/>
      <w:spacing w:before="60" w:after="1020" w:line="240" w:lineRule="atLeast"/>
      <w:ind w:firstLine="0"/>
      <w:jc w:val="left"/>
    </w:pPr>
    <w:rPr>
      <w:sz w:val="26"/>
      <w:szCs w:val="26"/>
      <w:lang w:val="x-none" w:eastAsia="x-none"/>
    </w:rPr>
  </w:style>
  <w:style w:type="paragraph" w:customStyle="1" w:styleId="tlreflinkmrw45">
    <w:name w:val="tl reflink mr w45"/>
    <w:basedOn w:val="a"/>
    <w:rsid w:val="00D3639C"/>
    <w:pPr>
      <w:spacing w:before="100" w:beforeAutospacing="1" w:after="100" w:afterAutospacing="1"/>
      <w:ind w:firstLine="0"/>
      <w:jc w:val="left"/>
    </w:pPr>
    <w:rPr>
      <w:sz w:val="24"/>
      <w:lang w:val="ru-RU"/>
    </w:rPr>
  </w:style>
  <w:style w:type="paragraph" w:customStyle="1" w:styleId="rvps7">
    <w:name w:val="rvps7"/>
    <w:basedOn w:val="a"/>
    <w:rsid w:val="00D3639C"/>
    <w:pPr>
      <w:spacing w:before="100" w:beforeAutospacing="1" w:after="100" w:afterAutospacing="1"/>
      <w:ind w:firstLine="0"/>
      <w:jc w:val="left"/>
    </w:pPr>
    <w:rPr>
      <w:sz w:val="24"/>
      <w:lang w:eastAsia="uk-UA"/>
    </w:rPr>
  </w:style>
  <w:style w:type="character" w:customStyle="1" w:styleId="rvts15">
    <w:name w:val="rvts15"/>
    <w:basedOn w:val="a0"/>
    <w:rsid w:val="00D3639C"/>
  </w:style>
  <w:style w:type="paragraph" w:customStyle="1" w:styleId="a9">
    <w:name w:val="Нормальний текст"/>
    <w:basedOn w:val="a"/>
    <w:rsid w:val="00D3639C"/>
    <w:pPr>
      <w:spacing w:before="120"/>
      <w:ind w:firstLine="567"/>
      <w:jc w:val="left"/>
    </w:pPr>
    <w:rPr>
      <w:rFonts w:ascii="Antiqua" w:eastAsia="Calibri" w:hAnsi="Antiqua"/>
      <w:sz w:val="26"/>
      <w:szCs w:val="20"/>
    </w:rPr>
  </w:style>
  <w:style w:type="character" w:customStyle="1" w:styleId="1">
    <w:name w:val="Обычный (веб) Знак1"/>
    <w:aliases w:val="Знак Знак,Знак1 Знак Знак,Знак1 Знак3,Знак1 Знак1 Знак,Обычный (веб) Знак Знак2 Знак,Знак1 Знак2 Знак,Обычный (веб) Знак Знак2 Знак Знак Знак Знак,Обычный (веб) Знак Знак2 Знак Знак Знак1,Обычный (Web) Знак,Обычный (веб) Знак Знак"/>
    <w:link w:val="a4"/>
    <w:locked/>
    <w:rsid w:val="00D3639C"/>
    <w:rPr>
      <w:sz w:val="24"/>
      <w:szCs w:val="24"/>
      <w:lang w:val="ru-RU" w:eastAsia="ru-RU" w:bidi="ar-SA"/>
    </w:rPr>
  </w:style>
  <w:style w:type="character" w:customStyle="1" w:styleId="50">
    <w:name w:val="Заголовок 5 Знак"/>
    <w:link w:val="5"/>
    <w:locked/>
    <w:rsid w:val="00974AC8"/>
    <w:rPr>
      <w:b/>
      <w:bCs/>
      <w:i/>
      <w:iCs/>
      <w:sz w:val="26"/>
      <w:szCs w:val="26"/>
      <w:lang w:val="ru-RU" w:eastAsia="ru-RU" w:bidi="ar-SA"/>
    </w:rPr>
  </w:style>
  <w:style w:type="character" w:customStyle="1" w:styleId="NormalWebChar">
    <w:name w:val="Normal (Web) Char"/>
    <w:aliases w:val="Знак Char,Знак1 Знак Char,Знак1 Char,Знак1 Знак1 Char,Обычный (веб) Знак Знак2 Char,Знак1 Знак2 Char,Обычный (веб) Знак Знак2 Знак Знак Знак Char,Обычный (веб) Знак Знак2 Знак Знак Char,Обычный (Web) Char,Обычный (веб) Знак Char"/>
    <w:locked/>
    <w:rsid w:val="00B430D2"/>
    <w:rPr>
      <w:rFonts w:ascii="Times New Roman" w:hAnsi="Times New Roman"/>
      <w:sz w:val="24"/>
      <w:lang w:val="uk-UA" w:eastAsia="ru-RU"/>
    </w:rPr>
  </w:style>
  <w:style w:type="paragraph" w:customStyle="1" w:styleId="CharCharCharChar">
    <w:name w:val="Char Знак Знак Char Знак Знак Char Знак Знак Char Знак Знак Знак"/>
    <w:basedOn w:val="a"/>
    <w:rsid w:val="00A90606"/>
    <w:pPr>
      <w:ind w:firstLine="0"/>
      <w:jc w:val="left"/>
    </w:pPr>
    <w:rPr>
      <w:rFonts w:ascii="Verdana" w:hAnsi="Verdana"/>
      <w:sz w:val="20"/>
      <w:szCs w:val="20"/>
      <w:lang w:val="en-US" w:eastAsia="en-US"/>
    </w:rPr>
  </w:style>
  <w:style w:type="character" w:customStyle="1" w:styleId="20">
    <w:name w:val="Заголовок 2 Знак"/>
    <w:link w:val="2"/>
    <w:rsid w:val="007A0D13"/>
    <w:rPr>
      <w:rFonts w:ascii="Cambria" w:eastAsia="Times New Roman" w:hAnsi="Cambria" w:cs="Times New Roman"/>
      <w:b/>
      <w:bCs/>
      <w:i/>
      <w:iCs/>
      <w:sz w:val="28"/>
      <w:szCs w:val="28"/>
      <w:lang w:val="uk-UA"/>
    </w:rPr>
  </w:style>
  <w:style w:type="character" w:customStyle="1" w:styleId="31">
    <w:name w:val="Основной текст (3)_"/>
    <w:link w:val="32"/>
    <w:rsid w:val="002F32D1"/>
    <w:rPr>
      <w:sz w:val="21"/>
      <w:szCs w:val="21"/>
      <w:shd w:val="clear" w:color="auto" w:fill="FFFFFF"/>
      <w:lang w:bidi="ar-SA"/>
    </w:rPr>
  </w:style>
  <w:style w:type="paragraph" w:customStyle="1" w:styleId="32">
    <w:name w:val="Основной текст (3)"/>
    <w:basedOn w:val="a"/>
    <w:link w:val="31"/>
    <w:rsid w:val="002F32D1"/>
    <w:pPr>
      <w:widowControl w:val="0"/>
      <w:shd w:val="clear" w:color="auto" w:fill="FFFFFF"/>
      <w:spacing w:before="2820" w:after="180" w:line="269" w:lineRule="exact"/>
      <w:ind w:firstLine="0"/>
    </w:pPr>
    <w:rPr>
      <w:sz w:val="21"/>
      <w:szCs w:val="21"/>
      <w:shd w:val="clear" w:color="auto" w:fill="FFFFFF"/>
      <w:lang w:val="x-none" w:eastAsia="x-none"/>
    </w:rPr>
  </w:style>
  <w:style w:type="character" w:customStyle="1" w:styleId="FontStyle32">
    <w:name w:val="Font Style32"/>
    <w:rsid w:val="002F32D1"/>
    <w:rPr>
      <w:rFonts w:ascii="Times New Roman" w:hAnsi="Times New Roman" w:cs="Times New Roman"/>
      <w:color w:val="000000"/>
      <w:sz w:val="26"/>
      <w:szCs w:val="26"/>
    </w:rPr>
  </w:style>
  <w:style w:type="character" w:customStyle="1" w:styleId="rvts23">
    <w:name w:val="rvts23"/>
    <w:rsid w:val="000D383D"/>
  </w:style>
  <w:style w:type="character" w:customStyle="1" w:styleId="21">
    <w:name w:val="Основной текст (2)_"/>
    <w:link w:val="22"/>
    <w:rsid w:val="0054056E"/>
    <w:rPr>
      <w:sz w:val="26"/>
      <w:szCs w:val="26"/>
      <w:shd w:val="clear" w:color="auto" w:fill="FFFFFF"/>
    </w:rPr>
  </w:style>
  <w:style w:type="paragraph" w:customStyle="1" w:styleId="22">
    <w:name w:val="Основной текст (2)"/>
    <w:basedOn w:val="a"/>
    <w:link w:val="21"/>
    <w:rsid w:val="0054056E"/>
    <w:pPr>
      <w:widowControl w:val="0"/>
      <w:shd w:val="clear" w:color="auto" w:fill="FFFFFF"/>
      <w:spacing w:after="540" w:line="320" w:lineRule="exact"/>
      <w:ind w:firstLine="0"/>
      <w:jc w:val="center"/>
    </w:pPr>
    <w:rPr>
      <w:sz w:val="26"/>
      <w:szCs w:val="26"/>
      <w:lang w:eastAsia="uk-UA"/>
    </w:rPr>
  </w:style>
  <w:style w:type="character" w:customStyle="1" w:styleId="212pt">
    <w:name w:val="Основной текст (2) + 12 pt"/>
    <w:rsid w:val="0054056E"/>
    <w:rPr>
      <w:rFonts w:ascii="Times New Roman" w:eastAsia="Times New Roman" w:hAnsi="Times New Roman" w:cs="Times New Roman"/>
      <w:color w:val="000000"/>
      <w:spacing w:val="0"/>
      <w:w w:val="100"/>
      <w:position w:val="0"/>
      <w:sz w:val="24"/>
      <w:szCs w:val="24"/>
      <w:shd w:val="clear" w:color="auto" w:fill="FFFFFF"/>
      <w:lang w:val="uk-UA" w:eastAsia="uk-UA" w:bidi="uk-UA"/>
    </w:rPr>
  </w:style>
  <w:style w:type="paragraph" w:customStyle="1" w:styleId="NoSpacing1">
    <w:name w:val="No Spacing1"/>
    <w:uiPriority w:val="99"/>
    <w:rsid w:val="0054056E"/>
    <w:rPr>
      <w:rFonts w:ascii="Calibri" w:hAnsi="Calibri"/>
      <w:sz w:val="22"/>
      <w:szCs w:val="22"/>
      <w:lang w:val="uk-UA" w:eastAsia="en-US"/>
    </w:rPr>
  </w:style>
  <w:style w:type="paragraph" w:styleId="aa">
    <w:name w:val="Body Text"/>
    <w:basedOn w:val="a"/>
    <w:link w:val="ab"/>
    <w:uiPriority w:val="99"/>
    <w:rsid w:val="00D20B46"/>
    <w:pPr>
      <w:widowControl w:val="0"/>
      <w:shd w:val="clear" w:color="auto" w:fill="FFFFFF"/>
      <w:spacing w:line="326" w:lineRule="exact"/>
      <w:ind w:firstLine="0"/>
    </w:pPr>
    <w:rPr>
      <w:sz w:val="27"/>
      <w:szCs w:val="27"/>
      <w:lang w:val="ru-RU"/>
    </w:rPr>
  </w:style>
  <w:style w:type="character" w:customStyle="1" w:styleId="2115pt">
    <w:name w:val="Основной текст (2) + 11;5 pt"/>
    <w:rsid w:val="001E0A52"/>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uk-UA" w:eastAsia="uk-UA" w:bidi="uk-UA"/>
    </w:rPr>
  </w:style>
  <w:style w:type="character" w:customStyle="1" w:styleId="212pt0">
    <w:name w:val="Основной текст (2) + 12 pt;Полужирный"/>
    <w:rsid w:val="00F45391"/>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ab">
    <w:name w:val="Основной текст Знак"/>
    <w:link w:val="aa"/>
    <w:uiPriority w:val="99"/>
    <w:locked/>
    <w:rsid w:val="00BC515B"/>
    <w:rPr>
      <w:sz w:val="27"/>
      <w:szCs w:val="27"/>
      <w:shd w:val="clear" w:color="auto" w:fill="FFFFFF"/>
      <w:lang w:val="ru-RU" w:eastAsia="ru-RU"/>
    </w:rPr>
  </w:style>
  <w:style w:type="character" w:customStyle="1" w:styleId="30">
    <w:name w:val="Заголовок 3 Знак"/>
    <w:link w:val="3"/>
    <w:rsid w:val="006D6B68"/>
    <w:rPr>
      <w:rFonts w:ascii="Cambria" w:hAnsi="Cambria"/>
      <w:b/>
      <w:bCs/>
      <w:sz w:val="26"/>
      <w:szCs w:val="26"/>
      <w:lang w:eastAsia="ru-RU"/>
    </w:rPr>
  </w:style>
  <w:style w:type="paragraph" w:styleId="ac">
    <w:name w:val="List Paragraph"/>
    <w:basedOn w:val="a"/>
    <w:uiPriority w:val="34"/>
    <w:qFormat/>
    <w:rsid w:val="00122B19"/>
    <w:pPr>
      <w:spacing w:after="200" w:line="276" w:lineRule="auto"/>
      <w:ind w:left="720" w:firstLine="0"/>
      <w:contextualSpacing/>
      <w:jc w:val="left"/>
    </w:pPr>
    <w:rPr>
      <w:rFonts w:ascii="Calibri" w:eastAsia="Calibri" w:hAnsi="Calibri"/>
      <w:sz w:val="22"/>
      <w:szCs w:val="22"/>
      <w:lang w:eastAsia="en-US"/>
    </w:rPr>
  </w:style>
  <w:style w:type="paragraph" w:styleId="ad">
    <w:name w:val="footer"/>
    <w:basedOn w:val="a"/>
    <w:link w:val="ae"/>
    <w:rsid w:val="004A187D"/>
    <w:pPr>
      <w:tabs>
        <w:tab w:val="center" w:pos="4819"/>
        <w:tab w:val="right" w:pos="9639"/>
      </w:tabs>
    </w:pPr>
  </w:style>
  <w:style w:type="character" w:customStyle="1" w:styleId="ae">
    <w:name w:val="Нижний колонтитул Знак"/>
    <w:link w:val="ad"/>
    <w:rsid w:val="004A187D"/>
    <w:rPr>
      <w:sz w:val="28"/>
      <w:szCs w:val="24"/>
      <w:lang w:eastAsia="ru-RU"/>
    </w:rPr>
  </w:style>
  <w:style w:type="character" w:customStyle="1" w:styleId="af">
    <w:name w:val="Незакрита згадка"/>
    <w:uiPriority w:val="99"/>
    <w:semiHidden/>
    <w:unhideWhenUsed/>
    <w:rsid w:val="00BE6A3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4CCA"/>
    <w:pPr>
      <w:ind w:firstLine="709"/>
      <w:jc w:val="both"/>
    </w:pPr>
    <w:rPr>
      <w:sz w:val="28"/>
      <w:szCs w:val="24"/>
      <w:lang w:val="uk-UA"/>
    </w:rPr>
  </w:style>
  <w:style w:type="paragraph" w:styleId="2">
    <w:name w:val="heading 2"/>
    <w:basedOn w:val="a"/>
    <w:next w:val="a"/>
    <w:link w:val="20"/>
    <w:qFormat/>
    <w:rsid w:val="007A0D13"/>
    <w:pPr>
      <w:keepNext/>
      <w:spacing w:before="240" w:after="60"/>
      <w:outlineLvl w:val="1"/>
    </w:pPr>
    <w:rPr>
      <w:rFonts w:ascii="Cambria" w:hAnsi="Cambria"/>
      <w:b/>
      <w:bCs/>
      <w:i/>
      <w:iCs/>
      <w:szCs w:val="28"/>
      <w:lang w:eastAsia="x-none"/>
    </w:rPr>
  </w:style>
  <w:style w:type="paragraph" w:styleId="3">
    <w:name w:val="heading 3"/>
    <w:basedOn w:val="a"/>
    <w:next w:val="a"/>
    <w:link w:val="30"/>
    <w:qFormat/>
    <w:rsid w:val="006D6B68"/>
    <w:pPr>
      <w:keepNext/>
      <w:spacing w:before="240" w:after="60"/>
      <w:outlineLvl w:val="2"/>
    </w:pPr>
    <w:rPr>
      <w:rFonts w:ascii="Cambria" w:hAnsi="Cambria"/>
      <w:b/>
      <w:bCs/>
      <w:sz w:val="26"/>
      <w:szCs w:val="26"/>
    </w:rPr>
  </w:style>
  <w:style w:type="paragraph" w:styleId="5">
    <w:name w:val="heading 5"/>
    <w:basedOn w:val="a"/>
    <w:next w:val="a"/>
    <w:link w:val="50"/>
    <w:qFormat/>
    <w:rsid w:val="00974AC8"/>
    <w:pPr>
      <w:widowControl w:val="0"/>
      <w:spacing w:before="240" w:after="60"/>
      <w:ind w:firstLine="0"/>
      <w:jc w:val="left"/>
      <w:outlineLvl w:val="4"/>
    </w:pPr>
    <w:rPr>
      <w:b/>
      <w:bCs/>
      <w:i/>
      <w:iCs/>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C4CCA"/>
    <w:rPr>
      <w:color w:val="0000FF"/>
      <w:u w:val="single"/>
    </w:rPr>
  </w:style>
  <w:style w:type="paragraph" w:customStyle="1" w:styleId="rvps2">
    <w:name w:val="rvps2"/>
    <w:basedOn w:val="a"/>
    <w:rsid w:val="00FC4CCA"/>
    <w:pPr>
      <w:spacing w:before="100" w:beforeAutospacing="1" w:after="100" w:afterAutospacing="1"/>
      <w:ind w:firstLine="0"/>
      <w:jc w:val="left"/>
    </w:pPr>
    <w:rPr>
      <w:sz w:val="24"/>
      <w:lang w:val="ru-RU"/>
    </w:rPr>
  </w:style>
  <w:style w:type="character" w:customStyle="1" w:styleId="rvts0">
    <w:name w:val="rvts0"/>
    <w:rsid w:val="00FC4CCA"/>
    <w:rPr>
      <w:rFonts w:cs="Times New Roman"/>
    </w:rPr>
  </w:style>
  <w:style w:type="paragraph" w:styleId="a4">
    <w:name w:val="Normal (Web)"/>
    <w:aliases w:val="Знак,Знак1 Знак,Знак1,Знак1 Знак1,Обычный (веб) Знак Знак2,Знак1 Знак2,Обычный (веб) Знак Знак2 Знак Знак Знак,Обычный (веб) Знак Знак2 Знак Знак,Обычный (Web),Обычный (веб) Знак Знак Знак Знак Знак,Обычный (веб) Знак,Знак11"/>
    <w:basedOn w:val="a"/>
    <w:link w:val="1"/>
    <w:rsid w:val="00FC4CCA"/>
    <w:pPr>
      <w:spacing w:before="100" w:beforeAutospacing="1" w:after="100" w:afterAutospacing="1"/>
      <w:ind w:firstLine="0"/>
      <w:jc w:val="left"/>
    </w:pPr>
    <w:rPr>
      <w:sz w:val="24"/>
      <w:lang w:val="ru-RU"/>
    </w:rPr>
  </w:style>
  <w:style w:type="paragraph" w:customStyle="1" w:styleId="rvps12">
    <w:name w:val="rvps12"/>
    <w:basedOn w:val="a"/>
    <w:rsid w:val="00FC4CCA"/>
    <w:pPr>
      <w:spacing w:before="100" w:beforeAutospacing="1" w:after="100" w:afterAutospacing="1"/>
      <w:ind w:firstLine="0"/>
      <w:jc w:val="left"/>
    </w:pPr>
    <w:rPr>
      <w:sz w:val="24"/>
      <w:lang w:eastAsia="uk-UA"/>
    </w:rPr>
  </w:style>
  <w:style w:type="paragraph" w:customStyle="1" w:styleId="rvps14">
    <w:name w:val="rvps14"/>
    <w:basedOn w:val="a"/>
    <w:rsid w:val="00FC4CCA"/>
    <w:pPr>
      <w:spacing w:before="100" w:beforeAutospacing="1" w:after="100" w:afterAutospacing="1"/>
      <w:ind w:firstLine="0"/>
      <w:jc w:val="left"/>
    </w:pPr>
    <w:rPr>
      <w:sz w:val="24"/>
      <w:lang w:eastAsia="uk-UA"/>
    </w:rPr>
  </w:style>
  <w:style w:type="paragraph" w:customStyle="1" w:styleId="Style5">
    <w:name w:val="Style5"/>
    <w:basedOn w:val="a"/>
    <w:rsid w:val="00FC4CCA"/>
    <w:pPr>
      <w:widowControl w:val="0"/>
      <w:autoSpaceDE w:val="0"/>
      <w:autoSpaceDN w:val="0"/>
      <w:adjustRightInd w:val="0"/>
      <w:spacing w:line="254" w:lineRule="exact"/>
      <w:ind w:firstLine="0"/>
      <w:jc w:val="center"/>
    </w:pPr>
    <w:rPr>
      <w:sz w:val="24"/>
      <w:lang w:val="ru-RU"/>
    </w:rPr>
  </w:style>
  <w:style w:type="character" w:customStyle="1" w:styleId="FontStyle31">
    <w:name w:val="Font Style31"/>
    <w:rsid w:val="00FC4CCA"/>
    <w:rPr>
      <w:rFonts w:ascii="Franklin Gothic Medium" w:hAnsi="Franklin Gothic Medium"/>
      <w:sz w:val="20"/>
    </w:rPr>
  </w:style>
  <w:style w:type="character" w:customStyle="1" w:styleId="apple-converted-space">
    <w:name w:val="apple-converted-space"/>
    <w:rsid w:val="00FC4CCA"/>
    <w:rPr>
      <w:rFonts w:cs="Times New Roman"/>
    </w:rPr>
  </w:style>
  <w:style w:type="paragraph" w:customStyle="1" w:styleId="10">
    <w:name w:val="Обычный1"/>
    <w:rsid w:val="00FC4CCA"/>
    <w:pPr>
      <w:widowControl w:val="0"/>
      <w:spacing w:before="200" w:line="300" w:lineRule="auto"/>
      <w:ind w:firstLine="20"/>
      <w:jc w:val="both"/>
    </w:pPr>
    <w:rPr>
      <w:sz w:val="22"/>
      <w:lang w:val="uk-UA"/>
    </w:rPr>
  </w:style>
  <w:style w:type="paragraph" w:styleId="a5">
    <w:name w:val="header"/>
    <w:basedOn w:val="a"/>
    <w:rsid w:val="00FC4CCA"/>
    <w:pPr>
      <w:tabs>
        <w:tab w:val="center" w:pos="4677"/>
        <w:tab w:val="right" w:pos="9355"/>
      </w:tabs>
    </w:pPr>
  </w:style>
  <w:style w:type="character" w:styleId="a6">
    <w:name w:val="page number"/>
    <w:rsid w:val="00FC4CCA"/>
    <w:rPr>
      <w:rFonts w:cs="Times New Roman"/>
    </w:rPr>
  </w:style>
  <w:style w:type="paragraph" w:styleId="a7">
    <w:name w:val="Balloon Text"/>
    <w:basedOn w:val="a"/>
    <w:semiHidden/>
    <w:rsid w:val="000F6DEC"/>
    <w:rPr>
      <w:rFonts w:ascii="Tahoma" w:hAnsi="Tahoma" w:cs="Tahoma"/>
      <w:sz w:val="16"/>
      <w:szCs w:val="16"/>
    </w:rPr>
  </w:style>
  <w:style w:type="paragraph" w:customStyle="1" w:styleId="content">
    <w:name w:val="content"/>
    <w:basedOn w:val="a"/>
    <w:rsid w:val="00710EC3"/>
    <w:pPr>
      <w:spacing w:before="100" w:beforeAutospacing="1" w:after="100" w:afterAutospacing="1" w:line="162" w:lineRule="atLeast"/>
      <w:ind w:firstLine="360"/>
    </w:pPr>
    <w:rPr>
      <w:rFonts w:ascii="Verdana" w:hAnsi="Verdana"/>
      <w:sz w:val="20"/>
      <w:szCs w:val="20"/>
      <w:lang w:eastAsia="uk-UA"/>
    </w:rPr>
  </w:style>
  <w:style w:type="character" w:customStyle="1" w:styleId="a8">
    <w:name w:val="Основний текст_"/>
    <w:link w:val="11"/>
    <w:rsid w:val="00D3639C"/>
    <w:rPr>
      <w:sz w:val="26"/>
      <w:szCs w:val="26"/>
      <w:lang w:bidi="ar-SA"/>
    </w:rPr>
  </w:style>
  <w:style w:type="paragraph" w:customStyle="1" w:styleId="11">
    <w:name w:val="Основний текст1"/>
    <w:basedOn w:val="a"/>
    <w:link w:val="a8"/>
    <w:rsid w:val="00D3639C"/>
    <w:pPr>
      <w:shd w:val="clear" w:color="auto" w:fill="FFFFFF"/>
      <w:spacing w:before="60" w:after="1020" w:line="240" w:lineRule="atLeast"/>
      <w:ind w:firstLine="0"/>
      <w:jc w:val="left"/>
    </w:pPr>
    <w:rPr>
      <w:sz w:val="26"/>
      <w:szCs w:val="26"/>
      <w:lang w:val="x-none" w:eastAsia="x-none"/>
    </w:rPr>
  </w:style>
  <w:style w:type="paragraph" w:customStyle="1" w:styleId="tlreflinkmrw45">
    <w:name w:val="tl reflink mr w45"/>
    <w:basedOn w:val="a"/>
    <w:rsid w:val="00D3639C"/>
    <w:pPr>
      <w:spacing w:before="100" w:beforeAutospacing="1" w:after="100" w:afterAutospacing="1"/>
      <w:ind w:firstLine="0"/>
      <w:jc w:val="left"/>
    </w:pPr>
    <w:rPr>
      <w:sz w:val="24"/>
      <w:lang w:val="ru-RU"/>
    </w:rPr>
  </w:style>
  <w:style w:type="paragraph" w:customStyle="1" w:styleId="rvps7">
    <w:name w:val="rvps7"/>
    <w:basedOn w:val="a"/>
    <w:rsid w:val="00D3639C"/>
    <w:pPr>
      <w:spacing w:before="100" w:beforeAutospacing="1" w:after="100" w:afterAutospacing="1"/>
      <w:ind w:firstLine="0"/>
      <w:jc w:val="left"/>
    </w:pPr>
    <w:rPr>
      <w:sz w:val="24"/>
      <w:lang w:eastAsia="uk-UA"/>
    </w:rPr>
  </w:style>
  <w:style w:type="character" w:customStyle="1" w:styleId="rvts15">
    <w:name w:val="rvts15"/>
    <w:basedOn w:val="a0"/>
    <w:rsid w:val="00D3639C"/>
  </w:style>
  <w:style w:type="paragraph" w:customStyle="1" w:styleId="a9">
    <w:name w:val="Нормальний текст"/>
    <w:basedOn w:val="a"/>
    <w:rsid w:val="00D3639C"/>
    <w:pPr>
      <w:spacing w:before="120"/>
      <w:ind w:firstLine="567"/>
      <w:jc w:val="left"/>
    </w:pPr>
    <w:rPr>
      <w:rFonts w:ascii="Antiqua" w:eastAsia="Calibri" w:hAnsi="Antiqua"/>
      <w:sz w:val="26"/>
      <w:szCs w:val="20"/>
    </w:rPr>
  </w:style>
  <w:style w:type="character" w:customStyle="1" w:styleId="1">
    <w:name w:val="Обычный (веб) Знак1"/>
    <w:aliases w:val="Знак Знак,Знак1 Знак Знак,Знак1 Знак3,Знак1 Знак1 Знак,Обычный (веб) Знак Знак2 Знак,Знак1 Знак2 Знак,Обычный (веб) Знак Знак2 Знак Знак Знак Знак,Обычный (веб) Знак Знак2 Знак Знак Знак1,Обычный (Web) Знак,Обычный (веб) Знак Знак"/>
    <w:link w:val="a4"/>
    <w:locked/>
    <w:rsid w:val="00D3639C"/>
    <w:rPr>
      <w:sz w:val="24"/>
      <w:szCs w:val="24"/>
      <w:lang w:val="ru-RU" w:eastAsia="ru-RU" w:bidi="ar-SA"/>
    </w:rPr>
  </w:style>
  <w:style w:type="character" w:customStyle="1" w:styleId="50">
    <w:name w:val="Заголовок 5 Знак"/>
    <w:link w:val="5"/>
    <w:locked/>
    <w:rsid w:val="00974AC8"/>
    <w:rPr>
      <w:b/>
      <w:bCs/>
      <w:i/>
      <w:iCs/>
      <w:sz w:val="26"/>
      <w:szCs w:val="26"/>
      <w:lang w:val="ru-RU" w:eastAsia="ru-RU" w:bidi="ar-SA"/>
    </w:rPr>
  </w:style>
  <w:style w:type="character" w:customStyle="1" w:styleId="NormalWebChar">
    <w:name w:val="Normal (Web) Char"/>
    <w:aliases w:val="Знак Char,Знак1 Знак Char,Знак1 Char,Знак1 Знак1 Char,Обычный (веб) Знак Знак2 Char,Знак1 Знак2 Char,Обычный (веб) Знак Знак2 Знак Знак Знак Char,Обычный (веб) Знак Знак2 Знак Знак Char,Обычный (Web) Char,Обычный (веб) Знак Char"/>
    <w:locked/>
    <w:rsid w:val="00B430D2"/>
    <w:rPr>
      <w:rFonts w:ascii="Times New Roman" w:hAnsi="Times New Roman"/>
      <w:sz w:val="24"/>
      <w:lang w:val="uk-UA" w:eastAsia="ru-RU"/>
    </w:rPr>
  </w:style>
  <w:style w:type="paragraph" w:customStyle="1" w:styleId="CharCharCharChar">
    <w:name w:val="Char Знак Знак Char Знак Знак Char Знак Знак Char Знак Знак Знак"/>
    <w:basedOn w:val="a"/>
    <w:rsid w:val="00A90606"/>
    <w:pPr>
      <w:ind w:firstLine="0"/>
      <w:jc w:val="left"/>
    </w:pPr>
    <w:rPr>
      <w:rFonts w:ascii="Verdana" w:hAnsi="Verdana"/>
      <w:sz w:val="20"/>
      <w:szCs w:val="20"/>
      <w:lang w:val="en-US" w:eastAsia="en-US"/>
    </w:rPr>
  </w:style>
  <w:style w:type="character" w:customStyle="1" w:styleId="20">
    <w:name w:val="Заголовок 2 Знак"/>
    <w:link w:val="2"/>
    <w:rsid w:val="007A0D13"/>
    <w:rPr>
      <w:rFonts w:ascii="Cambria" w:eastAsia="Times New Roman" w:hAnsi="Cambria" w:cs="Times New Roman"/>
      <w:b/>
      <w:bCs/>
      <w:i/>
      <w:iCs/>
      <w:sz w:val="28"/>
      <w:szCs w:val="28"/>
      <w:lang w:val="uk-UA"/>
    </w:rPr>
  </w:style>
  <w:style w:type="character" w:customStyle="1" w:styleId="31">
    <w:name w:val="Основной текст (3)_"/>
    <w:link w:val="32"/>
    <w:rsid w:val="002F32D1"/>
    <w:rPr>
      <w:sz w:val="21"/>
      <w:szCs w:val="21"/>
      <w:shd w:val="clear" w:color="auto" w:fill="FFFFFF"/>
      <w:lang w:bidi="ar-SA"/>
    </w:rPr>
  </w:style>
  <w:style w:type="paragraph" w:customStyle="1" w:styleId="32">
    <w:name w:val="Основной текст (3)"/>
    <w:basedOn w:val="a"/>
    <w:link w:val="31"/>
    <w:rsid w:val="002F32D1"/>
    <w:pPr>
      <w:widowControl w:val="0"/>
      <w:shd w:val="clear" w:color="auto" w:fill="FFFFFF"/>
      <w:spacing w:before="2820" w:after="180" w:line="269" w:lineRule="exact"/>
      <w:ind w:firstLine="0"/>
    </w:pPr>
    <w:rPr>
      <w:sz w:val="21"/>
      <w:szCs w:val="21"/>
      <w:shd w:val="clear" w:color="auto" w:fill="FFFFFF"/>
      <w:lang w:val="x-none" w:eastAsia="x-none"/>
    </w:rPr>
  </w:style>
  <w:style w:type="character" w:customStyle="1" w:styleId="FontStyle32">
    <w:name w:val="Font Style32"/>
    <w:rsid w:val="002F32D1"/>
    <w:rPr>
      <w:rFonts w:ascii="Times New Roman" w:hAnsi="Times New Roman" w:cs="Times New Roman"/>
      <w:color w:val="000000"/>
      <w:sz w:val="26"/>
      <w:szCs w:val="26"/>
    </w:rPr>
  </w:style>
  <w:style w:type="character" w:customStyle="1" w:styleId="rvts23">
    <w:name w:val="rvts23"/>
    <w:rsid w:val="000D383D"/>
  </w:style>
  <w:style w:type="character" w:customStyle="1" w:styleId="21">
    <w:name w:val="Основной текст (2)_"/>
    <w:link w:val="22"/>
    <w:rsid w:val="0054056E"/>
    <w:rPr>
      <w:sz w:val="26"/>
      <w:szCs w:val="26"/>
      <w:shd w:val="clear" w:color="auto" w:fill="FFFFFF"/>
    </w:rPr>
  </w:style>
  <w:style w:type="paragraph" w:customStyle="1" w:styleId="22">
    <w:name w:val="Основной текст (2)"/>
    <w:basedOn w:val="a"/>
    <w:link w:val="21"/>
    <w:rsid w:val="0054056E"/>
    <w:pPr>
      <w:widowControl w:val="0"/>
      <w:shd w:val="clear" w:color="auto" w:fill="FFFFFF"/>
      <w:spacing w:after="540" w:line="320" w:lineRule="exact"/>
      <w:ind w:firstLine="0"/>
      <w:jc w:val="center"/>
    </w:pPr>
    <w:rPr>
      <w:sz w:val="26"/>
      <w:szCs w:val="26"/>
      <w:lang w:eastAsia="uk-UA"/>
    </w:rPr>
  </w:style>
  <w:style w:type="character" w:customStyle="1" w:styleId="212pt">
    <w:name w:val="Основной текст (2) + 12 pt"/>
    <w:rsid w:val="0054056E"/>
    <w:rPr>
      <w:rFonts w:ascii="Times New Roman" w:eastAsia="Times New Roman" w:hAnsi="Times New Roman" w:cs="Times New Roman"/>
      <w:color w:val="000000"/>
      <w:spacing w:val="0"/>
      <w:w w:val="100"/>
      <w:position w:val="0"/>
      <w:sz w:val="24"/>
      <w:szCs w:val="24"/>
      <w:shd w:val="clear" w:color="auto" w:fill="FFFFFF"/>
      <w:lang w:val="uk-UA" w:eastAsia="uk-UA" w:bidi="uk-UA"/>
    </w:rPr>
  </w:style>
  <w:style w:type="paragraph" w:customStyle="1" w:styleId="NoSpacing1">
    <w:name w:val="No Spacing1"/>
    <w:uiPriority w:val="99"/>
    <w:rsid w:val="0054056E"/>
    <w:rPr>
      <w:rFonts w:ascii="Calibri" w:hAnsi="Calibri"/>
      <w:sz w:val="22"/>
      <w:szCs w:val="22"/>
      <w:lang w:val="uk-UA" w:eastAsia="en-US"/>
    </w:rPr>
  </w:style>
  <w:style w:type="paragraph" w:styleId="aa">
    <w:name w:val="Body Text"/>
    <w:basedOn w:val="a"/>
    <w:link w:val="ab"/>
    <w:uiPriority w:val="99"/>
    <w:rsid w:val="00D20B46"/>
    <w:pPr>
      <w:widowControl w:val="0"/>
      <w:shd w:val="clear" w:color="auto" w:fill="FFFFFF"/>
      <w:spacing w:line="326" w:lineRule="exact"/>
      <w:ind w:firstLine="0"/>
    </w:pPr>
    <w:rPr>
      <w:sz w:val="27"/>
      <w:szCs w:val="27"/>
      <w:lang w:val="ru-RU"/>
    </w:rPr>
  </w:style>
  <w:style w:type="character" w:customStyle="1" w:styleId="2115pt">
    <w:name w:val="Основной текст (2) + 11;5 pt"/>
    <w:rsid w:val="001E0A52"/>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uk-UA" w:eastAsia="uk-UA" w:bidi="uk-UA"/>
    </w:rPr>
  </w:style>
  <w:style w:type="character" w:customStyle="1" w:styleId="212pt0">
    <w:name w:val="Основной текст (2) + 12 pt;Полужирный"/>
    <w:rsid w:val="00F45391"/>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ab">
    <w:name w:val="Основной текст Знак"/>
    <w:link w:val="aa"/>
    <w:uiPriority w:val="99"/>
    <w:locked/>
    <w:rsid w:val="00BC515B"/>
    <w:rPr>
      <w:sz w:val="27"/>
      <w:szCs w:val="27"/>
      <w:shd w:val="clear" w:color="auto" w:fill="FFFFFF"/>
      <w:lang w:val="ru-RU" w:eastAsia="ru-RU"/>
    </w:rPr>
  </w:style>
  <w:style w:type="character" w:customStyle="1" w:styleId="30">
    <w:name w:val="Заголовок 3 Знак"/>
    <w:link w:val="3"/>
    <w:rsid w:val="006D6B68"/>
    <w:rPr>
      <w:rFonts w:ascii="Cambria" w:hAnsi="Cambria"/>
      <w:b/>
      <w:bCs/>
      <w:sz w:val="26"/>
      <w:szCs w:val="26"/>
      <w:lang w:eastAsia="ru-RU"/>
    </w:rPr>
  </w:style>
  <w:style w:type="paragraph" w:styleId="ac">
    <w:name w:val="List Paragraph"/>
    <w:basedOn w:val="a"/>
    <w:uiPriority w:val="34"/>
    <w:qFormat/>
    <w:rsid w:val="00122B19"/>
    <w:pPr>
      <w:spacing w:after="200" w:line="276" w:lineRule="auto"/>
      <w:ind w:left="720" w:firstLine="0"/>
      <w:contextualSpacing/>
      <w:jc w:val="left"/>
    </w:pPr>
    <w:rPr>
      <w:rFonts w:ascii="Calibri" w:eastAsia="Calibri" w:hAnsi="Calibri"/>
      <w:sz w:val="22"/>
      <w:szCs w:val="22"/>
      <w:lang w:eastAsia="en-US"/>
    </w:rPr>
  </w:style>
  <w:style w:type="paragraph" w:styleId="ad">
    <w:name w:val="footer"/>
    <w:basedOn w:val="a"/>
    <w:link w:val="ae"/>
    <w:rsid w:val="004A187D"/>
    <w:pPr>
      <w:tabs>
        <w:tab w:val="center" w:pos="4819"/>
        <w:tab w:val="right" w:pos="9639"/>
      </w:tabs>
    </w:pPr>
  </w:style>
  <w:style w:type="character" w:customStyle="1" w:styleId="ae">
    <w:name w:val="Нижний колонтитул Знак"/>
    <w:link w:val="ad"/>
    <w:rsid w:val="004A187D"/>
    <w:rPr>
      <w:sz w:val="28"/>
      <w:szCs w:val="24"/>
      <w:lang w:eastAsia="ru-RU"/>
    </w:rPr>
  </w:style>
  <w:style w:type="character" w:customStyle="1" w:styleId="af">
    <w:name w:val="Незакрита згадка"/>
    <w:uiPriority w:val="99"/>
    <w:semiHidden/>
    <w:unhideWhenUsed/>
    <w:rsid w:val="00BE6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08740">
      <w:bodyDiv w:val="1"/>
      <w:marLeft w:val="0"/>
      <w:marRight w:val="0"/>
      <w:marTop w:val="0"/>
      <w:marBottom w:val="0"/>
      <w:divBdr>
        <w:top w:val="none" w:sz="0" w:space="0" w:color="auto"/>
        <w:left w:val="none" w:sz="0" w:space="0" w:color="auto"/>
        <w:bottom w:val="none" w:sz="0" w:space="0" w:color="auto"/>
        <w:right w:val="none" w:sz="0" w:space="0" w:color="auto"/>
      </w:divBdr>
    </w:div>
    <w:div w:id="363334686">
      <w:bodyDiv w:val="1"/>
      <w:marLeft w:val="0"/>
      <w:marRight w:val="0"/>
      <w:marTop w:val="0"/>
      <w:marBottom w:val="0"/>
      <w:divBdr>
        <w:top w:val="none" w:sz="0" w:space="0" w:color="auto"/>
        <w:left w:val="none" w:sz="0" w:space="0" w:color="auto"/>
        <w:bottom w:val="none" w:sz="0" w:space="0" w:color="auto"/>
        <w:right w:val="none" w:sz="0" w:space="0" w:color="auto"/>
      </w:divBdr>
    </w:div>
    <w:div w:id="532305853">
      <w:bodyDiv w:val="1"/>
      <w:marLeft w:val="0"/>
      <w:marRight w:val="0"/>
      <w:marTop w:val="0"/>
      <w:marBottom w:val="0"/>
      <w:divBdr>
        <w:top w:val="none" w:sz="0" w:space="0" w:color="auto"/>
        <w:left w:val="none" w:sz="0" w:space="0" w:color="auto"/>
        <w:bottom w:val="none" w:sz="0" w:space="0" w:color="auto"/>
        <w:right w:val="none" w:sz="0" w:space="0" w:color="auto"/>
      </w:divBdr>
    </w:div>
    <w:div w:id="870608400">
      <w:bodyDiv w:val="1"/>
      <w:marLeft w:val="0"/>
      <w:marRight w:val="0"/>
      <w:marTop w:val="0"/>
      <w:marBottom w:val="0"/>
      <w:divBdr>
        <w:top w:val="none" w:sz="0" w:space="0" w:color="auto"/>
        <w:left w:val="none" w:sz="0" w:space="0" w:color="auto"/>
        <w:bottom w:val="none" w:sz="0" w:space="0" w:color="auto"/>
        <w:right w:val="none" w:sz="0" w:space="0" w:color="auto"/>
      </w:divBdr>
    </w:div>
    <w:div w:id="997078922">
      <w:bodyDiv w:val="1"/>
      <w:marLeft w:val="0"/>
      <w:marRight w:val="0"/>
      <w:marTop w:val="0"/>
      <w:marBottom w:val="0"/>
      <w:divBdr>
        <w:top w:val="none" w:sz="0" w:space="0" w:color="auto"/>
        <w:left w:val="none" w:sz="0" w:space="0" w:color="auto"/>
        <w:bottom w:val="none" w:sz="0" w:space="0" w:color="auto"/>
        <w:right w:val="none" w:sz="0" w:space="0" w:color="auto"/>
      </w:divBdr>
    </w:div>
    <w:div w:id="1096711250">
      <w:bodyDiv w:val="1"/>
      <w:marLeft w:val="0"/>
      <w:marRight w:val="0"/>
      <w:marTop w:val="0"/>
      <w:marBottom w:val="0"/>
      <w:divBdr>
        <w:top w:val="none" w:sz="0" w:space="0" w:color="auto"/>
        <w:left w:val="none" w:sz="0" w:space="0" w:color="auto"/>
        <w:bottom w:val="none" w:sz="0" w:space="0" w:color="auto"/>
        <w:right w:val="none" w:sz="0" w:space="0" w:color="auto"/>
      </w:divBdr>
    </w:div>
    <w:div w:id="130384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h.official@tax.gov.u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zakon.rada.gov.ua/rada/show/15-2017-%D0%BF" TargetMode="External"/><Relationship Id="rId4" Type="http://schemas.microsoft.com/office/2007/relationships/stylesWithEffects" Target="stylesWithEffects.xml"/><Relationship Id="rId9" Type="http://schemas.openxmlformats.org/officeDocument/2006/relationships/hyperlink" Target="https://zakon.rada.gov.ua/rada/show/889-1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45F35-9041-4633-B372-7EFB97898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3138</Words>
  <Characters>1790</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Додаток 3</vt:lpstr>
      <vt:lpstr>Додаток 3</vt:lpstr>
    </vt:vector>
  </TitlesOfParts>
  <Company>DKSU</Company>
  <LinksUpToDate>false</LinksUpToDate>
  <CharactersWithSpaces>4919</CharactersWithSpaces>
  <SharedDoc>false</SharedDoc>
  <HLinks>
    <vt:vector size="18" baseType="variant">
      <vt:variant>
        <vt:i4>4522087</vt:i4>
      </vt:variant>
      <vt:variant>
        <vt:i4>6</vt:i4>
      </vt:variant>
      <vt:variant>
        <vt:i4>0</vt:i4>
      </vt:variant>
      <vt:variant>
        <vt:i4>5</vt:i4>
      </vt:variant>
      <vt:variant>
        <vt:lpwstr>mailto:kh.official@tax.gov.ua</vt:lpwstr>
      </vt:variant>
      <vt:variant>
        <vt:lpwstr/>
      </vt:variant>
      <vt:variant>
        <vt:i4>7667821</vt:i4>
      </vt:variant>
      <vt:variant>
        <vt:i4>3</vt:i4>
      </vt:variant>
      <vt:variant>
        <vt:i4>0</vt:i4>
      </vt:variant>
      <vt:variant>
        <vt:i4>5</vt:i4>
      </vt:variant>
      <vt:variant>
        <vt:lpwstr>https://zakon.rada.gov.ua/rada/show/15-2017-%D0%BF</vt:lpwstr>
      </vt:variant>
      <vt:variant>
        <vt:lpwstr/>
      </vt:variant>
      <vt:variant>
        <vt:i4>6553710</vt:i4>
      </vt:variant>
      <vt:variant>
        <vt:i4>0</vt:i4>
      </vt:variant>
      <vt:variant>
        <vt:i4>0</vt:i4>
      </vt:variant>
      <vt:variant>
        <vt:i4>5</vt:i4>
      </vt:variant>
      <vt:variant>
        <vt:lpwstr>https://zakon.rada.gov.ua/rada/show/889-19</vt:lpwstr>
      </vt:variant>
      <vt:variant>
        <vt:lpwstr>n617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3</dc:title>
  <dc:creator>2800-LaganU</dc:creator>
  <cp:lastModifiedBy>КУКСОВА НАТАЛІЯ ОЛЕКСАНДРІВНА</cp:lastModifiedBy>
  <cp:revision>2</cp:revision>
  <cp:lastPrinted>2026-09-08T12:54:00Z</cp:lastPrinted>
  <dcterms:created xsi:type="dcterms:W3CDTF">2026-09-17T05:55:00Z</dcterms:created>
  <dcterms:modified xsi:type="dcterms:W3CDTF">2026-09-17T05:55:00Z</dcterms:modified>
</cp:coreProperties>
</file>