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1D" w:rsidRDefault="0085096D" w:rsidP="00A246CE">
      <w:pPr>
        <w:rPr>
          <w:lang w:val="en-US"/>
        </w:rPr>
      </w:pPr>
      <w:r>
        <w:rPr>
          <w:noProof/>
          <w:lang w:eastAsia="uk-UA"/>
        </w:rPr>
        <w:pict>
          <v:roundrect id="Прямоугольник: скругленные углы 1" o:spid="_x0000_s1028" style="position:absolute;margin-left:24.3pt;margin-top:-6.1pt;width:557.7pt;height:801pt;z-index:251657216;visibility:visible;mso-position-horizontal-relative:page;v-text-anchor:middle" arcsize="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" filled="f" strokecolor="navy" strokeweight="5pt">
            <v:stroke linestyle="thinThin" joinstyle="miter"/>
            <w10:wrap anchorx="page"/>
          </v:roundrect>
        </w:pict>
      </w:r>
    </w:p>
    <w:p w:rsidR="007505A0" w:rsidRDefault="0085096D" w:rsidP="00773643">
      <w:pPr>
        <w:jc w:val="center"/>
      </w:pPr>
      <w:r>
        <w:rPr>
          <w:noProof/>
          <w:lang w:eastAsia="uk-UA"/>
        </w:rPr>
        <w:pict>
          <v:shapetype id="_x0000_t202" coordsize="21600,21600" o:spt="202" path="m,l,21600r21600,l21600,xe">
            <v:stroke joinstyle="miter"/>
            <v:path gradientshapeok="t" o:connecttype="rect"/>
          </v:shapetype>
          <v:shape id="Надпись 5" o:spid="_x0000_s1026" type="#_x0000_t202" style="position:absolute;left:0;text-align:left;margin-left:61.35pt;margin-top:0;width:437.4pt;height:50pt;z-index:2516582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" filled="f" stroked="f" strokeweight=".5pt">
            <v:textbox style="mso-next-textbox:#Надпись 5">
              <w:txbxContent>
                <w:p w:rsidR="009B41E8" w:rsidRPr="00353D2D" w:rsidRDefault="009B41E8" w:rsidP="00773643">
                  <w:pPr>
                    <w:spacing w:after="0"/>
                    <w:rPr>
                      <w:rFonts w:ascii="Times New Roman" w:hAnsi="Times New Roman"/>
                      <w:b/>
                      <w:bCs/>
                      <w:sz w:val="28"/>
                      <w:szCs w:val="28"/>
                    </w:rPr>
                  </w:pPr>
                  <w:r w:rsidRPr="00353D2D">
                    <w:rPr>
                      <w:rFonts w:ascii="Times New Roman" w:hAnsi="Times New Roman"/>
                      <w:b/>
                      <w:bCs/>
                      <w:sz w:val="28"/>
                      <w:szCs w:val="28"/>
                    </w:rPr>
                    <w:t>Головне управління  ДПС   у  Львівській  області</w:t>
                  </w:r>
                </w:p>
                <w:p w:rsidR="009B41E8" w:rsidRDefault="009B41E8" w:rsidP="00E720E5">
                  <w:pPr>
                    <w:spacing w:after="0"/>
                    <w:rPr>
                      <w:rFonts w:ascii="Times New Roman" w:hAnsi="Times New Roman"/>
                      <w:b/>
                      <w:bCs/>
                      <w:sz w:val="28"/>
                      <w:szCs w:val="28"/>
                    </w:rPr>
                  </w:pPr>
                  <w:r w:rsidRPr="00353D2D">
                    <w:rPr>
                      <w:rFonts w:ascii="Times New Roman" w:hAnsi="Times New Roman"/>
                      <w:b/>
                      <w:bCs/>
                      <w:sz w:val="28"/>
                      <w:szCs w:val="28"/>
                    </w:rPr>
                    <w:t>Самбірська ДПІ</w:t>
                  </w:r>
                </w:p>
                <w:p w:rsidR="00F74BE6" w:rsidRPr="00353D2D" w:rsidRDefault="00F74BE6" w:rsidP="00E720E5">
                  <w:pPr>
                    <w:spacing w:after="0"/>
                    <w:rPr>
                      <w:sz w:val="28"/>
                      <w:szCs w:val="28"/>
                    </w:rPr>
                  </w:pPr>
                </w:p>
              </w:txbxContent>
            </v:textbox>
            <w10:wrap anchorx="margin"/>
          </v:shape>
        </w:pict>
      </w:r>
      <w:r w:rsidR="00C82BCC">
        <w:rPr>
          <w:noProof/>
          <w:lang w:eastAsia="uk-UA"/>
        </w:rPr>
        <w:drawing>
          <wp:anchor distT="0" distB="0" distL="114300" distR="114300" simplePos="0" relativeHeight="251659264" behindDoc="0" locked="0" layoutInCell="1" allowOverlap="1">
            <wp:simplePos x="0" y="0"/>
            <wp:positionH relativeFrom="column">
              <wp:posOffset>-215900</wp:posOffset>
            </wp:positionH>
            <wp:positionV relativeFrom="paragraph">
              <wp:posOffset>5715</wp:posOffset>
            </wp:positionV>
            <wp:extent cx="941070" cy="574675"/>
            <wp:effectExtent l="19050" t="0" r="0" b="0"/>
            <wp:wrapSquare wrapText="bothSides"/>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a:srcRect l="14265" t="27745" r="59879" b="44170"/>
                    <a:stretch>
                      <a:fillRect/>
                    </a:stretch>
                  </pic:blipFill>
                  <pic:spPr bwMode="auto">
                    <a:xfrm>
                      <a:off x="0" y="0"/>
                      <a:ext cx="941070" cy="574675"/>
                    </a:xfrm>
                    <a:prstGeom prst="rect">
                      <a:avLst/>
                    </a:prstGeom>
                    <a:noFill/>
                  </pic:spPr>
                </pic:pic>
              </a:graphicData>
            </a:graphic>
          </wp:anchor>
        </w:drawing>
      </w:r>
    </w:p>
    <w:p w:rsidR="007505A0" w:rsidRDefault="007505A0" w:rsidP="00773643">
      <w:pPr>
        <w:jc w:val="center"/>
      </w:pPr>
    </w:p>
    <w:p w:rsidR="00C3019C" w:rsidRDefault="00C3019C" w:rsidP="004D301E">
      <w:pPr>
        <w:pStyle w:val="a3"/>
        <w:spacing w:before="0" w:beforeAutospacing="0" w:after="0" w:afterAutospacing="0"/>
        <w:jc w:val="both"/>
        <w:rPr>
          <w:color w:val="000000"/>
          <w:sz w:val="32"/>
          <w:szCs w:val="32"/>
        </w:rPr>
      </w:pPr>
    </w:p>
    <w:p w:rsidR="007505A0" w:rsidRDefault="0085096D" w:rsidP="004D301E">
      <w:pPr>
        <w:pStyle w:val="a3"/>
        <w:spacing w:before="0" w:beforeAutospacing="0" w:after="0" w:afterAutospacing="0"/>
        <w:jc w:val="both"/>
        <w:rPr>
          <w:color w:val="000000"/>
          <w:sz w:val="32"/>
          <w:szCs w:val="32"/>
        </w:rPr>
      </w:pPr>
      <w:r w:rsidRPr="0085096D">
        <w:rPr>
          <w:noProof/>
          <w:lang w:eastAsia="en-US"/>
        </w:rPr>
        <w:pict>
          <v:rect id="Заголовок 1" o:spid="_x0000_s1029" style="position:absolute;left:0;text-align:left;margin-left:18pt;margin-top:16.95pt;width:496.5pt;height:42.5pt;z-index:2516561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" filled="f" stroked="f">
            <v:path arrowok="t"/>
            <o:lock v:ext="edit" grouping="t"/>
            <v:textbox style="mso-next-textbox:#Заголовок 1">
              <w:txbxContent>
                <w:p w:rsidR="00A23624" w:rsidRPr="008E1E37" w:rsidRDefault="00A23624" w:rsidP="00A23624">
                  <w:pPr>
                    <w:shd w:val="clear" w:color="auto" w:fill="FFFFFF"/>
                    <w:spacing w:after="0" w:line="240" w:lineRule="atLeast"/>
                    <w:jc w:val="center"/>
                    <w:textAlignment w:val="baseline"/>
                    <w:outlineLvl w:val="0"/>
                    <w:rPr>
                      <w:rFonts w:ascii="Times New Roman" w:eastAsia="Times New Roman" w:hAnsi="Times New Roman"/>
                      <w:color w:val="1D1D1B"/>
                      <w:kern w:val="36"/>
                      <w:sz w:val="28"/>
                      <w:szCs w:val="28"/>
                      <w:lang w:eastAsia="uk-UA"/>
                    </w:rPr>
                  </w:pPr>
                  <w:r w:rsidRPr="00A23624">
                    <w:rPr>
                      <w:rFonts w:ascii="Times New Roman" w:eastAsia="Times New Roman" w:hAnsi="Times New Roman"/>
                      <w:b/>
                      <w:color w:val="1D1D1B"/>
                      <w:kern w:val="36"/>
                      <w:sz w:val="28"/>
                      <w:szCs w:val="28"/>
                      <w:lang w:eastAsia="uk-UA"/>
                    </w:rPr>
                    <w:t>Внесок на підтримку працевлаштування осіб з інвалідністю: хто сплачує, а хто не є платником?</w:t>
                  </w:r>
                </w:p>
                <w:p w:rsidR="00C3019C" w:rsidRPr="00571119" w:rsidRDefault="00C3019C" w:rsidP="00C3019C">
                  <w:pPr>
                    <w:shd w:val="clear" w:color="auto" w:fill="FFFFFF"/>
                    <w:spacing w:after="0" w:line="240" w:lineRule="atLeast"/>
                    <w:jc w:val="center"/>
                    <w:textAlignment w:val="baseline"/>
                    <w:outlineLvl w:val="0"/>
                    <w:rPr>
                      <w:rFonts w:ascii="Times New Roman" w:eastAsia="Times New Roman" w:hAnsi="Times New Roman"/>
                      <w:color w:val="1D1D1B"/>
                      <w:kern w:val="36"/>
                      <w:sz w:val="28"/>
                      <w:szCs w:val="28"/>
                      <w:lang w:eastAsia="uk-UA"/>
                    </w:rPr>
                  </w:pPr>
                </w:p>
                <w:p w:rsidR="009B41E8" w:rsidRPr="00B9704B" w:rsidRDefault="009B41E8" w:rsidP="005F1910">
                  <w:pPr>
                    <w:shd w:val="clear" w:color="auto" w:fill="FFFFFF"/>
                    <w:spacing w:after="0" w:line="240" w:lineRule="atLeast"/>
                    <w:jc w:val="center"/>
                    <w:textAlignment w:val="baseline"/>
                    <w:outlineLvl w:val="0"/>
                    <w:rPr>
                      <w:rFonts w:ascii="Times New Roman" w:eastAsia="Times New Roman" w:hAnsi="Times New Roman"/>
                      <w:b/>
                      <w:color w:val="1D1D1B"/>
                      <w:kern w:val="36"/>
                      <w:sz w:val="24"/>
                      <w:szCs w:val="24"/>
                      <w:lang w:eastAsia="uk-UA"/>
                    </w:rPr>
                  </w:pPr>
                </w:p>
              </w:txbxContent>
            </v:textbox>
            <w10:wrap anchorx="margin"/>
          </v:rect>
        </w:pict>
      </w:r>
    </w:p>
    <w:p w:rsidR="00991844" w:rsidRDefault="00991844" w:rsidP="00991844">
      <w:pPr>
        <w:pStyle w:val="a3"/>
        <w:shd w:val="clear" w:color="auto" w:fill="FFFFFF"/>
        <w:spacing w:before="0" w:beforeAutospacing="0" w:after="0" w:afterAutospacing="0"/>
        <w:jc w:val="both"/>
        <w:textAlignment w:val="baseline"/>
        <w:rPr>
          <w:color w:val="000000"/>
          <w:sz w:val="28"/>
          <w:szCs w:val="28"/>
        </w:rPr>
      </w:pPr>
    </w:p>
    <w:p w:rsidR="00693939" w:rsidRDefault="00693939" w:rsidP="00991844">
      <w:pPr>
        <w:pStyle w:val="a3"/>
        <w:shd w:val="clear" w:color="auto" w:fill="FFFFFF"/>
        <w:spacing w:before="0" w:beforeAutospacing="0" w:after="0" w:afterAutospacing="0"/>
        <w:jc w:val="both"/>
        <w:textAlignment w:val="baseline"/>
        <w:rPr>
          <w:color w:val="000000"/>
          <w:sz w:val="28"/>
          <w:szCs w:val="28"/>
        </w:rPr>
      </w:pPr>
    </w:p>
    <w:p w:rsidR="00C3019C" w:rsidRDefault="00C3019C" w:rsidP="00C3019C">
      <w:pPr>
        <w:pStyle w:val="a3"/>
        <w:shd w:val="clear" w:color="auto" w:fill="FFFFFF"/>
        <w:spacing w:before="0" w:beforeAutospacing="0" w:after="0" w:afterAutospacing="0"/>
        <w:jc w:val="both"/>
        <w:textAlignment w:val="baseline"/>
        <w:rPr>
          <w:color w:val="000000"/>
          <w:sz w:val="28"/>
          <w:szCs w:val="28"/>
        </w:rPr>
      </w:pPr>
    </w:p>
    <w:p w:rsidR="00A23624" w:rsidRDefault="00A23624" w:rsidP="00C3019C">
      <w:pPr>
        <w:pStyle w:val="a3"/>
        <w:shd w:val="clear" w:color="auto" w:fill="FFFFFF"/>
        <w:spacing w:before="0" w:beforeAutospacing="0" w:after="0" w:afterAutospacing="0"/>
        <w:jc w:val="both"/>
        <w:textAlignment w:val="baseline"/>
        <w:rPr>
          <w:color w:val="000000"/>
          <w:sz w:val="28"/>
          <w:szCs w:val="28"/>
        </w:rPr>
      </w:pPr>
    </w:p>
    <w:p w:rsidR="00A23624" w:rsidRDefault="00A23624" w:rsidP="00C3019C">
      <w:pPr>
        <w:pStyle w:val="a3"/>
        <w:shd w:val="clear" w:color="auto" w:fill="FFFFFF"/>
        <w:spacing w:before="0" w:beforeAutospacing="0" w:after="0" w:afterAutospacing="0"/>
        <w:jc w:val="both"/>
        <w:textAlignment w:val="baseline"/>
        <w:rPr>
          <w:color w:val="000000"/>
          <w:sz w:val="28"/>
          <w:szCs w:val="28"/>
        </w:rPr>
      </w:pPr>
    </w:p>
    <w:p w:rsidR="00C3019C" w:rsidRDefault="00C3019C" w:rsidP="00C3019C">
      <w:pPr>
        <w:pStyle w:val="a3"/>
        <w:shd w:val="clear" w:color="auto" w:fill="FFFFFF"/>
        <w:spacing w:before="0" w:beforeAutospacing="0" w:after="0" w:afterAutospacing="0"/>
        <w:jc w:val="both"/>
        <w:textAlignment w:val="baseline"/>
        <w:rPr>
          <w:color w:val="000000"/>
          <w:sz w:val="28"/>
          <w:szCs w:val="28"/>
        </w:rPr>
      </w:pPr>
    </w:p>
    <w:p w:rsidR="00A23624" w:rsidRPr="008E1E37" w:rsidRDefault="00BF159C" w:rsidP="00A23624">
      <w:pPr>
        <w:pStyle w:val="a3"/>
        <w:shd w:val="clear" w:color="auto" w:fill="FFFFFF"/>
        <w:spacing w:before="0" w:beforeAutospacing="0" w:after="0" w:afterAutospacing="0"/>
        <w:jc w:val="both"/>
        <w:textAlignment w:val="baseline"/>
        <w:rPr>
          <w:color w:val="000000"/>
          <w:sz w:val="28"/>
          <w:szCs w:val="28"/>
        </w:rPr>
      </w:pPr>
      <w:r w:rsidRPr="00045472">
        <w:rPr>
          <w:color w:val="000000"/>
          <w:sz w:val="28"/>
          <w:szCs w:val="28"/>
        </w:rPr>
        <w:t xml:space="preserve">Самбірська ДПІ Головного управління ДПС у Львівській області </w:t>
      </w:r>
      <w:r w:rsidR="00C3019C" w:rsidRPr="00045472">
        <w:rPr>
          <w:color w:val="000000"/>
          <w:sz w:val="28"/>
          <w:szCs w:val="28"/>
        </w:rPr>
        <w:t xml:space="preserve">інформує, </w:t>
      </w:r>
      <w:r w:rsidR="00A23624">
        <w:rPr>
          <w:color w:val="000000"/>
          <w:sz w:val="28"/>
          <w:szCs w:val="28"/>
        </w:rPr>
        <w:t>що</w:t>
      </w:r>
      <w:r w:rsidR="00A23624" w:rsidRPr="008E1E37">
        <w:rPr>
          <w:color w:val="000000"/>
          <w:sz w:val="28"/>
          <w:szCs w:val="28"/>
        </w:rPr>
        <w:t xml:space="preserve"> з 01.01.2026 введено в дію Закон України від 15 січня 2025 року № 4219-IХ «Про внесення змін до деяких законодавчих актів України щодо забезпечення права осіб з інвалідністю на працю» (далі – Закон № 4219), яким внесено зміни до порядку працевлаштування осіб з інвалідністю, зокрема, до Закону України від 21 березня 1991 року     № 875-XІІ «Про основи соціальної захищеності осіб з інвалідністю в Україні» (далі – Закон № 875).</w:t>
      </w:r>
    </w:p>
    <w:p w:rsidR="00A23624" w:rsidRPr="008E1E37" w:rsidRDefault="00A23624" w:rsidP="00A23624">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Відповідно до ст. 18 прим. 2 Закону № 875 платниками внеску на підтримку працевлаштування осіб з інвалідністю (далі – внесок) є роботодавці, у яких середньооблікова кількість штатних працівників облікового складу у календарному кварталі становить вісім і більше працівників та які в цьому кварталі не виконали обов’язок щодо нормативу робочих місць для працевлаштування осіб з інвалідністю, встановленого ст. 18 прим. 2 Закону № 875.</w:t>
      </w:r>
    </w:p>
    <w:p w:rsidR="00A23624" w:rsidRPr="008E1E37" w:rsidRDefault="00A23624" w:rsidP="00A23624">
      <w:pPr>
        <w:pStyle w:val="a3"/>
        <w:shd w:val="clear" w:color="auto" w:fill="FFFFFF"/>
        <w:spacing w:before="0" w:beforeAutospacing="0" w:after="0" w:afterAutospacing="0"/>
        <w:jc w:val="both"/>
        <w:textAlignment w:val="baseline"/>
        <w:rPr>
          <w:color w:val="000000"/>
          <w:sz w:val="28"/>
          <w:szCs w:val="28"/>
        </w:rPr>
      </w:pPr>
      <w:bookmarkStart w:id="0" w:name="_GoBack"/>
      <w:bookmarkEnd w:id="0"/>
      <w:r w:rsidRPr="008E1E37">
        <w:rPr>
          <w:color w:val="000000"/>
          <w:sz w:val="28"/>
          <w:szCs w:val="28"/>
        </w:rPr>
        <w:t>Не є платниками внеску:</w:t>
      </w:r>
    </w:p>
    <w:p w:rsidR="00A23624" w:rsidRPr="008E1E37" w:rsidRDefault="00A23624" w:rsidP="00A23624">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роботодавці, у яких середньооблікова кількість штатних працівників облікового складу у календарному кварталі становить менше восьми працівників;</w:t>
      </w:r>
    </w:p>
    <w:p w:rsidR="00A23624" w:rsidRPr="008E1E37" w:rsidRDefault="00A23624" w:rsidP="00A23624">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роботодавці, у яких середньооблікова кількість штатних працівників облікового складу у календарному кварталі становить вісім і більше працівників та які в цьому кварталі виконали обов’язок щодо нормативу робочих місць для працевлаштування осіб з інвалідністю, встановленого цією статтею;</w:t>
      </w:r>
    </w:p>
    <w:p w:rsidR="00A23624" w:rsidRPr="008E1E37" w:rsidRDefault="00A23624" w:rsidP="00A23624">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дипломатичні представництва та консульські установи іноземних держав.</w:t>
      </w:r>
    </w:p>
    <w:p w:rsidR="00045472" w:rsidRPr="00045472" w:rsidRDefault="00045472" w:rsidP="00A23624">
      <w:pPr>
        <w:pStyle w:val="a3"/>
        <w:spacing w:beforeAutospacing="0" w:afterAutospacing="0"/>
        <w:jc w:val="both"/>
        <w:textAlignment w:val="baseline"/>
        <w:rPr>
          <w:sz w:val="28"/>
          <w:szCs w:val="28"/>
          <w:lang w:val="ru-RU"/>
        </w:rPr>
      </w:pPr>
    </w:p>
    <w:p w:rsidR="00045472" w:rsidRPr="00045472" w:rsidRDefault="00045472" w:rsidP="00045472">
      <w:pPr>
        <w:pStyle w:val="a3"/>
        <w:spacing w:beforeAutospacing="0" w:afterAutospacing="0"/>
        <w:jc w:val="both"/>
        <w:textAlignment w:val="baseline"/>
        <w:rPr>
          <w:sz w:val="28"/>
          <w:szCs w:val="28"/>
          <w:lang w:val="ru-RU"/>
        </w:rPr>
      </w:pPr>
      <w:r w:rsidRPr="00045472">
        <w:rPr>
          <w:rFonts w:eastAsia="Arial"/>
          <w:color w:val="000000"/>
          <w:sz w:val="28"/>
          <w:szCs w:val="28"/>
          <w:shd w:val="clear" w:color="auto" w:fill="FFFFFF"/>
          <w:lang/>
        </w:rPr>
        <w:t> </w:t>
      </w:r>
    </w:p>
    <w:p w:rsidR="00045472" w:rsidRPr="00045472" w:rsidRDefault="00045472" w:rsidP="00045472">
      <w:pPr>
        <w:pStyle w:val="a3"/>
        <w:spacing w:beforeAutospacing="0" w:afterAutospacing="0"/>
        <w:jc w:val="both"/>
        <w:textAlignment w:val="baseline"/>
        <w:rPr>
          <w:sz w:val="28"/>
          <w:szCs w:val="28"/>
          <w:lang w:val="ru-RU"/>
        </w:rPr>
      </w:pPr>
      <w:r w:rsidRPr="00045472">
        <w:rPr>
          <w:rFonts w:eastAsia="Arial"/>
          <w:color w:val="000000"/>
          <w:sz w:val="28"/>
          <w:szCs w:val="28"/>
          <w:shd w:val="clear" w:color="auto" w:fill="FFFFFF"/>
          <w:lang/>
        </w:rPr>
        <w:t> </w:t>
      </w:r>
    </w:p>
    <w:p w:rsidR="00045472" w:rsidRPr="003B7635" w:rsidRDefault="00045472" w:rsidP="00045472">
      <w:pPr>
        <w:rPr>
          <w:rFonts w:ascii="Times New Roman" w:hAnsi="Times New Roman"/>
          <w:sz w:val="24"/>
          <w:szCs w:val="24"/>
          <w:lang w:val="ru-RU"/>
        </w:rPr>
      </w:pPr>
    </w:p>
    <w:p w:rsidR="00E169DC" w:rsidRPr="00045472" w:rsidRDefault="00E169DC" w:rsidP="00045472">
      <w:pPr>
        <w:pStyle w:val="a3"/>
        <w:shd w:val="clear" w:color="auto" w:fill="FFFFFF"/>
        <w:spacing w:before="0" w:beforeAutospacing="0" w:after="0" w:afterAutospacing="0"/>
        <w:jc w:val="both"/>
        <w:textAlignment w:val="baseline"/>
        <w:rPr>
          <w:color w:val="000000"/>
          <w:sz w:val="28"/>
          <w:szCs w:val="28"/>
          <w:lang w:val="ru-RU"/>
        </w:rPr>
      </w:pPr>
    </w:p>
    <w:p w:rsidR="007505A0" w:rsidRPr="00C3019C" w:rsidRDefault="007505A0" w:rsidP="00E169DC">
      <w:pPr>
        <w:shd w:val="clear" w:color="auto" w:fill="FFFFFF"/>
        <w:spacing w:after="0" w:line="240" w:lineRule="auto"/>
        <w:jc w:val="both"/>
        <w:textAlignment w:val="baseline"/>
        <w:rPr>
          <w:color w:val="000000"/>
          <w:sz w:val="28"/>
          <w:szCs w:val="28"/>
        </w:rPr>
      </w:pPr>
    </w:p>
    <w:sectPr w:rsidR="007505A0" w:rsidRPr="00C3019C" w:rsidSect="009F717A">
      <w:pgSz w:w="11906" w:h="16838"/>
      <w:pgMar w:top="567" w:right="850"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3FB" w:rsidRDefault="006833FB" w:rsidP="005F1910">
      <w:pPr>
        <w:spacing w:after="0" w:line="240" w:lineRule="auto"/>
      </w:pPr>
      <w:r>
        <w:separator/>
      </w:r>
    </w:p>
  </w:endnote>
  <w:endnote w:type="continuationSeparator" w:id="1">
    <w:p w:rsidR="006833FB" w:rsidRDefault="006833FB" w:rsidP="005F19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3FB" w:rsidRDefault="006833FB" w:rsidP="005F1910">
      <w:pPr>
        <w:spacing w:after="0" w:line="240" w:lineRule="auto"/>
      </w:pPr>
      <w:r>
        <w:separator/>
      </w:r>
    </w:p>
  </w:footnote>
  <w:footnote w:type="continuationSeparator" w:id="1">
    <w:p w:rsidR="006833FB" w:rsidRDefault="006833FB" w:rsidP="005F19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D77D3"/>
    <w:multiLevelType w:val="multilevel"/>
    <w:tmpl w:val="543E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BC35EE"/>
    <w:multiLevelType w:val="multilevel"/>
    <w:tmpl w:val="3D1C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671237"/>
    <w:multiLevelType w:val="hybridMultilevel"/>
    <w:tmpl w:val="E4DC6E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6A6E3CD3"/>
    <w:multiLevelType w:val="hybridMultilevel"/>
    <w:tmpl w:val="381ACE3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73643"/>
    <w:rsid w:val="00012C39"/>
    <w:rsid w:val="00045472"/>
    <w:rsid w:val="000664AC"/>
    <w:rsid w:val="000758F5"/>
    <w:rsid w:val="000B51B9"/>
    <w:rsid w:val="000C40E5"/>
    <w:rsid w:val="000E2499"/>
    <w:rsid w:val="000F752F"/>
    <w:rsid w:val="0010756D"/>
    <w:rsid w:val="0013571F"/>
    <w:rsid w:val="00152063"/>
    <w:rsid w:val="00157C2E"/>
    <w:rsid w:val="00177073"/>
    <w:rsid w:val="0019224D"/>
    <w:rsid w:val="00194AD2"/>
    <w:rsid w:val="001D5F41"/>
    <w:rsid w:val="001D669A"/>
    <w:rsid w:val="001D7FBB"/>
    <w:rsid w:val="00203F79"/>
    <w:rsid w:val="00231B90"/>
    <w:rsid w:val="00265979"/>
    <w:rsid w:val="002A0ACD"/>
    <w:rsid w:val="002D66A0"/>
    <w:rsid w:val="0030289F"/>
    <w:rsid w:val="00323D28"/>
    <w:rsid w:val="00353D2D"/>
    <w:rsid w:val="00357C74"/>
    <w:rsid w:val="003C57DA"/>
    <w:rsid w:val="0041581B"/>
    <w:rsid w:val="0044142E"/>
    <w:rsid w:val="004901C1"/>
    <w:rsid w:val="004907EF"/>
    <w:rsid w:val="004D301E"/>
    <w:rsid w:val="004F6D40"/>
    <w:rsid w:val="00506F76"/>
    <w:rsid w:val="00542B28"/>
    <w:rsid w:val="005D47ED"/>
    <w:rsid w:val="005E718B"/>
    <w:rsid w:val="005F1910"/>
    <w:rsid w:val="00625028"/>
    <w:rsid w:val="00625FAF"/>
    <w:rsid w:val="00626D57"/>
    <w:rsid w:val="00665AFB"/>
    <w:rsid w:val="0067667D"/>
    <w:rsid w:val="006833FB"/>
    <w:rsid w:val="00693939"/>
    <w:rsid w:val="006966E7"/>
    <w:rsid w:val="006B030F"/>
    <w:rsid w:val="006B7CEE"/>
    <w:rsid w:val="006C19F7"/>
    <w:rsid w:val="006D5E11"/>
    <w:rsid w:val="0074073F"/>
    <w:rsid w:val="00744E9F"/>
    <w:rsid w:val="007505A0"/>
    <w:rsid w:val="00757CCC"/>
    <w:rsid w:val="00773643"/>
    <w:rsid w:val="00791D73"/>
    <w:rsid w:val="007B7B78"/>
    <w:rsid w:val="007E3A0F"/>
    <w:rsid w:val="00830890"/>
    <w:rsid w:val="0085096D"/>
    <w:rsid w:val="008A02A6"/>
    <w:rsid w:val="008C6AF8"/>
    <w:rsid w:val="008F391D"/>
    <w:rsid w:val="008F65B7"/>
    <w:rsid w:val="00917751"/>
    <w:rsid w:val="00925943"/>
    <w:rsid w:val="009322C6"/>
    <w:rsid w:val="00933D81"/>
    <w:rsid w:val="00991844"/>
    <w:rsid w:val="009B41E8"/>
    <w:rsid w:val="009E17AA"/>
    <w:rsid w:val="009F35C3"/>
    <w:rsid w:val="009F6B9D"/>
    <w:rsid w:val="009F717A"/>
    <w:rsid w:val="00A23624"/>
    <w:rsid w:val="00A246CE"/>
    <w:rsid w:val="00A75E09"/>
    <w:rsid w:val="00A9151D"/>
    <w:rsid w:val="00AB6E31"/>
    <w:rsid w:val="00AD61AF"/>
    <w:rsid w:val="00AE65BD"/>
    <w:rsid w:val="00B162AA"/>
    <w:rsid w:val="00B46A9A"/>
    <w:rsid w:val="00B5427F"/>
    <w:rsid w:val="00B62800"/>
    <w:rsid w:val="00B665DF"/>
    <w:rsid w:val="00B74097"/>
    <w:rsid w:val="00B758F7"/>
    <w:rsid w:val="00B9704B"/>
    <w:rsid w:val="00BB08C4"/>
    <w:rsid w:val="00BD2F8A"/>
    <w:rsid w:val="00BF159C"/>
    <w:rsid w:val="00C01216"/>
    <w:rsid w:val="00C3019C"/>
    <w:rsid w:val="00C42171"/>
    <w:rsid w:val="00C67E62"/>
    <w:rsid w:val="00C72E0B"/>
    <w:rsid w:val="00C80D10"/>
    <w:rsid w:val="00C82BCC"/>
    <w:rsid w:val="00CC4EDC"/>
    <w:rsid w:val="00CD0A49"/>
    <w:rsid w:val="00D124BC"/>
    <w:rsid w:val="00D26882"/>
    <w:rsid w:val="00D40272"/>
    <w:rsid w:val="00D4533B"/>
    <w:rsid w:val="00D50159"/>
    <w:rsid w:val="00D7341C"/>
    <w:rsid w:val="00D93C05"/>
    <w:rsid w:val="00D95FFD"/>
    <w:rsid w:val="00DB1103"/>
    <w:rsid w:val="00DC168C"/>
    <w:rsid w:val="00E11100"/>
    <w:rsid w:val="00E1192A"/>
    <w:rsid w:val="00E11E95"/>
    <w:rsid w:val="00E160D0"/>
    <w:rsid w:val="00E169DC"/>
    <w:rsid w:val="00E2306F"/>
    <w:rsid w:val="00E720E5"/>
    <w:rsid w:val="00E72E04"/>
    <w:rsid w:val="00E75D2F"/>
    <w:rsid w:val="00EC10AC"/>
    <w:rsid w:val="00EE1F73"/>
    <w:rsid w:val="00F02E07"/>
    <w:rsid w:val="00F10279"/>
    <w:rsid w:val="00F33D5B"/>
    <w:rsid w:val="00F44C77"/>
    <w:rsid w:val="00F62629"/>
    <w:rsid w:val="00F74BE6"/>
    <w:rsid w:val="00F956E1"/>
    <w:rsid w:val="00FD3517"/>
    <w:rsid w:val="00FE7EF8"/>
    <w:rsid w:val="00FF2EA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68C"/>
    <w:pPr>
      <w:spacing w:after="160" w:line="259" w:lineRule="auto"/>
    </w:pPr>
    <w:rPr>
      <w:lang w:eastAsia="en-US"/>
    </w:rPr>
  </w:style>
  <w:style w:type="paragraph" w:styleId="1">
    <w:name w:val="heading 1"/>
    <w:basedOn w:val="a"/>
    <w:link w:val="10"/>
    <w:uiPriority w:val="9"/>
    <w:qFormat/>
    <w:rsid w:val="007B7B7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4">
    <w:name w:val="heading 4"/>
    <w:basedOn w:val="a"/>
    <w:next w:val="a"/>
    <w:link w:val="40"/>
    <w:semiHidden/>
    <w:unhideWhenUsed/>
    <w:qFormat/>
    <w:locked/>
    <w:rsid w:val="001770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B7B78"/>
    <w:rPr>
      <w:rFonts w:ascii="Times New Roman" w:hAnsi="Times New Roman" w:cs="Times New Roman"/>
      <w:b/>
      <w:bCs/>
      <w:kern w:val="36"/>
      <w:sz w:val="48"/>
      <w:szCs w:val="48"/>
      <w:lang w:eastAsia="uk-UA"/>
    </w:rPr>
  </w:style>
  <w:style w:type="paragraph" w:customStyle="1" w:styleId="11">
    <w:name w:val="Стиль1"/>
    <w:basedOn w:val="a"/>
    <w:link w:val="12"/>
    <w:uiPriority w:val="99"/>
    <w:rsid w:val="00B162AA"/>
    <w:pPr>
      <w:spacing w:after="0" w:line="240" w:lineRule="auto"/>
      <w:ind w:firstLine="567"/>
      <w:jc w:val="both"/>
    </w:pPr>
    <w:rPr>
      <w:rFonts w:ascii="Times New Roman" w:hAnsi="Times New Roman"/>
      <w:sz w:val="24"/>
    </w:rPr>
  </w:style>
  <w:style w:type="character" w:customStyle="1" w:styleId="12">
    <w:name w:val="Стиль1 Знак"/>
    <w:basedOn w:val="a0"/>
    <w:link w:val="11"/>
    <w:uiPriority w:val="99"/>
    <w:locked/>
    <w:rsid w:val="00B162AA"/>
    <w:rPr>
      <w:rFonts w:ascii="Times New Roman" w:hAnsi="Times New Roman" w:cs="Times New Roman"/>
      <w:sz w:val="24"/>
    </w:rPr>
  </w:style>
  <w:style w:type="paragraph" w:styleId="a3">
    <w:name w:val="Normal (Web)"/>
    <w:aliases w:val="Обычный (Web),Знак,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Знак1 Знак,З"/>
    <w:basedOn w:val="a"/>
    <w:link w:val="a4"/>
    <w:uiPriority w:val="99"/>
    <w:rsid w:val="00773643"/>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Hyperlink"/>
    <w:basedOn w:val="a0"/>
    <w:uiPriority w:val="99"/>
    <w:rsid w:val="00D124BC"/>
    <w:rPr>
      <w:rFonts w:cs="Times New Roman"/>
      <w:color w:val="0563C1"/>
      <w:u w:val="single"/>
    </w:rPr>
  </w:style>
  <w:style w:type="character" w:customStyle="1" w:styleId="UnresolvedMention">
    <w:name w:val="Unresolved Mention"/>
    <w:basedOn w:val="a0"/>
    <w:uiPriority w:val="99"/>
    <w:semiHidden/>
    <w:rsid w:val="00D124BC"/>
    <w:rPr>
      <w:rFonts w:cs="Times New Roman"/>
      <w:color w:val="605E5C"/>
      <w:shd w:val="clear" w:color="auto" w:fill="E1DFDD"/>
    </w:rPr>
  </w:style>
  <w:style w:type="character" w:styleId="a6">
    <w:name w:val="Strong"/>
    <w:basedOn w:val="a0"/>
    <w:uiPriority w:val="22"/>
    <w:qFormat/>
    <w:rsid w:val="00744E9F"/>
    <w:rPr>
      <w:rFonts w:cs="Times New Roman"/>
      <w:b/>
      <w:bCs/>
    </w:rPr>
  </w:style>
  <w:style w:type="character" w:customStyle="1" w:styleId="a4">
    <w:name w:val="Обычный (веб) Знак"/>
    <w:aliases w:val="Обычный (Web) Знак,Знак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З Знак"/>
    <w:basedOn w:val="a0"/>
    <w:link w:val="a3"/>
    <w:uiPriority w:val="99"/>
    <w:locked/>
    <w:rsid w:val="008C6AF8"/>
    <w:rPr>
      <w:rFonts w:ascii="Times New Roman" w:hAnsi="Times New Roman" w:cs="Times New Roman"/>
      <w:sz w:val="24"/>
      <w:szCs w:val="24"/>
      <w:lang w:eastAsia="uk-UA"/>
    </w:rPr>
  </w:style>
  <w:style w:type="character" w:customStyle="1" w:styleId="textexposedshow">
    <w:name w:val="text_exposed_show"/>
    <w:basedOn w:val="a0"/>
    <w:uiPriority w:val="99"/>
    <w:rsid w:val="00D40272"/>
    <w:rPr>
      <w:rFonts w:cs="Times New Roman"/>
    </w:rPr>
  </w:style>
  <w:style w:type="character" w:customStyle="1" w:styleId="apple-converted-space">
    <w:name w:val="apple-converted-space"/>
    <w:basedOn w:val="a0"/>
    <w:uiPriority w:val="99"/>
    <w:rsid w:val="00012C39"/>
    <w:rPr>
      <w:rFonts w:cs="Times New Roman"/>
    </w:rPr>
  </w:style>
  <w:style w:type="paragraph" w:styleId="a7">
    <w:name w:val="List Paragraph"/>
    <w:basedOn w:val="a"/>
    <w:uiPriority w:val="99"/>
    <w:qFormat/>
    <w:rsid w:val="003C57DA"/>
    <w:pPr>
      <w:ind w:left="720"/>
      <w:contextualSpacing/>
    </w:pPr>
  </w:style>
  <w:style w:type="character" w:styleId="a8">
    <w:name w:val="Emphasis"/>
    <w:basedOn w:val="a0"/>
    <w:uiPriority w:val="99"/>
    <w:qFormat/>
    <w:rsid w:val="00EC10AC"/>
    <w:rPr>
      <w:rFonts w:cs="Times New Roman"/>
      <w:i/>
      <w:iCs/>
    </w:rPr>
  </w:style>
  <w:style w:type="paragraph" w:customStyle="1" w:styleId="20">
    <w:name w:val="20"/>
    <w:basedOn w:val="a"/>
    <w:uiPriority w:val="99"/>
    <w:rsid w:val="00265979"/>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3">
    <w:name w:val="1"/>
    <w:basedOn w:val="a"/>
    <w:uiPriority w:val="99"/>
    <w:rsid w:val="001D5F41"/>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40">
    <w:name w:val="Заголовок 4 Знак"/>
    <w:basedOn w:val="a0"/>
    <w:link w:val="4"/>
    <w:uiPriority w:val="99"/>
    <w:rsid w:val="00177073"/>
    <w:rPr>
      <w:rFonts w:asciiTheme="majorHAnsi" w:eastAsiaTheme="majorEastAsia" w:hAnsiTheme="majorHAnsi" w:cstheme="majorBidi"/>
      <w:b/>
      <w:bCs/>
      <w:i/>
      <w:iCs/>
      <w:color w:val="4F81BD" w:themeColor="accent1"/>
      <w:lang w:eastAsia="en-US"/>
    </w:rPr>
  </w:style>
  <w:style w:type="character" w:customStyle="1" w:styleId="14">
    <w:name w:val="Звичайний (веб) Знак1"/>
    <w:aliases w:val="Обычный (Web) Знак1,Обычный (Web)1 Знак1,Знак8 Знак1,Знак5 Знак1,Обычный (веб) Знак Знак Знак Знак Знак Знак Знак Знак Знак Знак Знак Знак Знак1,Звичайний (веб) Знак Знак2,Звичайний (веб) Знак Знак Знак1,Обычный (веб) Знак1 Знак1"/>
    <w:locked/>
    <w:rsid w:val="00177073"/>
    <w:rPr>
      <w:rFonts w:eastAsia="Batang"/>
      <w:sz w:val="24"/>
      <w:lang w:eastAsia="ar-SA" w:bidi="ar-SA"/>
    </w:rPr>
  </w:style>
  <w:style w:type="paragraph" w:styleId="a9">
    <w:name w:val="header"/>
    <w:basedOn w:val="a"/>
    <w:link w:val="aa"/>
    <w:uiPriority w:val="99"/>
    <w:unhideWhenUsed/>
    <w:rsid w:val="005F191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5F1910"/>
    <w:rPr>
      <w:lang w:eastAsia="en-US"/>
    </w:rPr>
  </w:style>
  <w:style w:type="paragraph" w:styleId="ab">
    <w:name w:val="footer"/>
    <w:basedOn w:val="a"/>
    <w:link w:val="ac"/>
    <w:uiPriority w:val="99"/>
    <w:unhideWhenUsed/>
    <w:rsid w:val="005F191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5F1910"/>
    <w:rPr>
      <w:lang w:eastAsia="en-US"/>
    </w:rPr>
  </w:style>
  <w:style w:type="paragraph" w:styleId="ad">
    <w:name w:val="Balloon Text"/>
    <w:basedOn w:val="a"/>
    <w:link w:val="ae"/>
    <w:uiPriority w:val="99"/>
    <w:semiHidden/>
    <w:unhideWhenUsed/>
    <w:rsid w:val="007E3A0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E3A0F"/>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295795212">
      <w:bodyDiv w:val="1"/>
      <w:marLeft w:val="0"/>
      <w:marRight w:val="0"/>
      <w:marTop w:val="0"/>
      <w:marBottom w:val="0"/>
      <w:divBdr>
        <w:top w:val="none" w:sz="0" w:space="0" w:color="auto"/>
        <w:left w:val="none" w:sz="0" w:space="0" w:color="auto"/>
        <w:bottom w:val="none" w:sz="0" w:space="0" w:color="auto"/>
        <w:right w:val="none" w:sz="0" w:space="0" w:color="auto"/>
      </w:divBdr>
    </w:div>
    <w:div w:id="1079251560">
      <w:bodyDiv w:val="1"/>
      <w:marLeft w:val="0"/>
      <w:marRight w:val="0"/>
      <w:marTop w:val="0"/>
      <w:marBottom w:val="0"/>
      <w:divBdr>
        <w:top w:val="none" w:sz="0" w:space="0" w:color="auto"/>
        <w:left w:val="none" w:sz="0" w:space="0" w:color="auto"/>
        <w:bottom w:val="none" w:sz="0" w:space="0" w:color="auto"/>
        <w:right w:val="none" w:sz="0" w:space="0" w:color="auto"/>
      </w:divBdr>
    </w:div>
    <w:div w:id="1381707516">
      <w:bodyDiv w:val="1"/>
      <w:marLeft w:val="0"/>
      <w:marRight w:val="0"/>
      <w:marTop w:val="0"/>
      <w:marBottom w:val="0"/>
      <w:divBdr>
        <w:top w:val="none" w:sz="0" w:space="0" w:color="auto"/>
        <w:left w:val="none" w:sz="0" w:space="0" w:color="auto"/>
        <w:bottom w:val="none" w:sz="0" w:space="0" w:color="auto"/>
        <w:right w:val="none" w:sz="0" w:space="0" w:color="auto"/>
      </w:divBdr>
      <w:divsChild>
        <w:div w:id="1197886963">
          <w:marLeft w:val="0"/>
          <w:marRight w:val="0"/>
          <w:marTop w:val="0"/>
          <w:marBottom w:val="0"/>
          <w:divBdr>
            <w:top w:val="none" w:sz="0" w:space="0" w:color="auto"/>
            <w:left w:val="none" w:sz="0" w:space="0" w:color="auto"/>
            <w:bottom w:val="none" w:sz="0" w:space="0" w:color="auto"/>
            <w:right w:val="none" w:sz="0" w:space="0" w:color="auto"/>
          </w:divBdr>
          <w:divsChild>
            <w:div w:id="817528716">
              <w:marLeft w:val="0"/>
              <w:marRight w:val="0"/>
              <w:marTop w:val="0"/>
              <w:marBottom w:val="900"/>
              <w:divBdr>
                <w:top w:val="none" w:sz="0" w:space="0" w:color="auto"/>
                <w:left w:val="none" w:sz="0" w:space="0" w:color="auto"/>
                <w:bottom w:val="none" w:sz="0" w:space="0" w:color="auto"/>
                <w:right w:val="none" w:sz="0" w:space="0" w:color="auto"/>
              </w:divBdr>
              <w:divsChild>
                <w:div w:id="14979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7158">
          <w:marLeft w:val="0"/>
          <w:marRight w:val="0"/>
          <w:marTop w:val="0"/>
          <w:marBottom w:val="0"/>
          <w:divBdr>
            <w:top w:val="none" w:sz="0" w:space="0" w:color="auto"/>
            <w:left w:val="none" w:sz="0" w:space="0" w:color="auto"/>
            <w:bottom w:val="none" w:sz="0" w:space="0" w:color="auto"/>
            <w:right w:val="none" w:sz="0" w:space="0" w:color="auto"/>
          </w:divBdr>
        </w:div>
        <w:div w:id="1405251951">
          <w:marLeft w:val="0"/>
          <w:marRight w:val="0"/>
          <w:marTop w:val="0"/>
          <w:marBottom w:val="0"/>
          <w:divBdr>
            <w:top w:val="none" w:sz="0" w:space="0" w:color="auto"/>
            <w:left w:val="none" w:sz="0" w:space="0" w:color="auto"/>
            <w:bottom w:val="none" w:sz="0" w:space="0" w:color="auto"/>
            <w:right w:val="none" w:sz="0" w:space="0" w:color="auto"/>
          </w:divBdr>
          <w:divsChild>
            <w:div w:id="301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92759">
      <w:bodyDiv w:val="1"/>
      <w:marLeft w:val="0"/>
      <w:marRight w:val="0"/>
      <w:marTop w:val="0"/>
      <w:marBottom w:val="0"/>
      <w:divBdr>
        <w:top w:val="none" w:sz="0" w:space="0" w:color="auto"/>
        <w:left w:val="none" w:sz="0" w:space="0" w:color="auto"/>
        <w:bottom w:val="none" w:sz="0" w:space="0" w:color="auto"/>
        <w:right w:val="none" w:sz="0" w:space="0" w:color="auto"/>
      </w:divBdr>
    </w:div>
    <w:div w:id="1471943364">
      <w:marLeft w:val="0"/>
      <w:marRight w:val="0"/>
      <w:marTop w:val="0"/>
      <w:marBottom w:val="0"/>
      <w:divBdr>
        <w:top w:val="none" w:sz="0" w:space="0" w:color="auto"/>
        <w:left w:val="none" w:sz="0" w:space="0" w:color="auto"/>
        <w:bottom w:val="none" w:sz="0" w:space="0" w:color="auto"/>
        <w:right w:val="none" w:sz="0" w:space="0" w:color="auto"/>
      </w:divBdr>
    </w:div>
    <w:div w:id="1471943365">
      <w:marLeft w:val="0"/>
      <w:marRight w:val="0"/>
      <w:marTop w:val="0"/>
      <w:marBottom w:val="0"/>
      <w:divBdr>
        <w:top w:val="none" w:sz="0" w:space="0" w:color="auto"/>
        <w:left w:val="none" w:sz="0" w:space="0" w:color="auto"/>
        <w:bottom w:val="none" w:sz="0" w:space="0" w:color="auto"/>
        <w:right w:val="none" w:sz="0" w:space="0" w:color="auto"/>
      </w:divBdr>
    </w:div>
    <w:div w:id="1471943366">
      <w:marLeft w:val="0"/>
      <w:marRight w:val="0"/>
      <w:marTop w:val="0"/>
      <w:marBottom w:val="0"/>
      <w:divBdr>
        <w:top w:val="none" w:sz="0" w:space="0" w:color="auto"/>
        <w:left w:val="none" w:sz="0" w:space="0" w:color="auto"/>
        <w:bottom w:val="none" w:sz="0" w:space="0" w:color="auto"/>
        <w:right w:val="none" w:sz="0" w:space="0" w:color="auto"/>
      </w:divBdr>
    </w:div>
    <w:div w:id="1471943367">
      <w:marLeft w:val="0"/>
      <w:marRight w:val="0"/>
      <w:marTop w:val="0"/>
      <w:marBottom w:val="0"/>
      <w:divBdr>
        <w:top w:val="none" w:sz="0" w:space="0" w:color="auto"/>
        <w:left w:val="none" w:sz="0" w:space="0" w:color="auto"/>
        <w:bottom w:val="none" w:sz="0" w:space="0" w:color="auto"/>
        <w:right w:val="none" w:sz="0" w:space="0" w:color="auto"/>
      </w:divBdr>
    </w:div>
    <w:div w:id="1471943369">
      <w:marLeft w:val="0"/>
      <w:marRight w:val="0"/>
      <w:marTop w:val="0"/>
      <w:marBottom w:val="0"/>
      <w:divBdr>
        <w:top w:val="none" w:sz="0" w:space="0" w:color="auto"/>
        <w:left w:val="none" w:sz="0" w:space="0" w:color="auto"/>
        <w:bottom w:val="none" w:sz="0" w:space="0" w:color="auto"/>
        <w:right w:val="none" w:sz="0" w:space="0" w:color="auto"/>
      </w:divBdr>
    </w:div>
    <w:div w:id="1471943370">
      <w:marLeft w:val="0"/>
      <w:marRight w:val="0"/>
      <w:marTop w:val="0"/>
      <w:marBottom w:val="0"/>
      <w:divBdr>
        <w:top w:val="none" w:sz="0" w:space="0" w:color="auto"/>
        <w:left w:val="none" w:sz="0" w:space="0" w:color="auto"/>
        <w:bottom w:val="none" w:sz="0" w:space="0" w:color="auto"/>
        <w:right w:val="none" w:sz="0" w:space="0" w:color="auto"/>
      </w:divBdr>
    </w:div>
    <w:div w:id="1471943371">
      <w:marLeft w:val="0"/>
      <w:marRight w:val="0"/>
      <w:marTop w:val="0"/>
      <w:marBottom w:val="0"/>
      <w:divBdr>
        <w:top w:val="none" w:sz="0" w:space="0" w:color="auto"/>
        <w:left w:val="none" w:sz="0" w:space="0" w:color="auto"/>
        <w:bottom w:val="none" w:sz="0" w:space="0" w:color="auto"/>
        <w:right w:val="none" w:sz="0" w:space="0" w:color="auto"/>
      </w:divBdr>
    </w:div>
    <w:div w:id="1471943372">
      <w:marLeft w:val="0"/>
      <w:marRight w:val="0"/>
      <w:marTop w:val="0"/>
      <w:marBottom w:val="0"/>
      <w:divBdr>
        <w:top w:val="none" w:sz="0" w:space="0" w:color="auto"/>
        <w:left w:val="none" w:sz="0" w:space="0" w:color="auto"/>
        <w:bottom w:val="none" w:sz="0" w:space="0" w:color="auto"/>
        <w:right w:val="none" w:sz="0" w:space="0" w:color="auto"/>
      </w:divBdr>
    </w:div>
    <w:div w:id="1471943373">
      <w:marLeft w:val="0"/>
      <w:marRight w:val="0"/>
      <w:marTop w:val="0"/>
      <w:marBottom w:val="0"/>
      <w:divBdr>
        <w:top w:val="none" w:sz="0" w:space="0" w:color="auto"/>
        <w:left w:val="none" w:sz="0" w:space="0" w:color="auto"/>
        <w:bottom w:val="none" w:sz="0" w:space="0" w:color="auto"/>
        <w:right w:val="none" w:sz="0" w:space="0" w:color="auto"/>
      </w:divBdr>
      <w:divsChild>
        <w:div w:id="1471943368">
          <w:marLeft w:val="0"/>
          <w:marRight w:val="0"/>
          <w:marTop w:val="0"/>
          <w:marBottom w:val="0"/>
          <w:divBdr>
            <w:top w:val="none" w:sz="0" w:space="0" w:color="auto"/>
            <w:left w:val="none" w:sz="0" w:space="0" w:color="auto"/>
            <w:bottom w:val="none" w:sz="0" w:space="0" w:color="auto"/>
            <w:right w:val="none" w:sz="0" w:space="0" w:color="auto"/>
          </w:divBdr>
        </w:div>
      </w:divsChild>
    </w:div>
    <w:div w:id="1471943374">
      <w:marLeft w:val="0"/>
      <w:marRight w:val="0"/>
      <w:marTop w:val="0"/>
      <w:marBottom w:val="0"/>
      <w:divBdr>
        <w:top w:val="none" w:sz="0" w:space="0" w:color="auto"/>
        <w:left w:val="none" w:sz="0" w:space="0" w:color="auto"/>
        <w:bottom w:val="none" w:sz="0" w:space="0" w:color="auto"/>
        <w:right w:val="none" w:sz="0" w:space="0" w:color="auto"/>
      </w:divBdr>
    </w:div>
    <w:div w:id="1471943375">
      <w:marLeft w:val="0"/>
      <w:marRight w:val="0"/>
      <w:marTop w:val="0"/>
      <w:marBottom w:val="0"/>
      <w:divBdr>
        <w:top w:val="none" w:sz="0" w:space="0" w:color="auto"/>
        <w:left w:val="none" w:sz="0" w:space="0" w:color="auto"/>
        <w:bottom w:val="none" w:sz="0" w:space="0" w:color="auto"/>
        <w:right w:val="none" w:sz="0" w:space="0" w:color="auto"/>
      </w:divBdr>
    </w:div>
    <w:div w:id="1471943376">
      <w:marLeft w:val="0"/>
      <w:marRight w:val="0"/>
      <w:marTop w:val="0"/>
      <w:marBottom w:val="0"/>
      <w:divBdr>
        <w:top w:val="none" w:sz="0" w:space="0" w:color="auto"/>
        <w:left w:val="none" w:sz="0" w:space="0" w:color="auto"/>
        <w:bottom w:val="none" w:sz="0" w:space="0" w:color="auto"/>
        <w:right w:val="none" w:sz="0" w:space="0" w:color="auto"/>
      </w:divBdr>
    </w:div>
    <w:div w:id="1471943377">
      <w:marLeft w:val="0"/>
      <w:marRight w:val="0"/>
      <w:marTop w:val="0"/>
      <w:marBottom w:val="0"/>
      <w:divBdr>
        <w:top w:val="none" w:sz="0" w:space="0" w:color="auto"/>
        <w:left w:val="none" w:sz="0" w:space="0" w:color="auto"/>
        <w:bottom w:val="none" w:sz="0" w:space="0" w:color="auto"/>
        <w:right w:val="none" w:sz="0" w:space="0" w:color="auto"/>
      </w:divBdr>
    </w:div>
    <w:div w:id="1471943378">
      <w:marLeft w:val="0"/>
      <w:marRight w:val="0"/>
      <w:marTop w:val="0"/>
      <w:marBottom w:val="0"/>
      <w:divBdr>
        <w:top w:val="none" w:sz="0" w:space="0" w:color="auto"/>
        <w:left w:val="none" w:sz="0" w:space="0" w:color="auto"/>
        <w:bottom w:val="none" w:sz="0" w:space="0" w:color="auto"/>
        <w:right w:val="none" w:sz="0" w:space="0" w:color="auto"/>
      </w:divBdr>
    </w:div>
    <w:div w:id="1471943379">
      <w:marLeft w:val="0"/>
      <w:marRight w:val="0"/>
      <w:marTop w:val="0"/>
      <w:marBottom w:val="0"/>
      <w:divBdr>
        <w:top w:val="none" w:sz="0" w:space="0" w:color="auto"/>
        <w:left w:val="none" w:sz="0" w:space="0" w:color="auto"/>
        <w:bottom w:val="none" w:sz="0" w:space="0" w:color="auto"/>
        <w:right w:val="none" w:sz="0" w:space="0" w:color="auto"/>
      </w:divBdr>
    </w:div>
    <w:div w:id="181568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947</Words>
  <Characters>540</Characters>
  <Application>Microsoft Office Word</Application>
  <DocSecurity>0</DocSecurity>
  <Lines>4</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Iromaniv</cp:lastModifiedBy>
  <cp:revision>2</cp:revision>
  <cp:lastPrinted>2026-09-23T09:46:00Z</cp:lastPrinted>
  <dcterms:created xsi:type="dcterms:W3CDTF">2026-09-23T12:31:00Z</dcterms:created>
  <dcterms:modified xsi:type="dcterms:W3CDTF">2026-09-23T12:31:00Z</dcterms:modified>
</cp:coreProperties>
</file>