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41"/>
        <w:gridCol w:w="3620"/>
        <w:gridCol w:w="5670"/>
      </w:tblGrid>
      <w:tr w:rsidR="003255CE" w:rsidRPr="00F4035F" w:rsidTr="005D5417">
        <w:tc>
          <w:tcPr>
            <w:tcW w:w="10031" w:type="dxa"/>
            <w:gridSpan w:val="3"/>
          </w:tcPr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</w:t>
            </w:r>
            <w:r w:rsidR="00200993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ґ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технічних  та а якісних характеристик предмета </w:t>
            </w:r>
          </w:p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закупівлі, розміру бюджетного призначення та очікуваної вартості предмета  закупівлі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620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Назва предмету закупівлі</w:t>
            </w:r>
          </w:p>
        </w:tc>
        <w:tc>
          <w:tcPr>
            <w:tcW w:w="5670" w:type="dxa"/>
          </w:tcPr>
          <w:p w:rsidR="00E97BD8" w:rsidRDefault="00E97BD8" w:rsidP="00E97BD8">
            <w:pPr>
              <w:ind w:left="-108" w:firstLine="567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97BD8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Послуга з підвищення кваліфікації (працівників, відповідальних за охорону праці згідно з Правил охорони праці) відповідно до методу проведення, а саме: Дистанційно</w:t>
            </w:r>
          </w:p>
          <w:p w:rsidR="003255CE" w:rsidRPr="00F4035F" w:rsidRDefault="00E756BA" w:rsidP="001E41C0">
            <w:pPr>
              <w:ind w:lef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C84EF1"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од ДК 021:2015 </w:t>
            </w:r>
            <w:r w:rsidR="006763EE" w:rsidRPr="006763EE">
              <w:rPr>
                <w:rFonts w:ascii="Times New Roman" w:hAnsi="Times New Roman" w:cs="Times New Roman"/>
                <w:sz w:val="23"/>
                <w:szCs w:val="23"/>
              </w:rPr>
              <w:t>80570000-0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- «</w:t>
            </w:r>
            <w:r w:rsidR="006763EE" w:rsidRPr="00E97BD8">
              <w:rPr>
                <w:rFonts w:ascii="Times New Roman" w:hAnsi="Times New Roman" w:cs="Times New Roman"/>
                <w:sz w:val="23"/>
                <w:szCs w:val="23"/>
              </w:rPr>
              <w:t xml:space="preserve">Послуги з професійної підготовки у </w:t>
            </w:r>
            <w:proofErr w:type="spellStart"/>
            <w:r w:rsidR="006763EE" w:rsidRPr="00E97BD8">
              <w:rPr>
                <w:rFonts w:ascii="Times New Roman" w:hAnsi="Times New Roman" w:cs="Times New Roman"/>
                <w:sz w:val="23"/>
                <w:szCs w:val="23"/>
              </w:rPr>
              <w:t>сферы</w:t>
            </w:r>
            <w:proofErr w:type="spellEnd"/>
            <w:r w:rsidR="006763EE" w:rsidRPr="00E97BD8">
              <w:rPr>
                <w:rFonts w:ascii="Times New Roman" w:hAnsi="Times New Roman" w:cs="Times New Roman"/>
                <w:sz w:val="23"/>
                <w:szCs w:val="23"/>
              </w:rPr>
              <w:t xml:space="preserve"> підвищення кваліфікації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:rsidR="000F281D" w:rsidRPr="00610CF2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Індетифікатор плану закупівлі –</w:t>
            </w:r>
            <w:r w:rsidR="000F281D" w:rsidRPr="00610CF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UA-P-202</w:t>
            </w:r>
            <w:r w:rsidR="006E1138" w:rsidRPr="00F4035F">
              <w:rPr>
                <w:rFonts w:ascii="Times New Roman" w:hAnsi="Times New Roman" w:cs="Times New Roman"/>
                <w:sz w:val="23"/>
                <w:szCs w:val="23"/>
              </w:rPr>
              <w:t>6-</w:t>
            </w:r>
            <w:r w:rsidR="00C978F3" w:rsidRPr="00F4035F">
              <w:rPr>
                <w:rFonts w:ascii="Times New Roman" w:hAnsi="Times New Roman" w:cs="Times New Roman"/>
                <w:sz w:val="23"/>
                <w:szCs w:val="23"/>
              </w:rPr>
              <w:t>09-10-</w:t>
            </w:r>
            <w:r w:rsidR="006763EE">
              <w:rPr>
                <w:rFonts w:ascii="Times New Roman" w:hAnsi="Times New Roman" w:cs="Times New Roman"/>
                <w:sz w:val="23"/>
                <w:szCs w:val="23"/>
              </w:rPr>
              <w:t>016499</w:t>
            </w: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-a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620" w:type="dxa"/>
          </w:tcPr>
          <w:p w:rsidR="003255CE" w:rsidRPr="00F4035F" w:rsidRDefault="002F03F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рунтування технічних  та а якісних характеристик предмета</w:t>
            </w:r>
          </w:p>
        </w:tc>
        <w:tc>
          <w:tcPr>
            <w:tcW w:w="5670" w:type="dxa"/>
          </w:tcPr>
          <w:p w:rsidR="00E97BD8" w:rsidRDefault="00E97BD8" w:rsidP="004D53F7">
            <w:pPr>
              <w:ind w:left="-108" w:firstLine="675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97BD8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Послуга з підвищення кваліфікації (працівників, відповідальних за охорону праці згідно з Правил охорони праці) відповідно до методу проведення, а саме: Дистанційно</w:t>
            </w:r>
          </w:p>
          <w:p w:rsidR="004D53F7" w:rsidRPr="004D53F7" w:rsidRDefault="00CF229B" w:rsidP="004D53F7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bookmarkStart w:id="0" w:name="_GoBack"/>
            <w:bookmarkEnd w:id="0"/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="004D53F7" w:rsidRPr="004D53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виконання наказу Південного міжрегіонального управління ДПС по роботі з великими платниками податків від 15.03.2024 № 47 «Про затвердження Інструкції з охорони праці під час роботи з екранними пристроями  у Південному міжрегіональному управлінні ДПС по роботі з великими платниками податків», необхідність проходження працівниками державної служби навчання та перевірки знань з питань охорони праці обумовлена вимогами законодавства України та необхідністю забезпечення безпечних і належних умов праці в установі.</w:t>
            </w:r>
          </w:p>
          <w:p w:rsidR="004D53F7" w:rsidRPr="004D53F7" w:rsidRDefault="004D53F7" w:rsidP="004D53F7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D53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Навіть за умов виконання працівниками переважно адміністративної роботи, вони піддаються ризикам, пов’язаним з використанням комп’ютерної та офісної техніки, електрообладнання, перебуванням у службових приміщеннях, виникненням пожеж, аварійних ситуацій та інших небезпечних факторів.</w:t>
            </w:r>
          </w:p>
          <w:p w:rsidR="004D53F7" w:rsidRPr="004D53F7" w:rsidRDefault="004D53F7" w:rsidP="004D53F7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D53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Для працівників державної служби особливо важливим є отримання практичних знань щодо безпечної організації робочого місця, користування обладнанням, дотримання вимог охорони праці, дій у разі виникнення аварійних ситуацій, а також надання першої допомоги постраждалим.</w:t>
            </w:r>
          </w:p>
          <w:p w:rsidR="004D53F7" w:rsidRPr="004D53F7" w:rsidRDefault="004D53F7" w:rsidP="004D53F7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D53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Навчання та перевірка знань з питань охорони праці дозволяють працівникам своєчасно розпізнавати небезпечні фактори, правильно діяти у випадку виникнення загрози життю та здоров’ю і запобігати нещасним випадкам.</w:t>
            </w:r>
          </w:p>
          <w:p w:rsidR="004D53F7" w:rsidRPr="004D53F7" w:rsidRDefault="004D53F7" w:rsidP="004D53F7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D53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 зв’язку з цим проходження відповідного навчання працівниками є необхідним для виконання установою обов’язків щодо забезпечення безпечних умов праці, належної організації роботи та дотримання вимог законодавства України у сфері охорони праці.</w:t>
            </w:r>
          </w:p>
          <w:p w:rsidR="00DF6F63" w:rsidRPr="00F4035F" w:rsidRDefault="004D53F7" w:rsidP="004D53F7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D53F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Таким чином, закупівля послуг з навчання та перевірки знань з питань охорони праці для працівників державної служби є обґрунтованою та необхідною для забезпечення безпеки працівників, належного виконання ними посадових обов’язків та дотримання установою вимог чинного законодавства.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620" w:type="dxa"/>
          </w:tcPr>
          <w:p w:rsidR="003255CE" w:rsidRPr="00F4035F" w:rsidRDefault="002F03F3" w:rsidP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очікуваної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вартості предмета  закупівлі, 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розмір бюджетного призначення</w:t>
            </w:r>
          </w:p>
        </w:tc>
        <w:tc>
          <w:tcPr>
            <w:tcW w:w="5670" w:type="dxa"/>
          </w:tcPr>
          <w:p w:rsidR="004D53F7" w:rsidRDefault="004D53F7" w:rsidP="00606EBA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D53F7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 xml:space="preserve">Для оголошення закупівлі без використання електронної системи відповідно до п.10 Особливостей </w:t>
            </w:r>
            <w:r w:rsidRPr="004D53F7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 1178 (зі змінами) (далі – Особливості) за предметом послуга з підвищення кваліфікації (працівників, відповідальних за охорону праці згідно з Правил охорони праці) відповідно до методу проведення, а саме: Дистанційно за кодом ДК 021:2015: 80570000 – 0 «Послуги у сфері професійної підготовки», очікувана вартість предмета закупівлі становить – 1 500,00 грн.</w:t>
            </w:r>
          </w:p>
          <w:p w:rsidR="007670D0" w:rsidRPr="004D53F7" w:rsidRDefault="004A516A" w:rsidP="00573363">
            <w:pPr>
              <w:ind w:right="57"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Цінова пропозиція від </w:t>
            </w:r>
            <w:r w:rsidR="00F0653C">
              <w:rPr>
                <w:rFonts w:ascii="Times New Roman" w:hAnsi="Times New Roman" w:cs="Times New Roman"/>
                <w:sz w:val="23"/>
                <w:szCs w:val="23"/>
              </w:rPr>
              <w:t>13.08.2026 № 3934</w:t>
            </w:r>
            <w:r w:rsidR="00944D58" w:rsidRPr="00F4035F">
              <w:rPr>
                <w:rFonts w:ascii="Times New Roman" w:hAnsi="Times New Roman" w:cs="Times New Roman"/>
                <w:sz w:val="23"/>
                <w:szCs w:val="23"/>
              </w:rPr>
              <w:t>/6</w:t>
            </w:r>
            <w:r w:rsidR="00573363">
              <w:rPr>
                <w:rFonts w:ascii="Times New Roman" w:hAnsi="Times New Roman" w:cs="Times New Roman"/>
                <w:sz w:val="23"/>
                <w:szCs w:val="23"/>
              </w:rPr>
              <w:t>/34-00-01; від 13.08</w:t>
            </w:r>
            <w:r w:rsidR="00272CE6">
              <w:rPr>
                <w:rFonts w:ascii="Times New Roman" w:hAnsi="Times New Roman" w:cs="Times New Roman"/>
                <w:sz w:val="23"/>
                <w:szCs w:val="23"/>
              </w:rPr>
              <w:t>.2026 № </w:t>
            </w:r>
            <w:r w:rsidR="00573363">
              <w:rPr>
                <w:rFonts w:ascii="Times New Roman" w:hAnsi="Times New Roman" w:cs="Times New Roman"/>
                <w:sz w:val="23"/>
                <w:szCs w:val="23"/>
              </w:rPr>
              <w:t>3935</w:t>
            </w:r>
            <w:r w:rsidR="00944D58" w:rsidRPr="00F4035F">
              <w:rPr>
                <w:rFonts w:ascii="Times New Roman" w:hAnsi="Times New Roman" w:cs="Times New Roman"/>
                <w:sz w:val="23"/>
                <w:szCs w:val="23"/>
              </w:rPr>
              <w:t>/6/34-00-01</w:t>
            </w:r>
            <w:r w:rsidR="00573363">
              <w:rPr>
                <w:rFonts w:ascii="Times New Roman" w:hAnsi="Times New Roman" w:cs="Times New Roman"/>
                <w:sz w:val="23"/>
                <w:szCs w:val="23"/>
              </w:rPr>
              <w:t>; від 13</w:t>
            </w:r>
            <w:r w:rsidR="00CF229B" w:rsidRPr="00F4035F">
              <w:rPr>
                <w:rFonts w:ascii="Times New Roman" w:hAnsi="Times New Roman" w:cs="Times New Roman"/>
                <w:sz w:val="23"/>
                <w:szCs w:val="23"/>
              </w:rPr>
              <w:t>.0</w:t>
            </w:r>
            <w:r w:rsidR="00573363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A770D3">
              <w:rPr>
                <w:rFonts w:ascii="Times New Roman" w:hAnsi="Times New Roman" w:cs="Times New Roman"/>
                <w:sz w:val="23"/>
                <w:szCs w:val="23"/>
              </w:rPr>
              <w:t>.2026 № 3936</w:t>
            </w:r>
            <w:r w:rsidR="00E66A01" w:rsidRPr="00F4035F">
              <w:rPr>
                <w:rFonts w:ascii="Times New Roman" w:hAnsi="Times New Roman" w:cs="Times New Roman"/>
                <w:sz w:val="23"/>
                <w:szCs w:val="23"/>
              </w:rPr>
              <w:t>/6/34-00-01</w:t>
            </w:r>
          </w:p>
        </w:tc>
      </w:tr>
    </w:tbl>
    <w:p w:rsidR="00B47756" w:rsidRDefault="00B47756"/>
    <w:sectPr w:rsidR="00B47756" w:rsidSect="000F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5CE"/>
    <w:rsid w:val="00001E0F"/>
    <w:rsid w:val="000050AD"/>
    <w:rsid w:val="00007855"/>
    <w:rsid w:val="000104C4"/>
    <w:rsid w:val="00017893"/>
    <w:rsid w:val="00022EA6"/>
    <w:rsid w:val="00023176"/>
    <w:rsid w:val="0002784F"/>
    <w:rsid w:val="00030C93"/>
    <w:rsid w:val="00030FB8"/>
    <w:rsid w:val="00036BFC"/>
    <w:rsid w:val="0003708A"/>
    <w:rsid w:val="0005499C"/>
    <w:rsid w:val="00054EE2"/>
    <w:rsid w:val="0007212C"/>
    <w:rsid w:val="00073C72"/>
    <w:rsid w:val="0007661F"/>
    <w:rsid w:val="00077B65"/>
    <w:rsid w:val="000822B6"/>
    <w:rsid w:val="00090957"/>
    <w:rsid w:val="00090ADA"/>
    <w:rsid w:val="00090D89"/>
    <w:rsid w:val="000A200D"/>
    <w:rsid w:val="000A325F"/>
    <w:rsid w:val="000B311B"/>
    <w:rsid w:val="000B5F17"/>
    <w:rsid w:val="000B7D2F"/>
    <w:rsid w:val="000C5996"/>
    <w:rsid w:val="000D3AC6"/>
    <w:rsid w:val="000D755A"/>
    <w:rsid w:val="000D7C3A"/>
    <w:rsid w:val="000E4D82"/>
    <w:rsid w:val="000F02C8"/>
    <w:rsid w:val="000F0F98"/>
    <w:rsid w:val="000F2539"/>
    <w:rsid w:val="000F281D"/>
    <w:rsid w:val="000F34FB"/>
    <w:rsid w:val="000F3C2F"/>
    <w:rsid w:val="00104889"/>
    <w:rsid w:val="001123FA"/>
    <w:rsid w:val="00113D0E"/>
    <w:rsid w:val="001164F1"/>
    <w:rsid w:val="0011665C"/>
    <w:rsid w:val="00121994"/>
    <w:rsid w:val="001235A5"/>
    <w:rsid w:val="00127DF1"/>
    <w:rsid w:val="0013202D"/>
    <w:rsid w:val="0013639E"/>
    <w:rsid w:val="001409A8"/>
    <w:rsid w:val="00142D54"/>
    <w:rsid w:val="00143A80"/>
    <w:rsid w:val="00152EA6"/>
    <w:rsid w:val="00155EE0"/>
    <w:rsid w:val="00155FA5"/>
    <w:rsid w:val="00165468"/>
    <w:rsid w:val="001658E0"/>
    <w:rsid w:val="001678F1"/>
    <w:rsid w:val="001711CD"/>
    <w:rsid w:val="0017371B"/>
    <w:rsid w:val="00174E86"/>
    <w:rsid w:val="001903E6"/>
    <w:rsid w:val="0019414E"/>
    <w:rsid w:val="001A12AA"/>
    <w:rsid w:val="001A56C1"/>
    <w:rsid w:val="001B1949"/>
    <w:rsid w:val="001B1AFA"/>
    <w:rsid w:val="001C687A"/>
    <w:rsid w:val="001D0933"/>
    <w:rsid w:val="001D2225"/>
    <w:rsid w:val="001E028B"/>
    <w:rsid w:val="001E22DB"/>
    <w:rsid w:val="001E41C0"/>
    <w:rsid w:val="001E59D1"/>
    <w:rsid w:val="001E5A9C"/>
    <w:rsid w:val="001E7862"/>
    <w:rsid w:val="001F4477"/>
    <w:rsid w:val="001F5725"/>
    <w:rsid w:val="00200993"/>
    <w:rsid w:val="00200BAA"/>
    <w:rsid w:val="002070A0"/>
    <w:rsid w:val="002107EE"/>
    <w:rsid w:val="00213AA4"/>
    <w:rsid w:val="00216BF8"/>
    <w:rsid w:val="002174FC"/>
    <w:rsid w:val="00220902"/>
    <w:rsid w:val="00221266"/>
    <w:rsid w:val="00221AA7"/>
    <w:rsid w:val="00223284"/>
    <w:rsid w:val="00231CC9"/>
    <w:rsid w:val="0023773A"/>
    <w:rsid w:val="00240C5E"/>
    <w:rsid w:val="00246560"/>
    <w:rsid w:val="002518F3"/>
    <w:rsid w:val="0025524D"/>
    <w:rsid w:val="002601D5"/>
    <w:rsid w:val="002646EB"/>
    <w:rsid w:val="002650A1"/>
    <w:rsid w:val="00266D91"/>
    <w:rsid w:val="00272CE6"/>
    <w:rsid w:val="00272FFE"/>
    <w:rsid w:val="0027441E"/>
    <w:rsid w:val="00275E39"/>
    <w:rsid w:val="0028082B"/>
    <w:rsid w:val="00282F19"/>
    <w:rsid w:val="00283012"/>
    <w:rsid w:val="00291AAB"/>
    <w:rsid w:val="00293B71"/>
    <w:rsid w:val="00295E85"/>
    <w:rsid w:val="002967CA"/>
    <w:rsid w:val="002A0CF7"/>
    <w:rsid w:val="002A3191"/>
    <w:rsid w:val="002A6ECE"/>
    <w:rsid w:val="002A7BBD"/>
    <w:rsid w:val="002A7BDA"/>
    <w:rsid w:val="002B305C"/>
    <w:rsid w:val="002B3180"/>
    <w:rsid w:val="002B7EDA"/>
    <w:rsid w:val="002C20F7"/>
    <w:rsid w:val="002C2288"/>
    <w:rsid w:val="002C554E"/>
    <w:rsid w:val="002C5C56"/>
    <w:rsid w:val="002C6881"/>
    <w:rsid w:val="002D2C1E"/>
    <w:rsid w:val="002E2E1D"/>
    <w:rsid w:val="002E58D5"/>
    <w:rsid w:val="002E6253"/>
    <w:rsid w:val="002F03F3"/>
    <w:rsid w:val="002F1899"/>
    <w:rsid w:val="002F7371"/>
    <w:rsid w:val="00310245"/>
    <w:rsid w:val="00313F91"/>
    <w:rsid w:val="003255CE"/>
    <w:rsid w:val="00332BBE"/>
    <w:rsid w:val="00334F13"/>
    <w:rsid w:val="003406E9"/>
    <w:rsid w:val="003460FA"/>
    <w:rsid w:val="00354424"/>
    <w:rsid w:val="003555E6"/>
    <w:rsid w:val="00355FD5"/>
    <w:rsid w:val="00357ACD"/>
    <w:rsid w:val="00362750"/>
    <w:rsid w:val="003809EF"/>
    <w:rsid w:val="003966E7"/>
    <w:rsid w:val="003A3D35"/>
    <w:rsid w:val="003A4620"/>
    <w:rsid w:val="003A5F49"/>
    <w:rsid w:val="003A7BA8"/>
    <w:rsid w:val="003A7CC5"/>
    <w:rsid w:val="003B170A"/>
    <w:rsid w:val="003C17B5"/>
    <w:rsid w:val="003C2C83"/>
    <w:rsid w:val="003C513E"/>
    <w:rsid w:val="003C53A1"/>
    <w:rsid w:val="003C6FE9"/>
    <w:rsid w:val="003C7F83"/>
    <w:rsid w:val="003D200F"/>
    <w:rsid w:val="003D2B2E"/>
    <w:rsid w:val="003E1FA4"/>
    <w:rsid w:val="003F714A"/>
    <w:rsid w:val="0040149B"/>
    <w:rsid w:val="00402E15"/>
    <w:rsid w:val="00410D9B"/>
    <w:rsid w:val="00412DDA"/>
    <w:rsid w:val="00416950"/>
    <w:rsid w:val="0041703D"/>
    <w:rsid w:val="00420FF2"/>
    <w:rsid w:val="004212F4"/>
    <w:rsid w:val="00421FCC"/>
    <w:rsid w:val="00425B8E"/>
    <w:rsid w:val="0043084E"/>
    <w:rsid w:val="004350C2"/>
    <w:rsid w:val="004421D8"/>
    <w:rsid w:val="00445BDC"/>
    <w:rsid w:val="00446074"/>
    <w:rsid w:val="0045320F"/>
    <w:rsid w:val="00453373"/>
    <w:rsid w:val="004615E6"/>
    <w:rsid w:val="004677D5"/>
    <w:rsid w:val="00474E4E"/>
    <w:rsid w:val="00480208"/>
    <w:rsid w:val="00480DFF"/>
    <w:rsid w:val="004831F1"/>
    <w:rsid w:val="0049030E"/>
    <w:rsid w:val="00494124"/>
    <w:rsid w:val="00497902"/>
    <w:rsid w:val="004A4242"/>
    <w:rsid w:val="004A516A"/>
    <w:rsid w:val="004B5CA7"/>
    <w:rsid w:val="004C3572"/>
    <w:rsid w:val="004C75A1"/>
    <w:rsid w:val="004D2BF5"/>
    <w:rsid w:val="004D4D57"/>
    <w:rsid w:val="004D53F7"/>
    <w:rsid w:val="004D5BBF"/>
    <w:rsid w:val="004E0273"/>
    <w:rsid w:val="004E22C5"/>
    <w:rsid w:val="004E61D2"/>
    <w:rsid w:val="004F27B9"/>
    <w:rsid w:val="004F4958"/>
    <w:rsid w:val="004F5B1C"/>
    <w:rsid w:val="004F7DFA"/>
    <w:rsid w:val="005038EA"/>
    <w:rsid w:val="00507D4F"/>
    <w:rsid w:val="0051395C"/>
    <w:rsid w:val="005210AE"/>
    <w:rsid w:val="00522E7C"/>
    <w:rsid w:val="00530072"/>
    <w:rsid w:val="0053168C"/>
    <w:rsid w:val="00535653"/>
    <w:rsid w:val="00542422"/>
    <w:rsid w:val="00543A3C"/>
    <w:rsid w:val="00544851"/>
    <w:rsid w:val="00550E1C"/>
    <w:rsid w:val="00550E94"/>
    <w:rsid w:val="00551410"/>
    <w:rsid w:val="00552124"/>
    <w:rsid w:val="00554B80"/>
    <w:rsid w:val="00554ED0"/>
    <w:rsid w:val="00557BE9"/>
    <w:rsid w:val="005616D1"/>
    <w:rsid w:val="005660D4"/>
    <w:rsid w:val="00567C74"/>
    <w:rsid w:val="00570A25"/>
    <w:rsid w:val="00573363"/>
    <w:rsid w:val="0059096E"/>
    <w:rsid w:val="00590B18"/>
    <w:rsid w:val="0059189C"/>
    <w:rsid w:val="00595E6C"/>
    <w:rsid w:val="005A2415"/>
    <w:rsid w:val="005A4B5F"/>
    <w:rsid w:val="005A704D"/>
    <w:rsid w:val="005B1873"/>
    <w:rsid w:val="005B4148"/>
    <w:rsid w:val="005B63D3"/>
    <w:rsid w:val="005C001A"/>
    <w:rsid w:val="005C4BB2"/>
    <w:rsid w:val="005C4FE2"/>
    <w:rsid w:val="005C6495"/>
    <w:rsid w:val="005C6D1D"/>
    <w:rsid w:val="005D0CBE"/>
    <w:rsid w:val="005D5417"/>
    <w:rsid w:val="005E0A8E"/>
    <w:rsid w:val="005E0E80"/>
    <w:rsid w:val="005E72A4"/>
    <w:rsid w:val="005F0B6B"/>
    <w:rsid w:val="00601229"/>
    <w:rsid w:val="00602447"/>
    <w:rsid w:val="006062EF"/>
    <w:rsid w:val="00606EBA"/>
    <w:rsid w:val="00610CF2"/>
    <w:rsid w:val="0061252A"/>
    <w:rsid w:val="00615B24"/>
    <w:rsid w:val="00620FCE"/>
    <w:rsid w:val="00621121"/>
    <w:rsid w:val="00621D38"/>
    <w:rsid w:val="00623436"/>
    <w:rsid w:val="0063611D"/>
    <w:rsid w:val="006379B2"/>
    <w:rsid w:val="006430B8"/>
    <w:rsid w:val="00643479"/>
    <w:rsid w:val="00647570"/>
    <w:rsid w:val="006507D2"/>
    <w:rsid w:val="00655670"/>
    <w:rsid w:val="00655902"/>
    <w:rsid w:val="00660224"/>
    <w:rsid w:val="0066370E"/>
    <w:rsid w:val="006647CB"/>
    <w:rsid w:val="006744E9"/>
    <w:rsid w:val="0067485D"/>
    <w:rsid w:val="006763EE"/>
    <w:rsid w:val="0067707A"/>
    <w:rsid w:val="00677517"/>
    <w:rsid w:val="006854A2"/>
    <w:rsid w:val="00691ABF"/>
    <w:rsid w:val="006956F3"/>
    <w:rsid w:val="006A1241"/>
    <w:rsid w:val="006A6049"/>
    <w:rsid w:val="006B038E"/>
    <w:rsid w:val="006B4F79"/>
    <w:rsid w:val="006B65B6"/>
    <w:rsid w:val="006C0589"/>
    <w:rsid w:val="006C09D8"/>
    <w:rsid w:val="006C1533"/>
    <w:rsid w:val="006C1A0C"/>
    <w:rsid w:val="006C3998"/>
    <w:rsid w:val="006C529A"/>
    <w:rsid w:val="006C56B8"/>
    <w:rsid w:val="006C66EE"/>
    <w:rsid w:val="006D160E"/>
    <w:rsid w:val="006D3093"/>
    <w:rsid w:val="006D4C30"/>
    <w:rsid w:val="006E0E35"/>
    <w:rsid w:val="006E1138"/>
    <w:rsid w:val="006E373C"/>
    <w:rsid w:val="006E5C7E"/>
    <w:rsid w:val="00702D57"/>
    <w:rsid w:val="00717178"/>
    <w:rsid w:val="0072124A"/>
    <w:rsid w:val="00723936"/>
    <w:rsid w:val="00730880"/>
    <w:rsid w:val="007309DA"/>
    <w:rsid w:val="0073293B"/>
    <w:rsid w:val="0074047F"/>
    <w:rsid w:val="00742046"/>
    <w:rsid w:val="00746D5E"/>
    <w:rsid w:val="00747666"/>
    <w:rsid w:val="00750468"/>
    <w:rsid w:val="00752F6C"/>
    <w:rsid w:val="00755E43"/>
    <w:rsid w:val="00757117"/>
    <w:rsid w:val="00763574"/>
    <w:rsid w:val="0076593E"/>
    <w:rsid w:val="007664E7"/>
    <w:rsid w:val="007670D0"/>
    <w:rsid w:val="00771790"/>
    <w:rsid w:val="0077236A"/>
    <w:rsid w:val="0077326C"/>
    <w:rsid w:val="007764C0"/>
    <w:rsid w:val="00776E30"/>
    <w:rsid w:val="007866C9"/>
    <w:rsid w:val="007A3347"/>
    <w:rsid w:val="007A699B"/>
    <w:rsid w:val="007B1A38"/>
    <w:rsid w:val="007B366C"/>
    <w:rsid w:val="007B3D05"/>
    <w:rsid w:val="007B605D"/>
    <w:rsid w:val="007C2297"/>
    <w:rsid w:val="007C45EF"/>
    <w:rsid w:val="007D7B45"/>
    <w:rsid w:val="007E375D"/>
    <w:rsid w:val="007E378F"/>
    <w:rsid w:val="007E456D"/>
    <w:rsid w:val="007E7ADD"/>
    <w:rsid w:val="00801856"/>
    <w:rsid w:val="008077E0"/>
    <w:rsid w:val="00811400"/>
    <w:rsid w:val="00812738"/>
    <w:rsid w:val="0081359A"/>
    <w:rsid w:val="0081529A"/>
    <w:rsid w:val="008264DC"/>
    <w:rsid w:val="00831FC7"/>
    <w:rsid w:val="00833EE8"/>
    <w:rsid w:val="00834EE7"/>
    <w:rsid w:val="00835611"/>
    <w:rsid w:val="008377B3"/>
    <w:rsid w:val="00845546"/>
    <w:rsid w:val="00850BC9"/>
    <w:rsid w:val="00851BDA"/>
    <w:rsid w:val="0085230E"/>
    <w:rsid w:val="008526AF"/>
    <w:rsid w:val="00853766"/>
    <w:rsid w:val="0085395E"/>
    <w:rsid w:val="00854D09"/>
    <w:rsid w:val="008606D0"/>
    <w:rsid w:val="008612EA"/>
    <w:rsid w:val="00865DFB"/>
    <w:rsid w:val="008736DE"/>
    <w:rsid w:val="008828A3"/>
    <w:rsid w:val="008866FE"/>
    <w:rsid w:val="008917F8"/>
    <w:rsid w:val="00892395"/>
    <w:rsid w:val="008B22F6"/>
    <w:rsid w:val="008B378B"/>
    <w:rsid w:val="008C06E0"/>
    <w:rsid w:val="008C07A8"/>
    <w:rsid w:val="008C1EF4"/>
    <w:rsid w:val="008C3063"/>
    <w:rsid w:val="008D7DEA"/>
    <w:rsid w:val="008E2207"/>
    <w:rsid w:val="008E6589"/>
    <w:rsid w:val="008F0A30"/>
    <w:rsid w:val="008F17CE"/>
    <w:rsid w:val="008F4207"/>
    <w:rsid w:val="008F4819"/>
    <w:rsid w:val="008F735B"/>
    <w:rsid w:val="00900C42"/>
    <w:rsid w:val="00900E06"/>
    <w:rsid w:val="00902FED"/>
    <w:rsid w:val="00912E10"/>
    <w:rsid w:val="00913695"/>
    <w:rsid w:val="00922D5A"/>
    <w:rsid w:val="00924B0F"/>
    <w:rsid w:val="00931EF1"/>
    <w:rsid w:val="009326C5"/>
    <w:rsid w:val="00934AA9"/>
    <w:rsid w:val="009357DB"/>
    <w:rsid w:val="00944D58"/>
    <w:rsid w:val="009458F7"/>
    <w:rsid w:val="00951F4C"/>
    <w:rsid w:val="009530B7"/>
    <w:rsid w:val="00955794"/>
    <w:rsid w:val="0095647E"/>
    <w:rsid w:val="00976DDF"/>
    <w:rsid w:val="0097704F"/>
    <w:rsid w:val="009844DE"/>
    <w:rsid w:val="0099023B"/>
    <w:rsid w:val="00992F55"/>
    <w:rsid w:val="00994D31"/>
    <w:rsid w:val="009A2020"/>
    <w:rsid w:val="009B06B1"/>
    <w:rsid w:val="009B2FAD"/>
    <w:rsid w:val="009B3D95"/>
    <w:rsid w:val="009B54D4"/>
    <w:rsid w:val="009B5504"/>
    <w:rsid w:val="009C301A"/>
    <w:rsid w:val="009C33F9"/>
    <w:rsid w:val="009C512F"/>
    <w:rsid w:val="009C5D86"/>
    <w:rsid w:val="009D2267"/>
    <w:rsid w:val="009D4DAC"/>
    <w:rsid w:val="009E5C5F"/>
    <w:rsid w:val="009F1DFC"/>
    <w:rsid w:val="00A034E9"/>
    <w:rsid w:val="00A075C7"/>
    <w:rsid w:val="00A1363A"/>
    <w:rsid w:val="00A30A91"/>
    <w:rsid w:val="00A33686"/>
    <w:rsid w:val="00A364C5"/>
    <w:rsid w:val="00A369E6"/>
    <w:rsid w:val="00A4185D"/>
    <w:rsid w:val="00A43774"/>
    <w:rsid w:val="00A454D9"/>
    <w:rsid w:val="00A47F87"/>
    <w:rsid w:val="00A51A42"/>
    <w:rsid w:val="00A60692"/>
    <w:rsid w:val="00A60800"/>
    <w:rsid w:val="00A61934"/>
    <w:rsid w:val="00A61A83"/>
    <w:rsid w:val="00A64237"/>
    <w:rsid w:val="00A6637A"/>
    <w:rsid w:val="00A71EBF"/>
    <w:rsid w:val="00A750DC"/>
    <w:rsid w:val="00A770D3"/>
    <w:rsid w:val="00A85EDD"/>
    <w:rsid w:val="00A90A5D"/>
    <w:rsid w:val="00A9282C"/>
    <w:rsid w:val="00A93F0E"/>
    <w:rsid w:val="00AA1159"/>
    <w:rsid w:val="00AA38A0"/>
    <w:rsid w:val="00AA547B"/>
    <w:rsid w:val="00AA7FAB"/>
    <w:rsid w:val="00AB2399"/>
    <w:rsid w:val="00AC26F9"/>
    <w:rsid w:val="00AC3241"/>
    <w:rsid w:val="00AD299D"/>
    <w:rsid w:val="00AD7082"/>
    <w:rsid w:val="00AD7BC7"/>
    <w:rsid w:val="00AE006F"/>
    <w:rsid w:val="00AE633C"/>
    <w:rsid w:val="00AF275C"/>
    <w:rsid w:val="00B02B02"/>
    <w:rsid w:val="00B0356E"/>
    <w:rsid w:val="00B2096C"/>
    <w:rsid w:val="00B23564"/>
    <w:rsid w:val="00B24FAD"/>
    <w:rsid w:val="00B40A62"/>
    <w:rsid w:val="00B40D3D"/>
    <w:rsid w:val="00B428D0"/>
    <w:rsid w:val="00B44530"/>
    <w:rsid w:val="00B47756"/>
    <w:rsid w:val="00B51D1B"/>
    <w:rsid w:val="00B5251F"/>
    <w:rsid w:val="00B608B1"/>
    <w:rsid w:val="00B62BA9"/>
    <w:rsid w:val="00B62F92"/>
    <w:rsid w:val="00B63B89"/>
    <w:rsid w:val="00B65620"/>
    <w:rsid w:val="00B7380E"/>
    <w:rsid w:val="00B81AE5"/>
    <w:rsid w:val="00B851E1"/>
    <w:rsid w:val="00B86F6F"/>
    <w:rsid w:val="00B901B6"/>
    <w:rsid w:val="00B91DF1"/>
    <w:rsid w:val="00B97769"/>
    <w:rsid w:val="00BA08F3"/>
    <w:rsid w:val="00BA0ADC"/>
    <w:rsid w:val="00BA5053"/>
    <w:rsid w:val="00BB4D9D"/>
    <w:rsid w:val="00BD07C2"/>
    <w:rsid w:val="00BE4C60"/>
    <w:rsid w:val="00BF27D7"/>
    <w:rsid w:val="00BF307E"/>
    <w:rsid w:val="00BF46E8"/>
    <w:rsid w:val="00BF7C7C"/>
    <w:rsid w:val="00C03EEA"/>
    <w:rsid w:val="00C04D4F"/>
    <w:rsid w:val="00C06417"/>
    <w:rsid w:val="00C10668"/>
    <w:rsid w:val="00C13A9D"/>
    <w:rsid w:val="00C305AF"/>
    <w:rsid w:val="00C3331F"/>
    <w:rsid w:val="00C35C94"/>
    <w:rsid w:val="00C42FC1"/>
    <w:rsid w:val="00C50DBB"/>
    <w:rsid w:val="00C5353F"/>
    <w:rsid w:val="00C6294C"/>
    <w:rsid w:val="00C64291"/>
    <w:rsid w:val="00C64598"/>
    <w:rsid w:val="00C65788"/>
    <w:rsid w:val="00C73540"/>
    <w:rsid w:val="00C736BD"/>
    <w:rsid w:val="00C8183B"/>
    <w:rsid w:val="00C84EF1"/>
    <w:rsid w:val="00C94858"/>
    <w:rsid w:val="00C978F3"/>
    <w:rsid w:val="00CA1DC4"/>
    <w:rsid w:val="00CA36E5"/>
    <w:rsid w:val="00CA76BE"/>
    <w:rsid w:val="00CB2274"/>
    <w:rsid w:val="00CB5AE9"/>
    <w:rsid w:val="00CB6CF5"/>
    <w:rsid w:val="00CB7B7E"/>
    <w:rsid w:val="00CC059A"/>
    <w:rsid w:val="00CC0E34"/>
    <w:rsid w:val="00CC4919"/>
    <w:rsid w:val="00CD4599"/>
    <w:rsid w:val="00CD5E38"/>
    <w:rsid w:val="00CE6434"/>
    <w:rsid w:val="00CF0CE7"/>
    <w:rsid w:val="00CF229B"/>
    <w:rsid w:val="00CF50DD"/>
    <w:rsid w:val="00CF5242"/>
    <w:rsid w:val="00D005C7"/>
    <w:rsid w:val="00D00A71"/>
    <w:rsid w:val="00D00BAF"/>
    <w:rsid w:val="00D01466"/>
    <w:rsid w:val="00D022E0"/>
    <w:rsid w:val="00D11953"/>
    <w:rsid w:val="00D13CE1"/>
    <w:rsid w:val="00D14CA5"/>
    <w:rsid w:val="00D178F1"/>
    <w:rsid w:val="00D17DEC"/>
    <w:rsid w:val="00D209FD"/>
    <w:rsid w:val="00D21F76"/>
    <w:rsid w:val="00D222D7"/>
    <w:rsid w:val="00D26EFB"/>
    <w:rsid w:val="00D31662"/>
    <w:rsid w:val="00D4032B"/>
    <w:rsid w:val="00D414D6"/>
    <w:rsid w:val="00D43D9D"/>
    <w:rsid w:val="00D53E6E"/>
    <w:rsid w:val="00D544FD"/>
    <w:rsid w:val="00D5453F"/>
    <w:rsid w:val="00D60316"/>
    <w:rsid w:val="00D77C9B"/>
    <w:rsid w:val="00D83071"/>
    <w:rsid w:val="00D91AA5"/>
    <w:rsid w:val="00D91D14"/>
    <w:rsid w:val="00D9776C"/>
    <w:rsid w:val="00DA213A"/>
    <w:rsid w:val="00DA27CA"/>
    <w:rsid w:val="00DA29E1"/>
    <w:rsid w:val="00DA32D3"/>
    <w:rsid w:val="00DB748F"/>
    <w:rsid w:val="00DC191D"/>
    <w:rsid w:val="00DC1FC5"/>
    <w:rsid w:val="00DC235D"/>
    <w:rsid w:val="00DD0698"/>
    <w:rsid w:val="00DD33DE"/>
    <w:rsid w:val="00DD7774"/>
    <w:rsid w:val="00DE02D9"/>
    <w:rsid w:val="00DE06A5"/>
    <w:rsid w:val="00DE1272"/>
    <w:rsid w:val="00DE12A4"/>
    <w:rsid w:val="00DE1B02"/>
    <w:rsid w:val="00DF2B41"/>
    <w:rsid w:val="00DF3C46"/>
    <w:rsid w:val="00DF6F63"/>
    <w:rsid w:val="00E03874"/>
    <w:rsid w:val="00E16CFC"/>
    <w:rsid w:val="00E16EBF"/>
    <w:rsid w:val="00E23724"/>
    <w:rsid w:val="00E24F48"/>
    <w:rsid w:val="00E26224"/>
    <w:rsid w:val="00E31DE0"/>
    <w:rsid w:val="00E32EA8"/>
    <w:rsid w:val="00E46ABA"/>
    <w:rsid w:val="00E46F01"/>
    <w:rsid w:val="00E4709E"/>
    <w:rsid w:val="00E50ACB"/>
    <w:rsid w:val="00E52135"/>
    <w:rsid w:val="00E52660"/>
    <w:rsid w:val="00E55937"/>
    <w:rsid w:val="00E65021"/>
    <w:rsid w:val="00E66397"/>
    <w:rsid w:val="00E66A01"/>
    <w:rsid w:val="00E756BA"/>
    <w:rsid w:val="00E842DE"/>
    <w:rsid w:val="00E85A88"/>
    <w:rsid w:val="00E9156D"/>
    <w:rsid w:val="00E91EFC"/>
    <w:rsid w:val="00E95EE8"/>
    <w:rsid w:val="00E9794E"/>
    <w:rsid w:val="00E97BD8"/>
    <w:rsid w:val="00EB3727"/>
    <w:rsid w:val="00EB5624"/>
    <w:rsid w:val="00EB659C"/>
    <w:rsid w:val="00EC1BB5"/>
    <w:rsid w:val="00EC647A"/>
    <w:rsid w:val="00ED2326"/>
    <w:rsid w:val="00EE0953"/>
    <w:rsid w:val="00EE1B6E"/>
    <w:rsid w:val="00EE2540"/>
    <w:rsid w:val="00EE2A81"/>
    <w:rsid w:val="00EF5203"/>
    <w:rsid w:val="00EF616C"/>
    <w:rsid w:val="00F0189A"/>
    <w:rsid w:val="00F03085"/>
    <w:rsid w:val="00F0373F"/>
    <w:rsid w:val="00F03C3F"/>
    <w:rsid w:val="00F042F6"/>
    <w:rsid w:val="00F0653C"/>
    <w:rsid w:val="00F06C36"/>
    <w:rsid w:val="00F1066C"/>
    <w:rsid w:val="00F13CD6"/>
    <w:rsid w:val="00F15BE5"/>
    <w:rsid w:val="00F20255"/>
    <w:rsid w:val="00F25A85"/>
    <w:rsid w:val="00F30032"/>
    <w:rsid w:val="00F33CF0"/>
    <w:rsid w:val="00F34CB9"/>
    <w:rsid w:val="00F35061"/>
    <w:rsid w:val="00F36863"/>
    <w:rsid w:val="00F3686E"/>
    <w:rsid w:val="00F4035F"/>
    <w:rsid w:val="00F41ED6"/>
    <w:rsid w:val="00F52920"/>
    <w:rsid w:val="00F55FB8"/>
    <w:rsid w:val="00F566D2"/>
    <w:rsid w:val="00F7102B"/>
    <w:rsid w:val="00F76DAB"/>
    <w:rsid w:val="00F77B64"/>
    <w:rsid w:val="00F80EEB"/>
    <w:rsid w:val="00F8169D"/>
    <w:rsid w:val="00F852BA"/>
    <w:rsid w:val="00F90097"/>
    <w:rsid w:val="00F91FF1"/>
    <w:rsid w:val="00F93764"/>
    <w:rsid w:val="00FA03ED"/>
    <w:rsid w:val="00FA3938"/>
    <w:rsid w:val="00FA6E13"/>
    <w:rsid w:val="00FB09E7"/>
    <w:rsid w:val="00FB5765"/>
    <w:rsid w:val="00FB5BE9"/>
    <w:rsid w:val="00FC2803"/>
    <w:rsid w:val="00FC36D8"/>
    <w:rsid w:val="00FD3448"/>
    <w:rsid w:val="00FD3D8D"/>
    <w:rsid w:val="00FD4804"/>
    <w:rsid w:val="00FE352C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13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369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3D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05-Chub</dc:creator>
  <cp:lastModifiedBy>05-Bogoleysha</cp:lastModifiedBy>
  <cp:revision>54</cp:revision>
  <cp:lastPrinted>2024-06-14T13:39:00Z</cp:lastPrinted>
  <dcterms:created xsi:type="dcterms:W3CDTF">2024-06-14T13:43:00Z</dcterms:created>
  <dcterms:modified xsi:type="dcterms:W3CDTF">2026-09-24T11:38:00Z</dcterms:modified>
</cp:coreProperties>
</file>