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bookmarkStart w:id="0" w:name="_GoBack"/>
      <w:bookmarkEnd w:id="0"/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10681C" w:rsidTr="00142971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1" w:rsidRPr="00142971" w:rsidRDefault="00142971" w:rsidP="0014297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40" w:rsidRPr="00142971" w:rsidRDefault="00AC7540" w:rsidP="00142971">
            <w:pPr>
              <w:jc w:val="center"/>
              <w:rPr>
                <w:b/>
                <w:lang w:val="uk-UA"/>
              </w:rPr>
            </w:pPr>
            <w:r w:rsidRPr="00142971">
              <w:rPr>
                <w:b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48" w:rsidRPr="00142971" w:rsidRDefault="00852034" w:rsidP="00142971">
            <w:pPr>
              <w:ind w:firstLine="459"/>
              <w:jc w:val="both"/>
              <w:rPr>
                <w:lang w:val="uk-UA"/>
              </w:rPr>
            </w:pPr>
            <w:r w:rsidRPr="00142971">
              <w:rPr>
                <w:lang w:val="uk-UA"/>
              </w:rPr>
              <w:t xml:space="preserve">Технічне обслуговування і ремонт офісної техніки – за кодом </w:t>
            </w:r>
            <w:r w:rsidRPr="00142971">
              <w:rPr>
                <w:lang w:val="uk-UA"/>
              </w:rPr>
              <w:br/>
              <w:t xml:space="preserve">ДК 021:2015 – 50310000-1 (Послуги з перезарядки картриджів) </w:t>
            </w:r>
            <w:r w:rsidR="00315048" w:rsidRPr="00142971">
              <w:rPr>
                <w:lang w:val="uk-UA"/>
              </w:rPr>
              <w:t>(ідентифікатор закупівлі:</w:t>
            </w:r>
            <w:r w:rsidR="00AC73B2" w:rsidRPr="00142971">
              <w:rPr>
                <w:lang w:val="en-US"/>
              </w:rPr>
              <w:t>UA</w:t>
            </w:r>
            <w:r w:rsidR="00AC73B2" w:rsidRPr="00142971">
              <w:rPr>
                <w:lang w:val="uk-UA"/>
              </w:rPr>
              <w:t>-2024-0</w:t>
            </w:r>
            <w:r w:rsidRPr="00142971">
              <w:rPr>
                <w:lang w:val="uk-UA"/>
              </w:rPr>
              <w:t>7</w:t>
            </w:r>
            <w:r w:rsidR="00AC73B2" w:rsidRPr="00142971">
              <w:rPr>
                <w:lang w:val="uk-UA"/>
              </w:rPr>
              <w:t>-</w:t>
            </w:r>
            <w:r w:rsidRPr="00142971">
              <w:rPr>
                <w:lang w:val="uk-UA"/>
              </w:rPr>
              <w:t>15</w:t>
            </w:r>
            <w:r w:rsidR="00AC73B2" w:rsidRPr="00142971">
              <w:rPr>
                <w:lang w:val="uk-UA"/>
              </w:rPr>
              <w:t>-</w:t>
            </w:r>
            <w:r w:rsidRPr="00142971">
              <w:rPr>
                <w:lang w:val="uk-UA"/>
              </w:rPr>
              <w:t>008920</w:t>
            </w:r>
            <w:r w:rsidR="00AC73B2" w:rsidRPr="00142971">
              <w:rPr>
                <w:lang w:val="uk-UA"/>
              </w:rPr>
              <w:t>-</w:t>
            </w:r>
            <w:r w:rsidR="00AC73B2" w:rsidRPr="00142971">
              <w:rPr>
                <w:lang w:val="en-US"/>
              </w:rPr>
              <w:t>a</w:t>
            </w:r>
            <w:r w:rsidR="00315048" w:rsidRPr="00142971">
              <w:rPr>
                <w:lang w:val="uk-UA"/>
              </w:rPr>
              <w:t>)</w:t>
            </w:r>
          </w:p>
        </w:tc>
      </w:tr>
      <w:tr w:rsidR="00AC7540" w:rsidRPr="00142971" w:rsidTr="00142971">
        <w:trPr>
          <w:trHeight w:val="2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40" w:rsidRPr="00142971" w:rsidRDefault="00AC7540" w:rsidP="00142971">
            <w:pPr>
              <w:jc w:val="center"/>
              <w:rPr>
                <w:b/>
                <w:lang w:val="uk-UA"/>
              </w:rPr>
            </w:pPr>
            <w:r w:rsidRPr="00142971">
              <w:rPr>
                <w:b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40" w:rsidRPr="00142971" w:rsidRDefault="00AC7540" w:rsidP="00142971">
            <w:pPr>
              <w:jc w:val="center"/>
              <w:rPr>
                <w:b/>
                <w:lang w:val="uk-UA"/>
              </w:rPr>
            </w:pPr>
            <w:r w:rsidRPr="00142971">
              <w:rPr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40" w:rsidRPr="00142971" w:rsidRDefault="00124827" w:rsidP="000D500B">
            <w:pPr>
              <w:ind w:firstLine="459"/>
              <w:jc w:val="both"/>
              <w:rPr>
                <w:lang w:val="uk-UA"/>
              </w:rPr>
            </w:pPr>
            <w:r w:rsidRPr="00142971">
              <w:rPr>
                <w:color w:val="000000"/>
                <w:lang w:val="uk-UA"/>
              </w:rPr>
              <w:t xml:space="preserve">Для забезпечення протягом 2024 року функціонування </w:t>
            </w:r>
            <w:r w:rsidR="00142971" w:rsidRPr="00142971">
              <w:rPr>
                <w:color w:val="000000"/>
                <w:lang w:val="uk-UA"/>
              </w:rPr>
              <w:br/>
            </w:r>
            <w:r w:rsidRPr="00142971">
              <w:rPr>
                <w:color w:val="000000"/>
                <w:lang w:val="uk-UA"/>
              </w:rPr>
              <w:t xml:space="preserve">у Державній податковій службі України сервісу друку, копіювання </w:t>
            </w:r>
            <w:r w:rsidR="00142971" w:rsidRPr="00142971">
              <w:rPr>
                <w:color w:val="000000"/>
                <w:lang w:val="uk-UA"/>
              </w:rPr>
              <w:br/>
            </w:r>
            <w:r w:rsidRPr="00142971">
              <w:rPr>
                <w:color w:val="000000"/>
                <w:lang w:val="uk-UA"/>
              </w:rPr>
              <w:t xml:space="preserve">та сканування документів, відповідно до вимог </w:t>
            </w:r>
            <w:r w:rsidR="000D500B">
              <w:rPr>
                <w:color w:val="000000"/>
                <w:lang w:val="uk-UA"/>
              </w:rPr>
              <w:t>І</w:t>
            </w:r>
            <w:r w:rsidRPr="00142971">
              <w:rPr>
                <w:color w:val="000000"/>
                <w:lang w:val="uk-UA"/>
              </w:rPr>
              <w:t xml:space="preserve">нструкції з діловодства у Державній податковій службі України планується </w:t>
            </w:r>
            <w:r w:rsidRPr="00142971">
              <w:rPr>
                <w:color w:val="000000"/>
                <w:lang w:val="uk-UA" w:eastAsia="uk-UA"/>
              </w:rPr>
              <w:t xml:space="preserve">придбати послуги </w:t>
            </w:r>
            <w:r w:rsidRPr="00142971">
              <w:rPr>
                <w:color w:val="000000"/>
                <w:lang w:val="uk-UA"/>
              </w:rPr>
              <w:t xml:space="preserve">з перезарядки картриджів до друкувальної техніки (багатофункціональних пристроїв), які використовуються у ДПС </w:t>
            </w:r>
            <w:r w:rsidR="00142971" w:rsidRPr="00142971">
              <w:rPr>
                <w:color w:val="000000"/>
                <w:lang w:val="uk-UA"/>
              </w:rPr>
              <w:br/>
            </w:r>
            <w:r w:rsidRPr="00142971">
              <w:rPr>
                <w:color w:val="000000"/>
                <w:lang w:val="uk-UA"/>
              </w:rPr>
              <w:t>(</w:t>
            </w:r>
            <w:r w:rsidRPr="00142971">
              <w:rPr>
                <w:color w:val="000000"/>
                <w:lang w:val="uk-UA" w:eastAsia="uk-UA"/>
              </w:rPr>
              <w:t xml:space="preserve">БФП Xerox WorkCentre 3345, БФП Canon IR 1643i, БФП Samsung SCX-4655FN та БФП Samsung SL-M3870FD/XEV) </w:t>
            </w:r>
            <w:r w:rsidRPr="00142971">
              <w:rPr>
                <w:color w:val="000000"/>
                <w:lang w:val="uk-UA"/>
              </w:rPr>
              <w:t>у кількості 1500 одиниць</w:t>
            </w:r>
            <w:r w:rsidRPr="00142971">
              <w:rPr>
                <w:color w:val="000000"/>
                <w:lang w:val="uk-UA" w:eastAsia="uk-UA"/>
              </w:rPr>
              <w:t>. Зазначену потребу обчислено з урахуванням: наявних запасів оборотних картриджів; коефіцієнту середньорічного забезпечення кожної одиниці друкувальної техніки чотирма заправленими картриджами.</w:t>
            </w:r>
          </w:p>
        </w:tc>
      </w:tr>
      <w:tr w:rsidR="00124827" w:rsidRPr="00142971" w:rsidTr="00142971">
        <w:trPr>
          <w:trHeight w:val="8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27" w:rsidRPr="00142971" w:rsidRDefault="00124827" w:rsidP="00142971">
            <w:pPr>
              <w:jc w:val="center"/>
              <w:rPr>
                <w:b/>
                <w:lang w:val="uk-UA"/>
              </w:rPr>
            </w:pPr>
            <w:r w:rsidRPr="00142971">
              <w:rPr>
                <w:b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27" w:rsidRPr="00142971" w:rsidRDefault="00124827" w:rsidP="00142971">
            <w:pPr>
              <w:jc w:val="center"/>
              <w:rPr>
                <w:b/>
                <w:lang w:val="uk-UA"/>
              </w:rPr>
            </w:pPr>
            <w:r w:rsidRPr="00142971">
              <w:rPr>
                <w:b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27" w:rsidRPr="00142971" w:rsidRDefault="00124827" w:rsidP="000D500B">
            <w:pPr>
              <w:ind w:firstLine="459"/>
              <w:jc w:val="both"/>
              <w:rPr>
                <w:color w:val="000000"/>
                <w:spacing w:val="-10"/>
                <w:lang w:val="uk-UA"/>
              </w:rPr>
            </w:pPr>
            <w:r w:rsidRPr="00142971">
              <w:rPr>
                <w:color w:val="000000"/>
                <w:spacing w:val="-10"/>
                <w:lang w:val="uk-UA"/>
              </w:rPr>
              <w:t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розрахунку очікуваної вартості товарів/послуг на підставі закупівельних цін попередніх закупівель:</w:t>
            </w:r>
          </w:p>
          <w:p w:rsidR="00124827" w:rsidRPr="00142971" w:rsidRDefault="00124827" w:rsidP="00142971">
            <w:pPr>
              <w:rPr>
                <w:color w:val="000000"/>
                <w:spacing w:val="-10"/>
                <w:lang w:val="uk-UA"/>
              </w:rPr>
            </w:pPr>
            <w:r w:rsidRPr="00142971">
              <w:rPr>
                <w:color w:val="000000"/>
                <w:spacing w:val="-10"/>
                <w:lang w:val="uk-UA"/>
              </w:rPr>
              <w:t>https://prozorro.gov.ua/tender/UA-2023-05-09-013500-a (джерело інформації</w:t>
            </w:r>
            <w:r w:rsidR="000D500B">
              <w:rPr>
                <w:color w:val="000000"/>
                <w:spacing w:val="-10"/>
                <w:lang w:val="uk-UA"/>
              </w:rPr>
              <w:t>:</w:t>
            </w:r>
            <w:r w:rsidRPr="00142971">
              <w:rPr>
                <w:color w:val="000000"/>
                <w:spacing w:val="-10"/>
                <w:lang w:val="uk-UA"/>
              </w:rPr>
              <w:t xml:space="preserve"> укладений договір від 02.06.2023 № 36).</w:t>
            </w:r>
          </w:p>
          <w:p w:rsidR="00124827" w:rsidRPr="00142971" w:rsidRDefault="00124827" w:rsidP="00142971">
            <w:pPr>
              <w:shd w:val="clear" w:color="auto" w:fill="FFFFFF"/>
              <w:ind w:firstLine="450"/>
              <w:rPr>
                <w:color w:val="000000"/>
                <w:lang w:val="uk-UA" w:eastAsia="uk-UA"/>
              </w:rPr>
            </w:pPr>
            <w:r w:rsidRPr="00142971">
              <w:rPr>
                <w:color w:val="000000"/>
                <w:lang w:val="uk-UA" w:eastAsia="uk-UA"/>
              </w:rPr>
              <w:t>Очікувана вартість, яка визначається на підставі цін попередніх закупівель, розрахована за такою формулою:</w:t>
            </w:r>
          </w:p>
          <w:p w:rsidR="00124827" w:rsidRPr="00142971" w:rsidRDefault="00124827" w:rsidP="00142971">
            <w:pPr>
              <w:shd w:val="clear" w:color="auto" w:fill="FFFFFF"/>
              <w:spacing w:before="150"/>
              <w:rPr>
                <w:color w:val="000000"/>
                <w:lang w:val="uk-UA" w:eastAsia="uk-UA"/>
              </w:rPr>
            </w:pPr>
            <w:bookmarkStart w:id="1" w:name="n71"/>
            <w:bookmarkEnd w:id="1"/>
            <w:r w:rsidRPr="00142971">
              <w:rPr>
                <w:b/>
                <w:bCs/>
                <w:color w:val="000000"/>
                <w:lang w:val="uk-UA" w:eastAsia="uk-UA"/>
              </w:rPr>
              <w:t>ОВ</w:t>
            </w:r>
            <w:r w:rsidRPr="00142971">
              <w:rPr>
                <w:b/>
                <w:bCs/>
                <w:color w:val="000000"/>
                <w:vertAlign w:val="superscript"/>
                <w:lang w:val="uk-UA" w:eastAsia="uk-UA"/>
              </w:rPr>
              <w:t> i</w:t>
            </w:r>
            <w:r w:rsidRPr="00142971">
              <w:rPr>
                <w:color w:val="000000"/>
                <w:lang w:val="uk-UA" w:eastAsia="uk-UA"/>
              </w:rPr>
              <w:t> </w:t>
            </w:r>
            <w:r w:rsidRPr="00142971">
              <w:rPr>
                <w:b/>
                <w:bCs/>
                <w:color w:val="000000"/>
                <w:lang w:val="uk-UA" w:eastAsia="uk-UA"/>
              </w:rPr>
              <w:t>= V х Ц</w:t>
            </w:r>
            <w:r w:rsidRPr="00142971">
              <w:rPr>
                <w:b/>
                <w:bCs/>
                <w:color w:val="000000"/>
                <w:vertAlign w:val="subscript"/>
                <w:lang w:val="uk-UA" w:eastAsia="uk-UA"/>
              </w:rPr>
              <w:t> м.п.</w:t>
            </w:r>
            <w:r w:rsidRPr="00142971">
              <w:rPr>
                <w:b/>
                <w:bCs/>
                <w:color w:val="000000"/>
                <w:lang w:val="uk-UA" w:eastAsia="uk-UA"/>
              </w:rPr>
              <w:t> х k</w:t>
            </w:r>
            <w:r w:rsidRPr="00142971">
              <w:rPr>
                <w:b/>
                <w:bCs/>
                <w:color w:val="000000"/>
                <w:vertAlign w:val="subscript"/>
                <w:lang w:val="uk-UA" w:eastAsia="uk-UA"/>
              </w:rPr>
              <w:t> i</w:t>
            </w:r>
            <w:r w:rsidRPr="00142971">
              <w:rPr>
                <w:color w:val="000000"/>
                <w:lang w:val="uk-UA" w:eastAsia="uk-UA"/>
              </w:rPr>
              <w:t>,</w:t>
            </w:r>
          </w:p>
          <w:tbl>
            <w:tblPr>
              <w:tblW w:w="7630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3"/>
              <w:gridCol w:w="654"/>
              <w:gridCol w:w="426"/>
              <w:gridCol w:w="6037"/>
            </w:tblGrid>
            <w:tr w:rsidR="00124827" w:rsidRPr="00142971" w:rsidTr="007C6595"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24827" w:rsidRPr="00142971" w:rsidRDefault="00124827" w:rsidP="00142971">
                  <w:pPr>
                    <w:spacing w:before="150"/>
                    <w:rPr>
                      <w:color w:val="000000"/>
                      <w:lang w:val="uk-UA" w:eastAsia="uk-UA"/>
                    </w:rPr>
                  </w:pPr>
                  <w:bookmarkStart w:id="2" w:name="n72"/>
                  <w:bookmarkEnd w:id="2"/>
                  <w:r w:rsidRPr="00142971">
                    <w:rPr>
                      <w:color w:val="000000"/>
                      <w:lang w:val="uk-UA" w:eastAsia="uk-UA"/>
                    </w:rPr>
                    <w:t>де: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24827" w:rsidRPr="00142971" w:rsidRDefault="00124827" w:rsidP="00142971">
                  <w:pPr>
                    <w:spacing w:before="150"/>
                    <w:rPr>
                      <w:color w:val="000000"/>
                      <w:lang w:val="uk-UA" w:eastAsia="uk-UA"/>
                    </w:rPr>
                  </w:pPr>
                  <w:r w:rsidRPr="00142971">
                    <w:rPr>
                      <w:b/>
                      <w:bCs/>
                      <w:color w:val="000000"/>
                      <w:lang w:val="uk-UA" w:eastAsia="uk-UA"/>
                    </w:rPr>
                    <w:t>ОВi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24827" w:rsidRPr="00142971" w:rsidRDefault="00124827" w:rsidP="00142971">
                  <w:pPr>
                    <w:spacing w:before="150"/>
                    <w:rPr>
                      <w:color w:val="000000"/>
                      <w:lang w:val="uk-UA" w:eastAsia="uk-UA"/>
                    </w:rPr>
                  </w:pPr>
                  <w:r w:rsidRPr="00142971">
                    <w:rPr>
                      <w:color w:val="000000"/>
                      <w:lang w:val="uk-UA" w:eastAsia="uk-UA"/>
                    </w:rPr>
                    <w:t>-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24827" w:rsidRPr="00142971" w:rsidRDefault="00124827" w:rsidP="00142971">
                  <w:pPr>
                    <w:spacing w:before="150"/>
                    <w:ind w:left="80" w:right="211"/>
                    <w:rPr>
                      <w:color w:val="000000"/>
                      <w:lang w:val="uk-UA" w:eastAsia="uk-UA"/>
                    </w:rPr>
                  </w:pPr>
                  <w:r w:rsidRPr="00142971">
                    <w:rPr>
                      <w:color w:val="000000"/>
                      <w:lang w:val="uk-UA" w:eastAsia="uk-UA"/>
                    </w:rPr>
                    <w:t>очікувана вартість на підставі закупівельних цін минулих періодів;</w:t>
                  </w:r>
                </w:p>
              </w:tc>
            </w:tr>
            <w:tr w:rsidR="00124827" w:rsidRPr="00142971" w:rsidTr="007C6595"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24827" w:rsidRPr="00142971" w:rsidRDefault="00124827" w:rsidP="00142971">
                  <w:pPr>
                    <w:spacing w:before="150"/>
                    <w:rPr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24827" w:rsidRPr="00142971" w:rsidRDefault="00124827" w:rsidP="00142971">
                  <w:pPr>
                    <w:spacing w:before="150"/>
                    <w:rPr>
                      <w:color w:val="000000"/>
                      <w:lang w:val="uk-UA" w:eastAsia="uk-UA"/>
                    </w:rPr>
                  </w:pPr>
                  <w:r w:rsidRPr="00142971">
                    <w:rPr>
                      <w:b/>
                      <w:bCs/>
                      <w:color w:val="000000"/>
                      <w:lang w:val="uk-UA" w:eastAsia="uk-UA"/>
                    </w:rPr>
                    <w:t>V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24827" w:rsidRPr="00142971" w:rsidRDefault="00124827" w:rsidP="00142971">
                  <w:pPr>
                    <w:spacing w:before="150"/>
                    <w:rPr>
                      <w:color w:val="000000"/>
                      <w:lang w:val="uk-UA" w:eastAsia="uk-UA"/>
                    </w:rPr>
                  </w:pPr>
                  <w:r w:rsidRPr="00142971">
                    <w:rPr>
                      <w:color w:val="000000"/>
                      <w:lang w:val="uk-UA" w:eastAsia="uk-UA"/>
                    </w:rPr>
                    <w:t>-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24827" w:rsidRPr="00142971" w:rsidRDefault="00124827" w:rsidP="00142971">
                  <w:pPr>
                    <w:spacing w:before="150"/>
                    <w:ind w:left="80"/>
                    <w:rPr>
                      <w:color w:val="000000"/>
                      <w:lang w:val="uk-UA" w:eastAsia="uk-UA"/>
                    </w:rPr>
                  </w:pPr>
                  <w:r w:rsidRPr="00142971">
                    <w:rPr>
                      <w:color w:val="000000"/>
                      <w:lang w:val="uk-UA" w:eastAsia="uk-UA"/>
                    </w:rPr>
                    <w:t>обсяг товарів/послуг, що закуповується;</w:t>
                  </w:r>
                </w:p>
              </w:tc>
            </w:tr>
            <w:tr w:rsidR="00124827" w:rsidRPr="0010681C" w:rsidTr="007C6595"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24827" w:rsidRPr="00142971" w:rsidRDefault="00124827" w:rsidP="00142971">
                  <w:pPr>
                    <w:spacing w:before="150"/>
                    <w:rPr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24827" w:rsidRPr="00142971" w:rsidRDefault="00124827" w:rsidP="00142971">
                  <w:pPr>
                    <w:spacing w:before="150"/>
                    <w:rPr>
                      <w:color w:val="000000"/>
                      <w:lang w:val="uk-UA" w:eastAsia="uk-UA"/>
                    </w:rPr>
                  </w:pPr>
                  <w:r w:rsidRPr="00142971">
                    <w:rPr>
                      <w:b/>
                      <w:bCs/>
                      <w:color w:val="000000"/>
                      <w:lang w:val="uk-UA" w:eastAsia="uk-UA"/>
                    </w:rPr>
                    <w:t>Цм.п.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24827" w:rsidRPr="00142971" w:rsidRDefault="00124827" w:rsidP="00142971">
                  <w:pPr>
                    <w:spacing w:before="150"/>
                    <w:rPr>
                      <w:color w:val="000000"/>
                      <w:lang w:val="uk-UA" w:eastAsia="uk-UA"/>
                    </w:rPr>
                  </w:pPr>
                  <w:r w:rsidRPr="00142971">
                    <w:rPr>
                      <w:color w:val="000000"/>
                      <w:lang w:val="uk-UA" w:eastAsia="uk-UA"/>
                    </w:rPr>
                    <w:t>-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24827" w:rsidRPr="00142971" w:rsidRDefault="00124827" w:rsidP="00142971">
                  <w:pPr>
                    <w:spacing w:before="150"/>
                    <w:ind w:left="80"/>
                    <w:rPr>
                      <w:color w:val="000000"/>
                      <w:lang w:val="uk-UA" w:eastAsia="uk-UA"/>
                    </w:rPr>
                  </w:pPr>
                  <w:r w:rsidRPr="00142971">
                    <w:rPr>
                      <w:color w:val="000000"/>
                      <w:lang w:val="uk-UA" w:eastAsia="uk-UA"/>
                    </w:rPr>
                    <w:t>ціна минулого періоду;</w:t>
                  </w:r>
                </w:p>
              </w:tc>
            </w:tr>
            <w:tr w:rsidR="00124827" w:rsidRPr="0010681C" w:rsidTr="007C6595"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24827" w:rsidRPr="00142971" w:rsidRDefault="00124827" w:rsidP="00142971">
                  <w:pPr>
                    <w:spacing w:before="150"/>
                    <w:rPr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24827" w:rsidRPr="00142971" w:rsidRDefault="00124827" w:rsidP="00142971">
                  <w:pPr>
                    <w:spacing w:before="150"/>
                    <w:rPr>
                      <w:color w:val="000000"/>
                      <w:lang w:val="uk-UA" w:eastAsia="uk-UA"/>
                    </w:rPr>
                  </w:pPr>
                  <w:r w:rsidRPr="00142971">
                    <w:rPr>
                      <w:b/>
                      <w:bCs/>
                      <w:color w:val="000000"/>
                      <w:lang w:val="uk-UA" w:eastAsia="uk-UA"/>
                    </w:rPr>
                    <w:t>ki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24827" w:rsidRPr="00142971" w:rsidRDefault="00124827" w:rsidP="00142971">
                  <w:pPr>
                    <w:spacing w:before="150"/>
                    <w:rPr>
                      <w:color w:val="000000"/>
                      <w:lang w:val="uk-UA" w:eastAsia="uk-UA"/>
                    </w:rPr>
                  </w:pPr>
                  <w:r w:rsidRPr="00142971">
                    <w:rPr>
                      <w:color w:val="000000"/>
                      <w:lang w:val="uk-UA" w:eastAsia="uk-UA"/>
                    </w:rPr>
                    <w:t>-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24827" w:rsidRPr="00142971" w:rsidRDefault="00124827" w:rsidP="00142971">
                  <w:pPr>
                    <w:spacing w:before="150"/>
                    <w:ind w:left="80"/>
                    <w:rPr>
                      <w:color w:val="000000"/>
                      <w:lang w:val="uk-UA" w:eastAsia="uk-UA"/>
                    </w:rPr>
                  </w:pPr>
                  <w:r w:rsidRPr="00142971">
                    <w:rPr>
                      <w:color w:val="000000"/>
                      <w:lang w:val="uk-UA" w:eastAsia="uk-UA"/>
                    </w:rPr>
                    <w:t>коефіцієнт індексації.</w:t>
                  </w:r>
                </w:p>
              </w:tc>
            </w:tr>
          </w:tbl>
          <w:p w:rsidR="00124827" w:rsidRPr="00142971" w:rsidRDefault="00124827" w:rsidP="00142971">
            <w:pPr>
              <w:spacing w:before="150"/>
              <w:ind w:firstLine="33"/>
              <w:rPr>
                <w:color w:val="000000"/>
                <w:lang w:val="uk-UA" w:eastAsia="uk-UA"/>
              </w:rPr>
            </w:pPr>
            <w:r w:rsidRPr="00142971">
              <w:rPr>
                <w:b/>
                <w:bCs/>
                <w:color w:val="000000"/>
                <w:lang w:val="uk-UA" w:eastAsia="uk-UA"/>
              </w:rPr>
              <w:t xml:space="preserve">Цм.п. = </w:t>
            </w:r>
            <w:r w:rsidRPr="00142971">
              <w:rPr>
                <w:bCs/>
                <w:color w:val="000000"/>
                <w:lang w:val="uk-UA" w:eastAsia="uk-UA"/>
              </w:rPr>
              <w:t>291,60 грн (середньоарифметична ціна за одиницю послуг)</w:t>
            </w:r>
          </w:p>
          <w:p w:rsidR="00124827" w:rsidRPr="00142971" w:rsidRDefault="00124827" w:rsidP="00142971">
            <w:pPr>
              <w:ind w:firstLine="33"/>
              <w:rPr>
                <w:color w:val="000000"/>
                <w:spacing w:val="-10"/>
                <w:lang w:val="uk-UA"/>
              </w:rPr>
            </w:pPr>
          </w:p>
          <w:p w:rsidR="00124827" w:rsidRPr="00142971" w:rsidRDefault="00124827" w:rsidP="00142971">
            <w:pPr>
              <w:ind w:firstLine="33"/>
              <w:rPr>
                <w:color w:val="000000"/>
                <w:spacing w:val="-10"/>
                <w:lang w:val="uk-UA"/>
              </w:rPr>
            </w:pPr>
            <w:r w:rsidRPr="00142971">
              <w:rPr>
                <w:b/>
                <w:color w:val="000000"/>
                <w:spacing w:val="-10"/>
                <w:lang w:val="uk-UA"/>
              </w:rPr>
              <w:t xml:space="preserve">V = </w:t>
            </w:r>
            <w:r w:rsidRPr="00142971">
              <w:rPr>
                <w:color w:val="000000"/>
                <w:spacing w:val="-10"/>
                <w:lang w:val="uk-UA"/>
              </w:rPr>
              <w:t>1500 послуг</w:t>
            </w:r>
          </w:p>
          <w:p w:rsidR="00124827" w:rsidRPr="00142971" w:rsidRDefault="00124827" w:rsidP="00142971">
            <w:pPr>
              <w:ind w:firstLine="33"/>
              <w:rPr>
                <w:b/>
                <w:bCs/>
                <w:color w:val="000000"/>
                <w:lang w:val="uk-UA" w:eastAsia="uk-UA"/>
              </w:rPr>
            </w:pPr>
          </w:p>
          <w:p w:rsidR="00124827" w:rsidRPr="00142971" w:rsidRDefault="00124827" w:rsidP="00142971">
            <w:pPr>
              <w:ind w:firstLine="33"/>
              <w:rPr>
                <w:bCs/>
                <w:color w:val="000000"/>
                <w:lang w:val="uk-UA" w:eastAsia="uk-UA"/>
              </w:rPr>
            </w:pPr>
            <w:r w:rsidRPr="00142971">
              <w:rPr>
                <w:b/>
                <w:bCs/>
                <w:color w:val="000000"/>
                <w:lang w:val="uk-UA" w:eastAsia="uk-UA"/>
              </w:rPr>
              <w:t xml:space="preserve">ki </w:t>
            </w:r>
            <w:r w:rsidRPr="00142971">
              <w:rPr>
                <w:bCs/>
                <w:color w:val="000000"/>
                <w:lang w:val="uk-UA" w:eastAsia="uk-UA"/>
              </w:rPr>
              <w:t>1,051% за 2023 рік</w:t>
            </w:r>
          </w:p>
          <w:p w:rsidR="00124827" w:rsidRPr="00142971" w:rsidRDefault="00124827" w:rsidP="00142971">
            <w:pPr>
              <w:ind w:firstLine="459"/>
              <w:rPr>
                <w:b/>
                <w:color w:val="000000"/>
                <w:spacing w:val="-10"/>
                <w:lang w:val="uk-UA"/>
              </w:rPr>
            </w:pPr>
          </w:p>
          <w:p w:rsidR="00124827" w:rsidRPr="00142971" w:rsidRDefault="00124827" w:rsidP="00142971">
            <w:pPr>
              <w:ind w:firstLine="459"/>
              <w:rPr>
                <w:b/>
                <w:color w:val="000000"/>
                <w:spacing w:val="-10"/>
                <w:lang w:val="uk-UA"/>
              </w:rPr>
            </w:pPr>
            <w:r w:rsidRPr="00142971">
              <w:rPr>
                <w:b/>
                <w:color w:val="000000"/>
                <w:spacing w:val="-10"/>
                <w:lang w:val="uk-UA"/>
              </w:rPr>
              <w:t>Розрахунок очікуван</w:t>
            </w:r>
            <w:r w:rsidR="000D500B">
              <w:rPr>
                <w:b/>
                <w:color w:val="000000"/>
                <w:spacing w:val="-10"/>
                <w:lang w:val="uk-UA"/>
              </w:rPr>
              <w:t>ої вартості</w:t>
            </w:r>
            <w:r w:rsidRPr="00142971">
              <w:rPr>
                <w:b/>
                <w:color w:val="000000"/>
                <w:spacing w:val="-10"/>
                <w:lang w:val="uk-UA"/>
              </w:rPr>
              <w:t xml:space="preserve"> на підставі закупівельних цін минулих періодів:</w:t>
            </w:r>
          </w:p>
          <w:p w:rsidR="00124827" w:rsidRPr="00142971" w:rsidRDefault="00124827" w:rsidP="00142971">
            <w:pPr>
              <w:ind w:firstLine="459"/>
              <w:rPr>
                <w:color w:val="000000"/>
                <w:lang w:val="uk-UA" w:eastAsia="uk-UA"/>
              </w:rPr>
            </w:pPr>
            <w:r w:rsidRPr="00142971">
              <w:rPr>
                <w:bCs/>
                <w:color w:val="000000"/>
                <w:lang w:val="uk-UA" w:eastAsia="uk-UA"/>
              </w:rPr>
              <w:t>ОВ</w:t>
            </w:r>
            <w:r w:rsidRPr="00142971">
              <w:rPr>
                <w:bCs/>
                <w:color w:val="000000"/>
                <w:vertAlign w:val="superscript"/>
                <w:lang w:val="uk-UA" w:eastAsia="uk-UA"/>
              </w:rPr>
              <w:t> i</w:t>
            </w:r>
            <w:r w:rsidRPr="00142971">
              <w:rPr>
                <w:color w:val="000000"/>
                <w:lang w:val="uk-UA" w:eastAsia="uk-UA"/>
              </w:rPr>
              <w:t xml:space="preserve"> = 291,60 х 1500 х 1,051= </w:t>
            </w:r>
            <w:r w:rsidRPr="00142971">
              <w:rPr>
                <w:color w:val="000000"/>
                <w:spacing w:val="-10"/>
                <w:lang w:val="uk-UA"/>
              </w:rPr>
              <w:t>459 707,40 грн</w:t>
            </w:r>
          </w:p>
          <w:p w:rsidR="00124827" w:rsidRPr="00142971" w:rsidRDefault="00124827" w:rsidP="00142971">
            <w:pPr>
              <w:rPr>
                <w:color w:val="000000"/>
                <w:spacing w:val="-10"/>
                <w:lang w:val="uk-UA"/>
              </w:rPr>
            </w:pPr>
          </w:p>
          <w:p w:rsidR="00124827" w:rsidRPr="00142971" w:rsidRDefault="00124827" w:rsidP="00142971">
            <w:pPr>
              <w:ind w:firstLine="459"/>
              <w:rPr>
                <w:color w:val="000000"/>
                <w:spacing w:val="-10"/>
              </w:rPr>
            </w:pPr>
            <w:r w:rsidRPr="00142971">
              <w:rPr>
                <w:color w:val="000000"/>
                <w:spacing w:val="-10"/>
                <w:lang w:val="uk-UA"/>
              </w:rPr>
              <w:t>Враховуючи отримані розрахунки</w:t>
            </w:r>
            <w:r w:rsidR="000D500B">
              <w:rPr>
                <w:color w:val="000000"/>
                <w:spacing w:val="-10"/>
                <w:lang w:val="uk-UA"/>
              </w:rPr>
              <w:t>,</w:t>
            </w:r>
            <w:r w:rsidRPr="00142971">
              <w:rPr>
                <w:color w:val="000000"/>
                <w:spacing w:val="-10"/>
                <w:lang w:val="uk-UA"/>
              </w:rPr>
              <w:t xml:space="preserve"> пропонується провести закупівлю послуг </w:t>
            </w:r>
            <w:r w:rsidRPr="00142971">
              <w:rPr>
                <w:color w:val="000000"/>
                <w:lang w:val="uk-UA"/>
              </w:rPr>
              <w:t>з перезарядки картриджів з очікуваною вартістю 460 000,00 грн</w:t>
            </w:r>
          </w:p>
        </w:tc>
      </w:tr>
    </w:tbl>
    <w:p w:rsidR="00AC7540" w:rsidRPr="00315048" w:rsidRDefault="00AC7540" w:rsidP="0026338B">
      <w:pPr>
        <w:rPr>
          <w:lang w:val="uk-UA"/>
        </w:rPr>
      </w:pPr>
    </w:p>
    <w:sectPr w:rsidR="00AC7540" w:rsidRPr="00315048" w:rsidSect="00966F6E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B3" w:rsidRDefault="008520B3" w:rsidP="006B39BE">
      <w:r>
        <w:separator/>
      </w:r>
    </w:p>
  </w:endnote>
  <w:endnote w:type="continuationSeparator" w:id="0">
    <w:p w:rsidR="008520B3" w:rsidRDefault="008520B3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B3" w:rsidRDefault="008520B3" w:rsidP="006B39BE">
      <w:r>
        <w:separator/>
      </w:r>
    </w:p>
  </w:footnote>
  <w:footnote w:type="continuationSeparator" w:id="0">
    <w:p w:rsidR="008520B3" w:rsidRDefault="008520B3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63190"/>
    <w:rsid w:val="00071CB5"/>
    <w:rsid w:val="000959E3"/>
    <w:rsid w:val="000A09B6"/>
    <w:rsid w:val="000A37E8"/>
    <w:rsid w:val="000B23B6"/>
    <w:rsid w:val="000D500B"/>
    <w:rsid w:val="000E0B87"/>
    <w:rsid w:val="000F3A4C"/>
    <w:rsid w:val="000F725A"/>
    <w:rsid w:val="0010011E"/>
    <w:rsid w:val="0010681C"/>
    <w:rsid w:val="0012405D"/>
    <w:rsid w:val="00124827"/>
    <w:rsid w:val="001278B2"/>
    <w:rsid w:val="001410DE"/>
    <w:rsid w:val="00142971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12A05"/>
    <w:rsid w:val="00221188"/>
    <w:rsid w:val="002315A5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90385"/>
    <w:rsid w:val="002A3F11"/>
    <w:rsid w:val="002B1084"/>
    <w:rsid w:val="002D1EF8"/>
    <w:rsid w:val="002E0E4C"/>
    <w:rsid w:val="002F538E"/>
    <w:rsid w:val="002F6342"/>
    <w:rsid w:val="00300819"/>
    <w:rsid w:val="00315048"/>
    <w:rsid w:val="003163C8"/>
    <w:rsid w:val="00321278"/>
    <w:rsid w:val="00350D6D"/>
    <w:rsid w:val="003934AD"/>
    <w:rsid w:val="003E690E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A150E"/>
    <w:rsid w:val="004A58FA"/>
    <w:rsid w:val="004A7B64"/>
    <w:rsid w:val="004C527F"/>
    <w:rsid w:val="004D1153"/>
    <w:rsid w:val="004D3E8F"/>
    <w:rsid w:val="004E447A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1686"/>
    <w:rsid w:val="005422E3"/>
    <w:rsid w:val="00542462"/>
    <w:rsid w:val="0054793F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175CA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A35"/>
    <w:rsid w:val="0074654B"/>
    <w:rsid w:val="007619CB"/>
    <w:rsid w:val="00766568"/>
    <w:rsid w:val="007728AF"/>
    <w:rsid w:val="0077427F"/>
    <w:rsid w:val="007A55EF"/>
    <w:rsid w:val="007B14E8"/>
    <w:rsid w:val="007C009B"/>
    <w:rsid w:val="007C5CCF"/>
    <w:rsid w:val="007C6595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52034"/>
    <w:rsid w:val="008520B3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7F3A"/>
    <w:rsid w:val="009112A9"/>
    <w:rsid w:val="00912F32"/>
    <w:rsid w:val="00915640"/>
    <w:rsid w:val="0091652A"/>
    <w:rsid w:val="0094100C"/>
    <w:rsid w:val="00953A28"/>
    <w:rsid w:val="0096548F"/>
    <w:rsid w:val="00965973"/>
    <w:rsid w:val="00966F6E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4BA4"/>
    <w:rsid w:val="00AC73B2"/>
    <w:rsid w:val="00AC7540"/>
    <w:rsid w:val="00AD30BE"/>
    <w:rsid w:val="00AD458F"/>
    <w:rsid w:val="00AF130B"/>
    <w:rsid w:val="00B12FC1"/>
    <w:rsid w:val="00B14192"/>
    <w:rsid w:val="00B16EFE"/>
    <w:rsid w:val="00B2696E"/>
    <w:rsid w:val="00B33BB9"/>
    <w:rsid w:val="00B33C63"/>
    <w:rsid w:val="00B47B2B"/>
    <w:rsid w:val="00B53B75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C02AF9"/>
    <w:rsid w:val="00C21FFA"/>
    <w:rsid w:val="00C26692"/>
    <w:rsid w:val="00C266EC"/>
    <w:rsid w:val="00C3799C"/>
    <w:rsid w:val="00C43AD4"/>
    <w:rsid w:val="00C44238"/>
    <w:rsid w:val="00C70AC7"/>
    <w:rsid w:val="00C734AA"/>
    <w:rsid w:val="00C82141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6DD2"/>
    <w:rsid w:val="00D61378"/>
    <w:rsid w:val="00D6596A"/>
    <w:rsid w:val="00D6639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23D37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2254"/>
    <w:rsid w:val="00F21582"/>
    <w:rsid w:val="00F37009"/>
    <w:rsid w:val="00F47EF9"/>
    <w:rsid w:val="00F5390B"/>
    <w:rsid w:val="00F55A3D"/>
    <w:rsid w:val="00F56499"/>
    <w:rsid w:val="00F7055E"/>
    <w:rsid w:val="00F75832"/>
    <w:rsid w:val="00F86569"/>
    <w:rsid w:val="00F95975"/>
    <w:rsid w:val="00F96FFC"/>
    <w:rsid w:val="00FA0A6C"/>
    <w:rsid w:val="00FA22A3"/>
    <w:rsid w:val="00FA7AB2"/>
    <w:rsid w:val="00FF3339"/>
    <w:rsid w:val="00FF3B42"/>
    <w:rsid w:val="00FF3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3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3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8D8F5-A8A9-4D03-8ABB-F7B86CF5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1491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КИНАЛИ ДЕНИС СЕРГІЙОВИЧ</cp:lastModifiedBy>
  <cp:revision>48</cp:revision>
  <cp:lastPrinted>2024-07-18T13:41:00Z</cp:lastPrinted>
  <dcterms:created xsi:type="dcterms:W3CDTF">2024-02-01T09:34:00Z</dcterms:created>
  <dcterms:modified xsi:type="dcterms:W3CDTF">2024-07-18T13:50:00Z</dcterms:modified>
</cp:coreProperties>
</file>