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FC" w:rsidRPr="007405AB" w:rsidRDefault="009D2BFC" w:rsidP="009D2BFC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7405AB">
        <w:rPr>
          <w:b/>
          <w:sz w:val="26"/>
          <w:szCs w:val="26"/>
          <w:lang w:val="uk-UA"/>
        </w:rPr>
        <w:t xml:space="preserve">Обґрунтування технічних та якісних характеристик </w:t>
      </w:r>
    </w:p>
    <w:p w:rsidR="009D2BFC" w:rsidRPr="007405AB" w:rsidRDefault="009D2BFC" w:rsidP="009D2BFC">
      <w:pPr>
        <w:jc w:val="center"/>
        <w:rPr>
          <w:b/>
          <w:sz w:val="26"/>
          <w:szCs w:val="26"/>
          <w:lang w:val="uk-UA"/>
        </w:rPr>
      </w:pPr>
      <w:r w:rsidRPr="007405AB">
        <w:rPr>
          <w:b/>
          <w:sz w:val="26"/>
          <w:szCs w:val="26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9D2BFC" w:rsidRDefault="009D2BFC" w:rsidP="009D2BF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(відповідно до пункту 4</w:t>
      </w:r>
      <w:r>
        <w:rPr>
          <w:sz w:val="24"/>
          <w:szCs w:val="24"/>
          <w:vertAlign w:val="superscript"/>
          <w:lang w:val="uk-UA"/>
        </w:rPr>
        <w:t xml:space="preserve">1 </w:t>
      </w:r>
      <w:r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7405AB" w:rsidRDefault="007405AB" w:rsidP="009D2BFC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9923" w:type="dxa"/>
        <w:tblInd w:w="-175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9D2BFC" w:rsidRPr="007405AB" w:rsidTr="007405AB">
        <w:trPr>
          <w:trHeight w:val="11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Default="009D2BFC" w:rsidP="007405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Pr="007405AB" w:rsidRDefault="009D2BFC" w:rsidP="007405AB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C" w:rsidRPr="007405AB" w:rsidRDefault="00CB5313" w:rsidP="00CB5313">
            <w:pPr>
              <w:ind w:firstLine="458"/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Комп’ютерне обладнання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 xml:space="preserve">за кодом ДК 021:2015 – </w:t>
            </w:r>
            <w:r>
              <w:rPr>
                <w:bCs/>
                <w:iCs/>
                <w:sz w:val="26"/>
                <w:szCs w:val="26"/>
                <w:lang w:val="uk-UA"/>
              </w:rPr>
              <w:t>30230000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>-</w:t>
            </w:r>
            <w:r>
              <w:rPr>
                <w:bCs/>
                <w:iCs/>
                <w:sz w:val="26"/>
                <w:szCs w:val="26"/>
                <w:lang w:val="uk-UA"/>
              </w:rPr>
              <w:t>0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 xml:space="preserve"> (Система зберігання даних) (ідентифікатор закупівлі: </w:t>
            </w:r>
            <w:r w:rsidR="009D2BFC" w:rsidRPr="007405AB">
              <w:rPr>
                <w:bCs/>
                <w:iCs/>
                <w:sz w:val="26"/>
                <w:szCs w:val="26"/>
                <w:lang w:val="en-US"/>
              </w:rPr>
              <w:t>UA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7405AB" w:rsidRPr="007405AB">
              <w:rPr>
                <w:bCs/>
                <w:iCs/>
                <w:sz w:val="26"/>
                <w:szCs w:val="26"/>
                <w:lang w:val="uk-UA"/>
              </w:rPr>
              <w:t>2024-07-31-006374-а</w:t>
            </w:r>
            <w:r w:rsidR="009D2BFC" w:rsidRPr="007405AB">
              <w:rPr>
                <w:bCs/>
                <w:iCs/>
                <w:sz w:val="26"/>
                <w:szCs w:val="26"/>
                <w:lang w:val="uk-UA"/>
              </w:rPr>
              <w:t>)</w:t>
            </w:r>
          </w:p>
        </w:tc>
      </w:tr>
      <w:tr w:rsidR="009D2BFC" w:rsidRPr="004C3C1E" w:rsidTr="007405AB">
        <w:trPr>
          <w:trHeight w:val="434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Default="009D2BFC" w:rsidP="007405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Pr="007405AB" w:rsidRDefault="009D2BFC" w:rsidP="007405AB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C" w:rsidRPr="007405AB" w:rsidRDefault="009D2BFC" w:rsidP="007405AB">
            <w:pPr>
              <w:ind w:firstLine="458"/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7405AB">
              <w:rPr>
                <w:bCs/>
                <w:iCs/>
                <w:sz w:val="26"/>
                <w:szCs w:val="26"/>
                <w:lang w:val="uk-UA"/>
              </w:rPr>
              <w:t xml:space="preserve">Метою даної закупівлі є забезпечення в умовах </w:t>
            </w:r>
            <w:r w:rsidR="007405AB" w:rsidRPr="007405AB">
              <w:rPr>
                <w:bCs/>
                <w:iCs/>
                <w:sz w:val="26"/>
                <w:szCs w:val="26"/>
                <w:lang w:val="uk-UA"/>
              </w:rPr>
              <w:br/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 xml:space="preserve">воєнного стану відповідних технічних можливостей ДПС </w:t>
            </w:r>
            <w:r w:rsidR="007405AB" w:rsidRPr="007405AB">
              <w:rPr>
                <w:bCs/>
                <w:iCs/>
                <w:sz w:val="26"/>
                <w:szCs w:val="26"/>
                <w:lang w:val="uk-UA"/>
              </w:rPr>
              <w:br/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 xml:space="preserve">для надійного зберігання інформаційних ресурсів інформаційно-комунікаційних систем (ІКС) ДПС, </w:t>
            </w:r>
            <w:r w:rsidR="007405AB">
              <w:rPr>
                <w:bCs/>
                <w:iCs/>
                <w:sz w:val="26"/>
                <w:szCs w:val="26"/>
                <w:lang w:val="uk-UA"/>
              </w:rPr>
              <w:br/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 xml:space="preserve">які використовуються на критично важливих напрямках роботи податкової служби та їх оперативного відновлення </w:t>
            </w:r>
            <w:r w:rsidR="007405AB">
              <w:rPr>
                <w:bCs/>
                <w:iCs/>
                <w:sz w:val="26"/>
                <w:szCs w:val="26"/>
                <w:lang w:val="uk-UA"/>
              </w:rPr>
              <w:br/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>у разі потреби.</w:t>
            </w:r>
          </w:p>
          <w:p w:rsidR="009D2BFC" w:rsidRPr="007405AB" w:rsidRDefault="009D2BFC" w:rsidP="00CB5313">
            <w:pPr>
              <w:ind w:firstLine="458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405AB">
              <w:rPr>
                <w:bCs/>
                <w:iCs/>
                <w:sz w:val="26"/>
                <w:szCs w:val="26"/>
                <w:lang w:val="uk-UA"/>
              </w:rPr>
              <w:t>Здійснення зазначеної закупівлі дозволить забезпечити необхідні технічні умови для безперебійного функціонування інформаційно-комунікаційних систем Державної податково</w:t>
            </w:r>
            <w:r w:rsidR="007405AB" w:rsidRPr="007405AB">
              <w:rPr>
                <w:bCs/>
                <w:iCs/>
                <w:sz w:val="26"/>
                <w:szCs w:val="26"/>
                <w:lang w:val="uk-UA"/>
              </w:rPr>
              <w:t xml:space="preserve">ї служби України, </w:t>
            </w:r>
            <w:r w:rsidR="00CB5313">
              <w:rPr>
                <w:bCs/>
                <w:iCs/>
                <w:sz w:val="26"/>
                <w:szCs w:val="26"/>
                <w:lang w:val="uk-UA"/>
              </w:rPr>
              <w:t>у</w:t>
            </w:r>
            <w:r w:rsidR="007405AB" w:rsidRPr="007405AB">
              <w:rPr>
                <w:bCs/>
                <w:iCs/>
                <w:sz w:val="26"/>
                <w:szCs w:val="26"/>
                <w:lang w:val="uk-UA"/>
              </w:rPr>
              <w:t xml:space="preserve"> тому числі </w:t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 xml:space="preserve">Державних реєстрів фізичних та юридичних </w:t>
            </w:r>
            <w:r w:rsidR="007405AB">
              <w:rPr>
                <w:bCs/>
                <w:iCs/>
                <w:sz w:val="26"/>
                <w:szCs w:val="26"/>
                <w:lang w:val="uk-UA"/>
              </w:rPr>
              <w:br/>
            </w:r>
            <w:r w:rsidRPr="007405AB">
              <w:rPr>
                <w:bCs/>
                <w:iCs/>
                <w:sz w:val="26"/>
                <w:szCs w:val="26"/>
                <w:lang w:val="uk-UA"/>
              </w:rPr>
              <w:t>осіб – платників податків.</w:t>
            </w:r>
          </w:p>
        </w:tc>
      </w:tr>
      <w:tr w:rsidR="009D2BFC" w:rsidTr="007405AB">
        <w:trPr>
          <w:trHeight w:val="29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Default="009D2BFC" w:rsidP="007405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FC" w:rsidRPr="007405AB" w:rsidRDefault="009D2BFC" w:rsidP="007405AB">
            <w:pPr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FC" w:rsidRPr="007405AB" w:rsidRDefault="009D2BFC" w:rsidP="007405AB">
            <w:pPr>
              <w:ind w:firstLine="458"/>
              <w:jc w:val="both"/>
              <w:rPr>
                <w:b/>
                <w:sz w:val="26"/>
                <w:szCs w:val="26"/>
                <w:lang w:val="uk-UA"/>
              </w:rPr>
            </w:pPr>
            <w:r w:rsidRPr="007405AB">
              <w:rPr>
                <w:sz w:val="26"/>
                <w:szCs w:val="26"/>
                <w:lang w:val="uk-UA"/>
              </w:rPr>
              <w:t xml:space="preserve">Очікувану вартість товару розраховано відповідно </w:t>
            </w:r>
            <w:r w:rsidR="007405AB">
              <w:rPr>
                <w:sz w:val="26"/>
                <w:szCs w:val="26"/>
                <w:lang w:val="uk-UA"/>
              </w:rPr>
              <w:br/>
            </w:r>
            <w:r w:rsidRPr="007405AB">
              <w:rPr>
                <w:sz w:val="26"/>
                <w:szCs w:val="26"/>
                <w:lang w:val="uk-UA"/>
              </w:rPr>
              <w:t xml:space="preserve">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методом отримання цінової та комерційних пропозицій. </w:t>
            </w:r>
            <w:r w:rsidR="007405AB">
              <w:rPr>
                <w:sz w:val="26"/>
                <w:szCs w:val="26"/>
                <w:lang w:val="uk-UA"/>
              </w:rPr>
              <w:br/>
            </w:r>
            <w:r w:rsidRPr="007405AB">
              <w:rPr>
                <w:sz w:val="26"/>
                <w:szCs w:val="26"/>
                <w:lang w:val="uk-UA"/>
              </w:rPr>
              <w:t>Вартість предмета закупівлі визначено як найменше значення масиву отриманих даних.</w:t>
            </w:r>
          </w:p>
          <w:p w:rsidR="009D2BFC" w:rsidRPr="007405AB" w:rsidRDefault="009D2BFC" w:rsidP="007405AB">
            <w:pPr>
              <w:ind w:firstLine="458"/>
              <w:jc w:val="both"/>
              <w:rPr>
                <w:sz w:val="26"/>
                <w:szCs w:val="26"/>
                <w:lang w:val="uk-UA"/>
              </w:rPr>
            </w:pPr>
            <w:r w:rsidRPr="007405AB">
              <w:rPr>
                <w:sz w:val="26"/>
                <w:szCs w:val="26"/>
                <w:lang w:val="uk-UA"/>
              </w:rPr>
              <w:t>Згідно з отриманими пропозиціями найменша вартість товару складає: 44 069 200,00 грн.</w:t>
            </w:r>
          </w:p>
        </w:tc>
      </w:tr>
    </w:tbl>
    <w:p w:rsidR="00263442" w:rsidRDefault="00263442" w:rsidP="007405AB"/>
    <w:sectPr w:rsidR="00263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0"/>
    <w:rsid w:val="00240820"/>
    <w:rsid w:val="00263442"/>
    <w:rsid w:val="004C3C1E"/>
    <w:rsid w:val="007405AB"/>
    <w:rsid w:val="009D2BFC"/>
    <w:rsid w:val="00C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МАЗАНЕНКО АРТЕМ АНДРІЙОВИЧ</dc:creator>
  <cp:keywords/>
  <dc:description/>
  <cp:lastModifiedBy>ЩИТНІК ЮЛІЯ ОЛЕКСАНДРІВНА</cp:lastModifiedBy>
  <cp:revision>5</cp:revision>
  <cp:lastPrinted>2024-08-01T07:57:00Z</cp:lastPrinted>
  <dcterms:created xsi:type="dcterms:W3CDTF">2024-07-16T11:02:00Z</dcterms:created>
  <dcterms:modified xsi:type="dcterms:W3CDTF">2024-08-01T11:47:00Z</dcterms:modified>
</cp:coreProperties>
</file>