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804"/>
      </w:tblGrid>
      <w:tr w:rsidR="00987B34" w:rsidRPr="00F27860" w:rsidTr="003C6BB6">
        <w:trPr>
          <w:trHeight w:hRule="exact" w:val="1002"/>
        </w:trPr>
        <w:tc>
          <w:tcPr>
            <w:tcW w:w="421" w:type="dxa"/>
            <w:shd w:val="clear" w:color="auto" w:fill="auto"/>
          </w:tcPr>
          <w:p w:rsidR="00987B34" w:rsidRPr="00F27860" w:rsidRDefault="00987B34" w:rsidP="00916752">
            <w:pPr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987B34" w:rsidRPr="00F27860" w:rsidRDefault="00987B34" w:rsidP="00916752">
            <w:pPr>
              <w:rPr>
                <w:b/>
                <w:sz w:val="26"/>
                <w:szCs w:val="26"/>
              </w:rPr>
            </w:pPr>
            <w:r w:rsidRPr="00F27860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987B34" w:rsidRPr="00F27860" w:rsidRDefault="003C6BB6" w:rsidP="003C6BB6">
            <w:pPr>
              <w:jc w:val="both"/>
              <w:rPr>
                <w:sz w:val="26"/>
                <w:szCs w:val="26"/>
              </w:rPr>
            </w:pPr>
            <w:r w:rsidRPr="003C6BB6">
              <w:rPr>
                <w:spacing w:val="-18"/>
                <w:sz w:val="26"/>
                <w:szCs w:val="26"/>
              </w:rPr>
              <w:t xml:space="preserve">Мережеве обладнання </w:t>
            </w:r>
            <w:r w:rsidR="00E64F6F" w:rsidRPr="003C6BB6">
              <w:rPr>
                <w:spacing w:val="-18"/>
                <w:sz w:val="26"/>
                <w:szCs w:val="26"/>
              </w:rPr>
              <w:t xml:space="preserve">– за кодом ДК 021:2015 − </w:t>
            </w:r>
            <w:r w:rsidRPr="003C6BB6">
              <w:rPr>
                <w:spacing w:val="-18"/>
                <w:sz w:val="26"/>
                <w:szCs w:val="26"/>
              </w:rPr>
              <w:t>3242</w:t>
            </w:r>
            <w:r w:rsidR="00E64F6F" w:rsidRPr="003C6BB6">
              <w:rPr>
                <w:spacing w:val="-18"/>
                <w:sz w:val="26"/>
                <w:szCs w:val="26"/>
              </w:rPr>
              <w:t>0000-</w:t>
            </w:r>
            <w:r w:rsidRPr="003C6BB6">
              <w:rPr>
                <w:spacing w:val="-18"/>
                <w:sz w:val="26"/>
                <w:szCs w:val="26"/>
              </w:rPr>
              <w:t>3</w:t>
            </w:r>
            <w:r w:rsidR="00E64F6F" w:rsidRPr="00F27860">
              <w:rPr>
                <w:sz w:val="26"/>
                <w:szCs w:val="26"/>
              </w:rPr>
              <w:t xml:space="preserve"> </w:t>
            </w:r>
            <w:r w:rsidR="00E64F6F" w:rsidRPr="003C6BB6">
              <w:rPr>
                <w:spacing w:val="-18"/>
                <w:sz w:val="26"/>
                <w:szCs w:val="26"/>
              </w:rPr>
              <w:t>(</w:t>
            </w:r>
            <w:r w:rsidRPr="003C6BB6">
              <w:rPr>
                <w:spacing w:val="-18"/>
                <w:sz w:val="26"/>
                <w:szCs w:val="26"/>
              </w:rPr>
              <w:t>Відмовостійкі кластери міжмережевих екранів, мережеві комутатори</w:t>
            </w:r>
            <w:r w:rsidR="00E64F6F" w:rsidRPr="003C6BB6">
              <w:rPr>
                <w:spacing w:val="-18"/>
                <w:sz w:val="26"/>
                <w:szCs w:val="26"/>
              </w:rPr>
              <w:t xml:space="preserve">) </w:t>
            </w:r>
            <w:r w:rsidR="00987B34" w:rsidRPr="003C6BB6">
              <w:rPr>
                <w:spacing w:val="-18"/>
                <w:sz w:val="26"/>
                <w:szCs w:val="26"/>
              </w:rPr>
              <w:t>(ідентифікатор закупівлі: UA-2024-0</w:t>
            </w:r>
            <w:r w:rsidRPr="003C6BB6">
              <w:rPr>
                <w:spacing w:val="-18"/>
                <w:sz w:val="26"/>
                <w:szCs w:val="26"/>
              </w:rPr>
              <w:t>8</w:t>
            </w:r>
            <w:r w:rsidR="00987B34" w:rsidRPr="003C6BB6">
              <w:rPr>
                <w:spacing w:val="-18"/>
                <w:sz w:val="26"/>
                <w:szCs w:val="26"/>
              </w:rPr>
              <w:t>-</w:t>
            </w:r>
            <w:r w:rsidRPr="003C6BB6">
              <w:rPr>
                <w:spacing w:val="-18"/>
                <w:sz w:val="26"/>
                <w:szCs w:val="26"/>
              </w:rPr>
              <w:t>02</w:t>
            </w:r>
            <w:r w:rsidR="00987B34" w:rsidRPr="003C6BB6">
              <w:rPr>
                <w:spacing w:val="-18"/>
                <w:sz w:val="26"/>
                <w:szCs w:val="26"/>
              </w:rPr>
              <w:t>-</w:t>
            </w:r>
            <w:r w:rsidR="00A40C4F" w:rsidRPr="003C6BB6">
              <w:rPr>
                <w:spacing w:val="-18"/>
                <w:sz w:val="26"/>
                <w:szCs w:val="26"/>
              </w:rPr>
              <w:t>00</w:t>
            </w:r>
            <w:r w:rsidRPr="003C6BB6">
              <w:rPr>
                <w:spacing w:val="-18"/>
                <w:sz w:val="26"/>
                <w:szCs w:val="26"/>
              </w:rPr>
              <w:t>8</w:t>
            </w:r>
            <w:r w:rsidR="00DD13C3" w:rsidRPr="003C6BB6">
              <w:rPr>
                <w:spacing w:val="-18"/>
                <w:sz w:val="26"/>
                <w:szCs w:val="26"/>
              </w:rPr>
              <w:t>7</w:t>
            </w:r>
            <w:r w:rsidRPr="003C6BB6">
              <w:rPr>
                <w:spacing w:val="-18"/>
                <w:sz w:val="26"/>
                <w:szCs w:val="26"/>
              </w:rPr>
              <w:t>85</w:t>
            </w:r>
            <w:r w:rsidR="00987B34" w:rsidRPr="003C6BB6">
              <w:rPr>
                <w:spacing w:val="-18"/>
                <w:sz w:val="26"/>
                <w:szCs w:val="26"/>
              </w:rPr>
              <w:t>-</w:t>
            </w:r>
            <w:r w:rsidR="00A40C4F" w:rsidRPr="003C6BB6">
              <w:rPr>
                <w:spacing w:val="-18"/>
                <w:sz w:val="26"/>
                <w:szCs w:val="26"/>
              </w:rPr>
              <w:t>a</w:t>
            </w:r>
            <w:r w:rsidR="00987B34" w:rsidRPr="003C6BB6">
              <w:rPr>
                <w:spacing w:val="-18"/>
                <w:sz w:val="26"/>
                <w:szCs w:val="26"/>
              </w:rPr>
              <w:t>)</w:t>
            </w:r>
          </w:p>
        </w:tc>
      </w:tr>
      <w:tr w:rsidR="00EB71A3" w:rsidRPr="00F27860" w:rsidTr="00B24514">
        <w:trPr>
          <w:trHeight w:val="4234"/>
        </w:trPr>
        <w:tc>
          <w:tcPr>
            <w:tcW w:w="421" w:type="dxa"/>
            <w:shd w:val="clear" w:color="auto" w:fill="auto"/>
          </w:tcPr>
          <w:p w:rsidR="00EB71A3" w:rsidRPr="00F27860" w:rsidRDefault="00EB71A3" w:rsidP="00916752">
            <w:pPr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EB71A3" w:rsidRPr="00F27860" w:rsidRDefault="00EB71A3" w:rsidP="00916752">
            <w:pPr>
              <w:rPr>
                <w:b/>
                <w:sz w:val="26"/>
                <w:szCs w:val="26"/>
              </w:rPr>
            </w:pPr>
            <w:r w:rsidRPr="00F27860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EB71A3" w:rsidRDefault="00EB71A3" w:rsidP="00542EC6">
            <w:pPr>
              <w:jc w:val="both"/>
            </w:pPr>
            <w:r w:rsidRPr="00B113A5">
              <w:t>З метою виконання вимог Податкового кодексу України (статті 19</w:t>
            </w:r>
            <w:r w:rsidRPr="00B113A5">
              <w:rPr>
                <w:vertAlign w:val="superscript"/>
              </w:rPr>
              <w:t>1</w:t>
            </w:r>
            <w:r w:rsidRPr="00B113A5">
              <w:t xml:space="preserve">  та статті 42</w:t>
            </w:r>
            <w:r w:rsidRPr="00B113A5">
              <w:rPr>
                <w:vertAlign w:val="superscript"/>
              </w:rPr>
              <w:t>1</w:t>
            </w:r>
            <w:r w:rsidRPr="00B113A5">
              <w:t>, зокрема) щодо надання електронних послуг платникам</w:t>
            </w:r>
            <w:r>
              <w:t xml:space="preserve"> виникла нагальна потреба у закупівлі у 2024 році:</w:t>
            </w:r>
          </w:p>
          <w:p w:rsidR="00EB71A3" w:rsidRPr="00AC7824" w:rsidRDefault="00EB71A3" w:rsidP="00EB71A3">
            <w:pPr>
              <w:pStyle w:val="a3"/>
              <w:numPr>
                <w:ilvl w:val="0"/>
                <w:numId w:val="2"/>
              </w:numPr>
              <w:ind w:left="459" w:firstLine="0"/>
              <w:jc w:val="both"/>
            </w:pPr>
            <w:r>
              <w:t>для створення резервного програмно-технічного комплексу Кваліфікованого надавача електронних довірчих послуг</w:t>
            </w:r>
            <w:r w:rsidRPr="00723512">
              <w:rPr>
                <w:lang w:val="ru-RU"/>
              </w:rPr>
              <w:t xml:space="preserve"> </w:t>
            </w:r>
            <w:r>
              <w:t>ДПС:</w:t>
            </w:r>
          </w:p>
          <w:p w:rsidR="00EB71A3" w:rsidRPr="006453EF" w:rsidRDefault="00EB71A3" w:rsidP="00EB71A3">
            <w:pPr>
              <w:pStyle w:val="a3"/>
              <w:numPr>
                <w:ilvl w:val="0"/>
                <w:numId w:val="1"/>
              </w:numPr>
              <w:ind w:left="175" w:hanging="142"/>
              <w:jc w:val="both"/>
              <w:rPr>
                <w:sz w:val="22"/>
                <w:szCs w:val="22"/>
              </w:rPr>
            </w:pPr>
            <w:r>
              <w:t xml:space="preserve">1 </w:t>
            </w:r>
            <w:proofErr w:type="spellStart"/>
            <w:r w:rsidRPr="00BE6E81">
              <w:t>відмовостійкий</w:t>
            </w:r>
            <w:proofErr w:type="spellEnd"/>
            <w:r w:rsidRPr="00BE6E81">
              <w:t xml:space="preserve"> кластер міжмережевих екранів (тип 1) </w:t>
            </w:r>
            <w:r w:rsidRPr="00FD71B0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відмовостійкий</w:t>
            </w:r>
            <w:proofErr w:type="spellEnd"/>
            <w:r>
              <w:rPr>
                <w:sz w:val="22"/>
                <w:szCs w:val="22"/>
              </w:rPr>
              <w:t xml:space="preserve"> кластер з 2 міжмережевих екранів, кожен з яких має наступні характеристики: </w:t>
            </w:r>
            <w:r w:rsidRPr="00FD71B0">
              <w:rPr>
                <w:sz w:val="22"/>
                <w:szCs w:val="22"/>
              </w:rPr>
              <w:t>порти 8</w:t>
            </w:r>
            <w:r w:rsidRPr="00FD71B0">
              <w:rPr>
                <w:sz w:val="22"/>
                <w:szCs w:val="22"/>
                <w:lang w:val="en-US"/>
              </w:rPr>
              <w:t>x</w:t>
            </w:r>
            <w:r w:rsidRPr="00FD71B0">
              <w:rPr>
                <w:sz w:val="22"/>
                <w:szCs w:val="22"/>
              </w:rPr>
              <w:t>1</w:t>
            </w:r>
            <w:r w:rsidRPr="00FD71B0">
              <w:rPr>
                <w:sz w:val="22"/>
                <w:szCs w:val="22"/>
                <w:lang w:val="en-US"/>
              </w:rPr>
              <w:t>G</w:t>
            </w:r>
            <w:r w:rsidRPr="00FD71B0">
              <w:rPr>
                <w:sz w:val="22"/>
                <w:szCs w:val="22"/>
              </w:rPr>
              <w:t xml:space="preserve"> та 8</w:t>
            </w:r>
            <w:r w:rsidRPr="00FD71B0">
              <w:rPr>
                <w:sz w:val="22"/>
                <w:szCs w:val="22"/>
                <w:lang w:val="en-US"/>
              </w:rPr>
              <w:t>x</w:t>
            </w:r>
            <w:r w:rsidRPr="00FD71B0">
              <w:rPr>
                <w:sz w:val="22"/>
                <w:szCs w:val="22"/>
              </w:rPr>
              <w:t>10</w:t>
            </w:r>
            <w:r w:rsidRPr="00FD71B0">
              <w:rPr>
                <w:sz w:val="22"/>
                <w:szCs w:val="22"/>
                <w:lang w:val="en-US"/>
              </w:rPr>
              <w:t>G</w:t>
            </w:r>
            <w:r w:rsidRPr="00FD71B0">
              <w:rPr>
                <w:sz w:val="22"/>
                <w:szCs w:val="22"/>
              </w:rPr>
              <w:t xml:space="preserve">, </w:t>
            </w:r>
            <w:r w:rsidRPr="00FD71B0">
              <w:rPr>
                <w:sz w:val="22"/>
                <w:szCs w:val="22"/>
                <w:lang w:eastAsia="ar-SA"/>
              </w:rPr>
              <w:t>10Gbps/3,2Gbps(</w:t>
            </w:r>
            <w:r w:rsidRPr="00FD71B0">
              <w:rPr>
                <w:sz w:val="22"/>
                <w:szCs w:val="22"/>
                <w:lang w:val="en-US" w:eastAsia="ar-SA"/>
              </w:rPr>
              <w:t>TSL</w:t>
            </w:r>
            <w:r w:rsidRPr="00FD71B0">
              <w:rPr>
                <w:sz w:val="22"/>
                <w:szCs w:val="22"/>
                <w:lang w:eastAsia="ar-SA"/>
              </w:rPr>
              <w:t>)/10Gbps(</w:t>
            </w:r>
            <w:r>
              <w:rPr>
                <w:sz w:val="22"/>
                <w:szCs w:val="22"/>
                <w:lang w:val="en-US" w:eastAsia="ar-SA"/>
              </w:rPr>
              <w:t>IPS</w:t>
            </w:r>
            <w:r w:rsidRPr="00FD71B0">
              <w:rPr>
                <w:sz w:val="22"/>
                <w:szCs w:val="22"/>
                <w:lang w:eastAsia="ar-SA"/>
              </w:rPr>
              <w:t>)/5,5Gbps(</w:t>
            </w:r>
            <w:proofErr w:type="spellStart"/>
            <w:r w:rsidRPr="00FD71B0">
              <w:rPr>
                <w:sz w:val="22"/>
                <w:szCs w:val="22"/>
                <w:lang w:val="en-US" w:eastAsia="ar-SA"/>
              </w:rPr>
              <w:t>IPSec</w:t>
            </w:r>
            <w:proofErr w:type="spellEnd"/>
            <w:r w:rsidRPr="00FD71B0">
              <w:rPr>
                <w:sz w:val="22"/>
                <w:szCs w:val="22"/>
                <w:lang w:eastAsia="ar-SA"/>
              </w:rPr>
              <w:t xml:space="preserve">), </w:t>
            </w:r>
            <w:proofErr w:type="spellStart"/>
            <w:r w:rsidRPr="00FD71B0">
              <w:rPr>
                <w:sz w:val="22"/>
                <w:szCs w:val="22"/>
                <w:lang w:eastAsia="ar-SA"/>
              </w:rPr>
              <w:t>Application</w:t>
            </w:r>
            <w:proofErr w:type="spellEnd"/>
            <w:r w:rsidRPr="00FD71B0">
              <w:rPr>
                <w:sz w:val="22"/>
                <w:szCs w:val="22"/>
                <w:lang w:eastAsia="ar-SA"/>
              </w:rPr>
              <w:t>/</w:t>
            </w:r>
            <w:proofErr w:type="spellStart"/>
            <w:r w:rsidRPr="00FD71B0">
              <w:rPr>
                <w:sz w:val="22"/>
                <w:szCs w:val="22"/>
                <w:lang w:eastAsia="ar-SA"/>
              </w:rPr>
              <w:t>stateful</w:t>
            </w:r>
            <w:proofErr w:type="spellEnd"/>
            <w:r w:rsidRPr="00FD71B0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FD71B0">
              <w:rPr>
                <w:sz w:val="22"/>
                <w:szCs w:val="22"/>
                <w:lang w:eastAsia="ar-SA"/>
              </w:rPr>
              <w:t>firewall</w:t>
            </w:r>
            <w:proofErr w:type="spellEnd"/>
            <w:r w:rsidRPr="00FD71B0">
              <w:rPr>
                <w:sz w:val="22"/>
                <w:szCs w:val="22"/>
                <w:lang w:eastAsia="ar-SA"/>
              </w:rPr>
              <w:t>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FD71B0">
              <w:rPr>
                <w:sz w:val="22"/>
                <w:szCs w:val="22"/>
                <w:lang w:eastAsia="ar-SA"/>
              </w:rPr>
              <w:t xml:space="preserve">захист </w:t>
            </w:r>
            <w:r w:rsidRPr="00FD71B0">
              <w:rPr>
                <w:bCs/>
                <w:sz w:val="22"/>
                <w:szCs w:val="22"/>
                <w:lang w:val="en-US"/>
              </w:rPr>
              <w:t>IPS</w:t>
            </w:r>
            <w:r w:rsidRPr="00FD71B0">
              <w:rPr>
                <w:bCs/>
                <w:sz w:val="22"/>
                <w:szCs w:val="22"/>
              </w:rPr>
              <w:t>/</w:t>
            </w:r>
            <w:r w:rsidRPr="00FD71B0">
              <w:rPr>
                <w:bCs/>
                <w:sz w:val="22"/>
                <w:szCs w:val="22"/>
                <w:lang w:val="en-US"/>
              </w:rPr>
              <w:t>AMP</w:t>
            </w:r>
            <w:r w:rsidRPr="00FD71B0">
              <w:rPr>
                <w:bCs/>
                <w:sz w:val="22"/>
                <w:szCs w:val="22"/>
              </w:rPr>
              <w:t>/</w:t>
            </w:r>
            <w:r w:rsidRPr="00FD71B0">
              <w:rPr>
                <w:bCs/>
                <w:sz w:val="22"/>
                <w:szCs w:val="22"/>
                <w:lang w:val="en-US"/>
              </w:rPr>
              <w:t>URL</w:t>
            </w:r>
            <w:r w:rsidRPr="00FD71B0">
              <w:rPr>
                <w:bCs/>
                <w:sz w:val="22"/>
                <w:szCs w:val="22"/>
              </w:rPr>
              <w:t xml:space="preserve"> на 36 місяців)</w:t>
            </w:r>
            <w:r>
              <w:rPr>
                <w:bCs/>
              </w:rPr>
              <w:t>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 w:rsidR="00EB71A3" w:rsidRDefault="00EB71A3" w:rsidP="00EB71A3">
            <w:pPr>
              <w:pStyle w:val="a3"/>
              <w:numPr>
                <w:ilvl w:val="0"/>
                <w:numId w:val="1"/>
              </w:numPr>
              <w:ind w:left="175" w:hanging="142"/>
              <w:jc w:val="both"/>
            </w:pPr>
            <w:r>
              <w:t xml:space="preserve">2 мережевих комутатора рівня ядра (тип 1) </w:t>
            </w:r>
            <w:r w:rsidRPr="00D7756D">
              <w:rPr>
                <w:sz w:val="22"/>
                <w:szCs w:val="22"/>
              </w:rPr>
              <w:t>(24</w:t>
            </w:r>
            <w:r>
              <w:rPr>
                <w:sz w:val="22"/>
                <w:szCs w:val="22"/>
              </w:rPr>
              <w:t xml:space="preserve"> </w:t>
            </w:r>
            <w:r w:rsidRPr="00D7756D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D7756D">
              <w:rPr>
                <w:sz w:val="22"/>
                <w:szCs w:val="22"/>
              </w:rPr>
              <w:t xml:space="preserve">25G </w:t>
            </w:r>
            <w:proofErr w:type="spellStart"/>
            <w:r w:rsidRPr="00D7756D">
              <w:rPr>
                <w:sz w:val="22"/>
                <w:szCs w:val="22"/>
              </w:rPr>
              <w:t>Fiber</w:t>
            </w:r>
            <w:proofErr w:type="spellEnd"/>
            <w:r w:rsidRPr="00D7756D">
              <w:rPr>
                <w:sz w:val="22"/>
                <w:szCs w:val="22"/>
              </w:rPr>
              <w:t xml:space="preserve"> </w:t>
            </w:r>
            <w:proofErr w:type="spellStart"/>
            <w:r w:rsidRPr="00D7756D">
              <w:rPr>
                <w:sz w:val="22"/>
                <w:szCs w:val="22"/>
              </w:rPr>
              <w:t>Ports</w:t>
            </w:r>
            <w:proofErr w:type="spellEnd"/>
            <w:r w:rsidRPr="00D7756D">
              <w:rPr>
                <w:sz w:val="22"/>
                <w:szCs w:val="22"/>
              </w:rPr>
              <w:t xml:space="preserve">, 2 БЖ, </w:t>
            </w:r>
            <w:proofErr w:type="spellStart"/>
            <w:r w:rsidRPr="00D7756D">
              <w:rPr>
                <w:sz w:val="22"/>
                <w:szCs w:val="22"/>
              </w:rPr>
              <w:t>стекування</w:t>
            </w:r>
            <w:proofErr w:type="spellEnd"/>
            <w:r w:rsidRPr="00D7756D">
              <w:rPr>
                <w:sz w:val="22"/>
                <w:szCs w:val="22"/>
              </w:rPr>
              <w:t>, 16 модулів 10</w:t>
            </w:r>
            <w:r w:rsidRPr="00D7756D">
              <w:rPr>
                <w:sz w:val="22"/>
                <w:szCs w:val="22"/>
                <w:lang w:val="en-US"/>
              </w:rPr>
              <w:t>G</w:t>
            </w:r>
            <w:r w:rsidRPr="00D7756D">
              <w:rPr>
                <w:sz w:val="22"/>
                <w:szCs w:val="22"/>
              </w:rPr>
              <w:t>, 4 модулі 1</w:t>
            </w:r>
            <w:r w:rsidRPr="00D7756D">
              <w:rPr>
                <w:sz w:val="22"/>
                <w:szCs w:val="22"/>
                <w:lang w:val="en-US"/>
              </w:rPr>
              <w:t>G</w:t>
            </w:r>
            <w:r w:rsidRPr="00D7756D">
              <w:rPr>
                <w:sz w:val="22"/>
                <w:szCs w:val="22"/>
              </w:rPr>
              <w:t>, 5 активних кабелів 10</w:t>
            </w:r>
            <w:r w:rsidRPr="00D7756D">
              <w:rPr>
                <w:sz w:val="22"/>
                <w:szCs w:val="22"/>
                <w:lang w:val="en-US"/>
              </w:rPr>
              <w:t>G</w:t>
            </w:r>
            <w:r w:rsidRPr="00D7756D">
              <w:rPr>
                <w:sz w:val="22"/>
                <w:szCs w:val="22"/>
              </w:rPr>
              <w:t>)</w:t>
            </w:r>
            <w:r>
              <w:t>,</w:t>
            </w:r>
          </w:p>
          <w:p w:rsidR="00EB71A3" w:rsidRPr="001F4860" w:rsidRDefault="00EB71A3" w:rsidP="00EB71A3">
            <w:pPr>
              <w:pStyle w:val="a3"/>
              <w:numPr>
                <w:ilvl w:val="0"/>
                <w:numId w:val="1"/>
              </w:numPr>
              <w:ind w:left="175" w:hanging="142"/>
              <w:jc w:val="both"/>
            </w:pPr>
            <w:r w:rsidRPr="00717856">
              <w:rPr>
                <w:lang w:val="ru-RU"/>
              </w:rPr>
              <w:t xml:space="preserve">2 </w:t>
            </w:r>
            <w:r>
              <w:t xml:space="preserve">мережевих комутатора </w:t>
            </w:r>
            <w:proofErr w:type="gramStart"/>
            <w:r>
              <w:t>р</w:t>
            </w:r>
            <w:proofErr w:type="gramEnd"/>
            <w:r>
              <w:t xml:space="preserve">івня доступу (тип 1) </w:t>
            </w:r>
            <w:r w:rsidRPr="0071785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порти </w:t>
            </w:r>
            <w:r w:rsidRPr="00717856">
              <w:rPr>
                <w:sz w:val="22"/>
                <w:szCs w:val="22"/>
                <w:lang w:val="ru-RU"/>
              </w:rPr>
              <w:t xml:space="preserve">24 </w:t>
            </w:r>
            <w:r>
              <w:rPr>
                <w:sz w:val="22"/>
                <w:szCs w:val="22"/>
                <w:lang w:val="en-US"/>
              </w:rPr>
              <w:t>x</w:t>
            </w:r>
            <w:r w:rsidRPr="0071785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G</w:t>
            </w:r>
            <w:r w:rsidRPr="0071785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та 4 </w:t>
            </w:r>
            <w:r>
              <w:rPr>
                <w:sz w:val="22"/>
                <w:szCs w:val="22"/>
                <w:lang w:val="en-US"/>
              </w:rPr>
              <w:t>x</w:t>
            </w:r>
            <w:r w:rsidRPr="00717856">
              <w:rPr>
                <w:sz w:val="22"/>
                <w:szCs w:val="22"/>
                <w:lang w:val="ru-RU"/>
              </w:rPr>
              <w:t xml:space="preserve"> 10</w:t>
            </w:r>
            <w:r>
              <w:rPr>
                <w:sz w:val="22"/>
                <w:szCs w:val="22"/>
                <w:lang w:val="en-US"/>
              </w:rPr>
              <w:t>G</w:t>
            </w:r>
            <w:r w:rsidRPr="00717856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D7756D">
              <w:rPr>
                <w:sz w:val="22"/>
                <w:szCs w:val="22"/>
              </w:rPr>
              <w:t>стекування</w:t>
            </w:r>
            <w:proofErr w:type="spellEnd"/>
            <w:r w:rsidRPr="00717856">
              <w:rPr>
                <w:sz w:val="22"/>
                <w:szCs w:val="22"/>
              </w:rPr>
              <w:t>)</w:t>
            </w:r>
            <w:r>
              <w:t>,</w:t>
            </w:r>
          </w:p>
          <w:p w:rsidR="00EB71A3" w:rsidRDefault="00EB71A3" w:rsidP="00EB71A3">
            <w:pPr>
              <w:pStyle w:val="a3"/>
              <w:numPr>
                <w:ilvl w:val="0"/>
                <w:numId w:val="1"/>
              </w:numPr>
              <w:ind w:left="175" w:hanging="142"/>
              <w:jc w:val="both"/>
            </w:pPr>
            <w:r>
              <w:t xml:space="preserve">мережевий комутатор рівня доступу (тип 2) </w:t>
            </w:r>
            <w:r w:rsidRPr="0071785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порти </w:t>
            </w:r>
            <w:r w:rsidRPr="00717856">
              <w:rPr>
                <w:sz w:val="22"/>
                <w:szCs w:val="22"/>
                <w:lang w:val="ru-RU"/>
              </w:rPr>
              <w:t xml:space="preserve">24 </w:t>
            </w:r>
            <w:r>
              <w:rPr>
                <w:sz w:val="22"/>
                <w:szCs w:val="22"/>
                <w:lang w:val="en-US"/>
              </w:rPr>
              <w:t>x</w:t>
            </w:r>
            <w:r w:rsidRPr="0071785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G</w:t>
            </w:r>
            <w:r w:rsidRPr="0071785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та 4 </w:t>
            </w:r>
            <w:r>
              <w:rPr>
                <w:sz w:val="22"/>
                <w:szCs w:val="22"/>
                <w:lang w:val="en-US"/>
              </w:rPr>
              <w:t>x</w:t>
            </w:r>
            <w:r w:rsidRPr="00717856">
              <w:rPr>
                <w:sz w:val="22"/>
                <w:szCs w:val="22"/>
                <w:lang w:val="ru-RU"/>
              </w:rPr>
              <w:t xml:space="preserve"> 10</w:t>
            </w:r>
            <w:r>
              <w:rPr>
                <w:sz w:val="22"/>
                <w:szCs w:val="22"/>
                <w:lang w:val="en-US"/>
              </w:rPr>
              <w:t>G</w:t>
            </w:r>
            <w:r w:rsidRPr="00717856">
              <w:rPr>
                <w:sz w:val="22"/>
                <w:szCs w:val="22"/>
              </w:rPr>
              <w:t>)</w:t>
            </w:r>
            <w:r>
              <w:t>;</w:t>
            </w:r>
          </w:p>
          <w:p w:rsidR="00EB71A3" w:rsidRDefault="00EB71A3" w:rsidP="00EB71A3">
            <w:pPr>
              <w:pStyle w:val="a3"/>
              <w:numPr>
                <w:ilvl w:val="0"/>
                <w:numId w:val="2"/>
              </w:numPr>
              <w:ind w:left="459" w:firstLine="0"/>
              <w:jc w:val="both"/>
            </w:pPr>
            <w:r>
              <w:t>для підвищення пропускної спроможності вузла Інтернет ДПС:</w:t>
            </w:r>
          </w:p>
          <w:p w:rsidR="00EB71A3" w:rsidRDefault="00EB71A3" w:rsidP="00EB71A3">
            <w:pPr>
              <w:pStyle w:val="a3"/>
              <w:numPr>
                <w:ilvl w:val="0"/>
                <w:numId w:val="1"/>
              </w:numPr>
              <w:ind w:left="175" w:hanging="142"/>
              <w:jc w:val="both"/>
            </w:pPr>
            <w:proofErr w:type="spellStart"/>
            <w:r w:rsidRPr="001F4860">
              <w:t>відмовостійкий</w:t>
            </w:r>
            <w:proofErr w:type="spellEnd"/>
            <w:r w:rsidRPr="001F4860">
              <w:t xml:space="preserve"> кла</w:t>
            </w:r>
            <w:r>
              <w:t>стер міжмережевих екранів (тип 2</w:t>
            </w:r>
            <w:r w:rsidRPr="001F4860">
              <w:t xml:space="preserve">) – </w:t>
            </w:r>
            <w:r w:rsidRPr="00FD71B0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відмовостійкий</w:t>
            </w:r>
            <w:proofErr w:type="spellEnd"/>
            <w:r>
              <w:rPr>
                <w:sz w:val="22"/>
                <w:szCs w:val="22"/>
              </w:rPr>
              <w:t xml:space="preserve"> кластер з 2 міжмережевих екранів, кожен з яких має наступні характеристики: </w:t>
            </w:r>
            <w:r w:rsidRPr="00FD71B0">
              <w:rPr>
                <w:sz w:val="22"/>
                <w:szCs w:val="22"/>
              </w:rPr>
              <w:t>порти 8</w:t>
            </w:r>
            <w:r w:rsidRPr="00FD71B0">
              <w:rPr>
                <w:sz w:val="22"/>
                <w:szCs w:val="22"/>
                <w:lang w:val="en-US"/>
              </w:rPr>
              <w:t>x</w:t>
            </w:r>
            <w:r w:rsidRPr="00FD71B0">
              <w:rPr>
                <w:sz w:val="22"/>
                <w:szCs w:val="22"/>
              </w:rPr>
              <w:t>1</w:t>
            </w:r>
            <w:r w:rsidRPr="00FD71B0">
              <w:rPr>
                <w:sz w:val="22"/>
                <w:szCs w:val="22"/>
                <w:lang w:val="en-US"/>
              </w:rPr>
              <w:t>G</w:t>
            </w:r>
            <w:r w:rsidRPr="00FD71B0">
              <w:rPr>
                <w:sz w:val="22"/>
                <w:szCs w:val="22"/>
              </w:rPr>
              <w:t xml:space="preserve"> та 8</w:t>
            </w:r>
            <w:r w:rsidRPr="00FD71B0">
              <w:rPr>
                <w:sz w:val="22"/>
                <w:szCs w:val="22"/>
                <w:lang w:val="en-US"/>
              </w:rPr>
              <w:t>x</w:t>
            </w:r>
            <w:r w:rsidRPr="00FD71B0">
              <w:rPr>
                <w:sz w:val="22"/>
                <w:szCs w:val="22"/>
              </w:rPr>
              <w:t>10</w:t>
            </w:r>
            <w:r w:rsidRPr="00FD71B0">
              <w:rPr>
                <w:sz w:val="22"/>
                <w:szCs w:val="22"/>
                <w:lang w:val="en-US"/>
              </w:rPr>
              <w:t>G</w:t>
            </w:r>
            <w:r w:rsidRPr="00FD71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8</w:t>
            </w:r>
            <w:r w:rsidRPr="00D7756D">
              <w:rPr>
                <w:sz w:val="22"/>
                <w:szCs w:val="22"/>
              </w:rPr>
              <w:t xml:space="preserve"> модулів 10</w:t>
            </w:r>
            <w:r w:rsidRPr="00D7756D">
              <w:rPr>
                <w:sz w:val="22"/>
                <w:szCs w:val="22"/>
                <w:lang w:val="en-US"/>
              </w:rPr>
              <w:t>G</w:t>
            </w:r>
            <w:r w:rsidRPr="00D7756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8</w:t>
            </w:r>
            <w:r w:rsidRPr="00D7756D">
              <w:rPr>
                <w:sz w:val="22"/>
                <w:szCs w:val="22"/>
              </w:rPr>
              <w:t xml:space="preserve"> активни</w:t>
            </w:r>
            <w:r>
              <w:rPr>
                <w:sz w:val="22"/>
                <w:szCs w:val="22"/>
              </w:rPr>
              <w:t>х</w:t>
            </w:r>
            <w:r w:rsidRPr="00D7756D">
              <w:rPr>
                <w:sz w:val="22"/>
                <w:szCs w:val="22"/>
              </w:rPr>
              <w:t xml:space="preserve"> кабел</w:t>
            </w:r>
            <w:r>
              <w:rPr>
                <w:sz w:val="22"/>
                <w:szCs w:val="22"/>
              </w:rPr>
              <w:t>ів</w:t>
            </w:r>
            <w:r w:rsidRPr="00D7756D">
              <w:rPr>
                <w:sz w:val="22"/>
                <w:szCs w:val="22"/>
              </w:rPr>
              <w:t xml:space="preserve"> 10</w:t>
            </w:r>
            <w:r w:rsidRPr="00D7756D"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>, 2 БЖ,</w:t>
            </w:r>
            <w:r w:rsidR="006853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</w:t>
            </w:r>
            <w:r w:rsidRPr="00FD71B0">
              <w:rPr>
                <w:sz w:val="22"/>
                <w:szCs w:val="22"/>
                <w:lang w:eastAsia="ar-SA"/>
              </w:rPr>
              <w:t>Gbps/</w:t>
            </w:r>
            <w:r>
              <w:rPr>
                <w:sz w:val="22"/>
                <w:szCs w:val="22"/>
                <w:lang w:eastAsia="ar-SA"/>
              </w:rPr>
              <w:t>11</w:t>
            </w:r>
            <w:r w:rsidRPr="00FD71B0">
              <w:rPr>
                <w:sz w:val="22"/>
                <w:szCs w:val="22"/>
                <w:lang w:eastAsia="ar-SA"/>
              </w:rPr>
              <w:t>,</w:t>
            </w:r>
            <w:r>
              <w:rPr>
                <w:sz w:val="22"/>
                <w:szCs w:val="22"/>
                <w:lang w:eastAsia="ar-SA"/>
              </w:rPr>
              <w:t>5</w:t>
            </w:r>
            <w:r w:rsidRPr="00FD71B0">
              <w:rPr>
                <w:sz w:val="22"/>
                <w:szCs w:val="22"/>
                <w:lang w:eastAsia="ar-SA"/>
              </w:rPr>
              <w:t>Gbps(</w:t>
            </w:r>
            <w:r w:rsidRPr="00FD71B0">
              <w:rPr>
                <w:sz w:val="22"/>
                <w:szCs w:val="22"/>
                <w:lang w:val="en-US" w:eastAsia="ar-SA"/>
              </w:rPr>
              <w:t>TSL</w:t>
            </w:r>
            <w:r w:rsidRPr="00FD71B0">
              <w:rPr>
                <w:sz w:val="22"/>
                <w:szCs w:val="22"/>
                <w:lang w:eastAsia="ar-SA"/>
              </w:rPr>
              <w:t>)/</w:t>
            </w:r>
            <w:r>
              <w:rPr>
                <w:sz w:val="22"/>
                <w:szCs w:val="22"/>
                <w:lang w:eastAsia="ar-SA"/>
              </w:rPr>
              <w:t>45</w:t>
            </w:r>
            <w:r w:rsidRPr="00FD71B0">
              <w:rPr>
                <w:sz w:val="22"/>
                <w:szCs w:val="22"/>
                <w:lang w:eastAsia="ar-SA"/>
              </w:rPr>
              <w:t>Gbps(</w:t>
            </w:r>
            <w:r>
              <w:rPr>
                <w:sz w:val="22"/>
                <w:szCs w:val="22"/>
                <w:lang w:val="en-US" w:eastAsia="ar-SA"/>
              </w:rPr>
              <w:t>IPS</w:t>
            </w:r>
            <w:r w:rsidRPr="00FD71B0">
              <w:rPr>
                <w:sz w:val="22"/>
                <w:szCs w:val="22"/>
                <w:lang w:eastAsia="ar-SA"/>
              </w:rPr>
              <w:t>)/</w:t>
            </w:r>
            <w:r>
              <w:rPr>
                <w:sz w:val="22"/>
                <w:szCs w:val="22"/>
                <w:lang w:eastAsia="ar-SA"/>
              </w:rPr>
              <w:t>22</w:t>
            </w:r>
            <w:r w:rsidRPr="00FD71B0">
              <w:rPr>
                <w:sz w:val="22"/>
                <w:szCs w:val="22"/>
                <w:lang w:eastAsia="ar-SA"/>
              </w:rPr>
              <w:t>Gbps(</w:t>
            </w:r>
            <w:proofErr w:type="spellStart"/>
            <w:r w:rsidRPr="00FD71B0">
              <w:rPr>
                <w:sz w:val="22"/>
                <w:szCs w:val="22"/>
                <w:lang w:val="en-US" w:eastAsia="ar-SA"/>
              </w:rPr>
              <w:t>IPSec</w:t>
            </w:r>
            <w:proofErr w:type="spellEnd"/>
            <w:r w:rsidRPr="00FD71B0">
              <w:rPr>
                <w:sz w:val="22"/>
                <w:szCs w:val="22"/>
                <w:lang w:eastAsia="ar-SA"/>
              </w:rPr>
              <w:t>),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FD71B0">
              <w:rPr>
                <w:sz w:val="22"/>
                <w:szCs w:val="22"/>
                <w:lang w:eastAsia="ar-SA"/>
              </w:rPr>
              <w:t>Application</w:t>
            </w:r>
            <w:proofErr w:type="spellEnd"/>
            <w:r w:rsidRPr="00FD71B0">
              <w:rPr>
                <w:sz w:val="22"/>
                <w:szCs w:val="22"/>
                <w:lang w:eastAsia="ar-SA"/>
              </w:rPr>
              <w:t>/</w:t>
            </w:r>
            <w:proofErr w:type="spellStart"/>
            <w:r w:rsidRPr="00FD71B0">
              <w:rPr>
                <w:sz w:val="22"/>
                <w:szCs w:val="22"/>
                <w:lang w:eastAsia="ar-SA"/>
              </w:rPr>
              <w:t>stateful</w:t>
            </w:r>
            <w:proofErr w:type="spellEnd"/>
            <w:r w:rsidRPr="00FD71B0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FD71B0">
              <w:rPr>
                <w:sz w:val="22"/>
                <w:szCs w:val="22"/>
                <w:lang w:eastAsia="ar-SA"/>
              </w:rPr>
              <w:t>firewall</w:t>
            </w:r>
            <w:proofErr w:type="spellEnd"/>
            <w:r w:rsidRPr="00FD71B0">
              <w:rPr>
                <w:sz w:val="22"/>
                <w:szCs w:val="22"/>
                <w:lang w:eastAsia="ar-SA"/>
              </w:rPr>
              <w:t>,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FD71B0">
              <w:rPr>
                <w:sz w:val="22"/>
                <w:szCs w:val="22"/>
                <w:lang w:eastAsia="ar-SA"/>
              </w:rPr>
              <w:t xml:space="preserve">захист </w:t>
            </w:r>
            <w:r w:rsidRPr="00FD71B0">
              <w:rPr>
                <w:bCs/>
                <w:sz w:val="22"/>
                <w:szCs w:val="22"/>
                <w:lang w:val="en-US"/>
              </w:rPr>
              <w:t>IPS</w:t>
            </w:r>
            <w:r w:rsidRPr="00FD71B0">
              <w:rPr>
                <w:bCs/>
                <w:sz w:val="22"/>
                <w:szCs w:val="22"/>
              </w:rPr>
              <w:t>/</w:t>
            </w:r>
            <w:r w:rsidRPr="00FD71B0">
              <w:rPr>
                <w:bCs/>
                <w:sz w:val="22"/>
                <w:szCs w:val="22"/>
                <w:lang w:val="en-US"/>
              </w:rPr>
              <w:t>AMP</w:t>
            </w:r>
            <w:r w:rsidRPr="00FD71B0">
              <w:rPr>
                <w:bCs/>
                <w:sz w:val="22"/>
                <w:szCs w:val="22"/>
              </w:rPr>
              <w:t>/</w:t>
            </w:r>
            <w:r w:rsidRPr="00FD71B0">
              <w:rPr>
                <w:bCs/>
                <w:sz w:val="22"/>
                <w:szCs w:val="22"/>
                <w:lang w:val="en-US"/>
              </w:rPr>
              <w:t>URL</w:t>
            </w:r>
            <w:r w:rsidRPr="00FD71B0">
              <w:rPr>
                <w:bCs/>
                <w:sz w:val="22"/>
                <w:szCs w:val="22"/>
              </w:rPr>
              <w:t xml:space="preserve"> на 36 місяців)</w:t>
            </w:r>
            <w:r>
              <w:t>;</w:t>
            </w:r>
          </w:p>
          <w:p w:rsidR="00EB71A3" w:rsidRDefault="00EB71A3" w:rsidP="00EB71A3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для створення зовнішніх швидкісних </w:t>
            </w:r>
            <w:proofErr w:type="spellStart"/>
            <w:r>
              <w:t>відмовостійких</w:t>
            </w:r>
            <w:proofErr w:type="spellEnd"/>
            <w:r>
              <w:t xml:space="preserve"> підключень:</w:t>
            </w:r>
          </w:p>
          <w:p w:rsidR="00EB71A3" w:rsidRPr="00F97DD7" w:rsidRDefault="00EB71A3" w:rsidP="00EB71A3">
            <w:pPr>
              <w:pStyle w:val="a3"/>
              <w:numPr>
                <w:ilvl w:val="0"/>
                <w:numId w:val="1"/>
              </w:numPr>
              <w:ind w:left="175" w:hanging="142"/>
              <w:jc w:val="both"/>
            </w:pPr>
            <w:r>
              <w:t xml:space="preserve">2 мережевих комутатора рівня ядра (тип 2) </w:t>
            </w:r>
            <w:r w:rsidRPr="00D7756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(</w:t>
            </w:r>
            <w:r w:rsidRPr="00D7756D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+8) </w:t>
            </w:r>
            <w:r w:rsidRPr="00D7756D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D7756D">
              <w:rPr>
                <w:sz w:val="22"/>
                <w:szCs w:val="22"/>
              </w:rPr>
              <w:t xml:space="preserve">25G </w:t>
            </w:r>
            <w:proofErr w:type="spellStart"/>
            <w:r w:rsidRPr="00D7756D">
              <w:rPr>
                <w:sz w:val="22"/>
                <w:szCs w:val="22"/>
              </w:rPr>
              <w:t>Fiber</w:t>
            </w:r>
            <w:proofErr w:type="spellEnd"/>
            <w:r w:rsidRPr="00D7756D">
              <w:rPr>
                <w:sz w:val="22"/>
                <w:szCs w:val="22"/>
              </w:rPr>
              <w:t xml:space="preserve"> </w:t>
            </w:r>
            <w:proofErr w:type="spellStart"/>
            <w:r w:rsidRPr="00D7756D">
              <w:rPr>
                <w:sz w:val="22"/>
                <w:szCs w:val="22"/>
              </w:rPr>
              <w:t>Ports</w:t>
            </w:r>
            <w:proofErr w:type="spellEnd"/>
            <w:r w:rsidRPr="00D7756D">
              <w:rPr>
                <w:sz w:val="22"/>
                <w:szCs w:val="22"/>
              </w:rPr>
              <w:t xml:space="preserve">, 2 БЖ, </w:t>
            </w:r>
            <w:proofErr w:type="spellStart"/>
            <w:r w:rsidRPr="00D7756D">
              <w:rPr>
                <w:sz w:val="22"/>
                <w:szCs w:val="22"/>
              </w:rPr>
              <w:t>стекування</w:t>
            </w:r>
            <w:proofErr w:type="spellEnd"/>
            <w:r w:rsidRPr="00D7756D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2</w:t>
            </w:r>
            <w:r w:rsidRPr="00D7756D">
              <w:rPr>
                <w:sz w:val="22"/>
                <w:szCs w:val="22"/>
              </w:rPr>
              <w:t xml:space="preserve"> модулів 10</w:t>
            </w:r>
            <w:r w:rsidRPr="00D7756D">
              <w:rPr>
                <w:sz w:val="22"/>
                <w:szCs w:val="22"/>
                <w:lang w:val="en-US"/>
              </w:rPr>
              <w:t>G</w:t>
            </w:r>
            <w:r w:rsidRPr="00D7756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8</w:t>
            </w:r>
            <w:r w:rsidRPr="00D7756D">
              <w:rPr>
                <w:sz w:val="22"/>
                <w:szCs w:val="22"/>
              </w:rPr>
              <w:t xml:space="preserve"> модулі</w:t>
            </w:r>
            <w:r>
              <w:rPr>
                <w:sz w:val="22"/>
                <w:szCs w:val="22"/>
              </w:rPr>
              <w:t>в</w:t>
            </w:r>
            <w:r w:rsidRPr="00D7756D">
              <w:rPr>
                <w:sz w:val="22"/>
                <w:szCs w:val="22"/>
              </w:rPr>
              <w:t xml:space="preserve"> 1</w:t>
            </w:r>
            <w:r w:rsidRPr="00D7756D">
              <w:rPr>
                <w:sz w:val="22"/>
                <w:szCs w:val="22"/>
                <w:lang w:val="en-US"/>
              </w:rPr>
              <w:t>G</w:t>
            </w:r>
            <w:r w:rsidRPr="00D7756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</w:t>
            </w:r>
            <w:r w:rsidRPr="00D7756D">
              <w:rPr>
                <w:sz w:val="22"/>
                <w:szCs w:val="22"/>
              </w:rPr>
              <w:t xml:space="preserve"> активни</w:t>
            </w:r>
            <w:r>
              <w:rPr>
                <w:sz w:val="22"/>
                <w:szCs w:val="22"/>
              </w:rPr>
              <w:t>й</w:t>
            </w:r>
            <w:r w:rsidRPr="00D7756D">
              <w:rPr>
                <w:sz w:val="22"/>
                <w:szCs w:val="22"/>
              </w:rPr>
              <w:t xml:space="preserve"> кабел</w:t>
            </w:r>
            <w:r>
              <w:rPr>
                <w:sz w:val="22"/>
                <w:szCs w:val="22"/>
              </w:rPr>
              <w:t>ь</w:t>
            </w:r>
            <w:r w:rsidRPr="00D7756D">
              <w:rPr>
                <w:sz w:val="22"/>
                <w:szCs w:val="22"/>
              </w:rPr>
              <w:t xml:space="preserve"> 10</w:t>
            </w:r>
            <w:r w:rsidRPr="00D7756D">
              <w:rPr>
                <w:sz w:val="22"/>
                <w:szCs w:val="22"/>
                <w:lang w:val="en-US"/>
              </w:rPr>
              <w:t>G</w:t>
            </w:r>
            <w:r w:rsidRPr="00D7756D">
              <w:rPr>
                <w:sz w:val="22"/>
                <w:szCs w:val="22"/>
              </w:rPr>
              <w:t>)</w:t>
            </w:r>
            <w:r>
              <w:t>.</w:t>
            </w:r>
            <w:r w:rsidRPr="00DE52EF">
              <w:t xml:space="preserve"> </w:t>
            </w:r>
          </w:p>
        </w:tc>
      </w:tr>
      <w:tr w:rsidR="00987B34" w:rsidRPr="00F27860" w:rsidTr="006853A8">
        <w:trPr>
          <w:trHeight w:val="2117"/>
        </w:trPr>
        <w:tc>
          <w:tcPr>
            <w:tcW w:w="421" w:type="dxa"/>
            <w:shd w:val="clear" w:color="auto" w:fill="auto"/>
          </w:tcPr>
          <w:p w:rsidR="00987B34" w:rsidRPr="00F27860" w:rsidRDefault="00987B34" w:rsidP="00916752">
            <w:pPr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987B34" w:rsidRPr="00F27860" w:rsidRDefault="00987B34" w:rsidP="006853A8">
            <w:pPr>
              <w:rPr>
                <w:b/>
                <w:sz w:val="26"/>
                <w:szCs w:val="26"/>
              </w:rPr>
            </w:pPr>
            <w:r w:rsidRPr="00F27860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804" w:type="dxa"/>
            <w:shd w:val="clear" w:color="auto" w:fill="auto"/>
          </w:tcPr>
          <w:p w:rsidR="00EB71A3" w:rsidRPr="00EB71A3" w:rsidRDefault="00EB71A3" w:rsidP="00EB71A3">
            <w:pPr>
              <w:jc w:val="both"/>
            </w:pPr>
            <w:r w:rsidRPr="00EB71A3">
              <w:t>Очікувану вартість закупівлі розраховано методом порівняння ринкових цін відповідно до Примірної</w:t>
            </w:r>
            <w:bookmarkStart w:id="0" w:name="_GoBack"/>
            <w:bookmarkEnd w:id="0"/>
            <w:r w:rsidRPr="00EB71A3">
              <w:t xml:space="preserve"> методики визначення очікуваної вартості предмета закупівлі, затвердженої наказом Міністерства розвитку економіки, торгівлі </w:t>
            </w:r>
          </w:p>
          <w:p w:rsidR="00EB71A3" w:rsidRPr="00EB71A3" w:rsidRDefault="00EB71A3" w:rsidP="00EB71A3">
            <w:pPr>
              <w:jc w:val="both"/>
            </w:pPr>
            <w:r w:rsidRPr="00EB71A3">
              <w:t>та сільського господарства України від 18.02.2020 № 275 (зі</w:t>
            </w:r>
            <w:r w:rsidR="00F52300">
              <w:t> </w:t>
            </w:r>
            <w:r w:rsidRPr="00EB71A3">
              <w:t>змінами).</w:t>
            </w:r>
          </w:p>
          <w:p w:rsidR="00EB71A3" w:rsidRPr="00EB71A3" w:rsidRDefault="00EB71A3" w:rsidP="00EB71A3">
            <w:pPr>
              <w:jc w:val="both"/>
            </w:pPr>
            <w:r w:rsidRPr="00EB71A3">
              <w:t>Згідно</w:t>
            </w:r>
            <w:r w:rsidR="00F52300" w:rsidRPr="00F52300">
              <w:rPr>
                <w:lang w:val="ru-RU"/>
              </w:rPr>
              <w:t xml:space="preserve"> </w:t>
            </w:r>
            <w:r w:rsidR="00F52300">
              <w:rPr>
                <w:lang w:val="ru-RU"/>
              </w:rPr>
              <w:t>з</w:t>
            </w:r>
            <w:r w:rsidRPr="00EB71A3">
              <w:t xml:space="preserve"> отримани</w:t>
            </w:r>
            <w:r w:rsidR="00F52300">
              <w:t>ми</w:t>
            </w:r>
            <w:r w:rsidRPr="00EB71A3">
              <w:t xml:space="preserve"> цінови</w:t>
            </w:r>
            <w:r w:rsidR="00F52300">
              <w:t>ми</w:t>
            </w:r>
            <w:r w:rsidRPr="00EB71A3">
              <w:t xml:space="preserve"> пропозиці</w:t>
            </w:r>
            <w:r w:rsidR="00F52300">
              <w:t>ями</w:t>
            </w:r>
            <w:r w:rsidRPr="00EB71A3">
              <w:t xml:space="preserve"> вартість одного комплекту складає: </w:t>
            </w:r>
          </w:p>
          <w:p w:rsidR="00EB71A3" w:rsidRPr="00EB71A3" w:rsidRDefault="00EB71A3" w:rsidP="00EB71A3">
            <w:pPr>
              <w:jc w:val="both"/>
            </w:pPr>
            <w:r w:rsidRPr="00EB71A3">
              <w:t>-</w:t>
            </w:r>
            <w:r w:rsidRPr="00EB71A3">
              <w:tab/>
            </w:r>
            <w:proofErr w:type="spellStart"/>
            <w:r w:rsidRPr="00EB71A3">
              <w:t>відмовостійкий</w:t>
            </w:r>
            <w:proofErr w:type="spellEnd"/>
            <w:r w:rsidRPr="00EB71A3">
              <w:t xml:space="preserve"> кластер міжмережевих екранів (тип 1) – 2 685 734,00 грн,</w:t>
            </w:r>
          </w:p>
          <w:p w:rsidR="00EB71A3" w:rsidRPr="00EB71A3" w:rsidRDefault="00EB71A3" w:rsidP="00EB71A3">
            <w:pPr>
              <w:jc w:val="both"/>
            </w:pPr>
            <w:r w:rsidRPr="00EB71A3">
              <w:t>-</w:t>
            </w:r>
            <w:r w:rsidRPr="00EB71A3">
              <w:tab/>
            </w:r>
            <w:proofErr w:type="spellStart"/>
            <w:r w:rsidRPr="00EB71A3">
              <w:t>відмовостійкий</w:t>
            </w:r>
            <w:proofErr w:type="spellEnd"/>
            <w:r w:rsidRPr="00EB71A3">
              <w:t xml:space="preserve"> кластер міжмережевих екранів (тип 2) –  14 810 056,00 грн,</w:t>
            </w:r>
          </w:p>
          <w:p w:rsidR="00EB71A3" w:rsidRPr="006853A8" w:rsidRDefault="00EB71A3" w:rsidP="00EB71A3">
            <w:pPr>
              <w:jc w:val="both"/>
              <w:rPr>
                <w:spacing w:val="-18"/>
              </w:rPr>
            </w:pPr>
            <w:r w:rsidRPr="00EB71A3">
              <w:t>-</w:t>
            </w:r>
            <w:r w:rsidRPr="00EB71A3">
              <w:tab/>
            </w:r>
            <w:r w:rsidRPr="006853A8">
              <w:rPr>
                <w:spacing w:val="-18"/>
              </w:rPr>
              <w:t>мережевий комутатор рівня ядра (тип 1) – 1 607 570,00 грн,</w:t>
            </w:r>
          </w:p>
          <w:p w:rsidR="00EB71A3" w:rsidRPr="006853A8" w:rsidRDefault="00EB71A3" w:rsidP="00EB71A3">
            <w:pPr>
              <w:jc w:val="both"/>
              <w:rPr>
                <w:spacing w:val="-18"/>
              </w:rPr>
            </w:pPr>
            <w:r w:rsidRPr="006853A8">
              <w:rPr>
                <w:spacing w:val="-18"/>
              </w:rPr>
              <w:lastRenderedPageBreak/>
              <w:t>-</w:t>
            </w:r>
            <w:r w:rsidRPr="006853A8">
              <w:rPr>
                <w:spacing w:val="-18"/>
              </w:rPr>
              <w:tab/>
              <w:t>мережевий комутатор рівня ядра (тип 2) – 1 648 692,00 грн,</w:t>
            </w:r>
          </w:p>
          <w:p w:rsidR="00EB71A3" w:rsidRPr="006853A8" w:rsidRDefault="00EB71A3" w:rsidP="00EB71A3">
            <w:pPr>
              <w:jc w:val="both"/>
              <w:rPr>
                <w:spacing w:val="-18"/>
              </w:rPr>
            </w:pPr>
            <w:r w:rsidRPr="006853A8">
              <w:rPr>
                <w:spacing w:val="-18"/>
              </w:rPr>
              <w:t>-</w:t>
            </w:r>
            <w:r w:rsidRPr="006853A8">
              <w:rPr>
                <w:spacing w:val="-18"/>
              </w:rPr>
              <w:tab/>
              <w:t>мережевий комутатор рівня доступу (тип 1) – 206 934,00 грн,</w:t>
            </w:r>
          </w:p>
          <w:p w:rsidR="00EB71A3" w:rsidRPr="006853A8" w:rsidRDefault="00EB71A3" w:rsidP="00EB71A3">
            <w:pPr>
              <w:jc w:val="both"/>
              <w:rPr>
                <w:spacing w:val="-18"/>
              </w:rPr>
            </w:pPr>
            <w:r w:rsidRPr="006853A8">
              <w:rPr>
                <w:spacing w:val="-18"/>
              </w:rPr>
              <w:t>-</w:t>
            </w:r>
            <w:r w:rsidRPr="006853A8">
              <w:rPr>
                <w:spacing w:val="-18"/>
              </w:rPr>
              <w:tab/>
              <w:t>мережевий комутатор рівня доступу (тип 2) – 163 022,00 грн.</w:t>
            </w:r>
          </w:p>
          <w:p w:rsidR="006853A8" w:rsidRDefault="00EB71A3" w:rsidP="00EB71A3">
            <w:pPr>
              <w:jc w:val="both"/>
            </w:pPr>
            <w:r w:rsidRPr="00EB71A3">
              <w:t>Загальна вартість: 2685734,00 грн*1 + 14810056,00 грн*1 + 1607570,00 грн*2 + 1648692,00 грн*2 + 206934,00 грн*2 + 163022,00 грн*1 = 24 585 204,00 грн.</w:t>
            </w:r>
            <w:r w:rsidR="006853A8">
              <w:t xml:space="preserve"> </w:t>
            </w:r>
          </w:p>
          <w:p w:rsidR="00987B34" w:rsidRPr="00EB71A3" w:rsidRDefault="00987B34" w:rsidP="00EB71A3">
            <w:pPr>
              <w:jc w:val="both"/>
            </w:pPr>
            <w:r w:rsidRPr="00EB71A3">
              <w:t>Очікувана вартість заку</w:t>
            </w:r>
            <w:r w:rsidR="00B24514" w:rsidRPr="00EB71A3">
              <w:t xml:space="preserve">півлі становить </w:t>
            </w:r>
            <w:r w:rsidR="00EB71A3" w:rsidRPr="00EB71A3">
              <w:t xml:space="preserve">24 585 204,00 </w:t>
            </w:r>
            <w:r w:rsidR="00B24514" w:rsidRPr="00EB71A3">
              <w:t>грн.</w:t>
            </w:r>
            <w:r w:rsidRPr="00EB71A3">
              <w:t xml:space="preserve"> </w:t>
            </w:r>
          </w:p>
        </w:tc>
      </w:tr>
    </w:tbl>
    <w:p w:rsidR="00030843" w:rsidRPr="00F27860" w:rsidRDefault="00030843" w:rsidP="00860228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2859"/>
    <w:multiLevelType w:val="hybridMultilevel"/>
    <w:tmpl w:val="4CD4C4EE"/>
    <w:lvl w:ilvl="0" w:tplc="FA0A0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5044B"/>
    <w:multiLevelType w:val="hybridMultilevel"/>
    <w:tmpl w:val="3CBAF6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3B41C5"/>
    <w:rsid w:val="003C6BB6"/>
    <w:rsid w:val="00497AD1"/>
    <w:rsid w:val="006853A8"/>
    <w:rsid w:val="00860228"/>
    <w:rsid w:val="00987B34"/>
    <w:rsid w:val="00A40C4F"/>
    <w:rsid w:val="00B24514"/>
    <w:rsid w:val="00DD13C3"/>
    <w:rsid w:val="00E64F6F"/>
    <w:rsid w:val="00EB71A3"/>
    <w:rsid w:val="00F27860"/>
    <w:rsid w:val="00F5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,ЗАГ 3,Figure_name,numbered,Bullet List,FooterText,列出段落"/>
    <w:basedOn w:val="a"/>
    <w:link w:val="a4"/>
    <w:uiPriority w:val="34"/>
    <w:qFormat/>
    <w:rsid w:val="00EB71A3"/>
    <w:pPr>
      <w:ind w:left="708"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3"/>
    <w:uiPriority w:val="34"/>
    <w:qFormat/>
    <w:rsid w:val="00EB71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,ЗАГ 3,Figure_name,numbered,Bullet List,FooterText,列出段落"/>
    <w:basedOn w:val="a"/>
    <w:link w:val="a4"/>
    <w:uiPriority w:val="34"/>
    <w:qFormat/>
    <w:rsid w:val="00EB71A3"/>
    <w:pPr>
      <w:ind w:left="708"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3"/>
    <w:uiPriority w:val="34"/>
    <w:qFormat/>
    <w:rsid w:val="00EB71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БУЛАНИЙ ПАВЛО ПЕТРОВИЧ</cp:lastModifiedBy>
  <cp:revision>10</cp:revision>
  <cp:lastPrinted>2024-03-28T08:47:00Z</cp:lastPrinted>
  <dcterms:created xsi:type="dcterms:W3CDTF">2024-03-12T09:33:00Z</dcterms:created>
  <dcterms:modified xsi:type="dcterms:W3CDTF">2024-08-02T13:21:00Z</dcterms:modified>
</cp:coreProperties>
</file>