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8F" w:rsidRDefault="00D1518F" w:rsidP="00D15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518F" w:rsidRPr="00D1518F" w:rsidRDefault="00D1518F" w:rsidP="00D15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ook w:val="0000" w:firstRow="0" w:lastRow="0" w:firstColumn="0" w:lastColumn="0" w:noHBand="0" w:noVBand="0"/>
      </w:tblPr>
      <w:tblGrid>
        <w:gridCol w:w="568"/>
        <w:gridCol w:w="3119"/>
        <w:gridCol w:w="6662"/>
      </w:tblGrid>
      <w:tr w:rsidR="00D1518F" w:rsidTr="00D1518F">
        <w:trPr>
          <w:trHeight w:val="1077"/>
        </w:trPr>
        <w:tc>
          <w:tcPr>
            <w:tcW w:w="10349" w:type="dxa"/>
            <w:gridSpan w:val="3"/>
          </w:tcPr>
          <w:p w:rsidR="00D1518F" w:rsidRDefault="00D1518F" w:rsidP="00D151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 предмету закупівлі, розміру бюджетного призначення, очікуваної вартості предмета закупівлі.</w:t>
            </w:r>
          </w:p>
        </w:tc>
      </w:tr>
      <w:tr w:rsidR="00C96E57" w:rsidRPr="009F3B40" w:rsidTr="00D1518F">
        <w:tblPrEx>
          <w:tblLook w:val="04A0" w:firstRow="1" w:lastRow="0" w:firstColumn="1" w:lastColumn="0" w:noHBand="0" w:noVBand="1"/>
        </w:tblPrEx>
        <w:trPr>
          <w:trHeight w:val="1788"/>
        </w:trPr>
        <w:tc>
          <w:tcPr>
            <w:tcW w:w="568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662" w:type="dxa"/>
          </w:tcPr>
          <w:p w:rsidR="000225E9" w:rsidRPr="00D1518F" w:rsidRDefault="000933CE" w:rsidP="00D15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Пакети комунікацій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>ного програмного забезпечення –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1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за кодом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48510000-6 (Послуги з надання прав користування пакетом програмного забезпечення </w:t>
            </w:r>
            <w:proofErr w:type="spellStart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0CE" w:rsidRPr="00D151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</w:t>
            </w:r>
            <w:r w:rsidR="004340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Бізнес з додатком </w:t>
            </w:r>
            <w:proofErr w:type="spellStart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Large</w:t>
            </w:r>
            <w:proofErr w:type="spellEnd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Meetings</w:t>
            </w:r>
            <w:proofErr w:type="spellEnd"/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(ідентифікатор закупівлі: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>-2024-09-09-007753-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6E57" w:rsidRPr="009F3B40" w:rsidTr="00D1518F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68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96E57" w:rsidRPr="009F3B40" w:rsidRDefault="00C96E57" w:rsidP="00D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</w:tcPr>
          <w:p w:rsidR="00C96E57" w:rsidRPr="00D1518F" w:rsidRDefault="000225E9" w:rsidP="00D151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Закупівля здійснюється д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проведення онлайн-конференцій,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з урахуванням вимог воєнного стану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та у мирний час.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Технічні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5036D" w:rsidRPr="00D1518F">
              <w:rPr>
                <w:rFonts w:ascii="Times New Roman" w:hAnsi="Times New Roman" w:cs="Times New Roman"/>
                <w:sz w:val="26"/>
                <w:szCs w:val="26"/>
              </w:rPr>
              <w:t>та якісні характеристи</w:t>
            </w:r>
            <w:r w:rsidR="00195619" w:rsidRPr="00D1518F">
              <w:rPr>
                <w:rFonts w:ascii="Times New Roman" w:hAnsi="Times New Roman" w:cs="Times New Roman"/>
                <w:sz w:val="26"/>
                <w:szCs w:val="26"/>
              </w:rPr>
              <w:t>ки предмета закупівлі визначені</w:t>
            </w:r>
            <w:r w:rsidR="00C96E57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>відповідно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D728C" w:rsidRPr="00D1518F">
              <w:rPr>
                <w:rFonts w:ascii="Times New Roman" w:hAnsi="Times New Roman" w:cs="Times New Roman"/>
                <w:sz w:val="26"/>
                <w:szCs w:val="26"/>
              </w:rPr>
              <w:t>до потреб замовника та з урахуванн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D728C" w:rsidRPr="00D1518F">
              <w:rPr>
                <w:rFonts w:ascii="Times New Roman" w:hAnsi="Times New Roman" w:cs="Times New Roman"/>
                <w:sz w:val="26"/>
                <w:szCs w:val="26"/>
              </w:rPr>
              <w:t>м вимог законодавства.</w:t>
            </w:r>
          </w:p>
        </w:tc>
      </w:tr>
      <w:tr w:rsidR="00C96E57" w:rsidRPr="009F3B40" w:rsidTr="00D1518F">
        <w:tblPrEx>
          <w:tblLook w:val="04A0" w:firstRow="1" w:lastRow="0" w:firstColumn="1" w:lastColumn="0" w:noHBand="0" w:noVBand="1"/>
        </w:tblPrEx>
        <w:trPr>
          <w:trHeight w:val="2813"/>
        </w:trPr>
        <w:tc>
          <w:tcPr>
            <w:tcW w:w="568" w:type="dxa"/>
          </w:tcPr>
          <w:p w:rsidR="00C96E57" w:rsidRPr="009F3B40" w:rsidRDefault="00AD728C" w:rsidP="00D15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96E57" w:rsidRPr="009F3B40" w:rsidRDefault="00AD728C" w:rsidP="00D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40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2" w:type="dxa"/>
          </w:tcPr>
          <w:p w:rsidR="00C96E57" w:rsidRPr="00D1518F" w:rsidRDefault="00AD728C" w:rsidP="00D151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Очікувана вартість послуг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з надання прав користування пакетом програмного забезпечення </w:t>
            </w:r>
            <w:proofErr w:type="spellStart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Zoom</w:t>
            </w:r>
            <w:proofErr w:type="spellEnd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Бізнес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з додатком </w:t>
            </w:r>
            <w:proofErr w:type="spellStart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Large</w:t>
            </w:r>
            <w:proofErr w:type="spellEnd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Meetings</w:t>
            </w:r>
            <w:proofErr w:type="spellEnd"/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складає </w:t>
            </w:r>
            <w:r w:rsidR="009F3B40" w:rsidRPr="00D1518F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0CE" w:rsidRPr="00D1518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,00 грн.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Ціну визначено за результат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>ами отримання комерційних пропозицій,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шляхом пошуку, збору та аналізу загальнодоступної інформації про ціни,</w:t>
            </w:r>
            <w:r w:rsidR="00493EF8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що містяться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в мережі </w:t>
            </w:r>
            <w:r w:rsidR="000225E9" w:rsidRPr="00D1518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нтернет у відкритому доступі, спеціалізованих торгівельних майданчиках, в електронних каталогах, </w:t>
            </w:r>
            <w:r w:rsidR="00D1518F" w:rsidRPr="00D151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0933CE" w:rsidRPr="00D1518F">
              <w:rPr>
                <w:rFonts w:ascii="Times New Roman" w:hAnsi="Times New Roman" w:cs="Times New Roman"/>
                <w:sz w:val="26"/>
                <w:szCs w:val="26"/>
              </w:rPr>
              <w:t>в електронній сист</w:t>
            </w:r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емі </w:t>
            </w:r>
            <w:proofErr w:type="spellStart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>Прозорро</w:t>
            </w:r>
            <w:proofErr w:type="spellEnd"/>
            <w:r w:rsidR="00873F0F" w:rsidRPr="00D1518F">
              <w:rPr>
                <w:rFonts w:ascii="Times New Roman" w:hAnsi="Times New Roman" w:cs="Times New Roman"/>
                <w:sz w:val="26"/>
                <w:szCs w:val="26"/>
              </w:rPr>
              <w:t>» тощо.</w:t>
            </w:r>
          </w:p>
        </w:tc>
      </w:tr>
    </w:tbl>
    <w:p w:rsidR="004340CE" w:rsidRPr="004340CE" w:rsidRDefault="004340CE" w:rsidP="00D1518F">
      <w:pPr>
        <w:jc w:val="both"/>
        <w:rPr>
          <w:rFonts w:ascii="Times New Roman" w:hAnsi="Times New Roman" w:cs="Times New Roman"/>
          <w:b/>
          <w:lang w:val="ru-RU"/>
        </w:rPr>
      </w:pPr>
    </w:p>
    <w:sectPr w:rsidR="004340CE" w:rsidRPr="004340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48"/>
    <w:rsid w:val="000225E9"/>
    <w:rsid w:val="000933CE"/>
    <w:rsid w:val="000D629C"/>
    <w:rsid w:val="0015579C"/>
    <w:rsid w:val="00185A59"/>
    <w:rsid w:val="00195619"/>
    <w:rsid w:val="001C33EA"/>
    <w:rsid w:val="004340CE"/>
    <w:rsid w:val="00470B33"/>
    <w:rsid w:val="00493EF8"/>
    <w:rsid w:val="006F5E48"/>
    <w:rsid w:val="0085036D"/>
    <w:rsid w:val="00873F0F"/>
    <w:rsid w:val="008A2C6C"/>
    <w:rsid w:val="008C6960"/>
    <w:rsid w:val="0095463D"/>
    <w:rsid w:val="0096756D"/>
    <w:rsid w:val="009C3934"/>
    <w:rsid w:val="009F3B40"/>
    <w:rsid w:val="00A03B9A"/>
    <w:rsid w:val="00AD728C"/>
    <w:rsid w:val="00C96E57"/>
    <w:rsid w:val="00D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19C4-750A-4862-B2CB-79B141AE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ГЛОБА ОЛЕКСІЙ ВОЛОДИМИРОВИЧ</cp:lastModifiedBy>
  <cp:revision>2</cp:revision>
  <cp:lastPrinted>2024-09-11T06:11:00Z</cp:lastPrinted>
  <dcterms:created xsi:type="dcterms:W3CDTF">2024-09-11T06:55:00Z</dcterms:created>
  <dcterms:modified xsi:type="dcterms:W3CDTF">2024-09-11T06:55:00Z</dcterms:modified>
</cp:coreProperties>
</file>