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C1AC" w14:textId="77777777" w:rsidR="00071080" w:rsidRPr="0098515A" w:rsidRDefault="00071080" w:rsidP="003738C8">
      <w:pPr>
        <w:suppressAutoHyphens/>
        <w:spacing w:after="0" w:line="240" w:lineRule="auto"/>
        <w:ind w:right="-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1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МЕМОРАНДУМ</w:t>
      </w:r>
    </w:p>
    <w:p w14:paraId="3C4DD24E" w14:textId="77777777" w:rsidR="00071080" w:rsidRPr="0098515A" w:rsidRDefault="00071080" w:rsidP="0071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85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 </w:t>
      </w:r>
      <w:r w:rsidRPr="0098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участь в експерименті із запровадження процедури (е-аудит)</w:t>
      </w:r>
    </w:p>
    <w:p w14:paraId="1089C6B1" w14:textId="77777777" w:rsidR="00071080" w:rsidRPr="0098515A" w:rsidRDefault="00071080" w:rsidP="00071080">
      <w:pPr>
        <w:suppressAutoHyphens/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7"/>
        <w:gridCol w:w="5025"/>
      </w:tblGrid>
      <w:tr w:rsidR="00071080" w:rsidRPr="0098515A" w14:paraId="021023FC" w14:textId="77777777" w:rsidTr="00F751FB">
        <w:tc>
          <w:tcPr>
            <w:tcW w:w="5223" w:type="dxa"/>
          </w:tcPr>
          <w:p w14:paraId="10982B4D" w14:textId="77777777" w:rsidR="00071080" w:rsidRPr="0098515A" w:rsidRDefault="00071080" w:rsidP="00F751FB">
            <w:pPr>
              <w:suppressAutoHyphens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8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м. Київ</w:t>
            </w:r>
          </w:p>
        </w:tc>
        <w:tc>
          <w:tcPr>
            <w:tcW w:w="5223" w:type="dxa"/>
          </w:tcPr>
          <w:p w14:paraId="38C1E8E3" w14:textId="3C3E622B" w:rsidR="00071080" w:rsidRPr="0098515A" w:rsidRDefault="00071080" w:rsidP="005A2B5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8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«___» _____________ 202</w:t>
            </w:r>
            <w:r w:rsidR="005A2B57" w:rsidRPr="0098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  <w:r w:rsidRPr="0098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року</w:t>
            </w:r>
          </w:p>
        </w:tc>
      </w:tr>
    </w:tbl>
    <w:p w14:paraId="40413404" w14:textId="77777777" w:rsidR="00071080" w:rsidRPr="0098515A" w:rsidRDefault="00071080" w:rsidP="00071080">
      <w:pPr>
        <w:suppressAutoHyphens/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0756383" w14:textId="41BA826C" w:rsidR="00071080" w:rsidRPr="009F1051" w:rsidRDefault="00071080" w:rsidP="00F721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1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Цей Меморандум про участь в експерименті із запровадження </w:t>
      </w:r>
      <w:r w:rsidR="00D8711A" w:rsidRPr="0098515A">
        <w:rPr>
          <w:rFonts w:ascii="Times New Roman" w:hAnsi="Times New Roman"/>
          <w:sz w:val="28"/>
          <w:szCs w:val="28"/>
        </w:rPr>
        <w:t xml:space="preserve">електронного аудиту «Е-аудит» </w:t>
      </w:r>
      <w:r w:rsidRPr="009851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(далі – Меморандум) між Державною податковою службою </w:t>
      </w:r>
      <w:r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України в особі</w:t>
      </w:r>
      <w:r w:rsidR="006C3019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3347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="009E58B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аступник</w:t>
      </w:r>
      <w:r w:rsidR="00F3347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9E58B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C3019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Голови</w:t>
      </w:r>
      <w:r w:rsidR="009E58B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ДПС </w:t>
      </w:r>
      <w:proofErr w:type="spellStart"/>
      <w:r w:rsidR="009E58B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Лисеюка</w:t>
      </w:r>
      <w:proofErr w:type="spellEnd"/>
      <w:r w:rsidR="009E58B5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Сергія Миколайовича</w:t>
      </w:r>
      <w:r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453534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</w:r>
      <w:r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як</w:t>
      </w:r>
      <w:r w:rsidR="006C3019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 діє на підставі</w:t>
      </w:r>
      <w:r w:rsidR="00624A4D" w:rsidRPr="00F7216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</w:t>
      </w:r>
      <w:r w:rsidR="00F72167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="00624A4D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аказу Державно</w:t>
      </w:r>
      <w:r w:rsidR="00272373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ї податкової служби України від </w:t>
      </w:r>
      <w:r w:rsidR="00F72167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12.05.2025 </w:t>
      </w:r>
      <w:r w:rsidR="00272373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F72167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 463 </w:t>
      </w:r>
      <w:r w:rsidR="00272373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 делегування окремих повноважень»</w:t>
      </w:r>
      <w:r w:rsidR="00F72167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(зі змінами)</w:t>
      </w:r>
      <w:r w:rsidR="00DD557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6C3019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26821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 однієї сторони, </w:t>
      </w:r>
      <w:r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="00713797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«повна назва підприємства»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(далі – 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«скорочена назва підприємства»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="00453534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453534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особі</w:t>
      </w:r>
      <w:r w:rsidR="00453534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F721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директора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</w:t>
      </w:r>
      <w:r w:rsidR="004535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</w:t>
      </w:r>
      <w:r w:rsidR="003738C8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(П.</w:t>
      </w:r>
      <w:r w:rsidR="003738C8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І.</w:t>
      </w:r>
      <w:r w:rsidR="003738C8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Б), який діє на підставі Статуту 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«скорочена назва підприємства»</w:t>
      </w:r>
      <w:r w:rsidR="005F2920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 іншої сторони (надалі іменовані Сторони, а кожна окремо – Сторона), визначаючи необхідність удосконалення системи співпраці та інформаційного обміну між платниками податків та органами державної влади, забезпечення впровадження новітніх процесів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цифрових технологій, зокрема обробки великих масивів даних, </w:t>
      </w:r>
      <w:proofErr w:type="spellStart"/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прагнучи</w:t>
      </w:r>
      <w:proofErr w:type="spellEnd"/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гарантувати максимальну ефективність здійснюваних заходів для досягнення спільної мети – запровадження якісно нового рівня системи податкового контролю під час обслуговування великих платників податків (далі – ВПП), зокрема через впровадження </w:t>
      </w:r>
      <w:r w:rsidR="00D8711A" w:rsidRPr="009F1051">
        <w:rPr>
          <w:rFonts w:ascii="Times New Roman" w:hAnsi="Times New Roman"/>
          <w:sz w:val="28"/>
          <w:szCs w:val="28"/>
        </w:rPr>
        <w:t>електронного аудиту «Е-аудит»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F1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укладено про таке:</w:t>
      </w:r>
    </w:p>
    <w:p w14:paraId="52774BD7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A55A3C" w14:textId="77777777" w:rsidR="00071080" w:rsidRPr="009F1051" w:rsidRDefault="00071080" w:rsidP="0007108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 і загальні положення</w:t>
      </w:r>
    </w:p>
    <w:p w14:paraId="7383958C" w14:textId="77777777" w:rsidR="00071080" w:rsidRPr="009F105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A0D0F54" w14:textId="0A2DCFBE" w:rsidR="00071080" w:rsidRPr="009F105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Метою цього Меморандуму є </w:t>
      </w:r>
      <w:r w:rsidR="00D8711A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участь в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експеримент</w:t>
      </w:r>
      <w:r w:rsidR="00D8711A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і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711A" w:rsidRPr="009F1051">
        <w:rPr>
          <w:rFonts w:ascii="Times New Roman" w:hAnsi="Times New Roman"/>
          <w:sz w:val="28"/>
          <w:szCs w:val="28"/>
        </w:rPr>
        <w:t xml:space="preserve">із запровадження </w:t>
      </w:r>
      <w:r w:rsidR="00D8711A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Концепції </w:t>
      </w:r>
      <w:r w:rsidR="00D8711A" w:rsidRPr="009F1051">
        <w:rPr>
          <w:rFonts w:ascii="Times New Roman" w:hAnsi="Times New Roman"/>
          <w:sz w:val="28"/>
          <w:szCs w:val="28"/>
        </w:rPr>
        <w:t xml:space="preserve">електронного аудиту «Е-аудит»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платників податків, розробленої на виконання пункту 2 умов Меморандуму про взаєморозуміння між Україною як Позичальником та Європейським Союзом як кредитором</w:t>
      </w:r>
      <w:r w:rsidR="003738C8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щодо отримання Україною макрофінансової допомоги.</w:t>
      </w:r>
    </w:p>
    <w:p w14:paraId="0211B98C" w14:textId="77777777" w:rsidR="00071080" w:rsidRPr="009F105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Сторони мають намір забезпечувати взаємну всебічну підтримку  розвитку співробітництва та інформувати про заходи, спрямовані на його досягнення.</w:t>
      </w:r>
    </w:p>
    <w:p w14:paraId="7D07F3E4" w14:textId="77777777" w:rsidR="00071080" w:rsidRPr="009F105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досягнення мети цього Меморандуму Сторони сприяють та забезпечують можливість доступу до необхідних для реалізації цього Меморандуму відомостей, інформації та даних, якщо інше не передбачено законодавством України.</w:t>
      </w:r>
    </w:p>
    <w:p w14:paraId="35246F56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CAAE2B" w14:textId="77777777" w:rsidR="003738C8" w:rsidRPr="009F1051" w:rsidRDefault="003738C8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889BC3" w14:textId="77777777" w:rsidR="003738C8" w:rsidRPr="009F1051" w:rsidRDefault="003738C8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D00A3C" w14:textId="77777777" w:rsidR="00071080" w:rsidRPr="009F1051" w:rsidRDefault="00071080" w:rsidP="00071080">
      <w:pPr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Основні принципи співробітництва</w:t>
      </w:r>
    </w:p>
    <w:p w14:paraId="35259164" w14:textId="77777777" w:rsidR="00071080" w:rsidRPr="009F105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D476AE3" w14:textId="77777777" w:rsidR="00071080" w:rsidRPr="009F105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межах цього Меморандуму Сторони будують свої відносини на засадах неупередженості, рівності та доброчесності. </w:t>
      </w:r>
    </w:p>
    <w:p w14:paraId="37DC8432" w14:textId="16EA0F05" w:rsidR="00071080" w:rsidRPr="009F1051" w:rsidRDefault="00071080" w:rsidP="00071080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виконання Меморандуму Сторони погоджуються дотримуватися таких принципів співпраці, як систематична комунікація</w:t>
      </w:r>
      <w:r w:rsidR="00C37EED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38C8" w:rsidRPr="009F1051">
        <w:rPr>
          <w:rFonts w:ascii="Times New Roman" w:hAnsi="Times New Roman"/>
          <w:sz w:val="28"/>
          <w:szCs w:val="28"/>
        </w:rPr>
        <w:t>у</w:t>
      </w:r>
      <w:r w:rsidR="00C37EED" w:rsidRPr="009F1051">
        <w:rPr>
          <w:rFonts w:ascii="Times New Roman" w:hAnsi="Times New Roman"/>
          <w:sz w:val="28"/>
          <w:szCs w:val="28"/>
        </w:rPr>
        <w:t xml:space="preserve"> частині формування, завантаження до «Електронного кабінету» та відправки до ДПС стандартного аудиторського файлу </w:t>
      </w:r>
      <w:r w:rsidR="00C37EED" w:rsidRPr="009F1051">
        <w:rPr>
          <w:rFonts w:ascii="Times New Roman" w:hAnsi="Times New Roman" w:cs="Times New Roman"/>
          <w:sz w:val="28"/>
          <w:szCs w:val="28"/>
        </w:rPr>
        <w:t>SAF-T UA</w:t>
      </w:r>
      <w:r w:rsidR="00D9764D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D9764D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– файл SAF-T UA)</w:t>
      </w:r>
      <w:r w:rsidR="00C37EED" w:rsidRPr="009F1051">
        <w:rPr>
          <w:rFonts w:ascii="Times New Roman" w:hAnsi="Times New Roman" w:cs="Times New Roman"/>
          <w:sz w:val="28"/>
          <w:szCs w:val="28"/>
        </w:rPr>
        <w:t xml:space="preserve"> </w:t>
      </w:r>
      <w:r w:rsidR="00C37EED" w:rsidRPr="009F1051">
        <w:rPr>
          <w:rFonts w:ascii="Times New Roman" w:hAnsi="Times New Roman"/>
          <w:sz w:val="28"/>
          <w:szCs w:val="28"/>
        </w:rPr>
        <w:t>засобами електронного зв’язку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C84436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EDA17D" w14:textId="2AD10421" w:rsidR="00071080" w:rsidRPr="009F1051" w:rsidRDefault="00F57420" w:rsidP="00F57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ІІІ. </w:t>
      </w:r>
      <w:r w:rsidR="00071080" w:rsidRPr="009F10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Напрями співпраці</w:t>
      </w:r>
    </w:p>
    <w:p w14:paraId="2958F208" w14:textId="77777777" w:rsidR="00071080" w:rsidRPr="009F1051" w:rsidRDefault="00071080" w:rsidP="0007108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449EA88" w14:textId="278D34D4" w:rsidR="00071080" w:rsidRPr="009F1051" w:rsidRDefault="00C37EED" w:rsidP="003738C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071080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досягнення цілей цього Меморандуму Сторони домовляються про співпрацю за такими напрямами:</w:t>
      </w:r>
    </w:p>
    <w:p w14:paraId="32B74424" w14:textId="01DB9864" w:rsidR="00071080" w:rsidRPr="009F1051" w:rsidRDefault="00071080" w:rsidP="00373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опрацювання методів та способів формування, направлення, отримання та опрацювання електронних документів (інформації) ВПП у вигляді файлу SAF-T</w:t>
      </w:r>
      <w:r w:rsidR="00D9764D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UA;</w:t>
      </w:r>
    </w:p>
    <w:p w14:paraId="3BBDDFA9" w14:textId="6D73E106" w:rsidR="00071080" w:rsidRPr="009F1051" w:rsidRDefault="00071080" w:rsidP="00373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оцінка спроможності платників податків формувати та надавати відповідну інформацію у форматі, визначеному наказом Міністерства фінансів України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від 15.09.2020 № 561 «Про затвердження Змін до Порядку надання документів великого платника податків в електронній формі при проведенні документальної перевірки»,</w:t>
      </w:r>
      <w:r w:rsidR="00C37EED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38C8" w:rsidRPr="009F1051">
        <w:rPr>
          <w:rFonts w:ascii="Times New Roman" w:hAnsi="Times New Roman"/>
          <w:sz w:val="28"/>
          <w:szCs w:val="28"/>
        </w:rPr>
        <w:t>зареєстрованим у</w:t>
      </w:r>
      <w:r w:rsidR="00C37EED" w:rsidRPr="009F1051">
        <w:rPr>
          <w:rFonts w:ascii="Times New Roman" w:hAnsi="Times New Roman"/>
          <w:sz w:val="28"/>
          <w:szCs w:val="28"/>
        </w:rPr>
        <w:t xml:space="preserve"> Міністерстві юстиції України </w:t>
      </w:r>
      <w:r w:rsidR="00F55FD1" w:rsidRPr="009F1051">
        <w:rPr>
          <w:rFonts w:ascii="Times New Roman" w:hAnsi="Times New Roman"/>
          <w:sz w:val="28"/>
          <w:szCs w:val="28"/>
        </w:rPr>
        <w:t>12</w:t>
      </w:r>
      <w:r w:rsidR="00C37EED" w:rsidRPr="009F1051">
        <w:rPr>
          <w:rFonts w:ascii="Times New Roman" w:hAnsi="Times New Roman"/>
          <w:sz w:val="28"/>
          <w:szCs w:val="28"/>
        </w:rPr>
        <w:t>.1</w:t>
      </w:r>
      <w:r w:rsidR="00F55FD1" w:rsidRPr="009F1051">
        <w:rPr>
          <w:rFonts w:ascii="Times New Roman" w:hAnsi="Times New Roman"/>
          <w:sz w:val="28"/>
          <w:szCs w:val="28"/>
        </w:rPr>
        <w:t>1</w:t>
      </w:r>
      <w:r w:rsidR="00C37EED" w:rsidRPr="009F1051">
        <w:rPr>
          <w:rFonts w:ascii="Times New Roman" w:hAnsi="Times New Roman"/>
          <w:sz w:val="28"/>
          <w:szCs w:val="28"/>
        </w:rPr>
        <w:t>.20</w:t>
      </w:r>
      <w:r w:rsidR="00F55FD1" w:rsidRPr="009F1051">
        <w:rPr>
          <w:rFonts w:ascii="Times New Roman" w:hAnsi="Times New Roman"/>
          <w:sz w:val="28"/>
          <w:szCs w:val="28"/>
        </w:rPr>
        <w:t>20</w:t>
      </w:r>
      <w:r w:rsidR="00C37EED" w:rsidRPr="009F1051">
        <w:rPr>
          <w:rFonts w:ascii="Times New Roman" w:hAnsi="Times New Roman"/>
          <w:sz w:val="28"/>
          <w:szCs w:val="28"/>
        </w:rPr>
        <w:t xml:space="preserve"> </w:t>
      </w:r>
      <w:r w:rsidR="003738C8" w:rsidRPr="009F1051">
        <w:rPr>
          <w:rFonts w:ascii="Times New Roman" w:hAnsi="Times New Roman"/>
          <w:sz w:val="28"/>
          <w:szCs w:val="28"/>
        </w:rPr>
        <w:br/>
      </w:r>
      <w:r w:rsidR="00C37EED" w:rsidRPr="009F1051">
        <w:rPr>
          <w:rFonts w:ascii="Times New Roman" w:hAnsi="Times New Roman"/>
          <w:sz w:val="28"/>
          <w:szCs w:val="28"/>
        </w:rPr>
        <w:t>за № 1</w:t>
      </w:r>
      <w:r w:rsidR="00F55FD1" w:rsidRPr="009F1051">
        <w:rPr>
          <w:rFonts w:ascii="Times New Roman" w:hAnsi="Times New Roman"/>
          <w:sz w:val="28"/>
          <w:szCs w:val="28"/>
        </w:rPr>
        <w:t>123</w:t>
      </w:r>
      <w:r w:rsidR="00C37EED" w:rsidRPr="009F1051">
        <w:rPr>
          <w:rFonts w:ascii="Times New Roman" w:hAnsi="Times New Roman"/>
          <w:sz w:val="28"/>
          <w:szCs w:val="28"/>
        </w:rPr>
        <w:t>/</w:t>
      </w:r>
      <w:r w:rsidR="00F55FD1" w:rsidRPr="009F1051">
        <w:rPr>
          <w:rFonts w:ascii="Times New Roman" w:hAnsi="Times New Roman"/>
          <w:sz w:val="28"/>
          <w:szCs w:val="28"/>
        </w:rPr>
        <w:t>35406,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за результатами прийняття відповідних рішень (висновків).</w:t>
      </w:r>
    </w:p>
    <w:p w14:paraId="7E3A3447" w14:textId="77777777" w:rsidR="00071080" w:rsidRPr="009F1051" w:rsidRDefault="00071080" w:rsidP="000710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9F4787D" w14:textId="77777777" w:rsidR="00071080" w:rsidRPr="009F1051" w:rsidRDefault="00071080" w:rsidP="00714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IV. Організація співпраці</w:t>
      </w:r>
    </w:p>
    <w:p w14:paraId="52BF0E14" w14:textId="77777777" w:rsidR="00071080" w:rsidRPr="009F1051" w:rsidRDefault="00071080" w:rsidP="000710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8BF7BA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4.1.  У межах співпраці Сторони здійснюють обмін інформацією та інформаційними матеріалами відповідно до пункту 1.3 Меморандуму. </w:t>
      </w:r>
    </w:p>
    <w:p w14:paraId="42AB419C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4.2. У межах співпраці Сторони сприяють та забезпечують проведення всебічних та повних консультацій для досягнення мети Меморандуму.</w:t>
      </w:r>
    </w:p>
    <w:p w14:paraId="3F00C980" w14:textId="76F589C9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4.3.  Кожна зі Сторін </w:t>
      </w:r>
      <w:r w:rsidR="00D7759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изначає відповідальну за здійснення співробітництва у межах цього Меморандуму особу та інформує іншу Сторону про таку особу через обмін відповідними електронними повідомленнями. </w:t>
      </w:r>
    </w:p>
    <w:p w14:paraId="1C3F0673" w14:textId="118C875D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4.4. Сторони виконують свої зобов’язання за умови повідомлення іншої Сторони як безпосередньо, так і через суб’єктів організаційної структури, у тому числі через територіальні органи</w:t>
      </w:r>
      <w:r w:rsidR="00D7759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E7202D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F21D28" w14:textId="77777777" w:rsidR="003738C8" w:rsidRPr="009F1051" w:rsidRDefault="003738C8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554C9D" w14:textId="77777777" w:rsidR="003738C8" w:rsidRPr="009F1051" w:rsidRDefault="003738C8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690F01" w14:textId="77777777" w:rsidR="003738C8" w:rsidRPr="009F1051" w:rsidRDefault="003738C8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CA333F" w14:textId="77777777" w:rsidR="00071080" w:rsidRPr="009F1051" w:rsidRDefault="00071080" w:rsidP="00714127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V. Очікувані результати</w:t>
      </w:r>
    </w:p>
    <w:p w14:paraId="091CA3A6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2ABECDC7" w14:textId="3832F954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5.1. </w:t>
      </w:r>
      <w:r w:rsidR="00D77599"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«С</w:t>
      </w:r>
      <w:r w:rsidR="00D77599" w:rsidRPr="009F10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корочена назва підприємства</w:t>
      </w:r>
      <w:r w:rsidR="00D77599"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з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дійснено успішну передачу тестових даних в обумовленому форматі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файлу SAF-T UA </w:t>
      </w:r>
      <w:r w:rsidRPr="009F1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 Державної податкової служби України.</w:t>
      </w:r>
    </w:p>
    <w:p w14:paraId="74E92727" w14:textId="641AD383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5.2. Державна податкова служба України успішно отримала та опрацювала такий файл.</w:t>
      </w:r>
    </w:p>
    <w:p w14:paraId="2F8FF788" w14:textId="2B73CBE8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5.3. На підставі успішного тестування буд</w:t>
      </w:r>
      <w:r w:rsidR="00D44A24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4A24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розроблено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D44A24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затверджено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рекомендації Державної податкової служби України для ВПП </w:t>
      </w:r>
      <w:r w:rsidR="00044EC3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формування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передачі електронних документів (інформації) у вигляді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стандартного аудиторського файлу SAF-T UA.</w:t>
      </w:r>
    </w:p>
    <w:p w14:paraId="4FD2DA9C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196E4F" w14:textId="77777777" w:rsidR="00071080" w:rsidRPr="009F1051" w:rsidRDefault="00071080" w:rsidP="00714127">
      <w:pPr>
        <w:shd w:val="clear" w:color="auto" w:fill="FFFFFF"/>
        <w:tabs>
          <w:tab w:val="left" w:pos="0"/>
          <w:tab w:val="left" w:pos="5845"/>
          <w:tab w:val="left" w:pos="7482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VІ. Строк дії Меморандуму</w:t>
      </w:r>
    </w:p>
    <w:p w14:paraId="55A9AC28" w14:textId="77777777" w:rsidR="00071080" w:rsidRPr="009F1051" w:rsidRDefault="00071080" w:rsidP="00071080">
      <w:pPr>
        <w:shd w:val="clear" w:color="auto" w:fill="FFFFFF"/>
        <w:tabs>
          <w:tab w:val="left" w:pos="0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93E641A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6.1. Цей Меморандум набуває чинності з дня його підписання двома Сторонами і діє до моменту його розірвання за спільною згодою двох Сторін. Меморандум також може бути розірваним за бажанням однієї зі Сторін,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із попереднім повідомленням іншої Сторони не менше ніж за 30 календарних днів до дати розірвання Меморандуму.</w:t>
      </w:r>
    </w:p>
    <w:p w14:paraId="19933707" w14:textId="77777777" w:rsidR="00071080" w:rsidRPr="009F1051" w:rsidRDefault="00071080" w:rsidP="0007108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6.2. Усі зміни та доповнення до цього Меморандуму вважаються дійсними, якщо вони внесені за взаємною згодою Сторін, письмово оформлені як додаткові угоди до Меморандуму та підписані уповноваженими представниками Сторін.</w:t>
      </w:r>
    </w:p>
    <w:p w14:paraId="3FB2CB81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35E409" w14:textId="77777777" w:rsidR="00071080" w:rsidRPr="009F1051" w:rsidRDefault="00071080" w:rsidP="00714127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VІІ. Захист персональних даних</w:t>
      </w:r>
    </w:p>
    <w:p w14:paraId="337A14BF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D7AB74E" w14:textId="44F8D56E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7.1. Сторони підтверджують чітке розуміння вимог чинного законодавства України у сфері захисту персональних даних та зобов’язуються дотримуватися цих вимог щодо персональних даних, які стали відомими в процесі </w:t>
      </w:r>
      <w:r w:rsidR="00D501F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співпраці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Меморандумом.</w:t>
      </w:r>
    </w:p>
    <w:p w14:paraId="17D715F6" w14:textId="35E99874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7.2. Кожна Сторона забезпечує, щоб усі персональні дані, передані нею іншій Стороні в процесі </w:t>
      </w:r>
      <w:r w:rsidR="00D501F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співпраці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Меморандумом, були законно одержані, із дотриманням усіх необхідних процедур та одержанням дозволів на використання таких персональних даних у випадках, коли одержання відповідних дозволів вимагається чинним законодавством України.</w:t>
      </w:r>
    </w:p>
    <w:p w14:paraId="31724420" w14:textId="3E6B887C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7.3. Сторони гарантують, що впродовж дії Меморандуму будуть вживати всіх передбачених законом заходів, спрямованих на недопущення розголошення персональних даних, які було їм довірено або які стали відомі у зв’язку з </w:t>
      </w:r>
      <w:r w:rsidR="0098515A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обміном інформацією за</w:t>
      </w:r>
      <w:r w:rsidR="00D501F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цим Меморандумом. </w:t>
      </w:r>
    </w:p>
    <w:p w14:paraId="07AC5D97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8F14C9" w14:textId="77777777" w:rsidR="00071080" w:rsidRPr="009F1051" w:rsidRDefault="00071080" w:rsidP="00714127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VІІІ. Інші умови</w:t>
      </w:r>
    </w:p>
    <w:p w14:paraId="5E1D664B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28EA2E14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8.1. У всьому іншому, що не передбачено умовами цього Меморандуму, Сторони керуються чинним законодавством України.</w:t>
      </w:r>
    </w:p>
    <w:p w14:paraId="3AF67F25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8.2. Цей Меморандум не має обов’язкової юридичної сили, не створює Сторонам жодних прав та обов’язків, включно з будь-якими фінансовими зобов’язаннями, а лише фіксує наміри Сторін на період співпраці.</w:t>
      </w:r>
    </w:p>
    <w:p w14:paraId="1D788C07" w14:textId="77777777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8.3.  Сторони несуть повну відповідальність за правильність зазначених у цьому Меморандумі реквізитів та зобов’язуються рекомендованим листом із повідомленням про вручення повідомляти одна одну про зміну своїх адрес та інших реквізитів у десятиденний строк.</w:t>
      </w:r>
    </w:p>
    <w:p w14:paraId="34A0BD5D" w14:textId="1462473F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8.4.  Усі зміни та доповнення до цього Меморандуму оформлюються письмово і за взаємною згодою Сторін</w:t>
      </w:r>
      <w:r w:rsidR="00D501F9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додаткові угоди до Меморандуму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8D63F1" w14:textId="1953E5B3" w:rsidR="00071080" w:rsidRPr="009F1051" w:rsidRDefault="00071080" w:rsidP="000710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8.5.  Меморандум складен</w:t>
      </w:r>
      <w:r w:rsidR="00D44A24"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F10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2-х (двох) примірниках, які мають однакову юридичну силу, по одному примірнику для кожної зі Сторін.</w:t>
      </w:r>
    </w:p>
    <w:p w14:paraId="6C3FCF24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66FA99ED" w14:textId="77777777" w:rsidR="00071080" w:rsidRPr="009F1051" w:rsidRDefault="00071080" w:rsidP="00714127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0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ІХ. Юридичні адреси та реквізити сторін</w:t>
      </w:r>
    </w:p>
    <w:p w14:paraId="36F0110F" w14:textId="77777777" w:rsidR="00071080" w:rsidRPr="009F1051" w:rsidRDefault="00071080" w:rsidP="00071080">
      <w:pPr>
        <w:shd w:val="clear" w:color="auto" w:fill="FFFFFF"/>
        <w:tabs>
          <w:tab w:val="left" w:pos="993"/>
          <w:tab w:val="left" w:pos="5845"/>
          <w:tab w:val="left" w:pos="7482"/>
        </w:tabs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14:paraId="32CB3EDF" w14:textId="77777777" w:rsidR="00071080" w:rsidRPr="009F1051" w:rsidRDefault="00071080" w:rsidP="00714127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1051">
        <w:rPr>
          <w:rFonts w:ascii="Times New Roman" w:eastAsia="Times New Roman" w:hAnsi="Times New Roman" w:cs="Times New Roman"/>
          <w:sz w:val="28"/>
          <w:szCs w:val="28"/>
        </w:rPr>
        <w:t>Місцезнаходження та реквізити сторін:</w:t>
      </w:r>
    </w:p>
    <w:p w14:paraId="3A37C35C" w14:textId="77777777" w:rsidR="00071080" w:rsidRPr="009F1051" w:rsidRDefault="00071080" w:rsidP="00071080">
      <w:pPr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5003"/>
      </w:tblGrid>
      <w:tr w:rsidR="00071080" w:rsidRPr="009F1051" w14:paraId="2A73A7A3" w14:textId="77777777" w:rsidTr="00F751FB">
        <w:tc>
          <w:tcPr>
            <w:tcW w:w="5223" w:type="dxa"/>
            <w:shd w:val="clear" w:color="auto" w:fill="auto"/>
          </w:tcPr>
          <w:p w14:paraId="084E6BCE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Сторона 1</w:t>
            </w:r>
          </w:p>
          <w:p w14:paraId="438A66F9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Державна податкова служба України</w:t>
            </w:r>
          </w:p>
          <w:p w14:paraId="2F9D2D95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Львівська </w:t>
            </w:r>
            <w:proofErr w:type="spellStart"/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</w:t>
            </w:r>
            <w:proofErr w:type="spellEnd"/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., 8, м. Київ, 04053</w:t>
            </w:r>
          </w:p>
          <w:p w14:paraId="3BEA7FC6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 ЄДРПОУ 43005393</w:t>
            </w:r>
          </w:p>
        </w:tc>
        <w:tc>
          <w:tcPr>
            <w:tcW w:w="5223" w:type="dxa"/>
            <w:shd w:val="clear" w:color="auto" w:fill="auto"/>
          </w:tcPr>
          <w:p w14:paraId="2E34B62F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Сторона 2 </w:t>
            </w:r>
          </w:p>
          <w:p w14:paraId="373DE817" w14:textId="72311C41" w:rsidR="00071080" w:rsidRPr="009F1051" w:rsidRDefault="001D0637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9F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«скорочена назва підприємства»</w:t>
            </w:r>
          </w:p>
          <w:p w14:paraId="05C983BF" w14:textId="6E5688E7" w:rsidR="00071080" w:rsidRPr="009F1051" w:rsidRDefault="001D0637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Адреса підприємства</w:t>
            </w:r>
          </w:p>
          <w:p w14:paraId="1ECFF195" w14:textId="04561E8C" w:rsidR="00071080" w:rsidRPr="009F1051" w:rsidRDefault="00071080" w:rsidP="00044EC3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Код ЄДРПОУ </w:t>
            </w:r>
          </w:p>
        </w:tc>
      </w:tr>
      <w:tr w:rsidR="00071080" w:rsidRPr="0098515A" w14:paraId="7D68A47B" w14:textId="77777777" w:rsidTr="00F751FB">
        <w:tc>
          <w:tcPr>
            <w:tcW w:w="5223" w:type="dxa"/>
            <w:shd w:val="clear" w:color="auto" w:fill="auto"/>
          </w:tcPr>
          <w:p w14:paraId="31F2EF22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FCCB9CD" w14:textId="33A23224" w:rsidR="00071080" w:rsidRPr="009F1051" w:rsidRDefault="00F33475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9E58B5" w:rsidRPr="009E5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аступник </w:t>
            </w:r>
            <w:r w:rsidR="00346B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bookmarkStart w:id="0" w:name="_GoBack"/>
            <w:bookmarkEnd w:id="0"/>
            <w:r w:rsidR="009E58B5" w:rsidRPr="009E5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олови ДПС </w:t>
            </w:r>
          </w:p>
          <w:p w14:paraId="7C00CE20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5F0ADF7" w14:textId="6E659FAA" w:rsidR="00071080" w:rsidRPr="009F1051" w:rsidRDefault="00044EC3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</w:t>
            </w:r>
            <w:r w:rsidR="009E5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Сергій ЛИСЕЮК</w:t>
            </w:r>
          </w:p>
        </w:tc>
        <w:tc>
          <w:tcPr>
            <w:tcW w:w="5223" w:type="dxa"/>
            <w:shd w:val="clear" w:color="auto" w:fill="auto"/>
          </w:tcPr>
          <w:p w14:paraId="3D4EBED0" w14:textId="77777777" w:rsidR="00071080" w:rsidRPr="009F1051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0FB027D" w14:textId="091A35C2" w:rsidR="00071080" w:rsidRPr="0098515A" w:rsidRDefault="0098515A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10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</w:t>
            </w:r>
          </w:p>
          <w:p w14:paraId="089B2F7C" w14:textId="77777777" w:rsidR="00071080" w:rsidRPr="0098515A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47952C2" w14:textId="76DE917D" w:rsidR="00071080" w:rsidRPr="0098515A" w:rsidRDefault="00071080" w:rsidP="00F751FB">
            <w:pPr>
              <w:suppressAutoHyphens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327AF1E1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9E0D7F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7882ED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438402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2C0643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F90165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B75D5A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85217C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625914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A90C23" w14:textId="77777777" w:rsidR="00071080" w:rsidRPr="0098515A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DD7D13" w14:textId="77777777" w:rsidR="00135002" w:rsidRPr="0098515A" w:rsidRDefault="00135002"/>
    <w:sectPr w:rsidR="00135002" w:rsidRPr="0098515A" w:rsidSect="00714127">
      <w:headerReference w:type="default" r:id="rId7"/>
      <w:pgSz w:w="12240" w:h="15840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45869" w14:textId="77777777" w:rsidR="00FE296A" w:rsidRDefault="00FE296A">
      <w:pPr>
        <w:spacing w:after="0" w:line="240" w:lineRule="auto"/>
      </w:pPr>
      <w:r>
        <w:separator/>
      </w:r>
    </w:p>
  </w:endnote>
  <w:endnote w:type="continuationSeparator" w:id="0">
    <w:p w14:paraId="798185AE" w14:textId="77777777" w:rsidR="00FE296A" w:rsidRDefault="00FE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2ED5A" w14:textId="77777777" w:rsidR="00FE296A" w:rsidRDefault="00FE296A">
      <w:pPr>
        <w:spacing w:after="0" w:line="240" w:lineRule="auto"/>
      </w:pPr>
      <w:r>
        <w:separator/>
      </w:r>
    </w:p>
  </w:footnote>
  <w:footnote w:type="continuationSeparator" w:id="0">
    <w:p w14:paraId="5FC49ED3" w14:textId="77777777" w:rsidR="00FE296A" w:rsidRDefault="00FE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F8853" w14:textId="3C70B90C" w:rsidR="007843B9" w:rsidRPr="00714127" w:rsidRDefault="008D2525">
    <w:pPr>
      <w:pStyle w:val="a3"/>
      <w:jc w:val="center"/>
      <w:rPr>
        <w:rFonts w:ascii="Times New Roman" w:hAnsi="Times New Roman"/>
        <w:sz w:val="28"/>
        <w:szCs w:val="28"/>
      </w:rPr>
    </w:pPr>
    <w:r w:rsidRPr="00714127">
      <w:rPr>
        <w:rFonts w:ascii="Times New Roman" w:hAnsi="Times New Roman"/>
        <w:sz w:val="28"/>
        <w:szCs w:val="28"/>
      </w:rPr>
      <w:fldChar w:fldCharType="begin"/>
    </w:r>
    <w:r w:rsidRPr="00714127">
      <w:rPr>
        <w:rFonts w:ascii="Times New Roman" w:hAnsi="Times New Roman"/>
        <w:sz w:val="28"/>
        <w:szCs w:val="28"/>
      </w:rPr>
      <w:instrText xml:space="preserve"> PAGE   \* MERGEFORMAT </w:instrText>
    </w:r>
    <w:r w:rsidRPr="00714127">
      <w:rPr>
        <w:rFonts w:ascii="Times New Roman" w:hAnsi="Times New Roman"/>
        <w:sz w:val="28"/>
        <w:szCs w:val="28"/>
      </w:rPr>
      <w:fldChar w:fldCharType="separate"/>
    </w:r>
    <w:r w:rsidR="00066EEE">
      <w:rPr>
        <w:rFonts w:ascii="Times New Roman" w:hAnsi="Times New Roman"/>
        <w:noProof/>
        <w:sz w:val="28"/>
        <w:szCs w:val="28"/>
      </w:rPr>
      <w:t>3</w:t>
    </w:r>
    <w:r w:rsidRPr="00714127">
      <w:rPr>
        <w:rFonts w:ascii="Times New Roman" w:hAnsi="Times New Roman"/>
        <w:noProof/>
        <w:sz w:val="28"/>
        <w:szCs w:val="28"/>
      </w:rPr>
      <w:fldChar w:fldCharType="end"/>
    </w:r>
  </w:p>
  <w:p w14:paraId="0DCDD6EF" w14:textId="77777777" w:rsidR="007843B9" w:rsidRDefault="00FE29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B68"/>
    <w:multiLevelType w:val="multilevel"/>
    <w:tmpl w:val="8340AF7A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02"/>
    <w:rsid w:val="00002487"/>
    <w:rsid w:val="00044EC3"/>
    <w:rsid w:val="00066EEE"/>
    <w:rsid w:val="00071080"/>
    <w:rsid w:val="00135002"/>
    <w:rsid w:val="001D0637"/>
    <w:rsid w:val="001E5995"/>
    <w:rsid w:val="00272373"/>
    <w:rsid w:val="00287D60"/>
    <w:rsid w:val="00346BDC"/>
    <w:rsid w:val="003738C8"/>
    <w:rsid w:val="0039039D"/>
    <w:rsid w:val="003A4EBF"/>
    <w:rsid w:val="003F6250"/>
    <w:rsid w:val="003F7609"/>
    <w:rsid w:val="00405CF7"/>
    <w:rsid w:val="00446FC1"/>
    <w:rsid w:val="00453534"/>
    <w:rsid w:val="00456D12"/>
    <w:rsid w:val="0048017D"/>
    <w:rsid w:val="004A578B"/>
    <w:rsid w:val="00526821"/>
    <w:rsid w:val="00531C1F"/>
    <w:rsid w:val="005876E6"/>
    <w:rsid w:val="005A2B57"/>
    <w:rsid w:val="005C4420"/>
    <w:rsid w:val="005F2920"/>
    <w:rsid w:val="00624A4D"/>
    <w:rsid w:val="00633B7F"/>
    <w:rsid w:val="006C3019"/>
    <w:rsid w:val="006C72DE"/>
    <w:rsid w:val="006F40BF"/>
    <w:rsid w:val="00713797"/>
    <w:rsid w:val="00714127"/>
    <w:rsid w:val="00732FEF"/>
    <w:rsid w:val="007A652C"/>
    <w:rsid w:val="007F5109"/>
    <w:rsid w:val="0084125E"/>
    <w:rsid w:val="008D2525"/>
    <w:rsid w:val="00930DCB"/>
    <w:rsid w:val="0098515A"/>
    <w:rsid w:val="009A6245"/>
    <w:rsid w:val="009E58B5"/>
    <w:rsid w:val="009F1051"/>
    <w:rsid w:val="00A072ED"/>
    <w:rsid w:val="00AE6176"/>
    <w:rsid w:val="00B2361C"/>
    <w:rsid w:val="00BF3D25"/>
    <w:rsid w:val="00C0315A"/>
    <w:rsid w:val="00C16161"/>
    <w:rsid w:val="00C161BB"/>
    <w:rsid w:val="00C33683"/>
    <w:rsid w:val="00C35DF4"/>
    <w:rsid w:val="00C37EED"/>
    <w:rsid w:val="00C45935"/>
    <w:rsid w:val="00C91F59"/>
    <w:rsid w:val="00CF261A"/>
    <w:rsid w:val="00D44A24"/>
    <w:rsid w:val="00D501F9"/>
    <w:rsid w:val="00D77599"/>
    <w:rsid w:val="00D8711A"/>
    <w:rsid w:val="00D94967"/>
    <w:rsid w:val="00D9764D"/>
    <w:rsid w:val="00DA1934"/>
    <w:rsid w:val="00DD5570"/>
    <w:rsid w:val="00DE5D9B"/>
    <w:rsid w:val="00E409CB"/>
    <w:rsid w:val="00F17F39"/>
    <w:rsid w:val="00F33475"/>
    <w:rsid w:val="00F55FD1"/>
    <w:rsid w:val="00F57420"/>
    <w:rsid w:val="00F67C5A"/>
    <w:rsid w:val="00F72167"/>
    <w:rsid w:val="00FB5EE0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48EA"/>
  <w15:docId w15:val="{CBF1E755-D9A4-4A11-A81C-5894F895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0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1080"/>
  </w:style>
  <w:style w:type="paragraph" w:styleId="a5">
    <w:name w:val="Balloon Text"/>
    <w:basedOn w:val="a"/>
    <w:link w:val="a6"/>
    <w:uiPriority w:val="99"/>
    <w:semiHidden/>
    <w:unhideWhenUsed/>
    <w:rsid w:val="00C1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61B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37EE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8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738C8"/>
  </w:style>
  <w:style w:type="character" w:styleId="aa">
    <w:name w:val="annotation reference"/>
    <w:basedOn w:val="a0"/>
    <w:uiPriority w:val="99"/>
    <w:semiHidden/>
    <w:unhideWhenUsed/>
    <w:rsid w:val="004A57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578B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4A57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578B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4A57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A5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4455</Words>
  <Characters>2540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КОРОБАЙ АННА АНДРІЇВНА</dc:creator>
  <cp:lastModifiedBy>ЧЕРВАНЧУК ЛЮДМИЛА ВІКТОРІВНА</cp:lastModifiedBy>
  <cp:revision>2</cp:revision>
  <cp:lastPrinted>2025-04-30T12:55:00Z</cp:lastPrinted>
  <dcterms:created xsi:type="dcterms:W3CDTF">2025-07-17T06:11:00Z</dcterms:created>
  <dcterms:modified xsi:type="dcterms:W3CDTF">2025-07-17T06:11:00Z</dcterms:modified>
</cp:coreProperties>
</file>