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747"/>
        <w:gridCol w:w="5160"/>
        <w:gridCol w:w="1700"/>
      </w:tblGrid>
      <w:tr w:rsidR="008F5F30" w:rsidRPr="00456EE7" w:rsidTr="00CA0FBD">
        <w:trPr>
          <w:trHeight w:val="491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F5F30" w:rsidRPr="00456EE7" w:rsidRDefault="008F5F30" w:rsidP="008F5F30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0" w:rsidRDefault="008F5F30" w:rsidP="008F5F30">
            <w:pPr>
              <w:rPr>
                <w:rFonts w:eastAsia="Calibri"/>
              </w:rPr>
            </w:pPr>
            <w:r>
              <w:rPr>
                <w:rFonts w:eastAsia="Calibri"/>
              </w:rPr>
              <w:t>Головне управління ДПС у місті Києві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30" w:rsidRDefault="008F5F30" w:rsidP="008F5F30">
            <w:pPr>
              <w:rPr>
                <w:rFonts w:eastAsia="Calibri"/>
              </w:rPr>
            </w:pPr>
            <w:r>
              <w:rPr>
                <w:rFonts w:eastAsia="Calibri"/>
              </w:rPr>
              <w:t>2615</w:t>
            </w:r>
          </w:p>
        </w:tc>
      </w:tr>
      <w:tr w:rsidR="007407E3" w:rsidRPr="007C337C" w:rsidTr="00CA0FBD">
        <w:trPr>
          <w:trHeight w:val="499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7407E3" w:rsidRPr="00456EE7" w:rsidTr="00CA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CA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3820A8" w:rsidRPr="00456EE7" w:rsidTr="00CA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3820A8" w:rsidRPr="00456EE7" w:rsidTr="00CA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3820A8" w:rsidRPr="00456EE7" w:rsidTr="00CA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A8" w:rsidRPr="00456EE7" w:rsidRDefault="003820A8" w:rsidP="003820A8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9624D" w:rsidRPr="00456EE7" w:rsidTr="00CA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D" w:rsidRPr="00456EE7" w:rsidRDefault="0079624D" w:rsidP="0079624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4D" w:rsidRPr="00456EE7" w:rsidRDefault="0079624D" w:rsidP="0079624D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404AA9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436"/>
        <w:gridCol w:w="236"/>
        <w:gridCol w:w="1505"/>
        <w:gridCol w:w="319"/>
        <w:gridCol w:w="1551"/>
        <w:gridCol w:w="278"/>
        <w:gridCol w:w="3436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404AA9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404AA9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404AA9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407E3" w:rsidRPr="002A1C60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D81930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404AA9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407E3" w:rsidRPr="00456EE7" w:rsidTr="00AD70AA">
        <w:trPr>
          <w:trHeight w:val="27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421778" w:rsidP="00D81930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18"/>
              </w:rPr>
            </w:pPr>
            <w:r w:rsidRPr="00421778">
              <w:rPr>
                <w:rFonts w:eastAsia="Calibri"/>
                <w:bCs/>
                <w:szCs w:val="28"/>
              </w:rPr>
              <w:lastRenderedPageBreak/>
              <w:t>Україна, 01001, місто Київ, вул.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r w:rsidRPr="00421778">
              <w:rPr>
                <w:rFonts w:eastAsia="Calibri"/>
                <w:bCs/>
                <w:szCs w:val="28"/>
              </w:rPr>
              <w:t xml:space="preserve">Ступки Богдана, будинок </w:t>
            </w:r>
            <w:r>
              <w:rPr>
                <w:rFonts w:eastAsia="Calibri"/>
                <w:bCs/>
                <w:szCs w:val="28"/>
              </w:rPr>
              <w:t>4</w:t>
            </w:r>
            <w:r w:rsidRPr="00421778">
              <w:rPr>
                <w:rFonts w:eastAsia="Calibri"/>
                <w:bCs/>
                <w:szCs w:val="28"/>
              </w:rPr>
              <w:t xml:space="preserve">, офіс </w:t>
            </w:r>
            <w:r>
              <w:rPr>
                <w:rFonts w:eastAsia="Calibri"/>
                <w:bCs/>
                <w:szCs w:val="28"/>
              </w:rPr>
              <w:t>9</w:t>
            </w:r>
            <w:r w:rsidRPr="00421778">
              <w:rPr>
                <w:rFonts w:eastAsia="Calibri"/>
                <w:bCs/>
                <w:szCs w:val="28"/>
              </w:rPr>
              <w:t xml:space="preserve">, приміщення </w:t>
            </w:r>
            <w:r>
              <w:rPr>
                <w:rFonts w:eastAsia="Calibri"/>
                <w:bCs/>
                <w:szCs w:val="28"/>
              </w:rPr>
              <w:t>6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margin" w:tblpXSpec="right" w:tblpY="2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A0FBD" w:rsidTr="00CA0F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BD" w:rsidRDefault="00CA0FBD" w:rsidP="00CA0FBD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CA0FBD" w:rsidRDefault="00CA0FBD" w:rsidP="007407E3">
      <w:pPr>
        <w:rPr>
          <w:rFonts w:eastAsia="Calibri"/>
          <w:sz w:val="18"/>
          <w:szCs w:val="18"/>
        </w:rPr>
      </w:pPr>
      <w:r>
        <w:rPr>
          <w:rFonts w:eastAsia="Calibri"/>
          <w:szCs w:val="24"/>
        </w:rPr>
        <w:t>Телефон</w:t>
      </w:r>
    </w:p>
    <w:p w:rsidR="00CA0FBD" w:rsidRDefault="00CA0FBD" w:rsidP="007407E3">
      <w:pPr>
        <w:rPr>
          <w:rFonts w:eastAsia="Calibri"/>
          <w:sz w:val="18"/>
          <w:szCs w:val="18"/>
        </w:rPr>
      </w:pPr>
    </w:p>
    <w:p w:rsidR="00CA0FBD" w:rsidRPr="009C159D" w:rsidRDefault="00CA0FBD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9072" w:type="dxa"/>
        <w:tblInd w:w="0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407E3" w:rsidRPr="00456EE7" w:rsidTr="00CA0FBD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421778" w:rsidP="00AD70AA">
            <w:pPr>
              <w:jc w:val="both"/>
              <w:rPr>
                <w:rFonts w:eastAsia="Calibri"/>
              </w:rPr>
            </w:pPr>
            <w:r w:rsidRPr="00421778">
              <w:rPr>
                <w:rFonts w:eastAsia="Calibri"/>
              </w:rPr>
              <w:t>99021</w:t>
            </w:r>
            <w:r>
              <w:rPr>
                <w:rFonts w:eastAsia="Calibri"/>
              </w:rPr>
              <w:t>9</w:t>
            </w:r>
            <w:r w:rsidRPr="00421778">
              <w:rPr>
                <w:rFonts w:eastAsia="Calibri"/>
              </w:rPr>
              <w:t>202500064</w:t>
            </w: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5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709"/>
        <w:gridCol w:w="709"/>
        <w:gridCol w:w="856"/>
        <w:gridCol w:w="708"/>
        <w:gridCol w:w="709"/>
        <w:gridCol w:w="567"/>
        <w:gridCol w:w="569"/>
        <w:gridCol w:w="993"/>
        <w:gridCol w:w="1275"/>
      </w:tblGrid>
      <w:tr w:rsidR="007407E3" w:rsidRPr="002A1C60" w:rsidTr="00CA0FBD">
        <w:tc>
          <w:tcPr>
            <w:tcW w:w="7237" w:type="dxa"/>
            <w:gridSpan w:val="11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Адреса місця оптової торгівлі пальним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Ідентифікатор</w:t>
            </w:r>
          </w:p>
          <w:p w:rsidR="007407E3" w:rsidRPr="002A1C60" w:rsidRDefault="007407E3" w:rsidP="00AD70AA">
            <w:pPr>
              <w:ind w:left="-106" w:right="-106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об’єкта</w:t>
            </w:r>
          </w:p>
          <w:p w:rsidR="007407E3" w:rsidRPr="002A1C60" w:rsidRDefault="007407E3" w:rsidP="00F22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оподаткування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407E3" w:rsidRPr="00CA0FBD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CA0FBD">
              <w:rPr>
                <w:rFonts w:eastAsia="Calibri"/>
                <w:sz w:val="20"/>
              </w:rPr>
              <w:t xml:space="preserve">Код/коди </w:t>
            </w:r>
          </w:p>
          <w:p w:rsidR="007407E3" w:rsidRPr="00CA0FBD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CA0FBD">
              <w:rPr>
                <w:rFonts w:eastAsia="Calibri"/>
                <w:sz w:val="20"/>
              </w:rPr>
              <w:t>згідно з</w:t>
            </w:r>
          </w:p>
          <w:p w:rsidR="007407E3" w:rsidRPr="00CA0FBD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CA0FBD">
              <w:rPr>
                <w:rFonts w:eastAsia="Calibri"/>
                <w:sz w:val="20"/>
              </w:rPr>
              <w:t>Кодифікатором адміністративно-</w:t>
            </w:r>
          </w:p>
          <w:p w:rsidR="007407E3" w:rsidRPr="00CA0FBD" w:rsidRDefault="007407E3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CA0FBD">
              <w:rPr>
                <w:rFonts w:eastAsia="Calibri"/>
                <w:sz w:val="20"/>
              </w:rPr>
              <w:t>територіальних</w:t>
            </w:r>
          </w:p>
          <w:p w:rsidR="007407E3" w:rsidRPr="002A1C60" w:rsidRDefault="007407E3" w:rsidP="00F22D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CA0FBD">
              <w:rPr>
                <w:rFonts w:eastAsia="Calibri"/>
                <w:sz w:val="20"/>
              </w:rPr>
              <w:t xml:space="preserve"> одиниць та територій територіальних громад</w:t>
            </w:r>
          </w:p>
        </w:tc>
      </w:tr>
      <w:tr w:rsidR="007407E3" w:rsidRPr="002A1C60" w:rsidTr="00CA0FBD"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4" w:right="-11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  <w:r w:rsidRPr="002A1C60">
              <w:rPr>
                <w:rFonts w:eastAsia="Calibri"/>
                <w:sz w:val="22"/>
                <w:szCs w:val="22"/>
              </w:rPr>
              <w:t>ласть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5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населе</w:t>
            </w:r>
            <w:r w:rsidRPr="002A1C60">
              <w:rPr>
                <w:rFonts w:eastAsia="Calibri"/>
                <w:sz w:val="22"/>
                <w:szCs w:val="22"/>
              </w:rPr>
              <w:t>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6" w:right="-108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район міста</w:t>
            </w:r>
          </w:p>
        </w:tc>
        <w:tc>
          <w:tcPr>
            <w:tcW w:w="1565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7407E3" w:rsidRPr="002A1C60" w:rsidRDefault="007407E3" w:rsidP="00F22D63">
            <w:pPr>
              <w:ind w:left="-105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корпус</w:t>
            </w:r>
          </w:p>
        </w:tc>
        <w:tc>
          <w:tcPr>
            <w:tcW w:w="569" w:type="dxa"/>
            <w:vMerge w:val="restart"/>
            <w:vAlign w:val="center"/>
            <w:hideMark/>
          </w:tcPr>
          <w:p w:rsidR="007407E3" w:rsidRPr="002A1C60" w:rsidRDefault="007407E3" w:rsidP="00AD70AA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офіс/</w:t>
            </w:r>
          </w:p>
          <w:p w:rsidR="007407E3" w:rsidRPr="002A1C60" w:rsidRDefault="007407E3" w:rsidP="00F22D63">
            <w:pPr>
              <w:ind w:left="-109" w:right="-107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CA0FBD"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родове позначення</w:t>
            </w:r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07E3" w:rsidRPr="002A1C60" w:rsidTr="00CA0FBD"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2A1C60" w:rsidRDefault="007407E3" w:rsidP="00AD70AA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2A1C60" w:rsidRDefault="007407E3" w:rsidP="00AD70AA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7407E3" w:rsidRPr="002A1C60" w:rsidRDefault="007407E3" w:rsidP="00AD70AA">
            <w:pPr>
              <w:jc w:val="center"/>
              <w:rPr>
                <w:rFonts w:eastAsia="Calibri"/>
                <w:sz w:val="22"/>
                <w:szCs w:val="22"/>
              </w:rPr>
            </w:pPr>
            <w:r w:rsidRPr="002A1C60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7407E3" w:rsidRPr="002A1C60" w:rsidTr="00CA0FBD">
        <w:tc>
          <w:tcPr>
            <w:tcW w:w="709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407E3" w:rsidRPr="002A1C60" w:rsidRDefault="007407E3" w:rsidP="00CA0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89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1469"/>
        <w:gridCol w:w="1483"/>
        <w:gridCol w:w="2650"/>
      </w:tblGrid>
      <w:tr w:rsidR="007407E3" w:rsidRPr="00456EE7" w:rsidTr="00CA0FBD">
        <w:tc>
          <w:tcPr>
            <w:tcW w:w="332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CA0FBD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CA0FBD">
        <w:tc>
          <w:tcPr>
            <w:tcW w:w="3329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CA0FBD">
        <w:tc>
          <w:tcPr>
            <w:tcW w:w="33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9C159D" w:rsidRDefault="007407E3" w:rsidP="007407E3">
      <w:pPr>
        <w:jc w:val="both"/>
        <w:rPr>
          <w:rFonts w:eastAsia="Calibri"/>
          <w:sz w:val="18"/>
          <w:szCs w:val="10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492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130"/>
      </w:tblGrid>
      <w:tr w:rsidR="007407E3" w:rsidRPr="00B61438" w:rsidTr="00CA0FBD">
        <w:trPr>
          <w:trHeight w:val="484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CA0FBD">
        <w:trPr>
          <w:trHeight w:val="247"/>
        </w:trPr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6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93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407E3" w:rsidRPr="00B61438" w:rsidTr="00CA0FBD">
        <w:trPr>
          <w:trHeight w:val="247"/>
        </w:trPr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3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456EE7" w:rsidRDefault="007407E3" w:rsidP="007407E3">
      <w:pPr>
        <w:spacing w:before="120"/>
        <w:ind w:firstLine="567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11. Підтверджую надання копій документів, визначених частиною п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ятою статті 43 Закону України </w:t>
      </w:r>
      <w:r>
        <w:rPr>
          <w:rFonts w:eastAsia="Calibri"/>
          <w:bCs/>
          <w:szCs w:val="28"/>
        </w:rPr>
        <w:t>“</w:t>
      </w:r>
      <w:r w:rsidRPr="00456EE7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>
        <w:rPr>
          <w:rFonts w:eastAsia="Calibri"/>
          <w:bCs/>
          <w:szCs w:val="28"/>
        </w:rPr>
        <w:t>”</w:t>
      </w:r>
      <w:r w:rsidRPr="00456EE7">
        <w:rPr>
          <w:rFonts w:eastAsia="Calibri"/>
          <w:bCs/>
          <w:szCs w:val="28"/>
        </w:rPr>
        <w:t>.</w:t>
      </w:r>
    </w:p>
    <w:p w:rsidR="007407E3" w:rsidRPr="00456EE7" w:rsidRDefault="007407E3" w:rsidP="007407E3">
      <w:pPr>
        <w:tabs>
          <w:tab w:val="left" w:pos="10260"/>
        </w:tabs>
        <w:spacing w:before="120"/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191"/>
        <w:gridCol w:w="1928"/>
        <w:gridCol w:w="1801"/>
        <w:gridCol w:w="1672"/>
      </w:tblGrid>
      <w:tr w:rsidR="007407E3" w:rsidRPr="00B61438" w:rsidTr="00CA0FBD">
        <w:tc>
          <w:tcPr>
            <w:tcW w:w="339" w:type="pct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CA0FBD">
        <w:tc>
          <w:tcPr>
            <w:tcW w:w="339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0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407E3" w:rsidRPr="00B61438" w:rsidTr="00CA0FBD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CA0FBD">
        <w:tc>
          <w:tcPr>
            <w:tcW w:w="33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7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Default="007407E3" w:rsidP="007407E3">
      <w:pPr>
        <w:tabs>
          <w:tab w:val="left" w:pos="10260"/>
        </w:tabs>
        <w:ind w:right="-66"/>
        <w:rPr>
          <w:rFonts w:eastAsia="Calibri"/>
          <w:bCs/>
          <w:sz w:val="2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C4547F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7407E3" w:rsidRPr="00D037CC" w:rsidRDefault="007407E3" w:rsidP="007407E3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50"/>
        <w:gridCol w:w="1701"/>
        <w:gridCol w:w="2835"/>
      </w:tblGrid>
      <w:tr w:rsidR="007407E3" w:rsidRPr="00D037CC" w:rsidTr="00C4547F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D81930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536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C4547F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404AA9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5" w:type="dxa"/>
          </w:tcPr>
          <w:p w:rsidR="007407E3" w:rsidRPr="00D037CC" w:rsidRDefault="00D81930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 w:rsidP="00F22D63">
      <w:pPr>
        <w:ind w:firstLine="273"/>
        <w:jc w:val="both"/>
      </w:pPr>
    </w:p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58" w:rsidRDefault="00A12E58">
      <w:r>
        <w:separator/>
      </w:r>
    </w:p>
  </w:endnote>
  <w:endnote w:type="continuationSeparator" w:id="0">
    <w:p w:rsidR="00A12E58" w:rsidRDefault="00A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58" w:rsidRDefault="00A12E58">
      <w:r>
        <w:separator/>
      </w:r>
    </w:p>
  </w:footnote>
  <w:footnote w:type="continuationSeparator" w:id="0">
    <w:p w:rsidR="00A12E58" w:rsidRDefault="00A1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F22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1E7E9B"/>
    <w:rsid w:val="00302209"/>
    <w:rsid w:val="003820A8"/>
    <w:rsid w:val="00404AA9"/>
    <w:rsid w:val="00421778"/>
    <w:rsid w:val="006359E9"/>
    <w:rsid w:val="006537E7"/>
    <w:rsid w:val="006F1AAC"/>
    <w:rsid w:val="007407E3"/>
    <w:rsid w:val="0079624D"/>
    <w:rsid w:val="007C3544"/>
    <w:rsid w:val="007F013A"/>
    <w:rsid w:val="00890A48"/>
    <w:rsid w:val="008F5F30"/>
    <w:rsid w:val="0095401D"/>
    <w:rsid w:val="00A12E58"/>
    <w:rsid w:val="00C02761"/>
    <w:rsid w:val="00C4547F"/>
    <w:rsid w:val="00CA0FBD"/>
    <w:rsid w:val="00CC7E3A"/>
    <w:rsid w:val="00CF0D63"/>
    <w:rsid w:val="00D81930"/>
    <w:rsid w:val="00F22D63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79F7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C454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13</cp:revision>
  <cp:lastPrinted>2025-08-01T10:25:00Z</cp:lastPrinted>
  <dcterms:created xsi:type="dcterms:W3CDTF">2025-04-08T07:25:00Z</dcterms:created>
  <dcterms:modified xsi:type="dcterms:W3CDTF">2025-08-11T15:06:00Z</dcterms:modified>
</cp:coreProperties>
</file>