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21" w:rsidRPr="000167B6" w:rsidRDefault="00D01321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67B6" w:rsidRPr="00DE0584" w:rsidRDefault="000167B6" w:rsidP="00AD2EE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Наказ Міністерства фінансів України</w:t>
      </w:r>
      <w:r w:rsidRPr="00DE05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17 березня 2025 року N 159</w:t>
      </w:r>
    </w:p>
    <w:p w:rsidR="00AD2EE7" w:rsidRDefault="00AD2EE7" w:rsidP="00AD2EE7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sz w:val="30"/>
          <w:szCs w:val="30"/>
          <w:lang w:eastAsia="uk-UA"/>
        </w:rPr>
      </w:pPr>
    </w:p>
    <w:p w:rsidR="000167B6" w:rsidRPr="00DE0584" w:rsidRDefault="000167B6" w:rsidP="00AD2EE7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t>Заява</w:t>
      </w:r>
      <w:r w:rsidRPr="00DE0584">
        <w:rPr>
          <w:rFonts w:ascii="inherit" w:eastAsia="Times New Roman" w:hAnsi="inherit" w:cs="Times New Roman"/>
          <w:sz w:val="30"/>
          <w:szCs w:val="30"/>
          <w:lang w:eastAsia="uk-UA"/>
        </w:rPr>
        <w:br/>
        <w:t>про внесення місця зберігання до Єдиного реєстру місць зберігання та про внесення змін до відомостей, що містяться в Єдиному реєстрі місць зберігання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420"/>
        <w:gridCol w:w="2520"/>
      </w:tblGrid>
      <w:tr w:rsidR="000167B6" w:rsidRPr="00DE0584" w:rsidTr="000167B6">
        <w:trPr>
          <w:jc w:val="center"/>
        </w:trPr>
        <w:tc>
          <w:tcPr>
            <w:tcW w:w="3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(найменування органу ДПС, до якого подається заява)</w:t>
            </w:r>
          </w:p>
        </w:tc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(код органу ДПС, до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якого подається заява)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Відомості про вид заяви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730"/>
        <w:gridCol w:w="525"/>
        <w:gridCol w:w="3150"/>
        <w:gridCol w:w="525"/>
        <w:gridCol w:w="3045"/>
      </w:tblGrid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місця зберігання до Єдиного реєстру місць зберігання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відомостей, що містяться в Єдиному реєстрі місць зберігання (у разі виключення відомостей про місце зберігання, внесених до Єдиного реєстру місць зберігання)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відомостей, що містяться в Єдиному реєстрі місць зберігання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відповідній клітинці проставляється позначка "х" про один вид заяви, що подається.</w:t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Підстави внесення змін до відомостей, що містяться в Єдиному реєстрі місць зберігання:</w:t>
            </w:r>
          </w:p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975"/>
              <w:gridCol w:w="525"/>
            </w:tblGrid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1 - зміна найменування юридичної особи (у тому числі у зв'язку із зміною типу акціонерного товариства або у зв'язку з перетворенням державного підприємства / акціонерного товариства в інше господарське товариство, або приватизацією державного чи комунального майна) або прізвища (за наявності), власного імені, по батькові (за наявності) фізичної особи - підприємця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2 - зміна місцезнаходження суб'єкта господарювання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3 - виключення адреси місця зберігання спирту етилового, спиртових дистилятів, біоетанолу, алкогольних напоїв, тютюнової сировини, тютюнових виробів та рідин, що використовуються в електронних сигаретах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4 - зміна загальної місткості ємностей для зберігання спирту етилового, спиртових дистилятів, біоетанолу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5 - зміна площі приміщень, у яких зберігатимуться алкогольні напої, тютюнова сировина, тютюнові вироби, рідини, що використовуються в електронних сигаретах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6 - зміна документа, що засвідчує право власності або користування об'єктом нерухомого майна (його частиною) / приміщенням (його частиною), що використовується суб'єктом господарювання як місце зберігання спирту етилового, спиртових дистилятів, біоетанолу, алкогольних напоїв, тютюнової сировини, тютюнових виробів, рідин, що використовуються в електронних сигаретах, або документа, що засвідчує надання заявнику послуг із складського зберігання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внесення змін до відомостей, що містяться в Єдиному реєстрі місць зберігання, у відповідних клітинках позначкою "х" зазначаються підстави внесення змін.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Відомості про суб'єкта господарювання - заявника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Юридичний статус суб'єкта: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525"/>
        <w:gridCol w:w="1680"/>
        <w:gridCol w:w="525"/>
        <w:gridCol w:w="1890"/>
        <w:gridCol w:w="525"/>
        <w:gridCol w:w="3570"/>
      </w:tblGrid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 особа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особа - підприємець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постійне представництво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D2EE7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суб'єкта (для фізичної особи - підприємця - прізвище (за наявності), власне ім'я, по батькові (за наявності))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7416EA" w:rsidTr="007416EA">
              <w:tc>
                <w:tcPr>
                  <w:tcW w:w="10490" w:type="dxa"/>
                </w:tcPr>
                <w:p w:rsidR="007416EA" w:rsidRDefault="007416EA" w:rsidP="00AD2EE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Pr="00F97263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2E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Податковий номер суб'єкта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Style w:val="a5"/>
              <w:tblpPr w:leftFromText="180" w:rightFromText="180" w:vertAnchor="text" w:horzAnchor="page" w:tblpX="5746" w:tblpY="-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7416EA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Pr="007416EA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209550" cy="219075"/>
                      <wp:effectExtent l="0" t="0" r="19050" b="28575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F487F" id="Прямоугольник 4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i5uAIAAJQFAAAOAAAAZHJzL2Uyb0RvYy54bWysVM1q3DAQvhf6DkL3xvay2zQ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7416EA" w:rsidRPr="00741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r w:rsidR="007416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згідно з ЄДРПОУ                                                       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3DAE043B" wp14:editId="57E53289">
                      <wp:extent cx="209550" cy="219075"/>
                      <wp:effectExtent l="0" t="0" r="19050" b="2857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128785" id="Прямоугольник 5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реєстраційний номер облікової картки платника 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7416EA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податків або серія (за наявності) та/або номер 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паспорта громадянина України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49336593" wp14:editId="53CC8188">
                      <wp:extent cx="209550" cy="219075"/>
                      <wp:effectExtent l="0" t="0" r="19050" b="28575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FE9BA" id="Прямоугольник 6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5MuAIAAJQ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обліковий номер уповноваженої особи за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14664C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договором про спільну діяльність</w:t>
            </w:r>
          </w:p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49336593" wp14:editId="53CC8188">
                      <wp:extent cx="209550" cy="219075"/>
                      <wp:effectExtent l="0" t="0" r="19050" b="28575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F0258B" id="Прямоугольник 7" o:spid="_x0000_s1026" style="width:16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02uAIAAJQFAAAOAAAAZHJzL2Uyb0RvYy54bWysVM1q3DAQvhf6DkL3xvaS7TY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податковий номер постійного представництва</w:t>
            </w:r>
          </w:p>
          <w:tbl>
            <w:tblPr>
              <w:tblStyle w:val="a5"/>
              <w:tblpPr w:leftFromText="180" w:rightFromText="180" w:vertAnchor="text" w:horzAnchor="page" w:tblpX="5731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7416EA" w:rsidTr="0014664C">
              <w:tc>
                <w:tcPr>
                  <w:tcW w:w="421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6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25" w:type="dxa"/>
                </w:tcPr>
                <w:p w:rsidR="007416EA" w:rsidRDefault="007416EA" w:rsidP="007416E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Унікальний номер запису в Єдиному </w:t>
            </w: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державному демографічному реєстрі (за </w:t>
            </w:r>
          </w:p>
          <w:p w:rsidR="008F716D" w:rsidRDefault="008F716D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наявності) фізичної особи-підприємця </w:t>
            </w:r>
          </w:p>
          <w:tbl>
            <w:tblPr>
              <w:tblStyle w:val="a5"/>
              <w:tblpPr w:leftFromText="180" w:rightFromText="180" w:vertAnchor="text" w:horzAnchor="page" w:tblpX="5746" w:tblpY="-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96"/>
              <w:gridCol w:w="283"/>
              <w:gridCol w:w="284"/>
              <w:gridCol w:w="283"/>
              <w:gridCol w:w="284"/>
              <w:gridCol w:w="283"/>
            </w:tblGrid>
            <w:tr w:rsidR="008F716D" w:rsidTr="008F716D">
              <w:tc>
                <w:tcPr>
                  <w:tcW w:w="279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-</w:t>
                  </w: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4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83" w:type="dxa"/>
                </w:tcPr>
                <w:p w:rsidR="008F716D" w:rsidRDefault="008F716D" w:rsidP="008F71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D2EE7" w:rsidRPr="00DE0584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416EA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6EA" w:rsidRDefault="007416EA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7B6" w:rsidRPr="00DE0584" w:rsidTr="000167B6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8F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Місцезнаходження суб'єкта (для фізичної особи - підприємця - адреса зареєстрованого / задекларованого місця проживання (перебування))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584">
        <w:rPr>
          <w:rFonts w:ascii="Times New Roman" w:eastAsia="Times New Roman" w:hAnsi="Times New Roman" w:cs="Times New Roman"/>
          <w:sz w:val="20"/>
          <w:szCs w:val="20"/>
          <w:lang w:eastAsia="uk-UA"/>
        </w:rPr>
        <w:t>(Автономна Республіка Крим / область / місто із спеціальним статусом, район, населений пункт</w:t>
      </w:r>
      <w:r w:rsidRPr="00DE0584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(крім м. Київ та м. Севастополь), вулиця, провулок, будинок, корпус, офіс / квартира)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0167B6" w:rsidRPr="00DE0584" w:rsidTr="000167B6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tbl>
            <w:tblPr>
              <w:tblpPr w:leftFromText="181" w:rightFromText="181" w:vertAnchor="text" w:horzAnchor="page" w:tblpX="2866" w:tblpY="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5"/>
              <w:gridCol w:w="425"/>
            </w:tblGrid>
            <w:tr w:rsidR="00212D99" w:rsidRPr="00212D99" w:rsidTr="00BC06F1">
              <w:tc>
                <w:tcPr>
                  <w:tcW w:w="421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2D99" w:rsidRPr="00B43417" w:rsidRDefault="00212D99" w:rsidP="00B4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2D99" w:rsidRPr="00212D99" w:rsidRDefault="00212D99" w:rsidP="00212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D99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212D99" w:rsidRPr="00482ECC" w:rsidRDefault="00212D99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Реєстраційний номер ліцензії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0"/>
        <w:gridCol w:w="525"/>
        <w:gridCol w:w="4200"/>
      </w:tblGrid>
      <w:tr w:rsidR="000167B6" w:rsidRPr="00DE0584" w:rsidTr="000167B6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Ознака виду діяльності суб'єкта господарювання</w:t>
            </w:r>
          </w:p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975"/>
              <w:gridCol w:w="525"/>
            </w:tblGrid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1 - виробник спирту етилового, спиртових дистилятів, біоетанолу, алкогольних напоїв, для виробництва яких використовується спирт етиловий, спиртовий дистилят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2 - суб'єкт господарювання, що використовує спирт етиловий для виробництва продукції хімічного і технічного призначення, парфумерно-косметичної продукції, оцту з харчової сировини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  <w:tr w:rsidR="000167B6" w:rsidRPr="00DE0584">
              <w:trPr>
                <w:jc w:val="center"/>
              </w:trPr>
              <w:tc>
                <w:tcPr>
                  <w:tcW w:w="47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3 - суб'єкт господарювання, що використовує алкогольні напої для виробництва харчових продуктів (крім виробництва алкогольних напоїв)</w:t>
                  </w:r>
                </w:p>
              </w:tc>
              <w:tc>
                <w:tcPr>
                  <w:tcW w:w="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"/>
                  </w:tblGrid>
                  <w:tr w:rsidR="000167B6" w:rsidRPr="00DE0584"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167B6" w:rsidRPr="00DE0584" w:rsidRDefault="000167B6" w:rsidP="00AD2E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DE05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  </w:t>
                        </w:r>
                      </w:p>
                    </w:tc>
                  </w:tr>
                </w:tbl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 w:type="textWrapping" w:clear="all"/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наявності ознаки виду діяльності у відповідній клітинці позначкою "х" зазначається одна із трьох ознак.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Відмітка про особливість виду діяльності:</w:t>
            </w:r>
          </w:p>
        </w:tc>
      </w:tr>
      <w:tr w:rsidR="000167B6" w:rsidRPr="00DE0584" w:rsidTr="000167B6">
        <w:trPr>
          <w:jc w:val="center"/>
        </w:trPr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мале виробництво дистилятів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0167B6" w:rsidRPr="00DE0584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7B6" w:rsidRPr="00DE0584" w:rsidRDefault="000167B6" w:rsidP="00AD2E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отримання спирту етилового для власного споживання (власних виробничо-технологічних потреб)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680"/>
        <w:gridCol w:w="2100"/>
        <w:gridCol w:w="1365"/>
        <w:gridCol w:w="1050"/>
        <w:gridCol w:w="3045"/>
      </w:tblGrid>
      <w:tr w:rsidR="000167B6" w:rsidRPr="00DE0584" w:rsidTr="000167B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наявності особливості виду діяльності у відповідній клітинці проставляється позначка "х".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44D2B" w:rsidRDefault="00444D2B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</w:t>
            </w:r>
            <w:r w:rsidR="00F16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Відомості про місце зберігання товару (продукції)</w:t>
            </w:r>
          </w:p>
          <w:p w:rsidR="00AD2EE7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Адреса місцезнаходження місця зберігання товару (продукції)</w:t>
            </w: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962650" cy="3590925"/>
                  <wp:effectExtent l="0" t="0" r="0" b="9525"/>
                  <wp:docPr id="2" name="Рисунок 2" descr="https://ips.ligazakon.net/l_flib1.nsf/LookupFiles/Re44010_img_002.gif/$file/Re44010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44010_img_002.gif/$file/Re44010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D2EE7" w:rsidRPr="00212D99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Відомості про товар (продукцію)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Товар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(продукція)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5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користування місцем зберігання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6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місткість ємностей / площа приміщення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7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номер місця зберігання в Єдиному реєстрі місць зберігання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8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785"/>
        <w:gridCol w:w="3255"/>
        <w:gridCol w:w="1785"/>
        <w:gridCol w:w="1470"/>
        <w:gridCol w:w="1470"/>
      </w:tblGrid>
      <w:tr w:rsidR="000167B6" w:rsidRPr="00DE0584" w:rsidTr="000167B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Pr="00212D99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Відомості про документи / копії документів, що подаються разом із заявою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Ознака виду документа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документа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 наявності)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документа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аркушів документа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F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167B6" w:rsidRPr="00DE0584" w:rsidTr="000167B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167B6" w:rsidRPr="00DE0584" w:rsidRDefault="000167B6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680"/>
        <w:gridCol w:w="1680"/>
        <w:gridCol w:w="3360"/>
      </w:tblGrid>
      <w:tr w:rsidR="000167B6" w:rsidRPr="00DE0584" w:rsidTr="000167B6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EE7" w:rsidRPr="00212D99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Ознайомлений із вимогами </w:t>
            </w:r>
            <w:r w:rsidRPr="00DE0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Закону України "Про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пального"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 зобов'язуюсь їх виконувати.</w:t>
            </w:r>
          </w:p>
          <w:p w:rsidR="00AD2EE7" w:rsidRPr="00444D2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Підтверджую, що відомості та інформація, зазначені в цій заяві та додатках до неї, є достовірними.</w:t>
            </w:r>
          </w:p>
          <w:p w:rsidR="00AD2EE7" w:rsidRPr="00444D2B" w:rsidRDefault="00AD2EE7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суб'єкта господарювання або фізична особа - підприємець, або уповноважена особа</w:t>
            </w:r>
          </w:p>
        </w:tc>
      </w:tr>
      <w:tr w:rsidR="000167B6" w:rsidRPr="00DE0584" w:rsidTr="000167B6">
        <w:trPr>
          <w:jc w:val="center"/>
        </w:trPr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5"/>
              <w:tblpPr w:leftFromText="180" w:rightFromText="180" w:vertAnchor="text" w:horzAnchor="page" w:tblpX="5746" w:tblpY="-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7"/>
              <w:gridCol w:w="377"/>
              <w:gridCol w:w="377"/>
              <w:gridCol w:w="378"/>
              <w:gridCol w:w="377"/>
              <w:gridCol w:w="377"/>
              <w:gridCol w:w="377"/>
              <w:gridCol w:w="378"/>
              <w:gridCol w:w="377"/>
            </w:tblGrid>
            <w:tr w:rsidR="00F16038" w:rsidTr="00F16038">
              <w:tc>
                <w:tcPr>
                  <w:tcW w:w="375" w:type="dxa"/>
                </w:tcPr>
                <w:p w:rsidR="00F16038" w:rsidRDefault="000167B6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DE0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8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8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77" w:type="dxa"/>
                </w:tcPr>
                <w:p w:rsidR="00F16038" w:rsidRDefault="00F16038" w:rsidP="00F160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(реєстраційний номер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облікової картки платника податків - фізичної особи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серія (за наявності) та/або номер паспорта громадянина України</w:t>
            </w:r>
            <w:r w:rsidRPr="00DE0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</w:t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DE0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7B6" w:rsidRPr="00DE0584" w:rsidRDefault="000167B6" w:rsidP="00A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DE05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E058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 (за наявності))</w:t>
            </w:r>
          </w:p>
        </w:tc>
      </w:tr>
    </w:tbl>
    <w:p w:rsidR="00D01321" w:rsidRPr="00444D2B" w:rsidRDefault="00D01321" w:rsidP="00AD2EE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uk-UA"/>
        </w:rPr>
      </w:pPr>
    </w:p>
    <w:sectPr w:rsidR="00D01321" w:rsidRPr="00444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63D0"/>
    <w:multiLevelType w:val="multilevel"/>
    <w:tmpl w:val="EF9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B6"/>
    <w:rsid w:val="000167B6"/>
    <w:rsid w:val="00147114"/>
    <w:rsid w:val="002006C1"/>
    <w:rsid w:val="00212D99"/>
    <w:rsid w:val="0021418E"/>
    <w:rsid w:val="00264055"/>
    <w:rsid w:val="00444D2B"/>
    <w:rsid w:val="00482ECC"/>
    <w:rsid w:val="005279C0"/>
    <w:rsid w:val="006E6252"/>
    <w:rsid w:val="007416EA"/>
    <w:rsid w:val="00775D57"/>
    <w:rsid w:val="008F716D"/>
    <w:rsid w:val="0093281E"/>
    <w:rsid w:val="00A907C2"/>
    <w:rsid w:val="00AD2EE7"/>
    <w:rsid w:val="00B32D77"/>
    <w:rsid w:val="00B43417"/>
    <w:rsid w:val="00B47864"/>
    <w:rsid w:val="00C202AF"/>
    <w:rsid w:val="00CD585C"/>
    <w:rsid w:val="00CF3512"/>
    <w:rsid w:val="00D01321"/>
    <w:rsid w:val="00D54CF6"/>
    <w:rsid w:val="00DE0584"/>
    <w:rsid w:val="00F16038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E097-C04E-4A02-8F80-44833CB1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8"/>
  </w:style>
  <w:style w:type="paragraph" w:styleId="2">
    <w:name w:val="heading 2"/>
    <w:basedOn w:val="a"/>
    <w:link w:val="20"/>
    <w:uiPriority w:val="9"/>
    <w:qFormat/>
    <w:rsid w:val="0001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16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7B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16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cklinks">
    <w:name w:val="backlinks"/>
    <w:basedOn w:val="a0"/>
    <w:rsid w:val="000167B6"/>
  </w:style>
  <w:style w:type="character" w:customStyle="1" w:styleId="backlinkz">
    <w:name w:val="backlinkz"/>
    <w:basedOn w:val="a0"/>
    <w:rsid w:val="000167B6"/>
  </w:style>
  <w:style w:type="character" w:customStyle="1" w:styleId="block3dot">
    <w:name w:val="block3dot"/>
    <w:basedOn w:val="a0"/>
    <w:rsid w:val="000167B6"/>
  </w:style>
  <w:style w:type="paragraph" w:customStyle="1" w:styleId="tj">
    <w:name w:val="tj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01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0167B6"/>
  </w:style>
  <w:style w:type="character" w:customStyle="1" w:styleId="fs3">
    <w:name w:val="fs3"/>
    <w:basedOn w:val="a0"/>
    <w:rsid w:val="000167B6"/>
  </w:style>
  <w:style w:type="character" w:customStyle="1" w:styleId="font-ico-minus">
    <w:name w:val="font-ico-minus"/>
    <w:basedOn w:val="a0"/>
    <w:rsid w:val="000167B6"/>
  </w:style>
  <w:style w:type="character" w:customStyle="1" w:styleId="ico-content">
    <w:name w:val="ico-content"/>
    <w:basedOn w:val="a0"/>
    <w:rsid w:val="000167B6"/>
  </w:style>
  <w:style w:type="character" w:customStyle="1" w:styleId="font-ico-plus">
    <w:name w:val="font-ico-plus"/>
    <w:basedOn w:val="a0"/>
    <w:rsid w:val="000167B6"/>
  </w:style>
  <w:style w:type="character" w:customStyle="1" w:styleId="line">
    <w:name w:val="line"/>
    <w:basedOn w:val="a0"/>
    <w:rsid w:val="000167B6"/>
  </w:style>
  <w:style w:type="paragraph" w:styleId="a3">
    <w:name w:val="Balloon Text"/>
    <w:basedOn w:val="a"/>
    <w:link w:val="a4"/>
    <w:uiPriority w:val="99"/>
    <w:semiHidden/>
    <w:unhideWhenUsed/>
    <w:rsid w:val="0093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4222">
                          <w:marLeft w:val="0"/>
                          <w:marRight w:val="7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519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6126">
                                              <w:marLeft w:val="0"/>
                                              <w:marRight w:val="0"/>
                                              <w:marTop w:val="6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1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3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4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0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57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19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44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98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28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78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14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79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10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6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6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70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2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СВІТЛИЧНИЙ МАКСИМ АНАТОЛІЙОВИЧ</cp:lastModifiedBy>
  <cp:revision>2</cp:revision>
  <cp:lastPrinted>2025-05-13T13:49:00Z</cp:lastPrinted>
  <dcterms:created xsi:type="dcterms:W3CDTF">2025-08-11T10:01:00Z</dcterms:created>
  <dcterms:modified xsi:type="dcterms:W3CDTF">2025-08-11T10:01:00Z</dcterms:modified>
</cp:coreProperties>
</file>