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281CF3" w:rsidRDefault="001F480A" w:rsidP="001F480A">
      <w:pPr>
        <w:rPr>
          <w:sz w:val="24"/>
          <w:lang w:val="en-US"/>
        </w:rPr>
      </w:pP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 xml:space="preserve">Обґрунтування технічних та якісних характеристик </w:t>
      </w: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1D5BA8" w:rsidRDefault="001D5BA8" w:rsidP="001D5BA8">
      <w:pPr>
        <w:suppressAutoHyphens w:val="0"/>
        <w:contextualSpacing/>
        <w:jc w:val="center"/>
        <w:rPr>
          <w:sz w:val="28"/>
          <w:szCs w:val="28"/>
        </w:rPr>
      </w:pPr>
      <w:r w:rsidRPr="001D5BA8">
        <w:rPr>
          <w:sz w:val="28"/>
          <w:szCs w:val="28"/>
          <w:lang w:val="uk-UA"/>
        </w:rPr>
        <w:t>(відповідно до пункту 4</w:t>
      </w:r>
      <w:r w:rsidRPr="001D5BA8">
        <w:rPr>
          <w:sz w:val="28"/>
          <w:szCs w:val="28"/>
          <w:vertAlign w:val="superscript"/>
          <w:lang w:val="uk-UA"/>
        </w:rPr>
        <w:t xml:space="preserve">1 </w:t>
      </w:r>
      <w:r w:rsidRPr="001D5BA8">
        <w:rPr>
          <w:sz w:val="28"/>
          <w:szCs w:val="28"/>
          <w:lang w:val="uk-UA"/>
        </w:rPr>
        <w:t xml:space="preserve">постанови Кабінету Міністрів України від 11 жовтня </w:t>
      </w:r>
      <w:r w:rsidRPr="001D5BA8">
        <w:rPr>
          <w:sz w:val="28"/>
          <w:szCs w:val="28"/>
          <w:lang w:val="uk-UA"/>
        </w:rPr>
        <w:br/>
        <w:t>2016 року № 710 «Про ефективне використання державних коштів»</w:t>
      </w:r>
      <w:r w:rsidRPr="001D5BA8">
        <w:rPr>
          <w:sz w:val="28"/>
          <w:szCs w:val="28"/>
        </w:rPr>
        <w:t>)</w:t>
      </w:r>
    </w:p>
    <w:p w:rsidR="00EA36CA" w:rsidRDefault="00EA36CA" w:rsidP="001D5BA8">
      <w:pPr>
        <w:suppressAutoHyphens w:val="0"/>
        <w:contextualSpacing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863"/>
        <w:gridCol w:w="6776"/>
      </w:tblGrid>
      <w:tr w:rsidR="00EA36CA" w:rsidRPr="00281CF3" w:rsidTr="00EA36CA">
        <w:trPr>
          <w:trHeight w:hRule="exact" w:val="1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CA" w:rsidRPr="00EA36CA" w:rsidRDefault="00EA36CA" w:rsidP="00EA36CA">
            <w:pPr>
              <w:suppressAutoHyphens w:val="0"/>
              <w:rPr>
                <w:sz w:val="24"/>
                <w:szCs w:val="24"/>
                <w:lang w:val="uk-UA"/>
              </w:rPr>
            </w:pPr>
            <w:r w:rsidRPr="00EA36C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CA" w:rsidRPr="00EA36CA" w:rsidRDefault="00EA36CA" w:rsidP="00EA36CA">
            <w:pPr>
              <w:suppressAutoHyphens w:val="0"/>
              <w:rPr>
                <w:b/>
                <w:sz w:val="24"/>
                <w:szCs w:val="24"/>
                <w:lang w:val="uk-UA"/>
              </w:rPr>
            </w:pPr>
            <w:r w:rsidRPr="00EA36CA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CA" w:rsidRPr="00EA36CA" w:rsidRDefault="00EA36CA" w:rsidP="00EA36CA">
            <w:pPr>
              <w:suppressAutoHyphens w:val="0"/>
              <w:jc w:val="both"/>
              <w:rPr>
                <w:rFonts w:ascii="Arial" w:hAnsi="Arial" w:cs="Arial"/>
                <w:bCs/>
                <w:color w:val="333333"/>
                <w:kern w:val="32"/>
                <w:sz w:val="24"/>
                <w:szCs w:val="24"/>
                <w:lang w:val="uk-UA" w:eastAsia="uk-UA"/>
              </w:rPr>
            </w:pPr>
            <w:r w:rsidRPr="00EA36CA">
              <w:rPr>
                <w:rFonts w:cs="Arial"/>
                <w:spacing w:val="-6"/>
                <w:sz w:val="24"/>
                <w:szCs w:val="24"/>
                <w:lang w:val="uk-UA"/>
              </w:rPr>
              <w:t xml:space="preserve">Консультаційні послуги з питань систем та з технічних питань – </w:t>
            </w:r>
            <w:r w:rsidRPr="00EA36CA">
              <w:rPr>
                <w:rFonts w:cs="Arial"/>
                <w:spacing w:val="-6"/>
                <w:sz w:val="24"/>
                <w:szCs w:val="24"/>
                <w:lang w:val="uk-UA"/>
              </w:rPr>
              <w:br/>
              <w:t>за кодом ДК 021:2015 – 72220000-3</w:t>
            </w:r>
            <w:r>
              <w:rPr>
                <w:rFonts w:cs="Arial"/>
                <w:spacing w:val="-6"/>
                <w:sz w:val="24"/>
                <w:szCs w:val="24"/>
                <w:lang w:val="uk-UA"/>
              </w:rPr>
              <w:t xml:space="preserve"> </w:t>
            </w:r>
            <w:r w:rsidRPr="00EA36CA">
              <w:rPr>
                <w:rFonts w:cs="Arial"/>
                <w:spacing w:val="-6"/>
                <w:sz w:val="24"/>
                <w:szCs w:val="24"/>
                <w:lang w:val="uk-UA"/>
              </w:rPr>
              <w:t>(Послуга з проведення авторизації з безпеки інформаційно-комунікаційної системи «Єдине вікно подання електронної звітності»)</w:t>
            </w:r>
            <w:r>
              <w:rPr>
                <w:rFonts w:cs="Arial"/>
                <w:spacing w:val="-6"/>
                <w:sz w:val="24"/>
                <w:szCs w:val="24"/>
                <w:lang w:val="uk-UA"/>
              </w:rPr>
              <w:t xml:space="preserve"> </w:t>
            </w:r>
            <w:r w:rsidRPr="00EA36CA">
              <w:rPr>
                <w:sz w:val="24"/>
                <w:szCs w:val="24"/>
                <w:lang w:val="uk-UA"/>
              </w:rPr>
              <w:t>(ідентифікатор закупівлі: UA-2026-0</w:t>
            </w:r>
            <w:r>
              <w:rPr>
                <w:sz w:val="24"/>
                <w:szCs w:val="24"/>
                <w:lang w:val="uk-UA"/>
              </w:rPr>
              <w:t>6</w:t>
            </w:r>
            <w:r w:rsidRPr="00EA36CA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2</w:t>
            </w:r>
            <w:r w:rsidRPr="00EA36CA">
              <w:rPr>
                <w:sz w:val="24"/>
                <w:szCs w:val="24"/>
                <w:lang w:val="uk-UA"/>
              </w:rPr>
              <w:t>6-0</w:t>
            </w:r>
            <w:r>
              <w:rPr>
                <w:sz w:val="24"/>
                <w:szCs w:val="24"/>
                <w:lang w:val="uk-UA"/>
              </w:rPr>
              <w:t>04</w:t>
            </w:r>
            <w:r w:rsidRPr="00EA36CA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71</w:t>
            </w:r>
            <w:r w:rsidRPr="00EA36CA">
              <w:rPr>
                <w:sz w:val="24"/>
                <w:szCs w:val="24"/>
                <w:lang w:val="uk-UA"/>
              </w:rPr>
              <w:t>-a)</w:t>
            </w:r>
          </w:p>
        </w:tc>
      </w:tr>
      <w:tr w:rsidR="00EA36CA" w:rsidRPr="00EA36CA" w:rsidTr="00EA36CA">
        <w:trPr>
          <w:trHeight w:val="1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CA" w:rsidRPr="00EA36CA" w:rsidRDefault="00EA36CA" w:rsidP="00EA36CA">
            <w:pPr>
              <w:suppressAutoHyphens w:val="0"/>
              <w:rPr>
                <w:sz w:val="24"/>
                <w:szCs w:val="24"/>
                <w:lang w:val="uk-UA"/>
              </w:rPr>
            </w:pPr>
            <w:r w:rsidRPr="00EA36C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CA" w:rsidRPr="00EA36CA" w:rsidRDefault="00EA36CA" w:rsidP="00EA36CA">
            <w:pPr>
              <w:suppressAutoHyphens w:val="0"/>
              <w:rPr>
                <w:b/>
                <w:sz w:val="24"/>
                <w:szCs w:val="24"/>
                <w:lang w:val="uk-UA"/>
              </w:rPr>
            </w:pPr>
            <w:r w:rsidRPr="00EA36CA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 xml:space="preserve">Відповідно до частини 2 статті 8 Закону України </w:t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br/>
              <w:t xml:space="preserve">від 05 липня 1994 року № 80/94-ВР «Про захист інформації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br/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 xml:space="preserve">в інформаційно-комунікаційних системах» (зі змінами) (далі – Закон) державні інформаційні ресурси або інформація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br/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 xml:space="preserve">з обмеженим доступом, вимога щодо захисту якої встановлена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З</w:t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 xml:space="preserve">аконом, у системах, об’єктах критичної інформаційної інфраструктури, власниками або розпорядниками яких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br/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 xml:space="preserve">є органи державної влади, державні органи, державні підприємства, установи та організації, органи місцевого самоврядування, мають оброблятися в авторизованих системах з безпеки або шляхом отримання сертифіката відповідності стандарту інформаційної безпеки, виданого органом з оцінки відповідності. </w:t>
            </w:r>
          </w:p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 xml:space="preserve">Згідно із абзацом першим пункту 3 Порядку авторизації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br/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>з безпеки інформаційних, електронних, комунікаційних, інформаційно-комунікаційних, технологічних систем</w:t>
            </w:r>
            <w:r w:rsidR="00281CF3"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 xml:space="preserve"> затвердженого постановою Кабінету Міністрів України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br/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>від 18 червня 2025 року № 712 «Деякі питання захисту інформаційних, електронних, комунікаційних, інформаційно-комунікаційних, технологічних систем» (зі змінами) (далі – Постанова КМУ)</w:t>
            </w:r>
            <w:r w:rsidR="00281CF3"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bookmarkStart w:id="0" w:name="_GoBack"/>
            <w:bookmarkEnd w:id="0"/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 xml:space="preserve"> авторизація з безпеки систем проводиться з метою прийняття рішення щодо можливості функціонування (експлуатації) системи з урахуванням її відповідності вимогам законодавства, національним стандартам та нормативним документам у сферах технічного та криптографічного захисту інформації, </w:t>
            </w:r>
            <w:proofErr w:type="spellStart"/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>кіберзахисту</w:t>
            </w:r>
            <w:proofErr w:type="spellEnd"/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>.</w:t>
            </w:r>
          </w:p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 xml:space="preserve">З метою виконання вимог Закону та Постанови КМУ проведення документального та інструментального аудиту безпеки, оцінки ризиків інформаційно-комунікаційної системи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«</w:t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>Єдине вікно подання електронної звітності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»</w:t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>, необхідна закупівля послуги з проведення авторизації з безпеки інформаційно-комунікаційної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>системи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«</w:t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>Єдине вікно подання електронної звітності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»</w:t>
            </w: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>.</w:t>
            </w:r>
          </w:p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EA36CA">
              <w:rPr>
                <w:rFonts w:eastAsia="Calibri"/>
                <w:sz w:val="24"/>
                <w:szCs w:val="24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</w:tc>
      </w:tr>
      <w:tr w:rsidR="00EA36CA" w:rsidRPr="00EA36CA" w:rsidTr="00EA36CA">
        <w:trPr>
          <w:trHeight w:val="11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CA" w:rsidRPr="00EA36CA" w:rsidRDefault="00EA36CA" w:rsidP="00EA36CA">
            <w:pPr>
              <w:suppressAutoHyphens w:val="0"/>
              <w:rPr>
                <w:sz w:val="24"/>
                <w:szCs w:val="24"/>
                <w:lang w:val="uk-UA"/>
              </w:rPr>
            </w:pPr>
            <w:r w:rsidRPr="00EA36CA"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CA" w:rsidRPr="00EA36CA" w:rsidRDefault="00EA36CA" w:rsidP="00EA36CA">
            <w:pPr>
              <w:suppressAutoHyphens w:val="0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EA36CA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sz w:val="24"/>
                <w:szCs w:val="24"/>
                <w:lang w:val="uk-UA"/>
              </w:rPr>
            </w:pPr>
            <w:r w:rsidRPr="00EA36CA">
              <w:rPr>
                <w:sz w:val="24"/>
                <w:szCs w:val="24"/>
                <w:lang w:val="uk-UA"/>
              </w:rPr>
              <w:t xml:space="preserve">Розрахунок очікуваної вартості предмета закупівлі складено </w:t>
            </w:r>
            <w:r>
              <w:rPr>
                <w:sz w:val="24"/>
                <w:szCs w:val="24"/>
                <w:lang w:val="uk-UA"/>
              </w:rPr>
              <w:br/>
            </w:r>
            <w:r w:rsidRPr="00EA36CA">
              <w:rPr>
                <w:sz w:val="24"/>
                <w:szCs w:val="24"/>
                <w:lang w:val="uk-UA"/>
              </w:rPr>
              <w:t xml:space="preserve">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використовуючи метод порівняння ринкових цін шляхом визначення очікуваної ціни за одиницю (послугу) на основі отримання трьох цінових пропозицій за формулою: </w:t>
            </w:r>
          </w:p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A36CA">
              <w:rPr>
                <w:sz w:val="24"/>
                <w:szCs w:val="24"/>
                <w:lang w:val="uk-UA"/>
              </w:rPr>
              <w:t>Цод</w:t>
            </w:r>
            <w:proofErr w:type="spellEnd"/>
            <w:r w:rsidRPr="00EA36CA">
              <w:rPr>
                <w:sz w:val="24"/>
                <w:szCs w:val="24"/>
                <w:lang w:val="uk-UA"/>
              </w:rPr>
              <w:t xml:space="preserve"> = (Ц1 +… + </w:t>
            </w:r>
            <w:proofErr w:type="spellStart"/>
            <w:r w:rsidRPr="00EA36CA">
              <w:rPr>
                <w:sz w:val="24"/>
                <w:szCs w:val="24"/>
                <w:lang w:val="uk-UA"/>
              </w:rPr>
              <w:t>Цк</w:t>
            </w:r>
            <w:proofErr w:type="spellEnd"/>
            <w:r w:rsidRPr="00EA36CA">
              <w:rPr>
                <w:sz w:val="24"/>
                <w:szCs w:val="24"/>
                <w:lang w:val="uk-UA"/>
              </w:rPr>
              <w:t>) / К,</w:t>
            </w:r>
          </w:p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sz w:val="24"/>
                <w:szCs w:val="24"/>
                <w:lang w:val="uk-UA"/>
              </w:rPr>
            </w:pPr>
            <w:r w:rsidRPr="00EA36CA">
              <w:rPr>
                <w:sz w:val="24"/>
                <w:szCs w:val="24"/>
                <w:lang w:val="uk-UA"/>
              </w:rPr>
              <w:t>де:</w:t>
            </w:r>
            <w:r w:rsidRPr="00EA36CA">
              <w:rPr>
                <w:sz w:val="24"/>
                <w:szCs w:val="24"/>
                <w:lang w:val="uk-UA"/>
              </w:rPr>
              <w:tab/>
            </w:r>
            <w:proofErr w:type="spellStart"/>
            <w:r w:rsidRPr="00EA36CA">
              <w:rPr>
                <w:sz w:val="24"/>
                <w:szCs w:val="24"/>
                <w:lang w:val="uk-UA"/>
              </w:rPr>
              <w:t>Цод</w:t>
            </w:r>
            <w:proofErr w:type="spellEnd"/>
            <w:r w:rsidRPr="00EA36CA">
              <w:rPr>
                <w:sz w:val="24"/>
                <w:szCs w:val="24"/>
                <w:lang w:val="uk-UA"/>
              </w:rPr>
              <w:tab/>
              <w:t>–</w:t>
            </w:r>
            <w:r w:rsidRPr="00EA36CA">
              <w:rPr>
                <w:sz w:val="24"/>
                <w:szCs w:val="24"/>
                <w:lang w:val="uk-UA"/>
              </w:rPr>
              <w:tab/>
              <w:t>очікувана ціна за одиницю;</w:t>
            </w:r>
          </w:p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sz w:val="24"/>
                <w:szCs w:val="24"/>
                <w:lang w:val="uk-UA"/>
              </w:rPr>
            </w:pPr>
            <w:r w:rsidRPr="00EA36CA">
              <w:rPr>
                <w:sz w:val="24"/>
                <w:szCs w:val="24"/>
                <w:lang w:val="uk-UA"/>
              </w:rPr>
              <w:tab/>
              <w:t xml:space="preserve">Ц1, </w:t>
            </w:r>
            <w:proofErr w:type="spellStart"/>
            <w:r w:rsidRPr="00EA36CA">
              <w:rPr>
                <w:sz w:val="24"/>
                <w:szCs w:val="24"/>
                <w:lang w:val="uk-UA"/>
              </w:rPr>
              <w:t>Цк</w:t>
            </w:r>
            <w:proofErr w:type="spellEnd"/>
            <w:r w:rsidRPr="00EA36CA">
              <w:rPr>
                <w:sz w:val="24"/>
                <w:szCs w:val="24"/>
                <w:lang w:val="uk-UA"/>
              </w:rPr>
              <w:t xml:space="preserve"> –</w:t>
            </w:r>
            <w:r w:rsidRPr="00EA36CA">
              <w:rPr>
                <w:sz w:val="24"/>
                <w:szCs w:val="24"/>
                <w:lang w:val="uk-UA"/>
              </w:rPr>
              <w:tab/>
              <w:t>ціни, отримані з відкритих джерел інформації, приведені до єдиних умов;</w:t>
            </w:r>
          </w:p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sz w:val="24"/>
                <w:szCs w:val="24"/>
                <w:lang w:val="uk-UA"/>
              </w:rPr>
            </w:pPr>
            <w:r w:rsidRPr="00EA36CA">
              <w:rPr>
                <w:sz w:val="24"/>
                <w:szCs w:val="24"/>
                <w:lang w:val="uk-UA"/>
              </w:rPr>
              <w:tab/>
              <w:t>К</w:t>
            </w:r>
            <w:r w:rsidRPr="00EA36CA">
              <w:rPr>
                <w:sz w:val="24"/>
                <w:szCs w:val="24"/>
                <w:lang w:val="uk-UA"/>
              </w:rPr>
              <w:tab/>
              <w:t>–</w:t>
            </w:r>
            <w:r w:rsidRPr="00EA36CA">
              <w:rPr>
                <w:sz w:val="24"/>
                <w:szCs w:val="24"/>
                <w:lang w:val="uk-UA"/>
              </w:rPr>
              <w:tab/>
              <w:t>кількість цін, отриманих з відкритих джерел інформації.</w:t>
            </w:r>
          </w:p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sz w:val="24"/>
                <w:szCs w:val="24"/>
                <w:lang w:val="uk-UA"/>
              </w:rPr>
            </w:pPr>
            <w:r w:rsidRPr="00EA36CA">
              <w:rPr>
                <w:sz w:val="24"/>
                <w:szCs w:val="24"/>
                <w:lang w:val="uk-UA"/>
              </w:rPr>
              <w:t xml:space="preserve">Очікувана ціна за одиницю становить: </w:t>
            </w:r>
          </w:p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sz w:val="24"/>
                <w:szCs w:val="24"/>
                <w:lang w:val="uk-UA"/>
              </w:rPr>
            </w:pPr>
            <w:r w:rsidRPr="00EA36CA">
              <w:rPr>
                <w:sz w:val="24"/>
                <w:szCs w:val="24"/>
                <w:lang w:val="uk-UA"/>
              </w:rPr>
              <w:t xml:space="preserve">(960 000,00 грн + 1 500 000,00 грн + 1 200 000,00 грн) /3 шт. = </w:t>
            </w:r>
            <w:r>
              <w:rPr>
                <w:sz w:val="24"/>
                <w:szCs w:val="24"/>
                <w:lang w:val="uk-UA"/>
              </w:rPr>
              <w:br/>
            </w:r>
            <w:r w:rsidRPr="00EA36CA">
              <w:rPr>
                <w:sz w:val="24"/>
                <w:szCs w:val="24"/>
                <w:lang w:val="uk-UA"/>
              </w:rPr>
              <w:t>1 220 000,00 гр</w:t>
            </w:r>
            <w:r>
              <w:rPr>
                <w:sz w:val="24"/>
                <w:szCs w:val="24"/>
                <w:lang w:val="uk-UA"/>
              </w:rPr>
              <w:t>ивень</w:t>
            </w:r>
            <w:r w:rsidRPr="00EA36CA">
              <w:rPr>
                <w:sz w:val="24"/>
                <w:szCs w:val="24"/>
                <w:lang w:val="uk-UA"/>
              </w:rPr>
              <w:t xml:space="preserve">. </w:t>
            </w:r>
          </w:p>
          <w:p w:rsidR="00EA36CA" w:rsidRPr="00EA36CA" w:rsidRDefault="00EA36CA" w:rsidP="00EA36CA">
            <w:pPr>
              <w:suppressAutoHyphens w:val="0"/>
              <w:spacing w:line="254" w:lineRule="auto"/>
              <w:jc w:val="both"/>
              <w:rPr>
                <w:sz w:val="24"/>
                <w:szCs w:val="24"/>
                <w:highlight w:val="yellow"/>
                <w:lang w:val="uk-UA"/>
              </w:rPr>
            </w:pPr>
          </w:p>
        </w:tc>
      </w:tr>
    </w:tbl>
    <w:p w:rsidR="006C5FAD" w:rsidRDefault="006C5FAD" w:rsidP="001D5BA8">
      <w:pPr>
        <w:suppressAutoHyphens w:val="0"/>
        <w:contextualSpacing/>
        <w:jc w:val="center"/>
        <w:rPr>
          <w:sz w:val="28"/>
          <w:szCs w:val="28"/>
        </w:rPr>
      </w:pPr>
    </w:p>
    <w:p w:rsidR="00413E1C" w:rsidRDefault="00413E1C" w:rsidP="001F480A">
      <w:pPr>
        <w:jc w:val="center"/>
        <w:rPr>
          <w:sz w:val="24"/>
          <w:szCs w:val="24"/>
        </w:rPr>
      </w:pPr>
    </w:p>
    <w:p w:rsidR="00442D3A" w:rsidRPr="00442D3A" w:rsidRDefault="00442D3A" w:rsidP="001F480A">
      <w:pPr>
        <w:jc w:val="center"/>
        <w:rPr>
          <w:sz w:val="24"/>
          <w:szCs w:val="24"/>
          <w:lang w:val="uk-UA"/>
        </w:rPr>
      </w:pPr>
    </w:p>
    <w:sectPr w:rsidR="00442D3A" w:rsidRPr="00442D3A" w:rsidSect="00884D34">
      <w:headerReference w:type="default" r:id="rId6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4096"/>
    <w:rsid w:val="00083E63"/>
    <w:rsid w:val="000D1F81"/>
    <w:rsid w:val="00130E24"/>
    <w:rsid w:val="00164CBD"/>
    <w:rsid w:val="001C5788"/>
    <w:rsid w:val="001D5BA8"/>
    <w:rsid w:val="001F480A"/>
    <w:rsid w:val="00281CF3"/>
    <w:rsid w:val="002D7ACF"/>
    <w:rsid w:val="0036439D"/>
    <w:rsid w:val="00413E1C"/>
    <w:rsid w:val="00442D3A"/>
    <w:rsid w:val="00576989"/>
    <w:rsid w:val="005F33C5"/>
    <w:rsid w:val="00651762"/>
    <w:rsid w:val="00651F08"/>
    <w:rsid w:val="006B3D3C"/>
    <w:rsid w:val="006C5FAD"/>
    <w:rsid w:val="006D0FA5"/>
    <w:rsid w:val="007550C6"/>
    <w:rsid w:val="00767D02"/>
    <w:rsid w:val="00836050"/>
    <w:rsid w:val="00866EC6"/>
    <w:rsid w:val="00884D34"/>
    <w:rsid w:val="008F348A"/>
    <w:rsid w:val="00993941"/>
    <w:rsid w:val="009A529D"/>
    <w:rsid w:val="009B39B6"/>
    <w:rsid w:val="009F0774"/>
    <w:rsid w:val="00A21AAD"/>
    <w:rsid w:val="00A53A3E"/>
    <w:rsid w:val="00A83DBA"/>
    <w:rsid w:val="00A969A8"/>
    <w:rsid w:val="00B45CE1"/>
    <w:rsid w:val="00BA4F9C"/>
    <w:rsid w:val="00BB4E5B"/>
    <w:rsid w:val="00C63420"/>
    <w:rsid w:val="00CA44A4"/>
    <w:rsid w:val="00CB6A99"/>
    <w:rsid w:val="00D31052"/>
    <w:rsid w:val="00D41F88"/>
    <w:rsid w:val="00E0551D"/>
    <w:rsid w:val="00E507D2"/>
    <w:rsid w:val="00EA36CA"/>
    <w:rsid w:val="00EA5668"/>
    <w:rsid w:val="00EA6204"/>
    <w:rsid w:val="00EB634B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168B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No Spacing"/>
    <w:uiPriority w:val="1"/>
    <w:qFormat/>
    <w:rsid w:val="006C5F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БРАНІЦЬКИЙ ВІКТОР ВІТАЛІЙОВИЧ</cp:lastModifiedBy>
  <cp:revision>32</cp:revision>
  <cp:lastPrinted>2026-04-30T14:03:00Z</cp:lastPrinted>
  <dcterms:created xsi:type="dcterms:W3CDTF">2024-11-13T16:27:00Z</dcterms:created>
  <dcterms:modified xsi:type="dcterms:W3CDTF">2026-06-29T12:36:00Z</dcterms:modified>
</cp:coreProperties>
</file>