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Склад </w:t>
      </w:r>
    </w:p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Ініціативної групи </w:t>
      </w:r>
    </w:p>
    <w:p w:rsidR="00770854" w:rsidRPr="002A49AD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 xml:space="preserve">з підготовки установчих зборів для формування </w:t>
      </w:r>
    </w:p>
    <w:p w:rsidR="00770854" w:rsidRDefault="00770854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2A49AD">
        <w:rPr>
          <w:sz w:val="28"/>
          <w:szCs w:val="28"/>
          <w:lang w:val="uk-UA"/>
        </w:rPr>
        <w:t>Громадської ради при Державній фіскальній службі України</w:t>
      </w:r>
    </w:p>
    <w:p w:rsidR="00DC6229" w:rsidRPr="002A49AD" w:rsidRDefault="00DC6229" w:rsidP="009037FF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70854" w:rsidRPr="00EC6F1A" w:rsidRDefault="00770854" w:rsidP="009037FF">
      <w:pPr>
        <w:tabs>
          <w:tab w:val="left" w:pos="0"/>
        </w:tabs>
        <w:jc w:val="center"/>
        <w:rPr>
          <w:sz w:val="1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46"/>
        <w:gridCol w:w="6721"/>
      </w:tblGrid>
      <w:tr w:rsidR="00770854" w:rsidRPr="002A49AD" w:rsidTr="00DC6229">
        <w:tc>
          <w:tcPr>
            <w:tcW w:w="556" w:type="dxa"/>
          </w:tcPr>
          <w:p w:rsidR="00770854" w:rsidRPr="002A49AD" w:rsidRDefault="00770854" w:rsidP="00EC6F1A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№</w:t>
            </w:r>
            <w:r w:rsidRPr="002A49AD">
              <w:rPr>
                <w:lang w:val="uk-UA"/>
              </w:rPr>
              <w:br/>
              <w:t>з/п</w:t>
            </w:r>
          </w:p>
        </w:tc>
        <w:tc>
          <w:tcPr>
            <w:tcW w:w="2646" w:type="dxa"/>
            <w:vAlign w:val="center"/>
          </w:tcPr>
          <w:p w:rsidR="00770854" w:rsidRPr="002A49AD" w:rsidRDefault="00770854" w:rsidP="00EC6F1A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ПІБ</w:t>
            </w:r>
          </w:p>
          <w:p w:rsidR="00770854" w:rsidRPr="002A49AD" w:rsidRDefault="00770854" w:rsidP="00EC6F1A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представника ІГС/ДФС</w:t>
            </w:r>
          </w:p>
          <w:p w:rsidR="00770854" w:rsidRPr="002A49AD" w:rsidRDefault="00770854" w:rsidP="00EC6F1A">
            <w:pPr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6721" w:type="dxa"/>
            <w:vAlign w:val="center"/>
          </w:tcPr>
          <w:p w:rsidR="00770854" w:rsidRPr="002A49AD" w:rsidRDefault="00770854" w:rsidP="00EC6F1A">
            <w:pPr>
              <w:tabs>
                <w:tab w:val="left" w:pos="-108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назва інституту громадянського суспільства/структурного підрозділу ДФС</w:t>
            </w:r>
            <w:r w:rsidR="002C7FC1">
              <w:rPr>
                <w:lang w:val="uk-UA"/>
              </w:rPr>
              <w:t xml:space="preserve"> (посада)</w:t>
            </w:r>
          </w:p>
        </w:tc>
      </w:tr>
      <w:tr w:rsidR="00770854" w:rsidRPr="002A49AD" w:rsidTr="00DC6229">
        <w:tc>
          <w:tcPr>
            <w:tcW w:w="9923" w:type="dxa"/>
            <w:gridSpan w:val="3"/>
          </w:tcPr>
          <w:p w:rsidR="005075EF" w:rsidRPr="005075EF" w:rsidRDefault="005075EF" w:rsidP="003920D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770854" w:rsidRPr="002A49AD" w:rsidRDefault="00770854" w:rsidP="003920D3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представники інститутів громадянського суспільства</w:t>
            </w:r>
          </w:p>
          <w:p w:rsidR="00770854" w:rsidRPr="002A49AD" w:rsidRDefault="00770854" w:rsidP="003920D3">
            <w:pPr>
              <w:tabs>
                <w:tab w:val="left" w:pos="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A6B29" w:rsidRPr="00AC34C0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2804B3">
            <w:pPr>
              <w:ind w:right="-108"/>
              <w:rPr>
                <w:lang w:val="uk-UA"/>
              </w:rPr>
            </w:pPr>
            <w:r w:rsidRPr="002A49AD">
              <w:rPr>
                <w:lang w:val="uk-UA"/>
              </w:rPr>
              <w:t>АГАРКОВ</w:t>
            </w:r>
          </w:p>
          <w:p w:rsidR="009A6B29" w:rsidRPr="002A49AD" w:rsidRDefault="009A6B29" w:rsidP="002804B3">
            <w:pPr>
              <w:ind w:right="-108"/>
              <w:rPr>
                <w:lang w:val="en-US"/>
              </w:rPr>
            </w:pPr>
            <w:r w:rsidRPr="002A49AD">
              <w:rPr>
                <w:lang w:val="uk-UA"/>
              </w:rPr>
              <w:t>Ігор Юрійович</w:t>
            </w:r>
          </w:p>
          <w:p w:rsidR="009A6B29" w:rsidRPr="002A49AD" w:rsidRDefault="009A6B29" w:rsidP="002804B3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2804B3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color w:val="000000"/>
                <w:lang w:val="uk-UA"/>
              </w:rPr>
              <w:t>Українська асоціація виробників феросплавів та іншої електрометалургійної продукції</w:t>
            </w:r>
            <w:r w:rsidRPr="002A49AD">
              <w:rPr>
                <w:color w:val="000000"/>
                <w:lang w:val="uk-UA"/>
              </w:rPr>
              <w:t xml:space="preserve"> 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BD7686">
            <w:pPr>
              <w:ind w:right="-108"/>
              <w:rPr>
                <w:lang w:val="uk-UA"/>
              </w:rPr>
            </w:pPr>
            <w:r w:rsidRPr="002A49AD">
              <w:rPr>
                <w:lang w:val="uk-UA"/>
              </w:rPr>
              <w:t>БЛАГОДИР</w:t>
            </w:r>
          </w:p>
          <w:p w:rsidR="009A6B29" w:rsidRDefault="009A6B29" w:rsidP="00BD7686">
            <w:pPr>
              <w:ind w:right="-108"/>
              <w:rPr>
                <w:caps/>
                <w:color w:val="000000"/>
                <w:sz w:val="16"/>
                <w:szCs w:val="16"/>
                <w:lang w:val="uk-UA"/>
              </w:rPr>
            </w:pPr>
            <w:r w:rsidRPr="002A49AD">
              <w:rPr>
                <w:lang w:val="uk-UA"/>
              </w:rPr>
              <w:t>Олексій Сергійович</w:t>
            </w:r>
          </w:p>
          <w:p w:rsidR="009A6B29" w:rsidRPr="005075EF" w:rsidRDefault="009A6B29" w:rsidP="00BD7686">
            <w:pPr>
              <w:ind w:right="-108"/>
              <w:rPr>
                <w:cap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721" w:type="dxa"/>
          </w:tcPr>
          <w:p w:rsidR="009A6B29" w:rsidRPr="002A49AD" w:rsidRDefault="009A6B29" w:rsidP="00BD7686">
            <w:pPr>
              <w:jc w:val="both"/>
              <w:rPr>
                <w:bCs/>
                <w:lang w:val="uk-UA"/>
              </w:rPr>
            </w:pPr>
            <w:r>
              <w:rPr>
                <w:bCs/>
                <w:color w:val="000000"/>
                <w:lang w:val="uk-UA"/>
              </w:rPr>
              <w:t>Г</w:t>
            </w:r>
            <w:r w:rsidRPr="002A49AD">
              <w:rPr>
                <w:bCs/>
                <w:color w:val="000000"/>
                <w:lang w:val="uk-UA"/>
              </w:rPr>
              <w:t>ромадська організація інвалідів „ВЄЛЄС”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8F1DEB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Богданова </w:t>
            </w:r>
          </w:p>
          <w:p w:rsidR="009A6B29" w:rsidRPr="002A49AD" w:rsidRDefault="009A6B29" w:rsidP="008F1DEB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Ольга Сергіївна</w:t>
            </w:r>
          </w:p>
          <w:p w:rsidR="009A6B29" w:rsidRPr="002A49AD" w:rsidRDefault="009A6B29" w:rsidP="008F1DEB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8F1DEB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Pr="002A49AD">
              <w:rPr>
                <w:bCs/>
                <w:lang w:val="uk-UA"/>
              </w:rPr>
              <w:t xml:space="preserve">ромадська організація </w:t>
            </w:r>
            <w:proofErr w:type="spellStart"/>
            <w:r w:rsidRPr="002A49AD">
              <w:rPr>
                <w:bCs/>
                <w:lang w:val="uk-UA"/>
              </w:rPr>
              <w:t>„Палата</w:t>
            </w:r>
            <w:proofErr w:type="spellEnd"/>
            <w:r w:rsidRPr="002A49AD">
              <w:rPr>
                <w:bCs/>
                <w:lang w:val="uk-UA"/>
              </w:rPr>
              <w:t xml:space="preserve"> податкових </w:t>
            </w:r>
            <w:proofErr w:type="spellStart"/>
            <w:r w:rsidRPr="002A49AD">
              <w:rPr>
                <w:bCs/>
                <w:lang w:val="uk-UA"/>
              </w:rPr>
              <w:t>консультантів”</w:t>
            </w:r>
            <w:proofErr w:type="spellEnd"/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405865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Вінницький </w:t>
            </w:r>
          </w:p>
          <w:p w:rsidR="009A6B29" w:rsidRPr="002A49AD" w:rsidRDefault="009A6B29" w:rsidP="00405865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В’ячеслав Робертович</w:t>
            </w:r>
          </w:p>
          <w:p w:rsidR="009A6B29" w:rsidRPr="002A49AD" w:rsidRDefault="009A6B29" w:rsidP="00405865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405865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Pr="002A49AD">
              <w:rPr>
                <w:bCs/>
                <w:lang w:val="uk-UA"/>
              </w:rPr>
              <w:t xml:space="preserve">ромадська організація </w:t>
            </w:r>
            <w:proofErr w:type="spellStart"/>
            <w:r w:rsidRPr="002A49AD">
              <w:rPr>
                <w:bCs/>
                <w:lang w:val="uk-UA"/>
              </w:rPr>
              <w:t>„Всеукраїнська</w:t>
            </w:r>
            <w:proofErr w:type="spellEnd"/>
            <w:r w:rsidRPr="002A49AD">
              <w:rPr>
                <w:bCs/>
                <w:lang w:val="uk-UA"/>
              </w:rPr>
              <w:t xml:space="preserve"> організація сприяння Збройним Силам України ім. Гетьмана </w:t>
            </w:r>
            <w:proofErr w:type="spellStart"/>
            <w:r w:rsidRPr="002A49AD">
              <w:rPr>
                <w:bCs/>
                <w:lang w:val="uk-UA"/>
              </w:rPr>
              <w:t>Сагайдачного”</w:t>
            </w:r>
            <w:proofErr w:type="spellEnd"/>
            <w:r w:rsidRPr="002A49AD">
              <w:rPr>
                <w:lang w:val="uk-UA"/>
              </w:rPr>
              <w:t xml:space="preserve">                   </w:t>
            </w:r>
          </w:p>
        </w:tc>
      </w:tr>
      <w:tr w:rsidR="009A6B29" w:rsidRPr="00AC34C0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EA103C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Дроговоз </w:t>
            </w:r>
          </w:p>
          <w:p w:rsidR="009A6B29" w:rsidRPr="002A49AD" w:rsidRDefault="009A6B29" w:rsidP="00EA103C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Юлія Сергіївна</w:t>
            </w:r>
          </w:p>
          <w:p w:rsidR="009A6B29" w:rsidRPr="002A49AD" w:rsidRDefault="009A6B29" w:rsidP="00EA103C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EA103C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 xml:space="preserve">Всеукраїнська громадська організація </w:t>
            </w:r>
            <w:proofErr w:type="spellStart"/>
            <w:r w:rsidRPr="002A49AD">
              <w:rPr>
                <w:bCs/>
                <w:lang w:val="uk-UA"/>
              </w:rPr>
              <w:t>„Український</w:t>
            </w:r>
            <w:proofErr w:type="spellEnd"/>
            <w:r w:rsidRPr="002A49AD">
              <w:rPr>
                <w:bCs/>
                <w:lang w:val="uk-UA"/>
              </w:rPr>
              <w:t xml:space="preserve"> союз промисловців і </w:t>
            </w:r>
            <w:proofErr w:type="spellStart"/>
            <w:r w:rsidRPr="002A49AD">
              <w:rPr>
                <w:bCs/>
                <w:lang w:val="uk-UA"/>
              </w:rPr>
              <w:t>підприємців”</w:t>
            </w:r>
            <w:proofErr w:type="spellEnd"/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89589B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>Косарчук</w:t>
            </w:r>
          </w:p>
          <w:p w:rsidR="009A6B29" w:rsidRPr="002A49AD" w:rsidRDefault="009A6B29" w:rsidP="0089589B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Віктор Петрович</w:t>
            </w:r>
          </w:p>
          <w:p w:rsidR="009A6B29" w:rsidRPr="002A49AD" w:rsidRDefault="009A6B29" w:rsidP="0089589B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89589B">
            <w:pPr>
              <w:jc w:val="both"/>
              <w:rPr>
                <w:bCs/>
                <w:lang w:val="uk-UA"/>
              </w:rPr>
            </w:pPr>
            <w:r w:rsidRPr="002A49AD">
              <w:rPr>
                <w:lang w:val="uk-UA"/>
              </w:rPr>
              <w:t xml:space="preserve">Журнал </w:t>
            </w:r>
            <w:proofErr w:type="spellStart"/>
            <w:r w:rsidRPr="002A49AD">
              <w:rPr>
                <w:lang w:val="uk-UA"/>
              </w:rPr>
              <w:t>„Міліція</w:t>
            </w:r>
            <w:proofErr w:type="spellEnd"/>
            <w:r w:rsidRPr="002A49AD">
              <w:rPr>
                <w:lang w:val="uk-UA"/>
              </w:rPr>
              <w:t xml:space="preserve"> </w:t>
            </w:r>
            <w:proofErr w:type="spellStart"/>
            <w:r w:rsidRPr="002A49AD">
              <w:rPr>
                <w:lang w:val="uk-UA"/>
              </w:rPr>
              <w:t>України”</w:t>
            </w:r>
            <w:proofErr w:type="spellEnd"/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6B092F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Кучинський </w:t>
            </w:r>
          </w:p>
          <w:p w:rsidR="009A6B29" w:rsidRPr="002A49AD" w:rsidRDefault="009A6B29" w:rsidP="006B092F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Юрій Федорович</w:t>
            </w:r>
          </w:p>
          <w:p w:rsidR="009A6B29" w:rsidRPr="002A49AD" w:rsidRDefault="009A6B29" w:rsidP="006B092F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6B092F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>Асоціація міжнародних автомобільних перевізників України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936061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Ліннік </w:t>
            </w:r>
          </w:p>
          <w:p w:rsidR="009A6B29" w:rsidRPr="002A49AD" w:rsidRDefault="009A6B29" w:rsidP="00936061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Володимир Петрович</w:t>
            </w:r>
          </w:p>
          <w:p w:rsidR="009A6B29" w:rsidRPr="002A49AD" w:rsidRDefault="009A6B29" w:rsidP="00936061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936061">
            <w:pPr>
              <w:jc w:val="both"/>
              <w:rPr>
                <w:lang w:val="uk-UA"/>
              </w:rPr>
            </w:pPr>
            <w:r w:rsidRPr="002A49AD">
              <w:rPr>
                <w:bCs/>
                <w:lang w:val="uk-UA"/>
              </w:rPr>
              <w:t>Асоціація митних брокерів України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70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0A131E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Олексієнко </w:t>
            </w:r>
          </w:p>
          <w:p w:rsidR="009A6B29" w:rsidRPr="002A49AD" w:rsidRDefault="009A6B29" w:rsidP="000A131E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Дмитро Володимирович</w:t>
            </w:r>
          </w:p>
          <w:p w:rsidR="009A6B29" w:rsidRPr="002A49AD" w:rsidRDefault="009A6B29" w:rsidP="000A131E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0A131E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</w:t>
            </w:r>
            <w:r w:rsidRPr="002A49AD">
              <w:rPr>
                <w:bCs/>
                <w:lang w:val="uk-UA"/>
              </w:rPr>
              <w:t xml:space="preserve">ромадська спілка </w:t>
            </w:r>
            <w:proofErr w:type="spellStart"/>
            <w:r w:rsidRPr="002A49AD">
              <w:rPr>
                <w:bCs/>
                <w:lang w:val="uk-UA"/>
              </w:rPr>
              <w:t>„Ліга</w:t>
            </w:r>
            <w:proofErr w:type="spellEnd"/>
            <w:r w:rsidRPr="002A49AD">
              <w:rPr>
                <w:bCs/>
                <w:lang w:val="uk-UA"/>
              </w:rPr>
              <w:t xml:space="preserve"> аудиторів </w:t>
            </w:r>
            <w:proofErr w:type="spellStart"/>
            <w:r w:rsidRPr="002A49AD">
              <w:rPr>
                <w:bCs/>
                <w:lang w:val="uk-UA"/>
              </w:rPr>
              <w:t>України”</w:t>
            </w:r>
            <w:proofErr w:type="spellEnd"/>
          </w:p>
        </w:tc>
      </w:tr>
      <w:tr w:rsidR="009A6B29" w:rsidRPr="009A6B29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D4105B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Платонов </w:t>
            </w:r>
          </w:p>
          <w:p w:rsidR="009A6B29" w:rsidRPr="002A49AD" w:rsidRDefault="009A6B29" w:rsidP="00D4105B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Олег Ісаакович</w:t>
            </w:r>
          </w:p>
          <w:p w:rsidR="009A6B29" w:rsidRPr="002A49AD" w:rsidRDefault="009A6B29" w:rsidP="00D4105B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D4105B">
            <w:pPr>
              <w:jc w:val="both"/>
              <w:rPr>
                <w:lang w:val="uk-UA"/>
              </w:rPr>
            </w:pPr>
            <w:r w:rsidRPr="002A49AD">
              <w:rPr>
                <w:bCs/>
                <w:lang w:val="uk-UA"/>
              </w:rPr>
              <w:t xml:space="preserve">Асоціація </w:t>
            </w:r>
            <w:proofErr w:type="spellStart"/>
            <w:r w:rsidRPr="002A49AD">
              <w:rPr>
                <w:bCs/>
                <w:lang w:val="uk-UA"/>
              </w:rPr>
              <w:t>„Транспортно-експедиторських</w:t>
            </w:r>
            <w:proofErr w:type="spellEnd"/>
            <w:r w:rsidRPr="002A49AD">
              <w:rPr>
                <w:bCs/>
                <w:lang w:val="uk-UA"/>
              </w:rPr>
              <w:t xml:space="preserve"> та логістичних організацій України „УКРЗОВНІШТРАНС”</w:t>
            </w:r>
            <w:r w:rsidRPr="002A49AD">
              <w:rPr>
                <w:lang w:val="uk-UA"/>
              </w:rPr>
              <w:t xml:space="preserve"> 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4710CB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Проніна </w:t>
            </w:r>
          </w:p>
          <w:p w:rsidR="009A6B29" w:rsidRPr="002A49AD" w:rsidRDefault="009A6B29" w:rsidP="004710CB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Валентина Іванівна</w:t>
            </w:r>
          </w:p>
          <w:p w:rsidR="009A6B29" w:rsidRPr="009A6B29" w:rsidRDefault="009A6B29" w:rsidP="004710CB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4710CB">
            <w:pPr>
              <w:jc w:val="both"/>
              <w:rPr>
                <w:bCs/>
                <w:lang w:val="uk-UA"/>
              </w:rPr>
            </w:pPr>
            <w:r w:rsidRPr="002A49AD">
              <w:rPr>
                <w:bCs/>
                <w:lang w:val="uk-UA"/>
              </w:rPr>
              <w:t xml:space="preserve">Міжнародна благодійна організація </w:t>
            </w:r>
            <w:proofErr w:type="spellStart"/>
            <w:r w:rsidRPr="002A49AD">
              <w:rPr>
                <w:bCs/>
                <w:lang w:val="uk-UA"/>
              </w:rPr>
              <w:t>„Український</w:t>
            </w:r>
            <w:proofErr w:type="spellEnd"/>
            <w:r w:rsidRPr="002A49AD">
              <w:rPr>
                <w:bCs/>
                <w:lang w:val="uk-UA"/>
              </w:rPr>
              <w:t xml:space="preserve"> освітній центр </w:t>
            </w:r>
            <w:proofErr w:type="spellStart"/>
            <w:r w:rsidRPr="002A49AD">
              <w:rPr>
                <w:bCs/>
                <w:lang w:val="uk-UA"/>
              </w:rPr>
              <w:t>реформ”</w:t>
            </w:r>
            <w:proofErr w:type="spellEnd"/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EC6F1A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 xml:space="preserve">Шевцова </w:t>
            </w:r>
          </w:p>
          <w:p w:rsidR="009A6B29" w:rsidRPr="002A49AD" w:rsidRDefault="009A6B29" w:rsidP="00EC6F1A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Тетяна Сергіївна</w:t>
            </w:r>
          </w:p>
          <w:p w:rsidR="009A6B29" w:rsidRPr="002A49AD" w:rsidRDefault="009A6B29" w:rsidP="00EC6F1A">
            <w:pPr>
              <w:ind w:right="-108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9A6B29" w:rsidP="00EC6F1A">
            <w:pPr>
              <w:jc w:val="both"/>
              <w:rPr>
                <w:lang w:val="uk-UA"/>
              </w:rPr>
            </w:pPr>
            <w:r w:rsidRPr="002A49AD">
              <w:rPr>
                <w:lang w:val="uk-UA"/>
              </w:rPr>
              <w:t xml:space="preserve">Всеукраїнська асоціація роботодавців 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7B6092">
            <w:pPr>
              <w:ind w:right="-108"/>
              <w:rPr>
                <w:caps/>
                <w:color w:val="000000"/>
                <w:lang w:val="uk-UA"/>
              </w:rPr>
            </w:pPr>
            <w:r w:rsidRPr="002A49AD">
              <w:rPr>
                <w:caps/>
                <w:color w:val="000000"/>
                <w:lang w:val="uk-UA"/>
              </w:rPr>
              <w:t>Юровський</w:t>
            </w:r>
          </w:p>
          <w:p w:rsidR="009A6B29" w:rsidRPr="002A49AD" w:rsidRDefault="009A6B29" w:rsidP="007B6092">
            <w:pPr>
              <w:ind w:right="-108"/>
              <w:rPr>
                <w:color w:val="000000"/>
                <w:lang w:val="en-US"/>
              </w:rPr>
            </w:pPr>
            <w:r w:rsidRPr="002A49AD">
              <w:rPr>
                <w:color w:val="000000"/>
                <w:lang w:val="uk-UA"/>
              </w:rPr>
              <w:t>Дмитро Борисович</w:t>
            </w:r>
          </w:p>
          <w:p w:rsidR="009A6B29" w:rsidRDefault="009A6B29" w:rsidP="007B6092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  <w:p w:rsidR="009A6B29" w:rsidRPr="009A6B29" w:rsidRDefault="009A6B29" w:rsidP="007B6092">
            <w:pPr>
              <w:ind w:right="-108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6721" w:type="dxa"/>
          </w:tcPr>
          <w:p w:rsidR="009A6B29" w:rsidRPr="002A49AD" w:rsidRDefault="009A6B29" w:rsidP="007B60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Pr="002A49AD">
              <w:rPr>
                <w:lang w:val="uk-UA"/>
              </w:rPr>
              <w:t>пілка підприємців малих, середніх і приватизованих підприємств України</w:t>
            </w:r>
          </w:p>
        </w:tc>
      </w:tr>
      <w:tr w:rsidR="009A6B29" w:rsidRPr="002A49AD" w:rsidTr="00DC6229">
        <w:tc>
          <w:tcPr>
            <w:tcW w:w="9923" w:type="dxa"/>
            <w:gridSpan w:val="3"/>
          </w:tcPr>
          <w:p w:rsidR="009A6B29" w:rsidRPr="005075EF" w:rsidRDefault="009A6B29" w:rsidP="006E067D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9A6B29" w:rsidRPr="002A49AD" w:rsidRDefault="009A6B29" w:rsidP="006E067D">
            <w:pPr>
              <w:jc w:val="center"/>
              <w:rPr>
                <w:lang w:val="uk-UA"/>
              </w:rPr>
            </w:pPr>
            <w:r w:rsidRPr="002A49AD">
              <w:rPr>
                <w:lang w:val="uk-UA"/>
              </w:rPr>
              <w:t>представники Державної фіскальної служби України</w:t>
            </w:r>
          </w:p>
          <w:p w:rsidR="009A6B29" w:rsidRPr="002A49AD" w:rsidRDefault="009A6B29" w:rsidP="006E067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3920D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ДІАНОВ</w:t>
            </w:r>
            <w:proofErr w:type="spellEnd"/>
          </w:p>
          <w:p w:rsidR="009A6B29" w:rsidRPr="002A49AD" w:rsidRDefault="009A6B29" w:rsidP="003920D3">
            <w:pPr>
              <w:rPr>
                <w:lang w:val="en-US"/>
              </w:rPr>
            </w:pPr>
            <w:r>
              <w:rPr>
                <w:lang w:val="uk-UA"/>
              </w:rPr>
              <w:t>Олександр Ігорович</w:t>
            </w:r>
          </w:p>
          <w:p w:rsidR="009A6B29" w:rsidRPr="002A49AD" w:rsidRDefault="009A6B29" w:rsidP="003920D3">
            <w:pPr>
              <w:rPr>
                <w:lang w:val="en-US"/>
              </w:rPr>
            </w:pPr>
          </w:p>
        </w:tc>
        <w:tc>
          <w:tcPr>
            <w:tcW w:w="6721" w:type="dxa"/>
          </w:tcPr>
          <w:p w:rsidR="009A6B29" w:rsidRPr="002A49AD" w:rsidRDefault="002C7FC1" w:rsidP="002C7FC1">
            <w:pPr>
              <w:jc w:val="both"/>
              <w:rPr>
                <w:bCs/>
                <w:color w:val="000000"/>
                <w:lang w:val="uk-UA"/>
              </w:rPr>
            </w:pPr>
            <w:r w:rsidRPr="002A49AD">
              <w:rPr>
                <w:bCs/>
                <w:color w:val="000000"/>
                <w:lang w:val="uk-UA"/>
              </w:rPr>
              <w:lastRenderedPageBreak/>
              <w:t>Регуляторно-правов</w:t>
            </w:r>
            <w:r>
              <w:rPr>
                <w:bCs/>
                <w:color w:val="000000"/>
                <w:lang w:val="uk-UA"/>
              </w:rPr>
              <w:t>ий</w:t>
            </w:r>
            <w:r w:rsidRPr="002A49AD">
              <w:rPr>
                <w:bCs/>
                <w:color w:val="000000"/>
                <w:lang w:val="uk-UA"/>
              </w:rPr>
              <w:t xml:space="preserve"> департамент</w:t>
            </w:r>
            <w:r>
              <w:rPr>
                <w:bCs/>
                <w:color w:val="000000"/>
                <w:lang w:val="uk-UA"/>
              </w:rPr>
              <w:t xml:space="preserve"> (</w:t>
            </w:r>
            <w:r w:rsidR="009A6B29">
              <w:rPr>
                <w:bCs/>
                <w:color w:val="000000"/>
                <w:lang w:val="uk-UA"/>
              </w:rPr>
              <w:t>головний державний інспектор відділу супроводження судових спорів апарату</w:t>
            </w:r>
            <w:r>
              <w:rPr>
                <w:bCs/>
                <w:color w:val="000000"/>
                <w:lang w:val="uk-UA"/>
              </w:rPr>
              <w:t>)</w:t>
            </w:r>
            <w:r w:rsidR="009A6B29">
              <w:rPr>
                <w:bCs/>
                <w:color w:val="000000"/>
                <w:lang w:val="uk-UA"/>
              </w:rPr>
              <w:t xml:space="preserve"> </w:t>
            </w:r>
          </w:p>
        </w:tc>
      </w:tr>
      <w:tr w:rsidR="009A6B29" w:rsidRPr="002A49AD" w:rsidTr="00DC6229">
        <w:tc>
          <w:tcPr>
            <w:tcW w:w="556" w:type="dxa"/>
          </w:tcPr>
          <w:p w:rsidR="009A6B29" w:rsidRPr="002A49AD" w:rsidRDefault="009A6B29" w:rsidP="006E067D">
            <w:pPr>
              <w:numPr>
                <w:ilvl w:val="0"/>
                <w:numId w:val="2"/>
              </w:numPr>
              <w:tabs>
                <w:tab w:val="left" w:pos="0"/>
              </w:tabs>
              <w:ind w:left="0" w:firstLine="0"/>
              <w:rPr>
                <w:lang w:val="uk-UA"/>
              </w:rPr>
            </w:pPr>
          </w:p>
        </w:tc>
        <w:tc>
          <w:tcPr>
            <w:tcW w:w="2646" w:type="dxa"/>
          </w:tcPr>
          <w:p w:rsidR="009A6B29" w:rsidRPr="002A49AD" w:rsidRDefault="009A6B29" w:rsidP="003920D3">
            <w:pPr>
              <w:rPr>
                <w:lang w:val="uk-UA"/>
              </w:rPr>
            </w:pPr>
            <w:r w:rsidRPr="002A49AD">
              <w:rPr>
                <w:lang w:val="uk-UA"/>
              </w:rPr>
              <w:t xml:space="preserve">ХІВРЕНКО </w:t>
            </w:r>
          </w:p>
          <w:p w:rsidR="009A6B29" w:rsidRPr="002A49AD" w:rsidRDefault="009A6B29" w:rsidP="003920D3">
            <w:pPr>
              <w:rPr>
                <w:lang w:val="uk-UA"/>
              </w:rPr>
            </w:pPr>
            <w:r w:rsidRPr="002A49AD">
              <w:rPr>
                <w:lang w:val="uk-UA"/>
              </w:rPr>
              <w:t>Ірина Олександрівна</w:t>
            </w:r>
          </w:p>
        </w:tc>
        <w:tc>
          <w:tcPr>
            <w:tcW w:w="6721" w:type="dxa"/>
          </w:tcPr>
          <w:p w:rsidR="009A6B29" w:rsidRDefault="002C7FC1" w:rsidP="00EC6F1A">
            <w:pPr>
              <w:jc w:val="both"/>
              <w:rPr>
                <w:bCs/>
                <w:color w:val="000000"/>
                <w:lang w:val="uk-UA"/>
              </w:rPr>
            </w:pPr>
            <w:r w:rsidRPr="002A49AD">
              <w:rPr>
                <w:bCs/>
                <w:color w:val="000000"/>
                <w:lang w:val="uk-UA"/>
              </w:rPr>
              <w:t xml:space="preserve">Департамент організації роботи Служби </w:t>
            </w:r>
            <w:r>
              <w:rPr>
                <w:bCs/>
                <w:color w:val="000000"/>
                <w:lang w:val="uk-UA"/>
              </w:rPr>
              <w:t>(</w:t>
            </w:r>
            <w:r w:rsidR="009A6B29" w:rsidRPr="002A49AD">
              <w:rPr>
                <w:bCs/>
                <w:color w:val="000000"/>
                <w:lang w:val="uk-UA"/>
              </w:rPr>
              <w:t xml:space="preserve">заступник начальника управління </w:t>
            </w:r>
            <w:r w:rsidR="009A6B29">
              <w:rPr>
                <w:bCs/>
                <w:color w:val="000000"/>
                <w:lang w:val="uk-UA"/>
              </w:rPr>
              <w:t>–</w:t>
            </w:r>
            <w:r w:rsidR="009A6B29" w:rsidRPr="002A49AD">
              <w:rPr>
                <w:bCs/>
                <w:color w:val="000000"/>
                <w:lang w:val="uk-UA"/>
              </w:rPr>
              <w:t xml:space="preserve"> начальник відділу комунікацій управління інформаційної політики</w:t>
            </w:r>
            <w:r>
              <w:rPr>
                <w:bCs/>
                <w:color w:val="000000"/>
                <w:lang w:val="uk-UA"/>
              </w:rPr>
              <w:t>)</w:t>
            </w:r>
            <w:r w:rsidR="009A6B29" w:rsidRPr="002A49AD">
              <w:rPr>
                <w:bCs/>
                <w:color w:val="000000"/>
                <w:lang w:val="uk-UA"/>
              </w:rPr>
              <w:t xml:space="preserve"> </w:t>
            </w:r>
          </w:p>
          <w:p w:rsidR="009A6B29" w:rsidRPr="002A49AD" w:rsidRDefault="009A6B29" w:rsidP="00EC6F1A">
            <w:pPr>
              <w:jc w:val="both"/>
              <w:rPr>
                <w:bCs/>
                <w:color w:val="000000"/>
                <w:lang w:val="uk-UA"/>
              </w:rPr>
            </w:pPr>
          </w:p>
        </w:tc>
      </w:tr>
    </w:tbl>
    <w:p w:rsidR="00770854" w:rsidRDefault="00770854" w:rsidP="00EC6F1A">
      <w:pPr>
        <w:tabs>
          <w:tab w:val="left" w:pos="-180"/>
        </w:tabs>
        <w:ind w:left="-180"/>
        <w:rPr>
          <w:lang w:val="uk-UA"/>
        </w:rPr>
      </w:pPr>
    </w:p>
    <w:p w:rsidR="00105BF0" w:rsidRDefault="00105BF0" w:rsidP="00EC6F1A">
      <w:pPr>
        <w:tabs>
          <w:tab w:val="left" w:pos="-180"/>
        </w:tabs>
        <w:ind w:left="-180"/>
        <w:rPr>
          <w:lang w:val="uk-UA"/>
        </w:rPr>
      </w:pPr>
    </w:p>
    <w:p w:rsidR="005075EF" w:rsidRPr="002A49AD" w:rsidRDefault="005075EF" w:rsidP="00EC6F1A">
      <w:pPr>
        <w:tabs>
          <w:tab w:val="left" w:pos="-180"/>
        </w:tabs>
        <w:ind w:left="-180"/>
        <w:rPr>
          <w:lang w:val="uk-UA"/>
        </w:rPr>
      </w:pPr>
    </w:p>
    <w:sectPr w:rsidR="005075EF" w:rsidRPr="002A49AD" w:rsidSect="00105BF0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1E4" w:rsidRDefault="003341E4" w:rsidP="004B6D75">
      <w:r>
        <w:separator/>
      </w:r>
    </w:p>
  </w:endnote>
  <w:endnote w:type="continuationSeparator" w:id="1">
    <w:p w:rsidR="003341E4" w:rsidRDefault="003341E4" w:rsidP="004B6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1E4" w:rsidRDefault="003341E4" w:rsidP="004B6D75">
      <w:r>
        <w:separator/>
      </w:r>
    </w:p>
  </w:footnote>
  <w:footnote w:type="continuationSeparator" w:id="1">
    <w:p w:rsidR="003341E4" w:rsidRDefault="003341E4" w:rsidP="004B6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854" w:rsidRDefault="00A56E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0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854" w:rsidRDefault="007708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F0" w:rsidRDefault="00A56E1B">
    <w:pPr>
      <w:pStyle w:val="a3"/>
      <w:jc w:val="center"/>
    </w:pPr>
    <w:fldSimple w:instr=" PAGE   \* MERGEFORMAT ">
      <w:r w:rsidR="00AC34C0">
        <w:rPr>
          <w:noProof/>
        </w:rPr>
        <w:t>2</w:t>
      </w:r>
    </w:fldSimple>
  </w:p>
  <w:p w:rsidR="00105BF0" w:rsidRDefault="00105B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948"/>
    <w:multiLevelType w:val="hybridMultilevel"/>
    <w:tmpl w:val="8718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4E5433"/>
    <w:multiLevelType w:val="hybridMultilevel"/>
    <w:tmpl w:val="EAE0534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7FF"/>
    <w:rsid w:val="00014394"/>
    <w:rsid w:val="0006701F"/>
    <w:rsid w:val="000D2DCF"/>
    <w:rsid w:val="00105BF0"/>
    <w:rsid w:val="00165DBB"/>
    <w:rsid w:val="00207DB2"/>
    <w:rsid w:val="002266A2"/>
    <w:rsid w:val="0028127F"/>
    <w:rsid w:val="002A49AD"/>
    <w:rsid w:val="002C7FC1"/>
    <w:rsid w:val="003045CC"/>
    <w:rsid w:val="003341E4"/>
    <w:rsid w:val="003455BC"/>
    <w:rsid w:val="003920D3"/>
    <w:rsid w:val="003F737E"/>
    <w:rsid w:val="00407921"/>
    <w:rsid w:val="00420F11"/>
    <w:rsid w:val="00463A31"/>
    <w:rsid w:val="004A3FDB"/>
    <w:rsid w:val="004B6D75"/>
    <w:rsid w:val="004C0176"/>
    <w:rsid w:val="005075EF"/>
    <w:rsid w:val="00537023"/>
    <w:rsid w:val="005F03E6"/>
    <w:rsid w:val="0060464A"/>
    <w:rsid w:val="006E067D"/>
    <w:rsid w:val="006E075A"/>
    <w:rsid w:val="00770854"/>
    <w:rsid w:val="00896B94"/>
    <w:rsid w:val="009037FF"/>
    <w:rsid w:val="0098257F"/>
    <w:rsid w:val="009874CC"/>
    <w:rsid w:val="009A4A3F"/>
    <w:rsid w:val="009A6B29"/>
    <w:rsid w:val="009F614C"/>
    <w:rsid w:val="00A56E1B"/>
    <w:rsid w:val="00AC34C0"/>
    <w:rsid w:val="00BC6E2D"/>
    <w:rsid w:val="00BD7166"/>
    <w:rsid w:val="00C22E81"/>
    <w:rsid w:val="00C440C5"/>
    <w:rsid w:val="00DC6229"/>
    <w:rsid w:val="00E0292B"/>
    <w:rsid w:val="00E367C2"/>
    <w:rsid w:val="00E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3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037F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037FF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07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75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8</cp:revision>
  <cp:lastPrinted>2016-07-13T11:42:00Z</cp:lastPrinted>
  <dcterms:created xsi:type="dcterms:W3CDTF">2016-07-12T09:46:00Z</dcterms:created>
  <dcterms:modified xsi:type="dcterms:W3CDTF">2016-07-29T06:07:00Z</dcterms:modified>
</cp:coreProperties>
</file>