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F3" w:rsidRPr="003A40E7" w:rsidRDefault="002071EA" w:rsidP="00C06A45">
      <w:pPr>
        <w:widowControl w:val="0"/>
        <w:ind w:right="-365"/>
        <w:jc w:val="center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ПОЯСНЮВАЛЬНА ЗАПИСКА</w:t>
      </w:r>
    </w:p>
    <w:p w:rsidR="00775E27" w:rsidRPr="003A40E7" w:rsidRDefault="00422950" w:rsidP="00C06A45">
      <w:pPr>
        <w:widowControl w:val="0"/>
        <w:jc w:val="center"/>
        <w:rPr>
          <w:b/>
          <w:bCs/>
          <w:sz w:val="28"/>
          <w:szCs w:val="28"/>
        </w:rPr>
      </w:pPr>
      <w:r w:rsidRPr="003A40E7">
        <w:rPr>
          <w:b/>
          <w:bCs/>
          <w:sz w:val="28"/>
          <w:szCs w:val="28"/>
          <w:lang w:val="uk-UA"/>
        </w:rPr>
        <w:t xml:space="preserve">до </w:t>
      </w:r>
      <w:r w:rsidR="00775E27" w:rsidRPr="003A40E7">
        <w:rPr>
          <w:b/>
          <w:bCs/>
          <w:sz w:val="28"/>
          <w:szCs w:val="28"/>
          <w:lang w:val="uk-UA"/>
        </w:rPr>
        <w:t xml:space="preserve">проекту </w:t>
      </w:r>
      <w:r w:rsidR="00B664C6" w:rsidRPr="003A40E7">
        <w:rPr>
          <w:b/>
          <w:bCs/>
          <w:sz w:val="28"/>
          <w:szCs w:val="28"/>
          <w:lang w:val="uk-UA"/>
        </w:rPr>
        <w:t xml:space="preserve">постанови Кабінету Міністрів України </w:t>
      </w:r>
      <w:r w:rsidR="00A21774" w:rsidRPr="003A40E7">
        <w:rPr>
          <w:b/>
          <w:bCs/>
          <w:sz w:val="28"/>
          <w:szCs w:val="28"/>
        </w:rPr>
        <w:t>“</w:t>
      </w:r>
      <w:r w:rsidR="00D10569" w:rsidRPr="003A40E7">
        <w:rPr>
          <w:b/>
          <w:bCs/>
          <w:sz w:val="28"/>
          <w:szCs w:val="28"/>
          <w:lang w:val="uk-UA"/>
        </w:rPr>
        <w:t>Про внесення змін до постанови Кабінету Міністрів України від 13 липня 2016 р. № 440</w:t>
      </w:r>
      <w:r w:rsidR="00A21774" w:rsidRPr="003A40E7">
        <w:rPr>
          <w:b/>
          <w:bCs/>
          <w:sz w:val="28"/>
          <w:szCs w:val="28"/>
        </w:rPr>
        <w:t>”</w:t>
      </w:r>
    </w:p>
    <w:p w:rsidR="00775E27" w:rsidRPr="003A40E7" w:rsidRDefault="00775E27" w:rsidP="00C06A45">
      <w:pPr>
        <w:widowControl w:val="0"/>
        <w:jc w:val="center"/>
        <w:rPr>
          <w:bCs/>
          <w:sz w:val="28"/>
          <w:szCs w:val="28"/>
          <w:lang w:val="uk-UA"/>
        </w:rPr>
      </w:pPr>
    </w:p>
    <w:p w:rsidR="005359C6" w:rsidRPr="003A40E7" w:rsidRDefault="00E74FF3" w:rsidP="008D4444">
      <w:pPr>
        <w:widowControl w:val="0"/>
        <w:numPr>
          <w:ilvl w:val="0"/>
          <w:numId w:val="1"/>
        </w:numPr>
        <w:ind w:right="-185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Pr="003A40E7">
        <w:rPr>
          <w:b/>
          <w:bCs/>
          <w:sz w:val="28"/>
          <w:szCs w:val="28"/>
          <w:lang w:val="uk-UA"/>
        </w:rPr>
        <w:t>акта</w:t>
      </w:r>
      <w:proofErr w:type="spellEnd"/>
    </w:p>
    <w:p w:rsidR="002731D3" w:rsidRPr="003A40E7" w:rsidRDefault="002731D3" w:rsidP="008D4444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bCs/>
          <w:sz w:val="28"/>
          <w:szCs w:val="28"/>
          <w:lang w:val="uk-UA"/>
        </w:rPr>
        <w:t>Законом України від 07 грудня 2017 року № 2245</w:t>
      </w:r>
      <w:r w:rsidR="002071EA" w:rsidRPr="003A40E7">
        <w:rPr>
          <w:bCs/>
          <w:sz w:val="28"/>
          <w:szCs w:val="28"/>
          <w:lang w:val="uk-UA"/>
        </w:rPr>
        <w:t>-</w:t>
      </w:r>
      <w:r w:rsidR="00A21774" w:rsidRPr="003A40E7">
        <w:rPr>
          <w:bCs/>
          <w:sz w:val="28"/>
          <w:szCs w:val="28"/>
          <w:lang w:val="uk-UA"/>
        </w:rPr>
        <w:t>VІІІ “</w:t>
      </w:r>
      <w:r w:rsidRPr="003A40E7">
        <w:rPr>
          <w:bCs/>
          <w:sz w:val="28"/>
          <w:szCs w:val="28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</w:t>
      </w:r>
      <w:r w:rsidR="00A21774" w:rsidRPr="003A40E7">
        <w:rPr>
          <w:bCs/>
          <w:sz w:val="28"/>
          <w:szCs w:val="28"/>
          <w:lang w:val="uk-UA"/>
        </w:rPr>
        <w:t>юджетних надходжень у 2018 році”</w:t>
      </w:r>
      <w:r w:rsidRPr="003A40E7">
        <w:rPr>
          <w:bCs/>
          <w:sz w:val="28"/>
          <w:szCs w:val="28"/>
          <w:lang w:val="uk-UA"/>
        </w:rPr>
        <w:t>, який набрав чинності 01 січня 2018 року, у</w:t>
      </w:r>
      <w:r w:rsidRPr="003A40E7">
        <w:rPr>
          <w:sz w:val="28"/>
          <w:szCs w:val="28"/>
          <w:lang w:val="uk-UA"/>
        </w:rPr>
        <w:t>точнено умови включення релігійних організацій до Реєстру неприбуткових установ та організацій (далі – Реєстр). Зокрема, для релігійних організацій, внесених до Реєстру на день набрання чинності Законом України від</w:t>
      </w:r>
      <w:r w:rsidR="00A21774" w:rsidRPr="003A40E7">
        <w:rPr>
          <w:sz w:val="28"/>
          <w:szCs w:val="28"/>
          <w:lang w:val="uk-UA"/>
        </w:rPr>
        <w:t xml:space="preserve"> 17 липня 2015 року № 652-VІІІ “</w:t>
      </w:r>
      <w:r w:rsidRPr="003A40E7">
        <w:rPr>
          <w:sz w:val="28"/>
          <w:szCs w:val="28"/>
          <w:lang w:val="uk-UA"/>
        </w:rPr>
        <w:t>Про внесення змін до Податкового кодексу України щодо оподаткування непр</w:t>
      </w:r>
      <w:r w:rsidR="00A21774" w:rsidRPr="003A40E7">
        <w:rPr>
          <w:sz w:val="28"/>
          <w:szCs w:val="28"/>
          <w:lang w:val="uk-UA"/>
        </w:rPr>
        <w:t>ибуткових  організацій”</w:t>
      </w:r>
      <w:r w:rsidRPr="003A40E7">
        <w:rPr>
          <w:sz w:val="28"/>
          <w:szCs w:val="28"/>
          <w:lang w:val="uk-UA"/>
        </w:rPr>
        <w:t>, єдиною умовою для їх перенесення до нового Реєстру є д</w:t>
      </w:r>
      <w:r w:rsidR="002071EA" w:rsidRPr="003A40E7">
        <w:rPr>
          <w:sz w:val="28"/>
          <w:szCs w:val="28"/>
          <w:lang w:val="uk-UA"/>
        </w:rPr>
        <w:t>отримання вимог абзацу другого підпункту</w:t>
      </w:r>
      <w:r w:rsidRPr="003A40E7">
        <w:rPr>
          <w:sz w:val="28"/>
          <w:szCs w:val="28"/>
          <w:lang w:val="uk-UA"/>
        </w:rPr>
        <w:t xml:space="preserve"> </w:t>
      </w:r>
      <w:r w:rsidR="002071EA" w:rsidRPr="003A40E7">
        <w:rPr>
          <w:sz w:val="28"/>
          <w:szCs w:val="28"/>
          <w:lang w:val="uk-UA"/>
        </w:rPr>
        <w:t>133.4.1 пункту 133.4 статті</w:t>
      </w:r>
      <w:r w:rsidRPr="003A40E7">
        <w:rPr>
          <w:sz w:val="28"/>
          <w:szCs w:val="28"/>
          <w:lang w:val="uk-UA"/>
        </w:rPr>
        <w:t xml:space="preserve"> 133 </w:t>
      </w:r>
      <w:r w:rsidR="000839ED" w:rsidRPr="003A40E7">
        <w:rPr>
          <w:sz w:val="28"/>
          <w:szCs w:val="28"/>
          <w:lang w:val="uk-UA"/>
        </w:rPr>
        <w:t>Податкового к</w:t>
      </w:r>
      <w:r w:rsidRPr="003A40E7">
        <w:rPr>
          <w:sz w:val="28"/>
          <w:szCs w:val="28"/>
          <w:lang w:val="uk-UA"/>
        </w:rPr>
        <w:t>одексу</w:t>
      </w:r>
      <w:r w:rsidR="000839ED" w:rsidRPr="003A40E7">
        <w:rPr>
          <w:sz w:val="28"/>
          <w:szCs w:val="28"/>
          <w:lang w:val="uk-UA"/>
        </w:rPr>
        <w:t xml:space="preserve"> України (далі – Кодекс)</w:t>
      </w:r>
      <w:r w:rsidRPr="003A40E7">
        <w:rPr>
          <w:sz w:val="28"/>
          <w:szCs w:val="28"/>
          <w:lang w:val="uk-UA"/>
        </w:rPr>
        <w:t xml:space="preserve"> щодо утворення та реєстрації в порядку, визначеному законом, що регулює діяльність відповідної неприбуткової організації.</w:t>
      </w:r>
    </w:p>
    <w:p w:rsidR="00ED1E60" w:rsidRPr="003A40E7" w:rsidRDefault="00ED1E60" w:rsidP="002071EA">
      <w:pPr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Пунктом 1 статті 89 Цивільного кодексу України передбачено, що юридична особа підлягає державній реєстрації у порядку, встановленому законом. Дані державної реєстрації включаються до єдиного державного реєстру (далі – ЄДР). </w:t>
      </w:r>
    </w:p>
    <w:p w:rsidR="00ED1E60" w:rsidRPr="003A40E7" w:rsidRDefault="00ED1E60" w:rsidP="002071EA">
      <w:pPr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Відносини, що виникають у сфері державної реєстрації юридичних осіб, регулюються Законом України ві</w:t>
      </w:r>
      <w:r w:rsidR="00A21774" w:rsidRPr="003A40E7">
        <w:rPr>
          <w:sz w:val="28"/>
          <w:szCs w:val="28"/>
          <w:lang w:val="uk-UA"/>
        </w:rPr>
        <w:t>д 15 травня 2003 року № 755-IV “</w:t>
      </w:r>
      <w:r w:rsidRPr="003A40E7">
        <w:rPr>
          <w:sz w:val="28"/>
          <w:szCs w:val="28"/>
          <w:lang w:val="uk-UA"/>
        </w:rPr>
        <w:t>Про державну реєстрацію</w:t>
      </w:r>
      <w:r w:rsidR="0020478D" w:rsidRPr="003A40E7">
        <w:rPr>
          <w:sz w:val="28"/>
          <w:szCs w:val="28"/>
          <w:lang w:val="uk-UA"/>
        </w:rPr>
        <w:t xml:space="preserve"> юридичних осіб, фізичних осіб –</w:t>
      </w:r>
      <w:r w:rsidRPr="003A40E7">
        <w:rPr>
          <w:sz w:val="28"/>
          <w:szCs w:val="28"/>
          <w:lang w:val="uk-UA"/>
        </w:rPr>
        <w:t xml:space="preserve"> підпр</w:t>
      </w:r>
      <w:r w:rsidR="00A21774" w:rsidRPr="003A40E7">
        <w:rPr>
          <w:sz w:val="28"/>
          <w:szCs w:val="28"/>
          <w:lang w:val="uk-UA"/>
        </w:rPr>
        <w:t>иємців та громадських формувань”</w:t>
      </w:r>
      <w:r w:rsidR="00420394" w:rsidRPr="003A40E7">
        <w:rPr>
          <w:sz w:val="28"/>
          <w:szCs w:val="28"/>
          <w:lang w:val="uk-UA"/>
        </w:rPr>
        <w:t xml:space="preserve"> (далі – Закон № 755</w:t>
      </w:r>
      <w:r w:rsidR="0020478D" w:rsidRPr="003A40E7">
        <w:rPr>
          <w:sz w:val="28"/>
          <w:szCs w:val="28"/>
          <w:lang w:val="uk-UA"/>
        </w:rPr>
        <w:t>-IV</w:t>
      </w:r>
      <w:r w:rsidR="00420394" w:rsidRPr="003A40E7">
        <w:rPr>
          <w:sz w:val="28"/>
          <w:szCs w:val="28"/>
          <w:lang w:val="uk-UA"/>
        </w:rPr>
        <w:t>)</w:t>
      </w:r>
      <w:r w:rsidRPr="003A40E7">
        <w:rPr>
          <w:sz w:val="28"/>
          <w:szCs w:val="28"/>
          <w:lang w:val="uk-UA"/>
        </w:rPr>
        <w:t xml:space="preserve">. </w:t>
      </w:r>
      <w:r w:rsidR="00420394" w:rsidRPr="003A40E7">
        <w:rPr>
          <w:sz w:val="28"/>
          <w:szCs w:val="28"/>
          <w:lang w:val="uk-UA"/>
        </w:rPr>
        <w:t>С</w:t>
      </w:r>
      <w:r w:rsidRPr="003A40E7">
        <w:rPr>
          <w:sz w:val="28"/>
          <w:szCs w:val="28"/>
          <w:lang w:val="uk-UA"/>
        </w:rPr>
        <w:t>таттею 3 та підпунктом 1 пункту</w:t>
      </w:r>
      <w:r w:rsidR="00420394" w:rsidRPr="003A40E7">
        <w:rPr>
          <w:sz w:val="28"/>
          <w:szCs w:val="28"/>
          <w:lang w:val="uk-UA"/>
        </w:rPr>
        <w:t xml:space="preserve"> </w:t>
      </w:r>
      <w:r w:rsidRPr="003A40E7">
        <w:rPr>
          <w:sz w:val="28"/>
          <w:szCs w:val="28"/>
          <w:lang w:val="uk-UA"/>
        </w:rPr>
        <w:t xml:space="preserve">1 статті 4 Закону </w:t>
      </w:r>
      <w:r w:rsidR="00420394" w:rsidRPr="003A40E7">
        <w:rPr>
          <w:sz w:val="28"/>
          <w:szCs w:val="28"/>
          <w:lang w:val="uk-UA"/>
        </w:rPr>
        <w:t>№ 755</w:t>
      </w:r>
      <w:r w:rsidR="0020478D" w:rsidRPr="003A40E7">
        <w:rPr>
          <w:sz w:val="28"/>
          <w:szCs w:val="28"/>
          <w:lang w:val="uk-UA"/>
        </w:rPr>
        <w:t>-IV</w:t>
      </w:r>
      <w:r w:rsidRPr="003A40E7">
        <w:rPr>
          <w:sz w:val="28"/>
          <w:szCs w:val="28"/>
          <w:lang w:val="uk-UA"/>
        </w:rPr>
        <w:t xml:space="preserve"> </w:t>
      </w:r>
      <w:r w:rsidR="00420394" w:rsidRPr="003A40E7">
        <w:rPr>
          <w:sz w:val="28"/>
          <w:szCs w:val="28"/>
          <w:lang w:val="uk-UA"/>
        </w:rPr>
        <w:t xml:space="preserve"> </w:t>
      </w:r>
      <w:r w:rsidRPr="003A40E7">
        <w:rPr>
          <w:sz w:val="28"/>
          <w:szCs w:val="28"/>
          <w:lang w:val="uk-UA"/>
        </w:rPr>
        <w:t xml:space="preserve">встановлено, що основним принципом державної </w:t>
      </w:r>
      <w:r w:rsidR="00420394" w:rsidRPr="003A40E7">
        <w:rPr>
          <w:sz w:val="28"/>
          <w:szCs w:val="28"/>
          <w:lang w:val="uk-UA"/>
        </w:rPr>
        <w:t xml:space="preserve"> </w:t>
      </w:r>
      <w:r w:rsidRPr="003A40E7">
        <w:rPr>
          <w:sz w:val="28"/>
          <w:szCs w:val="28"/>
          <w:lang w:val="uk-UA"/>
        </w:rPr>
        <w:t>реєстрації всіх юридичних осіб незалежно від організаційно-правової форми, форми власності та підпорядкування є обов'язковість державної реєстрації в ЄДР.</w:t>
      </w:r>
    </w:p>
    <w:p w:rsidR="00ED1E60" w:rsidRPr="003A40E7" w:rsidRDefault="0020478D" w:rsidP="002071EA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Разом з тим</w:t>
      </w:r>
      <w:r w:rsidR="00ED1E60" w:rsidRPr="003A40E7">
        <w:rPr>
          <w:sz w:val="28"/>
          <w:szCs w:val="28"/>
          <w:lang w:val="uk-UA"/>
        </w:rPr>
        <w:t xml:space="preserve"> для окремих юридичних осіб законом передбачені особливості їх державної реєстрації</w:t>
      </w:r>
      <w:r w:rsidRPr="003A40E7">
        <w:rPr>
          <w:sz w:val="28"/>
          <w:szCs w:val="28"/>
          <w:lang w:val="uk-UA"/>
        </w:rPr>
        <w:t>,</w:t>
      </w:r>
      <w:r w:rsidR="00ED1E60" w:rsidRPr="003A40E7">
        <w:rPr>
          <w:sz w:val="28"/>
          <w:szCs w:val="28"/>
          <w:lang w:val="uk-UA"/>
        </w:rPr>
        <w:t xml:space="preserve"> та такі юридичні особи можуть не включатись до ЄДР, але такі особи включаються до Єдиного державного реєстру підприємств та організацій Україн</w:t>
      </w:r>
      <w:r w:rsidRPr="003A40E7">
        <w:rPr>
          <w:sz w:val="28"/>
          <w:szCs w:val="28"/>
          <w:lang w:val="uk-UA"/>
        </w:rPr>
        <w:t>и із присвоєнням кодів з ЄДРПОУ</w:t>
      </w:r>
      <w:r w:rsidR="00ED1E60" w:rsidRPr="003A40E7">
        <w:rPr>
          <w:sz w:val="28"/>
          <w:szCs w:val="28"/>
          <w:lang w:val="uk-UA"/>
        </w:rPr>
        <w:t xml:space="preserve"> відповідно до Положення про Єдиний державний реєстр підприємств та організацій України, </w:t>
      </w:r>
      <w:r w:rsidR="00420394" w:rsidRPr="003A40E7">
        <w:rPr>
          <w:sz w:val="28"/>
          <w:szCs w:val="28"/>
          <w:lang w:val="uk-UA"/>
        </w:rPr>
        <w:t xml:space="preserve"> </w:t>
      </w:r>
      <w:r w:rsidR="00ED1E60" w:rsidRPr="003A40E7">
        <w:rPr>
          <w:sz w:val="28"/>
          <w:szCs w:val="28"/>
          <w:lang w:val="uk-UA"/>
        </w:rPr>
        <w:t xml:space="preserve">затвердженого постановою </w:t>
      </w:r>
      <w:r w:rsidR="00420394" w:rsidRPr="003A40E7">
        <w:rPr>
          <w:sz w:val="28"/>
          <w:szCs w:val="28"/>
          <w:lang w:val="uk-UA"/>
        </w:rPr>
        <w:t>Кабінету Міністрів України</w:t>
      </w:r>
      <w:r w:rsidR="00ED1E60" w:rsidRPr="003A40E7">
        <w:rPr>
          <w:sz w:val="28"/>
          <w:szCs w:val="28"/>
          <w:lang w:val="uk-UA"/>
        </w:rPr>
        <w:t xml:space="preserve"> від 22 січня 1996 року № 118.</w:t>
      </w:r>
    </w:p>
    <w:p w:rsidR="00D87FCF" w:rsidRPr="003A40E7" w:rsidRDefault="00E62C6A" w:rsidP="002071EA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П</w:t>
      </w:r>
      <w:r w:rsidR="00F273FB" w:rsidRPr="003A40E7">
        <w:rPr>
          <w:sz w:val="28"/>
          <w:szCs w:val="28"/>
          <w:lang w:val="uk-UA"/>
        </w:rPr>
        <w:t>роектом постанови</w:t>
      </w:r>
      <w:r w:rsidR="00D819F9" w:rsidRPr="003A40E7">
        <w:rPr>
          <w:b/>
          <w:bCs/>
          <w:sz w:val="28"/>
          <w:szCs w:val="28"/>
          <w:lang w:val="uk-UA"/>
        </w:rPr>
        <w:t xml:space="preserve"> </w:t>
      </w:r>
      <w:r w:rsidR="00A21774" w:rsidRPr="003A40E7">
        <w:rPr>
          <w:sz w:val="28"/>
          <w:szCs w:val="28"/>
          <w:lang w:val="uk-UA"/>
        </w:rPr>
        <w:t>Кабінету Міністрів України “</w:t>
      </w:r>
      <w:r w:rsidR="00D819F9" w:rsidRPr="003A40E7">
        <w:rPr>
          <w:sz w:val="28"/>
          <w:szCs w:val="28"/>
          <w:lang w:val="uk-UA"/>
        </w:rPr>
        <w:t>Про внесення змін до постанови Кабінету Міністрів Укр</w:t>
      </w:r>
      <w:r w:rsidR="00A21774" w:rsidRPr="003A40E7">
        <w:rPr>
          <w:sz w:val="28"/>
          <w:szCs w:val="28"/>
          <w:lang w:val="uk-UA"/>
        </w:rPr>
        <w:t>аїни від 13 липня 2016 р. № 440”</w:t>
      </w:r>
      <w:r w:rsidR="00D819F9" w:rsidRPr="003A40E7">
        <w:rPr>
          <w:sz w:val="28"/>
          <w:szCs w:val="28"/>
          <w:lang w:val="uk-UA"/>
        </w:rPr>
        <w:t xml:space="preserve"> (далі – проект постанови)</w:t>
      </w:r>
      <w:r w:rsidR="00F273FB" w:rsidRPr="003A40E7">
        <w:rPr>
          <w:sz w:val="28"/>
          <w:szCs w:val="28"/>
          <w:lang w:val="uk-UA"/>
        </w:rPr>
        <w:t xml:space="preserve"> передбачається внесення відповідних змін до постанови Кабінету Міністрів України від 13</w:t>
      </w:r>
      <w:r w:rsidR="00D819F9" w:rsidRPr="003A40E7">
        <w:rPr>
          <w:sz w:val="28"/>
          <w:szCs w:val="28"/>
          <w:lang w:val="uk-UA"/>
        </w:rPr>
        <w:t xml:space="preserve"> липня </w:t>
      </w:r>
      <w:r w:rsidR="00F273FB" w:rsidRPr="003A40E7">
        <w:rPr>
          <w:sz w:val="28"/>
          <w:szCs w:val="28"/>
          <w:lang w:val="uk-UA"/>
        </w:rPr>
        <w:t>2016</w:t>
      </w:r>
      <w:r w:rsidR="00D819F9" w:rsidRPr="003A40E7">
        <w:rPr>
          <w:sz w:val="28"/>
          <w:szCs w:val="28"/>
          <w:lang w:val="uk-UA"/>
        </w:rPr>
        <w:t xml:space="preserve"> року</w:t>
      </w:r>
      <w:r w:rsidR="00A21774" w:rsidRPr="003A40E7">
        <w:rPr>
          <w:sz w:val="28"/>
          <w:szCs w:val="28"/>
          <w:lang w:val="uk-UA"/>
        </w:rPr>
        <w:t xml:space="preserve"> № 440 “</w:t>
      </w:r>
      <w:r w:rsidR="00F273FB" w:rsidRPr="003A40E7">
        <w:rPr>
          <w:sz w:val="28"/>
          <w:szCs w:val="28"/>
          <w:lang w:val="uk-UA"/>
        </w:rPr>
        <w:t xml:space="preserve">Про затвердження Порядку ведення Реєстру неприбуткових установ та організацій, включення неприбуткових підприємств, установ та організацій до </w:t>
      </w:r>
      <w:r w:rsidR="00A21774" w:rsidRPr="003A40E7">
        <w:rPr>
          <w:sz w:val="28"/>
          <w:szCs w:val="28"/>
          <w:lang w:val="uk-UA"/>
        </w:rPr>
        <w:t>Реєстру та виключення з Реєстру”</w:t>
      </w:r>
      <w:r w:rsidR="00F273FB" w:rsidRPr="003A40E7">
        <w:rPr>
          <w:sz w:val="28"/>
          <w:szCs w:val="28"/>
          <w:lang w:val="uk-UA"/>
        </w:rPr>
        <w:t xml:space="preserve"> (далі – </w:t>
      </w:r>
      <w:r w:rsidR="00CF2BDD" w:rsidRPr="003A40E7">
        <w:rPr>
          <w:sz w:val="28"/>
          <w:szCs w:val="28"/>
          <w:lang w:val="uk-UA"/>
        </w:rPr>
        <w:t>п</w:t>
      </w:r>
      <w:r w:rsidR="00F273FB" w:rsidRPr="003A40E7">
        <w:rPr>
          <w:sz w:val="28"/>
          <w:szCs w:val="28"/>
          <w:lang w:val="uk-UA"/>
        </w:rPr>
        <w:t>останова № 440)</w:t>
      </w:r>
      <w:r w:rsidR="00A21774" w:rsidRPr="003A40E7">
        <w:rPr>
          <w:sz w:val="28"/>
          <w:szCs w:val="28"/>
          <w:lang w:val="uk-UA"/>
        </w:rPr>
        <w:t xml:space="preserve">, у тому </w:t>
      </w:r>
      <w:r w:rsidR="00D819F9" w:rsidRPr="003A40E7">
        <w:rPr>
          <w:sz w:val="28"/>
          <w:szCs w:val="28"/>
          <w:lang w:val="uk-UA"/>
        </w:rPr>
        <w:t>ч</w:t>
      </w:r>
      <w:r w:rsidR="00A21774" w:rsidRPr="003A40E7">
        <w:rPr>
          <w:sz w:val="28"/>
          <w:szCs w:val="28"/>
          <w:lang w:val="uk-UA"/>
        </w:rPr>
        <w:t>ислі</w:t>
      </w:r>
      <w:r w:rsidR="00F273FB" w:rsidRPr="003A40E7">
        <w:rPr>
          <w:sz w:val="28"/>
          <w:szCs w:val="28"/>
          <w:lang w:val="uk-UA"/>
        </w:rPr>
        <w:t xml:space="preserve"> </w:t>
      </w:r>
      <w:r w:rsidR="00D819F9" w:rsidRPr="003A40E7">
        <w:rPr>
          <w:sz w:val="28"/>
          <w:szCs w:val="28"/>
          <w:lang w:val="uk-UA"/>
        </w:rPr>
        <w:t>до</w:t>
      </w:r>
      <w:r w:rsidR="00F273FB" w:rsidRPr="003A40E7">
        <w:rPr>
          <w:sz w:val="28"/>
          <w:szCs w:val="28"/>
          <w:lang w:val="uk-UA"/>
        </w:rPr>
        <w:t xml:space="preserve"> </w:t>
      </w:r>
      <w:r w:rsidR="001E6F8B" w:rsidRPr="003A40E7">
        <w:rPr>
          <w:sz w:val="28"/>
          <w:szCs w:val="28"/>
          <w:lang w:val="uk-UA"/>
        </w:rPr>
        <w:t>Порядку</w:t>
      </w:r>
      <w:r w:rsidR="00AE70AF" w:rsidRPr="003A40E7">
        <w:rPr>
          <w:sz w:val="28"/>
          <w:szCs w:val="28"/>
          <w:lang w:val="uk-UA"/>
        </w:rPr>
        <w:t xml:space="preserve"> ведення Реєстру неприбуткових установ та організацій, включення неприбуткових підприємств, </w:t>
      </w:r>
      <w:r w:rsidR="00AE70AF" w:rsidRPr="003A40E7">
        <w:rPr>
          <w:sz w:val="28"/>
          <w:szCs w:val="28"/>
          <w:lang w:val="uk-UA"/>
        </w:rPr>
        <w:lastRenderedPageBreak/>
        <w:t>установ та організацій до Реєстру та виключення з Реєстру (далі – Порядок)</w:t>
      </w:r>
      <w:r w:rsidR="001E6F8B" w:rsidRPr="003A40E7">
        <w:rPr>
          <w:sz w:val="28"/>
          <w:szCs w:val="28"/>
          <w:lang w:val="uk-UA"/>
        </w:rPr>
        <w:t>.</w:t>
      </w:r>
    </w:p>
    <w:p w:rsidR="000839ED" w:rsidRPr="003A40E7" w:rsidRDefault="004B5B75" w:rsidP="002071EA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Поряд із цим</w:t>
      </w:r>
      <w:r w:rsidR="009D073E" w:rsidRPr="003A40E7">
        <w:rPr>
          <w:sz w:val="28"/>
          <w:szCs w:val="28"/>
          <w:lang w:val="uk-UA"/>
        </w:rPr>
        <w:t xml:space="preserve"> проект постанови передба</w:t>
      </w:r>
      <w:r w:rsidR="00BB7351" w:rsidRPr="003A40E7">
        <w:rPr>
          <w:sz w:val="28"/>
          <w:szCs w:val="28"/>
          <w:lang w:val="uk-UA"/>
        </w:rPr>
        <w:t xml:space="preserve">чає внесення до Порядку змін, спрямованих на спрощення </w:t>
      </w:r>
      <w:r w:rsidR="006C032B" w:rsidRPr="003A40E7">
        <w:rPr>
          <w:sz w:val="28"/>
          <w:szCs w:val="28"/>
          <w:lang w:val="uk-UA"/>
        </w:rPr>
        <w:t xml:space="preserve">порядку </w:t>
      </w:r>
      <w:r w:rsidR="00BB7351" w:rsidRPr="003A40E7">
        <w:rPr>
          <w:sz w:val="28"/>
          <w:szCs w:val="28"/>
          <w:lang w:val="uk-UA"/>
        </w:rPr>
        <w:t>та зменшення обсягів паперового листування між контролюючими органами та неприбутковими організаціями.</w:t>
      </w:r>
    </w:p>
    <w:p w:rsidR="00BB7351" w:rsidRPr="003A40E7" w:rsidRDefault="00FA7FB7" w:rsidP="002071EA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Відповідно до Порядку контролюючими органами забезпечується ведення та актуалізація Реєстру, який включає ідентифікаційні та реєстраційні відомості про неприбуткові організації. З метою забезпечення органів державної влади, органів місцевого самоврядування, юридичних та фізичних осіб відомостями, що містяться в Реєстрі, на офіційному веб-сайті ДФС забезпечується відкритий доступ до таких відомостей в обсязі, визначеному пунктом 11 цього Порядку. </w:t>
      </w:r>
    </w:p>
    <w:p w:rsidR="00E62C6A" w:rsidRPr="003A40E7" w:rsidRDefault="00E62C6A" w:rsidP="002071EA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Таким чином, у разі прийняття рішення про </w:t>
      </w:r>
      <w:r w:rsidR="00650155" w:rsidRPr="003A40E7">
        <w:rPr>
          <w:sz w:val="28"/>
          <w:szCs w:val="28"/>
          <w:lang w:val="uk-UA"/>
        </w:rPr>
        <w:t xml:space="preserve">включення, повторне включення неприбуткової організації до/з Реєстру, присвоєння або зміну ознаки неприбутковості така неприбуткова організація може ознайомитись із відповідними відомостями у вільному доступі до Реєстру </w:t>
      </w:r>
      <w:r w:rsidR="001926DA" w:rsidRPr="003A40E7">
        <w:rPr>
          <w:sz w:val="28"/>
          <w:szCs w:val="28"/>
          <w:lang w:val="uk-UA"/>
        </w:rPr>
        <w:t>на офіційному веб-порталі ДФС.</w:t>
      </w:r>
    </w:p>
    <w:p w:rsidR="000C3BF9" w:rsidRPr="003A40E7" w:rsidRDefault="000C3BF9" w:rsidP="002071EA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Крім того, у зв</w:t>
      </w:r>
      <w:r w:rsidR="00A17D50" w:rsidRPr="003A40E7">
        <w:rPr>
          <w:sz w:val="28"/>
          <w:szCs w:val="28"/>
          <w:lang w:val="uk-UA"/>
        </w:rPr>
        <w:t xml:space="preserve">’язку із переглядом у 2017 році функціональних повноважень територіальних органів ДФС </w:t>
      </w:r>
      <w:r w:rsidR="00A17D50" w:rsidRPr="003A40E7">
        <w:rPr>
          <w:bCs/>
          <w:sz w:val="28"/>
          <w:szCs w:val="28"/>
          <w:lang w:val="uk-UA"/>
        </w:rPr>
        <w:t xml:space="preserve">державні податкові інспекції </w:t>
      </w:r>
      <w:r w:rsidR="0020478D" w:rsidRPr="003A40E7">
        <w:rPr>
          <w:bCs/>
          <w:sz w:val="28"/>
          <w:szCs w:val="28"/>
          <w:lang w:val="uk-UA"/>
        </w:rPr>
        <w:br/>
      </w:r>
      <w:r w:rsidR="00A17D50" w:rsidRPr="003A40E7">
        <w:rPr>
          <w:bCs/>
          <w:sz w:val="28"/>
          <w:szCs w:val="28"/>
          <w:lang w:val="uk-UA"/>
        </w:rPr>
        <w:t>(далі – ДПІ) здійснюють реєстрацію та ведення обліку платників податків, однак повноваження щодо контролю у цій сфері та прийняття відповідних рішень мають головні управління ДФС в областях, м. Києві, Офіс великих платників податків ДФС (далі – ГУ).</w:t>
      </w:r>
    </w:p>
    <w:p w:rsidR="003C2CF3" w:rsidRPr="003A40E7" w:rsidRDefault="00D819F9" w:rsidP="002071EA">
      <w:pPr>
        <w:pStyle w:val="a5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У зв’язку з цим</w:t>
      </w:r>
      <w:r w:rsidR="001926DA" w:rsidRPr="003A40E7">
        <w:rPr>
          <w:sz w:val="28"/>
          <w:szCs w:val="28"/>
          <w:lang w:val="uk-UA"/>
        </w:rPr>
        <w:t xml:space="preserve"> проектом</w:t>
      </w:r>
      <w:r w:rsidRPr="003A40E7">
        <w:rPr>
          <w:sz w:val="28"/>
          <w:szCs w:val="28"/>
          <w:lang w:val="uk-UA"/>
        </w:rPr>
        <w:t xml:space="preserve"> постанови</w:t>
      </w:r>
      <w:r w:rsidR="001926DA" w:rsidRPr="003A40E7">
        <w:rPr>
          <w:sz w:val="28"/>
          <w:szCs w:val="28"/>
          <w:lang w:val="uk-UA"/>
        </w:rPr>
        <w:t xml:space="preserve"> запроваджується можливість отримання неприбутковими організаціями</w:t>
      </w:r>
      <w:r w:rsidR="0041622A" w:rsidRPr="003A40E7">
        <w:rPr>
          <w:sz w:val="28"/>
          <w:szCs w:val="28"/>
          <w:lang w:val="uk-UA"/>
        </w:rPr>
        <w:t xml:space="preserve"> у будь-який час</w:t>
      </w:r>
      <w:r w:rsidR="001926DA" w:rsidRPr="003A40E7">
        <w:rPr>
          <w:sz w:val="28"/>
          <w:szCs w:val="28"/>
          <w:lang w:val="uk-UA"/>
        </w:rPr>
        <w:t xml:space="preserve"> витягу з Реєстру</w:t>
      </w:r>
      <w:r w:rsidR="00060E57" w:rsidRPr="003A40E7">
        <w:rPr>
          <w:sz w:val="28"/>
          <w:szCs w:val="28"/>
          <w:lang w:val="uk-UA"/>
        </w:rPr>
        <w:t>, який може бути сформований у будь-якому контролюючому органі</w:t>
      </w:r>
      <w:r w:rsidR="00A17D50" w:rsidRPr="003A40E7">
        <w:rPr>
          <w:sz w:val="28"/>
          <w:szCs w:val="28"/>
          <w:lang w:val="uk-UA"/>
        </w:rPr>
        <w:t xml:space="preserve"> (ДПІ), а не </w:t>
      </w:r>
      <w:r w:rsidR="00A505EB" w:rsidRPr="003A40E7">
        <w:rPr>
          <w:sz w:val="28"/>
          <w:szCs w:val="28"/>
          <w:lang w:val="uk-UA"/>
        </w:rPr>
        <w:t>лише</w:t>
      </w:r>
      <w:r w:rsidR="00A17D50" w:rsidRPr="003A40E7">
        <w:rPr>
          <w:sz w:val="28"/>
          <w:szCs w:val="28"/>
          <w:lang w:val="uk-UA"/>
        </w:rPr>
        <w:t xml:space="preserve"> в ГУ, яким приймалося відповідне рішення</w:t>
      </w:r>
      <w:r w:rsidR="00060E57" w:rsidRPr="003A40E7">
        <w:rPr>
          <w:sz w:val="28"/>
          <w:szCs w:val="28"/>
          <w:lang w:val="uk-UA"/>
        </w:rPr>
        <w:t>.</w:t>
      </w:r>
      <w:r w:rsidR="001926DA" w:rsidRPr="003A40E7">
        <w:rPr>
          <w:sz w:val="28"/>
          <w:szCs w:val="28"/>
          <w:lang w:val="uk-UA"/>
        </w:rPr>
        <w:t xml:space="preserve">  </w:t>
      </w:r>
    </w:p>
    <w:p w:rsidR="005359C6" w:rsidRPr="003A40E7" w:rsidRDefault="008D5B04" w:rsidP="002071EA">
      <w:pPr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Мета і шляхи її досягнення</w:t>
      </w:r>
    </w:p>
    <w:p w:rsidR="003C6EAB" w:rsidRPr="003A40E7" w:rsidRDefault="005C5E63" w:rsidP="002071E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Метою проекту</w:t>
      </w:r>
      <w:r w:rsidR="00D819F9" w:rsidRPr="003A40E7">
        <w:rPr>
          <w:sz w:val="28"/>
          <w:szCs w:val="28"/>
          <w:lang w:val="uk-UA"/>
        </w:rPr>
        <w:t xml:space="preserve"> постанови</w:t>
      </w:r>
      <w:r w:rsidRPr="003A40E7">
        <w:rPr>
          <w:sz w:val="28"/>
          <w:szCs w:val="28"/>
          <w:lang w:val="uk-UA"/>
        </w:rPr>
        <w:t xml:space="preserve"> є </w:t>
      </w:r>
      <w:r w:rsidR="00C54639" w:rsidRPr="003A40E7">
        <w:rPr>
          <w:sz w:val="28"/>
          <w:szCs w:val="28"/>
          <w:lang w:val="uk-UA"/>
        </w:rPr>
        <w:t xml:space="preserve">приведення </w:t>
      </w:r>
      <w:r w:rsidR="00CF2BDD" w:rsidRPr="003A40E7">
        <w:rPr>
          <w:sz w:val="28"/>
          <w:szCs w:val="28"/>
          <w:lang w:val="uk-UA"/>
        </w:rPr>
        <w:t>п</w:t>
      </w:r>
      <w:r w:rsidR="003C6EAB" w:rsidRPr="003A40E7">
        <w:rPr>
          <w:sz w:val="28"/>
          <w:szCs w:val="28"/>
          <w:lang w:val="uk-UA"/>
        </w:rPr>
        <w:t>останови № </w:t>
      </w:r>
      <w:r w:rsidR="008F3BCF" w:rsidRPr="003A40E7">
        <w:rPr>
          <w:sz w:val="28"/>
          <w:szCs w:val="28"/>
          <w:lang w:val="uk-UA"/>
        </w:rPr>
        <w:t>440</w:t>
      </w:r>
      <w:r w:rsidR="00C54639" w:rsidRPr="003A40E7">
        <w:rPr>
          <w:sz w:val="28"/>
          <w:szCs w:val="28"/>
          <w:lang w:val="uk-UA"/>
        </w:rPr>
        <w:t xml:space="preserve"> у відповідність </w:t>
      </w:r>
      <w:r w:rsidR="00A505EB" w:rsidRPr="003A40E7">
        <w:rPr>
          <w:sz w:val="28"/>
          <w:szCs w:val="28"/>
          <w:lang w:val="uk-UA"/>
        </w:rPr>
        <w:t>із</w:t>
      </w:r>
      <w:r w:rsidR="00C54639" w:rsidRPr="003A40E7">
        <w:rPr>
          <w:sz w:val="28"/>
          <w:szCs w:val="28"/>
          <w:lang w:val="uk-UA"/>
        </w:rPr>
        <w:t xml:space="preserve"> чинн</w:t>
      </w:r>
      <w:r w:rsidR="00A505EB" w:rsidRPr="003A40E7">
        <w:rPr>
          <w:sz w:val="28"/>
          <w:szCs w:val="28"/>
          <w:lang w:val="uk-UA"/>
        </w:rPr>
        <w:t>им</w:t>
      </w:r>
      <w:r w:rsidR="00C54639" w:rsidRPr="003A40E7">
        <w:rPr>
          <w:sz w:val="28"/>
          <w:szCs w:val="28"/>
          <w:lang w:val="uk-UA"/>
        </w:rPr>
        <w:t xml:space="preserve"> законодавств</w:t>
      </w:r>
      <w:r w:rsidR="00A505EB" w:rsidRPr="003A40E7">
        <w:rPr>
          <w:sz w:val="28"/>
          <w:szCs w:val="28"/>
          <w:lang w:val="uk-UA"/>
        </w:rPr>
        <w:t>ом</w:t>
      </w:r>
      <w:r w:rsidR="001A410B" w:rsidRPr="003A40E7">
        <w:rPr>
          <w:sz w:val="28"/>
          <w:szCs w:val="28"/>
          <w:lang w:val="uk-UA"/>
        </w:rPr>
        <w:t>, а також уточнення окремих норм</w:t>
      </w:r>
      <w:r w:rsidR="008F3BCF" w:rsidRPr="003A40E7">
        <w:rPr>
          <w:sz w:val="28"/>
          <w:szCs w:val="28"/>
          <w:lang w:val="uk-UA"/>
        </w:rPr>
        <w:t xml:space="preserve">. </w:t>
      </w:r>
    </w:p>
    <w:p w:rsidR="00AE5002" w:rsidRPr="003A40E7" w:rsidRDefault="00374A7F" w:rsidP="002071EA">
      <w:pPr>
        <w:pStyle w:val="21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b/>
          <w:bCs/>
        </w:rPr>
      </w:pPr>
      <w:r w:rsidRPr="003A40E7">
        <w:rPr>
          <w:b/>
          <w:bCs/>
        </w:rPr>
        <w:t>Правові аспекти</w:t>
      </w:r>
    </w:p>
    <w:p w:rsidR="00057544" w:rsidRPr="003A40E7" w:rsidRDefault="00C96880" w:rsidP="002071EA">
      <w:pPr>
        <w:pStyle w:val="3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Правове регулювання у зазначеній сфері здійснюється відповідно до </w:t>
      </w:r>
      <w:r w:rsidR="003C6EAB" w:rsidRPr="003A40E7">
        <w:rPr>
          <w:bCs/>
          <w:sz w:val="28"/>
          <w:szCs w:val="28"/>
          <w:lang w:val="uk-UA"/>
        </w:rPr>
        <w:t>К</w:t>
      </w:r>
      <w:r w:rsidR="009D1BC5" w:rsidRPr="003A40E7">
        <w:rPr>
          <w:bCs/>
          <w:sz w:val="28"/>
          <w:szCs w:val="28"/>
          <w:lang w:val="uk-UA"/>
        </w:rPr>
        <w:t xml:space="preserve">одексу </w:t>
      </w:r>
      <w:r w:rsidR="003C6EAB" w:rsidRPr="003A40E7">
        <w:rPr>
          <w:bCs/>
          <w:sz w:val="28"/>
          <w:szCs w:val="28"/>
          <w:lang w:val="uk-UA"/>
        </w:rPr>
        <w:t>т</w:t>
      </w:r>
      <w:r w:rsidR="004F7EB4" w:rsidRPr="003A40E7">
        <w:rPr>
          <w:sz w:val="28"/>
          <w:szCs w:val="28"/>
          <w:lang w:val="uk-UA"/>
        </w:rPr>
        <w:t xml:space="preserve">а </w:t>
      </w:r>
      <w:r w:rsidR="00D819F9" w:rsidRPr="003A40E7">
        <w:rPr>
          <w:sz w:val="28"/>
          <w:szCs w:val="28"/>
          <w:lang w:val="uk-UA"/>
        </w:rPr>
        <w:t>п</w:t>
      </w:r>
      <w:r w:rsidR="00C54639" w:rsidRPr="003A40E7">
        <w:rPr>
          <w:sz w:val="28"/>
          <w:szCs w:val="28"/>
          <w:lang w:val="uk-UA"/>
        </w:rPr>
        <w:t>останови № 440</w:t>
      </w:r>
      <w:r w:rsidRPr="003A40E7">
        <w:rPr>
          <w:sz w:val="28"/>
          <w:szCs w:val="28"/>
          <w:lang w:val="uk-UA"/>
        </w:rPr>
        <w:t>.</w:t>
      </w:r>
    </w:p>
    <w:p w:rsidR="004D4418" w:rsidRPr="003A40E7" w:rsidRDefault="007C4C23" w:rsidP="002071E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Фіна</w:t>
      </w:r>
      <w:r w:rsidR="004D4418" w:rsidRPr="003A40E7">
        <w:rPr>
          <w:b/>
          <w:bCs/>
          <w:sz w:val="28"/>
          <w:szCs w:val="28"/>
          <w:lang w:val="uk-UA"/>
        </w:rPr>
        <w:t>нсов</w:t>
      </w:r>
      <w:r w:rsidR="00896CF3" w:rsidRPr="003A40E7">
        <w:rPr>
          <w:b/>
          <w:bCs/>
          <w:sz w:val="28"/>
          <w:szCs w:val="28"/>
          <w:lang w:val="uk-UA"/>
        </w:rPr>
        <w:t>о</w:t>
      </w:r>
      <w:r w:rsidR="004D4418" w:rsidRPr="003A40E7">
        <w:rPr>
          <w:b/>
          <w:bCs/>
          <w:sz w:val="28"/>
          <w:szCs w:val="28"/>
          <w:lang w:val="uk-UA"/>
        </w:rPr>
        <w:t>-економічне обґрунтування</w:t>
      </w:r>
    </w:p>
    <w:p w:rsidR="007C4C23" w:rsidRPr="003A40E7" w:rsidRDefault="00185B59" w:rsidP="002071EA">
      <w:pPr>
        <w:widowControl w:val="0"/>
        <w:tabs>
          <w:tab w:val="left" w:pos="993"/>
          <w:tab w:val="num" w:pos="1069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Прийняття п</w:t>
      </w:r>
      <w:r w:rsidR="007C4C23" w:rsidRPr="003A40E7">
        <w:rPr>
          <w:sz w:val="28"/>
          <w:szCs w:val="28"/>
          <w:lang w:val="uk-UA"/>
        </w:rPr>
        <w:t>роекту</w:t>
      </w:r>
      <w:r w:rsidR="00202F28" w:rsidRPr="003A40E7">
        <w:rPr>
          <w:sz w:val="28"/>
          <w:szCs w:val="28"/>
          <w:lang w:val="uk-UA"/>
        </w:rPr>
        <w:t xml:space="preserve"> постанови</w:t>
      </w:r>
      <w:r w:rsidR="00E90FAD" w:rsidRPr="003A40E7">
        <w:rPr>
          <w:sz w:val="28"/>
          <w:szCs w:val="28"/>
          <w:lang w:val="uk-UA"/>
        </w:rPr>
        <w:t xml:space="preserve"> не потребує додаткових фінансових витрат з бюджету.</w:t>
      </w:r>
      <w:r w:rsidR="00C86969" w:rsidRPr="003A40E7">
        <w:rPr>
          <w:sz w:val="28"/>
          <w:szCs w:val="28"/>
          <w:lang w:val="uk-UA"/>
        </w:rPr>
        <w:t xml:space="preserve"> </w:t>
      </w:r>
    </w:p>
    <w:p w:rsidR="00C06A45" w:rsidRPr="003A40E7" w:rsidRDefault="006C032B" w:rsidP="002071EA">
      <w:pPr>
        <w:widowControl w:val="0"/>
        <w:tabs>
          <w:tab w:val="left" w:pos="993"/>
          <w:tab w:val="num" w:pos="1069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Крім того, </w:t>
      </w:r>
      <w:r w:rsidR="00DC0B6B" w:rsidRPr="003A40E7">
        <w:rPr>
          <w:sz w:val="28"/>
          <w:szCs w:val="28"/>
          <w:lang w:val="uk-UA"/>
        </w:rPr>
        <w:t xml:space="preserve">скасування обов’язковості надсилання контролюючими органами (ГУ) неприбутковим організаціям примірників рішень про включення, повторне включення неприбуткової організації до/з Реєстру, присвоєння або зміну ознаки неприбутковості </w:t>
      </w:r>
      <w:proofErr w:type="spellStart"/>
      <w:r w:rsidR="00D819F9" w:rsidRPr="003A40E7">
        <w:rPr>
          <w:sz w:val="28"/>
          <w:szCs w:val="28"/>
          <w:lang w:val="uk-UA"/>
        </w:rPr>
        <w:t>надасть</w:t>
      </w:r>
      <w:proofErr w:type="spellEnd"/>
      <w:r w:rsidR="00D819F9" w:rsidRPr="003A40E7">
        <w:rPr>
          <w:sz w:val="28"/>
          <w:szCs w:val="28"/>
          <w:lang w:val="uk-UA"/>
        </w:rPr>
        <w:t xml:space="preserve"> змогу</w:t>
      </w:r>
      <w:r w:rsidR="00DC0B6B" w:rsidRPr="003A40E7">
        <w:rPr>
          <w:sz w:val="28"/>
          <w:szCs w:val="28"/>
          <w:lang w:val="uk-UA"/>
        </w:rPr>
        <w:t xml:space="preserve"> скоротити поштові витрати контролюючих органів.</w:t>
      </w:r>
    </w:p>
    <w:p w:rsidR="004D4418" w:rsidRPr="003A40E7" w:rsidRDefault="00E90FAD" w:rsidP="002071E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Позиція заінтересованих органів</w:t>
      </w:r>
    </w:p>
    <w:p w:rsidR="00C06A45" w:rsidRDefault="000B5D42" w:rsidP="002071EA">
      <w:pPr>
        <w:widowControl w:val="0"/>
        <w:tabs>
          <w:tab w:val="left" w:pos="993"/>
          <w:tab w:val="num" w:pos="1069"/>
        </w:tabs>
        <w:ind w:firstLine="709"/>
        <w:jc w:val="both"/>
        <w:rPr>
          <w:sz w:val="28"/>
          <w:szCs w:val="28"/>
          <w:lang w:val="en-US"/>
        </w:rPr>
      </w:pPr>
      <w:r w:rsidRPr="003A40E7">
        <w:rPr>
          <w:sz w:val="28"/>
          <w:szCs w:val="28"/>
          <w:lang w:val="uk-UA"/>
        </w:rPr>
        <w:t xml:space="preserve">Проект </w:t>
      </w:r>
      <w:r w:rsidR="009D3E98" w:rsidRPr="003A40E7">
        <w:rPr>
          <w:sz w:val="28"/>
          <w:szCs w:val="28"/>
          <w:lang w:val="uk-UA"/>
        </w:rPr>
        <w:t xml:space="preserve">постанови </w:t>
      </w:r>
      <w:r w:rsidRPr="003A40E7">
        <w:rPr>
          <w:sz w:val="28"/>
          <w:szCs w:val="28"/>
          <w:lang w:val="uk-UA"/>
        </w:rPr>
        <w:t xml:space="preserve">підлягає погодженню з Державною </w:t>
      </w:r>
      <w:r w:rsidR="005D288F" w:rsidRPr="003A40E7">
        <w:rPr>
          <w:sz w:val="28"/>
          <w:szCs w:val="28"/>
          <w:lang w:val="uk-UA"/>
        </w:rPr>
        <w:t xml:space="preserve">регуляторною </w:t>
      </w:r>
      <w:r w:rsidR="00E358AC" w:rsidRPr="003A40E7">
        <w:rPr>
          <w:sz w:val="28"/>
          <w:szCs w:val="28"/>
          <w:lang w:val="uk-UA"/>
        </w:rPr>
        <w:t>службою України, Міністерством юстиції України</w:t>
      </w:r>
      <w:r w:rsidR="00C54639" w:rsidRPr="003A40E7">
        <w:rPr>
          <w:sz w:val="28"/>
          <w:szCs w:val="28"/>
          <w:lang w:val="uk-UA"/>
        </w:rPr>
        <w:t xml:space="preserve">, </w:t>
      </w:r>
      <w:r w:rsidR="000F11A5" w:rsidRPr="003A40E7">
        <w:rPr>
          <w:sz w:val="28"/>
          <w:szCs w:val="28"/>
          <w:lang w:val="uk-UA"/>
        </w:rPr>
        <w:t>Міністерством економічного розвитку і торгівлі України</w:t>
      </w:r>
      <w:r w:rsidR="00E358AC" w:rsidRPr="003A40E7">
        <w:rPr>
          <w:sz w:val="28"/>
          <w:szCs w:val="28"/>
          <w:lang w:val="uk-UA"/>
        </w:rPr>
        <w:t>.</w:t>
      </w:r>
    </w:p>
    <w:p w:rsidR="00110C45" w:rsidRPr="00110C45" w:rsidRDefault="00110C45" w:rsidP="002071EA">
      <w:pPr>
        <w:widowControl w:val="0"/>
        <w:tabs>
          <w:tab w:val="left" w:pos="993"/>
          <w:tab w:val="num" w:pos="1069"/>
        </w:tabs>
        <w:ind w:firstLine="709"/>
        <w:jc w:val="both"/>
        <w:rPr>
          <w:sz w:val="28"/>
          <w:szCs w:val="28"/>
          <w:lang w:val="en-US"/>
        </w:rPr>
      </w:pPr>
    </w:p>
    <w:p w:rsidR="00F37A2A" w:rsidRPr="003A40E7" w:rsidRDefault="00F37A2A" w:rsidP="002071E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lastRenderedPageBreak/>
        <w:t>Регіональний аспект</w:t>
      </w:r>
    </w:p>
    <w:p w:rsidR="002071EA" w:rsidRPr="00D119B5" w:rsidRDefault="00F37A2A" w:rsidP="00D119B5">
      <w:pPr>
        <w:widowControl w:val="0"/>
        <w:tabs>
          <w:tab w:val="num" w:pos="360"/>
          <w:tab w:val="num" w:pos="1069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Проект </w:t>
      </w:r>
      <w:r w:rsidR="009D3E98" w:rsidRPr="003A40E7">
        <w:rPr>
          <w:sz w:val="28"/>
          <w:szCs w:val="28"/>
          <w:lang w:val="uk-UA"/>
        </w:rPr>
        <w:t xml:space="preserve">постанови </w:t>
      </w:r>
      <w:r w:rsidRPr="003A40E7">
        <w:rPr>
          <w:sz w:val="28"/>
          <w:szCs w:val="28"/>
          <w:lang w:val="uk-UA"/>
        </w:rPr>
        <w:t>не стосується питання розвитку адміністративно-територіальних одиниць.</w:t>
      </w:r>
    </w:p>
    <w:p w:rsidR="000B2246" w:rsidRPr="003A40E7" w:rsidRDefault="000B2246" w:rsidP="002071EA">
      <w:pPr>
        <w:widowControl w:val="0"/>
        <w:tabs>
          <w:tab w:val="num" w:pos="1069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6</w:t>
      </w:r>
      <w:r w:rsidRPr="003A40E7">
        <w:rPr>
          <w:b/>
          <w:bCs/>
          <w:noProof/>
          <w:sz w:val="28"/>
          <w:szCs w:val="28"/>
          <w:lang w:val="uk-UA"/>
        </w:rPr>
        <w:t xml:space="preserve"> </w:t>
      </w:r>
      <w:r w:rsidRPr="003A40E7">
        <w:rPr>
          <w:b/>
          <w:bCs/>
          <w:sz w:val="28"/>
          <w:szCs w:val="28"/>
          <w:vertAlign w:val="superscript"/>
          <w:lang w:val="uk-UA"/>
        </w:rPr>
        <w:t>1</w:t>
      </w:r>
      <w:r w:rsidRPr="003A40E7"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C06A45" w:rsidRPr="003A40E7" w:rsidRDefault="000750B3" w:rsidP="002071EA">
      <w:pPr>
        <w:widowControl w:val="0"/>
        <w:tabs>
          <w:tab w:val="num" w:pos="360"/>
          <w:tab w:val="num" w:pos="1069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У п</w:t>
      </w:r>
      <w:r w:rsidR="000B2246" w:rsidRPr="003A40E7">
        <w:rPr>
          <w:sz w:val="28"/>
          <w:szCs w:val="28"/>
          <w:lang w:val="uk-UA"/>
        </w:rPr>
        <w:t>роекті</w:t>
      </w:r>
      <w:r w:rsidR="00CE4E93" w:rsidRPr="003A40E7">
        <w:rPr>
          <w:sz w:val="28"/>
          <w:szCs w:val="28"/>
          <w:lang w:val="uk-UA"/>
        </w:rPr>
        <w:t xml:space="preserve"> </w:t>
      </w:r>
      <w:r w:rsidR="009D3E98" w:rsidRPr="003A40E7">
        <w:rPr>
          <w:sz w:val="28"/>
          <w:szCs w:val="28"/>
          <w:lang w:val="uk-UA"/>
        </w:rPr>
        <w:t xml:space="preserve">постанови </w:t>
      </w:r>
      <w:r w:rsidR="000B2246" w:rsidRPr="003A40E7">
        <w:rPr>
          <w:sz w:val="28"/>
          <w:szCs w:val="28"/>
          <w:lang w:val="uk-UA"/>
        </w:rPr>
        <w:t>відсутні положення, які містять ознаки дискримінації.</w:t>
      </w:r>
    </w:p>
    <w:p w:rsidR="005359C6" w:rsidRPr="003A40E7" w:rsidRDefault="00196868" w:rsidP="002071E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Запобігання корупції</w:t>
      </w:r>
    </w:p>
    <w:p w:rsidR="00E73966" w:rsidRPr="003A40E7" w:rsidRDefault="000750B3" w:rsidP="002071E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У п</w:t>
      </w:r>
      <w:r w:rsidR="00196868" w:rsidRPr="003A40E7">
        <w:rPr>
          <w:sz w:val="28"/>
          <w:szCs w:val="28"/>
          <w:lang w:val="uk-UA"/>
        </w:rPr>
        <w:t xml:space="preserve">роекті </w:t>
      </w:r>
      <w:r w:rsidR="009D3E98" w:rsidRPr="003A40E7">
        <w:rPr>
          <w:sz w:val="28"/>
          <w:szCs w:val="28"/>
          <w:lang w:val="uk-UA"/>
        </w:rPr>
        <w:t xml:space="preserve">постанови </w:t>
      </w:r>
      <w:r w:rsidR="00196868" w:rsidRPr="003A40E7">
        <w:rPr>
          <w:sz w:val="28"/>
          <w:szCs w:val="28"/>
          <w:lang w:val="uk-UA"/>
        </w:rPr>
        <w:t>відсутні правила та процедури, які можуть містити ризики вчинення корупційних правопорушень.</w:t>
      </w:r>
    </w:p>
    <w:p w:rsidR="005359C6" w:rsidRPr="003A40E7" w:rsidRDefault="00196868" w:rsidP="002071E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Громадське обговорення</w:t>
      </w:r>
    </w:p>
    <w:p w:rsidR="00CB65EF" w:rsidRPr="003A40E7" w:rsidRDefault="00E45996" w:rsidP="002071E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Проект </w:t>
      </w:r>
      <w:r w:rsidR="009D3E98" w:rsidRPr="003A40E7">
        <w:rPr>
          <w:sz w:val="28"/>
          <w:szCs w:val="28"/>
          <w:lang w:val="uk-UA"/>
        </w:rPr>
        <w:t xml:space="preserve">постанови </w:t>
      </w:r>
      <w:r w:rsidRPr="003A40E7">
        <w:rPr>
          <w:sz w:val="28"/>
          <w:szCs w:val="28"/>
          <w:lang w:val="uk-UA"/>
        </w:rPr>
        <w:t>оприлюдн</w:t>
      </w:r>
      <w:r w:rsidR="00C86969" w:rsidRPr="003A40E7">
        <w:rPr>
          <w:sz w:val="28"/>
          <w:szCs w:val="28"/>
          <w:lang w:val="uk-UA"/>
        </w:rPr>
        <w:t>юється</w:t>
      </w:r>
      <w:r w:rsidR="000B2246" w:rsidRPr="003A40E7">
        <w:rPr>
          <w:sz w:val="28"/>
          <w:szCs w:val="28"/>
          <w:lang w:val="uk-UA"/>
        </w:rPr>
        <w:t xml:space="preserve"> </w:t>
      </w:r>
      <w:r w:rsidRPr="003A40E7">
        <w:rPr>
          <w:sz w:val="28"/>
          <w:szCs w:val="28"/>
          <w:lang w:val="uk-UA"/>
        </w:rPr>
        <w:t xml:space="preserve">на </w:t>
      </w:r>
      <w:r w:rsidR="00866826" w:rsidRPr="003A40E7">
        <w:rPr>
          <w:sz w:val="28"/>
          <w:szCs w:val="28"/>
          <w:lang w:val="uk-UA"/>
        </w:rPr>
        <w:t>офіційн</w:t>
      </w:r>
      <w:r w:rsidR="00BE0AAA" w:rsidRPr="003A40E7">
        <w:rPr>
          <w:sz w:val="28"/>
          <w:szCs w:val="28"/>
          <w:lang w:val="uk-UA"/>
        </w:rPr>
        <w:t xml:space="preserve">их </w:t>
      </w:r>
      <w:r w:rsidRPr="003A40E7">
        <w:rPr>
          <w:sz w:val="28"/>
          <w:szCs w:val="28"/>
          <w:lang w:val="uk-UA"/>
        </w:rPr>
        <w:t>веб-</w:t>
      </w:r>
      <w:r w:rsidR="00BE0AAA" w:rsidRPr="003A40E7">
        <w:rPr>
          <w:sz w:val="28"/>
          <w:szCs w:val="28"/>
          <w:lang w:val="uk-UA"/>
        </w:rPr>
        <w:t xml:space="preserve">порталах </w:t>
      </w:r>
      <w:r w:rsidR="008552EC" w:rsidRPr="003A40E7">
        <w:rPr>
          <w:sz w:val="28"/>
          <w:szCs w:val="28"/>
          <w:lang w:val="uk-UA"/>
        </w:rPr>
        <w:t>Д</w:t>
      </w:r>
      <w:r w:rsidR="00267A98" w:rsidRPr="003A40E7">
        <w:rPr>
          <w:sz w:val="28"/>
          <w:szCs w:val="28"/>
          <w:lang w:val="uk-UA"/>
        </w:rPr>
        <w:t>ФС</w:t>
      </w:r>
      <w:r w:rsidR="008552EC" w:rsidRPr="003A40E7">
        <w:rPr>
          <w:sz w:val="28"/>
          <w:szCs w:val="28"/>
          <w:lang w:val="uk-UA"/>
        </w:rPr>
        <w:t xml:space="preserve"> та </w:t>
      </w:r>
      <w:r w:rsidR="00BE0AAA" w:rsidRPr="003A40E7">
        <w:rPr>
          <w:sz w:val="28"/>
          <w:szCs w:val="28"/>
          <w:lang w:val="uk-UA"/>
        </w:rPr>
        <w:t>Мін</w:t>
      </w:r>
      <w:r w:rsidR="00267A98" w:rsidRPr="003A40E7">
        <w:rPr>
          <w:sz w:val="28"/>
          <w:szCs w:val="28"/>
          <w:lang w:val="uk-UA"/>
        </w:rPr>
        <w:t>фіну</w:t>
      </w:r>
      <w:r w:rsidR="00BE0AAA" w:rsidRPr="003A40E7">
        <w:rPr>
          <w:sz w:val="28"/>
          <w:szCs w:val="28"/>
          <w:lang w:val="uk-UA"/>
        </w:rPr>
        <w:t xml:space="preserve"> </w:t>
      </w:r>
      <w:r w:rsidRPr="003A40E7">
        <w:rPr>
          <w:sz w:val="28"/>
          <w:szCs w:val="28"/>
          <w:lang w:val="uk-UA"/>
        </w:rPr>
        <w:t>для обговорення зацікавленими суб’єктами господарювання та отримання пропозицій у режимі інтерактивного спілкування.</w:t>
      </w:r>
    </w:p>
    <w:p w:rsidR="004647E7" w:rsidRPr="003A40E7" w:rsidRDefault="004647E7" w:rsidP="002071EA">
      <w:pPr>
        <w:pStyle w:val="3"/>
        <w:keepNext w:val="0"/>
        <w:keepLines w:val="0"/>
        <w:widowControl w:val="0"/>
        <w:tabs>
          <w:tab w:val="left" w:pos="993"/>
        </w:tabs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0E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Pr="003A40E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uk-UA"/>
        </w:rPr>
        <w:t>1</w:t>
      </w:r>
      <w:r w:rsidRPr="003A40E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 Розгляд Науковим комітетом Національної ради України з питань розвитку науки і технологій</w:t>
      </w:r>
    </w:p>
    <w:p w:rsidR="004647E7" w:rsidRPr="003A40E7" w:rsidRDefault="004647E7" w:rsidP="002071E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>Проект постанови не стосується сфери наукової та науково-технічної діяльності.</w:t>
      </w:r>
    </w:p>
    <w:p w:rsidR="002D02BD" w:rsidRPr="003A40E7" w:rsidRDefault="002D02BD" w:rsidP="002071EA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Позиція соціальних партнерів</w:t>
      </w:r>
    </w:p>
    <w:p w:rsidR="003C279C" w:rsidRPr="003A40E7" w:rsidRDefault="002D02BD" w:rsidP="002071EA">
      <w:pPr>
        <w:widowControl w:val="0"/>
        <w:tabs>
          <w:tab w:val="left" w:pos="993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Проект </w:t>
      </w:r>
      <w:r w:rsidR="009D3E98" w:rsidRPr="003A40E7">
        <w:rPr>
          <w:sz w:val="28"/>
          <w:szCs w:val="28"/>
          <w:lang w:val="uk-UA"/>
        </w:rPr>
        <w:t xml:space="preserve">постанови </w:t>
      </w:r>
      <w:r w:rsidRPr="003A40E7">
        <w:rPr>
          <w:sz w:val="28"/>
          <w:szCs w:val="28"/>
          <w:lang w:val="uk-UA"/>
        </w:rPr>
        <w:t>не стосується питань соціально-трудової сфери.</w:t>
      </w:r>
    </w:p>
    <w:p w:rsidR="003C279C" w:rsidRPr="003A40E7" w:rsidRDefault="003C279C" w:rsidP="002071EA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Оцінка регуляторного впливу</w:t>
      </w:r>
    </w:p>
    <w:p w:rsidR="001A7808" w:rsidRPr="003A40E7" w:rsidRDefault="000B034C" w:rsidP="002071EA">
      <w:pPr>
        <w:widowControl w:val="0"/>
        <w:tabs>
          <w:tab w:val="left" w:pos="993"/>
          <w:tab w:val="left" w:pos="1080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3A40E7">
        <w:rPr>
          <w:sz w:val="28"/>
          <w:szCs w:val="28"/>
          <w:lang w:val="uk-UA"/>
        </w:rPr>
        <w:t xml:space="preserve">Проект </w:t>
      </w:r>
      <w:r w:rsidR="009D3E98" w:rsidRPr="003A40E7">
        <w:rPr>
          <w:sz w:val="28"/>
          <w:szCs w:val="28"/>
          <w:lang w:val="uk-UA"/>
        </w:rPr>
        <w:t xml:space="preserve">постанови </w:t>
      </w:r>
      <w:r w:rsidR="0059309C" w:rsidRPr="003A40E7">
        <w:rPr>
          <w:sz w:val="28"/>
          <w:szCs w:val="28"/>
          <w:lang w:val="uk-UA"/>
        </w:rPr>
        <w:t xml:space="preserve">відповідає принципам державної регуляторної політики. </w:t>
      </w:r>
      <w:r w:rsidR="002E2BA5" w:rsidRPr="003A40E7">
        <w:rPr>
          <w:sz w:val="28"/>
          <w:szCs w:val="28"/>
          <w:lang w:val="uk-UA"/>
        </w:rPr>
        <w:t xml:space="preserve">Очікувані наслідки дії нормативно-правового </w:t>
      </w:r>
      <w:proofErr w:type="spellStart"/>
      <w:r w:rsidR="002E2BA5" w:rsidRPr="003A40E7">
        <w:rPr>
          <w:sz w:val="28"/>
          <w:szCs w:val="28"/>
          <w:lang w:val="uk-UA"/>
        </w:rPr>
        <w:t>акта</w:t>
      </w:r>
      <w:proofErr w:type="spellEnd"/>
      <w:r w:rsidR="002E2BA5" w:rsidRPr="003A40E7">
        <w:rPr>
          <w:sz w:val="28"/>
          <w:szCs w:val="28"/>
          <w:lang w:val="uk-UA"/>
        </w:rPr>
        <w:t xml:space="preserve"> не призведуть до збільшення витрат суб’єктів господарювання, громадян та держави.</w:t>
      </w:r>
    </w:p>
    <w:p w:rsidR="008552EC" w:rsidRPr="003A40E7" w:rsidRDefault="008552EC" w:rsidP="002071EA">
      <w:pPr>
        <w:widowControl w:val="0"/>
        <w:tabs>
          <w:tab w:val="num" w:pos="360"/>
          <w:tab w:val="left" w:pos="1080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>10</w:t>
      </w:r>
      <w:r w:rsidRPr="003A40E7">
        <w:rPr>
          <w:b/>
          <w:bCs/>
          <w:sz w:val="28"/>
          <w:szCs w:val="28"/>
          <w:vertAlign w:val="superscript"/>
          <w:lang w:val="uk-UA"/>
        </w:rPr>
        <w:t>1</w:t>
      </w:r>
      <w:r w:rsidRPr="003A40E7">
        <w:rPr>
          <w:b/>
          <w:bCs/>
          <w:sz w:val="28"/>
          <w:szCs w:val="28"/>
          <w:lang w:val="uk-UA"/>
        </w:rPr>
        <w:t xml:space="preserve">. Вплив реалізації </w:t>
      </w:r>
      <w:proofErr w:type="spellStart"/>
      <w:r w:rsidRPr="003A40E7">
        <w:rPr>
          <w:b/>
          <w:bCs/>
          <w:sz w:val="28"/>
          <w:szCs w:val="28"/>
          <w:lang w:val="uk-UA"/>
        </w:rPr>
        <w:t>акта</w:t>
      </w:r>
      <w:proofErr w:type="spellEnd"/>
      <w:r w:rsidRPr="003A40E7">
        <w:rPr>
          <w:b/>
          <w:bCs/>
          <w:sz w:val="28"/>
          <w:szCs w:val="28"/>
          <w:lang w:val="uk-UA"/>
        </w:rPr>
        <w:t xml:space="preserve"> на ринок праці</w:t>
      </w:r>
    </w:p>
    <w:p w:rsidR="008552EC" w:rsidRPr="003A40E7" w:rsidRDefault="008552EC" w:rsidP="002071EA">
      <w:pPr>
        <w:widowControl w:val="0"/>
        <w:tabs>
          <w:tab w:val="num" w:pos="36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Реалізація </w:t>
      </w:r>
      <w:r w:rsidR="008D35C9" w:rsidRPr="003A40E7">
        <w:rPr>
          <w:sz w:val="28"/>
          <w:szCs w:val="28"/>
          <w:lang w:val="uk-UA"/>
        </w:rPr>
        <w:t xml:space="preserve">проекту </w:t>
      </w:r>
      <w:r w:rsidR="009D3E98" w:rsidRPr="003A40E7">
        <w:rPr>
          <w:sz w:val="28"/>
          <w:szCs w:val="28"/>
          <w:lang w:val="uk-UA"/>
        </w:rPr>
        <w:t xml:space="preserve">постанови </w:t>
      </w:r>
      <w:r w:rsidRPr="003A40E7">
        <w:rPr>
          <w:sz w:val="28"/>
          <w:szCs w:val="28"/>
          <w:lang w:val="uk-UA"/>
        </w:rPr>
        <w:t>не вплине на ринок праці.</w:t>
      </w:r>
    </w:p>
    <w:p w:rsidR="005359C6" w:rsidRPr="003A40E7" w:rsidRDefault="00C86969" w:rsidP="002071EA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A40E7">
        <w:rPr>
          <w:b/>
          <w:bCs/>
          <w:sz w:val="28"/>
          <w:szCs w:val="28"/>
          <w:lang w:val="uk-UA"/>
        </w:rPr>
        <w:t xml:space="preserve"> </w:t>
      </w:r>
      <w:r w:rsidR="001430EB" w:rsidRPr="003A40E7">
        <w:rPr>
          <w:b/>
          <w:bCs/>
          <w:sz w:val="28"/>
          <w:szCs w:val="28"/>
          <w:lang w:val="uk-UA"/>
        </w:rPr>
        <w:t>П</w:t>
      </w:r>
      <w:r w:rsidR="00196868" w:rsidRPr="003A40E7">
        <w:rPr>
          <w:b/>
          <w:bCs/>
          <w:sz w:val="28"/>
          <w:szCs w:val="28"/>
          <w:lang w:val="uk-UA"/>
        </w:rPr>
        <w:t>рогноз результат</w:t>
      </w:r>
      <w:r w:rsidR="0059309C" w:rsidRPr="003A40E7">
        <w:rPr>
          <w:b/>
          <w:bCs/>
          <w:sz w:val="28"/>
          <w:szCs w:val="28"/>
          <w:lang w:val="uk-UA"/>
        </w:rPr>
        <w:t>ів</w:t>
      </w:r>
    </w:p>
    <w:p w:rsidR="00B0329F" w:rsidRPr="003A40E7" w:rsidRDefault="00521B26" w:rsidP="002071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A40E7">
        <w:rPr>
          <w:sz w:val="28"/>
          <w:szCs w:val="28"/>
          <w:lang w:val="uk-UA"/>
        </w:rPr>
        <w:t xml:space="preserve">Прийняття </w:t>
      </w:r>
      <w:r w:rsidR="008D35C9" w:rsidRPr="003A40E7">
        <w:rPr>
          <w:sz w:val="28"/>
          <w:szCs w:val="28"/>
          <w:lang w:val="uk-UA"/>
        </w:rPr>
        <w:t xml:space="preserve">проекту постанови </w:t>
      </w:r>
      <w:r w:rsidRPr="003A40E7">
        <w:rPr>
          <w:sz w:val="28"/>
          <w:szCs w:val="28"/>
          <w:lang w:val="uk-UA"/>
        </w:rPr>
        <w:t xml:space="preserve">спрямоване на забезпечення виконання підпункту 133.4.5 пункту 133.4 статті 133 Кодексу, </w:t>
      </w:r>
      <w:r w:rsidR="003306AB" w:rsidRPr="003A40E7">
        <w:rPr>
          <w:sz w:val="28"/>
          <w:szCs w:val="28"/>
          <w:lang w:val="uk-UA"/>
        </w:rPr>
        <w:t>уточнення</w:t>
      </w:r>
      <w:r w:rsidR="00F92708" w:rsidRPr="003A40E7">
        <w:rPr>
          <w:sz w:val="28"/>
          <w:szCs w:val="28"/>
          <w:lang w:val="uk-UA"/>
        </w:rPr>
        <w:t xml:space="preserve"> положен</w:t>
      </w:r>
      <w:r w:rsidR="003306AB" w:rsidRPr="003A40E7">
        <w:rPr>
          <w:sz w:val="28"/>
          <w:szCs w:val="28"/>
          <w:lang w:val="uk-UA"/>
        </w:rPr>
        <w:t>ь</w:t>
      </w:r>
      <w:r w:rsidR="00F92708" w:rsidRPr="003A40E7">
        <w:rPr>
          <w:sz w:val="28"/>
          <w:szCs w:val="28"/>
          <w:lang w:val="uk-UA"/>
        </w:rPr>
        <w:t xml:space="preserve"> </w:t>
      </w:r>
      <w:r w:rsidR="003306AB" w:rsidRPr="003A40E7">
        <w:rPr>
          <w:sz w:val="28"/>
          <w:szCs w:val="28"/>
          <w:lang w:val="uk-UA"/>
        </w:rPr>
        <w:t>п</w:t>
      </w:r>
      <w:r w:rsidR="00F44BB0" w:rsidRPr="003A40E7">
        <w:rPr>
          <w:sz w:val="28"/>
          <w:szCs w:val="28"/>
          <w:lang w:val="uk-UA"/>
        </w:rPr>
        <w:t>останови № 440</w:t>
      </w:r>
      <w:r w:rsidR="002D5954" w:rsidRPr="003A40E7">
        <w:rPr>
          <w:sz w:val="28"/>
          <w:szCs w:val="28"/>
          <w:lang w:val="uk-UA"/>
        </w:rPr>
        <w:t xml:space="preserve"> </w:t>
      </w:r>
      <w:r w:rsidR="00F92708" w:rsidRPr="003A40E7">
        <w:rPr>
          <w:sz w:val="28"/>
          <w:szCs w:val="28"/>
          <w:lang w:val="uk-UA"/>
        </w:rPr>
        <w:t>з метою приведення</w:t>
      </w:r>
      <w:r w:rsidR="002D5954" w:rsidRPr="003A40E7">
        <w:rPr>
          <w:sz w:val="28"/>
          <w:szCs w:val="28"/>
          <w:lang w:val="uk-UA"/>
        </w:rPr>
        <w:t xml:space="preserve"> </w:t>
      </w:r>
      <w:r w:rsidR="003306AB" w:rsidRPr="003A40E7">
        <w:rPr>
          <w:sz w:val="28"/>
          <w:szCs w:val="28"/>
          <w:lang w:val="uk-UA"/>
        </w:rPr>
        <w:t xml:space="preserve">їх </w:t>
      </w:r>
      <w:r w:rsidR="002D5954" w:rsidRPr="003A40E7">
        <w:rPr>
          <w:sz w:val="28"/>
          <w:szCs w:val="28"/>
          <w:lang w:val="uk-UA"/>
        </w:rPr>
        <w:t xml:space="preserve">у відповідність </w:t>
      </w:r>
      <w:r w:rsidR="00A505EB" w:rsidRPr="003A40E7">
        <w:rPr>
          <w:sz w:val="28"/>
          <w:szCs w:val="28"/>
          <w:lang w:val="uk-UA"/>
        </w:rPr>
        <w:t>із</w:t>
      </w:r>
      <w:r w:rsidR="002D5954" w:rsidRPr="003A40E7">
        <w:rPr>
          <w:sz w:val="28"/>
          <w:szCs w:val="28"/>
          <w:lang w:val="uk-UA"/>
        </w:rPr>
        <w:t xml:space="preserve"> чинн</w:t>
      </w:r>
      <w:r w:rsidR="00A505EB" w:rsidRPr="003A40E7">
        <w:rPr>
          <w:sz w:val="28"/>
          <w:szCs w:val="28"/>
          <w:lang w:val="uk-UA"/>
        </w:rPr>
        <w:t>им</w:t>
      </w:r>
      <w:r w:rsidR="003E1FA7" w:rsidRPr="003A40E7">
        <w:rPr>
          <w:sz w:val="28"/>
          <w:szCs w:val="28"/>
          <w:lang w:val="uk-UA"/>
        </w:rPr>
        <w:t xml:space="preserve"> </w:t>
      </w:r>
      <w:r w:rsidR="002D5954" w:rsidRPr="003A40E7">
        <w:rPr>
          <w:sz w:val="28"/>
          <w:szCs w:val="28"/>
          <w:lang w:val="uk-UA"/>
        </w:rPr>
        <w:t>законодавств</w:t>
      </w:r>
      <w:r w:rsidR="00A505EB" w:rsidRPr="003A40E7">
        <w:rPr>
          <w:sz w:val="28"/>
          <w:szCs w:val="28"/>
          <w:lang w:val="uk-UA"/>
        </w:rPr>
        <w:t>ом</w:t>
      </w:r>
      <w:r w:rsidR="003306AB" w:rsidRPr="003A40E7">
        <w:rPr>
          <w:sz w:val="28"/>
          <w:szCs w:val="28"/>
          <w:lang w:val="uk-UA"/>
        </w:rPr>
        <w:t>, що</w:t>
      </w:r>
      <w:r w:rsidR="00A505EB" w:rsidRPr="003A40E7">
        <w:rPr>
          <w:sz w:val="28"/>
          <w:szCs w:val="28"/>
          <w:lang w:val="uk-UA"/>
        </w:rPr>
        <w:t xml:space="preserve"> </w:t>
      </w:r>
      <w:r w:rsidR="00F92708" w:rsidRPr="003A40E7">
        <w:rPr>
          <w:sz w:val="28"/>
          <w:szCs w:val="28"/>
          <w:lang w:val="uk-UA"/>
        </w:rPr>
        <w:t xml:space="preserve">сприятиме врегулюванню спірних питань між контролюючими органами та платниками податків при застосуванні положень </w:t>
      </w:r>
      <w:r w:rsidR="00090DED" w:rsidRPr="003A40E7">
        <w:rPr>
          <w:bCs/>
          <w:sz w:val="28"/>
          <w:szCs w:val="28"/>
          <w:lang w:val="uk-UA"/>
        </w:rPr>
        <w:t>Кодексу</w:t>
      </w:r>
      <w:r w:rsidR="00F92708" w:rsidRPr="003A40E7">
        <w:rPr>
          <w:sz w:val="28"/>
          <w:szCs w:val="28"/>
          <w:lang w:val="uk-UA"/>
        </w:rPr>
        <w:t xml:space="preserve"> в частині адміністрування неприбуткових організацій</w:t>
      </w:r>
      <w:r w:rsidR="002D5954" w:rsidRPr="003A40E7">
        <w:rPr>
          <w:sz w:val="28"/>
          <w:szCs w:val="28"/>
          <w:lang w:val="uk-UA"/>
        </w:rPr>
        <w:t>.</w:t>
      </w:r>
      <w:r w:rsidR="009416D3" w:rsidRPr="003A40E7">
        <w:rPr>
          <w:sz w:val="28"/>
          <w:szCs w:val="28"/>
          <w:lang w:val="uk-UA"/>
        </w:rPr>
        <w:t xml:space="preserve"> </w:t>
      </w:r>
    </w:p>
    <w:p w:rsidR="00F85B62" w:rsidRPr="003A40E7" w:rsidRDefault="00F85B62" w:rsidP="00C06A45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F85B62" w:rsidRPr="003A40E7" w:rsidRDefault="00F85B62" w:rsidP="00C06A45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E37A9" w:rsidRPr="003A40E7" w:rsidRDefault="005E37A9" w:rsidP="005E37A9">
      <w:pPr>
        <w:jc w:val="both"/>
        <w:rPr>
          <w:b/>
          <w:sz w:val="28"/>
          <w:szCs w:val="28"/>
        </w:rPr>
      </w:pPr>
      <w:r w:rsidRPr="003A40E7">
        <w:rPr>
          <w:b/>
          <w:sz w:val="28"/>
          <w:szCs w:val="28"/>
        </w:rPr>
        <w:t xml:space="preserve">В. о. </w:t>
      </w:r>
      <w:proofErr w:type="spellStart"/>
      <w:r w:rsidRPr="003A40E7">
        <w:rPr>
          <w:b/>
          <w:sz w:val="28"/>
          <w:szCs w:val="28"/>
        </w:rPr>
        <w:t>Міністра</w:t>
      </w:r>
      <w:proofErr w:type="spellEnd"/>
      <w:r w:rsidRPr="003A40E7">
        <w:rPr>
          <w:b/>
          <w:sz w:val="28"/>
          <w:szCs w:val="28"/>
        </w:rPr>
        <w:t xml:space="preserve"> </w:t>
      </w:r>
      <w:r w:rsidR="00B82CAC">
        <w:rPr>
          <w:b/>
          <w:sz w:val="28"/>
          <w:szCs w:val="28"/>
          <w:lang w:val="uk-UA"/>
        </w:rPr>
        <w:t>фінансів України</w:t>
      </w:r>
      <w:bookmarkStart w:id="0" w:name="_GoBack"/>
      <w:bookmarkEnd w:id="0"/>
      <w:r w:rsidRPr="003A40E7">
        <w:rPr>
          <w:b/>
          <w:sz w:val="28"/>
          <w:szCs w:val="28"/>
        </w:rPr>
        <w:tab/>
      </w:r>
      <w:r w:rsidRPr="003A40E7">
        <w:rPr>
          <w:b/>
          <w:sz w:val="28"/>
          <w:szCs w:val="28"/>
        </w:rPr>
        <w:tab/>
      </w:r>
      <w:r w:rsidRPr="003A40E7">
        <w:rPr>
          <w:b/>
          <w:sz w:val="28"/>
          <w:szCs w:val="28"/>
        </w:rPr>
        <w:tab/>
      </w:r>
      <w:r w:rsidRPr="003A40E7">
        <w:rPr>
          <w:b/>
          <w:sz w:val="28"/>
          <w:szCs w:val="28"/>
        </w:rPr>
        <w:tab/>
        <w:t xml:space="preserve">        </w:t>
      </w:r>
      <w:r w:rsidRPr="003A40E7">
        <w:rPr>
          <w:b/>
          <w:sz w:val="28"/>
          <w:szCs w:val="28"/>
        </w:rPr>
        <w:t xml:space="preserve">     </w:t>
      </w:r>
      <w:r w:rsidRPr="003A40E7">
        <w:rPr>
          <w:b/>
          <w:sz w:val="28"/>
          <w:szCs w:val="28"/>
        </w:rPr>
        <w:t xml:space="preserve">  О. МАРКАРОВА</w:t>
      </w:r>
    </w:p>
    <w:p w:rsidR="002071EA" w:rsidRPr="003A40E7" w:rsidRDefault="002071EA" w:rsidP="00C06A45">
      <w:pPr>
        <w:widowControl w:val="0"/>
        <w:jc w:val="both"/>
        <w:rPr>
          <w:b/>
          <w:bCs/>
          <w:sz w:val="28"/>
          <w:szCs w:val="28"/>
        </w:rPr>
      </w:pPr>
    </w:p>
    <w:p w:rsidR="00FA389F" w:rsidRPr="003A40E7" w:rsidRDefault="00FA389F" w:rsidP="00C06A45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2071EA" w:rsidRPr="003A40E7" w:rsidRDefault="00FA389F" w:rsidP="00C06A45">
      <w:pPr>
        <w:widowControl w:val="0"/>
        <w:jc w:val="both"/>
        <w:rPr>
          <w:bCs/>
          <w:sz w:val="28"/>
          <w:szCs w:val="28"/>
          <w:lang w:val="uk-UA"/>
        </w:rPr>
      </w:pPr>
      <w:r w:rsidRPr="003A40E7">
        <w:rPr>
          <w:bCs/>
          <w:sz w:val="28"/>
          <w:szCs w:val="28"/>
          <w:lang w:val="uk-UA"/>
        </w:rPr>
        <w:t>«____» червня 2018 року</w:t>
      </w:r>
    </w:p>
    <w:sectPr w:rsidR="002071EA" w:rsidRPr="003A40E7" w:rsidSect="002071E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E2" w:rsidRDefault="00FD25E2">
      <w:r>
        <w:separator/>
      </w:r>
    </w:p>
  </w:endnote>
  <w:endnote w:type="continuationSeparator" w:id="0">
    <w:p w:rsidR="00FD25E2" w:rsidRDefault="00FD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E2" w:rsidRDefault="00FD25E2">
      <w:r>
        <w:separator/>
      </w:r>
    </w:p>
  </w:footnote>
  <w:footnote w:type="continuationSeparator" w:id="0">
    <w:p w:rsidR="00FD25E2" w:rsidRDefault="00FD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8D" w:rsidRDefault="0020478D" w:rsidP="00CE4AA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CAC">
      <w:rPr>
        <w:rStyle w:val="a5"/>
        <w:noProof/>
      </w:rPr>
      <w:t>3</w:t>
    </w:r>
    <w:r>
      <w:rPr>
        <w:rStyle w:val="a5"/>
      </w:rPr>
      <w:fldChar w:fldCharType="end"/>
    </w:r>
  </w:p>
  <w:p w:rsidR="0020478D" w:rsidRDefault="0020478D" w:rsidP="006A6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BCB"/>
    <w:multiLevelType w:val="hybridMultilevel"/>
    <w:tmpl w:val="0FE07E84"/>
    <w:lvl w:ilvl="0" w:tplc="B5749B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59736C5"/>
    <w:multiLevelType w:val="hybridMultilevel"/>
    <w:tmpl w:val="60DC3DE4"/>
    <w:lvl w:ilvl="0" w:tplc="B6C42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D12D28"/>
    <w:multiLevelType w:val="hybridMultilevel"/>
    <w:tmpl w:val="1916B082"/>
    <w:lvl w:ilvl="0" w:tplc="DA42BC16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16E7E84"/>
    <w:multiLevelType w:val="hybridMultilevel"/>
    <w:tmpl w:val="55503862"/>
    <w:lvl w:ilvl="0" w:tplc="AFB8A1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FA1155"/>
    <w:multiLevelType w:val="hybridMultilevel"/>
    <w:tmpl w:val="49C8F4B8"/>
    <w:lvl w:ilvl="0" w:tplc="4A70FBD8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500E74"/>
    <w:multiLevelType w:val="hybridMultilevel"/>
    <w:tmpl w:val="FB046F34"/>
    <w:lvl w:ilvl="0" w:tplc="8CDA1062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622526A"/>
    <w:multiLevelType w:val="hybridMultilevel"/>
    <w:tmpl w:val="3F7A8718"/>
    <w:lvl w:ilvl="0" w:tplc="6E3EA3A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3"/>
    <w:rsid w:val="000113CB"/>
    <w:rsid w:val="0002309F"/>
    <w:rsid w:val="00026EE0"/>
    <w:rsid w:val="00031740"/>
    <w:rsid w:val="0003386E"/>
    <w:rsid w:val="00035EBF"/>
    <w:rsid w:val="00050982"/>
    <w:rsid w:val="00057544"/>
    <w:rsid w:val="00060E57"/>
    <w:rsid w:val="00073797"/>
    <w:rsid w:val="000750B3"/>
    <w:rsid w:val="0007616E"/>
    <w:rsid w:val="000772BB"/>
    <w:rsid w:val="0008232B"/>
    <w:rsid w:val="000826E2"/>
    <w:rsid w:val="000839ED"/>
    <w:rsid w:val="000906AC"/>
    <w:rsid w:val="00090DED"/>
    <w:rsid w:val="00093F08"/>
    <w:rsid w:val="00094FA5"/>
    <w:rsid w:val="000959E9"/>
    <w:rsid w:val="00096CDF"/>
    <w:rsid w:val="00097436"/>
    <w:rsid w:val="00097BF6"/>
    <w:rsid w:val="000A2523"/>
    <w:rsid w:val="000A480E"/>
    <w:rsid w:val="000B034C"/>
    <w:rsid w:val="000B092A"/>
    <w:rsid w:val="000B2246"/>
    <w:rsid w:val="000B4BE2"/>
    <w:rsid w:val="000B5D42"/>
    <w:rsid w:val="000B6171"/>
    <w:rsid w:val="000C217D"/>
    <w:rsid w:val="000C3BF9"/>
    <w:rsid w:val="000C49BA"/>
    <w:rsid w:val="000C5E49"/>
    <w:rsid w:val="000D0FF9"/>
    <w:rsid w:val="000D20F7"/>
    <w:rsid w:val="000D54ED"/>
    <w:rsid w:val="000D67AA"/>
    <w:rsid w:val="000E2BA0"/>
    <w:rsid w:val="000E562A"/>
    <w:rsid w:val="000E581A"/>
    <w:rsid w:val="000F11A5"/>
    <w:rsid w:val="000F5CB0"/>
    <w:rsid w:val="000F78B5"/>
    <w:rsid w:val="001017FB"/>
    <w:rsid w:val="00107018"/>
    <w:rsid w:val="00110C45"/>
    <w:rsid w:val="00110D86"/>
    <w:rsid w:val="001110EE"/>
    <w:rsid w:val="00120977"/>
    <w:rsid w:val="00126264"/>
    <w:rsid w:val="00133F22"/>
    <w:rsid w:val="001341BC"/>
    <w:rsid w:val="001341EC"/>
    <w:rsid w:val="00137311"/>
    <w:rsid w:val="001409A1"/>
    <w:rsid w:val="0014220A"/>
    <w:rsid w:val="00142226"/>
    <w:rsid w:val="001430EB"/>
    <w:rsid w:val="00143E3E"/>
    <w:rsid w:val="001443B1"/>
    <w:rsid w:val="00154DDB"/>
    <w:rsid w:val="0015516D"/>
    <w:rsid w:val="001659EF"/>
    <w:rsid w:val="001678E8"/>
    <w:rsid w:val="00175628"/>
    <w:rsid w:val="0018087F"/>
    <w:rsid w:val="00183DD8"/>
    <w:rsid w:val="00185B59"/>
    <w:rsid w:val="00186272"/>
    <w:rsid w:val="00186630"/>
    <w:rsid w:val="001912B6"/>
    <w:rsid w:val="0019269B"/>
    <w:rsid w:val="001926DA"/>
    <w:rsid w:val="0019410A"/>
    <w:rsid w:val="00196868"/>
    <w:rsid w:val="00196A84"/>
    <w:rsid w:val="0019741B"/>
    <w:rsid w:val="00197DB2"/>
    <w:rsid w:val="001A410B"/>
    <w:rsid w:val="001A425A"/>
    <w:rsid w:val="001A43AA"/>
    <w:rsid w:val="001A7808"/>
    <w:rsid w:val="001B131E"/>
    <w:rsid w:val="001B18E7"/>
    <w:rsid w:val="001B285A"/>
    <w:rsid w:val="001B58DF"/>
    <w:rsid w:val="001B7FB1"/>
    <w:rsid w:val="001C25F1"/>
    <w:rsid w:val="001C4C6E"/>
    <w:rsid w:val="001D170C"/>
    <w:rsid w:val="001D2378"/>
    <w:rsid w:val="001D6994"/>
    <w:rsid w:val="001D6BF8"/>
    <w:rsid w:val="001E3767"/>
    <w:rsid w:val="001E3F7B"/>
    <w:rsid w:val="001E557B"/>
    <w:rsid w:val="001E6BBD"/>
    <w:rsid w:val="001E6F8B"/>
    <w:rsid w:val="001F044C"/>
    <w:rsid w:val="001F3ABB"/>
    <w:rsid w:val="001F7EC7"/>
    <w:rsid w:val="0020034E"/>
    <w:rsid w:val="00202F28"/>
    <w:rsid w:val="0020478D"/>
    <w:rsid w:val="002055AD"/>
    <w:rsid w:val="002071EA"/>
    <w:rsid w:val="0022115F"/>
    <w:rsid w:val="002225F4"/>
    <w:rsid w:val="00230A28"/>
    <w:rsid w:val="00233D26"/>
    <w:rsid w:val="00234361"/>
    <w:rsid w:val="00234E9B"/>
    <w:rsid w:val="00235B5C"/>
    <w:rsid w:val="00244EF1"/>
    <w:rsid w:val="0024734D"/>
    <w:rsid w:val="00250EDA"/>
    <w:rsid w:val="00260418"/>
    <w:rsid w:val="00267531"/>
    <w:rsid w:val="00267A98"/>
    <w:rsid w:val="00270050"/>
    <w:rsid w:val="002731D3"/>
    <w:rsid w:val="00273813"/>
    <w:rsid w:val="002827FB"/>
    <w:rsid w:val="00287D7C"/>
    <w:rsid w:val="00291125"/>
    <w:rsid w:val="002A1B82"/>
    <w:rsid w:val="002A30E8"/>
    <w:rsid w:val="002A512D"/>
    <w:rsid w:val="002A6883"/>
    <w:rsid w:val="002B194F"/>
    <w:rsid w:val="002B19C6"/>
    <w:rsid w:val="002B1C05"/>
    <w:rsid w:val="002B4FCF"/>
    <w:rsid w:val="002C116A"/>
    <w:rsid w:val="002C1726"/>
    <w:rsid w:val="002C1C30"/>
    <w:rsid w:val="002C6354"/>
    <w:rsid w:val="002D02BD"/>
    <w:rsid w:val="002D0304"/>
    <w:rsid w:val="002D3FAA"/>
    <w:rsid w:val="002D5954"/>
    <w:rsid w:val="002E18E4"/>
    <w:rsid w:val="002E2BA5"/>
    <w:rsid w:val="002E3D9B"/>
    <w:rsid w:val="002E412A"/>
    <w:rsid w:val="002E44F7"/>
    <w:rsid w:val="002E57FB"/>
    <w:rsid w:val="002F13DB"/>
    <w:rsid w:val="002F178D"/>
    <w:rsid w:val="002F3543"/>
    <w:rsid w:val="002F4E90"/>
    <w:rsid w:val="00301816"/>
    <w:rsid w:val="0030301D"/>
    <w:rsid w:val="003031EF"/>
    <w:rsid w:val="00307401"/>
    <w:rsid w:val="0031103C"/>
    <w:rsid w:val="00320F12"/>
    <w:rsid w:val="00322449"/>
    <w:rsid w:val="003306AB"/>
    <w:rsid w:val="00331848"/>
    <w:rsid w:val="00337797"/>
    <w:rsid w:val="00350670"/>
    <w:rsid w:val="00355201"/>
    <w:rsid w:val="0035527D"/>
    <w:rsid w:val="00355B88"/>
    <w:rsid w:val="00356560"/>
    <w:rsid w:val="003714A2"/>
    <w:rsid w:val="00372F2B"/>
    <w:rsid w:val="00374A7F"/>
    <w:rsid w:val="00386BD8"/>
    <w:rsid w:val="00394E0B"/>
    <w:rsid w:val="003A3B04"/>
    <w:rsid w:val="003A40E7"/>
    <w:rsid w:val="003B2B48"/>
    <w:rsid w:val="003B58BA"/>
    <w:rsid w:val="003B65A8"/>
    <w:rsid w:val="003B71D2"/>
    <w:rsid w:val="003C0435"/>
    <w:rsid w:val="003C279C"/>
    <w:rsid w:val="003C2CF3"/>
    <w:rsid w:val="003C6EAB"/>
    <w:rsid w:val="003D09D4"/>
    <w:rsid w:val="003E1FA7"/>
    <w:rsid w:val="003E44E4"/>
    <w:rsid w:val="003E7262"/>
    <w:rsid w:val="003E7340"/>
    <w:rsid w:val="003F0B1D"/>
    <w:rsid w:val="003F40CF"/>
    <w:rsid w:val="003F4E21"/>
    <w:rsid w:val="004033C3"/>
    <w:rsid w:val="00411004"/>
    <w:rsid w:val="0041622A"/>
    <w:rsid w:val="00420394"/>
    <w:rsid w:val="00422950"/>
    <w:rsid w:val="00423151"/>
    <w:rsid w:val="00424932"/>
    <w:rsid w:val="00431A0F"/>
    <w:rsid w:val="0043270B"/>
    <w:rsid w:val="0043712F"/>
    <w:rsid w:val="004413EC"/>
    <w:rsid w:val="00444727"/>
    <w:rsid w:val="00452B3B"/>
    <w:rsid w:val="00452BC9"/>
    <w:rsid w:val="004545C0"/>
    <w:rsid w:val="00456D17"/>
    <w:rsid w:val="004647E7"/>
    <w:rsid w:val="00470E2E"/>
    <w:rsid w:val="00473F40"/>
    <w:rsid w:val="004756E4"/>
    <w:rsid w:val="0047634B"/>
    <w:rsid w:val="00477053"/>
    <w:rsid w:val="00480827"/>
    <w:rsid w:val="0048257D"/>
    <w:rsid w:val="004846C8"/>
    <w:rsid w:val="0048682F"/>
    <w:rsid w:val="00497A1A"/>
    <w:rsid w:val="004A2478"/>
    <w:rsid w:val="004A562C"/>
    <w:rsid w:val="004B00FE"/>
    <w:rsid w:val="004B09C3"/>
    <w:rsid w:val="004B44D2"/>
    <w:rsid w:val="004B5B75"/>
    <w:rsid w:val="004B6408"/>
    <w:rsid w:val="004B77CB"/>
    <w:rsid w:val="004C0461"/>
    <w:rsid w:val="004C1CF8"/>
    <w:rsid w:val="004C5F9C"/>
    <w:rsid w:val="004D4418"/>
    <w:rsid w:val="004E5AB8"/>
    <w:rsid w:val="004E5AF7"/>
    <w:rsid w:val="004F1064"/>
    <w:rsid w:val="004F2D50"/>
    <w:rsid w:val="004F5432"/>
    <w:rsid w:val="004F5788"/>
    <w:rsid w:val="004F7EB4"/>
    <w:rsid w:val="00511586"/>
    <w:rsid w:val="00521B26"/>
    <w:rsid w:val="005258EE"/>
    <w:rsid w:val="00525A9D"/>
    <w:rsid w:val="00526ADF"/>
    <w:rsid w:val="005272EF"/>
    <w:rsid w:val="0053051E"/>
    <w:rsid w:val="005340CF"/>
    <w:rsid w:val="00535746"/>
    <w:rsid w:val="005359C6"/>
    <w:rsid w:val="0054576E"/>
    <w:rsid w:val="00562A8B"/>
    <w:rsid w:val="00573642"/>
    <w:rsid w:val="00577429"/>
    <w:rsid w:val="00586E05"/>
    <w:rsid w:val="00587027"/>
    <w:rsid w:val="00590C0B"/>
    <w:rsid w:val="0059309C"/>
    <w:rsid w:val="0059390B"/>
    <w:rsid w:val="00596F45"/>
    <w:rsid w:val="005A6471"/>
    <w:rsid w:val="005A64AD"/>
    <w:rsid w:val="005B62F9"/>
    <w:rsid w:val="005C0DAB"/>
    <w:rsid w:val="005C3AD1"/>
    <w:rsid w:val="005C5E63"/>
    <w:rsid w:val="005C71CB"/>
    <w:rsid w:val="005D1A7F"/>
    <w:rsid w:val="005D1F09"/>
    <w:rsid w:val="005D288F"/>
    <w:rsid w:val="005D45DB"/>
    <w:rsid w:val="005D67E8"/>
    <w:rsid w:val="005E2149"/>
    <w:rsid w:val="005E290E"/>
    <w:rsid w:val="005E37A9"/>
    <w:rsid w:val="005F1210"/>
    <w:rsid w:val="005F1525"/>
    <w:rsid w:val="005F5D04"/>
    <w:rsid w:val="006066BA"/>
    <w:rsid w:val="006068BD"/>
    <w:rsid w:val="0061042E"/>
    <w:rsid w:val="0061305F"/>
    <w:rsid w:val="00624F2A"/>
    <w:rsid w:val="00625149"/>
    <w:rsid w:val="006318F0"/>
    <w:rsid w:val="00640E3B"/>
    <w:rsid w:val="006442BF"/>
    <w:rsid w:val="00644B09"/>
    <w:rsid w:val="00645059"/>
    <w:rsid w:val="00646937"/>
    <w:rsid w:val="00650155"/>
    <w:rsid w:val="00656001"/>
    <w:rsid w:val="0065778E"/>
    <w:rsid w:val="00664076"/>
    <w:rsid w:val="006647A0"/>
    <w:rsid w:val="006705A5"/>
    <w:rsid w:val="00670FDB"/>
    <w:rsid w:val="00674EF3"/>
    <w:rsid w:val="006823DC"/>
    <w:rsid w:val="00682EF3"/>
    <w:rsid w:val="00686963"/>
    <w:rsid w:val="0069429E"/>
    <w:rsid w:val="0069722B"/>
    <w:rsid w:val="006A1B97"/>
    <w:rsid w:val="006A5136"/>
    <w:rsid w:val="006A676C"/>
    <w:rsid w:val="006B229F"/>
    <w:rsid w:val="006B2E1D"/>
    <w:rsid w:val="006C032B"/>
    <w:rsid w:val="006C2BA6"/>
    <w:rsid w:val="006C44A0"/>
    <w:rsid w:val="006C462D"/>
    <w:rsid w:val="006D06D9"/>
    <w:rsid w:val="006D06E9"/>
    <w:rsid w:val="006D3DD0"/>
    <w:rsid w:val="006D498E"/>
    <w:rsid w:val="006F4ADE"/>
    <w:rsid w:val="00702FE3"/>
    <w:rsid w:val="007050B5"/>
    <w:rsid w:val="00715ACA"/>
    <w:rsid w:val="00723C21"/>
    <w:rsid w:val="007242F0"/>
    <w:rsid w:val="007316D4"/>
    <w:rsid w:val="007322B2"/>
    <w:rsid w:val="00734F5F"/>
    <w:rsid w:val="00735F6E"/>
    <w:rsid w:val="0074397C"/>
    <w:rsid w:val="00744E16"/>
    <w:rsid w:val="00764864"/>
    <w:rsid w:val="00766263"/>
    <w:rsid w:val="00771EFA"/>
    <w:rsid w:val="00773425"/>
    <w:rsid w:val="00774D17"/>
    <w:rsid w:val="00775E27"/>
    <w:rsid w:val="00783673"/>
    <w:rsid w:val="00786538"/>
    <w:rsid w:val="00787B36"/>
    <w:rsid w:val="00787F93"/>
    <w:rsid w:val="00792673"/>
    <w:rsid w:val="00792D18"/>
    <w:rsid w:val="007A2BA3"/>
    <w:rsid w:val="007B5A1C"/>
    <w:rsid w:val="007C15FF"/>
    <w:rsid w:val="007C4162"/>
    <w:rsid w:val="007C4C23"/>
    <w:rsid w:val="007D0186"/>
    <w:rsid w:val="007D1EE2"/>
    <w:rsid w:val="007D5612"/>
    <w:rsid w:val="007E3085"/>
    <w:rsid w:val="007E4C9B"/>
    <w:rsid w:val="007F362F"/>
    <w:rsid w:val="008043DB"/>
    <w:rsid w:val="008111F2"/>
    <w:rsid w:val="008118F2"/>
    <w:rsid w:val="00814684"/>
    <w:rsid w:val="008169A9"/>
    <w:rsid w:val="008175CA"/>
    <w:rsid w:val="0082116E"/>
    <w:rsid w:val="00825EBB"/>
    <w:rsid w:val="008312A1"/>
    <w:rsid w:val="0083224C"/>
    <w:rsid w:val="00833E42"/>
    <w:rsid w:val="00837F1C"/>
    <w:rsid w:val="00840557"/>
    <w:rsid w:val="00844403"/>
    <w:rsid w:val="00847E55"/>
    <w:rsid w:val="00853840"/>
    <w:rsid w:val="0085441D"/>
    <w:rsid w:val="00854F1A"/>
    <w:rsid w:val="008552EC"/>
    <w:rsid w:val="00855A17"/>
    <w:rsid w:val="00855D15"/>
    <w:rsid w:val="00855D4D"/>
    <w:rsid w:val="008565CF"/>
    <w:rsid w:val="00861853"/>
    <w:rsid w:val="00862299"/>
    <w:rsid w:val="00866826"/>
    <w:rsid w:val="00867FB1"/>
    <w:rsid w:val="0087068E"/>
    <w:rsid w:val="00871FAD"/>
    <w:rsid w:val="0087315F"/>
    <w:rsid w:val="0087331B"/>
    <w:rsid w:val="00874A32"/>
    <w:rsid w:val="00875309"/>
    <w:rsid w:val="00887F08"/>
    <w:rsid w:val="00890961"/>
    <w:rsid w:val="0089242D"/>
    <w:rsid w:val="008939FB"/>
    <w:rsid w:val="00894EF0"/>
    <w:rsid w:val="00896B45"/>
    <w:rsid w:val="00896CF3"/>
    <w:rsid w:val="00897A89"/>
    <w:rsid w:val="008A3745"/>
    <w:rsid w:val="008A3C24"/>
    <w:rsid w:val="008A3E5E"/>
    <w:rsid w:val="008B66DB"/>
    <w:rsid w:val="008B7073"/>
    <w:rsid w:val="008C24D0"/>
    <w:rsid w:val="008C4E09"/>
    <w:rsid w:val="008D35C9"/>
    <w:rsid w:val="008D4444"/>
    <w:rsid w:val="008D5219"/>
    <w:rsid w:val="008D5B04"/>
    <w:rsid w:val="008D603D"/>
    <w:rsid w:val="008F3BCF"/>
    <w:rsid w:val="008F6D8B"/>
    <w:rsid w:val="008F7FFE"/>
    <w:rsid w:val="00904606"/>
    <w:rsid w:val="009061A8"/>
    <w:rsid w:val="00912C1F"/>
    <w:rsid w:val="00916C8C"/>
    <w:rsid w:val="009416D3"/>
    <w:rsid w:val="009446CD"/>
    <w:rsid w:val="00946F37"/>
    <w:rsid w:val="00956B5D"/>
    <w:rsid w:val="00957544"/>
    <w:rsid w:val="00957DCB"/>
    <w:rsid w:val="009603B6"/>
    <w:rsid w:val="009621DE"/>
    <w:rsid w:val="009629AC"/>
    <w:rsid w:val="0096333D"/>
    <w:rsid w:val="00963E19"/>
    <w:rsid w:val="00970A19"/>
    <w:rsid w:val="00984875"/>
    <w:rsid w:val="009A5728"/>
    <w:rsid w:val="009A6244"/>
    <w:rsid w:val="009A6E90"/>
    <w:rsid w:val="009B0F95"/>
    <w:rsid w:val="009D00F2"/>
    <w:rsid w:val="009D073E"/>
    <w:rsid w:val="009D1BC5"/>
    <w:rsid w:val="009D3E98"/>
    <w:rsid w:val="009E2606"/>
    <w:rsid w:val="009E32FE"/>
    <w:rsid w:val="009E3D4F"/>
    <w:rsid w:val="009F564C"/>
    <w:rsid w:val="009F5E5B"/>
    <w:rsid w:val="00A02A32"/>
    <w:rsid w:val="00A05895"/>
    <w:rsid w:val="00A06F98"/>
    <w:rsid w:val="00A07B0C"/>
    <w:rsid w:val="00A07CCA"/>
    <w:rsid w:val="00A10FB7"/>
    <w:rsid w:val="00A11E40"/>
    <w:rsid w:val="00A17D50"/>
    <w:rsid w:val="00A2130E"/>
    <w:rsid w:val="00A21774"/>
    <w:rsid w:val="00A23078"/>
    <w:rsid w:val="00A233A7"/>
    <w:rsid w:val="00A25248"/>
    <w:rsid w:val="00A254F5"/>
    <w:rsid w:val="00A31826"/>
    <w:rsid w:val="00A32E9A"/>
    <w:rsid w:val="00A33320"/>
    <w:rsid w:val="00A36CC7"/>
    <w:rsid w:val="00A373F8"/>
    <w:rsid w:val="00A45236"/>
    <w:rsid w:val="00A50153"/>
    <w:rsid w:val="00A505EB"/>
    <w:rsid w:val="00A506BE"/>
    <w:rsid w:val="00A539FE"/>
    <w:rsid w:val="00A53BAC"/>
    <w:rsid w:val="00A53CC7"/>
    <w:rsid w:val="00A54D9E"/>
    <w:rsid w:val="00A57C54"/>
    <w:rsid w:val="00A638BF"/>
    <w:rsid w:val="00A67FEE"/>
    <w:rsid w:val="00A72D8B"/>
    <w:rsid w:val="00A737DF"/>
    <w:rsid w:val="00A80B5E"/>
    <w:rsid w:val="00A84316"/>
    <w:rsid w:val="00A9580F"/>
    <w:rsid w:val="00AB1691"/>
    <w:rsid w:val="00AB51BA"/>
    <w:rsid w:val="00AC4512"/>
    <w:rsid w:val="00AD2284"/>
    <w:rsid w:val="00AD5944"/>
    <w:rsid w:val="00AE3809"/>
    <w:rsid w:val="00AE5002"/>
    <w:rsid w:val="00AE5471"/>
    <w:rsid w:val="00AE70AF"/>
    <w:rsid w:val="00AE7C15"/>
    <w:rsid w:val="00AF7734"/>
    <w:rsid w:val="00B01835"/>
    <w:rsid w:val="00B025BF"/>
    <w:rsid w:val="00B0329F"/>
    <w:rsid w:val="00B22641"/>
    <w:rsid w:val="00B22F89"/>
    <w:rsid w:val="00B2307F"/>
    <w:rsid w:val="00B246C5"/>
    <w:rsid w:val="00B32ED0"/>
    <w:rsid w:val="00B3603B"/>
    <w:rsid w:val="00B40965"/>
    <w:rsid w:val="00B42C16"/>
    <w:rsid w:val="00B43A88"/>
    <w:rsid w:val="00B51E41"/>
    <w:rsid w:val="00B55601"/>
    <w:rsid w:val="00B56539"/>
    <w:rsid w:val="00B61B2F"/>
    <w:rsid w:val="00B64325"/>
    <w:rsid w:val="00B664C6"/>
    <w:rsid w:val="00B6785A"/>
    <w:rsid w:val="00B7754C"/>
    <w:rsid w:val="00B80D96"/>
    <w:rsid w:val="00B821CE"/>
    <w:rsid w:val="00B82CAC"/>
    <w:rsid w:val="00B90C15"/>
    <w:rsid w:val="00BA37E7"/>
    <w:rsid w:val="00BA3E12"/>
    <w:rsid w:val="00BB1197"/>
    <w:rsid w:val="00BB3A8C"/>
    <w:rsid w:val="00BB6DD8"/>
    <w:rsid w:val="00BB7351"/>
    <w:rsid w:val="00BC2BA2"/>
    <w:rsid w:val="00BE0AAA"/>
    <w:rsid w:val="00BE0B92"/>
    <w:rsid w:val="00BE5A0B"/>
    <w:rsid w:val="00BE79B2"/>
    <w:rsid w:val="00BF251C"/>
    <w:rsid w:val="00BF2ABC"/>
    <w:rsid w:val="00BF38B2"/>
    <w:rsid w:val="00BF46E7"/>
    <w:rsid w:val="00C00541"/>
    <w:rsid w:val="00C0054A"/>
    <w:rsid w:val="00C0172D"/>
    <w:rsid w:val="00C06A45"/>
    <w:rsid w:val="00C07CBF"/>
    <w:rsid w:val="00C101F8"/>
    <w:rsid w:val="00C14C1E"/>
    <w:rsid w:val="00C15269"/>
    <w:rsid w:val="00C21D73"/>
    <w:rsid w:val="00C24570"/>
    <w:rsid w:val="00C26433"/>
    <w:rsid w:val="00C40B8E"/>
    <w:rsid w:val="00C4650B"/>
    <w:rsid w:val="00C51BCD"/>
    <w:rsid w:val="00C54639"/>
    <w:rsid w:val="00C65777"/>
    <w:rsid w:val="00C71BF8"/>
    <w:rsid w:val="00C754E1"/>
    <w:rsid w:val="00C7603A"/>
    <w:rsid w:val="00C80D32"/>
    <w:rsid w:val="00C84629"/>
    <w:rsid w:val="00C8492C"/>
    <w:rsid w:val="00C86969"/>
    <w:rsid w:val="00C95229"/>
    <w:rsid w:val="00C9633F"/>
    <w:rsid w:val="00C96827"/>
    <w:rsid w:val="00C96880"/>
    <w:rsid w:val="00C97836"/>
    <w:rsid w:val="00CA00D9"/>
    <w:rsid w:val="00CA1F64"/>
    <w:rsid w:val="00CA46FF"/>
    <w:rsid w:val="00CA71CF"/>
    <w:rsid w:val="00CB3871"/>
    <w:rsid w:val="00CB3F25"/>
    <w:rsid w:val="00CB65EF"/>
    <w:rsid w:val="00CC1C9B"/>
    <w:rsid w:val="00CC1EF8"/>
    <w:rsid w:val="00CC4BD4"/>
    <w:rsid w:val="00CC71FF"/>
    <w:rsid w:val="00CD366C"/>
    <w:rsid w:val="00CE2101"/>
    <w:rsid w:val="00CE28BC"/>
    <w:rsid w:val="00CE4A21"/>
    <w:rsid w:val="00CE4AA1"/>
    <w:rsid w:val="00CE4E93"/>
    <w:rsid w:val="00CE57B5"/>
    <w:rsid w:val="00CF2BDD"/>
    <w:rsid w:val="00CF521D"/>
    <w:rsid w:val="00CF602A"/>
    <w:rsid w:val="00D01280"/>
    <w:rsid w:val="00D01A53"/>
    <w:rsid w:val="00D04F7A"/>
    <w:rsid w:val="00D05F71"/>
    <w:rsid w:val="00D06DB1"/>
    <w:rsid w:val="00D0705D"/>
    <w:rsid w:val="00D10569"/>
    <w:rsid w:val="00D119B5"/>
    <w:rsid w:val="00D126CB"/>
    <w:rsid w:val="00D13EC6"/>
    <w:rsid w:val="00D232F2"/>
    <w:rsid w:val="00D243D8"/>
    <w:rsid w:val="00D30565"/>
    <w:rsid w:val="00D40D30"/>
    <w:rsid w:val="00D449E3"/>
    <w:rsid w:val="00D500A7"/>
    <w:rsid w:val="00D50DEF"/>
    <w:rsid w:val="00D52037"/>
    <w:rsid w:val="00D5505D"/>
    <w:rsid w:val="00D56E61"/>
    <w:rsid w:val="00D57D73"/>
    <w:rsid w:val="00D604DA"/>
    <w:rsid w:val="00D643DE"/>
    <w:rsid w:val="00D74CEA"/>
    <w:rsid w:val="00D75591"/>
    <w:rsid w:val="00D76A10"/>
    <w:rsid w:val="00D76CA3"/>
    <w:rsid w:val="00D819F9"/>
    <w:rsid w:val="00D84605"/>
    <w:rsid w:val="00D87FCF"/>
    <w:rsid w:val="00D927E3"/>
    <w:rsid w:val="00D96872"/>
    <w:rsid w:val="00DA1289"/>
    <w:rsid w:val="00DA25A0"/>
    <w:rsid w:val="00DB0855"/>
    <w:rsid w:val="00DB243E"/>
    <w:rsid w:val="00DB520B"/>
    <w:rsid w:val="00DB7C5B"/>
    <w:rsid w:val="00DB7CC1"/>
    <w:rsid w:val="00DC0B6B"/>
    <w:rsid w:val="00DC2E00"/>
    <w:rsid w:val="00DC4AFB"/>
    <w:rsid w:val="00DC69F6"/>
    <w:rsid w:val="00DD7E0D"/>
    <w:rsid w:val="00DE611E"/>
    <w:rsid w:val="00DF76CD"/>
    <w:rsid w:val="00E02E50"/>
    <w:rsid w:val="00E03A05"/>
    <w:rsid w:val="00E148EF"/>
    <w:rsid w:val="00E214DB"/>
    <w:rsid w:val="00E22695"/>
    <w:rsid w:val="00E24EB4"/>
    <w:rsid w:val="00E252BC"/>
    <w:rsid w:val="00E25F3E"/>
    <w:rsid w:val="00E31B39"/>
    <w:rsid w:val="00E32CA4"/>
    <w:rsid w:val="00E358AC"/>
    <w:rsid w:val="00E37521"/>
    <w:rsid w:val="00E443EB"/>
    <w:rsid w:val="00E45996"/>
    <w:rsid w:val="00E62B06"/>
    <w:rsid w:val="00E62C6A"/>
    <w:rsid w:val="00E662D6"/>
    <w:rsid w:val="00E73418"/>
    <w:rsid w:val="00E73966"/>
    <w:rsid w:val="00E74FF3"/>
    <w:rsid w:val="00E777B3"/>
    <w:rsid w:val="00E80614"/>
    <w:rsid w:val="00E85DED"/>
    <w:rsid w:val="00E90FAD"/>
    <w:rsid w:val="00E93D1B"/>
    <w:rsid w:val="00E97FDD"/>
    <w:rsid w:val="00EA1AC0"/>
    <w:rsid w:val="00EB0988"/>
    <w:rsid w:val="00EB441E"/>
    <w:rsid w:val="00EB4A2C"/>
    <w:rsid w:val="00EC3236"/>
    <w:rsid w:val="00EC62B5"/>
    <w:rsid w:val="00ED1E60"/>
    <w:rsid w:val="00EE2D8E"/>
    <w:rsid w:val="00EE78DD"/>
    <w:rsid w:val="00EF035A"/>
    <w:rsid w:val="00EF0D51"/>
    <w:rsid w:val="00EF346E"/>
    <w:rsid w:val="00EF4AF4"/>
    <w:rsid w:val="00EF539A"/>
    <w:rsid w:val="00EF6635"/>
    <w:rsid w:val="00EF6760"/>
    <w:rsid w:val="00F00649"/>
    <w:rsid w:val="00F03F55"/>
    <w:rsid w:val="00F07299"/>
    <w:rsid w:val="00F07E34"/>
    <w:rsid w:val="00F110DC"/>
    <w:rsid w:val="00F15F2E"/>
    <w:rsid w:val="00F15F7C"/>
    <w:rsid w:val="00F20140"/>
    <w:rsid w:val="00F273FB"/>
    <w:rsid w:val="00F32DB1"/>
    <w:rsid w:val="00F33BAA"/>
    <w:rsid w:val="00F37A2A"/>
    <w:rsid w:val="00F40871"/>
    <w:rsid w:val="00F43667"/>
    <w:rsid w:val="00F44BB0"/>
    <w:rsid w:val="00F50A60"/>
    <w:rsid w:val="00F55D28"/>
    <w:rsid w:val="00F56ABD"/>
    <w:rsid w:val="00F610BD"/>
    <w:rsid w:val="00F67EA1"/>
    <w:rsid w:val="00F71845"/>
    <w:rsid w:val="00F7341A"/>
    <w:rsid w:val="00F8057C"/>
    <w:rsid w:val="00F82427"/>
    <w:rsid w:val="00F83604"/>
    <w:rsid w:val="00F856E3"/>
    <w:rsid w:val="00F85B62"/>
    <w:rsid w:val="00F90F09"/>
    <w:rsid w:val="00F92708"/>
    <w:rsid w:val="00F948B6"/>
    <w:rsid w:val="00F9677F"/>
    <w:rsid w:val="00FA389F"/>
    <w:rsid w:val="00FA7FB7"/>
    <w:rsid w:val="00FB2017"/>
    <w:rsid w:val="00FB4D1C"/>
    <w:rsid w:val="00FB6009"/>
    <w:rsid w:val="00FB7B81"/>
    <w:rsid w:val="00FC2767"/>
    <w:rsid w:val="00FC2C4B"/>
    <w:rsid w:val="00FD0812"/>
    <w:rsid w:val="00FD25E2"/>
    <w:rsid w:val="00FD25F0"/>
    <w:rsid w:val="00FD3C02"/>
    <w:rsid w:val="00FE213E"/>
    <w:rsid w:val="00FE2630"/>
    <w:rsid w:val="00FE263A"/>
    <w:rsid w:val="00FE2AC0"/>
    <w:rsid w:val="00FE30C0"/>
    <w:rsid w:val="00FF534E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C9688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E74FF3"/>
    <w:pPr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DF76CD"/>
    <w:rPr>
      <w:sz w:val="24"/>
      <w:szCs w:val="24"/>
    </w:rPr>
  </w:style>
  <w:style w:type="paragraph" w:styleId="23">
    <w:name w:val="Body Text 2"/>
    <w:basedOn w:val="a"/>
    <w:link w:val="24"/>
    <w:uiPriority w:val="99"/>
    <w:rsid w:val="00E74FF3"/>
    <w:pPr>
      <w:spacing w:after="120"/>
      <w:ind w:left="283"/>
    </w:pPr>
  </w:style>
  <w:style w:type="character" w:customStyle="1" w:styleId="24">
    <w:name w:val="Основний текст 2 Знак"/>
    <w:link w:val="23"/>
    <w:uiPriority w:val="99"/>
    <w:semiHidden/>
    <w:rsid w:val="00DF76CD"/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6C44A0"/>
    <w:pPr>
      <w:ind w:firstLine="709"/>
      <w:jc w:val="both"/>
    </w:pPr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E4A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DF76CD"/>
    <w:rPr>
      <w:sz w:val="24"/>
      <w:szCs w:val="24"/>
    </w:rPr>
  </w:style>
  <w:style w:type="character" w:styleId="a5">
    <w:name w:val="page number"/>
    <w:basedOn w:val="a0"/>
    <w:uiPriority w:val="99"/>
    <w:rsid w:val="00CE4AA1"/>
  </w:style>
  <w:style w:type="paragraph" w:styleId="a6">
    <w:name w:val="Balloon Text"/>
    <w:basedOn w:val="a"/>
    <w:link w:val="a7"/>
    <w:uiPriority w:val="99"/>
    <w:semiHidden/>
    <w:rsid w:val="00F56A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DF76C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833E42"/>
    <w:rPr>
      <w:rFonts w:eastAsia="Times New Roman"/>
      <w:b/>
      <w:bCs/>
      <w:sz w:val="36"/>
      <w:szCs w:val="36"/>
    </w:rPr>
  </w:style>
  <w:style w:type="paragraph" w:customStyle="1" w:styleId="a9">
    <w:name w:val="Знак Знак Знак Знак Знак"/>
    <w:basedOn w:val="a"/>
    <w:uiPriority w:val="99"/>
    <w:rsid w:val="0061042E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link w:val="31"/>
    <w:uiPriority w:val="99"/>
    <w:semiHidden/>
    <w:rsid w:val="00C96880"/>
    <w:rPr>
      <w:sz w:val="16"/>
      <w:szCs w:val="16"/>
    </w:rPr>
  </w:style>
  <w:style w:type="paragraph" w:styleId="aa">
    <w:name w:val="footer"/>
    <w:basedOn w:val="a"/>
    <w:link w:val="ab"/>
    <w:uiPriority w:val="99"/>
    <w:rsid w:val="006A676C"/>
    <w:pPr>
      <w:tabs>
        <w:tab w:val="center" w:pos="4819"/>
        <w:tab w:val="right" w:pos="9639"/>
      </w:tabs>
    </w:pPr>
  </w:style>
  <w:style w:type="paragraph" w:customStyle="1" w:styleId="a50">
    <w:name w:val="a5"/>
    <w:basedOn w:val="a"/>
    <w:uiPriority w:val="99"/>
    <w:rsid w:val="00B43A88"/>
    <w:pPr>
      <w:spacing w:before="100" w:beforeAutospacing="1" w:after="100" w:afterAutospacing="1"/>
    </w:pPr>
  </w:style>
  <w:style w:type="character" w:customStyle="1" w:styleId="ab">
    <w:name w:val="Нижній колонтитул Знак"/>
    <w:link w:val="aa"/>
    <w:uiPriority w:val="99"/>
    <w:rsid w:val="006A676C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47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C9688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E74FF3"/>
    <w:pPr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DF76CD"/>
    <w:rPr>
      <w:sz w:val="24"/>
      <w:szCs w:val="24"/>
    </w:rPr>
  </w:style>
  <w:style w:type="paragraph" w:styleId="23">
    <w:name w:val="Body Text 2"/>
    <w:basedOn w:val="a"/>
    <w:link w:val="24"/>
    <w:uiPriority w:val="99"/>
    <w:rsid w:val="00E74FF3"/>
    <w:pPr>
      <w:spacing w:after="120"/>
      <w:ind w:left="283"/>
    </w:pPr>
  </w:style>
  <w:style w:type="character" w:customStyle="1" w:styleId="24">
    <w:name w:val="Основний текст 2 Знак"/>
    <w:link w:val="23"/>
    <w:uiPriority w:val="99"/>
    <w:semiHidden/>
    <w:rsid w:val="00DF76CD"/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6C44A0"/>
    <w:pPr>
      <w:ind w:firstLine="709"/>
      <w:jc w:val="both"/>
    </w:pPr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E4A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DF76CD"/>
    <w:rPr>
      <w:sz w:val="24"/>
      <w:szCs w:val="24"/>
    </w:rPr>
  </w:style>
  <w:style w:type="character" w:styleId="a5">
    <w:name w:val="page number"/>
    <w:basedOn w:val="a0"/>
    <w:uiPriority w:val="99"/>
    <w:rsid w:val="00CE4AA1"/>
  </w:style>
  <w:style w:type="paragraph" w:styleId="a6">
    <w:name w:val="Balloon Text"/>
    <w:basedOn w:val="a"/>
    <w:link w:val="a7"/>
    <w:uiPriority w:val="99"/>
    <w:semiHidden/>
    <w:rsid w:val="00F56A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DF76C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833E42"/>
    <w:rPr>
      <w:rFonts w:eastAsia="Times New Roman"/>
      <w:b/>
      <w:bCs/>
      <w:sz w:val="36"/>
      <w:szCs w:val="36"/>
    </w:rPr>
  </w:style>
  <w:style w:type="paragraph" w:customStyle="1" w:styleId="a9">
    <w:name w:val="Знак Знак Знак Знак Знак"/>
    <w:basedOn w:val="a"/>
    <w:uiPriority w:val="99"/>
    <w:rsid w:val="0061042E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link w:val="31"/>
    <w:uiPriority w:val="99"/>
    <w:semiHidden/>
    <w:rsid w:val="00C96880"/>
    <w:rPr>
      <w:sz w:val="16"/>
      <w:szCs w:val="16"/>
    </w:rPr>
  </w:style>
  <w:style w:type="paragraph" w:styleId="aa">
    <w:name w:val="footer"/>
    <w:basedOn w:val="a"/>
    <w:link w:val="ab"/>
    <w:uiPriority w:val="99"/>
    <w:rsid w:val="006A676C"/>
    <w:pPr>
      <w:tabs>
        <w:tab w:val="center" w:pos="4819"/>
        <w:tab w:val="right" w:pos="9639"/>
      </w:tabs>
    </w:pPr>
  </w:style>
  <w:style w:type="paragraph" w:customStyle="1" w:styleId="a50">
    <w:name w:val="a5"/>
    <w:basedOn w:val="a"/>
    <w:uiPriority w:val="99"/>
    <w:rsid w:val="00B43A88"/>
    <w:pPr>
      <w:spacing w:before="100" w:beforeAutospacing="1" w:after="100" w:afterAutospacing="1"/>
    </w:pPr>
  </w:style>
  <w:style w:type="character" w:customStyle="1" w:styleId="ab">
    <w:name w:val="Нижній колонтитул Знак"/>
    <w:link w:val="aa"/>
    <w:uiPriority w:val="99"/>
    <w:rsid w:val="006A676C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47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4491</Words>
  <Characters>2560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Microsoft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Користувач Windows</cp:lastModifiedBy>
  <cp:revision>7</cp:revision>
  <cp:lastPrinted>2018-06-11T09:04:00Z</cp:lastPrinted>
  <dcterms:created xsi:type="dcterms:W3CDTF">2018-06-11T08:22:00Z</dcterms:created>
  <dcterms:modified xsi:type="dcterms:W3CDTF">2018-06-11T10:51:00Z</dcterms:modified>
</cp:coreProperties>
</file>