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93F" w:rsidRPr="00655D43" w:rsidRDefault="0029693F" w:rsidP="006716EE">
      <w:pPr>
        <w:ind w:left="5103"/>
        <w:jc w:val="center"/>
        <w:rPr>
          <w:rFonts w:cs="Times New Roman"/>
          <w:sz w:val="20"/>
          <w:szCs w:val="20"/>
          <w:lang w:val="uk-UA"/>
        </w:rPr>
      </w:pPr>
      <w:r w:rsidRPr="00655D43">
        <w:rPr>
          <w:rFonts w:cs="Times New Roman"/>
          <w:sz w:val="20"/>
          <w:szCs w:val="20"/>
          <w:lang w:val="uk-UA"/>
        </w:rPr>
        <w:t xml:space="preserve">Затверджено </w:t>
      </w:r>
      <w:r w:rsidRPr="00655D43">
        <w:rPr>
          <w:rFonts w:cs="Times New Roman"/>
          <w:sz w:val="20"/>
          <w:szCs w:val="20"/>
          <w:lang w:val="uk-UA"/>
        </w:rPr>
        <w:br/>
        <w:t>Ініціативною групою з підготовки установчих зборів для формування Громадської ради при ДФС України</w:t>
      </w:r>
      <w:r w:rsidRPr="00655D43">
        <w:rPr>
          <w:rFonts w:cs="Times New Roman"/>
          <w:sz w:val="20"/>
          <w:szCs w:val="20"/>
          <w:lang w:val="uk-UA"/>
        </w:rPr>
        <w:br/>
        <w:t>Протокол №</w:t>
      </w:r>
      <w:r w:rsidR="006716EE" w:rsidRPr="00655D43">
        <w:rPr>
          <w:rFonts w:cs="Times New Roman"/>
          <w:sz w:val="20"/>
          <w:szCs w:val="20"/>
          <w:lang w:val="uk-UA"/>
        </w:rPr>
        <w:t>3 від 10.12.</w:t>
      </w:r>
      <w:r w:rsidR="00655D43" w:rsidRPr="00655D43">
        <w:rPr>
          <w:rFonts w:cs="Times New Roman"/>
          <w:sz w:val="20"/>
          <w:szCs w:val="20"/>
          <w:lang w:val="uk-UA"/>
        </w:rPr>
        <w:t>20</w:t>
      </w:r>
      <w:r w:rsidR="006716EE" w:rsidRPr="00655D43">
        <w:rPr>
          <w:rFonts w:cs="Times New Roman"/>
          <w:sz w:val="20"/>
          <w:szCs w:val="20"/>
          <w:lang w:val="uk-UA"/>
        </w:rPr>
        <w:t>18</w:t>
      </w:r>
      <w:r w:rsidRPr="00655D43">
        <w:rPr>
          <w:rFonts w:cs="Times New Roman"/>
          <w:sz w:val="20"/>
          <w:szCs w:val="20"/>
          <w:lang w:val="uk-UA"/>
        </w:rPr>
        <w:br/>
      </w:r>
    </w:p>
    <w:p w:rsidR="0029693F" w:rsidRPr="00655D43" w:rsidRDefault="0029693F" w:rsidP="0029693F">
      <w:pPr>
        <w:jc w:val="center"/>
        <w:rPr>
          <w:rFonts w:cs="Times New Roman"/>
          <w:b/>
          <w:sz w:val="20"/>
          <w:szCs w:val="20"/>
          <w:lang w:val="uk-UA"/>
        </w:rPr>
      </w:pPr>
      <w:r w:rsidRPr="00655D43">
        <w:rPr>
          <w:rFonts w:cs="Times New Roman"/>
          <w:b/>
          <w:sz w:val="20"/>
          <w:szCs w:val="20"/>
          <w:lang w:val="uk-UA"/>
        </w:rPr>
        <w:t xml:space="preserve">СПИСОК </w:t>
      </w:r>
      <w:r w:rsidRPr="00655D43">
        <w:rPr>
          <w:rFonts w:cs="Times New Roman"/>
          <w:b/>
          <w:sz w:val="20"/>
          <w:szCs w:val="20"/>
          <w:lang w:val="uk-UA"/>
        </w:rPr>
        <w:br/>
        <w:t xml:space="preserve">представників ІГС, яким відмовлено в участі в установчих зборах, </w:t>
      </w:r>
      <w:r w:rsidRPr="00655D43">
        <w:rPr>
          <w:rFonts w:cs="Times New Roman"/>
          <w:b/>
          <w:sz w:val="20"/>
          <w:szCs w:val="20"/>
          <w:lang w:val="uk-UA"/>
        </w:rPr>
        <w:br/>
        <w:t>із зазначенням підстави для відмови</w:t>
      </w:r>
    </w:p>
    <w:p w:rsidR="00B13E5D" w:rsidRPr="00655D43" w:rsidRDefault="00B13E5D" w:rsidP="0029693F">
      <w:pPr>
        <w:jc w:val="center"/>
        <w:rPr>
          <w:rFonts w:cs="Times New Roman"/>
          <w:b/>
          <w:sz w:val="20"/>
          <w:szCs w:val="20"/>
          <w:lang w:val="uk-UA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582"/>
        <w:gridCol w:w="1985"/>
        <w:gridCol w:w="2693"/>
        <w:gridCol w:w="3969"/>
      </w:tblGrid>
      <w:tr w:rsidR="00B13E5D" w:rsidRPr="00655D43" w:rsidTr="00B13E5D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E5D" w:rsidRPr="00655D43" w:rsidRDefault="00B13E5D" w:rsidP="00B13E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655D43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5D" w:rsidRPr="00655D43" w:rsidRDefault="00B13E5D" w:rsidP="00B13E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655D43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Представник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5D" w:rsidRPr="00655D43" w:rsidRDefault="00B13E5D" w:rsidP="00B13E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655D43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Інститут громадянського суспільства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E5D" w:rsidRPr="00655D43" w:rsidRDefault="00B13E5D" w:rsidP="00B13E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655D43">
              <w:rPr>
                <w:rFonts w:eastAsia="Times New Roman" w:cs="Times New Roman"/>
                <w:b/>
                <w:bCs/>
                <w:sz w:val="20"/>
                <w:szCs w:val="20"/>
                <w:lang w:val="uk-UA" w:eastAsia="ru-RU"/>
              </w:rPr>
              <w:t>Підстава для відмови</w:t>
            </w:r>
          </w:p>
        </w:tc>
      </w:tr>
      <w:tr w:rsidR="00B13E5D" w:rsidRPr="00655D43" w:rsidTr="00B13E5D">
        <w:trPr>
          <w:trHeight w:val="23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E5D" w:rsidRPr="00655D43" w:rsidRDefault="00B13E5D" w:rsidP="00B13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5D43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E5D" w:rsidRPr="00655D43" w:rsidRDefault="00B13E5D" w:rsidP="00B13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655D43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Головатенко</w:t>
            </w:r>
            <w:proofErr w:type="spellEnd"/>
            <w:r w:rsidRPr="00655D43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655D43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br/>
            </w:r>
            <w:bookmarkStart w:id="0" w:name="_GoBack"/>
            <w:bookmarkEnd w:id="0"/>
            <w:r w:rsidRPr="00655D43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Петро </w:t>
            </w:r>
          </w:p>
          <w:p w:rsidR="00B13E5D" w:rsidRPr="00655D43" w:rsidRDefault="00B13E5D" w:rsidP="00B13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5D43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Іванович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5D" w:rsidRPr="00655D43" w:rsidRDefault="00B13E5D" w:rsidP="00B13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5D43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Благодійний фонд "Відродження-99"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5D" w:rsidRPr="00655D43" w:rsidRDefault="00B13E5D" w:rsidP="00B13E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655D43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Неусунення</w:t>
            </w:r>
            <w:proofErr w:type="spellEnd"/>
            <w:r w:rsidRPr="00655D43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інститутом громадянського суспільства невідповідності поданих документів вимогам, встановленим Типовим положенням про громадську раду при міністерстві, іншому центральному органі виконавчої влади, Раді міністрів АРК, обласній, Київській та Севастопольській міській, районній, районній у мм. Києві та Севастополі державній адміністрації</w:t>
            </w:r>
          </w:p>
        </w:tc>
      </w:tr>
      <w:tr w:rsidR="00B13E5D" w:rsidRPr="00655D43" w:rsidTr="00B13E5D">
        <w:trPr>
          <w:trHeight w:val="24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E5D" w:rsidRPr="00655D43" w:rsidRDefault="00B13E5D" w:rsidP="00B13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5D43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E5D" w:rsidRPr="00655D43" w:rsidRDefault="00B13E5D" w:rsidP="00B13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655D43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Осипенко</w:t>
            </w:r>
            <w:proofErr w:type="spellEnd"/>
            <w:r w:rsidRPr="00655D43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  <w:p w:rsidR="00B13E5D" w:rsidRPr="00655D43" w:rsidRDefault="00B13E5D" w:rsidP="00B13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5D43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Андрій Олександрович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5D" w:rsidRPr="00655D43" w:rsidRDefault="00B13E5D" w:rsidP="00B13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5D43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Всеукраїнська газета "Говорить Україна"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5D" w:rsidRPr="00655D43" w:rsidRDefault="00B13E5D" w:rsidP="00B13E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5D43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Невідповідність   інституту  громадянського  суспільства  або делегованого  ним  представника  вимогам,  встановленим  пунктом 6 Типового положення про громадську раду при міністерстві, іншому центральному органі виконавчої влади, Раді міністрів АРК, обласній, Київській та Севастопольській міській, районній, районній у мм. Києві та Севастополі державній адміністрації</w:t>
            </w:r>
          </w:p>
        </w:tc>
      </w:tr>
      <w:tr w:rsidR="00B13E5D" w:rsidRPr="00655D43" w:rsidTr="00B13E5D">
        <w:trPr>
          <w:trHeight w:val="24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E5D" w:rsidRPr="00655D43" w:rsidRDefault="00B13E5D" w:rsidP="00B13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5D43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E5D" w:rsidRPr="00655D43" w:rsidRDefault="00B13E5D" w:rsidP="00B13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655D43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Систренський</w:t>
            </w:r>
            <w:proofErr w:type="spellEnd"/>
            <w:r w:rsidRPr="00655D43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  <w:p w:rsidR="00B13E5D" w:rsidRPr="00655D43" w:rsidRDefault="00B13E5D" w:rsidP="00B13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5D43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Юрій Володимирович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5D" w:rsidRPr="00655D43" w:rsidRDefault="00B13E5D" w:rsidP="00B13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5D43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Громадська організація "</w:t>
            </w:r>
            <w:proofErr w:type="spellStart"/>
            <w:r w:rsidRPr="00655D43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Шулявський</w:t>
            </w:r>
            <w:proofErr w:type="spellEnd"/>
            <w:r w:rsidRPr="00655D43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шлях"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5D" w:rsidRPr="00655D43" w:rsidRDefault="00B13E5D" w:rsidP="00B13E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655D43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Неусунення</w:t>
            </w:r>
            <w:proofErr w:type="spellEnd"/>
            <w:r w:rsidRPr="00655D43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інститутом громадянського суспільства невідповідності поданих документів вимогам, встановленим Типовим положенням про громадську раду при міністерстві, іншому центральному органі виконавчої влади, Раді міністрів АРК, обласній, Київській та Севастопольській міській, районній, районній у мм. Києві та Севастополі державній адміністрації</w:t>
            </w:r>
          </w:p>
        </w:tc>
      </w:tr>
    </w:tbl>
    <w:p w:rsidR="00B13E5D" w:rsidRPr="00655D43" w:rsidRDefault="00B13E5D" w:rsidP="0029693F">
      <w:pPr>
        <w:jc w:val="center"/>
        <w:rPr>
          <w:rFonts w:cs="Times New Roman"/>
          <w:b/>
          <w:sz w:val="20"/>
          <w:szCs w:val="20"/>
          <w:lang w:val="uk-UA"/>
        </w:rPr>
      </w:pPr>
    </w:p>
    <w:sectPr w:rsidR="00B13E5D" w:rsidRPr="00655D43" w:rsidSect="00A5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3F"/>
    <w:rsid w:val="000977EB"/>
    <w:rsid w:val="000C3A1E"/>
    <w:rsid w:val="0029693F"/>
    <w:rsid w:val="00431AD3"/>
    <w:rsid w:val="00655D43"/>
    <w:rsid w:val="006716EE"/>
    <w:rsid w:val="007371CD"/>
    <w:rsid w:val="007A31F2"/>
    <w:rsid w:val="00A512FD"/>
    <w:rsid w:val="00B13E5D"/>
    <w:rsid w:val="00F7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3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1022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2018-12-10T10:40:00Z</dcterms:created>
  <dcterms:modified xsi:type="dcterms:W3CDTF">2018-12-10T15:16:00Z</dcterms:modified>
</cp:coreProperties>
</file>