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0B" w:rsidRPr="00765C0B" w:rsidRDefault="00835C0B" w:rsidP="00835C0B">
      <w:pPr>
        <w:spacing w:after="160" w:line="256" w:lineRule="auto"/>
        <w:jc w:val="center"/>
        <w:rPr>
          <w:rFonts w:ascii="Calibri" w:eastAsia="Calibri" w:hAnsi="Calibri"/>
          <w:color w:val="1F497D"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1F497D"/>
          <w:sz w:val="22"/>
          <w:szCs w:val="22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0B" w:rsidRPr="00765C0B" w:rsidRDefault="00835C0B" w:rsidP="00835C0B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5C0B">
        <w:rPr>
          <w:rFonts w:eastAsia="Calibri"/>
          <w:b/>
          <w:sz w:val="28"/>
          <w:szCs w:val="28"/>
          <w:lang w:eastAsia="en-US"/>
        </w:rPr>
        <w:t>МІНІСТЕРСТВО ФІНАНСІВ УКРАЇНИ</w:t>
      </w:r>
    </w:p>
    <w:p w:rsidR="00835C0B" w:rsidRPr="00765C0B" w:rsidRDefault="00835C0B" w:rsidP="00835C0B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65C0B">
        <w:rPr>
          <w:rFonts w:eastAsia="Calibri"/>
          <w:b/>
          <w:sz w:val="32"/>
          <w:szCs w:val="32"/>
          <w:lang w:eastAsia="en-US"/>
        </w:rPr>
        <w:t xml:space="preserve">  НАКАЗ</w:t>
      </w:r>
    </w:p>
    <w:p w:rsidR="00835C0B" w:rsidRDefault="00835C0B" w:rsidP="00835C0B">
      <w:pPr>
        <w:ind w:right="5670"/>
        <w:jc w:val="both"/>
        <w:rPr>
          <w:b/>
          <w:sz w:val="28"/>
        </w:rPr>
      </w:pPr>
      <w:bookmarkStart w:id="0" w:name="_GoBack"/>
      <w:bookmarkEnd w:id="0"/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Default="00835C0B" w:rsidP="00835C0B">
      <w:pPr>
        <w:ind w:right="5670"/>
        <w:jc w:val="both"/>
        <w:rPr>
          <w:b/>
          <w:sz w:val="28"/>
        </w:rPr>
      </w:pPr>
    </w:p>
    <w:p w:rsidR="00835C0B" w:rsidRPr="0096620B" w:rsidRDefault="00835C0B" w:rsidP="00835C0B">
      <w:pPr>
        <w:ind w:right="5670"/>
        <w:jc w:val="both"/>
        <w:rPr>
          <w:b/>
          <w:sz w:val="28"/>
        </w:rPr>
      </w:pPr>
    </w:p>
    <w:p w:rsidR="00835C0B" w:rsidRPr="0096620B" w:rsidRDefault="00835C0B" w:rsidP="00835C0B">
      <w:pPr>
        <w:spacing w:line="360" w:lineRule="auto"/>
        <w:ind w:right="3968"/>
        <w:rPr>
          <w:b/>
          <w:sz w:val="28"/>
        </w:rPr>
      </w:pPr>
      <w:r w:rsidRPr="0096620B">
        <w:rPr>
          <w:b/>
          <w:sz w:val="28"/>
        </w:rPr>
        <w:t>Про внесення змін до Порядку формування плану</w:t>
      </w:r>
      <w:r w:rsidRPr="0096620B">
        <w:rPr>
          <w:b/>
          <w:sz w:val="28"/>
          <w:lang w:val="ru-RU"/>
        </w:rPr>
        <w:t>-</w:t>
      </w:r>
      <w:r w:rsidRPr="0096620B">
        <w:rPr>
          <w:b/>
          <w:sz w:val="28"/>
        </w:rPr>
        <w:t>графіка проведення документальних планових перевірок платників податків</w:t>
      </w:r>
    </w:p>
    <w:p w:rsidR="00835C0B" w:rsidRPr="0096620B" w:rsidRDefault="00835C0B" w:rsidP="00835C0B">
      <w:pPr>
        <w:spacing w:line="360" w:lineRule="auto"/>
        <w:ind w:right="282"/>
        <w:jc w:val="center"/>
        <w:rPr>
          <w:b/>
          <w:sz w:val="28"/>
          <w:lang w:val="ru-RU"/>
        </w:rPr>
      </w:pPr>
    </w:p>
    <w:p w:rsidR="00835C0B" w:rsidRPr="0096620B" w:rsidRDefault="00835C0B" w:rsidP="00835C0B">
      <w:pPr>
        <w:spacing w:line="360" w:lineRule="auto"/>
        <w:ind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 xml:space="preserve">Відповідно до статті 77 розділу ІІ Податкового кодексу України, </w:t>
      </w:r>
      <w:r>
        <w:rPr>
          <w:sz w:val="28"/>
          <w:szCs w:val="28"/>
        </w:rPr>
        <w:t>підпункту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776939">
        <w:rPr>
          <w:sz w:val="28"/>
          <w:szCs w:val="28"/>
          <w:lang w:val="ru-RU"/>
        </w:rPr>
        <w:t xml:space="preserve"> </w:t>
      </w:r>
      <w:r w:rsidRPr="0096620B">
        <w:rPr>
          <w:sz w:val="28"/>
          <w:szCs w:val="28"/>
        </w:rPr>
        <w:t>пункту 4 Положення про Міністерство фінансів України, затвердженого постановою Кабінету Міністрів України від 20</w:t>
      </w:r>
      <w:r w:rsidRPr="0096620B">
        <w:rPr>
          <w:sz w:val="28"/>
          <w:szCs w:val="28"/>
          <w:lang w:val="en-US"/>
        </w:rPr>
        <w:t> </w:t>
      </w:r>
      <w:r w:rsidRPr="0096620B">
        <w:rPr>
          <w:sz w:val="28"/>
          <w:szCs w:val="28"/>
        </w:rPr>
        <w:t xml:space="preserve">серпня 2014 року </w:t>
      </w:r>
      <w:r w:rsidRPr="00845293">
        <w:rPr>
          <w:sz w:val="28"/>
          <w:szCs w:val="28"/>
        </w:rPr>
        <w:t>№ 375,</w:t>
      </w:r>
      <w:r w:rsidRPr="0096620B">
        <w:rPr>
          <w:sz w:val="28"/>
          <w:szCs w:val="28"/>
        </w:rPr>
        <w:t xml:space="preserve"> та з метою удосконалення організації роботи з формування плану-графіка проведення документальних планових </w:t>
      </w:r>
      <w:r w:rsidRPr="0096620B">
        <w:rPr>
          <w:snapToGrid w:val="0"/>
          <w:sz w:val="28"/>
          <w:szCs w:val="28"/>
        </w:rPr>
        <w:t>перевірок</w:t>
      </w:r>
      <w:r w:rsidRPr="0096620B">
        <w:rPr>
          <w:sz w:val="28"/>
          <w:szCs w:val="28"/>
        </w:rPr>
        <w:t xml:space="preserve"> платників податків</w:t>
      </w:r>
    </w:p>
    <w:p w:rsidR="00835C0B" w:rsidRPr="0096620B" w:rsidRDefault="00835C0B" w:rsidP="00835C0B">
      <w:pPr>
        <w:spacing w:line="360" w:lineRule="auto"/>
        <w:ind w:firstLine="567"/>
        <w:jc w:val="both"/>
        <w:rPr>
          <w:sz w:val="28"/>
          <w:szCs w:val="28"/>
        </w:rPr>
      </w:pPr>
    </w:p>
    <w:p w:rsidR="00835C0B" w:rsidRPr="0096620B" w:rsidRDefault="00835C0B" w:rsidP="00835C0B">
      <w:pPr>
        <w:spacing w:line="360" w:lineRule="auto"/>
        <w:jc w:val="both"/>
        <w:rPr>
          <w:sz w:val="28"/>
          <w:szCs w:val="28"/>
        </w:rPr>
      </w:pPr>
      <w:r w:rsidRPr="0096620B">
        <w:rPr>
          <w:b/>
          <w:sz w:val="28"/>
          <w:szCs w:val="28"/>
        </w:rPr>
        <w:t>НАКАЗУЮ:</w:t>
      </w:r>
    </w:p>
    <w:p w:rsidR="00835C0B" w:rsidRPr="0096620B" w:rsidRDefault="00835C0B" w:rsidP="00835C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35C0B" w:rsidRPr="0096620B" w:rsidRDefault="00835C0B" w:rsidP="00835C0B">
      <w:pPr>
        <w:spacing w:line="360" w:lineRule="auto"/>
        <w:ind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 xml:space="preserve">1. </w:t>
      </w:r>
      <w:proofErr w:type="spellStart"/>
      <w:r w:rsidRPr="0096620B">
        <w:rPr>
          <w:sz w:val="28"/>
          <w:szCs w:val="28"/>
        </w:rPr>
        <w:t>Внести</w:t>
      </w:r>
      <w:proofErr w:type="spellEnd"/>
      <w:r w:rsidRPr="0096620B">
        <w:rPr>
          <w:sz w:val="28"/>
          <w:szCs w:val="28"/>
        </w:rPr>
        <w:t xml:space="preserve"> до Порядку формування плану-графіка проведення документальних планових перевірок платників податків, затвердженого наказом Міністерства фінансів України від 02 червня 2015 року №</w:t>
      </w:r>
      <w:r w:rsidRPr="0096620B">
        <w:rPr>
          <w:sz w:val="28"/>
          <w:szCs w:val="28"/>
          <w:lang w:val="en-US"/>
        </w:rPr>
        <w:t> </w:t>
      </w:r>
      <w:r w:rsidRPr="0096620B">
        <w:rPr>
          <w:sz w:val="28"/>
          <w:szCs w:val="28"/>
        </w:rPr>
        <w:t>524, зареєстрован</w:t>
      </w:r>
      <w:r>
        <w:rPr>
          <w:sz w:val="28"/>
          <w:szCs w:val="28"/>
        </w:rPr>
        <w:t>ого</w:t>
      </w:r>
      <w:r w:rsidRPr="0096620B">
        <w:rPr>
          <w:sz w:val="28"/>
          <w:szCs w:val="28"/>
        </w:rPr>
        <w:t xml:space="preserve"> у Міністерстві юстиції України 24</w:t>
      </w:r>
      <w:r w:rsidRPr="0096620B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червня 2015 року за</w:t>
      </w:r>
      <w:r>
        <w:rPr>
          <w:sz w:val="28"/>
          <w:szCs w:val="28"/>
          <w:lang w:val="en-US"/>
        </w:rPr>
        <w:t> </w:t>
      </w:r>
      <w:r w:rsidRPr="0096620B">
        <w:rPr>
          <w:sz w:val="28"/>
          <w:szCs w:val="28"/>
        </w:rPr>
        <w:t xml:space="preserve">№ 751/27196 (у редакції наказу Міністерства фінансів України від </w:t>
      </w:r>
      <w:r>
        <w:rPr>
          <w:sz w:val="28"/>
          <w:szCs w:val="28"/>
        </w:rPr>
        <w:t>26</w:t>
      </w:r>
      <w:r w:rsidRPr="0096620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 2018</w:t>
      </w:r>
      <w:r w:rsidRPr="0096620B">
        <w:rPr>
          <w:sz w:val="28"/>
          <w:szCs w:val="28"/>
        </w:rPr>
        <w:t xml:space="preserve"> року №</w:t>
      </w:r>
      <w:r w:rsidRPr="0096620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386)</w:t>
      </w:r>
      <w:r w:rsidRPr="009662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620B">
        <w:rPr>
          <w:sz w:val="28"/>
          <w:szCs w:val="28"/>
        </w:rPr>
        <w:t>із змінами</w:t>
      </w:r>
      <w:r w:rsidRPr="00845293">
        <w:rPr>
          <w:sz w:val="28"/>
          <w:szCs w:val="28"/>
        </w:rPr>
        <w:t>)</w:t>
      </w:r>
      <w:r>
        <w:rPr>
          <w:sz w:val="28"/>
          <w:szCs w:val="28"/>
        </w:rPr>
        <w:t xml:space="preserve"> зміни</w:t>
      </w:r>
      <w:r w:rsidRPr="00845293">
        <w:rPr>
          <w:sz w:val="28"/>
          <w:szCs w:val="28"/>
        </w:rPr>
        <w:t>, виклавши його в новій редакції, що додається</w:t>
      </w:r>
      <w:r>
        <w:rPr>
          <w:sz w:val="28"/>
          <w:szCs w:val="28"/>
        </w:rPr>
        <w:t>.</w:t>
      </w:r>
      <w:r w:rsidRPr="00845293">
        <w:rPr>
          <w:sz w:val="28"/>
          <w:szCs w:val="28"/>
        </w:rPr>
        <w:t xml:space="preserve"> </w:t>
      </w:r>
    </w:p>
    <w:p w:rsidR="00835C0B" w:rsidRPr="0096620B" w:rsidRDefault="00835C0B" w:rsidP="00835C0B">
      <w:pPr>
        <w:spacing w:line="360" w:lineRule="auto"/>
        <w:ind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 xml:space="preserve">2. </w:t>
      </w:r>
      <w:r w:rsidRPr="00845293">
        <w:rPr>
          <w:sz w:val="28"/>
          <w:szCs w:val="28"/>
        </w:rPr>
        <w:t xml:space="preserve">Департаменту податкової політики </w:t>
      </w:r>
      <w:r w:rsidRPr="00845293">
        <w:rPr>
          <w:color w:val="000000"/>
          <w:sz w:val="28"/>
          <w:szCs w:val="28"/>
        </w:rPr>
        <w:t>та нагляду за фіскальними органами</w:t>
      </w:r>
      <w:r w:rsidRPr="0096620B">
        <w:rPr>
          <w:sz w:val="28"/>
          <w:szCs w:val="28"/>
        </w:rPr>
        <w:t xml:space="preserve"> Міністерства фінансів України у встановленому порядку забезпечити:</w:t>
      </w:r>
    </w:p>
    <w:p w:rsidR="00835C0B" w:rsidRPr="0096620B" w:rsidRDefault="00835C0B" w:rsidP="00835C0B">
      <w:pPr>
        <w:tabs>
          <w:tab w:val="left" w:pos="900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835C0B" w:rsidRPr="0096620B" w:rsidRDefault="00835C0B" w:rsidP="00835C0B">
      <w:pPr>
        <w:tabs>
          <w:tab w:val="left" w:pos="900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 xml:space="preserve">оприлюднення цього наказу. </w:t>
      </w:r>
    </w:p>
    <w:p w:rsidR="00835C0B" w:rsidRPr="0096620B" w:rsidRDefault="00835C0B" w:rsidP="00835C0B">
      <w:pPr>
        <w:tabs>
          <w:tab w:val="left" w:pos="1134"/>
          <w:tab w:val="left" w:pos="1276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>3.</w:t>
      </w:r>
      <w:r w:rsidRPr="0096620B">
        <w:rPr>
          <w:sz w:val="28"/>
          <w:szCs w:val="28"/>
        </w:rPr>
        <w:tab/>
        <w:t xml:space="preserve">Державній </w:t>
      </w:r>
      <w:r>
        <w:rPr>
          <w:sz w:val="28"/>
          <w:szCs w:val="28"/>
        </w:rPr>
        <w:t>податковій</w:t>
      </w:r>
      <w:r w:rsidRPr="0096620B">
        <w:rPr>
          <w:sz w:val="28"/>
          <w:szCs w:val="28"/>
        </w:rPr>
        <w:t xml:space="preserve"> службі України забезпечити оприлюднення цього наказу на офіційному </w:t>
      </w:r>
      <w:proofErr w:type="spellStart"/>
      <w:r w:rsidRPr="0096620B">
        <w:rPr>
          <w:sz w:val="28"/>
          <w:szCs w:val="28"/>
        </w:rPr>
        <w:t>вебпорталі</w:t>
      </w:r>
      <w:proofErr w:type="spellEnd"/>
      <w:r w:rsidRPr="0096620B">
        <w:rPr>
          <w:sz w:val="28"/>
          <w:szCs w:val="28"/>
        </w:rPr>
        <w:t xml:space="preserve"> Державної </w:t>
      </w:r>
      <w:r>
        <w:rPr>
          <w:sz w:val="28"/>
          <w:szCs w:val="28"/>
        </w:rPr>
        <w:t>податкової</w:t>
      </w:r>
      <w:r w:rsidRPr="0096620B">
        <w:rPr>
          <w:sz w:val="28"/>
          <w:szCs w:val="28"/>
        </w:rPr>
        <w:t xml:space="preserve"> служби України.</w:t>
      </w:r>
    </w:p>
    <w:p w:rsidR="00835C0B" w:rsidRPr="0096620B" w:rsidRDefault="00835C0B" w:rsidP="00835C0B">
      <w:pPr>
        <w:tabs>
          <w:tab w:val="left" w:pos="1134"/>
          <w:tab w:val="left" w:pos="1276"/>
        </w:tabs>
        <w:spacing w:before="120" w:line="360" w:lineRule="auto"/>
        <w:ind w:right="-1"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>4.</w:t>
      </w:r>
      <w:r w:rsidRPr="0096620B">
        <w:rPr>
          <w:sz w:val="28"/>
          <w:szCs w:val="28"/>
        </w:rPr>
        <w:tab/>
        <w:t>Цей наказ набирає чинності з дня його офіційного опублікування.</w:t>
      </w:r>
    </w:p>
    <w:p w:rsidR="00835C0B" w:rsidRPr="007C0F04" w:rsidRDefault="00835C0B" w:rsidP="00835C0B">
      <w:pPr>
        <w:tabs>
          <w:tab w:val="left" w:pos="1134"/>
          <w:tab w:val="left" w:pos="1276"/>
        </w:tabs>
        <w:spacing w:before="120" w:line="360" w:lineRule="auto"/>
        <w:ind w:right="-1" w:firstLine="567"/>
        <w:jc w:val="both"/>
        <w:rPr>
          <w:sz w:val="28"/>
          <w:szCs w:val="28"/>
        </w:rPr>
      </w:pPr>
      <w:r w:rsidRPr="0096620B">
        <w:rPr>
          <w:sz w:val="28"/>
          <w:szCs w:val="28"/>
        </w:rPr>
        <w:t>5.</w:t>
      </w:r>
      <w:r w:rsidRPr="0096620B">
        <w:rPr>
          <w:sz w:val="28"/>
          <w:szCs w:val="28"/>
        </w:rPr>
        <w:tab/>
        <w:t>Контроль за виконанням цього наказу залишаю за собою та покладаю на  Голов</w:t>
      </w:r>
      <w:r>
        <w:rPr>
          <w:sz w:val="28"/>
          <w:szCs w:val="28"/>
        </w:rPr>
        <w:t>у</w:t>
      </w:r>
      <w:r w:rsidRPr="0096620B">
        <w:rPr>
          <w:sz w:val="28"/>
          <w:szCs w:val="28"/>
        </w:rPr>
        <w:t xml:space="preserve"> Державної </w:t>
      </w:r>
      <w:r>
        <w:rPr>
          <w:sz w:val="28"/>
          <w:szCs w:val="28"/>
        </w:rPr>
        <w:t>податкової</w:t>
      </w:r>
      <w:r w:rsidRPr="0096620B">
        <w:rPr>
          <w:sz w:val="28"/>
          <w:szCs w:val="28"/>
        </w:rPr>
        <w:t xml:space="preserve"> служби </w:t>
      </w:r>
      <w:r w:rsidRPr="007C0F04">
        <w:rPr>
          <w:sz w:val="28"/>
          <w:szCs w:val="28"/>
        </w:rPr>
        <w:t>України Любченка Олексія.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35C0B" w:rsidRPr="007C0F04" w:rsidTr="008D1317">
        <w:tc>
          <w:tcPr>
            <w:tcW w:w="4927" w:type="dxa"/>
          </w:tcPr>
          <w:p w:rsidR="00835C0B" w:rsidRPr="007C0F04" w:rsidRDefault="00835C0B" w:rsidP="008D1317">
            <w:pPr>
              <w:ind w:right="-1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35C0B" w:rsidRPr="007C0F04" w:rsidRDefault="00835C0B" w:rsidP="008D1317">
            <w:pPr>
              <w:ind w:right="-1" w:firstLine="567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35C0B" w:rsidRPr="007C0F04" w:rsidRDefault="00835C0B" w:rsidP="00835C0B">
      <w:pPr>
        <w:ind w:right="-1"/>
        <w:jc w:val="both"/>
        <w:rPr>
          <w:lang w:val="ru-RU"/>
        </w:rPr>
      </w:pPr>
    </w:p>
    <w:p w:rsidR="00835C0B" w:rsidRPr="007C0F04" w:rsidRDefault="00835C0B" w:rsidP="00835C0B">
      <w:pPr>
        <w:ind w:right="-1"/>
        <w:jc w:val="both"/>
        <w:rPr>
          <w:lang w:val="ru-RU"/>
        </w:rPr>
      </w:pPr>
    </w:p>
    <w:p w:rsidR="00835C0B" w:rsidRPr="007C0F04" w:rsidRDefault="00835C0B" w:rsidP="00835C0B">
      <w:pPr>
        <w:ind w:right="-1"/>
        <w:jc w:val="both"/>
        <w:rPr>
          <w:lang w:val="ru-RU"/>
        </w:rPr>
      </w:pPr>
    </w:p>
    <w:p w:rsidR="00835C0B" w:rsidRPr="007C0F04" w:rsidRDefault="00835C0B" w:rsidP="00835C0B">
      <w:pPr>
        <w:pStyle w:val="a3"/>
        <w:tabs>
          <w:tab w:val="num" w:pos="720"/>
        </w:tabs>
        <w:spacing w:line="360" w:lineRule="auto"/>
        <w:ind w:right="-1"/>
        <w:rPr>
          <w:b/>
          <w:sz w:val="28"/>
          <w:szCs w:val="28"/>
        </w:rPr>
      </w:pPr>
      <w:r w:rsidRPr="007C0F04">
        <w:rPr>
          <w:b/>
          <w:sz w:val="28"/>
          <w:szCs w:val="28"/>
        </w:rPr>
        <w:t xml:space="preserve">Міністр                                                          </w:t>
      </w:r>
      <w:r w:rsidRPr="007C0F04">
        <w:rPr>
          <w:b/>
          <w:sz w:val="28"/>
          <w:szCs w:val="28"/>
          <w:lang w:val="en-US"/>
        </w:rPr>
        <w:t xml:space="preserve">     </w:t>
      </w:r>
      <w:r w:rsidRPr="007C0F04">
        <w:rPr>
          <w:b/>
          <w:sz w:val="28"/>
          <w:szCs w:val="28"/>
        </w:rPr>
        <w:t xml:space="preserve">                   Сергій МАРЧЕНКО</w:t>
      </w:r>
    </w:p>
    <w:p w:rsidR="009D29F9" w:rsidRDefault="009D29F9"/>
    <w:sectPr w:rsidR="009D2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B"/>
    <w:rsid w:val="00835C0B"/>
    <w:rsid w:val="009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C0B"/>
    <w:pPr>
      <w:jc w:val="both"/>
    </w:pPr>
  </w:style>
  <w:style w:type="character" w:customStyle="1" w:styleId="a4">
    <w:name w:val="Основний текст Знак"/>
    <w:basedOn w:val="a0"/>
    <w:link w:val="a3"/>
    <w:rsid w:val="0083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C0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C0B"/>
    <w:pPr>
      <w:jc w:val="both"/>
    </w:pPr>
  </w:style>
  <w:style w:type="character" w:customStyle="1" w:styleId="a4">
    <w:name w:val="Основний текст Знак"/>
    <w:basedOn w:val="a0"/>
    <w:link w:val="a3"/>
    <w:rsid w:val="0083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C0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2020-06-15T11:44:00Z</dcterms:created>
  <dcterms:modified xsi:type="dcterms:W3CDTF">2020-06-15T11:45:00Z</dcterms:modified>
</cp:coreProperties>
</file>