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06" w:rsidRPr="00451865" w:rsidRDefault="00356606" w:rsidP="00356606">
      <w:pPr>
        <w:pStyle w:val="a3"/>
        <w:spacing w:before="60" w:after="60"/>
        <w:ind w:right="-2"/>
        <w:rPr>
          <w:szCs w:val="28"/>
        </w:rPr>
      </w:pPr>
      <w:r w:rsidRPr="00451865">
        <w:rPr>
          <w:szCs w:val="28"/>
        </w:rPr>
        <w:t>ПОЯСНЮВАЛЬНА ЗАПИСКА</w:t>
      </w:r>
    </w:p>
    <w:p w:rsidR="00356606" w:rsidRPr="00451865" w:rsidRDefault="00356606" w:rsidP="0035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8"/>
        </w:rPr>
      </w:pPr>
      <w:r w:rsidRPr="00451865">
        <w:rPr>
          <w:b/>
        </w:rPr>
        <w:t xml:space="preserve">до </w:t>
      </w:r>
      <w:r w:rsidR="00481910" w:rsidRPr="00451865">
        <w:rPr>
          <w:b/>
        </w:rPr>
        <w:t>про</w:t>
      </w:r>
      <w:r w:rsidR="008C38DA">
        <w:rPr>
          <w:b/>
        </w:rPr>
        <w:t>е</w:t>
      </w:r>
      <w:r w:rsidR="00481910" w:rsidRPr="00451865">
        <w:rPr>
          <w:b/>
        </w:rPr>
        <w:t xml:space="preserve">кту </w:t>
      </w:r>
      <w:r w:rsidR="00406DB8" w:rsidRPr="00451865">
        <w:rPr>
          <w:b/>
        </w:rPr>
        <w:t>наказу Міністерства фінансів України</w:t>
      </w:r>
      <w:r w:rsidR="00451865">
        <w:rPr>
          <w:b/>
        </w:rPr>
        <w:t xml:space="preserve"> </w:t>
      </w:r>
      <w:r w:rsidR="007B0FAE" w:rsidRPr="00451865">
        <w:rPr>
          <w:b/>
        </w:rPr>
        <w:t>«</w:t>
      </w:r>
      <w:r w:rsidR="007B0FAE" w:rsidRPr="00451865">
        <w:rPr>
          <w:b/>
          <w:bCs/>
          <w:szCs w:val="28"/>
        </w:rPr>
        <w:t xml:space="preserve">Про внесення змін до </w:t>
      </w:r>
      <w:r w:rsidR="00A26946">
        <w:rPr>
          <w:b/>
          <w:bCs/>
          <w:szCs w:val="28"/>
        </w:rPr>
        <w:t>наказу Міністерства фінансів України від 30 червня 2017 року № 610</w:t>
      </w:r>
      <w:r w:rsidR="007B0FAE" w:rsidRPr="00451865">
        <w:rPr>
          <w:b/>
          <w:bCs/>
          <w:szCs w:val="28"/>
        </w:rPr>
        <w:t>»</w:t>
      </w:r>
    </w:p>
    <w:p w:rsidR="00356606" w:rsidRPr="00451865" w:rsidRDefault="00356606" w:rsidP="0035660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356606" w:rsidRPr="00451865" w:rsidRDefault="00356606" w:rsidP="00356606">
      <w:pPr>
        <w:ind w:firstLine="567"/>
        <w:jc w:val="both"/>
        <w:rPr>
          <w:b/>
          <w:szCs w:val="28"/>
        </w:rPr>
      </w:pPr>
      <w:r w:rsidRPr="00451865">
        <w:rPr>
          <w:b/>
          <w:szCs w:val="28"/>
        </w:rPr>
        <w:t>1.Резюме</w:t>
      </w:r>
    </w:p>
    <w:p w:rsidR="00356606" w:rsidRPr="00451865" w:rsidRDefault="00356606" w:rsidP="00356606">
      <w:pPr>
        <w:ind w:firstLine="567"/>
        <w:jc w:val="both"/>
        <w:rPr>
          <w:szCs w:val="28"/>
        </w:rPr>
      </w:pPr>
      <w:r w:rsidRPr="00451865">
        <w:rPr>
          <w:szCs w:val="28"/>
        </w:rPr>
        <w:t xml:space="preserve">Метою прийняття </w:t>
      </w:r>
      <w:proofErr w:type="spellStart"/>
      <w:r w:rsidRPr="00451865">
        <w:rPr>
          <w:szCs w:val="28"/>
        </w:rPr>
        <w:t>акта</w:t>
      </w:r>
      <w:proofErr w:type="spellEnd"/>
      <w:r w:rsidRPr="00451865">
        <w:rPr>
          <w:szCs w:val="28"/>
        </w:rPr>
        <w:t xml:space="preserve"> є приведення його положень у відповідність до вимог пункту </w:t>
      </w:r>
      <w:r w:rsidR="0029740C" w:rsidRPr="00451865">
        <w:rPr>
          <w:szCs w:val="28"/>
        </w:rPr>
        <w:t>33</w:t>
      </w:r>
      <w:r w:rsidRPr="00451865">
        <w:rPr>
          <w:szCs w:val="28"/>
        </w:rPr>
        <w:t xml:space="preserve"> розділу І Закону України від 16</w:t>
      </w:r>
      <w:r w:rsidR="008C38DA">
        <w:rPr>
          <w:szCs w:val="28"/>
        </w:rPr>
        <w:t>.01.</w:t>
      </w:r>
      <w:r w:rsidRPr="00451865">
        <w:rPr>
          <w:szCs w:val="28"/>
        </w:rPr>
        <w:t xml:space="preserve">2020 № 466-IX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451865">
        <w:rPr>
          <w:szCs w:val="28"/>
        </w:rPr>
        <w:t>неузгодженостей</w:t>
      </w:r>
      <w:proofErr w:type="spellEnd"/>
      <w:r w:rsidRPr="00451865">
        <w:rPr>
          <w:szCs w:val="28"/>
        </w:rPr>
        <w:t xml:space="preserve"> у податковому законодавстві» (далі – Закон № 466), яким </w:t>
      </w:r>
      <w:proofErr w:type="spellStart"/>
      <w:r w:rsidRPr="00451865">
        <w:rPr>
          <w:szCs w:val="28"/>
        </w:rPr>
        <w:t>внесено</w:t>
      </w:r>
      <w:proofErr w:type="spellEnd"/>
      <w:r w:rsidRPr="00451865">
        <w:rPr>
          <w:szCs w:val="28"/>
        </w:rPr>
        <w:t xml:space="preserve"> зміни</w:t>
      </w:r>
      <w:r w:rsidR="002A4C7C">
        <w:rPr>
          <w:szCs w:val="28"/>
        </w:rPr>
        <w:t>,</w:t>
      </w:r>
      <w:r w:rsidRPr="00451865">
        <w:rPr>
          <w:szCs w:val="28"/>
        </w:rPr>
        <w:t xml:space="preserve"> </w:t>
      </w:r>
      <w:r w:rsidR="0029740C" w:rsidRPr="00451865">
        <w:rPr>
          <w:szCs w:val="28"/>
        </w:rPr>
        <w:t>зокрема</w:t>
      </w:r>
      <w:r w:rsidR="002A4C7C">
        <w:rPr>
          <w:szCs w:val="28"/>
        </w:rPr>
        <w:t>,</w:t>
      </w:r>
      <w:r w:rsidR="0029740C" w:rsidRPr="00451865">
        <w:rPr>
          <w:szCs w:val="28"/>
        </w:rPr>
        <w:t xml:space="preserve"> </w:t>
      </w:r>
      <w:r w:rsidRPr="00451865">
        <w:rPr>
          <w:szCs w:val="28"/>
        </w:rPr>
        <w:t>до пункт</w:t>
      </w:r>
      <w:r w:rsidR="0029740C" w:rsidRPr="00451865">
        <w:rPr>
          <w:szCs w:val="28"/>
        </w:rPr>
        <w:t>у</w:t>
      </w:r>
      <w:r w:rsidR="00451865">
        <w:rPr>
          <w:szCs w:val="28"/>
        </w:rPr>
        <w:t xml:space="preserve"> </w:t>
      </w:r>
      <w:r w:rsidR="0029740C" w:rsidRPr="00451865">
        <w:rPr>
          <w:szCs w:val="28"/>
        </w:rPr>
        <w:t>59.3</w:t>
      </w:r>
      <w:r w:rsidRPr="00451865">
        <w:rPr>
          <w:szCs w:val="28"/>
        </w:rPr>
        <w:t xml:space="preserve"> статті </w:t>
      </w:r>
      <w:r w:rsidR="0029740C" w:rsidRPr="00451865">
        <w:rPr>
          <w:szCs w:val="28"/>
        </w:rPr>
        <w:t>59</w:t>
      </w:r>
      <w:r w:rsidRPr="00451865">
        <w:rPr>
          <w:szCs w:val="28"/>
        </w:rPr>
        <w:t xml:space="preserve"> Кодексу.</w:t>
      </w:r>
    </w:p>
    <w:p w:rsidR="00D81104" w:rsidRPr="00451865" w:rsidRDefault="00D81104" w:rsidP="00D81104">
      <w:pPr>
        <w:ind w:firstLine="567"/>
        <w:jc w:val="both"/>
      </w:pPr>
      <w:r w:rsidRPr="00451865">
        <w:rPr>
          <w:szCs w:val="28"/>
        </w:rPr>
        <w:t xml:space="preserve">Ціллю державної політики, визначеною Програмою діяльності Кабінету </w:t>
      </w:r>
      <w:r w:rsidRPr="002A4C7C">
        <w:rPr>
          <w:szCs w:val="28"/>
        </w:rPr>
        <w:t>Міністрів</w:t>
      </w:r>
      <w:r w:rsidR="002A4C7C">
        <w:rPr>
          <w:szCs w:val="28"/>
        </w:rPr>
        <w:t xml:space="preserve"> України</w:t>
      </w:r>
      <w:r w:rsidRPr="00451865">
        <w:rPr>
          <w:szCs w:val="28"/>
        </w:rPr>
        <w:t xml:space="preserve">, на досягнення якої спрямовано </w:t>
      </w:r>
      <w:proofErr w:type="spellStart"/>
      <w:r w:rsidRPr="00451865">
        <w:rPr>
          <w:szCs w:val="28"/>
        </w:rPr>
        <w:t>проєкт</w:t>
      </w:r>
      <w:proofErr w:type="spellEnd"/>
      <w:r w:rsidRPr="00451865">
        <w:rPr>
          <w:szCs w:val="28"/>
        </w:rPr>
        <w:t xml:space="preserve"> </w:t>
      </w:r>
      <w:proofErr w:type="spellStart"/>
      <w:r w:rsidRPr="00451865">
        <w:rPr>
          <w:szCs w:val="28"/>
        </w:rPr>
        <w:t>акта</w:t>
      </w:r>
      <w:proofErr w:type="spellEnd"/>
      <w:r w:rsidR="00433D4F">
        <w:rPr>
          <w:szCs w:val="28"/>
        </w:rPr>
        <w:t>,</w:t>
      </w:r>
      <w:r w:rsidRPr="00451865">
        <w:rPr>
          <w:szCs w:val="28"/>
        </w:rPr>
        <w:t xml:space="preserve"> є налагодження </w:t>
      </w:r>
      <w:r w:rsidRPr="00451865">
        <w:t xml:space="preserve">ефективної податкової системи </w:t>
      </w:r>
      <w:r w:rsidRPr="00451865">
        <w:rPr>
          <w:szCs w:val="28"/>
        </w:rPr>
        <w:t xml:space="preserve">(ціль 6.2) </w:t>
      </w:r>
      <w:r w:rsidRPr="00451865">
        <w:t>за рахунок оптимізації організаційної структури ДПС, побудованої за функціональним принципом, відновлення управлінської вертикалі, здатної виконувати покладені на ДПС завдання</w:t>
      </w:r>
      <w:r w:rsidRPr="00451865">
        <w:rPr>
          <w:szCs w:val="28"/>
        </w:rPr>
        <w:t xml:space="preserve">, </w:t>
      </w:r>
      <w:r w:rsidRPr="00451865">
        <w:t>очікуваним результатом та показником</w:t>
      </w:r>
      <w:r w:rsidRPr="00451865">
        <w:rPr>
          <w:szCs w:val="28"/>
        </w:rPr>
        <w:t xml:space="preserve"> досягнення якої є </w:t>
      </w:r>
      <w:r w:rsidRPr="00451865">
        <w:t xml:space="preserve">підвищення ефективності в адмініструванні податків, зборів і митних платежів із збереженням балансу між </w:t>
      </w:r>
      <w:proofErr w:type="spellStart"/>
      <w:r w:rsidRPr="00451865">
        <w:t>безпековими</w:t>
      </w:r>
      <w:proofErr w:type="spellEnd"/>
      <w:r w:rsidRPr="00451865">
        <w:t xml:space="preserve"> вимогами та простотою процедур.</w:t>
      </w:r>
    </w:p>
    <w:p w:rsidR="00356606" w:rsidRPr="00451865" w:rsidRDefault="00356606" w:rsidP="00356606">
      <w:pPr>
        <w:ind w:firstLine="567"/>
        <w:rPr>
          <w:sz w:val="12"/>
          <w:szCs w:val="12"/>
        </w:rPr>
      </w:pPr>
    </w:p>
    <w:p w:rsidR="00356606" w:rsidRPr="00451865" w:rsidRDefault="00356606" w:rsidP="00356606">
      <w:pPr>
        <w:ind w:firstLine="567"/>
        <w:rPr>
          <w:b/>
          <w:szCs w:val="28"/>
        </w:rPr>
      </w:pPr>
      <w:r w:rsidRPr="00451865">
        <w:rPr>
          <w:b/>
          <w:szCs w:val="28"/>
        </w:rPr>
        <w:t>2. Проблема, яка потребує розв’язання</w:t>
      </w:r>
    </w:p>
    <w:p w:rsidR="00685FE7" w:rsidRPr="00451865" w:rsidRDefault="001845FA" w:rsidP="00E90179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1865">
        <w:rPr>
          <w:rFonts w:ascii="Times New Roman" w:hAnsi="Times New Roman" w:cs="Times New Roman"/>
          <w:b w:val="0"/>
          <w:sz w:val="28"/>
          <w:szCs w:val="28"/>
        </w:rPr>
        <w:t xml:space="preserve">Наказ Міністерства фінансів України </w:t>
      </w:r>
      <w:r w:rsidR="000F54A7" w:rsidRPr="00451865">
        <w:rPr>
          <w:rFonts w:ascii="Times New Roman" w:hAnsi="Times New Roman" w:cs="Times New Roman"/>
          <w:b w:val="0"/>
          <w:iCs/>
          <w:sz w:val="28"/>
          <w:szCs w:val="28"/>
        </w:rPr>
        <w:t>від 30</w:t>
      </w:r>
      <w:r w:rsidR="00433D4F">
        <w:rPr>
          <w:rFonts w:ascii="Times New Roman" w:hAnsi="Times New Roman" w:cs="Times New Roman"/>
          <w:b w:val="0"/>
          <w:iCs/>
          <w:sz w:val="28"/>
          <w:szCs w:val="28"/>
        </w:rPr>
        <w:t>.06.</w:t>
      </w:r>
      <w:r w:rsidR="000F54A7" w:rsidRPr="00451865">
        <w:rPr>
          <w:rFonts w:ascii="Times New Roman" w:hAnsi="Times New Roman" w:cs="Times New Roman"/>
          <w:b w:val="0"/>
          <w:iCs/>
          <w:sz w:val="28"/>
          <w:szCs w:val="28"/>
        </w:rPr>
        <w:t>2017 № 610</w:t>
      </w:r>
      <w:r w:rsidR="0045186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451865">
        <w:rPr>
          <w:rFonts w:ascii="Times New Roman" w:hAnsi="Times New Roman" w:cs="Times New Roman"/>
          <w:b w:val="0"/>
          <w:sz w:val="28"/>
          <w:szCs w:val="28"/>
        </w:rPr>
        <w:t xml:space="preserve">«Про затвердження </w:t>
      </w:r>
      <w:r w:rsidR="00267AA7" w:rsidRPr="00451865">
        <w:rPr>
          <w:rFonts w:ascii="Times New Roman" w:hAnsi="Times New Roman" w:cs="Times New Roman"/>
          <w:b w:val="0"/>
          <w:iCs/>
          <w:sz w:val="28"/>
          <w:szCs w:val="28"/>
        </w:rPr>
        <w:t>Порядку направлення контролюючими органами податкових вимог платникам податків</w:t>
      </w:r>
      <w:r w:rsidRPr="00451865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="0045186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0F54A7" w:rsidRPr="00451865">
        <w:rPr>
          <w:rFonts w:ascii="Times New Roman" w:hAnsi="Times New Roman" w:cs="Times New Roman"/>
          <w:b w:val="0"/>
          <w:iCs/>
          <w:sz w:val="28"/>
          <w:szCs w:val="28"/>
        </w:rPr>
        <w:t xml:space="preserve">розроблено </w:t>
      </w:r>
      <w:r w:rsidR="006E194E" w:rsidRPr="00451865">
        <w:rPr>
          <w:rFonts w:ascii="Times New Roman" w:hAnsi="Times New Roman" w:cs="Times New Roman"/>
          <w:b w:val="0"/>
          <w:iCs/>
          <w:sz w:val="28"/>
          <w:szCs w:val="28"/>
        </w:rPr>
        <w:t>відповідно до статей 59</w:t>
      </w:r>
      <w:r w:rsidR="0045186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6E194E" w:rsidRPr="00451865">
        <w:rPr>
          <w:rFonts w:ascii="Times New Roman" w:hAnsi="Times New Roman" w:cs="Times New Roman"/>
          <w:b w:val="0"/>
          <w:iCs/>
          <w:sz w:val="28"/>
          <w:szCs w:val="28"/>
        </w:rPr>
        <w:t xml:space="preserve"> 60 </w:t>
      </w:r>
      <w:r w:rsidR="00685FE7" w:rsidRPr="00451865">
        <w:rPr>
          <w:rFonts w:ascii="Times New Roman" w:hAnsi="Times New Roman" w:cs="Times New Roman"/>
          <w:b w:val="0"/>
          <w:iCs/>
          <w:sz w:val="28"/>
          <w:szCs w:val="28"/>
        </w:rPr>
        <w:t>та з урахуванням статей 42</w:t>
      </w:r>
      <w:r w:rsidR="0045186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685FE7" w:rsidRPr="00451865">
        <w:rPr>
          <w:rFonts w:ascii="Times New Roman" w:hAnsi="Times New Roman" w:cs="Times New Roman"/>
          <w:b w:val="0"/>
          <w:iCs/>
          <w:sz w:val="28"/>
          <w:szCs w:val="28"/>
        </w:rPr>
        <w:t xml:space="preserve"> 58</w:t>
      </w:r>
      <w:r w:rsidR="0045186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E194E" w:rsidRPr="00451865">
        <w:rPr>
          <w:rFonts w:ascii="Times New Roman" w:hAnsi="Times New Roman" w:cs="Times New Roman"/>
          <w:b w:val="0"/>
          <w:iCs/>
          <w:sz w:val="28"/>
          <w:szCs w:val="28"/>
        </w:rPr>
        <w:t>розділу II Податкового кодексу України (далі – Кодекс)</w:t>
      </w:r>
      <w:r w:rsidR="0045186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8C1238">
        <w:rPr>
          <w:rFonts w:ascii="Times New Roman" w:hAnsi="Times New Roman" w:cs="Times New Roman"/>
          <w:b w:val="0"/>
          <w:iCs/>
          <w:sz w:val="28"/>
          <w:szCs w:val="28"/>
        </w:rPr>
        <w:t>з метою запровадження</w:t>
      </w:r>
      <w:r w:rsidR="00685FE7" w:rsidRPr="00451865">
        <w:rPr>
          <w:rFonts w:ascii="Times New Roman" w:hAnsi="Times New Roman" w:cs="Times New Roman"/>
          <w:b w:val="0"/>
          <w:sz w:val="28"/>
          <w:szCs w:val="28"/>
        </w:rPr>
        <w:t xml:space="preserve"> механізм</w:t>
      </w:r>
      <w:r w:rsidR="008C1238">
        <w:rPr>
          <w:rFonts w:ascii="Times New Roman" w:hAnsi="Times New Roman" w:cs="Times New Roman"/>
          <w:b w:val="0"/>
          <w:sz w:val="28"/>
          <w:szCs w:val="28"/>
        </w:rPr>
        <w:t>у</w:t>
      </w:r>
      <w:r w:rsidR="00685FE7" w:rsidRPr="00451865">
        <w:rPr>
          <w:rFonts w:ascii="Times New Roman" w:hAnsi="Times New Roman" w:cs="Times New Roman"/>
          <w:b w:val="0"/>
          <w:sz w:val="28"/>
          <w:szCs w:val="28"/>
        </w:rPr>
        <w:t xml:space="preserve"> формування, надсилання (вручення) та відкликання податкових вимог контролюючими органами.</w:t>
      </w:r>
    </w:p>
    <w:p w:rsidR="0008533F" w:rsidRDefault="0008533F" w:rsidP="0008533F">
      <w:pPr>
        <w:ind w:firstLine="567"/>
        <w:jc w:val="both"/>
      </w:pPr>
      <w:r w:rsidRPr="00485A58">
        <w:rPr>
          <w:iCs/>
          <w:szCs w:val="28"/>
        </w:rPr>
        <w:t>Законом № 466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внесено</w:t>
      </w:r>
      <w:proofErr w:type="spellEnd"/>
      <w:r>
        <w:rPr>
          <w:iCs/>
          <w:szCs w:val="28"/>
        </w:rPr>
        <w:t xml:space="preserve"> зміни</w:t>
      </w:r>
      <w:r w:rsidRPr="00A50B7E">
        <w:rPr>
          <w:szCs w:val="28"/>
        </w:rPr>
        <w:t xml:space="preserve"> </w:t>
      </w:r>
      <w:r w:rsidR="00CB6FD0" w:rsidRPr="00A50B7E">
        <w:rPr>
          <w:szCs w:val="28"/>
        </w:rPr>
        <w:t xml:space="preserve">до </w:t>
      </w:r>
      <w:r w:rsidR="007C5468">
        <w:rPr>
          <w:szCs w:val="28"/>
        </w:rPr>
        <w:t xml:space="preserve">статті 59 та інших статей </w:t>
      </w:r>
      <w:r w:rsidRPr="00A50B7E">
        <w:rPr>
          <w:szCs w:val="28"/>
        </w:rPr>
        <w:t>Кодексу</w:t>
      </w:r>
      <w:r w:rsidR="00CB6FD0" w:rsidRPr="00A50B7E">
        <w:rPr>
          <w:szCs w:val="28"/>
        </w:rPr>
        <w:t xml:space="preserve">, що </w:t>
      </w:r>
      <w:r w:rsidR="00EF76A7">
        <w:rPr>
          <w:szCs w:val="28"/>
        </w:rPr>
        <w:t>безпосередньо чи опосередковано чинять вплив на відповідні правовідносини.</w:t>
      </w:r>
      <w:r w:rsidRPr="00451865">
        <w:t xml:space="preserve"> </w:t>
      </w:r>
    </w:p>
    <w:p w:rsidR="0008533F" w:rsidRDefault="00EF76A7" w:rsidP="00CB6FD0">
      <w:pPr>
        <w:ind w:firstLine="567"/>
        <w:jc w:val="both"/>
        <w:rPr>
          <w:szCs w:val="28"/>
        </w:rPr>
      </w:pPr>
      <w:r w:rsidRPr="00451865">
        <w:rPr>
          <w:iCs/>
          <w:szCs w:val="28"/>
        </w:rPr>
        <w:t xml:space="preserve">З метою приведення його положень у відповідність до вимог законодавства розроблено </w:t>
      </w:r>
      <w:r>
        <w:rPr>
          <w:iCs/>
          <w:szCs w:val="28"/>
        </w:rPr>
        <w:t>про</w:t>
      </w:r>
      <w:r w:rsidR="008C38DA">
        <w:rPr>
          <w:iCs/>
          <w:szCs w:val="28"/>
        </w:rPr>
        <w:t>е</w:t>
      </w:r>
      <w:r>
        <w:rPr>
          <w:iCs/>
          <w:szCs w:val="28"/>
        </w:rPr>
        <w:t xml:space="preserve">кт </w:t>
      </w:r>
      <w:r w:rsidRPr="00451865">
        <w:rPr>
          <w:iCs/>
          <w:szCs w:val="28"/>
        </w:rPr>
        <w:t xml:space="preserve">наказу Міністерства фінансів України «Про внесення змін до </w:t>
      </w:r>
      <w:r w:rsidR="0017465D">
        <w:rPr>
          <w:iCs/>
          <w:szCs w:val="28"/>
        </w:rPr>
        <w:t>наказу Міністерства фінансів України від 30 червня 2017 року № 610</w:t>
      </w:r>
      <w:r w:rsidRPr="00451865">
        <w:rPr>
          <w:iCs/>
          <w:szCs w:val="28"/>
        </w:rPr>
        <w:t>» (далі – про</w:t>
      </w:r>
      <w:r w:rsidR="008C38DA">
        <w:rPr>
          <w:iCs/>
          <w:szCs w:val="28"/>
        </w:rPr>
        <w:t>е</w:t>
      </w:r>
      <w:r w:rsidRPr="00451865">
        <w:rPr>
          <w:iCs/>
          <w:szCs w:val="28"/>
        </w:rPr>
        <w:t>кт наказу).</w:t>
      </w:r>
    </w:p>
    <w:p w:rsidR="00356606" w:rsidRPr="00451865" w:rsidRDefault="00356606" w:rsidP="00356606">
      <w:pPr>
        <w:ind w:firstLine="567"/>
        <w:rPr>
          <w:sz w:val="12"/>
          <w:szCs w:val="12"/>
          <w:highlight w:val="yellow"/>
        </w:rPr>
      </w:pPr>
    </w:p>
    <w:p w:rsidR="00356606" w:rsidRPr="00EF76A7" w:rsidRDefault="00356606" w:rsidP="00356606">
      <w:pPr>
        <w:tabs>
          <w:tab w:val="num" w:pos="0"/>
        </w:tabs>
        <w:ind w:firstLine="567"/>
        <w:jc w:val="both"/>
        <w:rPr>
          <w:b/>
          <w:szCs w:val="28"/>
        </w:rPr>
      </w:pPr>
      <w:r w:rsidRPr="00EF76A7">
        <w:rPr>
          <w:b/>
          <w:szCs w:val="28"/>
        </w:rPr>
        <w:t>3. Суть про</w:t>
      </w:r>
      <w:r w:rsidR="008C38DA">
        <w:rPr>
          <w:b/>
          <w:szCs w:val="28"/>
        </w:rPr>
        <w:t>е</w:t>
      </w:r>
      <w:r w:rsidRPr="00EF76A7">
        <w:rPr>
          <w:b/>
          <w:szCs w:val="28"/>
        </w:rPr>
        <w:t xml:space="preserve">кту </w:t>
      </w:r>
      <w:proofErr w:type="spellStart"/>
      <w:r w:rsidRPr="00EF76A7">
        <w:rPr>
          <w:b/>
          <w:szCs w:val="28"/>
        </w:rPr>
        <w:t>акта</w:t>
      </w:r>
      <w:proofErr w:type="spellEnd"/>
    </w:p>
    <w:p w:rsidR="00356606" w:rsidRPr="00EF76A7" w:rsidRDefault="00356606" w:rsidP="00356606">
      <w:pPr>
        <w:ind w:firstLine="567"/>
        <w:jc w:val="both"/>
        <w:rPr>
          <w:szCs w:val="28"/>
        </w:rPr>
      </w:pPr>
      <w:r w:rsidRPr="00EF76A7">
        <w:rPr>
          <w:color w:val="000000"/>
          <w:shd w:val="clear" w:color="auto" w:fill="FFFFFF"/>
        </w:rPr>
        <w:t>Про</w:t>
      </w:r>
      <w:r w:rsidR="008C38DA">
        <w:rPr>
          <w:color w:val="000000"/>
          <w:shd w:val="clear" w:color="auto" w:fill="FFFFFF"/>
        </w:rPr>
        <w:t>е</w:t>
      </w:r>
      <w:r w:rsidRPr="00EF76A7">
        <w:rPr>
          <w:color w:val="000000"/>
          <w:shd w:val="clear" w:color="auto" w:fill="FFFFFF"/>
        </w:rPr>
        <w:t>ктом</w:t>
      </w:r>
      <w:r w:rsidR="00EF76A7" w:rsidRPr="00EF76A7">
        <w:rPr>
          <w:color w:val="000000"/>
          <w:shd w:val="clear" w:color="auto" w:fill="FFFFFF"/>
        </w:rPr>
        <w:t xml:space="preserve"> </w:t>
      </w:r>
      <w:r w:rsidR="006C046E" w:rsidRPr="00EF76A7">
        <w:rPr>
          <w:color w:val="000000"/>
          <w:shd w:val="clear" w:color="auto" w:fill="FFFFFF"/>
        </w:rPr>
        <w:t xml:space="preserve">наказу </w:t>
      </w:r>
      <w:r w:rsidRPr="00EF76A7">
        <w:rPr>
          <w:color w:val="000000"/>
          <w:shd w:val="clear" w:color="auto" w:fill="FFFFFF"/>
        </w:rPr>
        <w:t xml:space="preserve">пропонується </w:t>
      </w:r>
      <w:proofErr w:type="spellStart"/>
      <w:r w:rsidRPr="00EF76A7">
        <w:rPr>
          <w:color w:val="000000"/>
          <w:shd w:val="clear" w:color="auto" w:fill="FFFFFF"/>
        </w:rPr>
        <w:t>внести</w:t>
      </w:r>
      <w:proofErr w:type="spellEnd"/>
      <w:r w:rsidRPr="00EF76A7">
        <w:rPr>
          <w:color w:val="000000"/>
          <w:shd w:val="clear" w:color="auto" w:fill="FFFFFF"/>
        </w:rPr>
        <w:t xml:space="preserve"> зміни</w:t>
      </w:r>
      <w:r w:rsidR="007D5157">
        <w:rPr>
          <w:color w:val="000000"/>
          <w:shd w:val="clear" w:color="auto" w:fill="FFFFFF"/>
        </w:rPr>
        <w:t>,</w:t>
      </w:r>
      <w:r w:rsidRPr="00EF76A7">
        <w:rPr>
          <w:color w:val="000000"/>
          <w:shd w:val="clear" w:color="auto" w:fill="FFFFFF"/>
        </w:rPr>
        <w:t xml:space="preserve"> </w:t>
      </w:r>
      <w:r w:rsidRPr="00EF76A7">
        <w:rPr>
          <w:szCs w:val="28"/>
        </w:rPr>
        <w:t>як</w:t>
      </w:r>
      <w:r w:rsidR="00480F46">
        <w:rPr>
          <w:szCs w:val="28"/>
        </w:rPr>
        <w:t>ими</w:t>
      </w:r>
      <w:r w:rsidRPr="00EF76A7">
        <w:rPr>
          <w:szCs w:val="28"/>
        </w:rPr>
        <w:t xml:space="preserve"> передбача</w:t>
      </w:r>
      <w:r w:rsidR="00480F46">
        <w:rPr>
          <w:szCs w:val="28"/>
        </w:rPr>
        <w:t>ється</w:t>
      </w:r>
      <w:r w:rsidR="00110976">
        <w:rPr>
          <w:szCs w:val="28"/>
        </w:rPr>
        <w:t>:</w:t>
      </w:r>
    </w:p>
    <w:p w:rsidR="0013340A" w:rsidRDefault="0013340A" w:rsidP="0013340A">
      <w:pPr>
        <w:ind w:firstLine="567"/>
        <w:jc w:val="both"/>
        <w:rPr>
          <w:shd w:val="clear" w:color="auto" w:fill="FFFFFF"/>
        </w:rPr>
      </w:pPr>
      <w:r w:rsidRPr="00451865">
        <w:rPr>
          <w:shd w:val="clear" w:color="auto" w:fill="FFFFFF"/>
        </w:rPr>
        <w:t>актуаліз</w:t>
      </w:r>
      <w:r>
        <w:rPr>
          <w:shd w:val="clear" w:color="auto" w:fill="FFFFFF"/>
        </w:rPr>
        <w:t>увати</w:t>
      </w:r>
      <w:r w:rsidRPr="00451865">
        <w:rPr>
          <w:shd w:val="clear" w:color="auto" w:fill="FFFFFF"/>
        </w:rPr>
        <w:t xml:space="preserve"> назв</w:t>
      </w:r>
      <w:r>
        <w:rPr>
          <w:shd w:val="clear" w:color="auto" w:fill="FFFFFF"/>
        </w:rPr>
        <w:t>у</w:t>
      </w:r>
      <w:r w:rsidRPr="0045186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контролюючих органів </w:t>
      </w:r>
      <w:r w:rsidRPr="00451865">
        <w:rPr>
          <w:shd w:val="clear" w:color="auto" w:fill="FFFFFF"/>
        </w:rPr>
        <w:t>територіальн</w:t>
      </w:r>
      <w:r>
        <w:rPr>
          <w:shd w:val="clear" w:color="auto" w:fill="FFFFFF"/>
        </w:rPr>
        <w:t>ого</w:t>
      </w:r>
      <w:r w:rsidRPr="00451865">
        <w:rPr>
          <w:shd w:val="clear" w:color="auto" w:fill="FFFFFF"/>
        </w:rPr>
        <w:t xml:space="preserve"> </w:t>
      </w:r>
      <w:r>
        <w:rPr>
          <w:shd w:val="clear" w:color="auto" w:fill="FFFFFF"/>
        </w:rPr>
        <w:t>рівня за податковим напрямом</w:t>
      </w:r>
      <w:r w:rsidR="00723813">
        <w:rPr>
          <w:shd w:val="clear" w:color="auto" w:fill="FFFFFF"/>
        </w:rPr>
        <w:t xml:space="preserve"> </w:t>
      </w:r>
      <w:r w:rsidR="00561654">
        <w:rPr>
          <w:shd w:val="clear" w:color="auto" w:fill="FFFFFF"/>
        </w:rPr>
        <w:t xml:space="preserve">відповідно до вимог статті 41 Кодексу </w:t>
      </w:r>
      <w:r w:rsidRPr="00451865">
        <w:rPr>
          <w:szCs w:val="28"/>
        </w:rPr>
        <w:t xml:space="preserve">у зв’язку </w:t>
      </w:r>
      <w:r w:rsidR="00723813">
        <w:rPr>
          <w:szCs w:val="28"/>
        </w:rPr>
        <w:t>з адміністративною реформою</w:t>
      </w:r>
      <w:r w:rsidR="00686E8E">
        <w:rPr>
          <w:szCs w:val="28"/>
        </w:rPr>
        <w:t xml:space="preserve"> </w:t>
      </w:r>
      <w:r w:rsidR="00B176C1">
        <w:rPr>
          <w:szCs w:val="28"/>
        </w:rPr>
        <w:t>та реалізацією</w:t>
      </w:r>
      <w:r w:rsidR="00110976">
        <w:rPr>
          <w:szCs w:val="28"/>
        </w:rPr>
        <w:t xml:space="preserve"> </w:t>
      </w:r>
      <w:r w:rsidRPr="00451865">
        <w:rPr>
          <w:szCs w:val="28"/>
        </w:rPr>
        <w:t>концепці</w:t>
      </w:r>
      <w:r w:rsidR="00110976">
        <w:rPr>
          <w:szCs w:val="28"/>
        </w:rPr>
        <w:t>ї</w:t>
      </w:r>
      <w:r w:rsidRPr="00451865">
        <w:rPr>
          <w:szCs w:val="28"/>
        </w:rPr>
        <w:t xml:space="preserve"> функціонування ДПС в рамках єдиної юридичної особи</w:t>
      </w:r>
      <w:r w:rsidR="00110976">
        <w:rPr>
          <w:shd w:val="clear" w:color="auto" w:fill="FFFFFF"/>
        </w:rPr>
        <w:t>;</w:t>
      </w:r>
    </w:p>
    <w:p w:rsidR="00694BDB" w:rsidRPr="00451865" w:rsidRDefault="00694BDB" w:rsidP="00694BDB">
      <w:pPr>
        <w:ind w:firstLine="567"/>
        <w:jc w:val="both"/>
      </w:pPr>
      <w:r>
        <w:rPr>
          <w:iCs/>
          <w:szCs w:val="28"/>
        </w:rPr>
        <w:t xml:space="preserve">оновити вміст </w:t>
      </w:r>
      <w:r w:rsidR="00831599">
        <w:rPr>
          <w:iCs/>
          <w:szCs w:val="28"/>
        </w:rPr>
        <w:t xml:space="preserve">відомостей </w:t>
      </w:r>
      <w:r>
        <w:rPr>
          <w:iCs/>
          <w:szCs w:val="28"/>
        </w:rPr>
        <w:t>податкової вимоги</w:t>
      </w:r>
      <w:r w:rsidR="007C7D09">
        <w:rPr>
          <w:iCs/>
          <w:szCs w:val="28"/>
        </w:rPr>
        <w:t xml:space="preserve"> </w:t>
      </w:r>
      <w:r>
        <w:rPr>
          <w:iCs/>
          <w:szCs w:val="28"/>
        </w:rPr>
        <w:t>у зв’язку зі змінами</w:t>
      </w:r>
      <w:r w:rsidR="00433D4F">
        <w:rPr>
          <w:iCs/>
          <w:szCs w:val="28"/>
        </w:rPr>
        <w:t>,</w:t>
      </w:r>
      <w:r>
        <w:rPr>
          <w:iCs/>
          <w:szCs w:val="28"/>
        </w:rPr>
        <w:t xml:space="preserve"> </w:t>
      </w:r>
      <w:r w:rsidR="00412152">
        <w:rPr>
          <w:iCs/>
          <w:szCs w:val="28"/>
        </w:rPr>
        <w:t xml:space="preserve">внесеними </w:t>
      </w:r>
      <w:r>
        <w:rPr>
          <w:iCs/>
          <w:szCs w:val="28"/>
        </w:rPr>
        <w:t xml:space="preserve">до статей 59 та 95 Кодексу, </w:t>
      </w:r>
      <w:r w:rsidR="00F9701E">
        <w:rPr>
          <w:iCs/>
          <w:szCs w:val="28"/>
        </w:rPr>
        <w:t>зокрема про</w:t>
      </w:r>
      <w:r w:rsidR="00831599">
        <w:rPr>
          <w:color w:val="333333"/>
          <w:shd w:val="clear" w:color="auto" w:fill="FFFFFF"/>
        </w:rPr>
        <w:t xml:space="preserve"> факт виникнення </w:t>
      </w:r>
      <w:r w:rsidR="00412152">
        <w:rPr>
          <w:color w:val="333333"/>
          <w:shd w:val="clear" w:color="auto" w:fill="FFFFFF"/>
        </w:rPr>
        <w:t>податкового боргу</w:t>
      </w:r>
      <w:r w:rsidR="008C38DA">
        <w:rPr>
          <w:color w:val="333333"/>
          <w:shd w:val="clear" w:color="auto" w:fill="FFFFFF"/>
        </w:rPr>
        <w:t xml:space="preserve"> та про</w:t>
      </w:r>
      <w:r w:rsidR="00831599">
        <w:rPr>
          <w:iCs/>
          <w:szCs w:val="28"/>
        </w:rPr>
        <w:t xml:space="preserve"> </w:t>
      </w:r>
      <w:r>
        <w:rPr>
          <w:iCs/>
          <w:szCs w:val="28"/>
        </w:rPr>
        <w:t>почат</w:t>
      </w:r>
      <w:r w:rsidR="00F9701E">
        <w:rPr>
          <w:iCs/>
          <w:szCs w:val="28"/>
        </w:rPr>
        <w:t>ок</w:t>
      </w:r>
      <w:r>
        <w:rPr>
          <w:iCs/>
          <w:szCs w:val="28"/>
        </w:rPr>
        <w:t xml:space="preserve"> </w:t>
      </w:r>
      <w:r w:rsidR="008C38DA">
        <w:rPr>
          <w:iCs/>
          <w:szCs w:val="28"/>
        </w:rPr>
        <w:t>с</w:t>
      </w:r>
      <w:r w:rsidR="008C38DA" w:rsidRPr="000C761C">
        <w:rPr>
          <w:iCs/>
          <w:szCs w:val="28"/>
        </w:rPr>
        <w:t xml:space="preserve">тягнення </w:t>
      </w:r>
      <w:r w:rsidR="008C38DA">
        <w:rPr>
          <w:iCs/>
          <w:szCs w:val="28"/>
        </w:rPr>
        <w:t>податкового боргу</w:t>
      </w:r>
      <w:r w:rsidR="008C38DA">
        <w:rPr>
          <w:iCs/>
          <w:szCs w:val="28"/>
        </w:rPr>
        <w:t xml:space="preserve"> (</w:t>
      </w:r>
      <w:r w:rsidR="00F9701E">
        <w:rPr>
          <w:iCs/>
          <w:szCs w:val="28"/>
        </w:rPr>
        <w:t>через 30 днів</w:t>
      </w:r>
      <w:r w:rsidR="008C38DA">
        <w:rPr>
          <w:iCs/>
          <w:szCs w:val="28"/>
        </w:rPr>
        <w:t xml:space="preserve"> після надіслання (вручення) податкової вимоги)</w:t>
      </w:r>
      <w:r>
        <w:rPr>
          <w:iCs/>
          <w:szCs w:val="28"/>
        </w:rPr>
        <w:t>;</w:t>
      </w:r>
    </w:p>
    <w:p w:rsidR="00EF76A7" w:rsidRDefault="00F9701E" w:rsidP="00EF76A7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запровадити </w:t>
      </w:r>
      <w:r w:rsidR="00EF76A7">
        <w:rPr>
          <w:iCs/>
          <w:szCs w:val="28"/>
        </w:rPr>
        <w:t>інформува</w:t>
      </w:r>
      <w:r>
        <w:rPr>
          <w:iCs/>
          <w:szCs w:val="28"/>
        </w:rPr>
        <w:t>ння</w:t>
      </w:r>
      <w:r w:rsidR="00EF76A7">
        <w:rPr>
          <w:iCs/>
          <w:szCs w:val="28"/>
        </w:rPr>
        <w:t xml:space="preserve"> платників податків</w:t>
      </w:r>
      <w:r w:rsidR="00110976">
        <w:rPr>
          <w:iCs/>
          <w:szCs w:val="28"/>
        </w:rPr>
        <w:t xml:space="preserve"> </w:t>
      </w:r>
      <w:r>
        <w:rPr>
          <w:iCs/>
          <w:szCs w:val="28"/>
        </w:rPr>
        <w:t xml:space="preserve">про наявність податкового боргу </w:t>
      </w:r>
      <w:r w:rsidR="00110976">
        <w:rPr>
          <w:iCs/>
          <w:szCs w:val="28"/>
        </w:rPr>
        <w:t xml:space="preserve">шляхом </w:t>
      </w:r>
      <w:r>
        <w:rPr>
          <w:iCs/>
          <w:szCs w:val="28"/>
        </w:rPr>
        <w:t>направлення податкових вимог</w:t>
      </w:r>
      <w:r w:rsidR="004D4AB6">
        <w:rPr>
          <w:iCs/>
          <w:szCs w:val="28"/>
        </w:rPr>
        <w:t>,</w:t>
      </w:r>
      <w:r>
        <w:rPr>
          <w:iCs/>
          <w:szCs w:val="28"/>
        </w:rPr>
        <w:t xml:space="preserve"> с</w:t>
      </w:r>
      <w:r w:rsidR="00110976">
        <w:rPr>
          <w:iCs/>
          <w:szCs w:val="28"/>
        </w:rPr>
        <w:t xml:space="preserve">формованих </w:t>
      </w:r>
      <w:r w:rsidR="008E60CC">
        <w:rPr>
          <w:iCs/>
          <w:szCs w:val="28"/>
        </w:rPr>
        <w:t>в інформаційно-</w:t>
      </w:r>
      <w:r w:rsidR="008E60CC">
        <w:rPr>
          <w:iCs/>
          <w:szCs w:val="28"/>
        </w:rPr>
        <w:lastRenderedPageBreak/>
        <w:t>телекомунікаційних системах ДПС</w:t>
      </w:r>
      <w:r w:rsidR="004D4AB6">
        <w:rPr>
          <w:iCs/>
          <w:szCs w:val="28"/>
        </w:rPr>
        <w:t>,</w:t>
      </w:r>
      <w:r w:rsidR="00110976">
        <w:rPr>
          <w:iCs/>
          <w:szCs w:val="28"/>
        </w:rPr>
        <w:t xml:space="preserve"> </w:t>
      </w:r>
      <w:r>
        <w:rPr>
          <w:iCs/>
          <w:szCs w:val="28"/>
        </w:rPr>
        <w:t xml:space="preserve">в електронній формі </w:t>
      </w:r>
      <w:r w:rsidR="00110976">
        <w:rPr>
          <w:iCs/>
          <w:szCs w:val="28"/>
        </w:rPr>
        <w:t xml:space="preserve">в </w:t>
      </w:r>
      <w:r w:rsidR="00B360C4">
        <w:rPr>
          <w:iCs/>
          <w:szCs w:val="28"/>
        </w:rPr>
        <w:t>е</w:t>
      </w:r>
      <w:r w:rsidR="00110976">
        <w:rPr>
          <w:iCs/>
          <w:szCs w:val="28"/>
        </w:rPr>
        <w:t>лектронний кабінет</w:t>
      </w:r>
      <w:r>
        <w:rPr>
          <w:iCs/>
          <w:szCs w:val="28"/>
        </w:rPr>
        <w:t xml:space="preserve"> у зв’язку зі змінами</w:t>
      </w:r>
      <w:r w:rsidR="004D4AB6">
        <w:rPr>
          <w:iCs/>
          <w:szCs w:val="28"/>
        </w:rPr>
        <w:t>,</w:t>
      </w:r>
      <w:r>
        <w:rPr>
          <w:iCs/>
          <w:szCs w:val="28"/>
        </w:rPr>
        <w:t xml:space="preserve"> внесеними до статей 42, </w:t>
      </w:r>
      <w:r w:rsidR="00362F95" w:rsidRPr="002A4C7C">
        <w:rPr>
          <w:iCs/>
          <w:szCs w:val="28"/>
        </w:rPr>
        <w:t>42-1</w:t>
      </w:r>
      <w:r w:rsidR="00362F95">
        <w:rPr>
          <w:iCs/>
          <w:szCs w:val="28"/>
        </w:rPr>
        <w:t xml:space="preserve">, </w:t>
      </w:r>
      <w:r>
        <w:rPr>
          <w:iCs/>
          <w:szCs w:val="28"/>
        </w:rPr>
        <w:t>58 Кодексу</w:t>
      </w:r>
      <w:r w:rsidR="00110976">
        <w:rPr>
          <w:iCs/>
          <w:szCs w:val="28"/>
        </w:rPr>
        <w:t>;</w:t>
      </w:r>
    </w:p>
    <w:p w:rsidR="007A163C" w:rsidRDefault="00CB6EE3" w:rsidP="00D72DAE">
      <w:pPr>
        <w:ind w:firstLine="567"/>
        <w:jc w:val="both"/>
        <w:rPr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оновити</w:t>
      </w:r>
      <w:r w:rsidR="00110976">
        <w:rPr>
          <w:color w:val="000000"/>
          <w:shd w:val="clear" w:color="auto" w:fill="FFFFFF"/>
        </w:rPr>
        <w:t xml:space="preserve"> </w:t>
      </w:r>
      <w:r w:rsidR="00362F95">
        <w:rPr>
          <w:color w:val="000000"/>
          <w:shd w:val="clear" w:color="auto" w:fill="FFFFFF"/>
        </w:rPr>
        <w:t xml:space="preserve">положення </w:t>
      </w:r>
      <w:r w:rsidR="00362F95" w:rsidRPr="002A4C7C">
        <w:rPr>
          <w:color w:val="000000"/>
          <w:shd w:val="clear" w:color="auto" w:fill="FFFFFF"/>
        </w:rPr>
        <w:t>Порядку</w:t>
      </w:r>
      <w:r w:rsidR="0017465D" w:rsidRPr="0017465D">
        <w:rPr>
          <w:iCs/>
          <w:szCs w:val="28"/>
        </w:rPr>
        <w:t xml:space="preserve"> </w:t>
      </w:r>
      <w:r w:rsidR="0017465D" w:rsidRPr="00451865">
        <w:rPr>
          <w:iCs/>
          <w:szCs w:val="28"/>
        </w:rPr>
        <w:t>направлення контролюючими органами податкових вимог платникам податків</w:t>
      </w:r>
      <w:r w:rsidR="00362F95">
        <w:rPr>
          <w:color w:val="000000"/>
          <w:shd w:val="clear" w:color="auto" w:fill="FFFFFF"/>
        </w:rPr>
        <w:t xml:space="preserve"> та </w:t>
      </w:r>
      <w:r w:rsidR="00EF76A7" w:rsidRPr="00EF76A7">
        <w:rPr>
          <w:color w:val="000000"/>
          <w:shd w:val="clear" w:color="auto" w:fill="FFFFFF"/>
        </w:rPr>
        <w:t xml:space="preserve">форму </w:t>
      </w:r>
      <w:r w:rsidR="00110976">
        <w:rPr>
          <w:color w:val="000000"/>
          <w:shd w:val="clear" w:color="auto" w:fill="FFFFFF"/>
        </w:rPr>
        <w:t xml:space="preserve">податкової </w:t>
      </w:r>
      <w:r w:rsidR="00EF76A7" w:rsidRPr="00EF76A7">
        <w:rPr>
          <w:color w:val="000000"/>
          <w:shd w:val="clear" w:color="auto" w:fill="FFFFFF"/>
        </w:rPr>
        <w:t>вимоги</w:t>
      </w:r>
      <w:r w:rsidR="00F9701E">
        <w:rPr>
          <w:color w:val="000000"/>
          <w:shd w:val="clear" w:color="auto" w:fill="FFFFFF"/>
        </w:rPr>
        <w:t xml:space="preserve"> для</w:t>
      </w:r>
      <w:r w:rsidR="00110976">
        <w:rPr>
          <w:color w:val="000000"/>
          <w:shd w:val="clear" w:color="auto" w:fill="FFFFFF"/>
        </w:rPr>
        <w:t xml:space="preserve"> </w:t>
      </w:r>
      <w:r w:rsidR="00F9701E">
        <w:rPr>
          <w:color w:val="000000"/>
          <w:shd w:val="clear" w:color="auto" w:fill="FFFFFF"/>
        </w:rPr>
        <w:t xml:space="preserve">її </w:t>
      </w:r>
      <w:r w:rsidR="008E60CC">
        <w:rPr>
          <w:color w:val="000000"/>
          <w:shd w:val="clear" w:color="auto" w:fill="FFFFFF"/>
        </w:rPr>
        <w:t xml:space="preserve">направлення </w:t>
      </w:r>
      <w:r w:rsidR="009F582E" w:rsidRPr="007A163C">
        <w:rPr>
          <w:szCs w:val="28"/>
          <w:shd w:val="clear" w:color="auto" w:fill="FFFFFF"/>
        </w:rPr>
        <w:t xml:space="preserve">засобами електронного зв’язку </w:t>
      </w:r>
      <w:r w:rsidR="008E60CC" w:rsidRPr="007A163C">
        <w:rPr>
          <w:szCs w:val="28"/>
          <w:shd w:val="clear" w:color="auto" w:fill="FFFFFF"/>
        </w:rPr>
        <w:t>в електронній формі</w:t>
      </w:r>
      <w:r w:rsidR="00362F95">
        <w:rPr>
          <w:szCs w:val="28"/>
          <w:shd w:val="clear" w:color="auto" w:fill="FFFFFF"/>
        </w:rPr>
        <w:t xml:space="preserve"> в електронний кабінет</w:t>
      </w:r>
      <w:r w:rsidR="009F582E">
        <w:rPr>
          <w:szCs w:val="28"/>
          <w:shd w:val="clear" w:color="auto" w:fill="FFFFFF"/>
        </w:rPr>
        <w:t xml:space="preserve"> у зв’язку зі змінами</w:t>
      </w:r>
      <w:r w:rsidR="002A4C7C">
        <w:rPr>
          <w:szCs w:val="28"/>
          <w:shd w:val="clear" w:color="auto" w:fill="FFFFFF"/>
        </w:rPr>
        <w:t>,</w:t>
      </w:r>
      <w:r w:rsidR="009F582E">
        <w:rPr>
          <w:szCs w:val="28"/>
          <w:shd w:val="clear" w:color="auto" w:fill="FFFFFF"/>
        </w:rPr>
        <w:t xml:space="preserve"> </w:t>
      </w:r>
      <w:r w:rsidR="00D72DAE">
        <w:rPr>
          <w:szCs w:val="28"/>
          <w:shd w:val="clear" w:color="auto" w:fill="FFFFFF"/>
        </w:rPr>
        <w:t xml:space="preserve">внесеними до </w:t>
      </w:r>
      <w:r w:rsidR="00300D51" w:rsidRPr="00300D51">
        <w:rPr>
          <w:szCs w:val="28"/>
          <w:shd w:val="clear" w:color="auto" w:fill="FFFFFF"/>
        </w:rPr>
        <w:t xml:space="preserve">законів України </w:t>
      </w:r>
      <w:r w:rsidR="00300D51">
        <w:rPr>
          <w:szCs w:val="28"/>
          <w:shd w:val="clear" w:color="auto" w:fill="FFFFFF"/>
        </w:rPr>
        <w:t>«</w:t>
      </w:r>
      <w:r w:rsidR="00300D51" w:rsidRPr="00300D51">
        <w:rPr>
          <w:szCs w:val="28"/>
          <w:shd w:val="clear" w:color="auto" w:fill="FFFFFF"/>
        </w:rPr>
        <w:t>Про електронні документи та електронний документообіг</w:t>
      </w:r>
      <w:r w:rsidR="00300D51">
        <w:rPr>
          <w:szCs w:val="28"/>
          <w:shd w:val="clear" w:color="auto" w:fill="FFFFFF"/>
        </w:rPr>
        <w:t>»</w:t>
      </w:r>
      <w:r w:rsidR="00300D51" w:rsidRPr="00300D51">
        <w:rPr>
          <w:szCs w:val="28"/>
          <w:shd w:val="clear" w:color="auto" w:fill="FFFFFF"/>
        </w:rPr>
        <w:t xml:space="preserve"> та </w:t>
      </w:r>
      <w:r w:rsidR="00300D51">
        <w:rPr>
          <w:szCs w:val="28"/>
          <w:shd w:val="clear" w:color="auto" w:fill="FFFFFF"/>
        </w:rPr>
        <w:t>«</w:t>
      </w:r>
      <w:r w:rsidR="00300D51" w:rsidRPr="00300D51">
        <w:rPr>
          <w:szCs w:val="28"/>
          <w:shd w:val="clear" w:color="auto" w:fill="FFFFFF"/>
        </w:rPr>
        <w:t>Про електронні довірчі послуги</w:t>
      </w:r>
      <w:r w:rsidR="00300D51">
        <w:rPr>
          <w:szCs w:val="28"/>
          <w:shd w:val="clear" w:color="auto" w:fill="FFFFFF"/>
        </w:rPr>
        <w:t>»</w:t>
      </w:r>
      <w:r w:rsidR="00A26946">
        <w:rPr>
          <w:szCs w:val="28"/>
          <w:shd w:val="clear" w:color="auto" w:fill="FFFFFF"/>
        </w:rPr>
        <w:t>.</w:t>
      </w:r>
    </w:p>
    <w:p w:rsidR="00356606" w:rsidRPr="00451865" w:rsidRDefault="00356606" w:rsidP="00356606">
      <w:pPr>
        <w:ind w:firstLine="567"/>
        <w:jc w:val="both"/>
        <w:rPr>
          <w:color w:val="000000"/>
          <w:shd w:val="clear" w:color="auto" w:fill="FFFFFF"/>
        </w:rPr>
      </w:pPr>
      <w:r w:rsidRPr="00451865">
        <w:rPr>
          <w:color w:val="000000"/>
          <w:shd w:val="clear" w:color="auto" w:fill="FFFFFF"/>
        </w:rPr>
        <w:t>Також у про</w:t>
      </w:r>
      <w:r w:rsidR="008C38DA">
        <w:rPr>
          <w:color w:val="000000"/>
          <w:shd w:val="clear" w:color="auto" w:fill="FFFFFF"/>
        </w:rPr>
        <w:t>е</w:t>
      </w:r>
      <w:r w:rsidRPr="00451865">
        <w:rPr>
          <w:color w:val="000000"/>
          <w:shd w:val="clear" w:color="auto" w:fill="FFFFFF"/>
        </w:rPr>
        <w:t xml:space="preserve">кті наказу враховано вимоги </w:t>
      </w:r>
      <w:r w:rsidRPr="00451865">
        <w:rPr>
          <w:szCs w:val="28"/>
        </w:rPr>
        <w:t xml:space="preserve">нової редакції </w:t>
      </w:r>
      <w:r w:rsidR="002B0AFD">
        <w:rPr>
          <w:szCs w:val="28"/>
        </w:rPr>
        <w:t>«У</w:t>
      </w:r>
      <w:r w:rsidRPr="00451865">
        <w:rPr>
          <w:szCs w:val="28"/>
        </w:rPr>
        <w:t>країнського правопису</w:t>
      </w:r>
      <w:r w:rsidR="002B0AFD">
        <w:rPr>
          <w:szCs w:val="28"/>
        </w:rPr>
        <w:t>»</w:t>
      </w:r>
      <w:r w:rsidRPr="00451865">
        <w:rPr>
          <w:szCs w:val="28"/>
        </w:rPr>
        <w:t xml:space="preserve">, затвердженого </w:t>
      </w:r>
      <w:r w:rsidRPr="00451865">
        <w:rPr>
          <w:color w:val="000000"/>
          <w:shd w:val="clear" w:color="auto" w:fill="FFFFFF"/>
        </w:rPr>
        <w:t>постановою Кабінету Міністрів України від 22 травня 2019 року № 437.</w:t>
      </w:r>
    </w:p>
    <w:p w:rsidR="00356606" w:rsidRPr="00451865" w:rsidRDefault="00356606" w:rsidP="00356606">
      <w:pPr>
        <w:ind w:firstLine="567"/>
        <w:jc w:val="both"/>
        <w:rPr>
          <w:sz w:val="12"/>
          <w:szCs w:val="12"/>
        </w:rPr>
      </w:pPr>
    </w:p>
    <w:p w:rsidR="007E5E87" w:rsidRPr="00451865" w:rsidRDefault="007E5E87" w:rsidP="007E5E87">
      <w:pPr>
        <w:ind w:firstLine="567"/>
        <w:jc w:val="both"/>
        <w:rPr>
          <w:b/>
          <w:color w:val="000000"/>
          <w:shd w:val="clear" w:color="auto" w:fill="FFFFFF"/>
        </w:rPr>
      </w:pPr>
      <w:r w:rsidRPr="00451865">
        <w:rPr>
          <w:b/>
          <w:color w:val="000000"/>
          <w:shd w:val="clear" w:color="auto" w:fill="FFFFFF"/>
        </w:rPr>
        <w:t>4. Вплив на бюджет</w:t>
      </w:r>
    </w:p>
    <w:p w:rsidR="007E5E87" w:rsidRPr="00451865" w:rsidRDefault="007E5E87" w:rsidP="007E5E87">
      <w:pPr>
        <w:ind w:firstLine="567"/>
        <w:jc w:val="both"/>
        <w:rPr>
          <w:color w:val="000000"/>
          <w:shd w:val="clear" w:color="auto" w:fill="FFFFFF"/>
        </w:rPr>
      </w:pPr>
      <w:r w:rsidRPr="00451865">
        <w:rPr>
          <w:color w:val="000000"/>
          <w:shd w:val="clear" w:color="auto" w:fill="FFFFFF"/>
        </w:rPr>
        <w:t xml:space="preserve">Реалізація </w:t>
      </w:r>
      <w:proofErr w:type="spellStart"/>
      <w:r w:rsidRPr="00451865">
        <w:rPr>
          <w:color w:val="000000"/>
          <w:shd w:val="clear" w:color="auto" w:fill="FFFFFF"/>
        </w:rPr>
        <w:t>акта</w:t>
      </w:r>
      <w:proofErr w:type="spellEnd"/>
      <w:r w:rsidRPr="00451865">
        <w:rPr>
          <w:color w:val="000000"/>
          <w:shd w:val="clear" w:color="auto" w:fill="FFFFFF"/>
        </w:rPr>
        <w:t xml:space="preserve"> не потребує фінансування з державного чи місцевого бюджетів. </w:t>
      </w:r>
    </w:p>
    <w:p w:rsidR="007E5E87" w:rsidRPr="00451865" w:rsidRDefault="007E5E87" w:rsidP="007E5E87">
      <w:pPr>
        <w:ind w:firstLine="567"/>
        <w:jc w:val="both"/>
        <w:rPr>
          <w:color w:val="000000"/>
          <w:sz w:val="12"/>
          <w:szCs w:val="12"/>
          <w:shd w:val="clear" w:color="auto" w:fill="FFFFFF"/>
        </w:rPr>
      </w:pPr>
    </w:p>
    <w:p w:rsidR="007E5E87" w:rsidRPr="00451865" w:rsidRDefault="007E5E87" w:rsidP="007E5E87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1865">
        <w:rPr>
          <w:rFonts w:ascii="Times New Roman" w:hAnsi="Times New Roman" w:cs="Times New Roman"/>
          <w:sz w:val="28"/>
          <w:szCs w:val="28"/>
        </w:rPr>
        <w:t>5. Позиція заінтересованих сторін</w:t>
      </w:r>
    </w:p>
    <w:p w:rsidR="007E5E87" w:rsidRPr="00451865" w:rsidRDefault="007E5E87" w:rsidP="007E5E87">
      <w:pPr>
        <w:ind w:firstLine="567"/>
        <w:jc w:val="both"/>
        <w:rPr>
          <w:szCs w:val="28"/>
        </w:rPr>
      </w:pPr>
      <w:r w:rsidRPr="00451865">
        <w:rPr>
          <w:szCs w:val="28"/>
        </w:rPr>
        <w:t>Про</w:t>
      </w:r>
      <w:r w:rsidR="008C38DA">
        <w:rPr>
          <w:szCs w:val="28"/>
        </w:rPr>
        <w:t>е</w:t>
      </w:r>
      <w:r w:rsidRPr="00451865">
        <w:rPr>
          <w:szCs w:val="28"/>
        </w:rPr>
        <w:t>кт наказу не потребує проведення консультації із заінтересованими сторонами.</w:t>
      </w:r>
    </w:p>
    <w:p w:rsidR="007E5E87" w:rsidRPr="00451865" w:rsidRDefault="007E5E87" w:rsidP="007E5E87">
      <w:pPr>
        <w:ind w:firstLine="567"/>
        <w:jc w:val="both"/>
        <w:rPr>
          <w:szCs w:val="28"/>
        </w:rPr>
      </w:pPr>
      <w:r w:rsidRPr="00451865">
        <w:rPr>
          <w:szCs w:val="28"/>
        </w:rPr>
        <w:t>Про</w:t>
      </w:r>
      <w:r w:rsidR="008C38DA">
        <w:rPr>
          <w:szCs w:val="28"/>
        </w:rPr>
        <w:t>е</w:t>
      </w:r>
      <w:r w:rsidRPr="00451865">
        <w:rPr>
          <w:szCs w:val="28"/>
        </w:rPr>
        <w:t>кт наказу не стосується питань функціонування місцевого самоврядування</w:t>
      </w:r>
      <w:r w:rsidRPr="00451865">
        <w:t xml:space="preserve">, прав та інтересів територіальних громад, місцевого та регіонального розвитку, соціально-трудової сфери, прав осіб з інвалідністю </w:t>
      </w:r>
      <w:r w:rsidRPr="00451865">
        <w:rPr>
          <w:szCs w:val="28"/>
        </w:rPr>
        <w:t xml:space="preserve">та не потребує зазначення позицій відповідних заінтересованих сторін:  уповноважених представників всеукраїнських асоціацій органів </w:t>
      </w:r>
      <w:r w:rsidRPr="00451865">
        <w:t xml:space="preserve">місцевого самоврядування чи відповідних органів місцевого самоврядування, </w:t>
      </w:r>
      <w:r w:rsidRPr="00451865">
        <w:rPr>
          <w:szCs w:val="28"/>
        </w:rPr>
        <w:t>уповноважених представників всеукраїнських профспілок, їх об’єднань, всеукраїнських об’єднань організацій роботодавців, всеукраїнських громадських організацій інвалідів, їх спілок.</w:t>
      </w:r>
    </w:p>
    <w:p w:rsidR="007E5E87" w:rsidRPr="00451865" w:rsidRDefault="007E5E87" w:rsidP="007E5E87">
      <w:pPr>
        <w:ind w:firstLine="567"/>
        <w:jc w:val="both"/>
        <w:rPr>
          <w:szCs w:val="28"/>
        </w:rPr>
      </w:pPr>
      <w:r w:rsidRPr="00451865">
        <w:rPr>
          <w:szCs w:val="28"/>
        </w:rPr>
        <w:t>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7E5E87" w:rsidRPr="00451865" w:rsidRDefault="007E5E87" w:rsidP="007E5E87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1865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51865">
        <w:rPr>
          <w:rFonts w:ascii="Times New Roman" w:hAnsi="Times New Roman" w:cs="Times New Roman"/>
          <w:b w:val="0"/>
          <w:sz w:val="28"/>
          <w:szCs w:val="28"/>
        </w:rPr>
        <w:t>кт наказу не стосується сфери наукової та науково-технічної діяльності та не потребує зазначення позиції Наукового комітету Національної ради з питань розвитку науки і технологій.</w:t>
      </w:r>
    </w:p>
    <w:p w:rsidR="007E5E87" w:rsidRPr="00451865" w:rsidRDefault="007E5E87" w:rsidP="007E5E87">
      <w:pPr>
        <w:ind w:firstLine="567"/>
        <w:jc w:val="both"/>
        <w:rPr>
          <w:sz w:val="12"/>
          <w:szCs w:val="12"/>
        </w:rPr>
      </w:pPr>
    </w:p>
    <w:p w:rsidR="007E5E87" w:rsidRPr="00451865" w:rsidRDefault="007E5E87" w:rsidP="007E5E87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865">
        <w:rPr>
          <w:rFonts w:ascii="Times New Roman" w:hAnsi="Times New Roman" w:cs="Times New Roman"/>
          <w:sz w:val="28"/>
          <w:szCs w:val="28"/>
        </w:rPr>
        <w:t>6. Прогноз впливу</w:t>
      </w:r>
    </w:p>
    <w:p w:rsidR="007E5E87" w:rsidRPr="00451865" w:rsidRDefault="007E5E87" w:rsidP="007E5E87">
      <w:pPr>
        <w:ind w:firstLine="567"/>
        <w:jc w:val="both"/>
        <w:rPr>
          <w:bCs/>
          <w:spacing w:val="-2"/>
          <w:szCs w:val="28"/>
        </w:rPr>
      </w:pPr>
      <w:r w:rsidRPr="00451865">
        <w:rPr>
          <w:bCs/>
          <w:spacing w:val="-2"/>
          <w:szCs w:val="28"/>
        </w:rPr>
        <w:t>Про</w:t>
      </w:r>
      <w:r w:rsidR="008C38DA">
        <w:rPr>
          <w:bCs/>
          <w:spacing w:val="-2"/>
          <w:szCs w:val="28"/>
        </w:rPr>
        <w:t>е</w:t>
      </w:r>
      <w:r w:rsidRPr="00451865">
        <w:rPr>
          <w:bCs/>
          <w:spacing w:val="-2"/>
          <w:szCs w:val="28"/>
        </w:rPr>
        <w:t>кт наказу не є регуляторним актом.</w:t>
      </w:r>
    </w:p>
    <w:p w:rsidR="007E5E87" w:rsidRPr="00451865" w:rsidRDefault="007E5E87" w:rsidP="007E5E87">
      <w:pPr>
        <w:ind w:firstLine="567"/>
        <w:jc w:val="both"/>
      </w:pPr>
      <w:r w:rsidRPr="00451865">
        <w:t xml:space="preserve">Дія нормативно-правового </w:t>
      </w:r>
      <w:proofErr w:type="spellStart"/>
      <w:r w:rsidRPr="00451865">
        <w:t>акта</w:t>
      </w:r>
      <w:proofErr w:type="spellEnd"/>
      <w:r w:rsidRPr="00451865">
        <w:t xml:space="preserve"> поширюється на необмежене коло осіб</w:t>
      </w:r>
      <w:r w:rsidRPr="00451865">
        <w:rPr>
          <w:szCs w:val="28"/>
        </w:rPr>
        <w:t>.</w:t>
      </w:r>
    </w:p>
    <w:p w:rsidR="007E5E87" w:rsidRPr="00451865" w:rsidRDefault="007E5E87" w:rsidP="007E5E87">
      <w:pPr>
        <w:ind w:firstLine="567"/>
        <w:jc w:val="both"/>
      </w:pPr>
      <w:r w:rsidRPr="00451865">
        <w:t>Наказ буде оприлюднено, а тому рівень поінформованості суб’єктів господарювання є високим.</w:t>
      </w:r>
    </w:p>
    <w:p w:rsidR="007E5E87" w:rsidRPr="00451865" w:rsidRDefault="007E5E87" w:rsidP="007E5E87">
      <w:pPr>
        <w:ind w:firstLine="567"/>
        <w:jc w:val="both"/>
      </w:pPr>
      <w:r w:rsidRPr="00451865">
        <w:t>Про</w:t>
      </w:r>
      <w:r w:rsidR="008C38DA">
        <w:t>е</w:t>
      </w:r>
      <w:r w:rsidRPr="00451865">
        <w:t>кт наказу відповідає принципам державної регуляторної політики, зокрема в частині збереження балансу інтересів суб’єктів господарювання, громадян та держави.</w:t>
      </w:r>
    </w:p>
    <w:p w:rsidR="007E5E87" w:rsidRPr="00451865" w:rsidRDefault="007E5E87" w:rsidP="007E5E87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1865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51865">
        <w:rPr>
          <w:rFonts w:ascii="Times New Roman" w:hAnsi="Times New Roman" w:cs="Times New Roman"/>
          <w:b w:val="0"/>
          <w:sz w:val="28"/>
          <w:szCs w:val="28"/>
        </w:rPr>
        <w:t>кт наказу не стосується питань розвитку адміністративно-територіальних одиниць та не матиме впливу на регіональний розвиток.</w:t>
      </w:r>
    </w:p>
    <w:p w:rsidR="007E5E87" w:rsidRPr="00451865" w:rsidRDefault="007E5E87" w:rsidP="007E5E87">
      <w:pPr>
        <w:ind w:firstLine="567"/>
        <w:jc w:val="both"/>
      </w:pPr>
      <w:r w:rsidRPr="00451865">
        <w:t>Прийняття наказу не вплине на ринок праці.</w:t>
      </w:r>
    </w:p>
    <w:p w:rsidR="007E5E87" w:rsidRPr="00451865" w:rsidRDefault="007E5E87" w:rsidP="007E5E87">
      <w:pPr>
        <w:ind w:firstLine="567"/>
        <w:jc w:val="both"/>
      </w:pPr>
      <w:r w:rsidRPr="00451865">
        <w:lastRenderedPageBreak/>
        <w:t>Прийняття наказу за предметом правового регулювання не матиме впливу на інші сфери суспільних відносин.</w:t>
      </w:r>
    </w:p>
    <w:p w:rsidR="007E5E87" w:rsidRPr="00451865" w:rsidRDefault="007E5E87" w:rsidP="007E5E87">
      <w:pPr>
        <w:ind w:firstLine="567"/>
        <w:jc w:val="both"/>
        <w:rPr>
          <w:sz w:val="12"/>
          <w:szCs w:val="12"/>
        </w:rPr>
      </w:pPr>
    </w:p>
    <w:p w:rsidR="007E5E87" w:rsidRPr="00451865" w:rsidRDefault="007E5E87" w:rsidP="007E5E87">
      <w:pPr>
        <w:ind w:firstLine="567"/>
        <w:jc w:val="both"/>
        <w:rPr>
          <w:b/>
          <w:szCs w:val="28"/>
        </w:rPr>
      </w:pPr>
      <w:r w:rsidRPr="00451865">
        <w:rPr>
          <w:b/>
          <w:szCs w:val="28"/>
        </w:rPr>
        <w:t>7. Позиція заінтересованих органів</w:t>
      </w:r>
    </w:p>
    <w:p w:rsidR="007E5E87" w:rsidRPr="0017465D" w:rsidRDefault="007E5E87" w:rsidP="002B0AFD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AFD">
        <w:rPr>
          <w:rFonts w:ascii="Times New Roman" w:hAnsi="Times New Roman" w:cs="Times New Roman"/>
          <w:b w:val="0"/>
          <w:sz w:val="28"/>
          <w:szCs w:val="28"/>
        </w:rPr>
        <w:t>Про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 xml:space="preserve">кт наказу 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потребує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 xml:space="preserve"> погодження 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 xml:space="preserve"> Державно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ю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 xml:space="preserve"> податково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ю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 xml:space="preserve"> служб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ою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 xml:space="preserve"> України, 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 xml:space="preserve">Державною митною службою України, 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>Державно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ю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 xml:space="preserve"> регуляторно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ю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 xml:space="preserve"> служб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ою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 xml:space="preserve"> України,</w:t>
      </w:r>
      <w:r w:rsidR="002B0AFD" w:rsidRPr="002B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465D">
        <w:rPr>
          <w:rFonts w:ascii="Times New Roman" w:hAnsi="Times New Roman" w:cs="Times New Roman"/>
          <w:b w:val="0"/>
          <w:sz w:val="28"/>
          <w:szCs w:val="28"/>
        </w:rPr>
        <w:t>Міністерств</w:t>
      </w:r>
      <w:r w:rsidR="008C38D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7465D">
        <w:rPr>
          <w:rFonts w:ascii="Times New Roman" w:hAnsi="Times New Roman" w:cs="Times New Roman"/>
          <w:b w:val="0"/>
          <w:sz w:val="28"/>
          <w:szCs w:val="28"/>
        </w:rPr>
        <w:t xml:space="preserve"> цифрової трансформації України,</w:t>
      </w:r>
      <w:r w:rsidR="0017465D" w:rsidRPr="002B0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 xml:space="preserve">а наказ </w:t>
      </w:r>
      <w:r w:rsidR="002B0AFD" w:rsidRPr="0017465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8C38DA" w:rsidRPr="008C38DA">
        <w:rPr>
          <w:rFonts w:ascii="Times New Roman" w:hAnsi="Times New Roman" w:cs="Times New Roman"/>
          <w:b w:val="0"/>
          <w:iCs/>
          <w:sz w:val="28"/>
          <w:szCs w:val="28"/>
        </w:rPr>
        <w:t xml:space="preserve">подання </w:t>
      </w:r>
      <w:r w:rsidRPr="002B0A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державну реєстрацію до </w:t>
      </w:r>
      <w:r w:rsidRPr="002B0AFD">
        <w:rPr>
          <w:rFonts w:ascii="Times New Roman" w:hAnsi="Times New Roman" w:cs="Times New Roman"/>
          <w:b w:val="0"/>
          <w:sz w:val="28"/>
          <w:szCs w:val="28"/>
        </w:rPr>
        <w:t>Міністерства юстиції України</w:t>
      </w:r>
      <w:r w:rsidRPr="002B0AFD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E5E87" w:rsidRPr="00451865" w:rsidRDefault="007E5E87" w:rsidP="007E5E87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12"/>
          <w:szCs w:val="12"/>
        </w:rPr>
      </w:pPr>
    </w:p>
    <w:p w:rsidR="007E5E87" w:rsidRPr="00451865" w:rsidRDefault="007E5E87" w:rsidP="007E5E87">
      <w:pPr>
        <w:ind w:firstLine="567"/>
        <w:rPr>
          <w:b/>
        </w:rPr>
      </w:pPr>
      <w:r w:rsidRPr="00451865">
        <w:rPr>
          <w:b/>
        </w:rPr>
        <w:t>8. Ризики та обмеження</w:t>
      </w:r>
    </w:p>
    <w:p w:rsidR="007E5E87" w:rsidRPr="00451865" w:rsidRDefault="007E5E87" w:rsidP="007E5E87">
      <w:pPr>
        <w:pStyle w:val="a8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451865">
        <w:rPr>
          <w:rFonts w:ascii="Times New Roman" w:hAnsi="Times New Roman"/>
          <w:snapToGrid w:val="0"/>
          <w:sz w:val="28"/>
          <w:szCs w:val="28"/>
        </w:rPr>
        <w:t>У про</w:t>
      </w:r>
      <w:r w:rsidR="008C38DA">
        <w:rPr>
          <w:rFonts w:ascii="Times New Roman" w:hAnsi="Times New Roman"/>
          <w:snapToGrid w:val="0"/>
          <w:sz w:val="28"/>
          <w:szCs w:val="28"/>
        </w:rPr>
        <w:t>е</w:t>
      </w:r>
      <w:r w:rsidRPr="00451865">
        <w:rPr>
          <w:rFonts w:ascii="Times New Roman" w:hAnsi="Times New Roman"/>
          <w:snapToGrid w:val="0"/>
          <w:sz w:val="28"/>
          <w:szCs w:val="28"/>
        </w:rPr>
        <w:t xml:space="preserve">кті наказу відсутні положення, які містять ознаки дискримінації. Громадська </w:t>
      </w:r>
      <w:proofErr w:type="spellStart"/>
      <w:r w:rsidRPr="00451865">
        <w:rPr>
          <w:rFonts w:ascii="Times New Roman" w:hAnsi="Times New Roman"/>
          <w:snapToGrid w:val="0"/>
          <w:sz w:val="28"/>
          <w:szCs w:val="28"/>
        </w:rPr>
        <w:t>антидискримінаційна</w:t>
      </w:r>
      <w:proofErr w:type="spellEnd"/>
      <w:r w:rsidRPr="00451865">
        <w:rPr>
          <w:rFonts w:ascii="Times New Roman" w:hAnsi="Times New Roman"/>
          <w:snapToGrid w:val="0"/>
          <w:sz w:val="28"/>
          <w:szCs w:val="28"/>
        </w:rPr>
        <w:t xml:space="preserve"> експертиза не проводилась.</w:t>
      </w:r>
    </w:p>
    <w:p w:rsidR="007E5E87" w:rsidRPr="00451865" w:rsidRDefault="007E5E87" w:rsidP="007E5E87">
      <w:pPr>
        <w:pStyle w:val="a8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451865">
        <w:rPr>
          <w:rFonts w:ascii="Times New Roman" w:hAnsi="Times New Roman"/>
          <w:snapToGrid w:val="0"/>
          <w:sz w:val="28"/>
          <w:szCs w:val="28"/>
        </w:rPr>
        <w:t>У про</w:t>
      </w:r>
      <w:r w:rsidR="008C38DA">
        <w:rPr>
          <w:rFonts w:ascii="Times New Roman" w:hAnsi="Times New Roman"/>
          <w:snapToGrid w:val="0"/>
          <w:sz w:val="28"/>
          <w:szCs w:val="28"/>
        </w:rPr>
        <w:t>е</w:t>
      </w:r>
      <w:r w:rsidRPr="00451865">
        <w:rPr>
          <w:rFonts w:ascii="Times New Roman" w:hAnsi="Times New Roman"/>
          <w:snapToGrid w:val="0"/>
          <w:sz w:val="28"/>
          <w:szCs w:val="28"/>
        </w:rPr>
        <w:t>кті наказу відсутні положення, які порушують принцип забезпечення рівних прав та можливостей жінок і чоловіків.</w:t>
      </w:r>
    </w:p>
    <w:p w:rsidR="007E5E87" w:rsidRPr="00451865" w:rsidRDefault="007E5E87" w:rsidP="007E5E87">
      <w:pPr>
        <w:widowControl w:val="0"/>
        <w:ind w:firstLine="567"/>
        <w:jc w:val="both"/>
        <w:rPr>
          <w:snapToGrid w:val="0"/>
          <w:szCs w:val="28"/>
        </w:rPr>
      </w:pPr>
      <w:r w:rsidRPr="00451865">
        <w:rPr>
          <w:snapToGrid w:val="0"/>
          <w:szCs w:val="28"/>
        </w:rPr>
        <w:t>У про</w:t>
      </w:r>
      <w:r w:rsidR="008C38DA">
        <w:rPr>
          <w:snapToGrid w:val="0"/>
          <w:szCs w:val="28"/>
        </w:rPr>
        <w:t>е</w:t>
      </w:r>
      <w:r w:rsidRPr="00451865">
        <w:rPr>
          <w:snapToGrid w:val="0"/>
          <w:szCs w:val="28"/>
        </w:rPr>
        <w:t>кті наказу 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7E5E87" w:rsidRPr="00451865" w:rsidRDefault="007E5E87" w:rsidP="007E5E87">
      <w:pPr>
        <w:ind w:firstLine="567"/>
        <w:jc w:val="both"/>
        <w:rPr>
          <w:snapToGrid w:val="0"/>
          <w:szCs w:val="28"/>
        </w:rPr>
      </w:pPr>
      <w:r w:rsidRPr="00451865">
        <w:rPr>
          <w:snapToGrid w:val="0"/>
          <w:szCs w:val="28"/>
        </w:rPr>
        <w:t>Про</w:t>
      </w:r>
      <w:r w:rsidR="008C38DA">
        <w:rPr>
          <w:snapToGrid w:val="0"/>
          <w:szCs w:val="28"/>
        </w:rPr>
        <w:t>е</w:t>
      </w:r>
      <w:r w:rsidRPr="00451865">
        <w:rPr>
          <w:snapToGrid w:val="0"/>
          <w:szCs w:val="28"/>
        </w:rPr>
        <w:t>кт наказу не потребує проведення громадської антикорупційної експертизи.</w:t>
      </w:r>
    </w:p>
    <w:p w:rsidR="007E5E87" w:rsidRPr="00451865" w:rsidRDefault="007E5E87" w:rsidP="007E5E87">
      <w:pPr>
        <w:ind w:firstLine="567"/>
        <w:jc w:val="both"/>
        <w:rPr>
          <w:b/>
          <w:sz w:val="12"/>
          <w:szCs w:val="12"/>
        </w:rPr>
      </w:pPr>
    </w:p>
    <w:p w:rsidR="007E5E87" w:rsidRPr="00451865" w:rsidRDefault="007E5E87" w:rsidP="007E5E87">
      <w:pPr>
        <w:ind w:firstLine="567"/>
        <w:rPr>
          <w:b/>
        </w:rPr>
      </w:pPr>
      <w:r w:rsidRPr="00451865">
        <w:rPr>
          <w:b/>
        </w:rPr>
        <w:t xml:space="preserve">9. Підстава розроблення </w:t>
      </w:r>
      <w:proofErr w:type="spellStart"/>
      <w:r w:rsidRPr="00451865">
        <w:rPr>
          <w:b/>
        </w:rPr>
        <w:t>проєкту</w:t>
      </w:r>
      <w:proofErr w:type="spellEnd"/>
      <w:r w:rsidRPr="00451865">
        <w:rPr>
          <w:b/>
        </w:rPr>
        <w:t xml:space="preserve"> </w:t>
      </w:r>
      <w:proofErr w:type="spellStart"/>
      <w:r w:rsidRPr="00451865">
        <w:rPr>
          <w:b/>
        </w:rPr>
        <w:t>акта</w:t>
      </w:r>
      <w:proofErr w:type="spellEnd"/>
    </w:p>
    <w:p w:rsidR="00356606" w:rsidRPr="00451865" w:rsidRDefault="007E5E87" w:rsidP="007E5E87">
      <w:pPr>
        <w:ind w:firstLine="567"/>
        <w:jc w:val="both"/>
        <w:rPr>
          <w:szCs w:val="28"/>
        </w:rPr>
      </w:pPr>
      <w:r w:rsidRPr="00451865">
        <w:rPr>
          <w:szCs w:val="28"/>
        </w:rPr>
        <w:t>Про</w:t>
      </w:r>
      <w:r w:rsidR="008C38DA">
        <w:rPr>
          <w:szCs w:val="28"/>
        </w:rPr>
        <w:t>е</w:t>
      </w:r>
      <w:r w:rsidRPr="00451865">
        <w:rPr>
          <w:szCs w:val="28"/>
        </w:rPr>
        <w:t xml:space="preserve">кт наказу розроблено </w:t>
      </w:r>
      <w:r w:rsidR="008C38DA">
        <w:rPr>
          <w:szCs w:val="28"/>
        </w:rPr>
        <w:t>відповідно до</w:t>
      </w:r>
      <w:bookmarkStart w:id="0" w:name="_GoBack"/>
      <w:bookmarkEnd w:id="0"/>
      <w:r w:rsidRPr="00451865">
        <w:rPr>
          <w:szCs w:val="28"/>
        </w:rPr>
        <w:t xml:space="preserve"> абзацу четвертого пункту 3 розділу ІІ Закону № 466, яким передбачено Кабінету Міністрів України у шестимісячний строк з дня набрання чинності цим Законом</w:t>
      </w:r>
      <w:r w:rsidR="00BD25D4">
        <w:rPr>
          <w:szCs w:val="28"/>
        </w:rPr>
        <w:t xml:space="preserve"> </w:t>
      </w:r>
      <w:r w:rsidRPr="00451865">
        <w:rPr>
          <w:szCs w:val="28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p w:rsidR="00356606" w:rsidRPr="00451865" w:rsidRDefault="00356606" w:rsidP="00356606">
      <w:pPr>
        <w:ind w:firstLine="567"/>
        <w:jc w:val="both"/>
        <w:rPr>
          <w:szCs w:val="28"/>
        </w:rPr>
      </w:pPr>
    </w:p>
    <w:p w:rsidR="00356606" w:rsidRPr="00451865" w:rsidRDefault="00356606" w:rsidP="00356606">
      <w:pPr>
        <w:rPr>
          <w:szCs w:val="28"/>
        </w:rPr>
      </w:pPr>
    </w:p>
    <w:p w:rsidR="00356606" w:rsidRPr="00451865" w:rsidRDefault="00356606" w:rsidP="00356606">
      <w:pPr>
        <w:spacing w:line="360" w:lineRule="auto"/>
        <w:jc w:val="both"/>
        <w:rPr>
          <w:b/>
          <w:color w:val="000000"/>
          <w:szCs w:val="28"/>
        </w:rPr>
      </w:pPr>
      <w:r w:rsidRPr="00451865">
        <w:rPr>
          <w:b/>
          <w:color w:val="000000"/>
          <w:szCs w:val="28"/>
        </w:rPr>
        <w:t>Міністр фінансів України                                                   Сергій МАРЧЕНКО</w:t>
      </w:r>
    </w:p>
    <w:p w:rsidR="00356606" w:rsidRPr="00451865" w:rsidRDefault="00356606" w:rsidP="00356606">
      <w:pPr>
        <w:ind w:right="-2"/>
        <w:jc w:val="both"/>
      </w:pPr>
    </w:p>
    <w:p w:rsidR="00356606" w:rsidRPr="00451865" w:rsidRDefault="00356606" w:rsidP="00356606">
      <w:pPr>
        <w:ind w:right="-2"/>
        <w:jc w:val="both"/>
      </w:pPr>
      <w:r w:rsidRPr="00451865">
        <w:t>«____»  ___________  20___ р.</w:t>
      </w:r>
    </w:p>
    <w:p w:rsidR="00356606" w:rsidRPr="00451865" w:rsidRDefault="00356606" w:rsidP="00356606"/>
    <w:p w:rsidR="00356606" w:rsidRPr="00451865" w:rsidRDefault="00356606" w:rsidP="00356606"/>
    <w:p w:rsidR="00356606" w:rsidRPr="00451865" w:rsidRDefault="00356606" w:rsidP="00356606"/>
    <w:p w:rsidR="00356606" w:rsidRPr="00451865" w:rsidRDefault="00356606" w:rsidP="00356606"/>
    <w:p w:rsidR="00E82937" w:rsidRPr="00451865" w:rsidRDefault="002B0AFD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3E3836F4" wp14:editId="0DA10F00">
            <wp:simplePos x="0" y="0"/>
            <wp:positionH relativeFrom="column">
              <wp:posOffset>5001260</wp:posOffset>
            </wp:positionH>
            <wp:positionV relativeFrom="paragraph">
              <wp:posOffset>1790700</wp:posOffset>
            </wp:positionV>
            <wp:extent cx="1440815" cy="778510"/>
            <wp:effectExtent l="0" t="0" r="6985" b="2540"/>
            <wp:wrapThrough wrapText="bothSides">
              <wp:wrapPolygon edited="0">
                <wp:start x="0" y="0"/>
                <wp:lineTo x="0" y="21142"/>
                <wp:lineTo x="21419" y="21142"/>
                <wp:lineTo x="214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937" w:rsidRPr="00451865" w:rsidSect="00110976">
      <w:headerReference w:type="even" r:id="rId8"/>
      <w:headerReference w:type="default" r:id="rId9"/>
      <w:pgSz w:w="11906" w:h="16838"/>
      <w:pgMar w:top="1135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4D" w:rsidRDefault="003F424D" w:rsidP="006F1B38">
      <w:r>
        <w:separator/>
      </w:r>
    </w:p>
  </w:endnote>
  <w:endnote w:type="continuationSeparator" w:id="0">
    <w:p w:rsidR="003F424D" w:rsidRDefault="003F424D" w:rsidP="006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4D" w:rsidRDefault="003F424D" w:rsidP="006F1B38">
      <w:r>
        <w:separator/>
      </w:r>
    </w:p>
  </w:footnote>
  <w:footnote w:type="continuationSeparator" w:id="0">
    <w:p w:rsidR="003F424D" w:rsidRDefault="003F424D" w:rsidP="006F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E0598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41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990" w:rsidRDefault="003F4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E0598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41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38DA">
      <w:rPr>
        <w:rStyle w:val="a7"/>
        <w:noProof/>
      </w:rPr>
      <w:t>3</w:t>
    </w:r>
    <w:r>
      <w:rPr>
        <w:rStyle w:val="a7"/>
      </w:rPr>
      <w:fldChar w:fldCharType="end"/>
    </w:r>
  </w:p>
  <w:p w:rsidR="00172990" w:rsidRDefault="003F42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06"/>
    <w:rsid w:val="000229E1"/>
    <w:rsid w:val="00024F63"/>
    <w:rsid w:val="00035136"/>
    <w:rsid w:val="00045E41"/>
    <w:rsid w:val="000468D0"/>
    <w:rsid w:val="0008533F"/>
    <w:rsid w:val="00085386"/>
    <w:rsid w:val="00091657"/>
    <w:rsid w:val="000F54A7"/>
    <w:rsid w:val="00110976"/>
    <w:rsid w:val="00110F5E"/>
    <w:rsid w:val="0013340A"/>
    <w:rsid w:val="00141ABB"/>
    <w:rsid w:val="00165762"/>
    <w:rsid w:val="0017465D"/>
    <w:rsid w:val="001845FA"/>
    <w:rsid w:val="00267AA7"/>
    <w:rsid w:val="002847F0"/>
    <w:rsid w:val="00295752"/>
    <w:rsid w:val="0029740C"/>
    <w:rsid w:val="002A4C7C"/>
    <w:rsid w:val="002B0AFD"/>
    <w:rsid w:val="002E4F8C"/>
    <w:rsid w:val="00300D51"/>
    <w:rsid w:val="003152A4"/>
    <w:rsid w:val="00356606"/>
    <w:rsid w:val="00362F95"/>
    <w:rsid w:val="003B3CAF"/>
    <w:rsid w:val="003B70CE"/>
    <w:rsid w:val="003D5FFD"/>
    <w:rsid w:val="003F0B98"/>
    <w:rsid w:val="003F424D"/>
    <w:rsid w:val="00406DB8"/>
    <w:rsid w:val="00412152"/>
    <w:rsid w:val="00426027"/>
    <w:rsid w:val="00433D4F"/>
    <w:rsid w:val="00451865"/>
    <w:rsid w:val="004623A9"/>
    <w:rsid w:val="00473AF8"/>
    <w:rsid w:val="00480F46"/>
    <w:rsid w:val="00481910"/>
    <w:rsid w:val="004B57F3"/>
    <w:rsid w:val="004D4AB6"/>
    <w:rsid w:val="00511F96"/>
    <w:rsid w:val="00513F3A"/>
    <w:rsid w:val="0054642F"/>
    <w:rsid w:val="00561654"/>
    <w:rsid w:val="0056741A"/>
    <w:rsid w:val="00577067"/>
    <w:rsid w:val="00593809"/>
    <w:rsid w:val="006159AF"/>
    <w:rsid w:val="00633DC9"/>
    <w:rsid w:val="00636432"/>
    <w:rsid w:val="00636801"/>
    <w:rsid w:val="0066140F"/>
    <w:rsid w:val="00685FE7"/>
    <w:rsid w:val="00686E8E"/>
    <w:rsid w:val="006906E3"/>
    <w:rsid w:val="00694BDB"/>
    <w:rsid w:val="00696D84"/>
    <w:rsid w:val="006C046E"/>
    <w:rsid w:val="006C1852"/>
    <w:rsid w:val="006E194E"/>
    <w:rsid w:val="006F1B38"/>
    <w:rsid w:val="0070110B"/>
    <w:rsid w:val="00723612"/>
    <w:rsid w:val="00723813"/>
    <w:rsid w:val="00736B51"/>
    <w:rsid w:val="00740248"/>
    <w:rsid w:val="00792DE5"/>
    <w:rsid w:val="007A163C"/>
    <w:rsid w:val="007A6DFE"/>
    <w:rsid w:val="007B0FAE"/>
    <w:rsid w:val="007C5468"/>
    <w:rsid w:val="007C7D09"/>
    <w:rsid w:val="007D5157"/>
    <w:rsid w:val="007E5E87"/>
    <w:rsid w:val="008139BF"/>
    <w:rsid w:val="00830C70"/>
    <w:rsid w:val="00831599"/>
    <w:rsid w:val="00854C49"/>
    <w:rsid w:val="00874201"/>
    <w:rsid w:val="008A4B9E"/>
    <w:rsid w:val="008C1238"/>
    <w:rsid w:val="008C38DA"/>
    <w:rsid w:val="008E60CC"/>
    <w:rsid w:val="009613AE"/>
    <w:rsid w:val="009641F8"/>
    <w:rsid w:val="009952A2"/>
    <w:rsid w:val="009C7F7A"/>
    <w:rsid w:val="009F582E"/>
    <w:rsid w:val="00A26946"/>
    <w:rsid w:val="00A70E73"/>
    <w:rsid w:val="00AA0A68"/>
    <w:rsid w:val="00AC03AE"/>
    <w:rsid w:val="00B176C1"/>
    <w:rsid w:val="00B224BB"/>
    <w:rsid w:val="00B360C4"/>
    <w:rsid w:val="00BA7C81"/>
    <w:rsid w:val="00BD25D4"/>
    <w:rsid w:val="00BF6DAD"/>
    <w:rsid w:val="00C11EAF"/>
    <w:rsid w:val="00C168D0"/>
    <w:rsid w:val="00C2394C"/>
    <w:rsid w:val="00C47973"/>
    <w:rsid w:val="00C5523D"/>
    <w:rsid w:val="00C807DA"/>
    <w:rsid w:val="00CB447B"/>
    <w:rsid w:val="00CB6EE3"/>
    <w:rsid w:val="00CB6FD0"/>
    <w:rsid w:val="00CD26EC"/>
    <w:rsid w:val="00CD6E9F"/>
    <w:rsid w:val="00CF406D"/>
    <w:rsid w:val="00D52449"/>
    <w:rsid w:val="00D7181C"/>
    <w:rsid w:val="00D72DAE"/>
    <w:rsid w:val="00D81104"/>
    <w:rsid w:val="00DD3BEE"/>
    <w:rsid w:val="00E05981"/>
    <w:rsid w:val="00E34962"/>
    <w:rsid w:val="00E708DB"/>
    <w:rsid w:val="00E90179"/>
    <w:rsid w:val="00E97353"/>
    <w:rsid w:val="00EC3019"/>
    <w:rsid w:val="00EF76A7"/>
    <w:rsid w:val="00F215A8"/>
    <w:rsid w:val="00F87087"/>
    <w:rsid w:val="00F96199"/>
    <w:rsid w:val="00F9701E"/>
    <w:rsid w:val="00FE10FF"/>
    <w:rsid w:val="00FF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660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56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6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66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56606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3566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35660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3566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56606"/>
  </w:style>
  <w:style w:type="paragraph" w:customStyle="1" w:styleId="a8">
    <w:name w:val="Нормальний текст"/>
    <w:basedOn w:val="a"/>
    <w:rsid w:val="00356606"/>
    <w:pPr>
      <w:spacing w:before="120"/>
      <w:ind w:firstLine="567"/>
    </w:pPr>
    <w:rPr>
      <w:rFonts w:ascii="Antiqua" w:hAnsi="Antiqua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33D4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33D4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2A4C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4C7C"/>
    <w:rPr>
      <w:sz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2A4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4C7C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2A4C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660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56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6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66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56606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3566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35660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3566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56606"/>
  </w:style>
  <w:style w:type="paragraph" w:customStyle="1" w:styleId="a8">
    <w:name w:val="Нормальний текст"/>
    <w:basedOn w:val="a"/>
    <w:rsid w:val="00356606"/>
    <w:pPr>
      <w:spacing w:before="120"/>
      <w:ind w:firstLine="567"/>
    </w:pPr>
    <w:rPr>
      <w:rFonts w:ascii="Antiqua" w:hAnsi="Antiqua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33D4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33D4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2A4C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4C7C"/>
    <w:rPr>
      <w:sz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2A4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4C7C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2A4C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4151</Words>
  <Characters>2367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dcterms:created xsi:type="dcterms:W3CDTF">2020-11-03T15:22:00Z</dcterms:created>
  <dcterms:modified xsi:type="dcterms:W3CDTF">2020-11-03T15:22:00Z</dcterms:modified>
</cp:coreProperties>
</file>