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CA" w:rsidRDefault="000A22CA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0A22CA">
        <w:trPr>
          <w:tblCellSpacing w:w="22" w:type="dxa"/>
        </w:trPr>
        <w:tc>
          <w:tcPr>
            <w:tcW w:w="5000" w:type="pct"/>
            <w:hideMark/>
          </w:tcPr>
          <w:p w:rsidR="000A22CA" w:rsidRDefault="003F6646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13 лютого 2015 року N 67</w:t>
            </w:r>
            <w:r>
              <w:br/>
              <w:t>(у редакції наказу Міністерства фінансів України</w:t>
            </w:r>
            <w:r>
              <w:br/>
              <w:t>від 21 грудня 2020 року N 791)</w:t>
            </w:r>
          </w:p>
        </w:tc>
      </w:tr>
    </w:tbl>
    <w:p w:rsidR="000A22CA" w:rsidRDefault="003F6646">
      <w:pPr>
        <w:pStyle w:val="a3"/>
        <w:jc w:val="both"/>
      </w:pPr>
      <w:r>
        <w:br w:type="textWrapping" w:clear="all"/>
      </w:r>
    </w:p>
    <w:p w:rsidR="000A22CA" w:rsidRDefault="003F6646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Інформація</w:t>
      </w:r>
      <w:r>
        <w:rPr>
          <w:rFonts w:eastAsia="Times New Roman"/>
        </w:rPr>
        <w:br/>
        <w:t>щодо суб'єктів господарювання, які мають податковий борг</w:t>
      </w:r>
    </w:p>
    <w:bookmarkEnd w:id="0"/>
    <w:p w:rsidR="000A22CA" w:rsidRDefault="003F6646">
      <w:pPr>
        <w:pStyle w:val="a3"/>
        <w:jc w:val="center"/>
      </w:pPr>
      <w:r>
        <w:rPr>
          <w:b/>
          <w:bCs/>
        </w:rPr>
        <w:t>станом на _________________________</w:t>
      </w:r>
      <w:r>
        <w:br/>
      </w:r>
      <w:r>
        <w:rPr>
          <w:sz w:val="20"/>
          <w:szCs w:val="20"/>
        </w:rPr>
        <w:t>(дата)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5"/>
        <w:gridCol w:w="1452"/>
        <w:gridCol w:w="1203"/>
        <w:gridCol w:w="1452"/>
        <w:gridCol w:w="1220"/>
        <w:gridCol w:w="682"/>
        <w:gridCol w:w="1452"/>
        <w:gridCol w:w="1123"/>
        <w:gridCol w:w="829"/>
        <w:gridCol w:w="1452"/>
        <w:gridCol w:w="947"/>
        <w:gridCol w:w="1134"/>
        <w:gridCol w:w="1145"/>
      </w:tblGrid>
      <w:tr w:rsidR="000A22CA">
        <w:trPr>
          <w:tblCellSpacing w:w="22" w:type="dxa"/>
          <w:jc w:val="center"/>
        </w:trPr>
        <w:tc>
          <w:tcPr>
            <w:tcW w:w="22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Суб'єкт господарювання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Податковий орган за місцем обліку податкового боргу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Платіж за </w:t>
            </w:r>
            <w:r>
              <w:rPr>
                <w:b/>
                <w:bCs/>
                <w:color w:val="0000FF"/>
                <w:sz w:val="20"/>
                <w:szCs w:val="20"/>
              </w:rPr>
              <w:t>класифікацією доходів бюджету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Податковий борг, грн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податковий номер</w:t>
            </w:r>
            <w:r>
              <w:rPr>
                <w:vertAlign w:val="superscript"/>
              </w:rPr>
              <w:t xml:space="preserve"> 1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найменування / прізвище, ім'я, по батькові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його відокремлений підрозділ, договір (угода), учасником (управителем) яких він є та уповноважений виконувати обов'язки платника податків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прізвище, ім'я, по батькові керівника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власне ім'я та прізвище керівника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зведений бюджет</w:t>
            </w:r>
          </w:p>
        </w:tc>
        <w:tc>
          <w:tcPr>
            <w:tcW w:w="7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у тому числі</w:t>
            </w:r>
          </w:p>
        </w:tc>
      </w:tr>
      <w:tr w:rsidR="000A22CA">
        <w:trPr>
          <w:trHeight w:val="276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податковий номер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найменування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</w:tr>
      <w:tr w:rsidR="000A22C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CA" w:rsidRDefault="000A22CA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державний бюджет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місцевий бюджет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</w:tbl>
    <w:p w:rsidR="000A22CA" w:rsidRDefault="003F6646">
      <w:pPr>
        <w:pStyle w:val="a3"/>
        <w:jc w:val="center"/>
      </w:pPr>
      <w:r>
        <w:br w:type="textWrapping" w:clear="all"/>
      </w:r>
    </w:p>
    <w:p w:rsidR="000A22CA" w:rsidRDefault="003F6646">
      <w:pPr>
        <w:pStyle w:val="a3"/>
        <w:jc w:val="both"/>
        <w:rPr>
          <w:sz w:val="20"/>
          <w:szCs w:val="20"/>
        </w:rPr>
      </w:pPr>
      <w:r>
        <w:lastRenderedPageBreak/>
        <w:t>____________</w:t>
      </w:r>
      <w:r>
        <w:br/>
      </w:r>
      <w:r>
        <w:rPr>
          <w:vertAlign w:val="superscript"/>
        </w:rPr>
        <w:t>1</w:t>
      </w:r>
      <w:r>
        <w:rPr>
          <w:sz w:val="20"/>
          <w:szCs w:val="20"/>
        </w:rPr>
        <w:t xml:space="preserve"> Не застосовується для фізичних осіб - підприємців.</w:t>
      </w:r>
    </w:p>
    <w:p w:rsidR="000A22CA" w:rsidRDefault="003F6646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2</w:t>
      </w:r>
      <w:r>
        <w:rPr>
          <w:sz w:val="20"/>
          <w:szCs w:val="20"/>
        </w:rPr>
        <w:t xml:space="preserve"> Заповнюється у разі, якщо податковий борг обліковується за відокремленим підрозділом юридичної особи / договором про спільну діяльність / договором управління майном / угодою про розподіл продукції.</w:t>
      </w:r>
    </w:p>
    <w:p w:rsidR="000A22CA" w:rsidRDefault="003F6646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43"/>
        <w:gridCol w:w="7643"/>
      </w:tblGrid>
      <w:tr w:rsidR="000A22CA">
        <w:trPr>
          <w:tblCellSpacing w:w="22" w:type="dxa"/>
        </w:trPr>
        <w:tc>
          <w:tcPr>
            <w:tcW w:w="2500" w:type="pct"/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</w:rPr>
              <w:t>Лариса МАКСИМЕНКО</w:t>
            </w:r>
          </w:p>
        </w:tc>
      </w:tr>
    </w:tbl>
    <w:p w:rsidR="000A22CA" w:rsidRDefault="003F6646">
      <w:pPr>
        <w:pStyle w:val="a3"/>
        <w:jc w:val="both"/>
      </w:pPr>
      <w:r>
        <w:br w:type="textWrapping" w:clear="all"/>
      </w:r>
    </w:p>
    <w:p w:rsidR="000A22CA" w:rsidRDefault="003F6646">
      <w:pPr>
        <w:pStyle w:val="a3"/>
        <w:jc w:val="right"/>
      </w:pPr>
      <w:r>
        <w:t>(форма у редакції наказів Міністерства</w:t>
      </w:r>
      <w:r>
        <w:br/>
        <w:t> фінансів України від 28.12.2015 р. N 1203,</w:t>
      </w:r>
      <w:r>
        <w:br/>
        <w:t>від 24.10.2018 р. N 848,</w:t>
      </w:r>
      <w:r>
        <w:br/>
        <w:t>із змінами, внесеними згідно з наказом</w:t>
      </w:r>
      <w:r>
        <w:br/>
        <w:t> Міністерства фінансів України від 13.02.2020 р. N 59,</w:t>
      </w:r>
      <w:r>
        <w:br/>
        <w:t>у редакції наказу Міністерства</w:t>
      </w:r>
      <w:r>
        <w:br/>
        <w:t> фінансів України від 21.12.2020 р. N 791)</w:t>
      </w:r>
    </w:p>
    <w:p w:rsidR="000A22CA" w:rsidRDefault="003F6646">
      <w:pPr>
        <w:pStyle w:val="a3"/>
        <w:jc w:val="both"/>
      </w:pPr>
      <w:r>
        <w:t> </w:t>
      </w:r>
    </w:p>
    <w:sectPr w:rsidR="000A22CA" w:rsidSect="00DC6D8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C6D8E"/>
    <w:rsid w:val="000A22CA"/>
    <w:rsid w:val="00272094"/>
    <w:rsid w:val="003F6646"/>
    <w:rsid w:val="00DB0528"/>
    <w:rsid w:val="00D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6D8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C6D8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6D8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C6D8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User</cp:lastModifiedBy>
  <cp:revision>2</cp:revision>
  <dcterms:created xsi:type="dcterms:W3CDTF">2021-02-19T15:21:00Z</dcterms:created>
  <dcterms:modified xsi:type="dcterms:W3CDTF">2021-02-19T15:21:00Z</dcterms:modified>
</cp:coreProperties>
</file>