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FC4" w:rsidRPr="000E4573" w:rsidRDefault="00E77FC4" w:rsidP="00E77FC4">
      <w:pPr>
        <w:spacing w:after="0" w:line="240" w:lineRule="auto"/>
        <w:rPr>
          <w:rFonts w:ascii="Times New Roman" w:hAnsi="Times New Roman" w:cs="Times New Roman"/>
          <w:color w:val="000000" w:themeColor="text1"/>
          <w:sz w:val="28"/>
          <w:szCs w:val="28"/>
          <w:lang w:val="uk-UA"/>
        </w:rPr>
      </w:pPr>
      <w:r w:rsidRPr="000E4573">
        <w:rPr>
          <w:rFonts w:ascii="Times New Roman" w:hAnsi="Times New Roman" w:cs="Times New Roman"/>
          <w:color w:val="000000" w:themeColor="text1"/>
          <w:sz w:val="28"/>
          <w:szCs w:val="28"/>
          <w:lang w:val="uk-UA"/>
        </w:rPr>
        <w:t xml:space="preserve">                                                                           ЗАТВЕРДЖЕНО</w:t>
      </w:r>
    </w:p>
    <w:p w:rsidR="00E77FC4" w:rsidRPr="000E4573" w:rsidRDefault="00E77FC4" w:rsidP="00E77FC4">
      <w:pPr>
        <w:spacing w:after="0" w:line="240" w:lineRule="auto"/>
        <w:rPr>
          <w:rFonts w:ascii="Times New Roman" w:hAnsi="Times New Roman" w:cs="Times New Roman"/>
          <w:color w:val="000000" w:themeColor="text1"/>
          <w:sz w:val="28"/>
          <w:szCs w:val="28"/>
          <w:lang w:val="uk-UA"/>
        </w:rPr>
      </w:pPr>
      <w:r w:rsidRPr="000E4573">
        <w:rPr>
          <w:rFonts w:ascii="Times New Roman" w:hAnsi="Times New Roman" w:cs="Times New Roman"/>
          <w:color w:val="000000" w:themeColor="text1"/>
          <w:sz w:val="28"/>
          <w:szCs w:val="28"/>
          <w:lang w:val="uk-UA"/>
        </w:rPr>
        <w:t xml:space="preserve">                                                                           Наказ Міністерства фінансів України</w:t>
      </w:r>
    </w:p>
    <w:p w:rsidR="00E77FC4" w:rsidRPr="000E4573" w:rsidRDefault="00E77FC4" w:rsidP="00E77FC4">
      <w:pPr>
        <w:spacing w:after="0" w:line="240" w:lineRule="auto"/>
        <w:rPr>
          <w:rFonts w:ascii="Times New Roman" w:hAnsi="Times New Roman" w:cs="Times New Roman"/>
          <w:color w:val="000000" w:themeColor="text1"/>
          <w:sz w:val="28"/>
          <w:szCs w:val="28"/>
          <w:lang w:val="uk-UA"/>
        </w:rPr>
      </w:pPr>
      <w:r w:rsidRPr="000E4573">
        <w:rPr>
          <w:rFonts w:ascii="Times New Roman" w:hAnsi="Times New Roman" w:cs="Times New Roman"/>
          <w:color w:val="000000" w:themeColor="text1"/>
          <w:sz w:val="28"/>
          <w:szCs w:val="28"/>
          <w:lang w:val="uk-UA"/>
        </w:rPr>
        <w:t xml:space="preserve">                                                                           _______________2021 року № ______</w:t>
      </w:r>
    </w:p>
    <w:p w:rsidR="00262D61" w:rsidRPr="000E4573" w:rsidRDefault="00262D61" w:rsidP="00E77FC4">
      <w:pPr>
        <w:pStyle w:val="a5"/>
        <w:spacing w:before="0" w:beforeAutospacing="0" w:after="0" w:afterAutospacing="0"/>
        <w:jc w:val="both"/>
        <w:rPr>
          <w:color w:val="000000" w:themeColor="text1"/>
          <w:sz w:val="28"/>
          <w:szCs w:val="28"/>
        </w:rPr>
      </w:pPr>
    </w:p>
    <w:p w:rsidR="00E77FC4" w:rsidRPr="000E4573" w:rsidRDefault="00E77FC4" w:rsidP="00A66D01">
      <w:pPr>
        <w:pStyle w:val="3"/>
        <w:spacing w:before="0" w:beforeAutospacing="0" w:after="0" w:afterAutospacing="0"/>
        <w:jc w:val="center"/>
        <w:rPr>
          <w:color w:val="000000" w:themeColor="text1"/>
          <w:sz w:val="28"/>
          <w:szCs w:val="28"/>
        </w:rPr>
      </w:pPr>
    </w:p>
    <w:p w:rsidR="00E77FC4" w:rsidRPr="000E4573" w:rsidRDefault="00E77FC4" w:rsidP="00DF56E5">
      <w:pPr>
        <w:pStyle w:val="3"/>
        <w:spacing w:before="0" w:beforeAutospacing="0" w:after="0" w:afterAutospacing="0"/>
        <w:ind w:left="284" w:firstLine="567"/>
        <w:jc w:val="center"/>
        <w:rPr>
          <w:color w:val="000000" w:themeColor="text1"/>
          <w:sz w:val="28"/>
          <w:szCs w:val="28"/>
        </w:rPr>
      </w:pPr>
    </w:p>
    <w:p w:rsidR="00B14483" w:rsidRPr="000E4573" w:rsidRDefault="00B14483" w:rsidP="00DF56E5">
      <w:pPr>
        <w:pStyle w:val="3"/>
        <w:spacing w:before="0" w:beforeAutospacing="0" w:after="0" w:afterAutospacing="0"/>
        <w:ind w:left="284" w:firstLine="567"/>
        <w:jc w:val="center"/>
        <w:rPr>
          <w:color w:val="000000" w:themeColor="text1"/>
          <w:sz w:val="28"/>
          <w:szCs w:val="28"/>
        </w:rPr>
      </w:pPr>
    </w:p>
    <w:p w:rsidR="00E77FC4" w:rsidRPr="000E4573" w:rsidRDefault="00E77FC4" w:rsidP="00DF56E5">
      <w:pPr>
        <w:pStyle w:val="3"/>
        <w:spacing w:before="0" w:beforeAutospacing="0" w:after="0" w:afterAutospacing="0"/>
        <w:ind w:left="284" w:right="140" w:firstLine="567"/>
        <w:jc w:val="center"/>
        <w:rPr>
          <w:color w:val="000000" w:themeColor="text1"/>
          <w:sz w:val="28"/>
          <w:szCs w:val="28"/>
        </w:rPr>
      </w:pPr>
    </w:p>
    <w:p w:rsidR="002C7419" w:rsidRPr="000E4573" w:rsidRDefault="002C7419" w:rsidP="00DF56E5">
      <w:pPr>
        <w:pStyle w:val="3"/>
        <w:spacing w:before="0" w:beforeAutospacing="0" w:after="0" w:afterAutospacing="0"/>
        <w:ind w:left="284" w:right="140" w:firstLine="567"/>
        <w:jc w:val="center"/>
        <w:rPr>
          <w:color w:val="000000" w:themeColor="text1"/>
          <w:sz w:val="28"/>
          <w:szCs w:val="28"/>
        </w:rPr>
      </w:pPr>
      <w:r w:rsidRPr="000E4573">
        <w:rPr>
          <w:color w:val="000000" w:themeColor="text1"/>
          <w:sz w:val="28"/>
          <w:szCs w:val="28"/>
        </w:rPr>
        <w:t>ПОРЯДОК</w:t>
      </w:r>
    </w:p>
    <w:p w:rsidR="00BA74E3" w:rsidRPr="000E4573" w:rsidRDefault="00460EA6" w:rsidP="00DF56E5">
      <w:pPr>
        <w:pStyle w:val="3"/>
        <w:spacing w:before="0" w:beforeAutospacing="0" w:after="0" w:afterAutospacing="0"/>
        <w:ind w:left="284" w:right="140" w:firstLine="567"/>
        <w:jc w:val="center"/>
        <w:rPr>
          <w:color w:val="000000" w:themeColor="text1"/>
          <w:sz w:val="28"/>
          <w:szCs w:val="28"/>
        </w:rPr>
      </w:pPr>
      <w:r w:rsidRPr="000E4573">
        <w:rPr>
          <w:color w:val="000000" w:themeColor="text1"/>
          <w:sz w:val="28"/>
          <w:szCs w:val="28"/>
        </w:rPr>
        <w:t>в</w:t>
      </w:r>
      <w:r w:rsidR="00782F50" w:rsidRPr="000E4573">
        <w:rPr>
          <w:color w:val="000000" w:themeColor="text1"/>
          <w:sz w:val="28"/>
          <w:szCs w:val="28"/>
        </w:rPr>
        <w:t xml:space="preserve">зяття на облік та зняття з </w:t>
      </w:r>
      <w:r w:rsidR="002C7419" w:rsidRPr="000E4573">
        <w:rPr>
          <w:color w:val="000000" w:themeColor="text1"/>
          <w:sz w:val="28"/>
          <w:szCs w:val="28"/>
        </w:rPr>
        <w:t xml:space="preserve">обліку </w:t>
      </w:r>
      <w:r w:rsidR="00782F50" w:rsidRPr="000E4573">
        <w:rPr>
          <w:color w:val="000000" w:themeColor="text1"/>
          <w:sz w:val="28"/>
          <w:szCs w:val="28"/>
        </w:rPr>
        <w:t xml:space="preserve">іноземної компанії </w:t>
      </w:r>
      <w:r w:rsidR="00BE6893" w:rsidRPr="000E4573">
        <w:rPr>
          <w:color w:val="000000" w:themeColor="text1"/>
          <w:sz w:val="28"/>
          <w:szCs w:val="28"/>
        </w:rPr>
        <w:t xml:space="preserve">як </w:t>
      </w:r>
      <w:r w:rsidR="002C7419" w:rsidRPr="000E4573">
        <w:rPr>
          <w:color w:val="000000" w:themeColor="text1"/>
          <w:sz w:val="28"/>
          <w:szCs w:val="28"/>
        </w:rPr>
        <w:t>платник</w:t>
      </w:r>
      <w:r w:rsidR="00BE6893" w:rsidRPr="000E4573">
        <w:rPr>
          <w:color w:val="000000" w:themeColor="text1"/>
          <w:sz w:val="28"/>
          <w:szCs w:val="28"/>
        </w:rPr>
        <w:t>а</w:t>
      </w:r>
      <w:r w:rsidR="002C7419" w:rsidRPr="000E4573">
        <w:rPr>
          <w:color w:val="000000" w:themeColor="text1"/>
          <w:sz w:val="28"/>
          <w:szCs w:val="28"/>
        </w:rPr>
        <w:t xml:space="preserve"> податку на прибуток підприємств</w:t>
      </w:r>
      <w:r w:rsidR="00782F50" w:rsidRPr="000E4573">
        <w:rPr>
          <w:color w:val="000000" w:themeColor="text1"/>
          <w:sz w:val="28"/>
          <w:szCs w:val="28"/>
        </w:rPr>
        <w:t xml:space="preserve"> </w:t>
      </w:r>
      <w:r w:rsidR="00BA74E3" w:rsidRPr="000E4573">
        <w:rPr>
          <w:color w:val="000000" w:themeColor="text1"/>
          <w:sz w:val="28"/>
          <w:szCs w:val="28"/>
        </w:rPr>
        <w:t>зі статусом податкового резидента України</w:t>
      </w:r>
    </w:p>
    <w:p w:rsidR="00665597" w:rsidRPr="000E4573" w:rsidRDefault="00665597" w:rsidP="00DF56E5">
      <w:pPr>
        <w:pStyle w:val="3"/>
        <w:spacing w:before="0" w:beforeAutospacing="0" w:after="0" w:afterAutospacing="0"/>
        <w:ind w:left="284" w:right="140" w:firstLine="567"/>
        <w:jc w:val="center"/>
        <w:rPr>
          <w:color w:val="000000" w:themeColor="text1"/>
          <w:sz w:val="28"/>
          <w:szCs w:val="28"/>
        </w:rPr>
      </w:pPr>
    </w:p>
    <w:p w:rsidR="00E61CC2" w:rsidRPr="000E4573" w:rsidRDefault="00E61CC2" w:rsidP="00DF56E5">
      <w:pPr>
        <w:pStyle w:val="3"/>
        <w:spacing w:before="0" w:beforeAutospacing="0" w:after="0" w:afterAutospacing="0"/>
        <w:ind w:left="284" w:right="140" w:firstLine="567"/>
        <w:jc w:val="center"/>
        <w:rPr>
          <w:color w:val="000000" w:themeColor="text1"/>
          <w:sz w:val="28"/>
          <w:szCs w:val="28"/>
        </w:rPr>
      </w:pPr>
      <w:r w:rsidRPr="000E4573">
        <w:rPr>
          <w:color w:val="000000" w:themeColor="text1"/>
          <w:sz w:val="28"/>
          <w:szCs w:val="28"/>
        </w:rPr>
        <w:t>I. Загальні положення</w:t>
      </w:r>
    </w:p>
    <w:p w:rsidR="00225654" w:rsidRPr="000E4573" w:rsidRDefault="00E61CC2" w:rsidP="00DF56E5">
      <w:pPr>
        <w:pStyle w:val="a5"/>
        <w:spacing w:before="0" w:beforeAutospacing="0" w:after="0" w:afterAutospacing="0"/>
        <w:ind w:left="284" w:right="140" w:firstLine="567"/>
        <w:jc w:val="both"/>
        <w:rPr>
          <w:color w:val="000000" w:themeColor="text1"/>
          <w:sz w:val="28"/>
          <w:szCs w:val="28"/>
        </w:rPr>
      </w:pPr>
      <w:r w:rsidRPr="000E4573">
        <w:rPr>
          <w:color w:val="000000" w:themeColor="text1"/>
          <w:sz w:val="28"/>
          <w:szCs w:val="28"/>
        </w:rPr>
        <w:t>1.</w:t>
      </w:r>
      <w:r w:rsidR="0004307A" w:rsidRPr="000E4573">
        <w:rPr>
          <w:color w:val="000000" w:themeColor="text1"/>
          <w:sz w:val="28"/>
          <w:szCs w:val="28"/>
        </w:rPr>
        <w:t> </w:t>
      </w:r>
      <w:r w:rsidR="002C7419" w:rsidRPr="000E4573">
        <w:rPr>
          <w:color w:val="000000" w:themeColor="text1"/>
          <w:sz w:val="28"/>
          <w:szCs w:val="28"/>
        </w:rPr>
        <w:t>Цей Порядок розроблений відповідно до </w:t>
      </w:r>
      <w:r w:rsidR="00640289" w:rsidRPr="000E4573">
        <w:rPr>
          <w:color w:val="000000" w:themeColor="text1"/>
          <w:sz w:val="28"/>
          <w:szCs w:val="28"/>
        </w:rPr>
        <w:t xml:space="preserve">підпункту 133.1.5 пункту 133.1 статті 133 </w:t>
      </w:r>
      <w:r w:rsidR="000341D6" w:rsidRPr="000E4573">
        <w:rPr>
          <w:color w:val="000000" w:themeColor="text1"/>
          <w:sz w:val="28"/>
          <w:szCs w:val="28"/>
        </w:rPr>
        <w:t>р</w:t>
      </w:r>
      <w:r w:rsidR="0067585A" w:rsidRPr="000E4573">
        <w:rPr>
          <w:color w:val="000000" w:themeColor="text1"/>
          <w:sz w:val="28"/>
          <w:szCs w:val="28"/>
        </w:rPr>
        <w:t xml:space="preserve">озділу ІІІ </w:t>
      </w:r>
      <w:hyperlink r:id="rId8" w:tgtFrame="_blank" w:history="1">
        <w:r w:rsidR="002C7419" w:rsidRPr="000E4573">
          <w:rPr>
            <w:color w:val="000000" w:themeColor="text1"/>
            <w:sz w:val="28"/>
            <w:szCs w:val="28"/>
          </w:rPr>
          <w:t>Податкового кодексу України</w:t>
        </w:r>
      </w:hyperlink>
      <w:r w:rsidR="002C7419" w:rsidRPr="000E4573">
        <w:rPr>
          <w:color w:val="000000" w:themeColor="text1"/>
          <w:sz w:val="28"/>
          <w:szCs w:val="28"/>
        </w:rPr>
        <w:t> </w:t>
      </w:r>
      <w:r w:rsidR="0067585A" w:rsidRPr="000E4573">
        <w:rPr>
          <w:color w:val="000000" w:themeColor="text1"/>
          <w:sz w:val="28"/>
          <w:szCs w:val="28"/>
        </w:rPr>
        <w:t xml:space="preserve">(далі – Кодекс) </w:t>
      </w:r>
      <w:r w:rsidR="002C7419" w:rsidRPr="000E4573">
        <w:rPr>
          <w:color w:val="000000" w:themeColor="text1"/>
          <w:sz w:val="28"/>
          <w:szCs w:val="28"/>
        </w:rPr>
        <w:t xml:space="preserve">з метою реалізації права іноземної компанії для отримання </w:t>
      </w:r>
      <w:r w:rsidR="00225654" w:rsidRPr="000E4573">
        <w:rPr>
          <w:color w:val="000000" w:themeColor="text1"/>
          <w:sz w:val="28"/>
          <w:szCs w:val="28"/>
        </w:rPr>
        <w:t xml:space="preserve">статусу податкового резидента України. </w:t>
      </w:r>
    </w:p>
    <w:p w:rsidR="00E72B61" w:rsidRPr="000E4573" w:rsidRDefault="00E23EA1" w:rsidP="009D4DBF">
      <w:pPr>
        <w:pStyle w:val="a5"/>
        <w:spacing w:before="0" w:beforeAutospacing="0" w:after="0" w:afterAutospacing="0"/>
        <w:ind w:left="284" w:firstLine="567"/>
        <w:jc w:val="both"/>
        <w:rPr>
          <w:color w:val="000000" w:themeColor="text1"/>
          <w:sz w:val="28"/>
          <w:szCs w:val="28"/>
        </w:rPr>
      </w:pPr>
      <w:r w:rsidRPr="000E4573">
        <w:rPr>
          <w:color w:val="000000" w:themeColor="text1"/>
          <w:sz w:val="28"/>
          <w:szCs w:val="28"/>
        </w:rPr>
        <w:t>2</w:t>
      </w:r>
      <w:r w:rsidR="00135EED" w:rsidRPr="000E4573">
        <w:rPr>
          <w:color w:val="000000" w:themeColor="text1"/>
          <w:sz w:val="28"/>
          <w:szCs w:val="28"/>
        </w:rPr>
        <w:t>.</w:t>
      </w:r>
      <w:r w:rsidR="0004307A" w:rsidRPr="000E4573">
        <w:rPr>
          <w:color w:val="000000" w:themeColor="text1"/>
          <w:sz w:val="28"/>
          <w:szCs w:val="28"/>
        </w:rPr>
        <w:t> </w:t>
      </w:r>
      <w:r w:rsidR="00E72B61" w:rsidRPr="000E4573">
        <w:rPr>
          <w:sz w:val="28"/>
          <w:szCs w:val="28"/>
        </w:rPr>
        <w:t xml:space="preserve">Дія цього Порядку поширюється </w:t>
      </w:r>
      <w:r w:rsidR="00E72B61" w:rsidRPr="000E4573">
        <w:rPr>
          <w:color w:val="000000" w:themeColor="text1"/>
          <w:sz w:val="28"/>
          <w:szCs w:val="28"/>
        </w:rPr>
        <w:t>на юридичних осіб, що утворені відповідно до законодавства інших країн (іноземні компанії) та мають місце ефективного управління на території України.</w:t>
      </w:r>
    </w:p>
    <w:p w:rsidR="009D4DBF" w:rsidRPr="000E4573" w:rsidRDefault="009D4DBF" w:rsidP="009D4DBF">
      <w:pPr>
        <w:pStyle w:val="a5"/>
        <w:spacing w:before="0" w:beforeAutospacing="0" w:after="0" w:afterAutospacing="0"/>
        <w:ind w:left="284" w:right="140" w:firstLine="567"/>
        <w:jc w:val="both"/>
        <w:rPr>
          <w:color w:val="000000" w:themeColor="text1"/>
          <w:sz w:val="28"/>
          <w:szCs w:val="28"/>
        </w:rPr>
      </w:pPr>
      <w:r w:rsidRPr="000E4573">
        <w:rPr>
          <w:color w:val="000000" w:themeColor="text1"/>
          <w:sz w:val="28"/>
          <w:szCs w:val="28"/>
        </w:rPr>
        <w:t>3. Наявність в Україні місця ефективного управління іноземної компанії є підставою для отримання іноземною компанією статусу податкового резидента України як платника податку на прибуток підприємств.</w:t>
      </w:r>
    </w:p>
    <w:p w:rsidR="00BA4903" w:rsidRPr="000E4573" w:rsidRDefault="00BA4903" w:rsidP="001D437F">
      <w:pPr>
        <w:pStyle w:val="a5"/>
        <w:spacing w:before="0" w:beforeAutospacing="0" w:after="0" w:afterAutospacing="0"/>
        <w:ind w:left="284" w:right="142" w:firstLine="567"/>
        <w:jc w:val="both"/>
        <w:rPr>
          <w:color w:val="000000" w:themeColor="text1"/>
          <w:sz w:val="28"/>
          <w:szCs w:val="28"/>
        </w:rPr>
      </w:pPr>
      <w:r w:rsidRPr="000E4573">
        <w:rPr>
          <w:color w:val="000000" w:themeColor="text1"/>
          <w:sz w:val="28"/>
          <w:szCs w:val="28"/>
        </w:rPr>
        <w:t>4. У цьому Порядку терміни вживаються у значеннях, наведених у</w:t>
      </w:r>
      <w:r w:rsidR="0067585A" w:rsidRPr="000E4573">
        <w:rPr>
          <w:color w:val="000000" w:themeColor="text1"/>
          <w:sz w:val="28"/>
          <w:szCs w:val="28"/>
        </w:rPr>
        <w:t xml:space="preserve"> Кодексі</w:t>
      </w:r>
      <w:r w:rsidRPr="000E4573">
        <w:rPr>
          <w:color w:val="000000" w:themeColor="text1"/>
          <w:sz w:val="28"/>
          <w:szCs w:val="28"/>
        </w:rPr>
        <w:t>.</w:t>
      </w:r>
    </w:p>
    <w:p w:rsidR="001D437F" w:rsidRPr="000E4573" w:rsidRDefault="001D437F" w:rsidP="001D437F">
      <w:pPr>
        <w:pStyle w:val="a5"/>
        <w:spacing w:before="0" w:beforeAutospacing="0" w:after="0" w:afterAutospacing="0"/>
        <w:ind w:left="284" w:right="142" w:firstLine="567"/>
        <w:jc w:val="center"/>
        <w:rPr>
          <w:b/>
          <w:color w:val="000000" w:themeColor="text1"/>
          <w:sz w:val="28"/>
          <w:szCs w:val="28"/>
        </w:rPr>
      </w:pPr>
    </w:p>
    <w:p w:rsidR="000479F8" w:rsidRPr="000E4573" w:rsidRDefault="000479F8" w:rsidP="001D437F">
      <w:pPr>
        <w:pStyle w:val="a5"/>
        <w:spacing w:before="0" w:beforeAutospacing="0" w:after="0" w:afterAutospacing="0"/>
        <w:ind w:left="284" w:right="142" w:firstLine="567"/>
        <w:jc w:val="center"/>
        <w:rPr>
          <w:b/>
          <w:color w:val="000000" w:themeColor="text1"/>
          <w:sz w:val="28"/>
          <w:szCs w:val="28"/>
        </w:rPr>
      </w:pPr>
      <w:r w:rsidRPr="000E4573">
        <w:rPr>
          <w:b/>
          <w:color w:val="000000" w:themeColor="text1"/>
          <w:sz w:val="28"/>
          <w:szCs w:val="28"/>
        </w:rPr>
        <w:t xml:space="preserve">ІІ. Порядок взяття на облік </w:t>
      </w:r>
      <w:r w:rsidR="000E0A59" w:rsidRPr="000E4573">
        <w:rPr>
          <w:b/>
          <w:color w:val="000000" w:themeColor="text1"/>
          <w:sz w:val="28"/>
          <w:szCs w:val="28"/>
        </w:rPr>
        <w:t xml:space="preserve">іноземної компанії </w:t>
      </w:r>
      <w:r w:rsidR="001714CB" w:rsidRPr="000E4573">
        <w:rPr>
          <w:b/>
          <w:color w:val="000000" w:themeColor="text1"/>
          <w:sz w:val="28"/>
          <w:szCs w:val="28"/>
        </w:rPr>
        <w:t xml:space="preserve">як </w:t>
      </w:r>
      <w:r w:rsidR="005629B3" w:rsidRPr="000E4573">
        <w:rPr>
          <w:b/>
          <w:color w:val="000000" w:themeColor="text1"/>
          <w:sz w:val="28"/>
          <w:szCs w:val="28"/>
        </w:rPr>
        <w:t>платник</w:t>
      </w:r>
      <w:r w:rsidR="001714CB" w:rsidRPr="000E4573">
        <w:rPr>
          <w:b/>
          <w:color w:val="000000" w:themeColor="text1"/>
          <w:sz w:val="28"/>
          <w:szCs w:val="28"/>
        </w:rPr>
        <w:t>а</w:t>
      </w:r>
      <w:r w:rsidR="005629B3" w:rsidRPr="000E4573">
        <w:rPr>
          <w:b/>
          <w:color w:val="000000" w:themeColor="text1"/>
          <w:sz w:val="28"/>
          <w:szCs w:val="28"/>
        </w:rPr>
        <w:t xml:space="preserve"> податку на прибуток підприємств  </w:t>
      </w:r>
      <w:r w:rsidRPr="000E4573">
        <w:rPr>
          <w:b/>
          <w:color w:val="000000" w:themeColor="text1"/>
          <w:sz w:val="28"/>
          <w:szCs w:val="28"/>
        </w:rPr>
        <w:t>зі статусом податкового резидента України</w:t>
      </w:r>
    </w:p>
    <w:p w:rsidR="005629B3" w:rsidRPr="000E4573" w:rsidRDefault="005629B3" w:rsidP="00DF56E5">
      <w:pPr>
        <w:pStyle w:val="a5"/>
        <w:spacing w:before="0" w:beforeAutospacing="0" w:after="0" w:afterAutospacing="0"/>
        <w:ind w:left="284" w:right="140" w:firstLine="567"/>
        <w:jc w:val="both"/>
        <w:rPr>
          <w:color w:val="000000" w:themeColor="text1"/>
          <w:sz w:val="28"/>
          <w:szCs w:val="28"/>
        </w:rPr>
      </w:pPr>
      <w:r w:rsidRPr="000E4573">
        <w:rPr>
          <w:color w:val="000000" w:themeColor="text1"/>
          <w:sz w:val="28"/>
          <w:szCs w:val="28"/>
        </w:rPr>
        <w:t>1.</w:t>
      </w:r>
      <w:r w:rsidR="0004307A" w:rsidRPr="000E4573">
        <w:rPr>
          <w:color w:val="000000" w:themeColor="text1"/>
          <w:sz w:val="28"/>
          <w:szCs w:val="28"/>
        </w:rPr>
        <w:t> </w:t>
      </w:r>
      <w:r w:rsidRPr="000E4573">
        <w:rPr>
          <w:color w:val="000000" w:themeColor="text1"/>
          <w:sz w:val="28"/>
          <w:szCs w:val="28"/>
        </w:rPr>
        <w:t xml:space="preserve">Іноземна компанія до початку діяльності (здійснення ефективного управління) на території України зобов’язана стати на облік у </w:t>
      </w:r>
      <w:r w:rsidR="00D3760F" w:rsidRPr="000E4573">
        <w:rPr>
          <w:color w:val="000000" w:themeColor="text1"/>
          <w:sz w:val="28"/>
          <w:szCs w:val="28"/>
        </w:rPr>
        <w:t xml:space="preserve">контролюючому </w:t>
      </w:r>
      <w:r w:rsidRPr="000E4573">
        <w:rPr>
          <w:color w:val="000000" w:themeColor="text1"/>
          <w:sz w:val="28"/>
          <w:szCs w:val="28"/>
        </w:rPr>
        <w:t xml:space="preserve">органі за знаходженням </w:t>
      </w:r>
      <w:r w:rsidR="00DA31D6" w:rsidRPr="000E4573">
        <w:rPr>
          <w:color w:val="000000" w:themeColor="text1"/>
          <w:sz w:val="28"/>
          <w:szCs w:val="28"/>
        </w:rPr>
        <w:t>місця проведення в Україні зборів виконавчого органу іноземної компанії,</w:t>
      </w:r>
      <w:r w:rsidR="008A1C27" w:rsidRPr="000E4573">
        <w:rPr>
          <w:color w:val="000000" w:themeColor="text1"/>
          <w:sz w:val="28"/>
          <w:szCs w:val="28"/>
        </w:rPr>
        <w:t xml:space="preserve"> які здійснюються регулярніше в Україні, ніж у будь-якій іншій країні; </w:t>
      </w:r>
      <w:r w:rsidR="00DA31D6" w:rsidRPr="000E4573">
        <w:rPr>
          <w:color w:val="000000" w:themeColor="text1"/>
          <w:sz w:val="28"/>
          <w:szCs w:val="28"/>
        </w:rPr>
        <w:t>прийняття управлінських рішень і здійснення іншої поточної (операційної) діяльності іноземної компанії її посадовими особами</w:t>
      </w:r>
      <w:r w:rsidR="004B7268" w:rsidRPr="000E4573">
        <w:rPr>
          <w:color w:val="000000" w:themeColor="text1"/>
          <w:sz w:val="28"/>
          <w:szCs w:val="28"/>
        </w:rPr>
        <w:t>, які</w:t>
      </w:r>
      <w:r w:rsidR="008A1C27" w:rsidRPr="000E4573">
        <w:rPr>
          <w:color w:val="000000" w:themeColor="text1"/>
          <w:sz w:val="28"/>
          <w:szCs w:val="28"/>
        </w:rPr>
        <w:t xml:space="preserve"> переважно здійсню</w:t>
      </w:r>
      <w:r w:rsidR="004B7268" w:rsidRPr="000E4573">
        <w:rPr>
          <w:color w:val="000000" w:themeColor="text1"/>
          <w:sz w:val="28"/>
          <w:szCs w:val="28"/>
        </w:rPr>
        <w:t>ю</w:t>
      </w:r>
      <w:r w:rsidR="008A1C27" w:rsidRPr="000E4573">
        <w:rPr>
          <w:color w:val="000000" w:themeColor="text1"/>
          <w:sz w:val="28"/>
          <w:szCs w:val="28"/>
        </w:rPr>
        <w:t>ться в Україні</w:t>
      </w:r>
      <w:r w:rsidR="00DA31D6" w:rsidRPr="000E4573">
        <w:rPr>
          <w:color w:val="000000" w:themeColor="text1"/>
          <w:sz w:val="28"/>
          <w:szCs w:val="28"/>
        </w:rPr>
        <w:t>; фактичного управління діяльністю іноземної компанії</w:t>
      </w:r>
      <w:r w:rsidR="004B7268" w:rsidRPr="000E4573">
        <w:rPr>
          <w:color w:val="000000" w:themeColor="text1"/>
          <w:sz w:val="28"/>
          <w:szCs w:val="28"/>
        </w:rPr>
        <w:t xml:space="preserve">, яке </w:t>
      </w:r>
      <w:r w:rsidR="008A1C27" w:rsidRPr="000E4573">
        <w:rPr>
          <w:color w:val="000000" w:themeColor="text1"/>
          <w:sz w:val="28"/>
          <w:szCs w:val="28"/>
        </w:rPr>
        <w:t>переважно здійснюється в Україні</w:t>
      </w:r>
      <w:r w:rsidR="00DA31D6" w:rsidRPr="000E4573">
        <w:rPr>
          <w:color w:val="000000" w:themeColor="text1"/>
          <w:sz w:val="28"/>
          <w:szCs w:val="28"/>
        </w:rPr>
        <w:t>, незалежно від наявності в осіб, які здійснюють таке управління, формальних (юридичних) повноважень для такого управління; управління банківськими рахунками, персоналом, ведення бухгалтерського або управлінського обліку іноземної компанії (далі – об’єкта (об’єктів)</w:t>
      </w:r>
      <w:r w:rsidRPr="000E4573">
        <w:rPr>
          <w:color w:val="000000" w:themeColor="text1"/>
          <w:sz w:val="28"/>
          <w:szCs w:val="28"/>
        </w:rPr>
        <w:t xml:space="preserve"> ефективного управління</w:t>
      </w:r>
      <w:r w:rsidR="00DA31D6" w:rsidRPr="000E4573">
        <w:rPr>
          <w:color w:val="000000" w:themeColor="text1"/>
          <w:sz w:val="28"/>
          <w:szCs w:val="28"/>
        </w:rPr>
        <w:t>)</w:t>
      </w:r>
      <w:r w:rsidRPr="000E4573">
        <w:rPr>
          <w:color w:val="000000" w:themeColor="text1"/>
          <w:sz w:val="28"/>
          <w:szCs w:val="28"/>
        </w:rPr>
        <w:t xml:space="preserve">. </w:t>
      </w:r>
    </w:p>
    <w:p w:rsidR="00B14483" w:rsidRPr="000E4573" w:rsidRDefault="00B14483" w:rsidP="00DF56E5">
      <w:pPr>
        <w:pStyle w:val="a5"/>
        <w:spacing w:before="0" w:beforeAutospacing="0" w:after="0" w:afterAutospacing="0"/>
        <w:ind w:left="284" w:right="140" w:firstLine="567"/>
        <w:jc w:val="both"/>
        <w:rPr>
          <w:color w:val="000000" w:themeColor="text1"/>
          <w:sz w:val="28"/>
          <w:szCs w:val="28"/>
        </w:rPr>
      </w:pPr>
    </w:p>
    <w:p w:rsidR="00B14483" w:rsidRPr="000E4573" w:rsidRDefault="00B14483" w:rsidP="00DF56E5">
      <w:pPr>
        <w:pStyle w:val="a5"/>
        <w:spacing w:before="0" w:beforeAutospacing="0" w:after="0" w:afterAutospacing="0"/>
        <w:ind w:left="284" w:right="140" w:firstLine="567"/>
        <w:jc w:val="both"/>
        <w:rPr>
          <w:color w:val="000000" w:themeColor="text1"/>
          <w:sz w:val="28"/>
          <w:szCs w:val="28"/>
        </w:rPr>
      </w:pPr>
    </w:p>
    <w:p w:rsidR="00B14483" w:rsidRPr="000E4573" w:rsidRDefault="00B14483" w:rsidP="00DF56E5">
      <w:pPr>
        <w:pStyle w:val="a5"/>
        <w:spacing w:before="0" w:beforeAutospacing="0" w:after="0" w:afterAutospacing="0"/>
        <w:ind w:left="284" w:right="140" w:firstLine="567"/>
        <w:jc w:val="both"/>
        <w:rPr>
          <w:color w:val="000000" w:themeColor="text1"/>
          <w:sz w:val="28"/>
          <w:szCs w:val="28"/>
        </w:rPr>
      </w:pPr>
    </w:p>
    <w:p w:rsidR="00B14483" w:rsidRPr="000E4573" w:rsidRDefault="00B14483" w:rsidP="00DF56E5">
      <w:pPr>
        <w:pStyle w:val="a5"/>
        <w:spacing w:before="0" w:beforeAutospacing="0" w:after="0" w:afterAutospacing="0"/>
        <w:ind w:left="284" w:right="140" w:firstLine="567"/>
        <w:jc w:val="both"/>
        <w:rPr>
          <w:color w:val="000000" w:themeColor="text1"/>
          <w:sz w:val="28"/>
          <w:szCs w:val="28"/>
        </w:rPr>
      </w:pPr>
    </w:p>
    <w:p w:rsidR="001D437F" w:rsidRPr="000E4573" w:rsidRDefault="001D437F" w:rsidP="001D437F">
      <w:pPr>
        <w:pStyle w:val="a5"/>
        <w:spacing w:before="0" w:beforeAutospacing="0" w:after="0" w:afterAutospacing="0"/>
        <w:ind w:left="284" w:right="140" w:firstLine="567"/>
        <w:jc w:val="both"/>
        <w:rPr>
          <w:color w:val="000000" w:themeColor="text1"/>
          <w:sz w:val="28"/>
          <w:szCs w:val="28"/>
        </w:rPr>
      </w:pPr>
      <w:r w:rsidRPr="000E4573">
        <w:rPr>
          <w:color w:val="000000" w:themeColor="text1"/>
          <w:sz w:val="28"/>
          <w:szCs w:val="28"/>
        </w:rPr>
        <w:lastRenderedPageBreak/>
        <w:t xml:space="preserve">2. Іноземна компанія має право самостійно визнати себе податковим резидентом України на підставі подання до </w:t>
      </w:r>
      <w:r w:rsidR="00860597" w:rsidRPr="000E4573">
        <w:rPr>
          <w:color w:val="000000" w:themeColor="text1"/>
          <w:sz w:val="28"/>
          <w:szCs w:val="28"/>
        </w:rPr>
        <w:t>контролюючого органу</w:t>
      </w:r>
      <w:r w:rsidRPr="000E4573">
        <w:rPr>
          <w:color w:val="000000" w:themeColor="text1"/>
          <w:sz w:val="28"/>
          <w:szCs w:val="28"/>
        </w:rPr>
        <w:t xml:space="preserve"> заяви </w:t>
      </w:r>
      <w:r w:rsidR="0043081F" w:rsidRPr="000E4573">
        <w:rPr>
          <w:color w:val="000000" w:themeColor="text1"/>
          <w:sz w:val="28"/>
          <w:szCs w:val="28"/>
        </w:rPr>
        <w:t xml:space="preserve">іноземної компанії </w:t>
      </w:r>
      <w:r w:rsidRPr="000E4573">
        <w:rPr>
          <w:color w:val="000000" w:themeColor="text1"/>
          <w:sz w:val="28"/>
          <w:szCs w:val="28"/>
        </w:rPr>
        <w:t>про взяття на облік</w:t>
      </w:r>
      <w:r w:rsidR="001714CB" w:rsidRPr="000E4573">
        <w:rPr>
          <w:color w:val="000000" w:themeColor="text1"/>
          <w:sz w:val="28"/>
          <w:szCs w:val="28"/>
        </w:rPr>
        <w:t xml:space="preserve"> </w:t>
      </w:r>
      <w:r w:rsidRPr="000E4573">
        <w:rPr>
          <w:color w:val="000000" w:themeColor="text1"/>
          <w:sz w:val="28"/>
          <w:szCs w:val="28"/>
        </w:rPr>
        <w:t>як платника податку на прибуток підприємств зі статусом податкового резидента України за формою №</w:t>
      </w:r>
      <w:r w:rsidR="001714CB" w:rsidRPr="000E4573">
        <w:rPr>
          <w:color w:val="000000" w:themeColor="text1"/>
          <w:sz w:val="28"/>
          <w:szCs w:val="28"/>
        </w:rPr>
        <w:t> </w:t>
      </w:r>
      <w:r w:rsidRPr="000E4573">
        <w:rPr>
          <w:color w:val="000000" w:themeColor="text1"/>
          <w:sz w:val="28"/>
          <w:szCs w:val="28"/>
        </w:rPr>
        <w:t>1-ІК</w:t>
      </w:r>
      <w:r w:rsidR="001714CB" w:rsidRPr="000E4573">
        <w:rPr>
          <w:color w:val="000000" w:themeColor="text1"/>
          <w:sz w:val="28"/>
          <w:szCs w:val="28"/>
        </w:rPr>
        <w:t xml:space="preserve"> (далі – заява за формою №</w:t>
      </w:r>
      <w:r w:rsidR="0043081F" w:rsidRPr="000E4573">
        <w:rPr>
          <w:color w:val="000000" w:themeColor="text1"/>
          <w:sz w:val="28"/>
          <w:szCs w:val="28"/>
        </w:rPr>
        <w:t> </w:t>
      </w:r>
      <w:r w:rsidR="001714CB" w:rsidRPr="000E4573">
        <w:rPr>
          <w:color w:val="000000" w:themeColor="text1"/>
          <w:sz w:val="28"/>
          <w:szCs w:val="28"/>
        </w:rPr>
        <w:t>1-ІК</w:t>
      </w:r>
      <w:r w:rsidR="0043081F" w:rsidRPr="000E4573">
        <w:rPr>
          <w:color w:val="000000" w:themeColor="text1"/>
          <w:sz w:val="28"/>
          <w:szCs w:val="28"/>
        </w:rPr>
        <w:t>)</w:t>
      </w:r>
      <w:r w:rsidR="0043081F" w:rsidRPr="000E4573">
        <w:t xml:space="preserve"> </w:t>
      </w:r>
      <w:r w:rsidR="0043081F" w:rsidRPr="000E4573">
        <w:rPr>
          <w:color w:val="000000" w:themeColor="text1"/>
          <w:sz w:val="28"/>
          <w:szCs w:val="28"/>
        </w:rPr>
        <w:t>з ознакою «Отримання статусу податкового резидента України», у якій зазначається інформація про об’єкт (об’єкти) ефективного управління в Україні такої іноземної компанії</w:t>
      </w:r>
      <w:r w:rsidR="001714CB" w:rsidRPr="000E4573">
        <w:rPr>
          <w:color w:val="000000" w:themeColor="text1"/>
          <w:sz w:val="28"/>
          <w:szCs w:val="28"/>
        </w:rPr>
        <w:t xml:space="preserve"> </w:t>
      </w:r>
      <w:r w:rsidR="0043081F" w:rsidRPr="000E4573">
        <w:rPr>
          <w:color w:val="000000" w:themeColor="text1"/>
          <w:sz w:val="28"/>
          <w:szCs w:val="28"/>
        </w:rPr>
        <w:t>(</w:t>
      </w:r>
      <w:r w:rsidRPr="000E4573">
        <w:rPr>
          <w:color w:val="000000" w:themeColor="text1"/>
          <w:sz w:val="28"/>
          <w:szCs w:val="28"/>
        </w:rPr>
        <w:t>додається</w:t>
      </w:r>
      <w:r w:rsidR="0043081F" w:rsidRPr="000E4573">
        <w:rPr>
          <w:color w:val="000000" w:themeColor="text1"/>
          <w:sz w:val="28"/>
          <w:szCs w:val="28"/>
        </w:rPr>
        <w:t>)</w:t>
      </w:r>
      <w:r w:rsidRPr="000E4573">
        <w:rPr>
          <w:color w:val="000000" w:themeColor="text1"/>
          <w:sz w:val="28"/>
          <w:szCs w:val="28"/>
        </w:rPr>
        <w:t xml:space="preserve">. </w:t>
      </w:r>
    </w:p>
    <w:p w:rsidR="00D81427" w:rsidRPr="000E4573" w:rsidRDefault="006405C9" w:rsidP="0004307A">
      <w:pPr>
        <w:pStyle w:val="a5"/>
        <w:spacing w:before="0" w:beforeAutospacing="0" w:after="0" w:afterAutospacing="0"/>
        <w:ind w:left="284" w:right="140" w:firstLine="567"/>
        <w:jc w:val="both"/>
        <w:rPr>
          <w:color w:val="000000" w:themeColor="text1"/>
          <w:sz w:val="28"/>
          <w:szCs w:val="28"/>
        </w:rPr>
      </w:pPr>
      <w:r w:rsidRPr="000E4573">
        <w:rPr>
          <w:color w:val="000000" w:themeColor="text1"/>
          <w:sz w:val="28"/>
          <w:szCs w:val="28"/>
        </w:rPr>
        <w:t>3</w:t>
      </w:r>
      <w:r w:rsidR="00CE411C" w:rsidRPr="000E4573">
        <w:rPr>
          <w:color w:val="000000" w:themeColor="text1"/>
          <w:sz w:val="28"/>
          <w:szCs w:val="28"/>
        </w:rPr>
        <w:t xml:space="preserve">. </w:t>
      </w:r>
      <w:r w:rsidR="00D81427" w:rsidRPr="000E4573">
        <w:rPr>
          <w:color w:val="000000" w:themeColor="text1"/>
          <w:sz w:val="28"/>
          <w:szCs w:val="28"/>
        </w:rPr>
        <w:t xml:space="preserve">У цьому Порядку датою отримання </w:t>
      </w:r>
      <w:r w:rsidR="00A955CC" w:rsidRPr="000E4573">
        <w:rPr>
          <w:color w:val="000000" w:themeColor="text1"/>
          <w:sz w:val="28"/>
          <w:szCs w:val="28"/>
        </w:rPr>
        <w:t>заяви</w:t>
      </w:r>
      <w:r w:rsidR="00D81427" w:rsidRPr="000E4573">
        <w:rPr>
          <w:color w:val="000000" w:themeColor="text1"/>
          <w:sz w:val="28"/>
          <w:szCs w:val="28"/>
        </w:rPr>
        <w:t xml:space="preserve"> є:</w:t>
      </w:r>
    </w:p>
    <w:p w:rsidR="00D81427" w:rsidRPr="000E4573" w:rsidRDefault="00A955CC" w:rsidP="0004307A">
      <w:pPr>
        <w:pStyle w:val="a5"/>
        <w:spacing w:before="0" w:beforeAutospacing="0" w:after="0" w:afterAutospacing="0"/>
        <w:ind w:left="284" w:right="140" w:firstLine="567"/>
        <w:jc w:val="both"/>
        <w:rPr>
          <w:color w:val="000000" w:themeColor="text1"/>
          <w:sz w:val="28"/>
          <w:szCs w:val="28"/>
        </w:rPr>
      </w:pPr>
      <w:r w:rsidRPr="000E4573">
        <w:rPr>
          <w:color w:val="000000" w:themeColor="text1"/>
          <w:sz w:val="28"/>
          <w:szCs w:val="28"/>
        </w:rPr>
        <w:t xml:space="preserve"> </w:t>
      </w:r>
      <w:r w:rsidR="00D81427" w:rsidRPr="000E4573">
        <w:rPr>
          <w:color w:val="000000" w:themeColor="text1"/>
          <w:sz w:val="28"/>
          <w:szCs w:val="28"/>
        </w:rPr>
        <w:t>подан</w:t>
      </w:r>
      <w:r w:rsidRPr="000E4573">
        <w:rPr>
          <w:color w:val="000000" w:themeColor="text1"/>
          <w:sz w:val="28"/>
          <w:szCs w:val="28"/>
        </w:rPr>
        <w:t>ої</w:t>
      </w:r>
      <w:r w:rsidR="00D81427" w:rsidRPr="000E4573">
        <w:rPr>
          <w:color w:val="000000" w:themeColor="text1"/>
          <w:sz w:val="28"/>
          <w:szCs w:val="28"/>
        </w:rPr>
        <w:t xml:space="preserve"> у паперов</w:t>
      </w:r>
      <w:r w:rsidR="009D4DBF" w:rsidRPr="000E4573">
        <w:rPr>
          <w:color w:val="000000" w:themeColor="text1"/>
          <w:sz w:val="28"/>
          <w:szCs w:val="28"/>
        </w:rPr>
        <w:t>ій</w:t>
      </w:r>
      <w:r w:rsidR="00D81427" w:rsidRPr="000E4573">
        <w:rPr>
          <w:color w:val="000000" w:themeColor="text1"/>
          <w:sz w:val="28"/>
          <w:szCs w:val="28"/>
        </w:rPr>
        <w:t xml:space="preserve"> </w:t>
      </w:r>
      <w:r w:rsidR="0001750A" w:rsidRPr="000E4573">
        <w:rPr>
          <w:color w:val="000000" w:themeColor="text1"/>
          <w:sz w:val="28"/>
          <w:szCs w:val="28"/>
        </w:rPr>
        <w:t xml:space="preserve">формі </w:t>
      </w:r>
      <w:r w:rsidR="00D81427" w:rsidRPr="000E4573">
        <w:rPr>
          <w:color w:val="000000" w:themeColor="text1"/>
          <w:sz w:val="28"/>
          <w:szCs w:val="28"/>
        </w:rPr>
        <w:t xml:space="preserve">– дата надходження </w:t>
      </w:r>
      <w:r w:rsidRPr="000E4573">
        <w:rPr>
          <w:color w:val="000000" w:themeColor="text1"/>
          <w:sz w:val="28"/>
          <w:szCs w:val="28"/>
        </w:rPr>
        <w:t>заяви</w:t>
      </w:r>
      <w:r w:rsidR="00703107" w:rsidRPr="000E4573">
        <w:rPr>
          <w:color w:val="000000" w:themeColor="text1"/>
          <w:sz w:val="28"/>
          <w:szCs w:val="28"/>
        </w:rPr>
        <w:t xml:space="preserve"> </w:t>
      </w:r>
      <w:r w:rsidR="00D81427" w:rsidRPr="000E4573">
        <w:rPr>
          <w:color w:val="000000" w:themeColor="text1"/>
          <w:sz w:val="28"/>
          <w:szCs w:val="28"/>
        </w:rPr>
        <w:t xml:space="preserve">до </w:t>
      </w:r>
      <w:r w:rsidR="003018C5" w:rsidRPr="000E4573">
        <w:rPr>
          <w:color w:val="000000" w:themeColor="text1"/>
          <w:sz w:val="28"/>
          <w:szCs w:val="28"/>
        </w:rPr>
        <w:t xml:space="preserve">контролюючого </w:t>
      </w:r>
      <w:r w:rsidR="00D81427" w:rsidRPr="000E4573">
        <w:rPr>
          <w:color w:val="000000" w:themeColor="text1"/>
          <w:sz w:val="28"/>
          <w:szCs w:val="28"/>
        </w:rPr>
        <w:t>органу;</w:t>
      </w:r>
    </w:p>
    <w:p w:rsidR="00D81427" w:rsidRPr="000E4573" w:rsidRDefault="00470884" w:rsidP="0004307A">
      <w:pPr>
        <w:pStyle w:val="a5"/>
        <w:spacing w:before="0" w:beforeAutospacing="0" w:after="0" w:afterAutospacing="0"/>
        <w:ind w:left="284" w:right="140" w:firstLine="567"/>
        <w:jc w:val="both"/>
        <w:rPr>
          <w:color w:val="000000" w:themeColor="text1"/>
          <w:sz w:val="28"/>
          <w:szCs w:val="28"/>
        </w:rPr>
      </w:pPr>
      <w:r w:rsidRPr="000E4573">
        <w:rPr>
          <w:color w:val="000000" w:themeColor="text1"/>
          <w:sz w:val="28"/>
          <w:szCs w:val="28"/>
        </w:rPr>
        <w:t xml:space="preserve"> </w:t>
      </w:r>
      <w:r w:rsidR="00D81427" w:rsidRPr="000E4573">
        <w:rPr>
          <w:color w:val="000000" w:themeColor="text1"/>
          <w:sz w:val="28"/>
          <w:szCs w:val="28"/>
        </w:rPr>
        <w:t>подан</w:t>
      </w:r>
      <w:r w:rsidR="00A955CC" w:rsidRPr="000E4573">
        <w:rPr>
          <w:color w:val="000000" w:themeColor="text1"/>
          <w:sz w:val="28"/>
          <w:szCs w:val="28"/>
        </w:rPr>
        <w:t>ої</w:t>
      </w:r>
      <w:r w:rsidR="00D81427" w:rsidRPr="000E4573">
        <w:rPr>
          <w:color w:val="000000" w:themeColor="text1"/>
          <w:sz w:val="28"/>
          <w:szCs w:val="28"/>
        </w:rPr>
        <w:t xml:space="preserve"> </w:t>
      </w:r>
      <w:r w:rsidR="00A84E66" w:rsidRPr="000E4573">
        <w:rPr>
          <w:color w:val="000000" w:themeColor="text1"/>
          <w:sz w:val="28"/>
          <w:szCs w:val="28"/>
        </w:rPr>
        <w:t xml:space="preserve">в </w:t>
      </w:r>
      <w:r w:rsidR="00D81427" w:rsidRPr="000E4573">
        <w:rPr>
          <w:color w:val="000000" w:themeColor="text1"/>
          <w:sz w:val="28"/>
          <w:szCs w:val="28"/>
        </w:rPr>
        <w:t>електронн</w:t>
      </w:r>
      <w:r w:rsidR="009D4DBF" w:rsidRPr="000E4573">
        <w:rPr>
          <w:color w:val="000000" w:themeColor="text1"/>
          <w:sz w:val="28"/>
          <w:szCs w:val="28"/>
        </w:rPr>
        <w:t>ій</w:t>
      </w:r>
      <w:r w:rsidR="00D81427" w:rsidRPr="000E4573">
        <w:rPr>
          <w:color w:val="000000" w:themeColor="text1"/>
          <w:sz w:val="28"/>
          <w:szCs w:val="28"/>
        </w:rPr>
        <w:t xml:space="preserve"> </w:t>
      </w:r>
      <w:r w:rsidR="0001750A" w:rsidRPr="000E4573">
        <w:rPr>
          <w:color w:val="000000" w:themeColor="text1"/>
          <w:sz w:val="28"/>
          <w:szCs w:val="28"/>
        </w:rPr>
        <w:t>формі</w:t>
      </w:r>
      <w:r w:rsidR="00D81427" w:rsidRPr="000E4573">
        <w:rPr>
          <w:color w:val="000000" w:themeColor="text1"/>
          <w:sz w:val="28"/>
          <w:szCs w:val="28"/>
        </w:rPr>
        <w:t xml:space="preserve"> – час </w:t>
      </w:r>
      <w:r w:rsidR="0004307A" w:rsidRPr="000E4573">
        <w:rPr>
          <w:color w:val="000000" w:themeColor="text1"/>
          <w:sz w:val="28"/>
          <w:szCs w:val="28"/>
        </w:rPr>
        <w:t>і</w:t>
      </w:r>
      <w:r w:rsidR="00D81427" w:rsidRPr="000E4573">
        <w:rPr>
          <w:color w:val="000000" w:themeColor="text1"/>
          <w:sz w:val="28"/>
          <w:szCs w:val="28"/>
        </w:rPr>
        <w:t xml:space="preserve"> дата надходження такого електронного документа, що зазначені в електронному повідомленні (квитанції), сформованому програмним забезпеченням </w:t>
      </w:r>
      <w:r w:rsidR="00860597" w:rsidRPr="000E4573">
        <w:rPr>
          <w:color w:val="000000" w:themeColor="text1"/>
          <w:sz w:val="28"/>
          <w:szCs w:val="28"/>
        </w:rPr>
        <w:t>контролюючого органу</w:t>
      </w:r>
      <w:r w:rsidR="00A84E66" w:rsidRPr="000E4573">
        <w:rPr>
          <w:color w:val="000000" w:themeColor="text1"/>
          <w:sz w:val="28"/>
          <w:szCs w:val="28"/>
        </w:rPr>
        <w:t>.</w:t>
      </w:r>
    </w:p>
    <w:p w:rsidR="00615500" w:rsidRPr="000E4573" w:rsidRDefault="00D81427" w:rsidP="0004307A">
      <w:pPr>
        <w:pStyle w:val="a5"/>
        <w:spacing w:before="0" w:beforeAutospacing="0" w:after="0" w:afterAutospacing="0"/>
        <w:ind w:left="284" w:right="140" w:firstLine="567"/>
        <w:jc w:val="both"/>
        <w:rPr>
          <w:color w:val="000000" w:themeColor="text1"/>
          <w:sz w:val="28"/>
          <w:szCs w:val="28"/>
        </w:rPr>
      </w:pPr>
      <w:r w:rsidRPr="000E4573">
        <w:rPr>
          <w:color w:val="000000" w:themeColor="text1"/>
          <w:sz w:val="28"/>
          <w:szCs w:val="28"/>
        </w:rPr>
        <w:t xml:space="preserve">Якщо </w:t>
      </w:r>
      <w:r w:rsidR="00A955CC" w:rsidRPr="000E4573">
        <w:rPr>
          <w:color w:val="000000" w:themeColor="text1"/>
          <w:sz w:val="28"/>
          <w:szCs w:val="28"/>
        </w:rPr>
        <w:t>заява</w:t>
      </w:r>
      <w:r w:rsidRPr="000E4573">
        <w:rPr>
          <w:color w:val="000000" w:themeColor="text1"/>
          <w:sz w:val="28"/>
          <w:szCs w:val="28"/>
        </w:rPr>
        <w:t>, подан</w:t>
      </w:r>
      <w:r w:rsidR="00A955CC" w:rsidRPr="000E4573">
        <w:rPr>
          <w:color w:val="000000" w:themeColor="text1"/>
          <w:sz w:val="28"/>
          <w:szCs w:val="28"/>
        </w:rPr>
        <w:t>а</w:t>
      </w:r>
      <w:r w:rsidRPr="000E4573">
        <w:rPr>
          <w:color w:val="000000" w:themeColor="text1"/>
          <w:sz w:val="28"/>
          <w:szCs w:val="28"/>
        </w:rPr>
        <w:t xml:space="preserve"> </w:t>
      </w:r>
      <w:r w:rsidR="00A84E66" w:rsidRPr="000E4573">
        <w:rPr>
          <w:color w:val="000000" w:themeColor="text1"/>
          <w:sz w:val="28"/>
          <w:szCs w:val="28"/>
        </w:rPr>
        <w:t xml:space="preserve">в </w:t>
      </w:r>
      <w:r w:rsidRPr="000E4573">
        <w:rPr>
          <w:color w:val="000000" w:themeColor="text1"/>
          <w:sz w:val="28"/>
          <w:szCs w:val="28"/>
        </w:rPr>
        <w:t>електронн</w:t>
      </w:r>
      <w:r w:rsidR="009D4DBF" w:rsidRPr="000E4573">
        <w:rPr>
          <w:color w:val="000000" w:themeColor="text1"/>
          <w:sz w:val="28"/>
          <w:szCs w:val="28"/>
        </w:rPr>
        <w:t>ій</w:t>
      </w:r>
      <w:r w:rsidRPr="000E4573">
        <w:rPr>
          <w:color w:val="000000" w:themeColor="text1"/>
          <w:sz w:val="28"/>
          <w:szCs w:val="28"/>
        </w:rPr>
        <w:t xml:space="preserve"> </w:t>
      </w:r>
      <w:r w:rsidR="00F908AA" w:rsidRPr="000E4573">
        <w:rPr>
          <w:color w:val="000000" w:themeColor="text1"/>
          <w:sz w:val="28"/>
          <w:szCs w:val="28"/>
        </w:rPr>
        <w:t>формі</w:t>
      </w:r>
      <w:r w:rsidRPr="000E4573">
        <w:rPr>
          <w:color w:val="000000" w:themeColor="text1"/>
          <w:sz w:val="28"/>
          <w:szCs w:val="28"/>
        </w:rPr>
        <w:t>, над</w:t>
      </w:r>
      <w:r w:rsidR="00703107" w:rsidRPr="000E4573">
        <w:rPr>
          <w:color w:val="000000" w:themeColor="text1"/>
          <w:sz w:val="28"/>
          <w:szCs w:val="28"/>
        </w:rPr>
        <w:t>ійш</w:t>
      </w:r>
      <w:r w:rsidR="00A955CC" w:rsidRPr="000E4573">
        <w:rPr>
          <w:color w:val="000000" w:themeColor="text1"/>
          <w:sz w:val="28"/>
          <w:szCs w:val="28"/>
        </w:rPr>
        <w:t>ла</w:t>
      </w:r>
      <w:r w:rsidR="00703107" w:rsidRPr="000E4573">
        <w:rPr>
          <w:color w:val="000000" w:themeColor="text1"/>
          <w:sz w:val="28"/>
          <w:szCs w:val="28"/>
        </w:rPr>
        <w:t xml:space="preserve"> пізніше 16</w:t>
      </w:r>
      <w:r w:rsidR="0004307A" w:rsidRPr="000E4573">
        <w:rPr>
          <w:color w:val="000000" w:themeColor="text1"/>
          <w:sz w:val="28"/>
          <w:szCs w:val="28"/>
        </w:rPr>
        <w:t> </w:t>
      </w:r>
      <w:r w:rsidR="00703107" w:rsidRPr="000E4573">
        <w:rPr>
          <w:color w:val="000000" w:themeColor="text1"/>
          <w:sz w:val="28"/>
          <w:szCs w:val="28"/>
        </w:rPr>
        <w:t>годин</w:t>
      </w:r>
      <w:r w:rsidRPr="000E4573">
        <w:rPr>
          <w:color w:val="000000" w:themeColor="text1"/>
          <w:sz w:val="28"/>
          <w:szCs w:val="28"/>
        </w:rPr>
        <w:t xml:space="preserve"> робочого (операційного) дня, датою </w:t>
      </w:r>
      <w:r w:rsidR="00A955CC" w:rsidRPr="000E4573">
        <w:rPr>
          <w:color w:val="000000" w:themeColor="text1"/>
          <w:sz w:val="28"/>
          <w:szCs w:val="28"/>
        </w:rPr>
        <w:t>її</w:t>
      </w:r>
      <w:r w:rsidRPr="000E4573">
        <w:rPr>
          <w:color w:val="000000" w:themeColor="text1"/>
          <w:sz w:val="28"/>
          <w:szCs w:val="28"/>
        </w:rPr>
        <w:t xml:space="preserve"> отримання вважається наступний після нього робочий (операційний) день.</w:t>
      </w:r>
    </w:p>
    <w:p w:rsidR="00C13A0D" w:rsidRPr="000E4573" w:rsidRDefault="006405C9" w:rsidP="0004307A">
      <w:pPr>
        <w:spacing w:after="0" w:line="240" w:lineRule="auto"/>
        <w:ind w:left="284" w:right="140" w:firstLine="567"/>
        <w:jc w:val="both"/>
        <w:rPr>
          <w:rFonts w:ascii="Times New Roman" w:hAnsi="Times New Roman" w:cs="Times New Roman"/>
          <w:color w:val="000000" w:themeColor="text1"/>
          <w:sz w:val="28"/>
          <w:szCs w:val="28"/>
          <w:lang w:val="uk-UA"/>
        </w:rPr>
      </w:pPr>
      <w:r w:rsidRPr="000E4573">
        <w:rPr>
          <w:rFonts w:ascii="Times New Roman" w:hAnsi="Times New Roman" w:cs="Times New Roman"/>
          <w:color w:val="000000" w:themeColor="text1"/>
          <w:sz w:val="28"/>
          <w:szCs w:val="28"/>
          <w:lang w:val="uk-UA"/>
        </w:rPr>
        <w:t>4</w:t>
      </w:r>
      <w:r w:rsidR="00CE411C" w:rsidRPr="000E4573">
        <w:rPr>
          <w:rFonts w:ascii="Times New Roman" w:hAnsi="Times New Roman" w:cs="Times New Roman"/>
          <w:color w:val="000000" w:themeColor="text1"/>
          <w:sz w:val="28"/>
          <w:szCs w:val="28"/>
          <w:lang w:val="uk-UA"/>
        </w:rPr>
        <w:t xml:space="preserve">. </w:t>
      </w:r>
      <w:r w:rsidR="00860597" w:rsidRPr="000E4573">
        <w:rPr>
          <w:rFonts w:ascii="Times New Roman" w:hAnsi="Times New Roman" w:cs="Times New Roman"/>
          <w:color w:val="000000" w:themeColor="text1"/>
          <w:sz w:val="28"/>
          <w:szCs w:val="28"/>
          <w:lang w:val="uk-UA"/>
        </w:rPr>
        <w:t>Контролюючий орган</w:t>
      </w:r>
      <w:r w:rsidR="00CE411C" w:rsidRPr="000E4573">
        <w:rPr>
          <w:rFonts w:ascii="Times New Roman" w:hAnsi="Times New Roman" w:cs="Times New Roman"/>
          <w:color w:val="000000" w:themeColor="text1"/>
          <w:sz w:val="28"/>
          <w:szCs w:val="28"/>
          <w:lang w:val="uk-UA"/>
        </w:rPr>
        <w:t xml:space="preserve"> </w:t>
      </w:r>
      <w:r w:rsidR="006D51AE" w:rsidRPr="000E4573">
        <w:rPr>
          <w:rFonts w:ascii="Times New Roman" w:hAnsi="Times New Roman" w:cs="Times New Roman"/>
          <w:color w:val="000000" w:themeColor="text1"/>
          <w:sz w:val="28"/>
          <w:szCs w:val="28"/>
          <w:lang w:val="uk-UA"/>
        </w:rPr>
        <w:t>під час розгляду</w:t>
      </w:r>
      <w:r w:rsidR="00CE411C" w:rsidRPr="000E4573">
        <w:rPr>
          <w:rFonts w:ascii="Times New Roman" w:hAnsi="Times New Roman" w:cs="Times New Roman"/>
          <w:color w:val="000000" w:themeColor="text1"/>
          <w:sz w:val="28"/>
          <w:szCs w:val="28"/>
          <w:lang w:val="uk-UA"/>
        </w:rPr>
        <w:t xml:space="preserve"> </w:t>
      </w:r>
      <w:r w:rsidR="006D51AE" w:rsidRPr="000E4573">
        <w:rPr>
          <w:rFonts w:ascii="Times New Roman" w:hAnsi="Times New Roman" w:cs="Times New Roman"/>
          <w:color w:val="000000" w:themeColor="text1"/>
          <w:sz w:val="28"/>
          <w:szCs w:val="28"/>
          <w:lang w:val="uk-UA"/>
        </w:rPr>
        <w:t>поданої</w:t>
      </w:r>
      <w:r w:rsidR="00967563" w:rsidRPr="000E4573">
        <w:rPr>
          <w:rFonts w:ascii="Times New Roman" w:hAnsi="Times New Roman" w:cs="Times New Roman"/>
          <w:color w:val="000000" w:themeColor="text1"/>
          <w:sz w:val="28"/>
          <w:szCs w:val="28"/>
          <w:lang w:val="uk-UA"/>
        </w:rPr>
        <w:t xml:space="preserve"> іноземною компанією заяв</w:t>
      </w:r>
      <w:r w:rsidR="006D51AE" w:rsidRPr="000E4573">
        <w:rPr>
          <w:rFonts w:ascii="Times New Roman" w:hAnsi="Times New Roman" w:cs="Times New Roman"/>
          <w:color w:val="000000" w:themeColor="text1"/>
          <w:sz w:val="28"/>
          <w:szCs w:val="28"/>
          <w:lang w:val="uk-UA"/>
        </w:rPr>
        <w:t>и</w:t>
      </w:r>
      <w:r w:rsidR="00967563" w:rsidRPr="000E4573">
        <w:rPr>
          <w:rFonts w:ascii="Times New Roman" w:hAnsi="Times New Roman" w:cs="Times New Roman"/>
          <w:color w:val="000000" w:themeColor="text1"/>
          <w:sz w:val="28"/>
          <w:szCs w:val="28"/>
          <w:lang w:val="uk-UA"/>
        </w:rPr>
        <w:t xml:space="preserve"> </w:t>
      </w:r>
      <w:r w:rsidR="0045230E" w:rsidRPr="000E4573">
        <w:rPr>
          <w:rFonts w:ascii="Times New Roman" w:hAnsi="Times New Roman" w:cs="Times New Roman"/>
          <w:color w:val="000000" w:themeColor="text1"/>
          <w:sz w:val="28"/>
          <w:szCs w:val="28"/>
          <w:lang w:val="uk-UA"/>
        </w:rPr>
        <w:t xml:space="preserve">за </w:t>
      </w:r>
      <w:r w:rsidR="00A955CC" w:rsidRPr="000E4573">
        <w:rPr>
          <w:rFonts w:ascii="Times New Roman" w:hAnsi="Times New Roman" w:cs="Times New Roman"/>
          <w:color w:val="000000" w:themeColor="text1"/>
          <w:sz w:val="28"/>
          <w:szCs w:val="28"/>
          <w:lang w:val="uk-UA"/>
        </w:rPr>
        <w:t>формою №</w:t>
      </w:r>
      <w:r w:rsidRPr="000E4573">
        <w:rPr>
          <w:rFonts w:ascii="Times New Roman" w:hAnsi="Times New Roman" w:cs="Times New Roman"/>
          <w:color w:val="000000" w:themeColor="text1"/>
          <w:sz w:val="28"/>
          <w:szCs w:val="28"/>
          <w:lang w:val="uk-UA"/>
        </w:rPr>
        <w:t> </w:t>
      </w:r>
      <w:r w:rsidR="0045230E" w:rsidRPr="000E4573">
        <w:rPr>
          <w:rFonts w:ascii="Times New Roman" w:hAnsi="Times New Roman" w:cs="Times New Roman"/>
          <w:color w:val="000000" w:themeColor="text1"/>
          <w:sz w:val="28"/>
          <w:szCs w:val="28"/>
          <w:lang w:val="uk-UA"/>
        </w:rPr>
        <w:t xml:space="preserve">1-ІК </w:t>
      </w:r>
      <w:r w:rsidR="000435E2" w:rsidRPr="000E4573">
        <w:rPr>
          <w:rFonts w:ascii="Times New Roman" w:hAnsi="Times New Roman" w:cs="Times New Roman"/>
          <w:color w:val="000000" w:themeColor="text1"/>
          <w:sz w:val="28"/>
          <w:szCs w:val="28"/>
          <w:lang w:val="uk-UA"/>
        </w:rPr>
        <w:t>для</w:t>
      </w:r>
      <w:r w:rsidR="00967563" w:rsidRPr="000E4573">
        <w:rPr>
          <w:rFonts w:ascii="Times New Roman" w:hAnsi="Times New Roman" w:cs="Times New Roman"/>
          <w:color w:val="000000" w:themeColor="text1"/>
          <w:sz w:val="28"/>
          <w:szCs w:val="28"/>
          <w:lang w:val="uk-UA"/>
        </w:rPr>
        <w:t xml:space="preserve"> отримання статусу податкового резидента України</w:t>
      </w:r>
      <w:r w:rsidR="00C67F8D" w:rsidRPr="000E4573">
        <w:rPr>
          <w:rFonts w:ascii="Times New Roman" w:hAnsi="Times New Roman" w:cs="Times New Roman"/>
          <w:color w:val="000000" w:themeColor="text1"/>
          <w:sz w:val="28"/>
          <w:szCs w:val="28"/>
          <w:lang w:val="uk-UA"/>
        </w:rPr>
        <w:t xml:space="preserve"> перевіряє</w:t>
      </w:r>
      <w:r w:rsidR="00C13A0D" w:rsidRPr="000E4573">
        <w:rPr>
          <w:rFonts w:ascii="Times New Roman" w:hAnsi="Times New Roman" w:cs="Times New Roman"/>
          <w:color w:val="000000" w:themeColor="text1"/>
          <w:sz w:val="28"/>
          <w:szCs w:val="28"/>
          <w:lang w:val="uk-UA"/>
        </w:rPr>
        <w:t>:</w:t>
      </w:r>
    </w:p>
    <w:p w:rsidR="00C13A0D" w:rsidRPr="000E4573" w:rsidRDefault="0004307A" w:rsidP="0004307A">
      <w:pPr>
        <w:spacing w:after="0" w:line="240" w:lineRule="auto"/>
        <w:ind w:left="284" w:right="140" w:firstLine="567"/>
        <w:jc w:val="both"/>
        <w:rPr>
          <w:rFonts w:ascii="Times New Roman" w:hAnsi="Times New Roman" w:cs="Times New Roman"/>
          <w:color w:val="000000" w:themeColor="text1"/>
          <w:sz w:val="28"/>
          <w:szCs w:val="28"/>
          <w:lang w:val="uk-UA"/>
        </w:rPr>
      </w:pPr>
      <w:r w:rsidRPr="000E4573">
        <w:rPr>
          <w:rFonts w:ascii="Times New Roman" w:hAnsi="Times New Roman" w:cs="Times New Roman"/>
          <w:color w:val="000000" w:themeColor="text1"/>
          <w:sz w:val="28"/>
          <w:szCs w:val="28"/>
          <w:lang w:val="uk-UA"/>
        </w:rPr>
        <w:t>- </w:t>
      </w:r>
      <w:r w:rsidR="00C13A0D" w:rsidRPr="000E4573">
        <w:rPr>
          <w:rFonts w:ascii="Times New Roman" w:hAnsi="Times New Roman" w:cs="Times New Roman"/>
          <w:color w:val="000000" w:themeColor="text1"/>
          <w:sz w:val="28"/>
          <w:szCs w:val="28"/>
          <w:lang w:val="uk-UA"/>
        </w:rPr>
        <w:t xml:space="preserve">зазначення в заяві обов’язкових </w:t>
      </w:r>
      <w:r w:rsidR="001C2C57" w:rsidRPr="000E4573">
        <w:rPr>
          <w:rFonts w:ascii="Times New Roman" w:hAnsi="Times New Roman" w:cs="Times New Roman"/>
          <w:color w:val="000000" w:themeColor="text1"/>
          <w:sz w:val="28"/>
          <w:szCs w:val="28"/>
          <w:lang w:val="uk-UA"/>
        </w:rPr>
        <w:t xml:space="preserve">для заповнення </w:t>
      </w:r>
      <w:r w:rsidR="00C13A0D" w:rsidRPr="000E4573">
        <w:rPr>
          <w:rFonts w:ascii="Times New Roman" w:hAnsi="Times New Roman" w:cs="Times New Roman"/>
          <w:color w:val="000000" w:themeColor="text1"/>
          <w:sz w:val="28"/>
          <w:szCs w:val="28"/>
          <w:lang w:val="uk-UA"/>
        </w:rPr>
        <w:t>реквізитів</w:t>
      </w:r>
      <w:r w:rsidR="001C2C57" w:rsidRPr="000E4573">
        <w:rPr>
          <w:rFonts w:ascii="Times New Roman" w:hAnsi="Times New Roman" w:cs="Times New Roman"/>
          <w:color w:val="000000" w:themeColor="text1"/>
          <w:sz w:val="28"/>
          <w:szCs w:val="28"/>
          <w:lang w:val="uk-UA"/>
        </w:rPr>
        <w:t xml:space="preserve">,  повноту та достовірність даних </w:t>
      </w:r>
      <w:r w:rsidR="00B91412" w:rsidRPr="000E4573">
        <w:rPr>
          <w:rFonts w:ascii="Times New Roman" w:hAnsi="Times New Roman" w:cs="Times New Roman"/>
          <w:color w:val="000000" w:themeColor="text1"/>
          <w:sz w:val="28"/>
          <w:szCs w:val="28"/>
          <w:lang w:val="uk-UA"/>
        </w:rPr>
        <w:t xml:space="preserve">щодо іноземної компанії </w:t>
      </w:r>
      <w:r w:rsidR="006D51AE" w:rsidRPr="000E4573">
        <w:rPr>
          <w:rFonts w:ascii="Times New Roman" w:hAnsi="Times New Roman" w:cs="Times New Roman"/>
          <w:color w:val="000000" w:themeColor="text1"/>
          <w:sz w:val="28"/>
          <w:szCs w:val="28"/>
          <w:lang w:val="uk-UA"/>
        </w:rPr>
        <w:t>та наявності</w:t>
      </w:r>
      <w:r w:rsidR="00C13A0D" w:rsidRPr="000E4573">
        <w:rPr>
          <w:rFonts w:ascii="Times New Roman" w:hAnsi="Times New Roman" w:cs="Times New Roman"/>
          <w:color w:val="000000" w:themeColor="text1"/>
          <w:sz w:val="28"/>
          <w:szCs w:val="28"/>
          <w:lang w:val="uk-UA"/>
        </w:rPr>
        <w:t xml:space="preserve"> підпису відповідальної (уповноваженої) особи іноземної компанії</w:t>
      </w:r>
      <w:r w:rsidR="006D51AE" w:rsidRPr="000E4573">
        <w:rPr>
          <w:rFonts w:ascii="Times New Roman" w:hAnsi="Times New Roman" w:cs="Times New Roman"/>
          <w:color w:val="000000" w:themeColor="text1"/>
          <w:sz w:val="28"/>
          <w:szCs w:val="28"/>
          <w:lang w:val="uk-UA"/>
        </w:rPr>
        <w:t>;</w:t>
      </w:r>
      <w:r w:rsidR="00C13A0D" w:rsidRPr="000E4573">
        <w:rPr>
          <w:rFonts w:ascii="Times New Roman" w:hAnsi="Times New Roman" w:cs="Times New Roman"/>
          <w:color w:val="000000" w:themeColor="text1"/>
          <w:sz w:val="28"/>
          <w:szCs w:val="28"/>
          <w:lang w:val="uk-UA"/>
        </w:rPr>
        <w:t xml:space="preserve"> </w:t>
      </w:r>
    </w:p>
    <w:p w:rsidR="006D51AE" w:rsidRPr="000E4573" w:rsidRDefault="0004307A" w:rsidP="0004307A">
      <w:pPr>
        <w:spacing w:after="0" w:line="240" w:lineRule="auto"/>
        <w:ind w:left="284" w:right="140" w:firstLine="567"/>
        <w:jc w:val="both"/>
        <w:rPr>
          <w:rFonts w:ascii="Times New Roman" w:hAnsi="Times New Roman" w:cs="Times New Roman"/>
          <w:color w:val="000000" w:themeColor="text1"/>
          <w:sz w:val="28"/>
          <w:szCs w:val="28"/>
          <w:lang w:val="uk-UA"/>
        </w:rPr>
      </w:pPr>
      <w:r w:rsidRPr="000E4573">
        <w:rPr>
          <w:rFonts w:ascii="Times New Roman" w:hAnsi="Times New Roman" w:cs="Times New Roman"/>
          <w:color w:val="000000" w:themeColor="text1"/>
          <w:sz w:val="28"/>
          <w:szCs w:val="28"/>
          <w:lang w:val="uk-UA"/>
        </w:rPr>
        <w:t>- </w:t>
      </w:r>
      <w:r w:rsidR="00C13A0D" w:rsidRPr="000E4573">
        <w:rPr>
          <w:rFonts w:ascii="Times New Roman" w:hAnsi="Times New Roman" w:cs="Times New Roman"/>
          <w:color w:val="000000" w:themeColor="text1"/>
          <w:sz w:val="28"/>
          <w:szCs w:val="28"/>
          <w:lang w:val="uk-UA"/>
        </w:rPr>
        <w:t xml:space="preserve">взяття на облік такої іноземної компанії </w:t>
      </w:r>
      <w:r w:rsidR="00860597" w:rsidRPr="000E4573">
        <w:rPr>
          <w:rFonts w:ascii="Times New Roman" w:hAnsi="Times New Roman" w:cs="Times New Roman"/>
          <w:color w:val="000000" w:themeColor="text1"/>
          <w:sz w:val="28"/>
          <w:szCs w:val="28"/>
          <w:lang w:val="uk-UA"/>
        </w:rPr>
        <w:t>контролюючим органом</w:t>
      </w:r>
      <w:r w:rsidR="004B7268" w:rsidRPr="000E4573">
        <w:rPr>
          <w:rFonts w:ascii="Times New Roman" w:hAnsi="Times New Roman" w:cs="Times New Roman"/>
          <w:color w:val="000000" w:themeColor="text1"/>
          <w:sz w:val="28"/>
          <w:szCs w:val="28"/>
          <w:lang w:val="uk-UA"/>
        </w:rPr>
        <w:t xml:space="preserve"> відповідно</w:t>
      </w:r>
      <w:r w:rsidR="004B7268" w:rsidRPr="000E4573">
        <w:rPr>
          <w:rFonts w:ascii="Traditional Arabic" w:hAnsi="Traditional Arabic" w:cs="Traditional Arabic"/>
          <w:color w:val="000000" w:themeColor="text1"/>
          <w:sz w:val="28"/>
          <w:szCs w:val="28"/>
          <w:lang w:val="uk-UA"/>
        </w:rPr>
        <w:t xml:space="preserve"> </w:t>
      </w:r>
      <w:r w:rsidR="004B7268" w:rsidRPr="000E4573">
        <w:rPr>
          <w:rFonts w:ascii="Times New Roman" w:hAnsi="Times New Roman" w:cs="Times New Roman"/>
          <w:color w:val="000000" w:themeColor="text1"/>
          <w:sz w:val="28"/>
          <w:szCs w:val="28"/>
          <w:lang w:val="uk-UA"/>
        </w:rPr>
        <w:t>до</w:t>
      </w:r>
      <w:r w:rsidR="004B7268" w:rsidRPr="000E4573">
        <w:rPr>
          <w:rFonts w:ascii="Traditional Arabic" w:hAnsi="Traditional Arabic" w:cs="Traditional Arabic"/>
          <w:color w:val="000000" w:themeColor="text1"/>
          <w:sz w:val="28"/>
          <w:szCs w:val="28"/>
          <w:lang w:val="uk-UA"/>
        </w:rPr>
        <w:t xml:space="preserve"> </w:t>
      </w:r>
      <w:r w:rsidR="004B7268" w:rsidRPr="000E4573">
        <w:rPr>
          <w:rFonts w:ascii="Times New Roman" w:hAnsi="Times New Roman" w:cs="Times New Roman"/>
          <w:color w:val="000000" w:themeColor="text1"/>
          <w:sz w:val="28"/>
          <w:szCs w:val="28"/>
          <w:lang w:val="uk-UA"/>
        </w:rPr>
        <w:t>пункту</w:t>
      </w:r>
      <w:r w:rsidR="004B7268" w:rsidRPr="000E4573">
        <w:rPr>
          <w:rFonts w:ascii="Traditional Arabic" w:hAnsi="Traditional Arabic" w:cs="Traditional Arabic"/>
          <w:color w:val="000000" w:themeColor="text1"/>
          <w:sz w:val="28"/>
          <w:szCs w:val="28"/>
          <w:lang w:val="uk-UA"/>
        </w:rPr>
        <w:t xml:space="preserve"> 64.5 </w:t>
      </w:r>
      <w:r w:rsidR="004B7268" w:rsidRPr="000E4573">
        <w:rPr>
          <w:rFonts w:ascii="Times New Roman" w:hAnsi="Times New Roman" w:cs="Times New Roman"/>
          <w:color w:val="000000" w:themeColor="text1"/>
          <w:sz w:val="28"/>
          <w:szCs w:val="28"/>
          <w:lang w:val="uk-UA"/>
        </w:rPr>
        <w:t>статті</w:t>
      </w:r>
      <w:r w:rsidR="004B7268" w:rsidRPr="000E4573">
        <w:rPr>
          <w:rFonts w:ascii="Traditional Arabic" w:hAnsi="Traditional Arabic" w:cs="Traditional Arabic"/>
          <w:color w:val="000000" w:themeColor="text1"/>
          <w:sz w:val="28"/>
          <w:szCs w:val="28"/>
          <w:lang w:val="uk-UA"/>
        </w:rPr>
        <w:t xml:space="preserve"> 64 </w:t>
      </w:r>
      <w:r w:rsidR="004B7268" w:rsidRPr="000E4573">
        <w:rPr>
          <w:rFonts w:ascii="Times New Roman" w:hAnsi="Times New Roman" w:cs="Times New Roman"/>
          <w:color w:val="000000" w:themeColor="text1"/>
          <w:sz w:val="28"/>
          <w:szCs w:val="28"/>
          <w:lang w:val="uk-UA"/>
        </w:rPr>
        <w:t>розділу</w:t>
      </w:r>
      <w:r w:rsidR="004B7268" w:rsidRPr="000E4573">
        <w:rPr>
          <w:rFonts w:ascii="Traditional Arabic" w:hAnsi="Traditional Arabic" w:cs="Traditional Arabic"/>
          <w:color w:val="000000" w:themeColor="text1"/>
          <w:sz w:val="28"/>
          <w:szCs w:val="28"/>
          <w:lang w:val="uk-UA"/>
        </w:rPr>
        <w:t xml:space="preserve"> </w:t>
      </w:r>
      <w:r w:rsidR="004B7268" w:rsidRPr="000E4573">
        <w:rPr>
          <w:rFonts w:ascii="Times New Roman" w:hAnsi="Times New Roman" w:cs="Times New Roman"/>
          <w:color w:val="000000" w:themeColor="text1"/>
          <w:sz w:val="28"/>
          <w:szCs w:val="28"/>
          <w:lang w:val="uk-UA"/>
        </w:rPr>
        <w:t>ІІ</w:t>
      </w:r>
      <w:r w:rsidR="004B7268" w:rsidRPr="000E4573">
        <w:rPr>
          <w:rFonts w:ascii="Traditional Arabic" w:hAnsi="Traditional Arabic" w:cs="Traditional Arabic"/>
          <w:color w:val="000000" w:themeColor="text1"/>
          <w:sz w:val="28"/>
          <w:szCs w:val="28"/>
          <w:lang w:val="uk-UA"/>
        </w:rPr>
        <w:t xml:space="preserve"> </w:t>
      </w:r>
      <w:r w:rsidR="004B7268" w:rsidRPr="000E4573">
        <w:rPr>
          <w:rFonts w:ascii="Times New Roman" w:hAnsi="Times New Roman" w:cs="Times New Roman"/>
          <w:color w:val="000000" w:themeColor="text1"/>
          <w:sz w:val="28"/>
          <w:szCs w:val="28"/>
          <w:lang w:val="uk-UA"/>
        </w:rPr>
        <w:t>Кодексу</w:t>
      </w:r>
      <w:r w:rsidR="00C13A0D" w:rsidRPr="000E4573">
        <w:rPr>
          <w:rFonts w:ascii="Times New Roman" w:hAnsi="Times New Roman" w:cs="Times New Roman"/>
          <w:color w:val="000000" w:themeColor="text1"/>
          <w:sz w:val="28"/>
          <w:szCs w:val="28"/>
          <w:lang w:val="uk-UA"/>
        </w:rPr>
        <w:t xml:space="preserve"> за місцезнаходженням об’єкта (об’єктів) ефективного управління</w:t>
      </w:r>
      <w:r w:rsidR="0090281C" w:rsidRPr="000E4573">
        <w:rPr>
          <w:rFonts w:ascii="Times New Roman" w:hAnsi="Times New Roman" w:cs="Times New Roman"/>
          <w:color w:val="000000" w:themeColor="text1"/>
          <w:sz w:val="28"/>
          <w:szCs w:val="28"/>
          <w:lang w:val="uk-UA"/>
        </w:rPr>
        <w:t xml:space="preserve"> в Україні</w:t>
      </w:r>
      <w:r w:rsidR="006D51AE" w:rsidRPr="000E4573">
        <w:rPr>
          <w:rFonts w:ascii="Times New Roman" w:hAnsi="Times New Roman" w:cs="Times New Roman"/>
          <w:color w:val="000000" w:themeColor="text1"/>
          <w:sz w:val="28"/>
          <w:szCs w:val="28"/>
          <w:lang w:val="uk-UA"/>
        </w:rPr>
        <w:t>;</w:t>
      </w:r>
      <w:r w:rsidR="00C67F8D" w:rsidRPr="000E4573">
        <w:rPr>
          <w:rFonts w:ascii="Times New Roman" w:hAnsi="Times New Roman" w:cs="Times New Roman"/>
          <w:color w:val="000000" w:themeColor="text1"/>
          <w:sz w:val="28"/>
          <w:szCs w:val="28"/>
          <w:lang w:val="uk-UA"/>
        </w:rPr>
        <w:t xml:space="preserve"> </w:t>
      </w:r>
    </w:p>
    <w:p w:rsidR="00CE411C" w:rsidRPr="000E4573" w:rsidRDefault="0004307A" w:rsidP="00DF56E5">
      <w:pPr>
        <w:tabs>
          <w:tab w:val="left" w:pos="0"/>
          <w:tab w:val="left" w:pos="567"/>
        </w:tabs>
        <w:spacing w:after="0" w:line="240" w:lineRule="auto"/>
        <w:ind w:left="284" w:right="140" w:firstLine="567"/>
        <w:jc w:val="both"/>
        <w:rPr>
          <w:rFonts w:ascii="Times New Roman" w:hAnsi="Times New Roman" w:cs="Times New Roman"/>
          <w:color w:val="000000" w:themeColor="text1"/>
          <w:sz w:val="28"/>
          <w:szCs w:val="28"/>
          <w:lang w:val="uk-UA"/>
        </w:rPr>
      </w:pPr>
      <w:r w:rsidRPr="000E4573">
        <w:rPr>
          <w:rFonts w:ascii="Times New Roman" w:hAnsi="Times New Roman" w:cs="Times New Roman"/>
          <w:color w:val="000000" w:themeColor="text1"/>
          <w:sz w:val="28"/>
          <w:szCs w:val="28"/>
          <w:lang w:val="uk-UA"/>
        </w:rPr>
        <w:t>- </w:t>
      </w:r>
      <w:r w:rsidR="006D51AE" w:rsidRPr="000E4573">
        <w:rPr>
          <w:rFonts w:ascii="Times New Roman" w:hAnsi="Times New Roman" w:cs="Times New Roman"/>
          <w:color w:val="000000" w:themeColor="text1"/>
          <w:sz w:val="28"/>
          <w:szCs w:val="28"/>
          <w:lang w:val="uk-UA"/>
        </w:rPr>
        <w:t>відповідніс</w:t>
      </w:r>
      <w:r w:rsidR="00C13A0D" w:rsidRPr="000E4573">
        <w:rPr>
          <w:rFonts w:ascii="Times New Roman" w:hAnsi="Times New Roman" w:cs="Times New Roman"/>
          <w:color w:val="000000" w:themeColor="text1"/>
          <w:sz w:val="28"/>
          <w:szCs w:val="28"/>
          <w:lang w:val="uk-UA"/>
        </w:rPr>
        <w:t>т</w:t>
      </w:r>
      <w:r w:rsidR="006D51AE" w:rsidRPr="000E4573">
        <w:rPr>
          <w:rFonts w:ascii="Times New Roman" w:hAnsi="Times New Roman" w:cs="Times New Roman"/>
          <w:color w:val="000000" w:themeColor="text1"/>
          <w:sz w:val="28"/>
          <w:szCs w:val="28"/>
          <w:lang w:val="uk-UA"/>
        </w:rPr>
        <w:t>ь</w:t>
      </w:r>
      <w:r w:rsidR="00C13A0D" w:rsidRPr="000E4573">
        <w:rPr>
          <w:rFonts w:ascii="Times New Roman" w:hAnsi="Times New Roman" w:cs="Times New Roman"/>
          <w:color w:val="000000" w:themeColor="text1"/>
          <w:sz w:val="28"/>
          <w:szCs w:val="28"/>
          <w:lang w:val="uk-UA"/>
        </w:rPr>
        <w:t xml:space="preserve"> зазначених у поданій заяві реквізитів </w:t>
      </w:r>
      <w:r w:rsidR="00C67F8D" w:rsidRPr="000E4573">
        <w:rPr>
          <w:rFonts w:ascii="Times New Roman" w:hAnsi="Times New Roman" w:cs="Times New Roman"/>
          <w:color w:val="000000" w:themeColor="text1"/>
          <w:sz w:val="28"/>
          <w:szCs w:val="28"/>
          <w:lang w:val="uk-UA"/>
        </w:rPr>
        <w:t>про іноземн</w:t>
      </w:r>
      <w:r w:rsidR="00D92942" w:rsidRPr="000E4573">
        <w:rPr>
          <w:rFonts w:ascii="Times New Roman" w:hAnsi="Times New Roman" w:cs="Times New Roman"/>
          <w:color w:val="000000" w:themeColor="text1"/>
          <w:sz w:val="28"/>
          <w:szCs w:val="28"/>
          <w:lang w:val="uk-UA"/>
        </w:rPr>
        <w:t>у</w:t>
      </w:r>
      <w:r w:rsidR="00C67F8D" w:rsidRPr="000E4573">
        <w:rPr>
          <w:rFonts w:ascii="Times New Roman" w:hAnsi="Times New Roman" w:cs="Times New Roman"/>
          <w:color w:val="000000" w:themeColor="text1"/>
          <w:sz w:val="28"/>
          <w:szCs w:val="28"/>
          <w:lang w:val="uk-UA"/>
        </w:rPr>
        <w:t xml:space="preserve"> компані</w:t>
      </w:r>
      <w:r w:rsidR="00D92942" w:rsidRPr="000E4573">
        <w:rPr>
          <w:rFonts w:ascii="Times New Roman" w:hAnsi="Times New Roman" w:cs="Times New Roman"/>
          <w:color w:val="000000" w:themeColor="text1"/>
          <w:sz w:val="28"/>
          <w:szCs w:val="28"/>
          <w:lang w:val="uk-UA"/>
        </w:rPr>
        <w:t>ю, що внесена</w:t>
      </w:r>
      <w:r w:rsidR="00C67F8D" w:rsidRPr="000E4573">
        <w:rPr>
          <w:rFonts w:ascii="Times New Roman" w:hAnsi="Times New Roman" w:cs="Times New Roman"/>
          <w:color w:val="000000" w:themeColor="text1"/>
          <w:sz w:val="28"/>
          <w:szCs w:val="28"/>
          <w:lang w:val="uk-UA"/>
        </w:rPr>
        <w:t xml:space="preserve"> до </w:t>
      </w:r>
      <w:r w:rsidR="00F5563F" w:rsidRPr="000E4573">
        <w:rPr>
          <w:rFonts w:ascii="Times New Roman" w:hAnsi="Times New Roman" w:cs="Times New Roman"/>
          <w:color w:val="000000" w:themeColor="text1"/>
          <w:sz w:val="28"/>
          <w:szCs w:val="28"/>
          <w:lang w:val="uk-UA"/>
        </w:rPr>
        <w:t xml:space="preserve">Єдиного банку даних про платників податків </w:t>
      </w:r>
      <w:r w:rsidR="00A84E66" w:rsidRPr="000E4573">
        <w:rPr>
          <w:rFonts w:ascii="Times New Roman" w:hAnsi="Times New Roman" w:cs="Times New Roman"/>
          <w:color w:val="000000" w:themeColor="text1"/>
          <w:sz w:val="28"/>
          <w:szCs w:val="28"/>
          <w:lang w:val="uk-UA"/>
        </w:rPr>
        <w:t>–</w:t>
      </w:r>
      <w:r w:rsidR="00F5563F" w:rsidRPr="000E4573">
        <w:rPr>
          <w:rFonts w:ascii="Times New Roman" w:hAnsi="Times New Roman" w:cs="Times New Roman"/>
          <w:color w:val="000000" w:themeColor="text1"/>
          <w:sz w:val="28"/>
          <w:szCs w:val="28"/>
          <w:lang w:val="uk-UA"/>
        </w:rPr>
        <w:t xml:space="preserve"> юридичних осіб </w:t>
      </w:r>
      <w:r w:rsidR="00C67F8D" w:rsidRPr="000E4573">
        <w:rPr>
          <w:rFonts w:ascii="Times New Roman" w:hAnsi="Times New Roman" w:cs="Times New Roman"/>
          <w:color w:val="000000" w:themeColor="text1"/>
          <w:sz w:val="28"/>
          <w:szCs w:val="28"/>
          <w:lang w:val="uk-UA"/>
        </w:rPr>
        <w:t>та</w:t>
      </w:r>
      <w:r w:rsidR="007160AB" w:rsidRPr="000E4573">
        <w:rPr>
          <w:rFonts w:ascii="Times New Roman" w:hAnsi="Times New Roman" w:cs="Times New Roman"/>
          <w:color w:val="000000" w:themeColor="text1"/>
          <w:sz w:val="28"/>
          <w:szCs w:val="28"/>
          <w:lang w:val="uk-UA"/>
        </w:rPr>
        <w:t xml:space="preserve"> </w:t>
      </w:r>
      <w:r w:rsidR="000B6BDB" w:rsidRPr="000E4573">
        <w:rPr>
          <w:rFonts w:ascii="Times New Roman" w:hAnsi="Times New Roman" w:cs="Times New Roman"/>
          <w:color w:val="000000" w:themeColor="text1"/>
          <w:sz w:val="28"/>
          <w:szCs w:val="28"/>
          <w:lang w:val="uk-UA"/>
        </w:rPr>
        <w:t>р</w:t>
      </w:r>
      <w:r w:rsidR="00D92942" w:rsidRPr="000E4573">
        <w:rPr>
          <w:rFonts w:ascii="Times New Roman" w:hAnsi="Times New Roman" w:cs="Times New Roman"/>
          <w:color w:val="000000" w:themeColor="text1"/>
          <w:sz w:val="28"/>
          <w:szCs w:val="28"/>
          <w:lang w:val="uk-UA"/>
        </w:rPr>
        <w:t>е</w:t>
      </w:r>
      <w:r w:rsidR="00C67F8D" w:rsidRPr="000E4573">
        <w:rPr>
          <w:rFonts w:ascii="Times New Roman" w:hAnsi="Times New Roman" w:cs="Times New Roman"/>
          <w:color w:val="000000" w:themeColor="text1"/>
          <w:sz w:val="28"/>
          <w:szCs w:val="28"/>
          <w:lang w:val="uk-UA"/>
        </w:rPr>
        <w:t>єстру платників податків – нерезидентів</w:t>
      </w:r>
      <w:r w:rsidR="00A955CC" w:rsidRPr="000E4573">
        <w:rPr>
          <w:rFonts w:ascii="Times New Roman" w:hAnsi="Times New Roman" w:cs="Times New Roman"/>
          <w:color w:val="000000" w:themeColor="text1"/>
          <w:sz w:val="28"/>
          <w:szCs w:val="28"/>
          <w:lang w:val="uk-UA"/>
        </w:rPr>
        <w:t>.</w:t>
      </w:r>
      <w:r w:rsidR="00C67F8D" w:rsidRPr="000E4573">
        <w:rPr>
          <w:rFonts w:ascii="Times New Roman" w:hAnsi="Times New Roman" w:cs="Times New Roman"/>
          <w:color w:val="000000" w:themeColor="text1"/>
          <w:sz w:val="28"/>
          <w:szCs w:val="28"/>
          <w:lang w:val="uk-UA"/>
        </w:rPr>
        <w:t xml:space="preserve">   </w:t>
      </w:r>
    </w:p>
    <w:p w:rsidR="009F37CE" w:rsidRPr="000E4573" w:rsidRDefault="006405C9" w:rsidP="005D60B8">
      <w:pPr>
        <w:spacing w:after="0" w:line="240" w:lineRule="auto"/>
        <w:ind w:left="284" w:right="140" w:firstLine="567"/>
        <w:jc w:val="both"/>
        <w:rPr>
          <w:rFonts w:ascii="Times New Roman" w:hAnsi="Times New Roman" w:cs="Times New Roman"/>
          <w:color w:val="000000" w:themeColor="text1"/>
          <w:sz w:val="28"/>
          <w:szCs w:val="28"/>
          <w:lang w:val="uk-UA"/>
        </w:rPr>
      </w:pPr>
      <w:r w:rsidRPr="000E4573">
        <w:rPr>
          <w:rFonts w:ascii="Times New Roman" w:hAnsi="Times New Roman" w:cs="Times New Roman"/>
          <w:color w:val="000000" w:themeColor="text1"/>
          <w:sz w:val="28"/>
          <w:szCs w:val="28"/>
          <w:lang w:val="uk-UA"/>
        </w:rPr>
        <w:t>5</w:t>
      </w:r>
      <w:r w:rsidR="00CE411C" w:rsidRPr="000E4573">
        <w:rPr>
          <w:rFonts w:ascii="Times New Roman" w:hAnsi="Times New Roman" w:cs="Times New Roman"/>
          <w:color w:val="000000" w:themeColor="text1"/>
          <w:sz w:val="28"/>
          <w:szCs w:val="28"/>
          <w:lang w:val="uk-UA"/>
        </w:rPr>
        <w:t xml:space="preserve">. </w:t>
      </w:r>
      <w:r w:rsidR="00010AA6" w:rsidRPr="000E4573">
        <w:rPr>
          <w:rFonts w:ascii="Times New Roman" w:hAnsi="Times New Roman" w:cs="Times New Roman"/>
          <w:color w:val="000000" w:themeColor="text1"/>
          <w:sz w:val="28"/>
          <w:szCs w:val="28"/>
          <w:lang w:val="uk-UA"/>
        </w:rPr>
        <w:t>Н</w:t>
      </w:r>
      <w:r w:rsidR="00CE411C" w:rsidRPr="000E4573">
        <w:rPr>
          <w:rFonts w:ascii="Times New Roman" w:hAnsi="Times New Roman" w:cs="Times New Roman"/>
          <w:color w:val="000000" w:themeColor="text1"/>
          <w:sz w:val="28"/>
          <w:szCs w:val="28"/>
          <w:lang w:val="uk-UA"/>
        </w:rPr>
        <w:t>а підставі поданої</w:t>
      </w:r>
      <w:r w:rsidR="00FF70E7" w:rsidRPr="000E4573">
        <w:rPr>
          <w:rFonts w:ascii="Times New Roman" w:hAnsi="Times New Roman" w:cs="Times New Roman"/>
          <w:color w:val="000000" w:themeColor="text1"/>
          <w:sz w:val="28"/>
          <w:szCs w:val="28"/>
          <w:lang w:val="uk-UA"/>
        </w:rPr>
        <w:t xml:space="preserve"> іноземною компанією</w:t>
      </w:r>
      <w:r w:rsidR="00CE411C" w:rsidRPr="000E4573">
        <w:rPr>
          <w:rFonts w:ascii="Times New Roman" w:hAnsi="Times New Roman" w:cs="Times New Roman"/>
          <w:color w:val="000000" w:themeColor="text1"/>
          <w:sz w:val="28"/>
          <w:szCs w:val="28"/>
          <w:lang w:val="uk-UA"/>
        </w:rPr>
        <w:t xml:space="preserve"> заяви </w:t>
      </w:r>
      <w:r w:rsidR="007160AB" w:rsidRPr="000E4573">
        <w:rPr>
          <w:rFonts w:ascii="Times New Roman" w:hAnsi="Times New Roman" w:cs="Times New Roman"/>
          <w:color w:val="000000" w:themeColor="text1"/>
          <w:sz w:val="28"/>
          <w:szCs w:val="28"/>
          <w:lang w:val="uk-UA"/>
        </w:rPr>
        <w:t>за формою №</w:t>
      </w:r>
      <w:r w:rsidR="00FF70E7" w:rsidRPr="000E4573">
        <w:rPr>
          <w:rFonts w:ascii="Times New Roman" w:hAnsi="Times New Roman" w:cs="Times New Roman"/>
          <w:color w:val="000000" w:themeColor="text1"/>
          <w:sz w:val="28"/>
          <w:szCs w:val="28"/>
          <w:lang w:val="uk-UA"/>
        </w:rPr>
        <w:t xml:space="preserve">1-ІК про отримання статусу податкового резидента України </w:t>
      </w:r>
      <w:r w:rsidR="00860597" w:rsidRPr="000E4573">
        <w:rPr>
          <w:rFonts w:ascii="Times New Roman" w:hAnsi="Times New Roman" w:cs="Times New Roman"/>
          <w:color w:val="000000" w:themeColor="text1"/>
          <w:sz w:val="28"/>
          <w:szCs w:val="28"/>
          <w:lang w:val="uk-UA"/>
        </w:rPr>
        <w:t>контролюючий орган</w:t>
      </w:r>
      <w:r w:rsidR="00F82791" w:rsidRPr="000E4573">
        <w:rPr>
          <w:rFonts w:ascii="Times New Roman" w:hAnsi="Times New Roman" w:cs="Times New Roman"/>
          <w:color w:val="000000" w:themeColor="text1"/>
          <w:sz w:val="28"/>
          <w:szCs w:val="28"/>
          <w:lang w:val="uk-UA"/>
        </w:rPr>
        <w:t xml:space="preserve"> </w:t>
      </w:r>
      <w:r w:rsidR="007A2DCD" w:rsidRPr="000E4573">
        <w:rPr>
          <w:rFonts w:ascii="Times New Roman" w:hAnsi="Times New Roman" w:cs="Times New Roman"/>
          <w:color w:val="000000" w:themeColor="text1"/>
          <w:sz w:val="28"/>
          <w:szCs w:val="28"/>
          <w:lang w:val="uk-UA"/>
        </w:rPr>
        <w:t xml:space="preserve">вносить відповідні дані до </w:t>
      </w:r>
      <w:r w:rsidR="007846AB" w:rsidRPr="000E4573">
        <w:rPr>
          <w:rFonts w:ascii="Times New Roman" w:hAnsi="Times New Roman" w:cs="Times New Roman"/>
          <w:color w:val="000000" w:themeColor="text1"/>
          <w:sz w:val="28"/>
          <w:szCs w:val="28"/>
          <w:lang w:val="uk-UA"/>
        </w:rPr>
        <w:t>Єдино</w:t>
      </w:r>
      <w:r w:rsidR="001E603F" w:rsidRPr="000E4573">
        <w:rPr>
          <w:rFonts w:ascii="Times New Roman" w:hAnsi="Times New Roman" w:cs="Times New Roman"/>
          <w:color w:val="000000" w:themeColor="text1"/>
          <w:sz w:val="28"/>
          <w:szCs w:val="28"/>
          <w:lang w:val="uk-UA"/>
        </w:rPr>
        <w:t>го</w:t>
      </w:r>
      <w:r w:rsidR="007846AB" w:rsidRPr="000E4573">
        <w:rPr>
          <w:rFonts w:ascii="Times New Roman" w:hAnsi="Times New Roman" w:cs="Times New Roman"/>
          <w:color w:val="000000" w:themeColor="text1"/>
          <w:sz w:val="28"/>
          <w:szCs w:val="28"/>
          <w:lang w:val="uk-UA"/>
        </w:rPr>
        <w:t xml:space="preserve"> банку даних</w:t>
      </w:r>
      <w:r w:rsidR="007846AB" w:rsidRPr="000E4573">
        <w:rPr>
          <w:color w:val="000000" w:themeColor="text1"/>
          <w:sz w:val="28"/>
          <w:szCs w:val="28"/>
          <w:lang w:val="uk-UA"/>
        </w:rPr>
        <w:t xml:space="preserve"> </w:t>
      </w:r>
      <w:r w:rsidR="007846AB" w:rsidRPr="000E4573">
        <w:rPr>
          <w:rFonts w:ascii="Times New Roman" w:hAnsi="Times New Roman" w:cs="Times New Roman"/>
          <w:color w:val="000000" w:themeColor="text1"/>
          <w:sz w:val="28"/>
          <w:szCs w:val="28"/>
          <w:lang w:val="uk-UA"/>
        </w:rPr>
        <w:t>про платників податків</w:t>
      </w:r>
      <w:r w:rsidR="005D60B8" w:rsidRPr="000E4573">
        <w:rPr>
          <w:rFonts w:ascii="Times New Roman" w:hAnsi="Times New Roman" w:cs="Times New Roman"/>
          <w:color w:val="000000" w:themeColor="text1"/>
          <w:sz w:val="28"/>
          <w:szCs w:val="28"/>
          <w:lang w:val="uk-UA"/>
        </w:rPr>
        <w:t> </w:t>
      </w:r>
      <w:r w:rsidR="007846AB" w:rsidRPr="000E4573">
        <w:rPr>
          <w:rFonts w:ascii="Times New Roman" w:hAnsi="Times New Roman" w:cs="Times New Roman"/>
          <w:color w:val="000000" w:themeColor="text1"/>
          <w:sz w:val="28"/>
          <w:szCs w:val="28"/>
          <w:lang w:val="uk-UA"/>
        </w:rPr>
        <w:t>–</w:t>
      </w:r>
      <w:r w:rsidR="005D60B8" w:rsidRPr="000E4573">
        <w:rPr>
          <w:rFonts w:ascii="Times New Roman" w:hAnsi="Times New Roman" w:cs="Times New Roman"/>
          <w:color w:val="000000" w:themeColor="text1"/>
          <w:sz w:val="28"/>
          <w:szCs w:val="28"/>
          <w:lang w:val="uk-UA"/>
        </w:rPr>
        <w:t> </w:t>
      </w:r>
      <w:r w:rsidR="007846AB" w:rsidRPr="000E4573">
        <w:rPr>
          <w:rFonts w:ascii="Times New Roman" w:hAnsi="Times New Roman" w:cs="Times New Roman"/>
          <w:color w:val="000000" w:themeColor="text1"/>
          <w:sz w:val="28"/>
          <w:szCs w:val="28"/>
          <w:lang w:val="uk-UA"/>
        </w:rPr>
        <w:t xml:space="preserve">юридичних осіб </w:t>
      </w:r>
      <w:r w:rsidR="009F37CE" w:rsidRPr="000E4573">
        <w:rPr>
          <w:rFonts w:ascii="Times New Roman" w:hAnsi="Times New Roman" w:cs="Times New Roman"/>
          <w:color w:val="000000" w:themeColor="text1"/>
          <w:sz w:val="28"/>
          <w:szCs w:val="28"/>
          <w:lang w:val="uk-UA"/>
        </w:rPr>
        <w:t xml:space="preserve">із зазначенням </w:t>
      </w:r>
      <w:r w:rsidR="007160AB" w:rsidRPr="000E4573">
        <w:rPr>
          <w:rFonts w:ascii="Times New Roman" w:hAnsi="Times New Roman" w:cs="Times New Roman"/>
          <w:color w:val="000000" w:themeColor="text1"/>
          <w:sz w:val="28"/>
          <w:szCs w:val="28"/>
          <w:lang w:val="uk-UA"/>
        </w:rPr>
        <w:t xml:space="preserve">підстави та </w:t>
      </w:r>
      <w:r w:rsidR="009F37CE" w:rsidRPr="000E4573">
        <w:rPr>
          <w:rFonts w:ascii="Times New Roman" w:hAnsi="Times New Roman" w:cs="Times New Roman"/>
          <w:color w:val="000000" w:themeColor="text1"/>
          <w:sz w:val="28"/>
          <w:szCs w:val="28"/>
          <w:lang w:val="uk-UA"/>
        </w:rPr>
        <w:t xml:space="preserve">дати подання заяви. </w:t>
      </w:r>
    </w:p>
    <w:p w:rsidR="00CE411C" w:rsidRPr="000E4573" w:rsidRDefault="00A84E66" w:rsidP="00DF56E5">
      <w:pPr>
        <w:tabs>
          <w:tab w:val="left" w:pos="0"/>
          <w:tab w:val="left" w:pos="567"/>
        </w:tabs>
        <w:spacing w:after="0" w:line="240" w:lineRule="auto"/>
        <w:ind w:left="284" w:right="140" w:firstLine="567"/>
        <w:jc w:val="both"/>
        <w:rPr>
          <w:rFonts w:ascii="Times New Roman" w:hAnsi="Times New Roman" w:cs="Times New Roman"/>
          <w:color w:val="000000" w:themeColor="text1"/>
          <w:sz w:val="28"/>
          <w:szCs w:val="28"/>
          <w:lang w:val="uk-UA"/>
        </w:rPr>
      </w:pPr>
      <w:r w:rsidRPr="000E4573">
        <w:rPr>
          <w:rFonts w:ascii="Times New Roman" w:hAnsi="Times New Roman" w:cs="Times New Roman"/>
          <w:color w:val="000000" w:themeColor="text1"/>
          <w:sz w:val="28"/>
          <w:szCs w:val="28"/>
          <w:lang w:val="uk-UA"/>
        </w:rPr>
        <w:t xml:space="preserve">У </w:t>
      </w:r>
      <w:r w:rsidR="006405C9" w:rsidRPr="000E4573">
        <w:rPr>
          <w:rFonts w:ascii="Times New Roman" w:hAnsi="Times New Roman" w:cs="Times New Roman"/>
          <w:color w:val="000000" w:themeColor="text1"/>
          <w:sz w:val="28"/>
          <w:szCs w:val="28"/>
          <w:lang w:val="uk-UA"/>
        </w:rPr>
        <w:t>Р</w:t>
      </w:r>
      <w:r w:rsidR="009F37CE" w:rsidRPr="000E4573">
        <w:rPr>
          <w:rFonts w:ascii="Times New Roman" w:hAnsi="Times New Roman" w:cs="Times New Roman"/>
          <w:color w:val="000000" w:themeColor="text1"/>
          <w:sz w:val="28"/>
          <w:szCs w:val="28"/>
          <w:lang w:val="uk-UA"/>
        </w:rPr>
        <w:t xml:space="preserve">еєстрі платників податків – нерезидентів </w:t>
      </w:r>
      <w:r w:rsidR="00CE411C" w:rsidRPr="000E4573">
        <w:rPr>
          <w:rFonts w:ascii="Times New Roman" w:hAnsi="Times New Roman" w:cs="Times New Roman"/>
          <w:color w:val="000000" w:themeColor="text1"/>
          <w:sz w:val="28"/>
          <w:szCs w:val="28"/>
          <w:lang w:val="uk-UA"/>
        </w:rPr>
        <w:t>встановлюється ознака «</w:t>
      </w:r>
      <w:r w:rsidR="006405C9" w:rsidRPr="000E4573">
        <w:rPr>
          <w:rFonts w:ascii="Times New Roman" w:hAnsi="Times New Roman" w:cs="Times New Roman"/>
          <w:color w:val="000000" w:themeColor="text1"/>
          <w:sz w:val="28"/>
          <w:szCs w:val="28"/>
          <w:lang w:val="uk-UA"/>
        </w:rPr>
        <w:t>О</w:t>
      </w:r>
      <w:r w:rsidR="00CE411C" w:rsidRPr="000E4573">
        <w:rPr>
          <w:rFonts w:ascii="Times New Roman" w:hAnsi="Times New Roman" w:cs="Times New Roman"/>
          <w:color w:val="000000" w:themeColor="text1"/>
          <w:sz w:val="28"/>
          <w:szCs w:val="28"/>
          <w:lang w:val="uk-UA"/>
        </w:rPr>
        <w:t>тримано статус податкового резидента України»</w:t>
      </w:r>
      <w:r w:rsidR="004E0A7D" w:rsidRPr="000E4573">
        <w:rPr>
          <w:rFonts w:ascii="Times New Roman" w:hAnsi="Times New Roman" w:cs="Times New Roman"/>
          <w:color w:val="000000" w:themeColor="text1"/>
          <w:sz w:val="28"/>
          <w:szCs w:val="28"/>
          <w:lang w:val="uk-UA"/>
        </w:rPr>
        <w:t xml:space="preserve"> та зазначається дата, з якої іноземна компанія визнається податков</w:t>
      </w:r>
      <w:r w:rsidR="00010AA6" w:rsidRPr="000E4573">
        <w:rPr>
          <w:rFonts w:ascii="Times New Roman" w:hAnsi="Times New Roman" w:cs="Times New Roman"/>
          <w:color w:val="000000" w:themeColor="text1"/>
          <w:sz w:val="28"/>
          <w:szCs w:val="28"/>
          <w:lang w:val="uk-UA"/>
        </w:rPr>
        <w:t>им</w:t>
      </w:r>
      <w:r w:rsidR="004E0A7D" w:rsidRPr="000E4573">
        <w:rPr>
          <w:rFonts w:ascii="Times New Roman" w:hAnsi="Times New Roman" w:cs="Times New Roman"/>
          <w:color w:val="000000" w:themeColor="text1"/>
          <w:sz w:val="28"/>
          <w:szCs w:val="28"/>
          <w:lang w:val="uk-UA"/>
        </w:rPr>
        <w:t xml:space="preserve"> резидент</w:t>
      </w:r>
      <w:r w:rsidR="00010AA6" w:rsidRPr="000E4573">
        <w:rPr>
          <w:rFonts w:ascii="Times New Roman" w:hAnsi="Times New Roman" w:cs="Times New Roman"/>
          <w:color w:val="000000" w:themeColor="text1"/>
          <w:sz w:val="28"/>
          <w:szCs w:val="28"/>
          <w:lang w:val="uk-UA"/>
        </w:rPr>
        <w:t>ом</w:t>
      </w:r>
      <w:r w:rsidR="004E0A7D" w:rsidRPr="000E4573">
        <w:rPr>
          <w:rFonts w:ascii="Times New Roman" w:hAnsi="Times New Roman" w:cs="Times New Roman"/>
          <w:color w:val="000000" w:themeColor="text1"/>
          <w:sz w:val="28"/>
          <w:szCs w:val="28"/>
          <w:lang w:val="uk-UA"/>
        </w:rPr>
        <w:t xml:space="preserve"> України, з урахуванням дати подання відповідної заяви:</w:t>
      </w:r>
      <w:r w:rsidR="00CE411C" w:rsidRPr="000E4573">
        <w:rPr>
          <w:rFonts w:ascii="Times New Roman" w:hAnsi="Times New Roman" w:cs="Times New Roman"/>
          <w:color w:val="000000" w:themeColor="text1"/>
          <w:sz w:val="28"/>
          <w:szCs w:val="28"/>
          <w:lang w:val="uk-UA"/>
        </w:rPr>
        <w:t xml:space="preserve">  </w:t>
      </w:r>
    </w:p>
    <w:p w:rsidR="00934F43" w:rsidRPr="000E4573" w:rsidRDefault="004E0A7D" w:rsidP="00DF56E5">
      <w:pPr>
        <w:pStyle w:val="a5"/>
        <w:tabs>
          <w:tab w:val="left" w:pos="567"/>
        </w:tabs>
        <w:spacing w:before="0" w:beforeAutospacing="0" w:after="0" w:afterAutospacing="0"/>
        <w:ind w:left="284" w:right="140" w:firstLine="567"/>
        <w:jc w:val="both"/>
        <w:rPr>
          <w:color w:val="000000" w:themeColor="text1"/>
          <w:sz w:val="28"/>
          <w:szCs w:val="28"/>
        </w:rPr>
      </w:pPr>
      <w:r w:rsidRPr="000E4573">
        <w:rPr>
          <w:color w:val="000000" w:themeColor="text1"/>
          <w:sz w:val="28"/>
          <w:szCs w:val="28"/>
        </w:rPr>
        <w:t xml:space="preserve">якщо заява подається в період з </w:t>
      </w:r>
      <w:r w:rsidR="00881C87" w:rsidRPr="000E4573">
        <w:rPr>
          <w:color w:val="000000" w:themeColor="text1"/>
          <w:sz w:val="28"/>
          <w:szCs w:val="28"/>
        </w:rPr>
        <w:t xml:space="preserve">01 січня до 30 листопада </w:t>
      </w:r>
      <w:r w:rsidR="00595726" w:rsidRPr="000E4573">
        <w:rPr>
          <w:color w:val="000000" w:themeColor="text1"/>
          <w:sz w:val="28"/>
          <w:szCs w:val="28"/>
        </w:rPr>
        <w:t xml:space="preserve">календарного року </w:t>
      </w:r>
      <w:r w:rsidR="00881C87" w:rsidRPr="000E4573">
        <w:rPr>
          <w:color w:val="000000" w:themeColor="text1"/>
          <w:sz w:val="28"/>
          <w:szCs w:val="28"/>
        </w:rPr>
        <w:t xml:space="preserve">включно </w:t>
      </w:r>
      <w:r w:rsidR="00A84E66" w:rsidRPr="000E4573">
        <w:rPr>
          <w:color w:val="000000" w:themeColor="text1"/>
          <w:sz w:val="28"/>
          <w:szCs w:val="28"/>
        </w:rPr>
        <w:t>–</w:t>
      </w:r>
      <w:r w:rsidR="00881C87" w:rsidRPr="000E4573">
        <w:rPr>
          <w:color w:val="000000" w:themeColor="text1"/>
          <w:sz w:val="28"/>
          <w:szCs w:val="28"/>
        </w:rPr>
        <w:t xml:space="preserve"> </w:t>
      </w:r>
      <w:r w:rsidRPr="000E4573">
        <w:rPr>
          <w:color w:val="000000" w:themeColor="text1"/>
          <w:sz w:val="28"/>
          <w:szCs w:val="28"/>
        </w:rPr>
        <w:t>і</w:t>
      </w:r>
      <w:r w:rsidR="00934F43" w:rsidRPr="000E4573">
        <w:rPr>
          <w:color w:val="000000" w:themeColor="text1"/>
          <w:sz w:val="28"/>
          <w:szCs w:val="28"/>
        </w:rPr>
        <w:t>ноземна компанія визна</w:t>
      </w:r>
      <w:r w:rsidR="005A01BA" w:rsidRPr="000E4573">
        <w:rPr>
          <w:color w:val="000000" w:themeColor="text1"/>
          <w:sz w:val="28"/>
          <w:szCs w:val="28"/>
        </w:rPr>
        <w:t>ється</w:t>
      </w:r>
      <w:r w:rsidR="00934F43" w:rsidRPr="000E4573">
        <w:rPr>
          <w:color w:val="000000" w:themeColor="text1"/>
          <w:sz w:val="28"/>
          <w:szCs w:val="28"/>
        </w:rPr>
        <w:t xml:space="preserve"> податков</w:t>
      </w:r>
      <w:r w:rsidR="0090281C" w:rsidRPr="000E4573">
        <w:rPr>
          <w:color w:val="000000" w:themeColor="text1"/>
          <w:sz w:val="28"/>
          <w:szCs w:val="28"/>
        </w:rPr>
        <w:t>им</w:t>
      </w:r>
      <w:r w:rsidR="00934F43" w:rsidRPr="000E4573">
        <w:rPr>
          <w:color w:val="000000" w:themeColor="text1"/>
          <w:sz w:val="28"/>
          <w:szCs w:val="28"/>
        </w:rPr>
        <w:t xml:space="preserve"> резидент</w:t>
      </w:r>
      <w:r w:rsidR="0090281C" w:rsidRPr="000E4573">
        <w:rPr>
          <w:color w:val="000000" w:themeColor="text1"/>
          <w:sz w:val="28"/>
          <w:szCs w:val="28"/>
        </w:rPr>
        <w:t>ом</w:t>
      </w:r>
      <w:r w:rsidR="00934F43" w:rsidRPr="000E4573">
        <w:rPr>
          <w:color w:val="000000" w:themeColor="text1"/>
          <w:sz w:val="28"/>
          <w:szCs w:val="28"/>
        </w:rPr>
        <w:t xml:space="preserve"> України </w:t>
      </w:r>
      <w:r w:rsidR="000B6BDB" w:rsidRPr="000E4573">
        <w:rPr>
          <w:color w:val="000000" w:themeColor="text1"/>
          <w:sz w:val="28"/>
          <w:szCs w:val="28"/>
        </w:rPr>
        <w:t xml:space="preserve">починаючи </w:t>
      </w:r>
      <w:r w:rsidR="00934F43" w:rsidRPr="000E4573">
        <w:rPr>
          <w:color w:val="000000" w:themeColor="text1"/>
          <w:sz w:val="28"/>
          <w:szCs w:val="28"/>
        </w:rPr>
        <w:t xml:space="preserve">з </w:t>
      </w:r>
      <w:r w:rsidR="00881C87" w:rsidRPr="000E4573">
        <w:rPr>
          <w:color w:val="000000" w:themeColor="text1"/>
          <w:sz w:val="28"/>
          <w:szCs w:val="28"/>
        </w:rPr>
        <w:t>0</w:t>
      </w:r>
      <w:r w:rsidR="00934F43" w:rsidRPr="000E4573">
        <w:rPr>
          <w:color w:val="000000" w:themeColor="text1"/>
          <w:sz w:val="28"/>
          <w:szCs w:val="28"/>
        </w:rPr>
        <w:t>1</w:t>
      </w:r>
      <w:r w:rsidR="00825D9D" w:rsidRPr="000E4573">
        <w:rPr>
          <w:color w:val="000000" w:themeColor="text1"/>
          <w:sz w:val="28"/>
          <w:szCs w:val="28"/>
        </w:rPr>
        <w:t> </w:t>
      </w:r>
      <w:r w:rsidR="00934F43" w:rsidRPr="000E4573">
        <w:rPr>
          <w:color w:val="000000" w:themeColor="text1"/>
          <w:sz w:val="28"/>
          <w:szCs w:val="28"/>
        </w:rPr>
        <w:t xml:space="preserve">січня календарного року, </w:t>
      </w:r>
      <w:r w:rsidR="00A84E66" w:rsidRPr="000E4573">
        <w:rPr>
          <w:color w:val="000000" w:themeColor="text1"/>
          <w:sz w:val="28"/>
          <w:szCs w:val="28"/>
        </w:rPr>
        <w:t xml:space="preserve">у </w:t>
      </w:r>
      <w:r w:rsidR="00934F43" w:rsidRPr="000E4573">
        <w:rPr>
          <w:color w:val="000000" w:themeColor="text1"/>
          <w:sz w:val="28"/>
          <w:szCs w:val="28"/>
        </w:rPr>
        <w:t xml:space="preserve">якому </w:t>
      </w:r>
      <w:r w:rsidR="005A01BA" w:rsidRPr="000E4573">
        <w:rPr>
          <w:color w:val="000000" w:themeColor="text1"/>
          <w:sz w:val="28"/>
          <w:szCs w:val="28"/>
        </w:rPr>
        <w:t xml:space="preserve">подано </w:t>
      </w:r>
      <w:r w:rsidR="00881C87" w:rsidRPr="000E4573">
        <w:rPr>
          <w:color w:val="000000" w:themeColor="text1"/>
          <w:sz w:val="28"/>
          <w:szCs w:val="28"/>
        </w:rPr>
        <w:t>відповідну заяву;</w:t>
      </w:r>
    </w:p>
    <w:p w:rsidR="00934F43" w:rsidRPr="000E4573" w:rsidRDefault="00881C87" w:rsidP="00664EFB">
      <w:pPr>
        <w:pStyle w:val="a5"/>
        <w:spacing w:before="0" w:beforeAutospacing="0" w:after="0" w:afterAutospacing="0"/>
        <w:ind w:left="284" w:right="142" w:firstLine="567"/>
        <w:jc w:val="both"/>
        <w:rPr>
          <w:color w:val="000000" w:themeColor="text1"/>
          <w:sz w:val="28"/>
          <w:szCs w:val="28"/>
        </w:rPr>
      </w:pPr>
      <w:r w:rsidRPr="000E4573">
        <w:rPr>
          <w:color w:val="000000" w:themeColor="text1"/>
          <w:sz w:val="28"/>
          <w:szCs w:val="28"/>
        </w:rPr>
        <w:lastRenderedPageBreak/>
        <w:t>я</w:t>
      </w:r>
      <w:r w:rsidR="00934F43" w:rsidRPr="000E4573">
        <w:rPr>
          <w:color w:val="000000" w:themeColor="text1"/>
          <w:sz w:val="28"/>
          <w:szCs w:val="28"/>
        </w:rPr>
        <w:t xml:space="preserve">кщо </w:t>
      </w:r>
      <w:r w:rsidRPr="000E4573">
        <w:rPr>
          <w:color w:val="000000" w:themeColor="text1"/>
          <w:sz w:val="28"/>
          <w:szCs w:val="28"/>
        </w:rPr>
        <w:t>заяву буде подано в період з 01</w:t>
      </w:r>
      <w:r w:rsidR="00C6466D" w:rsidRPr="000E4573">
        <w:rPr>
          <w:color w:val="000000" w:themeColor="text1"/>
          <w:sz w:val="28"/>
          <w:szCs w:val="28"/>
        </w:rPr>
        <w:t xml:space="preserve"> </w:t>
      </w:r>
      <w:r w:rsidRPr="000E4573">
        <w:rPr>
          <w:color w:val="000000" w:themeColor="text1"/>
          <w:sz w:val="28"/>
          <w:szCs w:val="28"/>
        </w:rPr>
        <w:t>до 31</w:t>
      </w:r>
      <w:r w:rsidR="00C6466D" w:rsidRPr="000E4573">
        <w:rPr>
          <w:color w:val="000000" w:themeColor="text1"/>
          <w:sz w:val="28"/>
          <w:szCs w:val="28"/>
        </w:rPr>
        <w:t xml:space="preserve"> </w:t>
      </w:r>
      <w:r w:rsidRPr="000E4573">
        <w:rPr>
          <w:color w:val="000000" w:themeColor="text1"/>
          <w:sz w:val="28"/>
          <w:szCs w:val="28"/>
        </w:rPr>
        <w:t>грудня</w:t>
      </w:r>
      <w:r w:rsidR="00595726" w:rsidRPr="000E4573">
        <w:t xml:space="preserve"> </w:t>
      </w:r>
      <w:r w:rsidR="00595726" w:rsidRPr="000E4573">
        <w:rPr>
          <w:color w:val="000000" w:themeColor="text1"/>
          <w:sz w:val="28"/>
          <w:szCs w:val="28"/>
        </w:rPr>
        <w:t>календарного року</w:t>
      </w:r>
      <w:r w:rsidRPr="000E4573">
        <w:rPr>
          <w:color w:val="000000" w:themeColor="text1"/>
          <w:sz w:val="28"/>
          <w:szCs w:val="28"/>
        </w:rPr>
        <w:t xml:space="preserve"> </w:t>
      </w:r>
      <w:r w:rsidR="000B6BDB" w:rsidRPr="000E4573">
        <w:rPr>
          <w:color w:val="000000" w:themeColor="text1"/>
          <w:sz w:val="28"/>
          <w:szCs w:val="28"/>
        </w:rPr>
        <w:t>включно</w:t>
      </w:r>
      <w:r w:rsidRPr="000E4573">
        <w:rPr>
          <w:color w:val="000000" w:themeColor="text1"/>
          <w:sz w:val="28"/>
          <w:szCs w:val="28"/>
        </w:rPr>
        <w:t xml:space="preserve"> </w:t>
      </w:r>
      <w:r w:rsidR="00A84E66" w:rsidRPr="000E4573">
        <w:rPr>
          <w:color w:val="000000" w:themeColor="text1"/>
          <w:sz w:val="28"/>
          <w:szCs w:val="28"/>
        </w:rPr>
        <w:t>–</w:t>
      </w:r>
      <w:r w:rsidRPr="000E4573">
        <w:rPr>
          <w:color w:val="000000" w:themeColor="text1"/>
          <w:sz w:val="28"/>
          <w:szCs w:val="28"/>
        </w:rPr>
        <w:t xml:space="preserve"> </w:t>
      </w:r>
      <w:r w:rsidR="00934F43" w:rsidRPr="000E4573">
        <w:rPr>
          <w:color w:val="000000" w:themeColor="text1"/>
          <w:sz w:val="28"/>
          <w:szCs w:val="28"/>
        </w:rPr>
        <w:t>іноземн</w:t>
      </w:r>
      <w:r w:rsidRPr="000E4573">
        <w:rPr>
          <w:color w:val="000000" w:themeColor="text1"/>
          <w:sz w:val="28"/>
          <w:szCs w:val="28"/>
        </w:rPr>
        <w:t>а</w:t>
      </w:r>
      <w:r w:rsidR="00934F43" w:rsidRPr="000E4573">
        <w:rPr>
          <w:color w:val="000000" w:themeColor="text1"/>
          <w:sz w:val="28"/>
          <w:szCs w:val="28"/>
        </w:rPr>
        <w:t xml:space="preserve"> компані</w:t>
      </w:r>
      <w:r w:rsidRPr="000E4573">
        <w:rPr>
          <w:color w:val="000000" w:themeColor="text1"/>
          <w:sz w:val="28"/>
          <w:szCs w:val="28"/>
        </w:rPr>
        <w:t>я</w:t>
      </w:r>
      <w:r w:rsidR="00934F43" w:rsidRPr="000E4573">
        <w:rPr>
          <w:color w:val="000000" w:themeColor="text1"/>
          <w:sz w:val="28"/>
          <w:szCs w:val="28"/>
        </w:rPr>
        <w:t xml:space="preserve"> визна</w:t>
      </w:r>
      <w:r w:rsidRPr="000E4573">
        <w:rPr>
          <w:color w:val="000000" w:themeColor="text1"/>
          <w:sz w:val="28"/>
          <w:szCs w:val="28"/>
        </w:rPr>
        <w:t>ється</w:t>
      </w:r>
      <w:r w:rsidR="00934F43" w:rsidRPr="000E4573">
        <w:rPr>
          <w:color w:val="000000" w:themeColor="text1"/>
          <w:sz w:val="28"/>
          <w:szCs w:val="28"/>
        </w:rPr>
        <w:t xml:space="preserve"> податков</w:t>
      </w:r>
      <w:r w:rsidR="0090281C" w:rsidRPr="000E4573">
        <w:rPr>
          <w:color w:val="000000" w:themeColor="text1"/>
          <w:sz w:val="28"/>
          <w:szCs w:val="28"/>
        </w:rPr>
        <w:t>им</w:t>
      </w:r>
      <w:r w:rsidR="00934F43" w:rsidRPr="000E4573">
        <w:rPr>
          <w:color w:val="000000" w:themeColor="text1"/>
          <w:sz w:val="28"/>
          <w:szCs w:val="28"/>
        </w:rPr>
        <w:t xml:space="preserve"> резидент</w:t>
      </w:r>
      <w:r w:rsidR="0090281C" w:rsidRPr="000E4573">
        <w:rPr>
          <w:color w:val="000000" w:themeColor="text1"/>
          <w:sz w:val="28"/>
          <w:szCs w:val="28"/>
        </w:rPr>
        <w:t>ом</w:t>
      </w:r>
      <w:r w:rsidR="00934F43" w:rsidRPr="000E4573">
        <w:rPr>
          <w:color w:val="000000" w:themeColor="text1"/>
          <w:sz w:val="28"/>
          <w:szCs w:val="28"/>
        </w:rPr>
        <w:t xml:space="preserve"> України</w:t>
      </w:r>
      <w:r w:rsidRPr="000E4573">
        <w:rPr>
          <w:color w:val="000000" w:themeColor="text1"/>
          <w:sz w:val="28"/>
          <w:szCs w:val="28"/>
        </w:rPr>
        <w:t xml:space="preserve"> </w:t>
      </w:r>
      <w:r w:rsidR="000B6BDB" w:rsidRPr="000E4573">
        <w:rPr>
          <w:color w:val="000000" w:themeColor="text1"/>
          <w:sz w:val="28"/>
          <w:szCs w:val="28"/>
        </w:rPr>
        <w:t xml:space="preserve">починаючи </w:t>
      </w:r>
      <w:r w:rsidRPr="000E4573">
        <w:rPr>
          <w:color w:val="000000" w:themeColor="text1"/>
          <w:sz w:val="28"/>
          <w:szCs w:val="28"/>
        </w:rPr>
        <w:t>з 01 січня року, наступного</w:t>
      </w:r>
      <w:r w:rsidR="00934F43" w:rsidRPr="000E4573">
        <w:rPr>
          <w:color w:val="000000" w:themeColor="text1"/>
          <w:sz w:val="28"/>
          <w:szCs w:val="28"/>
        </w:rPr>
        <w:t xml:space="preserve"> за роком, </w:t>
      </w:r>
      <w:r w:rsidR="00A84E66" w:rsidRPr="000E4573">
        <w:rPr>
          <w:color w:val="000000" w:themeColor="text1"/>
          <w:sz w:val="28"/>
          <w:szCs w:val="28"/>
        </w:rPr>
        <w:t xml:space="preserve">у </w:t>
      </w:r>
      <w:r w:rsidR="00934F43" w:rsidRPr="000E4573">
        <w:rPr>
          <w:color w:val="000000" w:themeColor="text1"/>
          <w:sz w:val="28"/>
          <w:szCs w:val="28"/>
        </w:rPr>
        <w:t>якому була подана заява.</w:t>
      </w:r>
    </w:p>
    <w:p w:rsidR="00DF56E5" w:rsidRPr="000E4573" w:rsidRDefault="009B462D" w:rsidP="006405C9">
      <w:pPr>
        <w:pStyle w:val="a5"/>
        <w:spacing w:before="0" w:beforeAutospacing="0" w:after="0" w:afterAutospacing="0"/>
        <w:ind w:left="284" w:right="142" w:firstLine="567"/>
        <w:jc w:val="both"/>
        <w:rPr>
          <w:color w:val="000000" w:themeColor="text1"/>
          <w:sz w:val="28"/>
          <w:szCs w:val="28"/>
        </w:rPr>
      </w:pPr>
      <w:r w:rsidRPr="000E4573">
        <w:rPr>
          <w:color w:val="000000" w:themeColor="text1"/>
          <w:sz w:val="28"/>
          <w:szCs w:val="28"/>
        </w:rPr>
        <w:t xml:space="preserve">Іноземна компанія, яка отримала статус податкового резидента України, зобов’язана обраховувати та сплачувати податок на прибуток підприємств у загальному порядку, передбаченому </w:t>
      </w:r>
      <w:r w:rsidR="00595726" w:rsidRPr="000E4573">
        <w:rPr>
          <w:color w:val="000000" w:themeColor="text1"/>
          <w:sz w:val="28"/>
          <w:szCs w:val="28"/>
        </w:rPr>
        <w:t>Кодекс</w:t>
      </w:r>
      <w:r w:rsidR="00484397" w:rsidRPr="000E4573">
        <w:rPr>
          <w:color w:val="000000" w:themeColor="text1"/>
          <w:sz w:val="28"/>
          <w:szCs w:val="28"/>
        </w:rPr>
        <w:t>ом</w:t>
      </w:r>
      <w:r w:rsidRPr="000E4573">
        <w:rPr>
          <w:color w:val="000000" w:themeColor="text1"/>
          <w:sz w:val="28"/>
          <w:szCs w:val="28"/>
        </w:rPr>
        <w:t>, для платників податку</w:t>
      </w:r>
      <w:r w:rsidR="00664EFB" w:rsidRPr="000E4573">
        <w:rPr>
          <w:color w:val="000000" w:themeColor="text1"/>
          <w:sz w:val="28"/>
          <w:szCs w:val="28"/>
        </w:rPr>
        <w:t> </w:t>
      </w:r>
      <w:r w:rsidRPr="000E4573">
        <w:rPr>
          <w:color w:val="000000" w:themeColor="text1"/>
          <w:sz w:val="28"/>
          <w:szCs w:val="28"/>
        </w:rPr>
        <w:t>–</w:t>
      </w:r>
      <w:r w:rsidR="00664EFB" w:rsidRPr="000E4573">
        <w:rPr>
          <w:color w:val="000000" w:themeColor="text1"/>
          <w:sz w:val="28"/>
          <w:szCs w:val="28"/>
        </w:rPr>
        <w:t> р</w:t>
      </w:r>
      <w:r w:rsidRPr="000E4573">
        <w:rPr>
          <w:color w:val="000000" w:themeColor="text1"/>
          <w:sz w:val="28"/>
          <w:szCs w:val="28"/>
        </w:rPr>
        <w:t xml:space="preserve">езидентів з поданням до </w:t>
      </w:r>
      <w:r w:rsidR="00860597" w:rsidRPr="000E4573">
        <w:rPr>
          <w:color w:val="000000" w:themeColor="text1"/>
          <w:sz w:val="28"/>
          <w:szCs w:val="28"/>
        </w:rPr>
        <w:t>контролюючого органу</w:t>
      </w:r>
      <w:r w:rsidRPr="000E4573">
        <w:rPr>
          <w:color w:val="000000" w:themeColor="text1"/>
          <w:sz w:val="28"/>
          <w:szCs w:val="28"/>
        </w:rPr>
        <w:t>, у якому така компанія перебуває на обліку як платник податків, податкових декларацій з податку на прибуток підприємств, за формою, затвердженою</w:t>
      </w:r>
      <w:r w:rsidR="00623F30" w:rsidRPr="000E4573">
        <w:rPr>
          <w:color w:val="000000" w:themeColor="text1"/>
          <w:sz w:val="28"/>
          <w:szCs w:val="28"/>
        </w:rPr>
        <w:t xml:space="preserve"> </w:t>
      </w:r>
      <w:r w:rsidR="0039133E" w:rsidRPr="000E4573">
        <w:rPr>
          <w:color w:val="000000" w:themeColor="text1"/>
          <w:sz w:val="28"/>
          <w:szCs w:val="28"/>
        </w:rPr>
        <w:t>наказом Міністерства фінансів України від</w:t>
      </w:r>
      <w:r w:rsidR="006405C9" w:rsidRPr="000E4573">
        <w:rPr>
          <w:color w:val="000000" w:themeColor="text1"/>
          <w:sz w:val="28"/>
          <w:szCs w:val="28"/>
        </w:rPr>
        <w:t xml:space="preserve"> 20 жовтня </w:t>
      </w:r>
      <w:r w:rsidR="0039133E" w:rsidRPr="000E4573">
        <w:rPr>
          <w:color w:val="000000" w:themeColor="text1"/>
          <w:sz w:val="28"/>
          <w:szCs w:val="28"/>
        </w:rPr>
        <w:t>2015</w:t>
      </w:r>
      <w:r w:rsidR="006405C9" w:rsidRPr="000E4573">
        <w:rPr>
          <w:color w:val="000000" w:themeColor="text1"/>
          <w:sz w:val="28"/>
          <w:szCs w:val="28"/>
        </w:rPr>
        <w:t xml:space="preserve"> року</w:t>
      </w:r>
      <w:r w:rsidR="0039133E" w:rsidRPr="000E4573">
        <w:rPr>
          <w:color w:val="000000" w:themeColor="text1"/>
          <w:sz w:val="28"/>
          <w:szCs w:val="28"/>
        </w:rPr>
        <w:t xml:space="preserve"> № 897</w:t>
      </w:r>
      <w:r w:rsidR="0039133E" w:rsidRPr="000E4573">
        <w:t xml:space="preserve"> «</w:t>
      </w:r>
      <w:r w:rsidR="0039133E" w:rsidRPr="000E4573">
        <w:rPr>
          <w:color w:val="000000" w:themeColor="text1"/>
          <w:sz w:val="28"/>
          <w:szCs w:val="28"/>
        </w:rPr>
        <w:t>Про затвердження форми Податкової декларації з податку на прибуток підприємств», зареєстрованим в Міністерстві юстиції України 11</w:t>
      </w:r>
      <w:r w:rsidR="006405C9" w:rsidRPr="000E4573">
        <w:rPr>
          <w:color w:val="000000" w:themeColor="text1"/>
          <w:sz w:val="28"/>
          <w:szCs w:val="28"/>
        </w:rPr>
        <w:t xml:space="preserve"> жовтня </w:t>
      </w:r>
      <w:r w:rsidR="0039133E" w:rsidRPr="000E4573">
        <w:rPr>
          <w:color w:val="000000" w:themeColor="text1"/>
          <w:sz w:val="28"/>
          <w:szCs w:val="28"/>
        </w:rPr>
        <w:t>2015</w:t>
      </w:r>
      <w:r w:rsidR="000341D6" w:rsidRPr="000E4573">
        <w:rPr>
          <w:color w:val="000000" w:themeColor="text1"/>
          <w:sz w:val="28"/>
          <w:szCs w:val="28"/>
        </w:rPr>
        <w:t> </w:t>
      </w:r>
      <w:r w:rsidR="006405C9" w:rsidRPr="000E4573">
        <w:rPr>
          <w:color w:val="000000" w:themeColor="text1"/>
          <w:sz w:val="28"/>
          <w:szCs w:val="28"/>
        </w:rPr>
        <w:t>року</w:t>
      </w:r>
      <w:r w:rsidR="0039133E" w:rsidRPr="000E4573">
        <w:rPr>
          <w:color w:val="000000" w:themeColor="text1"/>
          <w:sz w:val="28"/>
          <w:szCs w:val="28"/>
        </w:rPr>
        <w:t xml:space="preserve"> за</w:t>
      </w:r>
      <w:r w:rsidR="000341D6" w:rsidRPr="000E4573">
        <w:rPr>
          <w:color w:val="000000" w:themeColor="text1"/>
          <w:sz w:val="28"/>
          <w:szCs w:val="28"/>
        </w:rPr>
        <w:t xml:space="preserve">  </w:t>
      </w:r>
      <w:r w:rsidR="0039133E" w:rsidRPr="000E4573">
        <w:rPr>
          <w:color w:val="000000" w:themeColor="text1"/>
          <w:sz w:val="28"/>
          <w:szCs w:val="28"/>
        </w:rPr>
        <w:t>№</w:t>
      </w:r>
      <w:r w:rsidR="000341D6" w:rsidRPr="000E4573">
        <w:rPr>
          <w:color w:val="000000" w:themeColor="text1"/>
          <w:sz w:val="28"/>
          <w:szCs w:val="28"/>
        </w:rPr>
        <w:t> </w:t>
      </w:r>
      <w:r w:rsidR="0039133E" w:rsidRPr="000E4573">
        <w:rPr>
          <w:color w:val="000000" w:themeColor="text1"/>
          <w:sz w:val="28"/>
          <w:szCs w:val="28"/>
        </w:rPr>
        <w:t xml:space="preserve">1415/27860 </w:t>
      </w:r>
      <w:r w:rsidR="00623F30" w:rsidRPr="000E4573">
        <w:rPr>
          <w:color w:val="000000" w:themeColor="text1"/>
          <w:sz w:val="28"/>
          <w:szCs w:val="28"/>
        </w:rPr>
        <w:t>(у редакції наказу Міністерства фінансів України від 29</w:t>
      </w:r>
      <w:r w:rsidR="006405C9" w:rsidRPr="000E4573">
        <w:rPr>
          <w:color w:val="000000" w:themeColor="text1"/>
          <w:sz w:val="28"/>
          <w:szCs w:val="28"/>
        </w:rPr>
        <w:t xml:space="preserve"> жовтня </w:t>
      </w:r>
      <w:r w:rsidR="00CA4C45" w:rsidRPr="000E4573">
        <w:rPr>
          <w:color w:val="000000" w:themeColor="text1"/>
          <w:sz w:val="28"/>
          <w:szCs w:val="28"/>
        </w:rPr>
        <w:t>2020</w:t>
      </w:r>
      <w:r w:rsidR="006405C9" w:rsidRPr="000E4573">
        <w:rPr>
          <w:color w:val="000000" w:themeColor="text1"/>
          <w:sz w:val="28"/>
          <w:szCs w:val="28"/>
        </w:rPr>
        <w:t xml:space="preserve"> року</w:t>
      </w:r>
      <w:r w:rsidR="00CA4C45" w:rsidRPr="000E4573">
        <w:rPr>
          <w:color w:val="000000" w:themeColor="text1"/>
          <w:sz w:val="28"/>
          <w:szCs w:val="28"/>
        </w:rPr>
        <w:t xml:space="preserve"> </w:t>
      </w:r>
      <w:r w:rsidR="00623F30" w:rsidRPr="000E4573">
        <w:rPr>
          <w:color w:val="000000" w:themeColor="text1"/>
          <w:sz w:val="28"/>
          <w:szCs w:val="28"/>
        </w:rPr>
        <w:t>№ 649)</w:t>
      </w:r>
      <w:r w:rsidRPr="000E4573">
        <w:rPr>
          <w:color w:val="000000" w:themeColor="text1"/>
          <w:sz w:val="28"/>
          <w:szCs w:val="28"/>
        </w:rPr>
        <w:t>.</w:t>
      </w:r>
    </w:p>
    <w:p w:rsidR="006405C9" w:rsidRPr="000E4573" w:rsidRDefault="006405C9" w:rsidP="006405C9">
      <w:pPr>
        <w:pStyle w:val="a5"/>
        <w:spacing w:before="0" w:beforeAutospacing="0" w:after="0" w:afterAutospacing="0"/>
        <w:ind w:left="284" w:right="142" w:firstLine="567"/>
        <w:jc w:val="both"/>
        <w:rPr>
          <w:color w:val="000000" w:themeColor="text1"/>
          <w:sz w:val="28"/>
          <w:szCs w:val="28"/>
        </w:rPr>
      </w:pPr>
      <w:r w:rsidRPr="000E4573">
        <w:rPr>
          <w:color w:val="000000" w:themeColor="text1"/>
          <w:sz w:val="28"/>
          <w:szCs w:val="28"/>
        </w:rPr>
        <w:t xml:space="preserve">6. Якщо заява за формою № 1-ІК про отримання статусу податкового резидента України подана іноземною компанією, яка не перебуває на обліку в </w:t>
      </w:r>
      <w:r w:rsidR="00860597" w:rsidRPr="000E4573">
        <w:rPr>
          <w:color w:val="000000" w:themeColor="text1"/>
          <w:sz w:val="28"/>
          <w:szCs w:val="28"/>
        </w:rPr>
        <w:t>контролюючому</w:t>
      </w:r>
      <w:r w:rsidRPr="000E4573">
        <w:rPr>
          <w:color w:val="000000" w:themeColor="text1"/>
          <w:sz w:val="28"/>
          <w:szCs w:val="28"/>
        </w:rPr>
        <w:t xml:space="preserve"> органі за місцезнаходженням об’єкта (об’єктів) ефективного управління та/або місце ефективного управління в Україні не підтверджується наявними в Єдиному банку даних про платників податків – юридичних осіб відомостями або поданими іноземною компанією документами та/або у такій заяві не зазначені обов’язкові для заповнення реквізити, та/або надані недостовірні або неповні дані, та/або відсутній підпис відповідальної (уповноваженої) особи іноземної компанії, </w:t>
      </w:r>
      <w:r w:rsidR="00860597" w:rsidRPr="000E4573">
        <w:rPr>
          <w:color w:val="000000" w:themeColor="text1"/>
          <w:sz w:val="28"/>
          <w:szCs w:val="28"/>
        </w:rPr>
        <w:t>контролюючий орган</w:t>
      </w:r>
      <w:r w:rsidRPr="000E4573">
        <w:rPr>
          <w:color w:val="000000" w:themeColor="text1"/>
          <w:sz w:val="28"/>
          <w:szCs w:val="28"/>
        </w:rPr>
        <w:t xml:space="preserve"> протягом трьох робочих днів, наступних за днем отримання заяви, повертає іноземній компанії заяву та додані до неї копії документів, інші додаткові відомості та пояснення (у разі їх подання) для усунення виявлених недоліків  (із зазначенням підстав повернення заяви).</w:t>
      </w:r>
    </w:p>
    <w:p w:rsidR="006405C9" w:rsidRPr="000E4573" w:rsidRDefault="006405C9" w:rsidP="006405C9">
      <w:pPr>
        <w:pStyle w:val="a5"/>
        <w:spacing w:before="0" w:beforeAutospacing="0" w:after="0" w:afterAutospacing="0"/>
        <w:ind w:left="284" w:right="142" w:firstLine="567"/>
        <w:jc w:val="both"/>
        <w:rPr>
          <w:color w:val="000000" w:themeColor="text1"/>
          <w:sz w:val="28"/>
          <w:szCs w:val="28"/>
        </w:rPr>
      </w:pPr>
      <w:r w:rsidRPr="000E4573">
        <w:rPr>
          <w:color w:val="000000" w:themeColor="text1"/>
          <w:sz w:val="28"/>
          <w:szCs w:val="28"/>
        </w:rPr>
        <w:t xml:space="preserve">Іноземна компанія після виправлення недоліків та уточнення реквізитів має право повторно подати до </w:t>
      </w:r>
      <w:r w:rsidR="00860597" w:rsidRPr="000E4573">
        <w:rPr>
          <w:color w:val="000000" w:themeColor="text1"/>
          <w:sz w:val="28"/>
          <w:szCs w:val="28"/>
        </w:rPr>
        <w:t>контролюючого органу</w:t>
      </w:r>
      <w:r w:rsidRPr="000E4573">
        <w:rPr>
          <w:color w:val="000000" w:themeColor="text1"/>
          <w:sz w:val="28"/>
          <w:szCs w:val="28"/>
        </w:rPr>
        <w:t xml:space="preserve"> заяву за формою №</w:t>
      </w:r>
      <w:r w:rsidR="000341D6" w:rsidRPr="000E4573">
        <w:rPr>
          <w:color w:val="000000" w:themeColor="text1"/>
          <w:sz w:val="28"/>
          <w:szCs w:val="28"/>
        </w:rPr>
        <w:t> </w:t>
      </w:r>
      <w:r w:rsidRPr="000E4573">
        <w:rPr>
          <w:color w:val="000000" w:themeColor="text1"/>
          <w:sz w:val="28"/>
          <w:szCs w:val="28"/>
        </w:rPr>
        <w:t>1-ІК про отримання статусу податкового резидента України.</w:t>
      </w:r>
    </w:p>
    <w:p w:rsidR="009B462D" w:rsidRPr="000E4573" w:rsidRDefault="009B462D" w:rsidP="00DF56E5">
      <w:pPr>
        <w:pStyle w:val="a5"/>
        <w:spacing w:before="0" w:beforeAutospacing="0" w:after="0" w:afterAutospacing="0"/>
        <w:ind w:left="284" w:right="140" w:firstLine="567"/>
        <w:jc w:val="center"/>
        <w:rPr>
          <w:b/>
          <w:color w:val="000000" w:themeColor="text1"/>
          <w:sz w:val="28"/>
          <w:szCs w:val="28"/>
        </w:rPr>
      </w:pPr>
    </w:p>
    <w:p w:rsidR="00A20D77" w:rsidRPr="000E4573" w:rsidRDefault="00A20D77" w:rsidP="00DF56E5">
      <w:pPr>
        <w:pStyle w:val="a5"/>
        <w:spacing w:before="0" w:beforeAutospacing="0" w:after="0" w:afterAutospacing="0"/>
        <w:ind w:left="284" w:right="140" w:firstLine="567"/>
        <w:jc w:val="center"/>
        <w:rPr>
          <w:b/>
          <w:color w:val="000000" w:themeColor="text1"/>
          <w:sz w:val="28"/>
          <w:szCs w:val="28"/>
        </w:rPr>
      </w:pPr>
      <w:r w:rsidRPr="000E4573">
        <w:rPr>
          <w:b/>
          <w:color w:val="000000" w:themeColor="text1"/>
          <w:sz w:val="28"/>
          <w:szCs w:val="28"/>
        </w:rPr>
        <w:t xml:space="preserve">ІІІ. Порядок зняття з обліку </w:t>
      </w:r>
      <w:r w:rsidR="000E0A59" w:rsidRPr="000E4573">
        <w:rPr>
          <w:b/>
          <w:color w:val="000000" w:themeColor="text1"/>
          <w:sz w:val="28"/>
          <w:szCs w:val="28"/>
        </w:rPr>
        <w:t xml:space="preserve">іноземної компанії </w:t>
      </w:r>
      <w:r w:rsidR="005D60B8" w:rsidRPr="000E4573">
        <w:rPr>
          <w:b/>
          <w:color w:val="000000" w:themeColor="text1"/>
          <w:sz w:val="28"/>
          <w:szCs w:val="28"/>
        </w:rPr>
        <w:t xml:space="preserve">як </w:t>
      </w:r>
      <w:r w:rsidR="00753960" w:rsidRPr="000E4573">
        <w:rPr>
          <w:b/>
          <w:color w:val="000000" w:themeColor="text1"/>
          <w:sz w:val="28"/>
          <w:szCs w:val="28"/>
        </w:rPr>
        <w:t>платник</w:t>
      </w:r>
      <w:r w:rsidR="005D60B8" w:rsidRPr="000E4573">
        <w:rPr>
          <w:b/>
          <w:color w:val="000000" w:themeColor="text1"/>
          <w:sz w:val="28"/>
          <w:szCs w:val="28"/>
        </w:rPr>
        <w:t>а</w:t>
      </w:r>
      <w:r w:rsidR="00753960" w:rsidRPr="000E4573">
        <w:rPr>
          <w:b/>
          <w:color w:val="000000" w:themeColor="text1"/>
          <w:sz w:val="28"/>
          <w:szCs w:val="28"/>
        </w:rPr>
        <w:t xml:space="preserve"> податку на прибуток підприємств </w:t>
      </w:r>
      <w:r w:rsidRPr="000E4573">
        <w:rPr>
          <w:b/>
          <w:color w:val="000000" w:themeColor="text1"/>
          <w:sz w:val="28"/>
          <w:szCs w:val="28"/>
        </w:rPr>
        <w:t>зі статусом податкового резидента України</w:t>
      </w:r>
    </w:p>
    <w:p w:rsidR="00753960" w:rsidRPr="000E4573" w:rsidRDefault="00E22A05" w:rsidP="00DF56E5">
      <w:pPr>
        <w:pStyle w:val="a5"/>
        <w:spacing w:before="0" w:beforeAutospacing="0" w:after="0" w:afterAutospacing="0"/>
        <w:ind w:left="284" w:right="140" w:firstLine="567"/>
        <w:jc w:val="both"/>
        <w:rPr>
          <w:color w:val="000000" w:themeColor="text1"/>
          <w:sz w:val="28"/>
          <w:szCs w:val="28"/>
        </w:rPr>
      </w:pPr>
      <w:r w:rsidRPr="000E4573">
        <w:rPr>
          <w:color w:val="000000" w:themeColor="text1"/>
          <w:sz w:val="28"/>
          <w:szCs w:val="28"/>
        </w:rPr>
        <w:t>1.</w:t>
      </w:r>
      <w:r w:rsidR="005D60B8" w:rsidRPr="000E4573">
        <w:rPr>
          <w:color w:val="000000" w:themeColor="text1"/>
          <w:sz w:val="28"/>
          <w:szCs w:val="28"/>
        </w:rPr>
        <w:t> </w:t>
      </w:r>
      <w:r w:rsidR="00753960" w:rsidRPr="000E4573">
        <w:rPr>
          <w:color w:val="000000" w:themeColor="text1"/>
          <w:sz w:val="28"/>
          <w:szCs w:val="28"/>
        </w:rPr>
        <w:t>Іноземна компанія має право відмовитися від статусу податкового резидента України</w:t>
      </w:r>
      <w:r w:rsidR="0009232F" w:rsidRPr="000E4573">
        <w:rPr>
          <w:color w:val="000000" w:themeColor="text1"/>
          <w:sz w:val="28"/>
          <w:szCs w:val="28"/>
        </w:rPr>
        <w:t xml:space="preserve"> на підставі </w:t>
      </w:r>
      <w:r w:rsidR="000C1CDF" w:rsidRPr="000E4573">
        <w:rPr>
          <w:color w:val="000000" w:themeColor="text1"/>
          <w:sz w:val="28"/>
          <w:szCs w:val="28"/>
        </w:rPr>
        <w:t xml:space="preserve">подання </w:t>
      </w:r>
      <w:r w:rsidR="0009232F" w:rsidRPr="000E4573">
        <w:rPr>
          <w:color w:val="000000" w:themeColor="text1"/>
          <w:sz w:val="28"/>
          <w:szCs w:val="28"/>
        </w:rPr>
        <w:t xml:space="preserve">заяви за формою № 1-ІК з ознакою «Відмова від статусу податкового резидента України» до контролюючого органу та за результатами проведення перевірки контролюючим органом у зв’язку з відмовою іноземною компанією від податкового </w:t>
      </w:r>
      <w:proofErr w:type="spellStart"/>
      <w:r w:rsidR="0009232F" w:rsidRPr="000E4573">
        <w:rPr>
          <w:color w:val="000000" w:themeColor="text1"/>
          <w:sz w:val="28"/>
          <w:szCs w:val="28"/>
        </w:rPr>
        <w:t>резидентства</w:t>
      </w:r>
      <w:proofErr w:type="spellEnd"/>
      <w:r w:rsidR="00753960" w:rsidRPr="000E4573">
        <w:rPr>
          <w:color w:val="000000" w:themeColor="text1"/>
          <w:sz w:val="28"/>
          <w:szCs w:val="28"/>
        </w:rPr>
        <w:t xml:space="preserve">. </w:t>
      </w:r>
    </w:p>
    <w:p w:rsidR="00113086" w:rsidRPr="000E4573" w:rsidRDefault="00113086" w:rsidP="00DF56E5">
      <w:pPr>
        <w:pStyle w:val="a5"/>
        <w:spacing w:before="0" w:beforeAutospacing="0" w:after="0" w:afterAutospacing="0"/>
        <w:ind w:left="284" w:right="140" w:firstLine="567"/>
        <w:jc w:val="both"/>
        <w:rPr>
          <w:color w:val="000000" w:themeColor="text1"/>
          <w:sz w:val="28"/>
          <w:szCs w:val="28"/>
        </w:rPr>
      </w:pPr>
      <w:r w:rsidRPr="000E4573">
        <w:rPr>
          <w:color w:val="000000" w:themeColor="text1"/>
          <w:sz w:val="28"/>
          <w:szCs w:val="28"/>
        </w:rPr>
        <w:t xml:space="preserve">Відмова іноземною компанією від </w:t>
      </w:r>
      <w:r w:rsidR="00F04180" w:rsidRPr="000E4573">
        <w:rPr>
          <w:color w:val="000000" w:themeColor="text1"/>
          <w:sz w:val="28"/>
          <w:szCs w:val="28"/>
        </w:rPr>
        <w:t xml:space="preserve">статусу </w:t>
      </w:r>
      <w:r w:rsidRPr="000E4573">
        <w:rPr>
          <w:color w:val="000000" w:themeColor="text1"/>
          <w:sz w:val="28"/>
          <w:szCs w:val="28"/>
        </w:rPr>
        <w:t xml:space="preserve">податкового резидента </w:t>
      </w:r>
      <w:r w:rsidR="00F04180" w:rsidRPr="000E4573">
        <w:rPr>
          <w:color w:val="000000" w:themeColor="text1"/>
          <w:sz w:val="28"/>
          <w:szCs w:val="28"/>
        </w:rPr>
        <w:t xml:space="preserve">України </w:t>
      </w:r>
      <w:r w:rsidRPr="000E4573">
        <w:rPr>
          <w:color w:val="000000" w:themeColor="text1"/>
          <w:sz w:val="28"/>
          <w:szCs w:val="28"/>
        </w:rPr>
        <w:t>прирівнюється до ліквідації юридичної особи.</w:t>
      </w:r>
    </w:p>
    <w:p w:rsidR="00733168" w:rsidRPr="000E4573" w:rsidRDefault="0009232F" w:rsidP="00DF56E5">
      <w:pPr>
        <w:pStyle w:val="a5"/>
        <w:spacing w:before="0" w:beforeAutospacing="0" w:after="0" w:afterAutospacing="0"/>
        <w:ind w:left="284" w:right="140" w:firstLine="567"/>
        <w:jc w:val="both"/>
        <w:rPr>
          <w:color w:val="000000" w:themeColor="text1"/>
          <w:sz w:val="28"/>
          <w:szCs w:val="28"/>
        </w:rPr>
      </w:pPr>
      <w:r w:rsidRPr="000E4573">
        <w:rPr>
          <w:color w:val="000000" w:themeColor="text1"/>
          <w:sz w:val="28"/>
          <w:szCs w:val="28"/>
        </w:rPr>
        <w:t>2</w:t>
      </w:r>
      <w:r w:rsidR="005D60B8" w:rsidRPr="000E4573">
        <w:rPr>
          <w:color w:val="000000" w:themeColor="text1"/>
          <w:sz w:val="28"/>
          <w:szCs w:val="28"/>
        </w:rPr>
        <w:t>. </w:t>
      </w:r>
      <w:r w:rsidR="00860597" w:rsidRPr="000E4573">
        <w:rPr>
          <w:color w:val="000000" w:themeColor="text1"/>
          <w:sz w:val="28"/>
          <w:szCs w:val="28"/>
        </w:rPr>
        <w:t>Контролюючий орган</w:t>
      </w:r>
      <w:r w:rsidR="00113086" w:rsidRPr="000E4573">
        <w:rPr>
          <w:color w:val="000000" w:themeColor="text1"/>
          <w:sz w:val="28"/>
          <w:szCs w:val="28"/>
        </w:rPr>
        <w:t xml:space="preserve"> </w:t>
      </w:r>
      <w:r w:rsidR="00C113B1" w:rsidRPr="000E4573">
        <w:rPr>
          <w:color w:val="000000" w:themeColor="text1"/>
          <w:sz w:val="28"/>
          <w:szCs w:val="28"/>
        </w:rPr>
        <w:t>на підставі п</w:t>
      </w:r>
      <w:r w:rsidR="00A4391E" w:rsidRPr="000E4573">
        <w:rPr>
          <w:color w:val="000000" w:themeColor="text1"/>
          <w:sz w:val="28"/>
          <w:szCs w:val="28"/>
        </w:rPr>
        <w:t>одан</w:t>
      </w:r>
      <w:r w:rsidR="00C113B1" w:rsidRPr="000E4573">
        <w:rPr>
          <w:color w:val="000000" w:themeColor="text1"/>
          <w:sz w:val="28"/>
          <w:szCs w:val="28"/>
        </w:rPr>
        <w:t>ої</w:t>
      </w:r>
      <w:r w:rsidR="00A4391E" w:rsidRPr="000E4573">
        <w:rPr>
          <w:color w:val="000000" w:themeColor="text1"/>
          <w:sz w:val="28"/>
          <w:szCs w:val="28"/>
        </w:rPr>
        <w:t xml:space="preserve"> іноземною компанією заяви за формою</w:t>
      </w:r>
      <w:r w:rsidR="00F04180" w:rsidRPr="000E4573">
        <w:rPr>
          <w:color w:val="000000" w:themeColor="text1"/>
          <w:sz w:val="28"/>
          <w:szCs w:val="28"/>
        </w:rPr>
        <w:t xml:space="preserve"> №</w:t>
      </w:r>
      <w:r w:rsidR="00750C46" w:rsidRPr="000E4573">
        <w:rPr>
          <w:color w:val="000000" w:themeColor="text1"/>
          <w:sz w:val="28"/>
          <w:szCs w:val="28"/>
        </w:rPr>
        <w:t> </w:t>
      </w:r>
      <w:r w:rsidR="00A4391E" w:rsidRPr="000E4573">
        <w:rPr>
          <w:color w:val="000000" w:themeColor="text1"/>
          <w:sz w:val="28"/>
          <w:szCs w:val="28"/>
        </w:rPr>
        <w:t xml:space="preserve">1-ІК </w:t>
      </w:r>
      <w:r w:rsidR="00C113B1" w:rsidRPr="000E4573">
        <w:rPr>
          <w:color w:val="000000" w:themeColor="text1"/>
          <w:sz w:val="28"/>
          <w:szCs w:val="28"/>
        </w:rPr>
        <w:t>про</w:t>
      </w:r>
      <w:r w:rsidR="00A4391E" w:rsidRPr="000E4573">
        <w:rPr>
          <w:color w:val="000000" w:themeColor="text1"/>
          <w:sz w:val="28"/>
          <w:szCs w:val="28"/>
        </w:rPr>
        <w:t xml:space="preserve"> </w:t>
      </w:r>
      <w:r w:rsidR="00C113B1" w:rsidRPr="000E4573">
        <w:rPr>
          <w:color w:val="000000" w:themeColor="text1"/>
          <w:sz w:val="28"/>
          <w:szCs w:val="28"/>
        </w:rPr>
        <w:t>в</w:t>
      </w:r>
      <w:r w:rsidR="00A4391E" w:rsidRPr="000E4573">
        <w:rPr>
          <w:color w:val="000000" w:themeColor="text1"/>
          <w:sz w:val="28"/>
          <w:szCs w:val="28"/>
        </w:rPr>
        <w:t>ідмов</w:t>
      </w:r>
      <w:r w:rsidR="00C113B1" w:rsidRPr="000E4573">
        <w:rPr>
          <w:color w:val="000000" w:themeColor="text1"/>
          <w:sz w:val="28"/>
          <w:szCs w:val="28"/>
        </w:rPr>
        <w:t>у</w:t>
      </w:r>
      <w:r w:rsidR="00A4391E" w:rsidRPr="000E4573">
        <w:rPr>
          <w:color w:val="000000" w:themeColor="text1"/>
          <w:sz w:val="28"/>
          <w:szCs w:val="28"/>
        </w:rPr>
        <w:t xml:space="preserve"> від статусу податкового резидента України</w:t>
      </w:r>
      <w:r w:rsidR="00733168" w:rsidRPr="000E4573">
        <w:rPr>
          <w:color w:val="000000" w:themeColor="text1"/>
          <w:sz w:val="28"/>
          <w:szCs w:val="28"/>
        </w:rPr>
        <w:t xml:space="preserve"> </w:t>
      </w:r>
      <w:r w:rsidR="00733168" w:rsidRPr="000E4573">
        <w:rPr>
          <w:color w:val="000000" w:themeColor="text1"/>
          <w:sz w:val="28"/>
          <w:szCs w:val="28"/>
        </w:rPr>
        <w:lastRenderedPageBreak/>
        <w:t xml:space="preserve">вносить відповідні дані до </w:t>
      </w:r>
      <w:r w:rsidR="00753960" w:rsidRPr="000E4573">
        <w:rPr>
          <w:color w:val="000000" w:themeColor="text1"/>
          <w:sz w:val="28"/>
          <w:szCs w:val="28"/>
        </w:rPr>
        <w:t>Єдино</w:t>
      </w:r>
      <w:r w:rsidR="001E603F" w:rsidRPr="000E4573">
        <w:rPr>
          <w:color w:val="000000" w:themeColor="text1"/>
          <w:sz w:val="28"/>
          <w:szCs w:val="28"/>
        </w:rPr>
        <w:t>го</w:t>
      </w:r>
      <w:r w:rsidR="00753960" w:rsidRPr="000E4573">
        <w:rPr>
          <w:color w:val="000000" w:themeColor="text1"/>
          <w:sz w:val="28"/>
          <w:szCs w:val="28"/>
        </w:rPr>
        <w:t xml:space="preserve"> банку даних про платників податків – юридичних осіб</w:t>
      </w:r>
      <w:r w:rsidR="00733168" w:rsidRPr="000E4573">
        <w:rPr>
          <w:color w:val="000000" w:themeColor="text1"/>
          <w:sz w:val="28"/>
          <w:szCs w:val="28"/>
        </w:rPr>
        <w:t xml:space="preserve"> із зазначенням дати подання заяви. </w:t>
      </w:r>
    </w:p>
    <w:p w:rsidR="00733168" w:rsidRPr="000E4573" w:rsidRDefault="00A84E66" w:rsidP="00DF56E5">
      <w:pPr>
        <w:pStyle w:val="a5"/>
        <w:spacing w:before="0" w:beforeAutospacing="0" w:after="0" w:afterAutospacing="0"/>
        <w:ind w:left="284" w:right="140" w:firstLine="567"/>
        <w:jc w:val="both"/>
        <w:rPr>
          <w:color w:val="000000" w:themeColor="text1"/>
          <w:sz w:val="28"/>
          <w:szCs w:val="28"/>
        </w:rPr>
      </w:pPr>
      <w:bookmarkStart w:id="0" w:name="_GoBack"/>
      <w:bookmarkEnd w:id="0"/>
      <w:r w:rsidRPr="000E4573">
        <w:rPr>
          <w:color w:val="000000" w:themeColor="text1"/>
          <w:sz w:val="28"/>
          <w:szCs w:val="28"/>
        </w:rPr>
        <w:t xml:space="preserve">У </w:t>
      </w:r>
      <w:r w:rsidR="00733168" w:rsidRPr="000E4573">
        <w:rPr>
          <w:color w:val="000000" w:themeColor="text1"/>
          <w:sz w:val="28"/>
          <w:szCs w:val="28"/>
        </w:rPr>
        <w:t>реєстрі платників податків – нерезидентів встановлюється ознака «</w:t>
      </w:r>
      <w:r w:rsidR="00750C46" w:rsidRPr="000E4573">
        <w:rPr>
          <w:color w:val="000000" w:themeColor="text1"/>
          <w:sz w:val="28"/>
          <w:szCs w:val="28"/>
        </w:rPr>
        <w:t>П</w:t>
      </w:r>
      <w:r w:rsidR="00733168" w:rsidRPr="000E4573">
        <w:rPr>
          <w:color w:val="000000" w:themeColor="text1"/>
          <w:sz w:val="28"/>
          <w:szCs w:val="28"/>
        </w:rPr>
        <w:t xml:space="preserve">одано заяву з відмовою від </w:t>
      </w:r>
      <w:r w:rsidR="00F04180" w:rsidRPr="000E4573">
        <w:rPr>
          <w:color w:val="000000" w:themeColor="text1"/>
          <w:sz w:val="28"/>
          <w:szCs w:val="28"/>
        </w:rPr>
        <w:t xml:space="preserve">статусу </w:t>
      </w:r>
      <w:r w:rsidR="00733168" w:rsidRPr="000E4573">
        <w:rPr>
          <w:color w:val="000000" w:themeColor="text1"/>
          <w:sz w:val="28"/>
          <w:szCs w:val="28"/>
        </w:rPr>
        <w:t>податкового резиден</w:t>
      </w:r>
      <w:r w:rsidRPr="000E4573">
        <w:rPr>
          <w:color w:val="000000" w:themeColor="text1"/>
          <w:sz w:val="28"/>
          <w:szCs w:val="28"/>
        </w:rPr>
        <w:t>т</w:t>
      </w:r>
      <w:r w:rsidR="00733168" w:rsidRPr="000E4573">
        <w:rPr>
          <w:color w:val="000000" w:themeColor="text1"/>
          <w:sz w:val="28"/>
          <w:szCs w:val="28"/>
        </w:rPr>
        <w:t>а</w:t>
      </w:r>
      <w:r w:rsidR="00F04180" w:rsidRPr="000E4573">
        <w:rPr>
          <w:color w:val="000000" w:themeColor="text1"/>
          <w:sz w:val="28"/>
          <w:szCs w:val="28"/>
        </w:rPr>
        <w:t xml:space="preserve"> України»</w:t>
      </w:r>
      <w:r w:rsidR="00733168" w:rsidRPr="000E4573">
        <w:rPr>
          <w:color w:val="000000" w:themeColor="text1"/>
          <w:sz w:val="28"/>
          <w:szCs w:val="28"/>
        </w:rPr>
        <w:t xml:space="preserve"> із зазначенням дати подання заяви.</w:t>
      </w:r>
    </w:p>
    <w:p w:rsidR="005B4B0B" w:rsidRPr="000E4573" w:rsidRDefault="0009232F" w:rsidP="00DF56E5">
      <w:pPr>
        <w:pStyle w:val="a5"/>
        <w:spacing w:before="0" w:beforeAutospacing="0" w:after="0" w:afterAutospacing="0"/>
        <w:ind w:left="284" w:right="140" w:firstLine="567"/>
        <w:jc w:val="both"/>
        <w:rPr>
          <w:color w:val="000000" w:themeColor="text1"/>
          <w:sz w:val="28"/>
          <w:szCs w:val="28"/>
        </w:rPr>
      </w:pPr>
      <w:r w:rsidRPr="000E4573">
        <w:rPr>
          <w:color w:val="000000" w:themeColor="text1"/>
          <w:sz w:val="28"/>
          <w:szCs w:val="28"/>
        </w:rPr>
        <w:t>3</w:t>
      </w:r>
      <w:r w:rsidR="005D60B8" w:rsidRPr="000E4573">
        <w:rPr>
          <w:color w:val="000000" w:themeColor="text1"/>
          <w:sz w:val="28"/>
          <w:szCs w:val="28"/>
        </w:rPr>
        <w:t>. </w:t>
      </w:r>
      <w:r w:rsidR="00860597" w:rsidRPr="000E4573">
        <w:rPr>
          <w:color w:val="000000" w:themeColor="text1"/>
          <w:sz w:val="28"/>
          <w:szCs w:val="28"/>
        </w:rPr>
        <w:t>Контролюючим органом</w:t>
      </w:r>
      <w:r w:rsidR="00F82791" w:rsidRPr="000E4573">
        <w:rPr>
          <w:color w:val="000000" w:themeColor="text1"/>
          <w:sz w:val="28"/>
          <w:szCs w:val="28"/>
        </w:rPr>
        <w:t xml:space="preserve"> за </w:t>
      </w:r>
      <w:r w:rsidR="00733168" w:rsidRPr="000E4573">
        <w:rPr>
          <w:color w:val="000000" w:themeColor="text1"/>
          <w:sz w:val="28"/>
          <w:szCs w:val="28"/>
        </w:rPr>
        <w:t>місцезнаходженням об’єкта (об’єктів) ефективного управління</w:t>
      </w:r>
      <w:r w:rsidR="00A9008E" w:rsidRPr="000E4573">
        <w:rPr>
          <w:color w:val="000000" w:themeColor="text1"/>
          <w:sz w:val="28"/>
          <w:szCs w:val="28"/>
        </w:rPr>
        <w:t xml:space="preserve"> в Україні іноземної компанії</w:t>
      </w:r>
      <w:r w:rsidR="00733168" w:rsidRPr="000E4573">
        <w:rPr>
          <w:color w:val="000000" w:themeColor="text1"/>
          <w:sz w:val="28"/>
          <w:szCs w:val="28"/>
        </w:rPr>
        <w:t xml:space="preserve">, </w:t>
      </w:r>
      <w:r w:rsidR="00A84E66" w:rsidRPr="000E4573">
        <w:rPr>
          <w:color w:val="000000" w:themeColor="text1"/>
          <w:sz w:val="28"/>
          <w:szCs w:val="28"/>
        </w:rPr>
        <w:t xml:space="preserve">у </w:t>
      </w:r>
      <w:r w:rsidR="00733168" w:rsidRPr="000E4573">
        <w:rPr>
          <w:color w:val="000000" w:themeColor="text1"/>
          <w:sz w:val="28"/>
          <w:szCs w:val="28"/>
        </w:rPr>
        <w:t xml:space="preserve">якому </w:t>
      </w:r>
      <w:r w:rsidR="00A9008E" w:rsidRPr="000E4573">
        <w:rPr>
          <w:color w:val="000000" w:themeColor="text1"/>
          <w:sz w:val="28"/>
          <w:szCs w:val="28"/>
        </w:rPr>
        <w:t xml:space="preserve">така </w:t>
      </w:r>
      <w:r w:rsidR="001E603F" w:rsidRPr="000E4573">
        <w:rPr>
          <w:color w:val="000000" w:themeColor="text1"/>
          <w:sz w:val="28"/>
          <w:szCs w:val="28"/>
        </w:rPr>
        <w:t xml:space="preserve">іноземна </w:t>
      </w:r>
      <w:r w:rsidR="00733168" w:rsidRPr="000E4573">
        <w:rPr>
          <w:color w:val="000000" w:themeColor="text1"/>
          <w:sz w:val="28"/>
          <w:szCs w:val="28"/>
        </w:rPr>
        <w:t xml:space="preserve">компанія перебуває на обліку, </w:t>
      </w:r>
      <w:r w:rsidR="006A4020" w:rsidRPr="000E4573">
        <w:rPr>
          <w:color w:val="000000" w:themeColor="text1"/>
          <w:sz w:val="28"/>
          <w:szCs w:val="28"/>
        </w:rPr>
        <w:t>вживаються заходи податкового контролю</w:t>
      </w:r>
      <w:r w:rsidR="006D16EC" w:rsidRPr="000E4573">
        <w:rPr>
          <w:color w:val="000000" w:themeColor="text1"/>
          <w:sz w:val="28"/>
          <w:szCs w:val="28"/>
        </w:rPr>
        <w:t xml:space="preserve"> та проведення перевірки іноземної компанії за період її перебування у статусі податкового резидента України</w:t>
      </w:r>
      <w:r w:rsidR="000B304A" w:rsidRPr="000E4573">
        <w:rPr>
          <w:color w:val="000000" w:themeColor="text1"/>
          <w:sz w:val="28"/>
          <w:szCs w:val="28"/>
        </w:rPr>
        <w:t xml:space="preserve"> як платника податку на прибуток підприємств</w:t>
      </w:r>
      <w:r w:rsidR="0097532F" w:rsidRPr="000E4573">
        <w:rPr>
          <w:color w:val="000000" w:themeColor="text1"/>
          <w:sz w:val="28"/>
          <w:szCs w:val="28"/>
        </w:rPr>
        <w:t xml:space="preserve"> відповідно до Порядку проведення перевірки контролюючого органу у зв’язку з відмовою іноземною компанією від статусу податкового резидента України, затвердженого наказом Міністерства фінансів України від 15 грудня 2020 року № 772 «Про затвердження Порядку проведення перевірки контролюючого органу у зв’язку з відмовою іноземною компанією від статусу податкового резидента України», зареєстрованим в Міністерстві юстиції України 24 лютого 2021 року за №234/35856</w:t>
      </w:r>
      <w:r w:rsidR="006A4020" w:rsidRPr="000E4573">
        <w:rPr>
          <w:color w:val="000000" w:themeColor="text1"/>
          <w:sz w:val="28"/>
          <w:szCs w:val="28"/>
        </w:rPr>
        <w:t>.</w:t>
      </w:r>
      <w:r w:rsidR="000B304A" w:rsidRPr="000E4573">
        <w:rPr>
          <w:color w:val="000000" w:themeColor="text1"/>
          <w:sz w:val="28"/>
          <w:szCs w:val="28"/>
        </w:rPr>
        <w:t xml:space="preserve"> </w:t>
      </w:r>
    </w:p>
    <w:p w:rsidR="000B304A" w:rsidRPr="000E4573" w:rsidRDefault="00F04180" w:rsidP="00DF56E5">
      <w:pPr>
        <w:pStyle w:val="a5"/>
        <w:spacing w:before="0" w:beforeAutospacing="0" w:after="0" w:afterAutospacing="0"/>
        <w:ind w:left="284" w:right="140" w:firstLine="567"/>
        <w:jc w:val="both"/>
        <w:rPr>
          <w:color w:val="000000" w:themeColor="text1"/>
          <w:sz w:val="28"/>
          <w:szCs w:val="28"/>
        </w:rPr>
      </w:pPr>
      <w:r w:rsidRPr="000E4573">
        <w:rPr>
          <w:color w:val="000000" w:themeColor="text1"/>
          <w:sz w:val="28"/>
          <w:szCs w:val="28"/>
        </w:rPr>
        <w:t>Проведення</w:t>
      </w:r>
      <w:r w:rsidR="000B304A" w:rsidRPr="000E4573">
        <w:rPr>
          <w:color w:val="000000" w:themeColor="text1"/>
          <w:sz w:val="28"/>
          <w:szCs w:val="28"/>
        </w:rPr>
        <w:t xml:space="preserve"> заходів податкового контролю </w:t>
      </w:r>
      <w:r w:rsidR="00860597" w:rsidRPr="000E4573">
        <w:rPr>
          <w:color w:val="000000" w:themeColor="text1"/>
          <w:sz w:val="28"/>
          <w:szCs w:val="28"/>
        </w:rPr>
        <w:t>контролюючим органом</w:t>
      </w:r>
      <w:r w:rsidR="000B304A" w:rsidRPr="000E4573">
        <w:rPr>
          <w:color w:val="000000" w:themeColor="text1"/>
          <w:sz w:val="28"/>
          <w:szCs w:val="28"/>
        </w:rPr>
        <w:t xml:space="preserve"> організовує</w:t>
      </w:r>
      <w:r w:rsidRPr="000E4573">
        <w:rPr>
          <w:color w:val="000000" w:themeColor="text1"/>
          <w:sz w:val="28"/>
          <w:szCs w:val="28"/>
        </w:rPr>
        <w:t>ться</w:t>
      </w:r>
      <w:r w:rsidR="000B304A" w:rsidRPr="000E4573">
        <w:rPr>
          <w:color w:val="000000" w:themeColor="text1"/>
          <w:sz w:val="28"/>
          <w:szCs w:val="28"/>
        </w:rPr>
        <w:t xml:space="preserve"> та планує</w:t>
      </w:r>
      <w:r w:rsidRPr="000E4573">
        <w:rPr>
          <w:color w:val="000000" w:themeColor="text1"/>
          <w:sz w:val="28"/>
          <w:szCs w:val="28"/>
        </w:rPr>
        <w:t>ться</w:t>
      </w:r>
      <w:r w:rsidR="000B304A" w:rsidRPr="000E4573">
        <w:rPr>
          <w:color w:val="000000" w:themeColor="text1"/>
          <w:sz w:val="28"/>
          <w:szCs w:val="28"/>
        </w:rPr>
        <w:t xml:space="preserve"> таким чином, щоб вимоги щодо сплати </w:t>
      </w:r>
      <w:r w:rsidR="001E603F" w:rsidRPr="000E4573">
        <w:rPr>
          <w:color w:val="000000" w:themeColor="text1"/>
          <w:sz w:val="28"/>
          <w:szCs w:val="28"/>
        </w:rPr>
        <w:t xml:space="preserve">податків та/або </w:t>
      </w:r>
      <w:r w:rsidR="000B304A" w:rsidRPr="000E4573">
        <w:rPr>
          <w:color w:val="000000" w:themeColor="text1"/>
          <w:sz w:val="28"/>
          <w:szCs w:val="28"/>
        </w:rPr>
        <w:t xml:space="preserve">платежів, контроль за справлянням яких здійснюють </w:t>
      </w:r>
      <w:r w:rsidR="00340535" w:rsidRPr="000E4573">
        <w:rPr>
          <w:color w:val="000000" w:themeColor="text1"/>
          <w:sz w:val="28"/>
          <w:szCs w:val="28"/>
        </w:rPr>
        <w:t xml:space="preserve">податкові </w:t>
      </w:r>
      <w:r w:rsidR="000B304A" w:rsidRPr="000E4573">
        <w:rPr>
          <w:color w:val="000000" w:themeColor="text1"/>
          <w:sz w:val="28"/>
          <w:szCs w:val="28"/>
        </w:rPr>
        <w:t xml:space="preserve">органи, були сформовані </w:t>
      </w:r>
      <w:r w:rsidRPr="000E4573">
        <w:rPr>
          <w:color w:val="000000" w:themeColor="text1"/>
          <w:sz w:val="28"/>
          <w:szCs w:val="28"/>
        </w:rPr>
        <w:t>і</w:t>
      </w:r>
      <w:r w:rsidR="00A84E66" w:rsidRPr="000E4573">
        <w:rPr>
          <w:color w:val="000000" w:themeColor="text1"/>
          <w:sz w:val="28"/>
          <w:szCs w:val="28"/>
        </w:rPr>
        <w:t xml:space="preserve"> </w:t>
      </w:r>
      <w:r w:rsidR="000B304A" w:rsidRPr="000E4573">
        <w:rPr>
          <w:color w:val="000000" w:themeColor="text1"/>
          <w:sz w:val="28"/>
          <w:szCs w:val="28"/>
        </w:rPr>
        <w:t xml:space="preserve">отримані особою, відповідальною за погашення грошових зобов’язань </w:t>
      </w:r>
      <w:r w:rsidR="001E603F" w:rsidRPr="000E4573">
        <w:rPr>
          <w:color w:val="000000" w:themeColor="text1"/>
          <w:sz w:val="28"/>
          <w:szCs w:val="28"/>
        </w:rPr>
        <w:t>та/</w:t>
      </w:r>
      <w:r w:rsidR="000B304A" w:rsidRPr="000E4573">
        <w:rPr>
          <w:color w:val="000000" w:themeColor="text1"/>
          <w:sz w:val="28"/>
          <w:szCs w:val="28"/>
        </w:rPr>
        <w:t xml:space="preserve">або податкового боргу іноземної компанії, не пізніше строку, визначеного для </w:t>
      </w:r>
      <w:proofErr w:type="spellStart"/>
      <w:r w:rsidR="000B304A" w:rsidRPr="000E4573">
        <w:rPr>
          <w:color w:val="000000" w:themeColor="text1"/>
          <w:sz w:val="28"/>
          <w:szCs w:val="28"/>
        </w:rPr>
        <w:t>заявлення</w:t>
      </w:r>
      <w:proofErr w:type="spellEnd"/>
      <w:r w:rsidR="000B304A" w:rsidRPr="000E4573">
        <w:rPr>
          <w:color w:val="000000" w:themeColor="text1"/>
          <w:sz w:val="28"/>
          <w:szCs w:val="28"/>
        </w:rPr>
        <w:t xml:space="preserve"> кредиторами своїх вимог.</w:t>
      </w:r>
    </w:p>
    <w:p w:rsidR="006D16EC" w:rsidRPr="000E4573" w:rsidRDefault="0009232F" w:rsidP="00DF56E5">
      <w:pPr>
        <w:pStyle w:val="a5"/>
        <w:spacing w:before="0" w:beforeAutospacing="0" w:after="0" w:afterAutospacing="0"/>
        <w:ind w:left="284" w:right="140" w:firstLine="567"/>
        <w:jc w:val="both"/>
        <w:rPr>
          <w:color w:val="000000" w:themeColor="text1"/>
          <w:sz w:val="28"/>
          <w:szCs w:val="28"/>
        </w:rPr>
      </w:pPr>
      <w:r w:rsidRPr="000E4573">
        <w:rPr>
          <w:color w:val="000000" w:themeColor="text1"/>
          <w:sz w:val="28"/>
          <w:szCs w:val="28"/>
        </w:rPr>
        <w:t>4</w:t>
      </w:r>
      <w:r w:rsidR="005D60B8" w:rsidRPr="000E4573">
        <w:rPr>
          <w:color w:val="000000" w:themeColor="text1"/>
          <w:sz w:val="28"/>
          <w:szCs w:val="28"/>
        </w:rPr>
        <w:t>. </w:t>
      </w:r>
      <w:r w:rsidR="00B67DB6" w:rsidRPr="000E4573">
        <w:rPr>
          <w:color w:val="000000" w:themeColor="text1"/>
          <w:sz w:val="28"/>
          <w:szCs w:val="28"/>
        </w:rPr>
        <w:t xml:space="preserve">Зняття з обліку іноземної компанії зі статусом податкового резидента України здійснюється </w:t>
      </w:r>
      <w:r w:rsidR="00860597" w:rsidRPr="000E4573">
        <w:rPr>
          <w:color w:val="000000" w:themeColor="text1"/>
          <w:sz w:val="28"/>
          <w:szCs w:val="28"/>
        </w:rPr>
        <w:t>контролюючим органом</w:t>
      </w:r>
      <w:r w:rsidR="001E603F" w:rsidRPr="000E4573">
        <w:rPr>
          <w:color w:val="000000" w:themeColor="text1"/>
          <w:sz w:val="28"/>
          <w:szCs w:val="28"/>
        </w:rPr>
        <w:t>,</w:t>
      </w:r>
      <w:r w:rsidR="00733168" w:rsidRPr="000E4573">
        <w:rPr>
          <w:color w:val="000000" w:themeColor="text1"/>
          <w:sz w:val="28"/>
          <w:szCs w:val="28"/>
        </w:rPr>
        <w:t xml:space="preserve"> </w:t>
      </w:r>
      <w:r w:rsidR="001E603F" w:rsidRPr="000E4573">
        <w:rPr>
          <w:color w:val="000000" w:themeColor="text1"/>
          <w:sz w:val="28"/>
          <w:szCs w:val="28"/>
        </w:rPr>
        <w:t>у якому така компанія перебуває на обліку як платник податків,</w:t>
      </w:r>
      <w:r w:rsidR="00733168" w:rsidRPr="000E4573">
        <w:rPr>
          <w:color w:val="000000" w:themeColor="text1"/>
          <w:sz w:val="28"/>
          <w:szCs w:val="28"/>
        </w:rPr>
        <w:t xml:space="preserve"> </w:t>
      </w:r>
      <w:r w:rsidR="00B67DB6" w:rsidRPr="000E4573">
        <w:rPr>
          <w:color w:val="000000" w:themeColor="text1"/>
          <w:sz w:val="28"/>
          <w:szCs w:val="28"/>
        </w:rPr>
        <w:t>після проведення</w:t>
      </w:r>
      <w:r w:rsidR="00D71983" w:rsidRPr="000E4573">
        <w:rPr>
          <w:color w:val="000000" w:themeColor="text1"/>
          <w:sz w:val="28"/>
          <w:szCs w:val="28"/>
        </w:rPr>
        <w:t xml:space="preserve"> перевірки</w:t>
      </w:r>
      <w:r w:rsidR="00B67DB6" w:rsidRPr="000E4573">
        <w:rPr>
          <w:color w:val="000000" w:themeColor="text1"/>
          <w:sz w:val="28"/>
          <w:szCs w:val="28"/>
        </w:rPr>
        <w:t xml:space="preserve"> та </w:t>
      </w:r>
      <w:r w:rsidR="00ED13EF" w:rsidRPr="000E4573">
        <w:rPr>
          <w:color w:val="000000" w:themeColor="text1"/>
          <w:sz w:val="28"/>
          <w:szCs w:val="28"/>
        </w:rPr>
        <w:t xml:space="preserve">сплати до бюджету </w:t>
      </w:r>
      <w:r w:rsidR="001E603F" w:rsidRPr="000E4573">
        <w:rPr>
          <w:color w:val="000000" w:themeColor="text1"/>
          <w:sz w:val="28"/>
          <w:szCs w:val="28"/>
        </w:rPr>
        <w:t>в повному обсязі</w:t>
      </w:r>
      <w:r w:rsidR="00ED13EF" w:rsidRPr="000E4573">
        <w:rPr>
          <w:color w:val="000000" w:themeColor="text1"/>
          <w:sz w:val="28"/>
          <w:szCs w:val="28"/>
        </w:rPr>
        <w:t xml:space="preserve"> грошових зобов’язань, що виникли за період </w:t>
      </w:r>
      <w:r w:rsidR="00F04180" w:rsidRPr="000E4573">
        <w:rPr>
          <w:color w:val="000000" w:themeColor="text1"/>
          <w:sz w:val="28"/>
          <w:szCs w:val="28"/>
        </w:rPr>
        <w:t xml:space="preserve">перебування такої іноземної компанії </w:t>
      </w:r>
      <w:r w:rsidR="001E603F" w:rsidRPr="000E4573">
        <w:rPr>
          <w:color w:val="000000" w:themeColor="text1"/>
          <w:sz w:val="28"/>
          <w:szCs w:val="28"/>
        </w:rPr>
        <w:t xml:space="preserve">на обліку </w:t>
      </w:r>
      <w:r w:rsidR="00F04180" w:rsidRPr="000E4573">
        <w:rPr>
          <w:color w:val="000000" w:themeColor="text1"/>
          <w:sz w:val="28"/>
          <w:szCs w:val="28"/>
        </w:rPr>
        <w:t xml:space="preserve">зі статусом </w:t>
      </w:r>
      <w:r w:rsidR="00ED13EF" w:rsidRPr="000E4573">
        <w:rPr>
          <w:color w:val="000000" w:themeColor="text1"/>
          <w:sz w:val="28"/>
          <w:szCs w:val="28"/>
        </w:rPr>
        <w:t>податкового резидента</w:t>
      </w:r>
      <w:r w:rsidR="00F04180" w:rsidRPr="000E4573">
        <w:rPr>
          <w:color w:val="000000" w:themeColor="text1"/>
          <w:sz w:val="28"/>
          <w:szCs w:val="28"/>
        </w:rPr>
        <w:t xml:space="preserve"> України</w:t>
      </w:r>
      <w:r w:rsidR="00ED13EF" w:rsidRPr="000E4573">
        <w:rPr>
          <w:color w:val="000000" w:themeColor="text1"/>
          <w:sz w:val="28"/>
          <w:szCs w:val="28"/>
        </w:rPr>
        <w:t>.</w:t>
      </w:r>
    </w:p>
    <w:p w:rsidR="00CC162A" w:rsidRPr="000E4573" w:rsidRDefault="003F3214" w:rsidP="00DF56E5">
      <w:pPr>
        <w:tabs>
          <w:tab w:val="left" w:pos="0"/>
          <w:tab w:val="left" w:pos="993"/>
        </w:tabs>
        <w:spacing w:after="0" w:line="240" w:lineRule="auto"/>
        <w:ind w:left="284" w:right="140" w:firstLine="567"/>
        <w:jc w:val="both"/>
        <w:rPr>
          <w:rFonts w:ascii="Times New Roman" w:eastAsia="Times New Roman" w:hAnsi="Times New Roman" w:cs="Times New Roman"/>
          <w:color w:val="000000" w:themeColor="text1"/>
          <w:sz w:val="28"/>
          <w:szCs w:val="28"/>
          <w:lang w:val="uk-UA" w:eastAsia="uk-UA"/>
        </w:rPr>
      </w:pPr>
      <w:r w:rsidRPr="000E4573">
        <w:rPr>
          <w:rFonts w:ascii="Times New Roman" w:eastAsia="Times New Roman" w:hAnsi="Times New Roman" w:cs="Times New Roman"/>
          <w:color w:val="000000" w:themeColor="text1"/>
          <w:sz w:val="28"/>
          <w:szCs w:val="28"/>
          <w:lang w:val="uk-UA" w:eastAsia="uk-UA"/>
        </w:rPr>
        <w:t xml:space="preserve">Відомості про </w:t>
      </w:r>
      <w:r w:rsidR="00A9008E" w:rsidRPr="000E4573">
        <w:rPr>
          <w:rFonts w:ascii="Times New Roman" w:eastAsia="Times New Roman" w:hAnsi="Times New Roman" w:cs="Times New Roman"/>
          <w:color w:val="000000" w:themeColor="text1"/>
          <w:sz w:val="28"/>
          <w:szCs w:val="28"/>
          <w:lang w:val="uk-UA" w:eastAsia="uk-UA"/>
        </w:rPr>
        <w:t>зняття з обліку іноземної компанії платником податку на прибуток</w:t>
      </w:r>
      <w:r w:rsidR="0097532F" w:rsidRPr="000E4573">
        <w:rPr>
          <w:rFonts w:ascii="Times New Roman" w:eastAsia="Times New Roman" w:hAnsi="Times New Roman" w:cs="Times New Roman"/>
          <w:color w:val="000000" w:themeColor="text1"/>
          <w:sz w:val="28"/>
          <w:szCs w:val="28"/>
          <w:lang w:val="uk-UA" w:eastAsia="uk-UA"/>
        </w:rPr>
        <w:t xml:space="preserve"> підприємств</w:t>
      </w:r>
      <w:r w:rsidR="00A9008E" w:rsidRPr="000E4573">
        <w:rPr>
          <w:rFonts w:ascii="Times New Roman" w:eastAsia="Times New Roman" w:hAnsi="Times New Roman" w:cs="Times New Roman"/>
          <w:color w:val="000000" w:themeColor="text1"/>
          <w:sz w:val="28"/>
          <w:szCs w:val="28"/>
          <w:lang w:val="uk-UA" w:eastAsia="uk-UA"/>
        </w:rPr>
        <w:t xml:space="preserve"> </w:t>
      </w:r>
      <w:r w:rsidR="000E0A59" w:rsidRPr="000E4573">
        <w:rPr>
          <w:rFonts w:ascii="Times New Roman" w:eastAsia="Times New Roman" w:hAnsi="Times New Roman" w:cs="Times New Roman"/>
          <w:color w:val="000000" w:themeColor="text1"/>
          <w:sz w:val="28"/>
          <w:szCs w:val="28"/>
          <w:lang w:val="uk-UA" w:eastAsia="uk-UA"/>
        </w:rPr>
        <w:t>зі</w:t>
      </w:r>
      <w:r w:rsidR="001E603F" w:rsidRPr="000E4573">
        <w:rPr>
          <w:rFonts w:ascii="Times New Roman" w:eastAsia="Times New Roman" w:hAnsi="Times New Roman" w:cs="Times New Roman"/>
          <w:color w:val="000000" w:themeColor="text1"/>
          <w:sz w:val="28"/>
          <w:szCs w:val="28"/>
          <w:lang w:val="uk-UA" w:eastAsia="uk-UA"/>
        </w:rPr>
        <w:t xml:space="preserve"> </w:t>
      </w:r>
      <w:r w:rsidR="00F04180" w:rsidRPr="000E4573">
        <w:rPr>
          <w:rFonts w:ascii="Times New Roman" w:eastAsia="Times New Roman" w:hAnsi="Times New Roman" w:cs="Times New Roman"/>
          <w:color w:val="000000" w:themeColor="text1"/>
          <w:sz w:val="28"/>
          <w:szCs w:val="28"/>
          <w:lang w:val="uk-UA" w:eastAsia="uk-UA"/>
        </w:rPr>
        <w:t>статус</w:t>
      </w:r>
      <w:r w:rsidR="000E0A59" w:rsidRPr="000E4573">
        <w:rPr>
          <w:rFonts w:ascii="Times New Roman" w:eastAsia="Times New Roman" w:hAnsi="Times New Roman" w:cs="Times New Roman"/>
          <w:color w:val="000000" w:themeColor="text1"/>
          <w:sz w:val="28"/>
          <w:szCs w:val="28"/>
          <w:lang w:val="uk-UA" w:eastAsia="uk-UA"/>
        </w:rPr>
        <w:t>ом</w:t>
      </w:r>
      <w:r w:rsidR="00F04180" w:rsidRPr="000E4573">
        <w:rPr>
          <w:rFonts w:ascii="Times New Roman" w:eastAsia="Times New Roman" w:hAnsi="Times New Roman" w:cs="Times New Roman"/>
          <w:color w:val="000000" w:themeColor="text1"/>
          <w:sz w:val="28"/>
          <w:szCs w:val="28"/>
          <w:lang w:val="uk-UA" w:eastAsia="uk-UA"/>
        </w:rPr>
        <w:t xml:space="preserve"> податкового резидента України </w:t>
      </w:r>
      <w:r w:rsidR="00887AAC" w:rsidRPr="000E4573">
        <w:rPr>
          <w:rFonts w:ascii="Times New Roman" w:eastAsia="Times New Roman" w:hAnsi="Times New Roman" w:cs="Times New Roman"/>
          <w:color w:val="000000" w:themeColor="text1"/>
          <w:sz w:val="28"/>
          <w:szCs w:val="28"/>
          <w:lang w:val="uk-UA" w:eastAsia="uk-UA"/>
        </w:rPr>
        <w:t>переда</w:t>
      </w:r>
      <w:r w:rsidR="00F04180" w:rsidRPr="000E4573">
        <w:rPr>
          <w:rFonts w:ascii="Times New Roman" w:eastAsia="Times New Roman" w:hAnsi="Times New Roman" w:cs="Times New Roman"/>
          <w:color w:val="000000" w:themeColor="text1"/>
          <w:sz w:val="28"/>
          <w:szCs w:val="28"/>
          <w:lang w:val="uk-UA" w:eastAsia="uk-UA"/>
        </w:rPr>
        <w:t xml:space="preserve">ються </w:t>
      </w:r>
      <w:r w:rsidR="00127B7C" w:rsidRPr="000E4573">
        <w:rPr>
          <w:rFonts w:ascii="Times New Roman" w:eastAsia="Times New Roman" w:hAnsi="Times New Roman" w:cs="Times New Roman"/>
          <w:color w:val="000000" w:themeColor="text1"/>
          <w:sz w:val="28"/>
          <w:szCs w:val="28"/>
          <w:lang w:val="uk-UA" w:eastAsia="uk-UA"/>
        </w:rPr>
        <w:t xml:space="preserve">контролюючому </w:t>
      </w:r>
      <w:r w:rsidR="00CC162A" w:rsidRPr="000E4573">
        <w:rPr>
          <w:rFonts w:ascii="Times New Roman" w:eastAsia="Times New Roman" w:hAnsi="Times New Roman" w:cs="Times New Roman"/>
          <w:color w:val="000000" w:themeColor="text1"/>
          <w:sz w:val="28"/>
          <w:szCs w:val="28"/>
          <w:lang w:val="uk-UA" w:eastAsia="uk-UA"/>
        </w:rPr>
        <w:t xml:space="preserve">органу для внесення </w:t>
      </w:r>
      <w:r w:rsidR="001E603F" w:rsidRPr="000E4573">
        <w:rPr>
          <w:rFonts w:ascii="Times New Roman" w:eastAsia="Times New Roman" w:hAnsi="Times New Roman" w:cs="Times New Roman"/>
          <w:color w:val="000000" w:themeColor="text1"/>
          <w:sz w:val="28"/>
          <w:szCs w:val="28"/>
          <w:lang w:val="uk-UA" w:eastAsia="uk-UA"/>
        </w:rPr>
        <w:t xml:space="preserve">їх </w:t>
      </w:r>
      <w:r w:rsidR="00CC162A" w:rsidRPr="000E4573">
        <w:rPr>
          <w:rFonts w:ascii="Times New Roman" w:eastAsia="Times New Roman" w:hAnsi="Times New Roman" w:cs="Times New Roman"/>
          <w:color w:val="000000" w:themeColor="text1"/>
          <w:sz w:val="28"/>
          <w:szCs w:val="28"/>
          <w:lang w:val="uk-UA" w:eastAsia="uk-UA"/>
        </w:rPr>
        <w:t xml:space="preserve">до </w:t>
      </w:r>
      <w:r w:rsidR="001E603F" w:rsidRPr="000E4573">
        <w:rPr>
          <w:rFonts w:ascii="Times New Roman" w:hAnsi="Times New Roman" w:cs="Times New Roman"/>
          <w:color w:val="000000" w:themeColor="text1"/>
          <w:sz w:val="28"/>
          <w:szCs w:val="28"/>
          <w:lang w:val="uk-UA"/>
        </w:rPr>
        <w:t>Єдиного банку даних</w:t>
      </w:r>
      <w:r w:rsidR="001E603F" w:rsidRPr="000E4573">
        <w:rPr>
          <w:color w:val="000000" w:themeColor="text1"/>
          <w:sz w:val="28"/>
          <w:szCs w:val="28"/>
          <w:lang w:val="uk-UA"/>
        </w:rPr>
        <w:t xml:space="preserve"> </w:t>
      </w:r>
      <w:r w:rsidR="001E603F" w:rsidRPr="000E4573">
        <w:rPr>
          <w:rFonts w:ascii="Times New Roman" w:hAnsi="Times New Roman" w:cs="Times New Roman"/>
          <w:color w:val="000000" w:themeColor="text1"/>
          <w:sz w:val="28"/>
          <w:szCs w:val="28"/>
          <w:lang w:val="uk-UA"/>
        </w:rPr>
        <w:t>про платників податків – юридичних осіб</w:t>
      </w:r>
      <w:r w:rsidR="001E603F" w:rsidRPr="000E4573">
        <w:rPr>
          <w:rFonts w:ascii="Times New Roman" w:eastAsia="Times New Roman" w:hAnsi="Times New Roman" w:cs="Times New Roman"/>
          <w:color w:val="000000" w:themeColor="text1"/>
          <w:sz w:val="28"/>
          <w:szCs w:val="28"/>
          <w:lang w:val="uk-UA" w:eastAsia="uk-UA"/>
        </w:rPr>
        <w:t xml:space="preserve"> </w:t>
      </w:r>
      <w:r w:rsidR="00CC162A" w:rsidRPr="000E4573">
        <w:rPr>
          <w:rFonts w:ascii="Times New Roman" w:eastAsia="Times New Roman" w:hAnsi="Times New Roman" w:cs="Times New Roman"/>
          <w:color w:val="000000" w:themeColor="text1"/>
          <w:sz w:val="28"/>
          <w:szCs w:val="28"/>
          <w:lang w:val="uk-UA" w:eastAsia="uk-UA"/>
        </w:rPr>
        <w:t xml:space="preserve">та </w:t>
      </w:r>
      <w:r w:rsidR="001E603F" w:rsidRPr="000E4573">
        <w:rPr>
          <w:rFonts w:ascii="Times New Roman" w:eastAsia="Times New Roman" w:hAnsi="Times New Roman" w:cs="Times New Roman"/>
          <w:color w:val="000000" w:themeColor="text1"/>
          <w:sz w:val="28"/>
          <w:szCs w:val="28"/>
          <w:lang w:val="uk-UA" w:eastAsia="uk-UA"/>
        </w:rPr>
        <w:t xml:space="preserve">для </w:t>
      </w:r>
      <w:r w:rsidR="00CC162A" w:rsidRPr="000E4573">
        <w:rPr>
          <w:rFonts w:ascii="Times New Roman" w:eastAsia="Times New Roman" w:hAnsi="Times New Roman" w:cs="Times New Roman"/>
          <w:color w:val="000000" w:themeColor="text1"/>
          <w:sz w:val="28"/>
          <w:szCs w:val="28"/>
          <w:lang w:val="uk-UA" w:eastAsia="uk-UA"/>
        </w:rPr>
        <w:t>зняття ознаки про отримання статусу податкового резидента України в реєстрі платників податків</w:t>
      </w:r>
      <w:r w:rsidR="005D60B8" w:rsidRPr="000E4573">
        <w:rPr>
          <w:rFonts w:ascii="Times New Roman" w:eastAsia="Times New Roman" w:hAnsi="Times New Roman" w:cs="Times New Roman"/>
          <w:color w:val="000000" w:themeColor="text1"/>
          <w:sz w:val="28"/>
          <w:szCs w:val="28"/>
          <w:lang w:val="uk-UA" w:eastAsia="uk-UA"/>
        </w:rPr>
        <w:t> </w:t>
      </w:r>
      <w:r w:rsidR="00CC162A" w:rsidRPr="000E4573">
        <w:rPr>
          <w:rFonts w:ascii="Times New Roman" w:eastAsia="Times New Roman" w:hAnsi="Times New Roman" w:cs="Times New Roman"/>
          <w:color w:val="000000" w:themeColor="text1"/>
          <w:sz w:val="28"/>
          <w:szCs w:val="28"/>
          <w:lang w:val="uk-UA" w:eastAsia="uk-UA"/>
        </w:rPr>
        <w:t>–</w:t>
      </w:r>
      <w:r w:rsidR="005D60B8" w:rsidRPr="000E4573">
        <w:rPr>
          <w:rFonts w:ascii="Times New Roman" w:eastAsia="Times New Roman" w:hAnsi="Times New Roman" w:cs="Times New Roman"/>
          <w:color w:val="000000" w:themeColor="text1"/>
          <w:sz w:val="28"/>
          <w:szCs w:val="28"/>
          <w:lang w:val="uk-UA" w:eastAsia="uk-UA"/>
        </w:rPr>
        <w:t> </w:t>
      </w:r>
      <w:r w:rsidR="00215F10" w:rsidRPr="000E4573">
        <w:rPr>
          <w:rFonts w:ascii="Times New Roman" w:eastAsia="Times New Roman" w:hAnsi="Times New Roman" w:cs="Times New Roman"/>
          <w:color w:val="000000" w:themeColor="text1"/>
          <w:sz w:val="28"/>
          <w:szCs w:val="28"/>
          <w:lang w:val="uk-UA" w:eastAsia="uk-UA"/>
        </w:rPr>
        <w:t>нерезидентів</w:t>
      </w:r>
      <w:r w:rsidR="00CC162A" w:rsidRPr="000E4573">
        <w:rPr>
          <w:rFonts w:ascii="Times New Roman" w:eastAsia="Times New Roman" w:hAnsi="Times New Roman" w:cs="Times New Roman"/>
          <w:color w:val="000000" w:themeColor="text1"/>
          <w:sz w:val="28"/>
          <w:szCs w:val="28"/>
          <w:lang w:val="uk-UA" w:eastAsia="uk-UA"/>
        </w:rPr>
        <w:t xml:space="preserve"> із зазначенням дати </w:t>
      </w:r>
      <w:r w:rsidR="001E603F" w:rsidRPr="000E4573">
        <w:rPr>
          <w:rFonts w:ascii="Times New Roman" w:eastAsia="Times New Roman" w:hAnsi="Times New Roman" w:cs="Times New Roman"/>
          <w:color w:val="000000" w:themeColor="text1"/>
          <w:sz w:val="28"/>
          <w:szCs w:val="28"/>
          <w:lang w:val="uk-UA" w:eastAsia="uk-UA"/>
        </w:rPr>
        <w:t xml:space="preserve">такого </w:t>
      </w:r>
      <w:r w:rsidR="00CC162A" w:rsidRPr="000E4573">
        <w:rPr>
          <w:rFonts w:ascii="Times New Roman" w:eastAsia="Times New Roman" w:hAnsi="Times New Roman" w:cs="Times New Roman"/>
          <w:color w:val="000000" w:themeColor="text1"/>
          <w:sz w:val="28"/>
          <w:szCs w:val="28"/>
          <w:lang w:val="uk-UA" w:eastAsia="uk-UA"/>
        </w:rPr>
        <w:t>зняття.</w:t>
      </w:r>
    </w:p>
    <w:p w:rsidR="003F2703" w:rsidRPr="000E4573" w:rsidRDefault="0009232F" w:rsidP="00DF56E5">
      <w:pPr>
        <w:pStyle w:val="a5"/>
        <w:spacing w:before="0" w:beforeAutospacing="0" w:after="0" w:afterAutospacing="0"/>
        <w:ind w:left="284" w:right="140" w:firstLine="567"/>
        <w:jc w:val="both"/>
        <w:rPr>
          <w:color w:val="000000" w:themeColor="text1"/>
          <w:sz w:val="28"/>
          <w:szCs w:val="28"/>
        </w:rPr>
      </w:pPr>
      <w:r w:rsidRPr="000E4573">
        <w:rPr>
          <w:color w:val="000000" w:themeColor="text1"/>
          <w:sz w:val="28"/>
          <w:szCs w:val="28"/>
        </w:rPr>
        <w:t>5</w:t>
      </w:r>
      <w:r w:rsidR="005D60B8" w:rsidRPr="000E4573">
        <w:rPr>
          <w:color w:val="000000" w:themeColor="text1"/>
          <w:sz w:val="28"/>
          <w:szCs w:val="28"/>
        </w:rPr>
        <w:t>. </w:t>
      </w:r>
      <w:r w:rsidR="003F2703" w:rsidRPr="000E4573">
        <w:rPr>
          <w:color w:val="000000" w:themeColor="text1"/>
          <w:sz w:val="28"/>
          <w:szCs w:val="28"/>
        </w:rPr>
        <w:t xml:space="preserve">За наявності підстав, визначених пунктом 64.5 статті 64 </w:t>
      </w:r>
      <w:r w:rsidR="000341D6" w:rsidRPr="000E4573">
        <w:rPr>
          <w:color w:val="000000" w:themeColor="text1"/>
          <w:sz w:val="28"/>
          <w:szCs w:val="28"/>
        </w:rPr>
        <w:t>р</w:t>
      </w:r>
      <w:r w:rsidR="003C524E" w:rsidRPr="000E4573">
        <w:rPr>
          <w:color w:val="000000" w:themeColor="text1"/>
          <w:sz w:val="28"/>
          <w:szCs w:val="28"/>
        </w:rPr>
        <w:t xml:space="preserve">озділу ІІ </w:t>
      </w:r>
      <w:r w:rsidR="00194290" w:rsidRPr="000E4573">
        <w:rPr>
          <w:color w:val="000000" w:themeColor="text1"/>
          <w:sz w:val="28"/>
          <w:szCs w:val="28"/>
        </w:rPr>
        <w:t>Кодексу</w:t>
      </w:r>
      <w:r w:rsidR="003F2703" w:rsidRPr="000E4573">
        <w:rPr>
          <w:color w:val="000000" w:themeColor="text1"/>
          <w:sz w:val="28"/>
          <w:szCs w:val="28"/>
        </w:rPr>
        <w:t>, іноземна компанія залишається на обліку в контролююч</w:t>
      </w:r>
      <w:r w:rsidR="0076736E" w:rsidRPr="000E4573">
        <w:rPr>
          <w:color w:val="000000" w:themeColor="text1"/>
          <w:sz w:val="28"/>
          <w:szCs w:val="28"/>
        </w:rPr>
        <w:t>ому</w:t>
      </w:r>
      <w:r w:rsidR="003F2703" w:rsidRPr="000E4573">
        <w:rPr>
          <w:color w:val="000000" w:themeColor="text1"/>
          <w:sz w:val="28"/>
          <w:szCs w:val="28"/>
        </w:rPr>
        <w:t xml:space="preserve"> орган</w:t>
      </w:r>
      <w:r w:rsidR="0076736E" w:rsidRPr="000E4573">
        <w:rPr>
          <w:color w:val="000000" w:themeColor="text1"/>
          <w:sz w:val="28"/>
          <w:szCs w:val="28"/>
        </w:rPr>
        <w:t>і</w:t>
      </w:r>
      <w:r w:rsidR="00357DAD" w:rsidRPr="000E4573">
        <w:rPr>
          <w:color w:val="000000" w:themeColor="text1"/>
          <w:sz w:val="28"/>
          <w:szCs w:val="28"/>
        </w:rPr>
        <w:t xml:space="preserve"> як платник податків </w:t>
      </w:r>
      <w:r w:rsidR="00E175D0" w:rsidRPr="000E4573">
        <w:rPr>
          <w:color w:val="000000" w:themeColor="text1"/>
          <w:sz w:val="28"/>
          <w:szCs w:val="28"/>
        </w:rPr>
        <w:t>- нерезидент</w:t>
      </w:r>
      <w:r w:rsidR="003F2703" w:rsidRPr="000E4573">
        <w:rPr>
          <w:color w:val="000000" w:themeColor="text1"/>
          <w:sz w:val="28"/>
          <w:szCs w:val="28"/>
        </w:rPr>
        <w:t>.</w:t>
      </w:r>
    </w:p>
    <w:p w:rsidR="00E20E2B" w:rsidRPr="000E4573" w:rsidRDefault="00E20E2B" w:rsidP="00DF56E5">
      <w:pPr>
        <w:pStyle w:val="a5"/>
        <w:spacing w:before="0" w:beforeAutospacing="0" w:after="0" w:afterAutospacing="0"/>
        <w:ind w:left="284" w:right="140" w:firstLine="567"/>
        <w:jc w:val="both"/>
        <w:rPr>
          <w:color w:val="000000" w:themeColor="text1"/>
          <w:sz w:val="28"/>
          <w:szCs w:val="28"/>
        </w:rPr>
      </w:pPr>
    </w:p>
    <w:p w:rsidR="00C35879" w:rsidRPr="000E4573" w:rsidRDefault="00C35879" w:rsidP="00DF56E5">
      <w:pPr>
        <w:pStyle w:val="a5"/>
        <w:spacing w:before="0" w:beforeAutospacing="0" w:after="0" w:afterAutospacing="0"/>
        <w:ind w:left="284" w:right="140" w:firstLine="567"/>
        <w:jc w:val="both"/>
        <w:rPr>
          <w:color w:val="000000" w:themeColor="text1"/>
          <w:sz w:val="28"/>
          <w:szCs w:val="28"/>
        </w:rPr>
      </w:pPr>
    </w:p>
    <w:p w:rsidR="00985457" w:rsidRPr="000E4573" w:rsidRDefault="00985457" w:rsidP="00DF56E5">
      <w:pPr>
        <w:spacing w:after="0" w:line="240" w:lineRule="auto"/>
        <w:ind w:right="140" w:firstLine="284"/>
        <w:jc w:val="both"/>
        <w:rPr>
          <w:rFonts w:ascii="Times New Roman" w:hAnsi="Times New Roman" w:cs="Times New Roman"/>
          <w:b/>
          <w:color w:val="000000" w:themeColor="text1"/>
          <w:sz w:val="28"/>
          <w:szCs w:val="28"/>
          <w:lang w:val="uk-UA"/>
        </w:rPr>
      </w:pPr>
      <w:r w:rsidRPr="000E4573">
        <w:rPr>
          <w:rFonts w:ascii="Times New Roman" w:hAnsi="Times New Roman" w:cs="Times New Roman"/>
          <w:b/>
          <w:color w:val="000000" w:themeColor="text1"/>
          <w:sz w:val="28"/>
          <w:szCs w:val="28"/>
          <w:lang w:val="uk-UA"/>
        </w:rPr>
        <w:t>Директор Департаменту</w:t>
      </w:r>
    </w:p>
    <w:p w:rsidR="00985457" w:rsidRPr="000E4573" w:rsidRDefault="00A66D01" w:rsidP="00DF56E5">
      <w:pPr>
        <w:tabs>
          <w:tab w:val="left" w:pos="0"/>
          <w:tab w:val="left" w:pos="993"/>
        </w:tabs>
        <w:spacing w:after="0" w:line="240" w:lineRule="auto"/>
        <w:ind w:left="284" w:right="140"/>
        <w:jc w:val="both"/>
        <w:rPr>
          <w:rFonts w:ascii="Times New Roman" w:hAnsi="Times New Roman" w:cs="Times New Roman"/>
          <w:b/>
          <w:color w:val="000000" w:themeColor="text1"/>
          <w:sz w:val="28"/>
          <w:szCs w:val="28"/>
          <w:lang w:val="uk-UA"/>
        </w:rPr>
      </w:pPr>
      <w:r w:rsidRPr="000E4573">
        <w:rPr>
          <w:rFonts w:ascii="Times New Roman" w:hAnsi="Times New Roman" w:cs="Times New Roman"/>
          <w:b/>
          <w:color w:val="000000" w:themeColor="text1"/>
          <w:sz w:val="28"/>
          <w:szCs w:val="28"/>
          <w:lang w:val="uk-UA"/>
        </w:rPr>
        <w:t>податкової політики</w:t>
      </w:r>
      <w:r w:rsidR="00DF56E5" w:rsidRPr="000E4573">
        <w:rPr>
          <w:rFonts w:ascii="Times New Roman" w:hAnsi="Times New Roman" w:cs="Times New Roman"/>
          <w:b/>
          <w:color w:val="000000" w:themeColor="text1"/>
          <w:sz w:val="28"/>
          <w:szCs w:val="28"/>
          <w:lang w:val="uk-UA"/>
        </w:rPr>
        <w:t xml:space="preserve">      </w:t>
      </w:r>
      <w:r w:rsidRPr="000E4573">
        <w:rPr>
          <w:rFonts w:ascii="Times New Roman" w:hAnsi="Times New Roman" w:cs="Times New Roman"/>
          <w:b/>
          <w:color w:val="000000" w:themeColor="text1"/>
          <w:sz w:val="28"/>
          <w:szCs w:val="28"/>
          <w:lang w:val="uk-UA"/>
        </w:rPr>
        <w:tab/>
      </w:r>
      <w:r w:rsidRPr="000E4573">
        <w:rPr>
          <w:rFonts w:ascii="Times New Roman" w:hAnsi="Times New Roman" w:cs="Times New Roman"/>
          <w:b/>
          <w:color w:val="000000" w:themeColor="text1"/>
          <w:sz w:val="28"/>
          <w:szCs w:val="28"/>
          <w:lang w:val="uk-UA"/>
        </w:rPr>
        <w:tab/>
      </w:r>
      <w:r w:rsidRPr="000E4573">
        <w:rPr>
          <w:rFonts w:ascii="Times New Roman" w:hAnsi="Times New Roman" w:cs="Times New Roman"/>
          <w:b/>
          <w:color w:val="000000" w:themeColor="text1"/>
          <w:sz w:val="28"/>
          <w:szCs w:val="28"/>
          <w:lang w:val="uk-UA"/>
        </w:rPr>
        <w:tab/>
      </w:r>
      <w:r w:rsidRPr="000E4573">
        <w:rPr>
          <w:rFonts w:ascii="Times New Roman" w:hAnsi="Times New Roman" w:cs="Times New Roman"/>
          <w:b/>
          <w:color w:val="000000" w:themeColor="text1"/>
          <w:sz w:val="28"/>
          <w:szCs w:val="28"/>
          <w:lang w:val="uk-UA"/>
        </w:rPr>
        <w:tab/>
        <w:t xml:space="preserve">     </w:t>
      </w:r>
      <w:r w:rsidR="00DF56E5" w:rsidRPr="000E4573">
        <w:rPr>
          <w:rFonts w:ascii="Times New Roman" w:hAnsi="Times New Roman" w:cs="Times New Roman"/>
          <w:b/>
          <w:color w:val="000000" w:themeColor="text1"/>
          <w:sz w:val="28"/>
          <w:szCs w:val="28"/>
          <w:lang w:val="uk-UA"/>
        </w:rPr>
        <w:t xml:space="preserve">       </w:t>
      </w:r>
      <w:r w:rsidR="00D22C2E" w:rsidRPr="000E4573">
        <w:rPr>
          <w:rFonts w:ascii="Times New Roman" w:hAnsi="Times New Roman" w:cs="Times New Roman"/>
          <w:b/>
          <w:color w:val="000000" w:themeColor="text1"/>
          <w:sz w:val="28"/>
          <w:szCs w:val="28"/>
          <w:lang w:val="uk-UA"/>
        </w:rPr>
        <w:t xml:space="preserve"> </w:t>
      </w:r>
      <w:r w:rsidR="00985457" w:rsidRPr="000E4573">
        <w:rPr>
          <w:rFonts w:ascii="Times New Roman" w:hAnsi="Times New Roman" w:cs="Times New Roman"/>
          <w:b/>
          <w:color w:val="000000" w:themeColor="text1"/>
          <w:sz w:val="28"/>
          <w:szCs w:val="28"/>
          <w:lang w:val="uk-UA"/>
        </w:rPr>
        <w:t>Лариса МАКСИМЕНКО</w:t>
      </w:r>
    </w:p>
    <w:sectPr w:rsidR="00985457" w:rsidRPr="000E4573" w:rsidSect="00C6466D">
      <w:headerReference w:type="default" r:id="rId9"/>
      <w:pgSz w:w="11906" w:h="16838"/>
      <w:pgMar w:top="709" w:right="567" w:bottom="156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757" w:rsidRDefault="00B03757" w:rsidP="00E61CC2">
      <w:pPr>
        <w:spacing w:after="0" w:line="240" w:lineRule="auto"/>
      </w:pPr>
      <w:r>
        <w:separator/>
      </w:r>
    </w:p>
  </w:endnote>
  <w:endnote w:type="continuationSeparator" w:id="0">
    <w:p w:rsidR="00B03757" w:rsidRDefault="00B03757" w:rsidP="00E61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757" w:rsidRDefault="00B03757" w:rsidP="00E61CC2">
      <w:pPr>
        <w:spacing w:after="0" w:line="240" w:lineRule="auto"/>
      </w:pPr>
      <w:r>
        <w:separator/>
      </w:r>
    </w:p>
  </w:footnote>
  <w:footnote w:type="continuationSeparator" w:id="0">
    <w:p w:rsidR="00B03757" w:rsidRDefault="00B03757" w:rsidP="00E61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539112"/>
      <w:docPartObj>
        <w:docPartGallery w:val="Page Numbers (Top of Page)"/>
        <w:docPartUnique/>
      </w:docPartObj>
    </w:sdtPr>
    <w:sdtEndPr/>
    <w:sdtContent>
      <w:p w:rsidR="00D92942" w:rsidRDefault="009B29B6">
        <w:pPr>
          <w:pStyle w:val="a3"/>
          <w:jc w:val="center"/>
        </w:pPr>
        <w:r>
          <w:fldChar w:fldCharType="begin"/>
        </w:r>
        <w:r w:rsidR="00D92942">
          <w:instrText>PAGE   \* MERGEFORMAT</w:instrText>
        </w:r>
        <w:r>
          <w:fldChar w:fldCharType="separate"/>
        </w:r>
        <w:r w:rsidR="000E4573" w:rsidRPr="000E4573">
          <w:rPr>
            <w:noProof/>
            <w:lang w:val="uk-UA"/>
          </w:rPr>
          <w:t>2</w:t>
        </w:r>
        <w:r>
          <w:fldChar w:fldCharType="end"/>
        </w:r>
      </w:p>
    </w:sdtContent>
  </w:sdt>
  <w:p w:rsidR="00D92942" w:rsidRDefault="00D9294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017"/>
    <w:rsid w:val="0000352C"/>
    <w:rsid w:val="0000618C"/>
    <w:rsid w:val="000063A8"/>
    <w:rsid w:val="00010AA6"/>
    <w:rsid w:val="0001750A"/>
    <w:rsid w:val="00017943"/>
    <w:rsid w:val="000273E8"/>
    <w:rsid w:val="000341D6"/>
    <w:rsid w:val="000418A6"/>
    <w:rsid w:val="00042CB3"/>
    <w:rsid w:val="0004307A"/>
    <w:rsid w:val="000435E2"/>
    <w:rsid w:val="000470C6"/>
    <w:rsid w:val="000479F8"/>
    <w:rsid w:val="000536EB"/>
    <w:rsid w:val="00053C36"/>
    <w:rsid w:val="00055B22"/>
    <w:rsid w:val="00060FF1"/>
    <w:rsid w:val="000848EA"/>
    <w:rsid w:val="0008781C"/>
    <w:rsid w:val="0009232F"/>
    <w:rsid w:val="000A0407"/>
    <w:rsid w:val="000A455A"/>
    <w:rsid w:val="000B304A"/>
    <w:rsid w:val="000B4ED7"/>
    <w:rsid w:val="000B5217"/>
    <w:rsid w:val="000B6BDB"/>
    <w:rsid w:val="000C1CDF"/>
    <w:rsid w:val="000C2951"/>
    <w:rsid w:val="000C3A69"/>
    <w:rsid w:val="000D6A25"/>
    <w:rsid w:val="000E0A59"/>
    <w:rsid w:val="000E4573"/>
    <w:rsid w:val="000F455D"/>
    <w:rsid w:val="001050AE"/>
    <w:rsid w:val="00113086"/>
    <w:rsid w:val="00117F66"/>
    <w:rsid w:val="00126F8A"/>
    <w:rsid w:val="00127B7C"/>
    <w:rsid w:val="00135EED"/>
    <w:rsid w:val="00136799"/>
    <w:rsid w:val="00140AA2"/>
    <w:rsid w:val="0014326C"/>
    <w:rsid w:val="00145926"/>
    <w:rsid w:val="00147677"/>
    <w:rsid w:val="001714CB"/>
    <w:rsid w:val="001855EF"/>
    <w:rsid w:val="00190B9B"/>
    <w:rsid w:val="00193A03"/>
    <w:rsid w:val="00194290"/>
    <w:rsid w:val="001A468B"/>
    <w:rsid w:val="001B24AF"/>
    <w:rsid w:val="001B277F"/>
    <w:rsid w:val="001C1032"/>
    <w:rsid w:val="001C2216"/>
    <w:rsid w:val="001C2C57"/>
    <w:rsid w:val="001C5DAF"/>
    <w:rsid w:val="001D0C55"/>
    <w:rsid w:val="001D437F"/>
    <w:rsid w:val="001E603F"/>
    <w:rsid w:val="001F5356"/>
    <w:rsid w:val="0021493A"/>
    <w:rsid w:val="00215F10"/>
    <w:rsid w:val="00216ABF"/>
    <w:rsid w:val="00222985"/>
    <w:rsid w:val="00225654"/>
    <w:rsid w:val="00230A62"/>
    <w:rsid w:val="002366F5"/>
    <w:rsid w:val="00236A04"/>
    <w:rsid w:val="00236AE8"/>
    <w:rsid w:val="00260C37"/>
    <w:rsid w:val="00262D61"/>
    <w:rsid w:val="0027414E"/>
    <w:rsid w:val="00277C59"/>
    <w:rsid w:val="002849F2"/>
    <w:rsid w:val="002B0D33"/>
    <w:rsid w:val="002C3AF9"/>
    <w:rsid w:val="002C7419"/>
    <w:rsid w:val="002D4825"/>
    <w:rsid w:val="002E4C4D"/>
    <w:rsid w:val="002E6DE4"/>
    <w:rsid w:val="002F065A"/>
    <w:rsid w:val="002F08E5"/>
    <w:rsid w:val="002F0CA6"/>
    <w:rsid w:val="003018C5"/>
    <w:rsid w:val="0030744E"/>
    <w:rsid w:val="00312B5E"/>
    <w:rsid w:val="003203C3"/>
    <w:rsid w:val="00331052"/>
    <w:rsid w:val="003313B9"/>
    <w:rsid w:val="00340535"/>
    <w:rsid w:val="00357DAD"/>
    <w:rsid w:val="00360811"/>
    <w:rsid w:val="00360FE4"/>
    <w:rsid w:val="0036467C"/>
    <w:rsid w:val="00382EED"/>
    <w:rsid w:val="00387064"/>
    <w:rsid w:val="0039133E"/>
    <w:rsid w:val="00391F18"/>
    <w:rsid w:val="00397CD5"/>
    <w:rsid w:val="003C0DB7"/>
    <w:rsid w:val="003C50A8"/>
    <w:rsid w:val="003C524E"/>
    <w:rsid w:val="003D18CB"/>
    <w:rsid w:val="003D4A94"/>
    <w:rsid w:val="003F2703"/>
    <w:rsid w:val="003F3214"/>
    <w:rsid w:val="0041390F"/>
    <w:rsid w:val="00414776"/>
    <w:rsid w:val="00421E5E"/>
    <w:rsid w:val="0043081F"/>
    <w:rsid w:val="004438F9"/>
    <w:rsid w:val="00445FE2"/>
    <w:rsid w:val="00447B48"/>
    <w:rsid w:val="0045230E"/>
    <w:rsid w:val="00453D11"/>
    <w:rsid w:val="00460EA6"/>
    <w:rsid w:val="00461EA4"/>
    <w:rsid w:val="004662AE"/>
    <w:rsid w:val="00470884"/>
    <w:rsid w:val="00484397"/>
    <w:rsid w:val="00491492"/>
    <w:rsid w:val="004A4414"/>
    <w:rsid w:val="004A456B"/>
    <w:rsid w:val="004A4B42"/>
    <w:rsid w:val="004A605F"/>
    <w:rsid w:val="004B58C0"/>
    <w:rsid w:val="004B7268"/>
    <w:rsid w:val="004C5AEC"/>
    <w:rsid w:val="004D7834"/>
    <w:rsid w:val="004E0A7D"/>
    <w:rsid w:val="004F4ACF"/>
    <w:rsid w:val="00502960"/>
    <w:rsid w:val="005142AD"/>
    <w:rsid w:val="00514746"/>
    <w:rsid w:val="005347B6"/>
    <w:rsid w:val="00540F32"/>
    <w:rsid w:val="005504F6"/>
    <w:rsid w:val="005629B3"/>
    <w:rsid w:val="00563746"/>
    <w:rsid w:val="00574101"/>
    <w:rsid w:val="00586EEE"/>
    <w:rsid w:val="00595726"/>
    <w:rsid w:val="00597E81"/>
    <w:rsid w:val="00597EE9"/>
    <w:rsid w:val="005A01BA"/>
    <w:rsid w:val="005A2EFB"/>
    <w:rsid w:val="005B4A79"/>
    <w:rsid w:val="005B4B0B"/>
    <w:rsid w:val="005B5072"/>
    <w:rsid w:val="005B6FAE"/>
    <w:rsid w:val="005C368F"/>
    <w:rsid w:val="005C67BF"/>
    <w:rsid w:val="005C7C64"/>
    <w:rsid w:val="005D1872"/>
    <w:rsid w:val="005D3AC2"/>
    <w:rsid w:val="005D60B8"/>
    <w:rsid w:val="005E6A60"/>
    <w:rsid w:val="005F1B65"/>
    <w:rsid w:val="005F5495"/>
    <w:rsid w:val="005F68E8"/>
    <w:rsid w:val="005F7361"/>
    <w:rsid w:val="006051F4"/>
    <w:rsid w:val="00610CBA"/>
    <w:rsid w:val="00613BA5"/>
    <w:rsid w:val="00615500"/>
    <w:rsid w:val="00615C22"/>
    <w:rsid w:val="00617347"/>
    <w:rsid w:val="0062365E"/>
    <w:rsid w:val="00623F30"/>
    <w:rsid w:val="0062515D"/>
    <w:rsid w:val="00640289"/>
    <w:rsid w:val="006405C9"/>
    <w:rsid w:val="00642602"/>
    <w:rsid w:val="006433ED"/>
    <w:rsid w:val="00656532"/>
    <w:rsid w:val="00656548"/>
    <w:rsid w:val="00660054"/>
    <w:rsid w:val="00664A28"/>
    <w:rsid w:val="00664EFB"/>
    <w:rsid w:val="00665223"/>
    <w:rsid w:val="00665597"/>
    <w:rsid w:val="006725E2"/>
    <w:rsid w:val="0067585A"/>
    <w:rsid w:val="00687F26"/>
    <w:rsid w:val="0069224D"/>
    <w:rsid w:val="006922D6"/>
    <w:rsid w:val="006A151E"/>
    <w:rsid w:val="006A1856"/>
    <w:rsid w:val="006A4020"/>
    <w:rsid w:val="006A43B1"/>
    <w:rsid w:val="006B17C0"/>
    <w:rsid w:val="006B2118"/>
    <w:rsid w:val="006C1919"/>
    <w:rsid w:val="006C33C5"/>
    <w:rsid w:val="006C3C5B"/>
    <w:rsid w:val="006D16EC"/>
    <w:rsid w:val="006D1FF8"/>
    <w:rsid w:val="006D51AE"/>
    <w:rsid w:val="006D7513"/>
    <w:rsid w:val="006E09FE"/>
    <w:rsid w:val="006E4304"/>
    <w:rsid w:val="006E79CD"/>
    <w:rsid w:val="006F3A19"/>
    <w:rsid w:val="00703107"/>
    <w:rsid w:val="00704DE2"/>
    <w:rsid w:val="0071344C"/>
    <w:rsid w:val="00715ABB"/>
    <w:rsid w:val="007160AB"/>
    <w:rsid w:val="00733168"/>
    <w:rsid w:val="00750C46"/>
    <w:rsid w:val="0075141D"/>
    <w:rsid w:val="0075212F"/>
    <w:rsid w:val="00753960"/>
    <w:rsid w:val="00756BC3"/>
    <w:rsid w:val="0076736E"/>
    <w:rsid w:val="0077021F"/>
    <w:rsid w:val="00782F50"/>
    <w:rsid w:val="007846AB"/>
    <w:rsid w:val="00791452"/>
    <w:rsid w:val="0079461F"/>
    <w:rsid w:val="007A2DCD"/>
    <w:rsid w:val="007B5E0A"/>
    <w:rsid w:val="007C05A7"/>
    <w:rsid w:val="007C1967"/>
    <w:rsid w:val="007C1B87"/>
    <w:rsid w:val="007C3672"/>
    <w:rsid w:val="007D2224"/>
    <w:rsid w:val="007D40F8"/>
    <w:rsid w:val="007E23FA"/>
    <w:rsid w:val="007E44C1"/>
    <w:rsid w:val="0080533A"/>
    <w:rsid w:val="00820067"/>
    <w:rsid w:val="00825D9D"/>
    <w:rsid w:val="008264E6"/>
    <w:rsid w:val="00826C62"/>
    <w:rsid w:val="00843679"/>
    <w:rsid w:val="00850B43"/>
    <w:rsid w:val="00860597"/>
    <w:rsid w:val="00860FE0"/>
    <w:rsid w:val="00861DF1"/>
    <w:rsid w:val="0088010B"/>
    <w:rsid w:val="00881C87"/>
    <w:rsid w:val="00883672"/>
    <w:rsid w:val="00883985"/>
    <w:rsid w:val="00887AAC"/>
    <w:rsid w:val="00890CC9"/>
    <w:rsid w:val="00891650"/>
    <w:rsid w:val="008A0E13"/>
    <w:rsid w:val="008A11C2"/>
    <w:rsid w:val="008A1C27"/>
    <w:rsid w:val="008B2BB4"/>
    <w:rsid w:val="008B3A33"/>
    <w:rsid w:val="008B6017"/>
    <w:rsid w:val="008C2358"/>
    <w:rsid w:val="008C2D37"/>
    <w:rsid w:val="008C456C"/>
    <w:rsid w:val="008C7915"/>
    <w:rsid w:val="008F4021"/>
    <w:rsid w:val="008F5671"/>
    <w:rsid w:val="0090281C"/>
    <w:rsid w:val="0090359C"/>
    <w:rsid w:val="009042B3"/>
    <w:rsid w:val="009101C0"/>
    <w:rsid w:val="009129E1"/>
    <w:rsid w:val="00917F3F"/>
    <w:rsid w:val="00921649"/>
    <w:rsid w:val="00922BC9"/>
    <w:rsid w:val="00924EA0"/>
    <w:rsid w:val="0092711E"/>
    <w:rsid w:val="00927A3A"/>
    <w:rsid w:val="00927BAD"/>
    <w:rsid w:val="009320BE"/>
    <w:rsid w:val="00934F43"/>
    <w:rsid w:val="00940637"/>
    <w:rsid w:val="00956C0C"/>
    <w:rsid w:val="00962A01"/>
    <w:rsid w:val="00967563"/>
    <w:rsid w:val="009723EB"/>
    <w:rsid w:val="0097318A"/>
    <w:rsid w:val="0097532F"/>
    <w:rsid w:val="009821CF"/>
    <w:rsid w:val="00985457"/>
    <w:rsid w:val="0098656F"/>
    <w:rsid w:val="009A0595"/>
    <w:rsid w:val="009A0B05"/>
    <w:rsid w:val="009A6ECC"/>
    <w:rsid w:val="009A7684"/>
    <w:rsid w:val="009B283E"/>
    <w:rsid w:val="009B29B6"/>
    <w:rsid w:val="009B462D"/>
    <w:rsid w:val="009C26FB"/>
    <w:rsid w:val="009C7BC9"/>
    <w:rsid w:val="009D4DBF"/>
    <w:rsid w:val="009E1421"/>
    <w:rsid w:val="009E3AAA"/>
    <w:rsid w:val="009F37CE"/>
    <w:rsid w:val="00A12C24"/>
    <w:rsid w:val="00A20D77"/>
    <w:rsid w:val="00A26A56"/>
    <w:rsid w:val="00A2757E"/>
    <w:rsid w:val="00A330B5"/>
    <w:rsid w:val="00A330DC"/>
    <w:rsid w:val="00A3598B"/>
    <w:rsid w:val="00A425FC"/>
    <w:rsid w:val="00A4391E"/>
    <w:rsid w:val="00A44E61"/>
    <w:rsid w:val="00A526B9"/>
    <w:rsid w:val="00A6431E"/>
    <w:rsid w:val="00A644E1"/>
    <w:rsid w:val="00A66D01"/>
    <w:rsid w:val="00A804D7"/>
    <w:rsid w:val="00A844A1"/>
    <w:rsid w:val="00A84E66"/>
    <w:rsid w:val="00A9008E"/>
    <w:rsid w:val="00A955CC"/>
    <w:rsid w:val="00AA0D21"/>
    <w:rsid w:val="00AA2A0B"/>
    <w:rsid w:val="00AA5404"/>
    <w:rsid w:val="00AB02C9"/>
    <w:rsid w:val="00AB3427"/>
    <w:rsid w:val="00AB3B63"/>
    <w:rsid w:val="00AB71E7"/>
    <w:rsid w:val="00AC718B"/>
    <w:rsid w:val="00B03757"/>
    <w:rsid w:val="00B07F70"/>
    <w:rsid w:val="00B14483"/>
    <w:rsid w:val="00B20BFA"/>
    <w:rsid w:val="00B21C3A"/>
    <w:rsid w:val="00B23AA7"/>
    <w:rsid w:val="00B277F1"/>
    <w:rsid w:val="00B3138D"/>
    <w:rsid w:val="00B37986"/>
    <w:rsid w:val="00B40129"/>
    <w:rsid w:val="00B5210B"/>
    <w:rsid w:val="00B576AE"/>
    <w:rsid w:val="00B67DB6"/>
    <w:rsid w:val="00B81FE6"/>
    <w:rsid w:val="00B84780"/>
    <w:rsid w:val="00B86941"/>
    <w:rsid w:val="00B91412"/>
    <w:rsid w:val="00B94E89"/>
    <w:rsid w:val="00BA44E1"/>
    <w:rsid w:val="00BA4903"/>
    <w:rsid w:val="00BA74E3"/>
    <w:rsid w:val="00BB3C24"/>
    <w:rsid w:val="00BB4CC7"/>
    <w:rsid w:val="00BB63E3"/>
    <w:rsid w:val="00BD4646"/>
    <w:rsid w:val="00BE018C"/>
    <w:rsid w:val="00BE20A0"/>
    <w:rsid w:val="00BE6893"/>
    <w:rsid w:val="00C03903"/>
    <w:rsid w:val="00C113B1"/>
    <w:rsid w:val="00C11549"/>
    <w:rsid w:val="00C13A0D"/>
    <w:rsid w:val="00C14573"/>
    <w:rsid w:val="00C23DBB"/>
    <w:rsid w:val="00C264E4"/>
    <w:rsid w:val="00C278E3"/>
    <w:rsid w:val="00C34137"/>
    <w:rsid w:val="00C35879"/>
    <w:rsid w:val="00C4170A"/>
    <w:rsid w:val="00C52497"/>
    <w:rsid w:val="00C6244F"/>
    <w:rsid w:val="00C6466D"/>
    <w:rsid w:val="00C65A98"/>
    <w:rsid w:val="00C67F8D"/>
    <w:rsid w:val="00C7014C"/>
    <w:rsid w:val="00C7057E"/>
    <w:rsid w:val="00C77A11"/>
    <w:rsid w:val="00C81FB2"/>
    <w:rsid w:val="00C9477F"/>
    <w:rsid w:val="00CA0D7A"/>
    <w:rsid w:val="00CA0E72"/>
    <w:rsid w:val="00CA2FD1"/>
    <w:rsid w:val="00CA4C45"/>
    <w:rsid w:val="00CA7094"/>
    <w:rsid w:val="00CB6EBC"/>
    <w:rsid w:val="00CC162A"/>
    <w:rsid w:val="00CC54D7"/>
    <w:rsid w:val="00CD083B"/>
    <w:rsid w:val="00CD0C12"/>
    <w:rsid w:val="00CD27D0"/>
    <w:rsid w:val="00CE411C"/>
    <w:rsid w:val="00CE578C"/>
    <w:rsid w:val="00CF5C84"/>
    <w:rsid w:val="00CF7CF4"/>
    <w:rsid w:val="00D015FF"/>
    <w:rsid w:val="00D22C2E"/>
    <w:rsid w:val="00D25DC1"/>
    <w:rsid w:val="00D3760F"/>
    <w:rsid w:val="00D4125E"/>
    <w:rsid w:val="00D417EA"/>
    <w:rsid w:val="00D46EF8"/>
    <w:rsid w:val="00D52190"/>
    <w:rsid w:val="00D5617F"/>
    <w:rsid w:val="00D57151"/>
    <w:rsid w:val="00D66BEA"/>
    <w:rsid w:val="00D71983"/>
    <w:rsid w:val="00D81427"/>
    <w:rsid w:val="00D84317"/>
    <w:rsid w:val="00D92942"/>
    <w:rsid w:val="00DA31D6"/>
    <w:rsid w:val="00DA493B"/>
    <w:rsid w:val="00DB0F72"/>
    <w:rsid w:val="00DB5E28"/>
    <w:rsid w:val="00DC49BB"/>
    <w:rsid w:val="00DD7293"/>
    <w:rsid w:val="00DE0D08"/>
    <w:rsid w:val="00DE121D"/>
    <w:rsid w:val="00DE73ED"/>
    <w:rsid w:val="00DF56E5"/>
    <w:rsid w:val="00E050D8"/>
    <w:rsid w:val="00E12426"/>
    <w:rsid w:val="00E175D0"/>
    <w:rsid w:val="00E20E2B"/>
    <w:rsid w:val="00E22A05"/>
    <w:rsid w:val="00E23EA1"/>
    <w:rsid w:val="00E250F9"/>
    <w:rsid w:val="00E341D8"/>
    <w:rsid w:val="00E36B4D"/>
    <w:rsid w:val="00E37127"/>
    <w:rsid w:val="00E46D64"/>
    <w:rsid w:val="00E5049C"/>
    <w:rsid w:val="00E61CC2"/>
    <w:rsid w:val="00E72B61"/>
    <w:rsid w:val="00E77FC4"/>
    <w:rsid w:val="00E91458"/>
    <w:rsid w:val="00E93A0E"/>
    <w:rsid w:val="00EB369A"/>
    <w:rsid w:val="00ED0E06"/>
    <w:rsid w:val="00ED13EF"/>
    <w:rsid w:val="00ED1A1C"/>
    <w:rsid w:val="00EE171A"/>
    <w:rsid w:val="00EE4D61"/>
    <w:rsid w:val="00EE4F90"/>
    <w:rsid w:val="00EE7441"/>
    <w:rsid w:val="00F04180"/>
    <w:rsid w:val="00F12831"/>
    <w:rsid w:val="00F16BAA"/>
    <w:rsid w:val="00F245B0"/>
    <w:rsid w:val="00F43F49"/>
    <w:rsid w:val="00F5563F"/>
    <w:rsid w:val="00F65D50"/>
    <w:rsid w:val="00F70783"/>
    <w:rsid w:val="00F7797F"/>
    <w:rsid w:val="00F82791"/>
    <w:rsid w:val="00F908AA"/>
    <w:rsid w:val="00FB023B"/>
    <w:rsid w:val="00FB5E6D"/>
    <w:rsid w:val="00FC1CAB"/>
    <w:rsid w:val="00FD23AB"/>
    <w:rsid w:val="00FE02C1"/>
    <w:rsid w:val="00FE5705"/>
    <w:rsid w:val="00FE7EB7"/>
    <w:rsid w:val="00FF70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017"/>
    <w:rPr>
      <w:lang w:val="ru-RU"/>
    </w:rPr>
  </w:style>
  <w:style w:type="paragraph" w:styleId="3">
    <w:name w:val="heading 3"/>
    <w:basedOn w:val="a"/>
    <w:link w:val="30"/>
    <w:uiPriority w:val="9"/>
    <w:qFormat/>
    <w:rsid w:val="00E61CC2"/>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6017"/>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8B6017"/>
    <w:rPr>
      <w:lang w:val="ru-RU"/>
    </w:rPr>
  </w:style>
  <w:style w:type="character" w:customStyle="1" w:styleId="30">
    <w:name w:val="Заголовок 3 Знак"/>
    <w:basedOn w:val="a0"/>
    <w:link w:val="3"/>
    <w:uiPriority w:val="9"/>
    <w:rsid w:val="00E61CC2"/>
    <w:rPr>
      <w:rFonts w:ascii="Times New Roman" w:eastAsia="Times New Roman" w:hAnsi="Times New Roman" w:cs="Times New Roman"/>
      <w:b/>
      <w:bCs/>
      <w:sz w:val="27"/>
      <w:szCs w:val="27"/>
      <w:lang w:eastAsia="uk-UA"/>
    </w:rPr>
  </w:style>
  <w:style w:type="paragraph" w:styleId="a5">
    <w:name w:val="Normal (Web)"/>
    <w:basedOn w:val="a"/>
    <w:uiPriority w:val="99"/>
    <w:unhideWhenUsed/>
    <w:rsid w:val="00E61CC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footer"/>
    <w:basedOn w:val="a"/>
    <w:link w:val="a7"/>
    <w:uiPriority w:val="99"/>
    <w:unhideWhenUsed/>
    <w:rsid w:val="00E61CC2"/>
    <w:pPr>
      <w:tabs>
        <w:tab w:val="center" w:pos="4819"/>
        <w:tab w:val="right" w:pos="9639"/>
      </w:tabs>
      <w:spacing w:after="0" w:line="240" w:lineRule="auto"/>
    </w:pPr>
  </w:style>
  <w:style w:type="character" w:customStyle="1" w:styleId="a7">
    <w:name w:val="Нижній колонтитул Знак"/>
    <w:basedOn w:val="a0"/>
    <w:link w:val="a6"/>
    <w:uiPriority w:val="99"/>
    <w:rsid w:val="00E61CC2"/>
    <w:rPr>
      <w:lang w:val="ru-RU"/>
    </w:rPr>
  </w:style>
  <w:style w:type="character" w:styleId="a8">
    <w:name w:val="Hyperlink"/>
    <w:rsid w:val="000479F8"/>
    <w:rPr>
      <w:color w:val="0000FF"/>
      <w:u w:val="single"/>
    </w:rPr>
  </w:style>
  <w:style w:type="paragraph" w:styleId="a9">
    <w:name w:val="Balloon Text"/>
    <w:basedOn w:val="a"/>
    <w:link w:val="aa"/>
    <w:uiPriority w:val="99"/>
    <w:semiHidden/>
    <w:unhideWhenUsed/>
    <w:rsid w:val="00B5210B"/>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B5210B"/>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017"/>
    <w:rPr>
      <w:lang w:val="ru-RU"/>
    </w:rPr>
  </w:style>
  <w:style w:type="paragraph" w:styleId="3">
    <w:name w:val="heading 3"/>
    <w:basedOn w:val="a"/>
    <w:link w:val="30"/>
    <w:uiPriority w:val="9"/>
    <w:qFormat/>
    <w:rsid w:val="00E61CC2"/>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6017"/>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8B6017"/>
    <w:rPr>
      <w:lang w:val="ru-RU"/>
    </w:rPr>
  </w:style>
  <w:style w:type="character" w:customStyle="1" w:styleId="30">
    <w:name w:val="Заголовок 3 Знак"/>
    <w:basedOn w:val="a0"/>
    <w:link w:val="3"/>
    <w:uiPriority w:val="9"/>
    <w:rsid w:val="00E61CC2"/>
    <w:rPr>
      <w:rFonts w:ascii="Times New Roman" w:eastAsia="Times New Roman" w:hAnsi="Times New Roman" w:cs="Times New Roman"/>
      <w:b/>
      <w:bCs/>
      <w:sz w:val="27"/>
      <w:szCs w:val="27"/>
      <w:lang w:eastAsia="uk-UA"/>
    </w:rPr>
  </w:style>
  <w:style w:type="paragraph" w:styleId="a5">
    <w:name w:val="Normal (Web)"/>
    <w:basedOn w:val="a"/>
    <w:uiPriority w:val="99"/>
    <w:unhideWhenUsed/>
    <w:rsid w:val="00E61CC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footer"/>
    <w:basedOn w:val="a"/>
    <w:link w:val="a7"/>
    <w:uiPriority w:val="99"/>
    <w:unhideWhenUsed/>
    <w:rsid w:val="00E61CC2"/>
    <w:pPr>
      <w:tabs>
        <w:tab w:val="center" w:pos="4819"/>
        <w:tab w:val="right" w:pos="9639"/>
      </w:tabs>
      <w:spacing w:after="0" w:line="240" w:lineRule="auto"/>
    </w:pPr>
  </w:style>
  <w:style w:type="character" w:customStyle="1" w:styleId="a7">
    <w:name w:val="Нижній колонтитул Знак"/>
    <w:basedOn w:val="a0"/>
    <w:link w:val="a6"/>
    <w:uiPriority w:val="99"/>
    <w:rsid w:val="00E61CC2"/>
    <w:rPr>
      <w:lang w:val="ru-RU"/>
    </w:rPr>
  </w:style>
  <w:style w:type="character" w:styleId="a8">
    <w:name w:val="Hyperlink"/>
    <w:rsid w:val="000479F8"/>
    <w:rPr>
      <w:color w:val="0000FF"/>
      <w:u w:val="single"/>
    </w:rPr>
  </w:style>
  <w:style w:type="paragraph" w:styleId="a9">
    <w:name w:val="Balloon Text"/>
    <w:basedOn w:val="a"/>
    <w:link w:val="aa"/>
    <w:uiPriority w:val="99"/>
    <w:semiHidden/>
    <w:unhideWhenUsed/>
    <w:rsid w:val="00B5210B"/>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B5210B"/>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55-1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870DF-30C6-46E0-8C9A-B5A178D92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6391</Words>
  <Characters>3644</Characters>
  <Application>Microsoft Office Word</Application>
  <DocSecurity>0</DocSecurity>
  <Lines>30</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ДЕМ`ЯНОВА ВАЛЕНТИНА ОЛЕКСІЇВНА</cp:lastModifiedBy>
  <cp:revision>3</cp:revision>
  <cp:lastPrinted>2021-04-30T13:03:00Z</cp:lastPrinted>
  <dcterms:created xsi:type="dcterms:W3CDTF">2021-04-30T13:04:00Z</dcterms:created>
  <dcterms:modified xsi:type="dcterms:W3CDTF">2021-06-09T08:24:00Z</dcterms:modified>
</cp:coreProperties>
</file>