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F1" w:rsidRPr="00484318" w:rsidRDefault="00EC5B6D" w:rsidP="00EC5B6D">
      <w:pPr>
        <w:spacing w:line="240" w:lineRule="auto"/>
        <w:jc w:val="both"/>
        <w:rPr>
          <w:sz w:val="24"/>
          <w:szCs w:val="24"/>
        </w:rPr>
      </w:pPr>
      <w:r>
        <w:rPr>
          <w:sz w:val="24"/>
          <w:szCs w:val="24"/>
        </w:rPr>
        <w:t xml:space="preserve">                                                                                                                                                                     </w:t>
      </w:r>
      <w:r w:rsidR="00282CF1" w:rsidRPr="00484318">
        <w:rPr>
          <w:sz w:val="24"/>
          <w:szCs w:val="24"/>
        </w:rPr>
        <w:t>Додаток 4</w:t>
      </w:r>
    </w:p>
    <w:p w:rsidR="00282CF1" w:rsidRPr="00484318" w:rsidRDefault="00EC5B6D" w:rsidP="00EC5B6D">
      <w:pPr>
        <w:spacing w:line="240" w:lineRule="auto"/>
        <w:jc w:val="both"/>
        <w:rPr>
          <w:sz w:val="24"/>
          <w:szCs w:val="24"/>
        </w:rPr>
      </w:pPr>
      <w:r>
        <w:rPr>
          <w:sz w:val="24"/>
          <w:szCs w:val="24"/>
        </w:rPr>
        <w:t xml:space="preserve">                                                                                                                                                                     </w:t>
      </w:r>
      <w:r w:rsidR="00282CF1" w:rsidRPr="00484318">
        <w:rPr>
          <w:sz w:val="24"/>
          <w:szCs w:val="24"/>
        </w:rPr>
        <w:t xml:space="preserve">до Положення про форму та </w:t>
      </w:r>
    </w:p>
    <w:p w:rsidR="00EC5B6D" w:rsidRDefault="00EC5B6D" w:rsidP="00EC5B6D">
      <w:pPr>
        <w:spacing w:line="240" w:lineRule="auto"/>
        <w:jc w:val="both"/>
        <w:rPr>
          <w:rStyle w:val="st42"/>
        </w:rPr>
      </w:pPr>
      <w:r>
        <w:rPr>
          <w:sz w:val="24"/>
          <w:szCs w:val="24"/>
        </w:rPr>
        <w:t xml:space="preserve">                                                                                                                                                                     </w:t>
      </w:r>
      <w:r w:rsidRPr="00484318">
        <w:rPr>
          <w:sz w:val="24"/>
          <w:szCs w:val="24"/>
        </w:rPr>
        <w:t>зміст розрахункових документів</w:t>
      </w:r>
      <w:r>
        <w:rPr>
          <w:rStyle w:val="st42"/>
        </w:rPr>
        <w:t>/електронних</w:t>
      </w:r>
    </w:p>
    <w:p w:rsidR="00EC5B6D" w:rsidRDefault="00EC5B6D" w:rsidP="00EC5B6D">
      <w:pPr>
        <w:spacing w:line="240" w:lineRule="auto"/>
        <w:jc w:val="both"/>
        <w:rPr>
          <w:sz w:val="24"/>
          <w:szCs w:val="24"/>
        </w:rPr>
      </w:pPr>
      <w:r>
        <w:rPr>
          <w:rStyle w:val="st42"/>
        </w:rPr>
        <w:t xml:space="preserve">                                          </w:t>
      </w:r>
      <w:bookmarkStart w:id="0" w:name="_GoBack"/>
      <w:bookmarkEnd w:id="0"/>
      <w:r>
        <w:rPr>
          <w:rStyle w:val="st42"/>
        </w:rPr>
        <w:t xml:space="preserve">                                                                                                                                          розрахункових документів</w:t>
      </w:r>
    </w:p>
    <w:p w:rsidR="00282CF1" w:rsidRPr="00484318" w:rsidRDefault="00EC5B6D" w:rsidP="00EC5B6D">
      <w:pPr>
        <w:spacing w:line="240" w:lineRule="auto"/>
        <w:jc w:val="both"/>
        <w:rPr>
          <w:sz w:val="24"/>
          <w:szCs w:val="24"/>
        </w:rPr>
      </w:pPr>
      <w:r>
        <w:rPr>
          <w:sz w:val="24"/>
          <w:szCs w:val="24"/>
        </w:rPr>
        <w:t xml:space="preserve">                                                                                                                                                                     </w:t>
      </w:r>
      <w:r w:rsidR="00282CF1">
        <w:rPr>
          <w:sz w:val="24"/>
          <w:szCs w:val="24"/>
        </w:rPr>
        <w:t xml:space="preserve">(пункт 1 розділу </w:t>
      </w:r>
      <w:r w:rsidR="00282CF1">
        <w:rPr>
          <w:sz w:val="24"/>
          <w:szCs w:val="24"/>
          <w:lang w:val="en-US"/>
        </w:rPr>
        <w:t>V</w:t>
      </w:r>
      <w:r w:rsidR="00282CF1">
        <w:rPr>
          <w:sz w:val="24"/>
          <w:szCs w:val="24"/>
        </w:rPr>
        <w:t>)</w:t>
      </w:r>
    </w:p>
    <w:p w:rsidR="00282CF1" w:rsidRDefault="00282CF1" w:rsidP="00282CF1">
      <w:pPr>
        <w:spacing w:line="360" w:lineRule="auto"/>
        <w:jc w:val="center"/>
        <w:rPr>
          <w:sz w:val="28"/>
          <w:szCs w:val="28"/>
        </w:rPr>
      </w:pPr>
    </w:p>
    <w:p w:rsidR="00282CF1" w:rsidRPr="00484318" w:rsidRDefault="00282CF1" w:rsidP="00282CF1">
      <w:pPr>
        <w:spacing w:line="360" w:lineRule="auto"/>
        <w:jc w:val="center"/>
        <w:rPr>
          <w:sz w:val="28"/>
          <w:szCs w:val="28"/>
        </w:rPr>
      </w:pPr>
      <w:r w:rsidRPr="00484318">
        <w:rPr>
          <w:sz w:val="28"/>
          <w:szCs w:val="28"/>
        </w:rPr>
        <w:t>СПРОЩЕНА РОЗРАХУНКОВА КВИТАНЦІЯ</w:t>
      </w:r>
    </w:p>
    <w:p w:rsidR="00282CF1" w:rsidRPr="00484318" w:rsidRDefault="00282CF1" w:rsidP="00282CF1">
      <w:pPr>
        <w:spacing w:line="360" w:lineRule="auto"/>
        <w:ind w:left="5514" w:firstLine="6522"/>
        <w:jc w:val="both"/>
        <w:rPr>
          <w:rFonts w:eastAsia="Malgun Gothic"/>
          <w:sz w:val="28"/>
          <w:szCs w:val="28"/>
          <w:lang w:eastAsia="ru-RU"/>
        </w:rPr>
      </w:pPr>
      <w:r w:rsidRPr="00484318">
        <w:rPr>
          <w:rFonts w:eastAsia="Malgun Gothic"/>
          <w:sz w:val="28"/>
          <w:szCs w:val="28"/>
          <w:lang w:eastAsia="ru-RU"/>
        </w:rPr>
        <w:t>Форма № РК-2</w:t>
      </w:r>
    </w:p>
    <w:tbl>
      <w:tblPr>
        <w:tblW w:w="14067" w:type="dxa"/>
        <w:tblInd w:w="534" w:type="dxa"/>
        <w:tblLayout w:type="fixed"/>
        <w:tblLook w:val="0000" w:firstRow="0" w:lastRow="0" w:firstColumn="0" w:lastColumn="0" w:noHBand="0" w:noVBand="0"/>
      </w:tblPr>
      <w:tblGrid>
        <w:gridCol w:w="4569"/>
        <w:gridCol w:w="600"/>
        <w:gridCol w:w="8898"/>
      </w:tblGrid>
      <w:tr w:rsidR="00282CF1" w:rsidRPr="00484318" w:rsidTr="00C67947">
        <w:tc>
          <w:tcPr>
            <w:tcW w:w="4569" w:type="dxa"/>
          </w:tcPr>
          <w:p w:rsidR="00282CF1" w:rsidRPr="00484318" w:rsidRDefault="00282CF1" w:rsidP="00282CF1">
            <w:pPr>
              <w:jc w:val="center"/>
            </w:pPr>
          </w:p>
          <w:p w:rsidR="00282CF1" w:rsidRPr="00484318" w:rsidRDefault="00282CF1" w:rsidP="00282CF1">
            <w:pPr>
              <w:jc w:val="center"/>
              <w:rPr>
                <w:b/>
                <w:sz w:val="24"/>
              </w:rPr>
            </w:pPr>
            <w:r w:rsidRPr="00484318">
              <w:rPr>
                <w:b/>
                <w:sz w:val="24"/>
              </w:rPr>
              <w:t>АААА № 000000</w:t>
            </w:r>
          </w:p>
          <w:p w:rsidR="00282CF1" w:rsidRPr="00484318" w:rsidRDefault="00282CF1" w:rsidP="00282CF1">
            <w:pPr>
              <w:jc w:val="center"/>
            </w:pPr>
            <w:r w:rsidRPr="00484318">
              <w:rPr>
                <w:sz w:val="24"/>
              </w:rPr>
              <w:t>Всього ___&lt;сума&gt;___ </w:t>
            </w:r>
          </w:p>
        </w:tc>
        <w:tc>
          <w:tcPr>
            <w:tcW w:w="600" w:type="dxa"/>
          </w:tcPr>
          <w:p w:rsidR="00282CF1" w:rsidRPr="00484318" w:rsidRDefault="00282CF1" w:rsidP="00282CF1">
            <w:pPr>
              <w:jc w:val="center"/>
            </w:pPr>
          </w:p>
          <w:p w:rsidR="00282CF1" w:rsidRPr="00484318" w:rsidRDefault="00282CF1" w:rsidP="00282CF1">
            <w:pPr>
              <w:jc w:val="both"/>
            </w:pPr>
            <w:r w:rsidRPr="00484318">
              <w:rPr>
                <w:sz w:val="24"/>
              </w:rPr>
              <w:t>  </w:t>
            </w:r>
          </w:p>
        </w:tc>
        <w:tc>
          <w:tcPr>
            <w:tcW w:w="8898" w:type="dxa"/>
          </w:tcPr>
          <w:p w:rsidR="00282CF1" w:rsidRPr="00484318" w:rsidRDefault="00282CF1" w:rsidP="00282CF1">
            <w:pPr>
              <w:jc w:val="center"/>
            </w:pPr>
          </w:p>
          <w:p w:rsidR="00282CF1" w:rsidRPr="00484318" w:rsidRDefault="00282CF1" w:rsidP="00C67947">
            <w:pPr>
              <w:ind w:left="-502" w:firstLine="502"/>
              <w:jc w:val="center"/>
              <w:rPr>
                <w:sz w:val="24"/>
              </w:rPr>
            </w:pPr>
            <w:r w:rsidRPr="00484318">
              <w:rPr>
                <w:b/>
                <w:sz w:val="24"/>
              </w:rPr>
              <w:t>АААА № 000000</w:t>
            </w:r>
            <w:r w:rsidRPr="00484318">
              <w:rPr>
                <w:sz w:val="24"/>
              </w:rPr>
              <w:t xml:space="preserve"> ІД </w:t>
            </w:r>
            <w:r w:rsidR="00C67947" w:rsidRPr="00C67947">
              <w:rPr>
                <w:rStyle w:val="st42"/>
                <w:sz w:val="24"/>
                <w:szCs w:val="24"/>
              </w:rPr>
              <w:t>&lt; податковий номер / серія (за наявності) та номер паспорта</w:t>
            </w:r>
            <w:r w:rsidR="00C67947" w:rsidRPr="00C67947">
              <w:rPr>
                <w:rStyle w:val="st30"/>
                <w:sz w:val="24"/>
                <w:szCs w:val="24"/>
              </w:rPr>
              <w:t>1</w:t>
            </w:r>
            <w:r w:rsidR="00C67947" w:rsidRPr="00C67947">
              <w:rPr>
                <w:rStyle w:val="st42"/>
                <w:sz w:val="24"/>
                <w:szCs w:val="24"/>
              </w:rPr>
              <w:t xml:space="preserve"> &gt;</w:t>
            </w:r>
          </w:p>
          <w:p w:rsidR="00282CF1" w:rsidRPr="00484318" w:rsidRDefault="00282CF1" w:rsidP="00282CF1">
            <w:pPr>
              <w:jc w:val="center"/>
            </w:pPr>
            <w:r w:rsidRPr="00484318">
              <w:rPr>
                <w:sz w:val="24"/>
              </w:rPr>
              <w:t>Всього _______&lt;сума&gt;_______ </w:t>
            </w:r>
          </w:p>
        </w:tc>
      </w:tr>
    </w:tbl>
    <w:p w:rsidR="00282CF1" w:rsidRPr="00484318" w:rsidRDefault="00282CF1" w:rsidP="00282CF1">
      <w:pPr>
        <w:spacing w:line="360" w:lineRule="auto"/>
        <w:jc w:val="both"/>
        <w:rPr>
          <w:sz w:val="28"/>
          <w:szCs w:val="28"/>
        </w:rPr>
      </w:pPr>
    </w:p>
    <w:p w:rsidR="00282CF1" w:rsidRPr="00484318" w:rsidRDefault="00282CF1" w:rsidP="00282CF1">
      <w:pPr>
        <w:spacing w:line="360" w:lineRule="auto"/>
        <w:jc w:val="both"/>
        <w:rPr>
          <w:sz w:val="28"/>
          <w:szCs w:val="28"/>
        </w:rPr>
      </w:pPr>
      <w:r w:rsidRPr="00484318">
        <w:rPr>
          <w:sz w:val="28"/>
          <w:szCs w:val="28"/>
        </w:rPr>
        <w:t xml:space="preserve">Примітка. На одній сторінці розрахункової книжки може розміщатися довільна кількість спрощених розрахункових квитанцій згідно з наведеною нижче схемою за умови забезпечення місця для записування суми розрахунку, а також чіткого позначення серій та номерів спрощених розрахункових квитанцій. </w:t>
      </w:r>
    </w:p>
    <w:tbl>
      <w:tblPr>
        <w:tblW w:w="14316" w:type="dxa"/>
        <w:tblInd w:w="534" w:type="dxa"/>
        <w:tblLayout w:type="fixed"/>
        <w:tblLook w:val="0000" w:firstRow="0" w:lastRow="0" w:firstColumn="0" w:lastColumn="0" w:noHBand="0" w:noVBand="0"/>
      </w:tblPr>
      <w:tblGrid>
        <w:gridCol w:w="6804"/>
        <w:gridCol w:w="992"/>
        <w:gridCol w:w="6520"/>
      </w:tblGrid>
      <w:tr w:rsidR="00282CF1" w:rsidRPr="00484318" w:rsidTr="00282CF1">
        <w:tc>
          <w:tcPr>
            <w:tcW w:w="6804" w:type="dxa"/>
          </w:tcPr>
          <w:p w:rsidR="00282CF1" w:rsidRPr="00484318" w:rsidRDefault="00282CF1" w:rsidP="00282CF1">
            <w:pPr>
              <w:jc w:val="both"/>
            </w:pPr>
          </w:p>
          <w:p w:rsidR="00282CF1" w:rsidRPr="00484318" w:rsidRDefault="00282CF1" w:rsidP="00282CF1">
            <w:pPr>
              <w:jc w:val="center"/>
              <w:rPr>
                <w:b/>
                <w:sz w:val="24"/>
              </w:rPr>
            </w:pPr>
            <w:r w:rsidRPr="00484318">
              <w:rPr>
                <w:b/>
                <w:sz w:val="24"/>
              </w:rPr>
              <w:t>АААА № 000001</w:t>
            </w:r>
          </w:p>
          <w:p w:rsidR="00282CF1" w:rsidRPr="00484318" w:rsidRDefault="00282CF1" w:rsidP="00282CF1">
            <w:pPr>
              <w:jc w:val="center"/>
            </w:pPr>
            <w:r w:rsidRPr="00484318">
              <w:rPr>
                <w:sz w:val="24"/>
              </w:rPr>
              <w:t>Всього ___&lt;сума&gt;___ </w:t>
            </w:r>
          </w:p>
        </w:tc>
        <w:tc>
          <w:tcPr>
            <w:tcW w:w="992" w:type="dxa"/>
          </w:tcPr>
          <w:p w:rsidR="00282CF1" w:rsidRPr="00484318" w:rsidRDefault="00282CF1" w:rsidP="00282CF1">
            <w:pPr>
              <w:jc w:val="both"/>
            </w:pPr>
          </w:p>
          <w:p w:rsidR="00282CF1" w:rsidRPr="00484318" w:rsidRDefault="00282CF1" w:rsidP="00282CF1">
            <w:pPr>
              <w:jc w:val="both"/>
            </w:pPr>
            <w:r w:rsidRPr="00484318">
              <w:rPr>
                <w:sz w:val="24"/>
              </w:rPr>
              <w:t> </w:t>
            </w:r>
          </w:p>
        </w:tc>
        <w:tc>
          <w:tcPr>
            <w:tcW w:w="6520" w:type="dxa"/>
          </w:tcPr>
          <w:p w:rsidR="00282CF1" w:rsidRPr="00484318" w:rsidRDefault="00282CF1" w:rsidP="00282CF1">
            <w:pPr>
              <w:jc w:val="both"/>
            </w:pPr>
          </w:p>
          <w:p w:rsidR="00282CF1" w:rsidRPr="00484318" w:rsidRDefault="00282CF1" w:rsidP="00282CF1">
            <w:pPr>
              <w:jc w:val="center"/>
              <w:rPr>
                <w:sz w:val="24"/>
              </w:rPr>
            </w:pPr>
            <w:r w:rsidRPr="00484318">
              <w:rPr>
                <w:b/>
                <w:sz w:val="24"/>
              </w:rPr>
              <w:t>АААА № 000001</w:t>
            </w:r>
            <w:r w:rsidRPr="00484318">
              <w:rPr>
                <w:sz w:val="24"/>
              </w:rPr>
              <w:t xml:space="preserve"> ІД &lt;код (номер)&gt;</w:t>
            </w:r>
          </w:p>
          <w:p w:rsidR="00282CF1" w:rsidRPr="00484318" w:rsidRDefault="00282CF1" w:rsidP="00282CF1">
            <w:pPr>
              <w:jc w:val="center"/>
            </w:pPr>
            <w:r w:rsidRPr="00484318">
              <w:rPr>
                <w:sz w:val="24"/>
              </w:rPr>
              <w:t>Всього _______&lt;сума&gt;_______ </w:t>
            </w:r>
          </w:p>
        </w:tc>
      </w:tr>
      <w:tr w:rsidR="00282CF1" w:rsidRPr="00484318" w:rsidTr="00282CF1">
        <w:tc>
          <w:tcPr>
            <w:tcW w:w="14316" w:type="dxa"/>
            <w:gridSpan w:val="3"/>
          </w:tcPr>
          <w:p w:rsidR="00282CF1" w:rsidRPr="00484318" w:rsidRDefault="00282CF1" w:rsidP="00282CF1">
            <w:pPr>
              <w:jc w:val="both"/>
            </w:pPr>
          </w:p>
          <w:p w:rsidR="00282CF1" w:rsidRPr="00484318" w:rsidRDefault="00282CF1" w:rsidP="00282CF1">
            <w:pPr>
              <w:jc w:val="both"/>
            </w:pPr>
            <w:r w:rsidRPr="00484318">
              <w:rPr>
                <w:sz w:val="24"/>
              </w:rPr>
              <w:t>  </w:t>
            </w:r>
          </w:p>
        </w:tc>
      </w:tr>
      <w:tr w:rsidR="00282CF1" w:rsidRPr="00484318" w:rsidTr="00282CF1">
        <w:tc>
          <w:tcPr>
            <w:tcW w:w="6804" w:type="dxa"/>
          </w:tcPr>
          <w:p w:rsidR="00282CF1" w:rsidRPr="00484318" w:rsidRDefault="00282CF1" w:rsidP="00282CF1">
            <w:pPr>
              <w:jc w:val="both"/>
            </w:pPr>
          </w:p>
          <w:p w:rsidR="00282CF1" w:rsidRPr="00484318" w:rsidRDefault="00282CF1" w:rsidP="00282CF1">
            <w:pPr>
              <w:jc w:val="center"/>
              <w:rPr>
                <w:b/>
                <w:sz w:val="24"/>
              </w:rPr>
            </w:pPr>
            <w:r w:rsidRPr="00484318">
              <w:rPr>
                <w:b/>
                <w:sz w:val="24"/>
              </w:rPr>
              <w:t>АААА № 000002</w:t>
            </w:r>
          </w:p>
          <w:p w:rsidR="00282CF1" w:rsidRPr="00484318" w:rsidRDefault="00282CF1" w:rsidP="00282CF1">
            <w:pPr>
              <w:jc w:val="center"/>
            </w:pPr>
            <w:r w:rsidRPr="00484318">
              <w:rPr>
                <w:sz w:val="24"/>
              </w:rPr>
              <w:t>Всього ___&lt;сума&gt;___ </w:t>
            </w:r>
          </w:p>
        </w:tc>
        <w:tc>
          <w:tcPr>
            <w:tcW w:w="992" w:type="dxa"/>
          </w:tcPr>
          <w:p w:rsidR="00282CF1" w:rsidRPr="00484318" w:rsidRDefault="00282CF1" w:rsidP="00282CF1">
            <w:pPr>
              <w:jc w:val="both"/>
            </w:pPr>
          </w:p>
          <w:p w:rsidR="00282CF1" w:rsidRPr="00484318" w:rsidRDefault="00282CF1" w:rsidP="00282CF1">
            <w:pPr>
              <w:jc w:val="both"/>
            </w:pPr>
            <w:r w:rsidRPr="00484318">
              <w:rPr>
                <w:sz w:val="24"/>
              </w:rPr>
              <w:t> </w:t>
            </w:r>
          </w:p>
        </w:tc>
        <w:tc>
          <w:tcPr>
            <w:tcW w:w="6520" w:type="dxa"/>
          </w:tcPr>
          <w:p w:rsidR="00282CF1" w:rsidRPr="00484318" w:rsidRDefault="00282CF1" w:rsidP="00282CF1">
            <w:pPr>
              <w:jc w:val="both"/>
            </w:pPr>
          </w:p>
          <w:p w:rsidR="00282CF1" w:rsidRPr="00484318" w:rsidRDefault="00282CF1" w:rsidP="00282CF1">
            <w:pPr>
              <w:jc w:val="center"/>
              <w:rPr>
                <w:sz w:val="24"/>
              </w:rPr>
            </w:pPr>
            <w:r w:rsidRPr="00484318">
              <w:rPr>
                <w:b/>
                <w:sz w:val="24"/>
              </w:rPr>
              <w:t>АААА № 000002</w:t>
            </w:r>
            <w:r w:rsidRPr="00484318">
              <w:rPr>
                <w:sz w:val="24"/>
              </w:rPr>
              <w:t xml:space="preserve"> ІД &lt;код (номер)&gt;</w:t>
            </w:r>
          </w:p>
          <w:p w:rsidR="00282CF1" w:rsidRPr="00484318" w:rsidRDefault="00282CF1" w:rsidP="00282CF1">
            <w:pPr>
              <w:jc w:val="center"/>
            </w:pPr>
            <w:r w:rsidRPr="00484318">
              <w:rPr>
                <w:sz w:val="24"/>
              </w:rPr>
              <w:t>Всього _______&lt;сума&gt;_______ </w:t>
            </w:r>
          </w:p>
        </w:tc>
      </w:tr>
      <w:tr w:rsidR="00282CF1" w:rsidRPr="00484318" w:rsidTr="00282CF1">
        <w:tc>
          <w:tcPr>
            <w:tcW w:w="14316" w:type="dxa"/>
            <w:gridSpan w:val="3"/>
          </w:tcPr>
          <w:p w:rsidR="00282CF1" w:rsidRPr="00484318" w:rsidRDefault="00282CF1" w:rsidP="00282CF1">
            <w:pPr>
              <w:jc w:val="both"/>
            </w:pPr>
          </w:p>
          <w:p w:rsidR="00282CF1" w:rsidRPr="00484318" w:rsidRDefault="00282CF1" w:rsidP="00282CF1">
            <w:pPr>
              <w:jc w:val="both"/>
            </w:pPr>
            <w:r w:rsidRPr="00484318">
              <w:rPr>
                <w:sz w:val="24"/>
              </w:rPr>
              <w:t>  </w:t>
            </w:r>
          </w:p>
        </w:tc>
      </w:tr>
      <w:tr w:rsidR="00282CF1" w:rsidRPr="00484318" w:rsidTr="00282CF1">
        <w:tc>
          <w:tcPr>
            <w:tcW w:w="6804" w:type="dxa"/>
          </w:tcPr>
          <w:p w:rsidR="00282CF1" w:rsidRPr="00484318" w:rsidRDefault="00282CF1" w:rsidP="00282CF1">
            <w:pPr>
              <w:jc w:val="both"/>
            </w:pPr>
          </w:p>
          <w:p w:rsidR="00282CF1" w:rsidRPr="00484318" w:rsidRDefault="00282CF1" w:rsidP="00282CF1">
            <w:pPr>
              <w:jc w:val="center"/>
              <w:rPr>
                <w:b/>
                <w:sz w:val="24"/>
              </w:rPr>
            </w:pPr>
            <w:r w:rsidRPr="00484318">
              <w:rPr>
                <w:b/>
                <w:sz w:val="24"/>
              </w:rPr>
              <w:t>АААА № 000003</w:t>
            </w:r>
          </w:p>
          <w:p w:rsidR="00282CF1" w:rsidRPr="00484318" w:rsidRDefault="00282CF1" w:rsidP="00282CF1">
            <w:pPr>
              <w:jc w:val="center"/>
            </w:pPr>
            <w:r w:rsidRPr="00484318">
              <w:rPr>
                <w:sz w:val="24"/>
              </w:rPr>
              <w:t>Всього ___&lt;сума&gt;___ </w:t>
            </w:r>
          </w:p>
        </w:tc>
        <w:tc>
          <w:tcPr>
            <w:tcW w:w="992" w:type="dxa"/>
          </w:tcPr>
          <w:p w:rsidR="00282CF1" w:rsidRPr="00484318" w:rsidRDefault="00282CF1" w:rsidP="00282CF1">
            <w:pPr>
              <w:jc w:val="both"/>
            </w:pPr>
          </w:p>
          <w:p w:rsidR="00282CF1" w:rsidRPr="00484318" w:rsidRDefault="00282CF1" w:rsidP="00282CF1">
            <w:pPr>
              <w:jc w:val="both"/>
            </w:pPr>
            <w:r w:rsidRPr="00484318">
              <w:rPr>
                <w:sz w:val="24"/>
              </w:rPr>
              <w:t> </w:t>
            </w:r>
          </w:p>
        </w:tc>
        <w:tc>
          <w:tcPr>
            <w:tcW w:w="6520" w:type="dxa"/>
          </w:tcPr>
          <w:p w:rsidR="00282CF1" w:rsidRPr="00484318" w:rsidRDefault="00282CF1" w:rsidP="00282CF1">
            <w:pPr>
              <w:jc w:val="both"/>
            </w:pPr>
          </w:p>
          <w:p w:rsidR="00282CF1" w:rsidRPr="00484318" w:rsidRDefault="00282CF1" w:rsidP="00282CF1">
            <w:pPr>
              <w:jc w:val="center"/>
              <w:rPr>
                <w:sz w:val="24"/>
              </w:rPr>
            </w:pPr>
            <w:r w:rsidRPr="00484318">
              <w:rPr>
                <w:b/>
                <w:sz w:val="24"/>
              </w:rPr>
              <w:t>АААА № 000003</w:t>
            </w:r>
            <w:r w:rsidRPr="00484318">
              <w:rPr>
                <w:sz w:val="24"/>
              </w:rPr>
              <w:t xml:space="preserve"> ІД &lt;код (номер)&gt; </w:t>
            </w:r>
          </w:p>
          <w:p w:rsidR="00282CF1" w:rsidRDefault="00282CF1" w:rsidP="00282CF1">
            <w:pPr>
              <w:jc w:val="center"/>
              <w:rPr>
                <w:sz w:val="24"/>
              </w:rPr>
            </w:pPr>
            <w:r w:rsidRPr="00484318">
              <w:rPr>
                <w:sz w:val="24"/>
              </w:rPr>
              <w:t>Всього _______&lt;сума&gt;_______ </w:t>
            </w:r>
          </w:p>
          <w:p w:rsidR="00EC5B6D" w:rsidRPr="00484318" w:rsidRDefault="00EC5B6D" w:rsidP="00282CF1">
            <w:pPr>
              <w:jc w:val="center"/>
            </w:pPr>
          </w:p>
        </w:tc>
      </w:tr>
    </w:tbl>
    <w:p w:rsidR="00A868BA" w:rsidRDefault="00A868BA"/>
    <w:p w:rsidR="00C67947" w:rsidRPr="00C67947" w:rsidRDefault="00C67947" w:rsidP="00C67947">
      <w:pPr>
        <w:ind w:firstLine="284"/>
        <w:jc w:val="both"/>
        <w:rPr>
          <w:rStyle w:val="st42"/>
          <w:sz w:val="20"/>
        </w:rPr>
      </w:pPr>
      <w:r w:rsidRPr="00C67947">
        <w:rPr>
          <w:rStyle w:val="st30"/>
          <w:sz w:val="20"/>
          <w:szCs w:val="22"/>
        </w:rPr>
        <w:t>1</w:t>
      </w:r>
      <w:r w:rsidRPr="00C67947">
        <w:rPr>
          <w:rStyle w:val="st42"/>
          <w:sz w:val="20"/>
        </w:rPr>
        <w:t xml:space="preserve"> Серія (за наявності) та номер паспорта зазначаються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w:t>
      </w:r>
      <w:r>
        <w:rPr>
          <w:rStyle w:val="st42"/>
          <w:sz w:val="20"/>
        </w:rPr>
        <w:t xml:space="preserve"> відповідну відмітку в паспорті</w:t>
      </w:r>
      <w:r w:rsidRPr="00C67947">
        <w:rPr>
          <w:rStyle w:val="st42"/>
          <w:sz w:val="20"/>
        </w:rPr>
        <w:t>.</w:t>
      </w:r>
    </w:p>
    <w:p w:rsidR="00EC5B6D" w:rsidRPr="00C67947" w:rsidRDefault="00C67947" w:rsidP="00065FD4">
      <w:pPr>
        <w:spacing w:before="120"/>
        <w:rPr>
          <w:color w:val="7F7F7F" w:themeColor="text1" w:themeTint="80"/>
        </w:rPr>
      </w:pPr>
      <w:r w:rsidRPr="00C67947">
        <w:rPr>
          <w:rStyle w:val="st46"/>
          <w:color w:val="7F7F7F" w:themeColor="text1" w:themeTint="80"/>
        </w:rPr>
        <w:t xml:space="preserve">{Додаток 4 із змінами, внесеними згідно з </w:t>
      </w:r>
      <w:r w:rsidRPr="00C67947">
        <w:rPr>
          <w:rStyle w:val="st121"/>
          <w:color w:val="7F7F7F" w:themeColor="text1" w:themeTint="80"/>
        </w:rPr>
        <w:t xml:space="preserve">Наказами Міністерства фінансів </w:t>
      </w:r>
      <w:r w:rsidRPr="00C67947">
        <w:rPr>
          <w:rStyle w:val="st131"/>
          <w:color w:val="7F7F7F" w:themeColor="text1" w:themeTint="80"/>
        </w:rPr>
        <w:t>№ 329 від 08.06.2021</w:t>
      </w:r>
      <w:r w:rsidRPr="00C67947">
        <w:rPr>
          <w:rStyle w:val="st46"/>
          <w:color w:val="7F7F7F" w:themeColor="text1" w:themeTint="80"/>
        </w:rPr>
        <w:t>,</w:t>
      </w:r>
      <w:r w:rsidRPr="00C67947">
        <w:rPr>
          <w:rStyle w:val="st121"/>
          <w:color w:val="7F7F7F" w:themeColor="text1" w:themeTint="80"/>
        </w:rPr>
        <w:t xml:space="preserve"> </w:t>
      </w:r>
      <w:r w:rsidRPr="00C67947">
        <w:rPr>
          <w:rStyle w:val="st131"/>
          <w:color w:val="7F7F7F" w:themeColor="text1" w:themeTint="80"/>
        </w:rPr>
        <w:t>№ 601 від 22.11.2024</w:t>
      </w:r>
      <w:r w:rsidRPr="00C67947">
        <w:rPr>
          <w:rStyle w:val="st46"/>
          <w:color w:val="7F7F7F" w:themeColor="text1" w:themeTint="80"/>
        </w:rPr>
        <w:t>}</w:t>
      </w:r>
    </w:p>
    <w:sectPr w:rsidR="00EC5B6D" w:rsidRPr="00C67947" w:rsidSect="00065FD4">
      <w:headerReference w:type="even" r:id="rId6"/>
      <w:headerReference w:type="default" r:id="rId7"/>
      <w:footerReference w:type="even" r:id="rId8"/>
      <w:footerReference w:type="default" r:id="rId9"/>
      <w:headerReference w:type="first" r:id="rId10"/>
      <w:footerReference w:type="first" r:id="rId11"/>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DE3" w:rsidRDefault="00CC7DE3" w:rsidP="009B0229">
      <w:pPr>
        <w:spacing w:line="240" w:lineRule="auto"/>
      </w:pPr>
      <w:r>
        <w:separator/>
      </w:r>
    </w:p>
  </w:endnote>
  <w:endnote w:type="continuationSeparator" w:id="0">
    <w:p w:rsidR="00CC7DE3" w:rsidRDefault="00CC7DE3" w:rsidP="009B0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29" w:rsidRDefault="009B02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29" w:rsidRDefault="009B02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29" w:rsidRDefault="009B02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DE3" w:rsidRDefault="00CC7DE3" w:rsidP="009B0229">
      <w:pPr>
        <w:spacing w:line="240" w:lineRule="auto"/>
      </w:pPr>
      <w:r>
        <w:separator/>
      </w:r>
    </w:p>
  </w:footnote>
  <w:footnote w:type="continuationSeparator" w:id="0">
    <w:p w:rsidR="00CC7DE3" w:rsidRDefault="00CC7DE3" w:rsidP="009B02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29" w:rsidRDefault="009B02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29" w:rsidRDefault="009B02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29" w:rsidRDefault="009B02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F1"/>
    <w:rsid w:val="00026CA0"/>
    <w:rsid w:val="00065FD4"/>
    <w:rsid w:val="000F2E23"/>
    <w:rsid w:val="000F79AF"/>
    <w:rsid w:val="001A759D"/>
    <w:rsid w:val="001D2BC0"/>
    <w:rsid w:val="00224126"/>
    <w:rsid w:val="00231011"/>
    <w:rsid w:val="00254C12"/>
    <w:rsid w:val="00282CF1"/>
    <w:rsid w:val="00292AD1"/>
    <w:rsid w:val="003B5C21"/>
    <w:rsid w:val="003D1AB9"/>
    <w:rsid w:val="00400C9A"/>
    <w:rsid w:val="00443F08"/>
    <w:rsid w:val="006359A9"/>
    <w:rsid w:val="006A344A"/>
    <w:rsid w:val="0083634F"/>
    <w:rsid w:val="00855FA5"/>
    <w:rsid w:val="008C1EE4"/>
    <w:rsid w:val="00937274"/>
    <w:rsid w:val="009B0229"/>
    <w:rsid w:val="00A43E6F"/>
    <w:rsid w:val="00A868BA"/>
    <w:rsid w:val="00B327DB"/>
    <w:rsid w:val="00BD7521"/>
    <w:rsid w:val="00C67947"/>
    <w:rsid w:val="00CC666A"/>
    <w:rsid w:val="00CC7DE3"/>
    <w:rsid w:val="00DB56D8"/>
    <w:rsid w:val="00E10B45"/>
    <w:rsid w:val="00E12E9D"/>
    <w:rsid w:val="00EB7F93"/>
    <w:rsid w:val="00EC5B6D"/>
    <w:rsid w:val="00EC7383"/>
    <w:rsid w:val="00F757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CF1"/>
    <w:pPr>
      <w:spacing w:line="240" w:lineRule="exact"/>
    </w:pPr>
    <w:rPr>
      <w:rFonts w:eastAsia="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42">
    <w:name w:val="st42"/>
    <w:uiPriority w:val="99"/>
    <w:rsid w:val="00EC5B6D"/>
    <w:rPr>
      <w:color w:val="000000"/>
    </w:rPr>
  </w:style>
  <w:style w:type="character" w:customStyle="1" w:styleId="st121">
    <w:name w:val="st121"/>
    <w:uiPriority w:val="99"/>
    <w:rsid w:val="00EC5B6D"/>
    <w:rPr>
      <w:i/>
      <w:iCs/>
      <w:color w:val="000000"/>
    </w:rPr>
  </w:style>
  <w:style w:type="character" w:customStyle="1" w:styleId="st46">
    <w:name w:val="st46"/>
    <w:uiPriority w:val="99"/>
    <w:rsid w:val="00EC5B6D"/>
    <w:rPr>
      <w:i/>
      <w:iCs/>
      <w:color w:val="000000"/>
    </w:rPr>
  </w:style>
  <w:style w:type="character" w:customStyle="1" w:styleId="st30">
    <w:name w:val="st30"/>
    <w:uiPriority w:val="99"/>
    <w:rsid w:val="00C67947"/>
    <w:rPr>
      <w:b/>
      <w:bCs/>
      <w:color w:val="000000"/>
      <w:sz w:val="32"/>
      <w:szCs w:val="32"/>
      <w:vertAlign w:val="superscript"/>
    </w:rPr>
  </w:style>
  <w:style w:type="character" w:customStyle="1" w:styleId="st131">
    <w:name w:val="st131"/>
    <w:uiPriority w:val="99"/>
    <w:rsid w:val="00C67947"/>
    <w:rPr>
      <w:i/>
      <w:iCs/>
      <w:color w:val="0000FF"/>
    </w:rPr>
  </w:style>
  <w:style w:type="paragraph" w:styleId="a3">
    <w:name w:val="header"/>
    <w:basedOn w:val="a"/>
    <w:link w:val="a4"/>
    <w:rsid w:val="009B0229"/>
    <w:pPr>
      <w:tabs>
        <w:tab w:val="center" w:pos="4819"/>
        <w:tab w:val="right" w:pos="9639"/>
      </w:tabs>
      <w:spacing w:line="240" w:lineRule="auto"/>
    </w:pPr>
  </w:style>
  <w:style w:type="character" w:customStyle="1" w:styleId="a4">
    <w:name w:val="Верхній колонтитул Знак"/>
    <w:basedOn w:val="a0"/>
    <w:link w:val="a3"/>
    <w:rsid w:val="009B0229"/>
    <w:rPr>
      <w:rFonts w:eastAsia="Calibri"/>
      <w:sz w:val="22"/>
      <w:szCs w:val="22"/>
      <w:lang w:eastAsia="en-US"/>
    </w:rPr>
  </w:style>
  <w:style w:type="paragraph" w:styleId="a5">
    <w:name w:val="footer"/>
    <w:basedOn w:val="a"/>
    <w:link w:val="a6"/>
    <w:rsid w:val="009B0229"/>
    <w:pPr>
      <w:tabs>
        <w:tab w:val="center" w:pos="4819"/>
        <w:tab w:val="right" w:pos="9639"/>
      </w:tabs>
      <w:spacing w:line="240" w:lineRule="auto"/>
    </w:pPr>
  </w:style>
  <w:style w:type="character" w:customStyle="1" w:styleId="a6">
    <w:name w:val="Нижній колонтитул Знак"/>
    <w:basedOn w:val="a0"/>
    <w:link w:val="a5"/>
    <w:rsid w:val="009B0229"/>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1389</Words>
  <Characters>793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2025-02-06T11:18:00Z</dcterms:created>
  <dcterms:modified xsi:type="dcterms:W3CDTF">2025-02-06T11:19:00Z</dcterms:modified>
</cp:coreProperties>
</file>