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00" w:rsidRDefault="008059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Pr="00CF64DA">
        <w:rPr>
          <w:lang w:val="uk-UA"/>
        </w:rPr>
        <w:t>Додаток 6</w:t>
      </w:r>
      <w:r w:rsidRPr="00CF64DA">
        <w:rPr>
          <w:lang w:val="uk-UA"/>
        </w:rPr>
        <w:br/>
      </w:r>
      <w:r>
        <w:rPr>
          <w:lang w:val="uk-UA"/>
        </w:rPr>
        <w:t xml:space="preserve">                                                                                       </w:t>
      </w:r>
      <w:r w:rsidRPr="00CF64DA">
        <w:rPr>
          <w:lang w:val="uk-UA"/>
        </w:rPr>
        <w:t>до Положення про форму та зміст</w:t>
      </w:r>
    </w:p>
    <w:p w:rsidR="00805900" w:rsidRDefault="00805900">
      <w:pPr>
        <w:rPr>
          <w:rStyle w:val="st42"/>
        </w:rPr>
      </w:pPr>
      <w:r>
        <w:rPr>
          <w:lang w:val="uk-UA"/>
        </w:rPr>
        <w:t xml:space="preserve">                                              </w:t>
      </w:r>
      <w:bookmarkStart w:id="0" w:name="_GoBack"/>
      <w:bookmarkEnd w:id="0"/>
      <w:r>
        <w:rPr>
          <w:lang w:val="uk-UA"/>
        </w:rPr>
        <w:t xml:space="preserve">                                         </w:t>
      </w:r>
      <w:r w:rsidRPr="00CF64DA">
        <w:rPr>
          <w:lang w:val="uk-UA"/>
        </w:rPr>
        <w:t>розрахункових документів</w:t>
      </w:r>
      <w:r>
        <w:rPr>
          <w:rStyle w:val="st42"/>
        </w:rPr>
        <w:t>/</w:t>
      </w:r>
      <w:proofErr w:type="spellStart"/>
      <w:r>
        <w:rPr>
          <w:rStyle w:val="st42"/>
        </w:rPr>
        <w:t>електронних</w:t>
      </w:r>
      <w:proofErr w:type="spellEnd"/>
    </w:p>
    <w:p w:rsidR="00805900" w:rsidRDefault="00805900">
      <w:r>
        <w:rPr>
          <w:rStyle w:val="st42"/>
          <w:lang w:val="uk-UA"/>
        </w:rPr>
        <w:t xml:space="preserve">                                                                                       </w:t>
      </w:r>
      <w:proofErr w:type="spellStart"/>
      <w:r>
        <w:rPr>
          <w:rStyle w:val="st42"/>
        </w:rPr>
        <w:t>розрахункових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документів</w:t>
      </w:r>
      <w:proofErr w:type="spellEnd"/>
      <w:r w:rsidRPr="00CF64DA">
        <w:rPr>
          <w:lang w:val="uk-UA"/>
        </w:rPr>
        <w:br/>
      </w:r>
      <w:r>
        <w:rPr>
          <w:lang w:val="uk-UA"/>
        </w:rPr>
        <w:t xml:space="preserve">                                                                                       </w:t>
      </w:r>
      <w:r w:rsidRPr="00CF64DA">
        <w:rPr>
          <w:lang w:val="uk-UA"/>
        </w:rPr>
        <w:t>(пункт 1 розділу VII)</w:t>
      </w:r>
    </w:p>
    <w:p w:rsidR="00CF64DA" w:rsidRPr="00CF64DA" w:rsidRDefault="00CF64DA" w:rsidP="00CF64DA">
      <w:pPr>
        <w:pStyle w:val="a3"/>
        <w:jc w:val="both"/>
        <w:rPr>
          <w:lang w:val="uk-UA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CF64DA" w:rsidRPr="00CF64DA" w:rsidTr="00CF64DA">
        <w:tc>
          <w:tcPr>
            <w:tcW w:w="5000" w:type="pct"/>
          </w:tcPr>
          <w:p w:rsidR="00CF64DA" w:rsidRPr="00CF64DA" w:rsidRDefault="00CF64DA" w:rsidP="00CF64DA">
            <w:pPr>
              <w:pStyle w:val="a3"/>
              <w:jc w:val="right"/>
              <w:rPr>
                <w:lang w:val="uk-UA"/>
              </w:rPr>
            </w:pPr>
            <w:r>
              <w:rPr>
                <w:lang w:val="uk-UA"/>
              </w:rPr>
              <w:t>Форма №</w:t>
            </w:r>
            <w:r w:rsidRPr="00CF64DA">
              <w:rPr>
                <w:lang w:val="uk-UA"/>
              </w:rPr>
              <w:t xml:space="preserve"> ФКЧ-4</w:t>
            </w:r>
          </w:p>
        </w:tc>
      </w:tr>
    </w:tbl>
    <w:p w:rsidR="00CF64DA" w:rsidRPr="00CF64DA" w:rsidRDefault="00CF64DA" w:rsidP="00CF64DA">
      <w:pPr>
        <w:pStyle w:val="a3"/>
        <w:jc w:val="both"/>
        <w:rPr>
          <w:lang w:val="uk-UA"/>
        </w:rPr>
      </w:pPr>
      <w:r w:rsidRPr="00CF64DA">
        <w:rPr>
          <w:lang w:val="uk-UA"/>
        </w:rPr>
        <w:br w:type="textWrapping" w:clear="all"/>
      </w:r>
    </w:p>
    <w:p w:rsidR="00CF64DA" w:rsidRPr="00CF64DA" w:rsidRDefault="00CF64DA" w:rsidP="00CF64DA">
      <w:pPr>
        <w:pStyle w:val="3"/>
        <w:jc w:val="center"/>
        <w:rPr>
          <w:lang w:val="uk-UA"/>
        </w:rPr>
      </w:pPr>
      <w:r w:rsidRPr="00CF64DA">
        <w:rPr>
          <w:lang w:val="uk-UA"/>
        </w:rPr>
        <w:t xml:space="preserve">ФІСКАЛЬНИЙ КАСОВИЙ ЧЕК </w:t>
      </w:r>
      <w:r w:rsidRPr="00CF64DA">
        <w:rPr>
          <w:lang w:val="uk-UA"/>
        </w:rPr>
        <w:br/>
        <w:t>за операцією з видачі готівкових коштів держателям електронних платіжних засобів</w:t>
      </w:r>
    </w:p>
    <w:p w:rsidR="00CF64DA" w:rsidRPr="00CF64DA" w:rsidRDefault="00CF64DA" w:rsidP="00CF64DA">
      <w:pPr>
        <w:pStyle w:val="a3"/>
        <w:jc w:val="center"/>
        <w:rPr>
          <w:lang w:val="uk-UA"/>
        </w:rPr>
      </w:pPr>
      <w:r w:rsidRPr="00CF64DA">
        <w:rPr>
          <w:lang w:val="uk-UA"/>
        </w:rPr>
        <w:t> </w:t>
      </w:r>
      <w:r w:rsidR="008102F4" w:rsidRPr="00CF64DA">
        <w:rPr>
          <w:noProof/>
          <w:lang w:val="uk-UA" w:eastAsia="uk-UA"/>
        </w:rPr>
        <w:drawing>
          <wp:inline distT="0" distB="0" distL="0" distR="0">
            <wp:extent cx="5937250" cy="3619500"/>
            <wp:effectExtent l="0" t="0" r="0" b="0"/>
            <wp:docPr id="1" name="Рисунок 1" descr="C:\1Работа\Robota\MINYUST\2020\07\55\re34907_img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Работа\Robota\MINYUST\2020\07\55\re34907_img_004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4DA">
        <w:rPr>
          <w:lang w:val="uk-UA"/>
        </w:rPr>
        <w:t> 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CF64DA" w:rsidRPr="00CF64DA" w:rsidTr="00CF64DA">
        <w:tc>
          <w:tcPr>
            <w:tcW w:w="5000" w:type="pct"/>
          </w:tcPr>
          <w:p w:rsidR="00CF64DA" w:rsidRPr="00CF64DA" w:rsidRDefault="00CF64DA" w:rsidP="003E3C11">
            <w:pPr>
              <w:pStyle w:val="a3"/>
              <w:rPr>
                <w:lang w:val="uk-UA"/>
              </w:rPr>
            </w:pPr>
            <w:r w:rsidRPr="00CF64DA">
              <w:rPr>
                <w:lang w:val="uk-UA"/>
              </w:rPr>
              <w:t>____________</w:t>
            </w:r>
            <w:r w:rsidRPr="00CF64DA">
              <w:rPr>
                <w:lang w:val="uk-UA"/>
              </w:rPr>
              <w:br/>
              <w:t xml:space="preserve">1. </w:t>
            </w:r>
            <w:r w:rsidRPr="003E3C11">
              <w:rPr>
                <w:sz w:val="20"/>
                <w:szCs w:val="20"/>
                <w:lang w:val="uk-UA"/>
              </w:rPr>
              <w:t xml:space="preserve">Серія </w:t>
            </w:r>
            <w:r w:rsidR="003E3C11" w:rsidRPr="003E3C11">
              <w:rPr>
                <w:rStyle w:val="st42"/>
                <w:sz w:val="20"/>
                <w:szCs w:val="20"/>
                <w:lang w:val="x-none" w:eastAsia="uk-UA"/>
              </w:rPr>
              <w:t>(за наявності)</w:t>
            </w:r>
            <w:r w:rsidR="003E3C11">
              <w:rPr>
                <w:rStyle w:val="st42"/>
                <w:lang w:val="uk-UA" w:eastAsia="uk-UA"/>
              </w:rPr>
              <w:t xml:space="preserve"> </w:t>
            </w:r>
            <w:r w:rsidRPr="00CF64DA">
              <w:rPr>
                <w:sz w:val="20"/>
                <w:szCs w:val="20"/>
                <w:lang w:val="uk-UA"/>
              </w:rPr>
              <w:t>та номер паспорта (для фізичних осіб,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паспорті).</w:t>
            </w:r>
            <w:r w:rsidRPr="00CF64DA">
              <w:rPr>
                <w:lang w:val="uk-UA"/>
              </w:rPr>
              <w:br/>
              <w:t xml:space="preserve">2. </w:t>
            </w:r>
            <w:r w:rsidRPr="00CF64DA">
              <w:rPr>
                <w:sz w:val="20"/>
                <w:szCs w:val="20"/>
                <w:lang w:val="uk-UA"/>
              </w:rPr>
              <w:t>QR-код зазначається у разі наявності.</w:t>
            </w:r>
          </w:p>
        </w:tc>
      </w:tr>
    </w:tbl>
    <w:p w:rsidR="00A868BA" w:rsidRDefault="00CF64DA">
      <w:pPr>
        <w:rPr>
          <w:lang w:val="uk-UA"/>
        </w:rPr>
      </w:pPr>
      <w:r w:rsidRPr="00CF64DA">
        <w:rPr>
          <w:lang w:val="uk-UA"/>
        </w:rPr>
        <w:br w:type="textWrapping" w:clear="all"/>
      </w:r>
    </w:p>
    <w:p w:rsidR="00370699" w:rsidRDefault="00370699">
      <w:pPr>
        <w:rPr>
          <w:lang w:val="uk-UA"/>
        </w:rPr>
      </w:pPr>
    </w:p>
    <w:p w:rsidR="00370699" w:rsidRPr="003E3C11" w:rsidRDefault="003E3C11" w:rsidP="003E3C11">
      <w:pPr>
        <w:ind w:firstLine="567"/>
        <w:rPr>
          <w:color w:val="7F7F7F" w:themeColor="text1" w:themeTint="80"/>
          <w:lang w:val="uk-UA"/>
        </w:rPr>
      </w:pPr>
      <w:r w:rsidRPr="003E3C11">
        <w:rPr>
          <w:rStyle w:val="st46"/>
          <w:color w:val="7F7F7F" w:themeColor="text1" w:themeTint="80"/>
        </w:rPr>
        <w:t>{</w:t>
      </w:r>
      <w:proofErr w:type="spellStart"/>
      <w:r w:rsidRPr="003E3C11">
        <w:rPr>
          <w:rStyle w:val="st46"/>
          <w:color w:val="7F7F7F" w:themeColor="text1" w:themeTint="80"/>
        </w:rPr>
        <w:t>Положення</w:t>
      </w:r>
      <w:proofErr w:type="spellEnd"/>
      <w:r w:rsidRPr="003E3C11">
        <w:rPr>
          <w:rStyle w:val="st46"/>
          <w:color w:val="7F7F7F" w:themeColor="text1" w:themeTint="80"/>
        </w:rPr>
        <w:t xml:space="preserve"> </w:t>
      </w:r>
      <w:proofErr w:type="spellStart"/>
      <w:r w:rsidRPr="003E3C11">
        <w:rPr>
          <w:rStyle w:val="st46"/>
          <w:color w:val="7F7F7F" w:themeColor="text1" w:themeTint="80"/>
        </w:rPr>
        <w:t>доповнено</w:t>
      </w:r>
      <w:proofErr w:type="spellEnd"/>
      <w:r w:rsidRPr="003E3C11">
        <w:rPr>
          <w:rStyle w:val="st46"/>
          <w:color w:val="7F7F7F" w:themeColor="text1" w:themeTint="80"/>
        </w:rPr>
        <w:t xml:space="preserve"> </w:t>
      </w:r>
      <w:proofErr w:type="spellStart"/>
      <w:r w:rsidRPr="003E3C11">
        <w:rPr>
          <w:rStyle w:val="st46"/>
          <w:color w:val="7F7F7F" w:themeColor="text1" w:themeTint="80"/>
        </w:rPr>
        <w:t>новим</w:t>
      </w:r>
      <w:proofErr w:type="spellEnd"/>
      <w:r w:rsidRPr="003E3C11">
        <w:rPr>
          <w:rStyle w:val="st46"/>
          <w:color w:val="7F7F7F" w:themeColor="text1" w:themeTint="80"/>
        </w:rPr>
        <w:t xml:space="preserve"> </w:t>
      </w:r>
      <w:proofErr w:type="spellStart"/>
      <w:r w:rsidRPr="003E3C11">
        <w:rPr>
          <w:rStyle w:val="st46"/>
          <w:color w:val="7F7F7F" w:themeColor="text1" w:themeTint="80"/>
        </w:rPr>
        <w:t>Додатком</w:t>
      </w:r>
      <w:proofErr w:type="spellEnd"/>
      <w:r w:rsidRPr="003E3C11">
        <w:rPr>
          <w:rStyle w:val="st46"/>
          <w:color w:val="7F7F7F" w:themeColor="text1" w:themeTint="80"/>
        </w:rPr>
        <w:t xml:space="preserve"> 6 </w:t>
      </w:r>
      <w:proofErr w:type="spellStart"/>
      <w:r w:rsidRPr="003E3C11">
        <w:rPr>
          <w:rStyle w:val="st46"/>
          <w:color w:val="7F7F7F" w:themeColor="text1" w:themeTint="80"/>
        </w:rPr>
        <w:t>згідно</w:t>
      </w:r>
      <w:proofErr w:type="spellEnd"/>
      <w:r w:rsidRPr="003E3C11">
        <w:rPr>
          <w:rStyle w:val="st46"/>
          <w:color w:val="7F7F7F" w:themeColor="text1" w:themeTint="80"/>
        </w:rPr>
        <w:t xml:space="preserve"> з </w:t>
      </w:r>
      <w:r w:rsidRPr="003E3C11">
        <w:rPr>
          <w:rStyle w:val="st121"/>
          <w:color w:val="7F7F7F" w:themeColor="text1" w:themeTint="80"/>
        </w:rPr>
        <w:t xml:space="preserve">Наказом </w:t>
      </w:r>
      <w:proofErr w:type="spellStart"/>
      <w:r w:rsidRPr="003E3C11">
        <w:rPr>
          <w:rStyle w:val="st121"/>
          <w:color w:val="7F7F7F" w:themeColor="text1" w:themeTint="80"/>
        </w:rPr>
        <w:t>Міністерства</w:t>
      </w:r>
      <w:proofErr w:type="spellEnd"/>
      <w:r w:rsidRPr="003E3C11">
        <w:rPr>
          <w:rStyle w:val="st121"/>
          <w:color w:val="7F7F7F" w:themeColor="text1" w:themeTint="80"/>
        </w:rPr>
        <w:t xml:space="preserve"> </w:t>
      </w:r>
      <w:proofErr w:type="spellStart"/>
      <w:r w:rsidRPr="003E3C11">
        <w:rPr>
          <w:rStyle w:val="st121"/>
          <w:color w:val="7F7F7F" w:themeColor="text1" w:themeTint="80"/>
        </w:rPr>
        <w:t>фінансів</w:t>
      </w:r>
      <w:proofErr w:type="spellEnd"/>
      <w:r w:rsidRPr="003E3C11">
        <w:rPr>
          <w:rStyle w:val="st121"/>
          <w:color w:val="7F7F7F" w:themeColor="text1" w:themeTint="80"/>
        </w:rPr>
        <w:t xml:space="preserve"> </w:t>
      </w:r>
      <w:r w:rsidRPr="003E3C11">
        <w:rPr>
          <w:rStyle w:val="st131"/>
          <w:color w:val="7F7F7F" w:themeColor="text1" w:themeTint="80"/>
        </w:rPr>
        <w:t xml:space="preserve">№ 306 </w:t>
      </w:r>
      <w:proofErr w:type="spellStart"/>
      <w:r w:rsidRPr="003E3C11">
        <w:rPr>
          <w:rStyle w:val="st131"/>
          <w:color w:val="7F7F7F" w:themeColor="text1" w:themeTint="80"/>
        </w:rPr>
        <w:t>від</w:t>
      </w:r>
      <w:proofErr w:type="spellEnd"/>
      <w:r w:rsidRPr="003E3C11">
        <w:rPr>
          <w:rStyle w:val="st131"/>
          <w:color w:val="7F7F7F" w:themeColor="text1" w:themeTint="80"/>
        </w:rPr>
        <w:t xml:space="preserve"> 18.06.2020</w:t>
      </w:r>
      <w:r w:rsidRPr="003E3C11">
        <w:rPr>
          <w:rStyle w:val="st121"/>
          <w:color w:val="7F7F7F" w:themeColor="text1" w:themeTint="80"/>
        </w:rPr>
        <w:t xml:space="preserve">; </w:t>
      </w:r>
      <w:proofErr w:type="spellStart"/>
      <w:r w:rsidRPr="003E3C11">
        <w:rPr>
          <w:rStyle w:val="st46"/>
          <w:color w:val="7F7F7F" w:themeColor="text1" w:themeTint="80"/>
        </w:rPr>
        <w:t>із</w:t>
      </w:r>
      <w:proofErr w:type="spellEnd"/>
      <w:r w:rsidRPr="003E3C11">
        <w:rPr>
          <w:rStyle w:val="st46"/>
          <w:color w:val="7F7F7F" w:themeColor="text1" w:themeTint="80"/>
        </w:rPr>
        <w:t xml:space="preserve"> </w:t>
      </w:r>
      <w:proofErr w:type="spellStart"/>
      <w:r w:rsidRPr="003E3C11">
        <w:rPr>
          <w:rStyle w:val="st46"/>
          <w:color w:val="7F7F7F" w:themeColor="text1" w:themeTint="80"/>
        </w:rPr>
        <w:t>змінами</w:t>
      </w:r>
      <w:proofErr w:type="spellEnd"/>
      <w:r w:rsidRPr="003E3C11">
        <w:rPr>
          <w:rStyle w:val="st46"/>
          <w:color w:val="7F7F7F" w:themeColor="text1" w:themeTint="80"/>
        </w:rPr>
        <w:t xml:space="preserve">, </w:t>
      </w:r>
      <w:proofErr w:type="spellStart"/>
      <w:r w:rsidRPr="003E3C11">
        <w:rPr>
          <w:rStyle w:val="st46"/>
          <w:color w:val="7F7F7F" w:themeColor="text1" w:themeTint="80"/>
        </w:rPr>
        <w:t>внесеними</w:t>
      </w:r>
      <w:proofErr w:type="spellEnd"/>
      <w:r w:rsidRPr="003E3C11">
        <w:rPr>
          <w:rStyle w:val="st46"/>
          <w:color w:val="7F7F7F" w:themeColor="text1" w:themeTint="80"/>
        </w:rPr>
        <w:t xml:space="preserve"> </w:t>
      </w:r>
      <w:proofErr w:type="spellStart"/>
      <w:r w:rsidRPr="003E3C11">
        <w:rPr>
          <w:rStyle w:val="st46"/>
          <w:color w:val="7F7F7F" w:themeColor="text1" w:themeTint="80"/>
        </w:rPr>
        <w:t>згідно</w:t>
      </w:r>
      <w:proofErr w:type="spellEnd"/>
      <w:r w:rsidRPr="003E3C11">
        <w:rPr>
          <w:rStyle w:val="st46"/>
          <w:color w:val="7F7F7F" w:themeColor="text1" w:themeTint="80"/>
        </w:rPr>
        <w:t xml:space="preserve"> з </w:t>
      </w:r>
      <w:r w:rsidRPr="003E3C11">
        <w:rPr>
          <w:rStyle w:val="st121"/>
          <w:color w:val="7F7F7F" w:themeColor="text1" w:themeTint="80"/>
        </w:rPr>
        <w:t xml:space="preserve">Наказами </w:t>
      </w:r>
      <w:proofErr w:type="spellStart"/>
      <w:r w:rsidRPr="003E3C11">
        <w:rPr>
          <w:rStyle w:val="st121"/>
          <w:color w:val="7F7F7F" w:themeColor="text1" w:themeTint="80"/>
        </w:rPr>
        <w:t>Міністерства</w:t>
      </w:r>
      <w:proofErr w:type="spellEnd"/>
      <w:r w:rsidRPr="003E3C11">
        <w:rPr>
          <w:rStyle w:val="st121"/>
          <w:color w:val="7F7F7F" w:themeColor="text1" w:themeTint="80"/>
        </w:rPr>
        <w:t xml:space="preserve"> </w:t>
      </w:r>
      <w:proofErr w:type="spellStart"/>
      <w:r w:rsidRPr="003E3C11">
        <w:rPr>
          <w:rStyle w:val="st121"/>
          <w:color w:val="7F7F7F" w:themeColor="text1" w:themeTint="80"/>
        </w:rPr>
        <w:t>фінансів</w:t>
      </w:r>
      <w:proofErr w:type="spellEnd"/>
      <w:r w:rsidRPr="003E3C11">
        <w:rPr>
          <w:rStyle w:val="st121"/>
          <w:color w:val="7F7F7F" w:themeColor="text1" w:themeTint="80"/>
        </w:rPr>
        <w:t xml:space="preserve"> </w:t>
      </w:r>
      <w:r>
        <w:rPr>
          <w:rStyle w:val="st121"/>
          <w:color w:val="7F7F7F" w:themeColor="text1" w:themeTint="80"/>
        </w:rPr>
        <w:br/>
      </w:r>
      <w:r w:rsidRPr="003E3C11">
        <w:rPr>
          <w:rStyle w:val="st131"/>
          <w:color w:val="7F7F7F" w:themeColor="text1" w:themeTint="80"/>
        </w:rPr>
        <w:t xml:space="preserve">№ 329 </w:t>
      </w:r>
      <w:proofErr w:type="spellStart"/>
      <w:r w:rsidRPr="003E3C11">
        <w:rPr>
          <w:rStyle w:val="st131"/>
          <w:color w:val="7F7F7F" w:themeColor="text1" w:themeTint="80"/>
        </w:rPr>
        <w:t>від</w:t>
      </w:r>
      <w:proofErr w:type="spellEnd"/>
      <w:r w:rsidRPr="003E3C11">
        <w:rPr>
          <w:rStyle w:val="st131"/>
          <w:color w:val="7F7F7F" w:themeColor="text1" w:themeTint="80"/>
        </w:rPr>
        <w:t xml:space="preserve"> 08.06.2021</w:t>
      </w:r>
      <w:r w:rsidRPr="003E3C11">
        <w:rPr>
          <w:rStyle w:val="st121"/>
          <w:color w:val="7F7F7F" w:themeColor="text1" w:themeTint="80"/>
        </w:rPr>
        <w:t xml:space="preserve">, </w:t>
      </w:r>
      <w:r w:rsidRPr="003E3C11">
        <w:rPr>
          <w:rStyle w:val="st131"/>
          <w:color w:val="7F7F7F" w:themeColor="text1" w:themeTint="80"/>
        </w:rPr>
        <w:t xml:space="preserve">№ 601 </w:t>
      </w:r>
      <w:proofErr w:type="spellStart"/>
      <w:r w:rsidRPr="003E3C11">
        <w:rPr>
          <w:rStyle w:val="st131"/>
          <w:color w:val="7F7F7F" w:themeColor="text1" w:themeTint="80"/>
        </w:rPr>
        <w:t>від</w:t>
      </w:r>
      <w:proofErr w:type="spellEnd"/>
      <w:r w:rsidRPr="003E3C11">
        <w:rPr>
          <w:rStyle w:val="st131"/>
          <w:color w:val="7F7F7F" w:themeColor="text1" w:themeTint="80"/>
        </w:rPr>
        <w:t xml:space="preserve"> 22.11.2024</w:t>
      </w:r>
      <w:r w:rsidRPr="003E3C11">
        <w:rPr>
          <w:rStyle w:val="st46"/>
          <w:color w:val="7F7F7F" w:themeColor="text1" w:themeTint="80"/>
        </w:rPr>
        <w:t>}</w:t>
      </w:r>
    </w:p>
    <w:sectPr w:rsidR="00370699" w:rsidRPr="003E3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B2" w:rsidRDefault="00DB07B2" w:rsidP="00620524">
      <w:r>
        <w:separator/>
      </w:r>
    </w:p>
  </w:endnote>
  <w:endnote w:type="continuationSeparator" w:id="0">
    <w:p w:rsidR="00DB07B2" w:rsidRDefault="00DB07B2" w:rsidP="0062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24" w:rsidRDefault="006205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24" w:rsidRDefault="006205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24" w:rsidRDefault="006205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B2" w:rsidRDefault="00DB07B2" w:rsidP="00620524">
      <w:r>
        <w:separator/>
      </w:r>
    </w:p>
  </w:footnote>
  <w:footnote w:type="continuationSeparator" w:id="0">
    <w:p w:rsidR="00DB07B2" w:rsidRDefault="00DB07B2" w:rsidP="0062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24" w:rsidRDefault="006205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24" w:rsidRDefault="006205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24" w:rsidRDefault="006205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DA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70699"/>
    <w:rsid w:val="003B5C21"/>
    <w:rsid w:val="003D1AB9"/>
    <w:rsid w:val="003E3C11"/>
    <w:rsid w:val="00400C9A"/>
    <w:rsid w:val="004E4797"/>
    <w:rsid w:val="005D7C1B"/>
    <w:rsid w:val="00620524"/>
    <w:rsid w:val="006359A9"/>
    <w:rsid w:val="006A344A"/>
    <w:rsid w:val="007216B9"/>
    <w:rsid w:val="0072381E"/>
    <w:rsid w:val="00763D8E"/>
    <w:rsid w:val="007D2FDE"/>
    <w:rsid w:val="00805900"/>
    <w:rsid w:val="008102F4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CF64DA"/>
    <w:rsid w:val="00DB07B2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DA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F64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64DA"/>
    <w:pPr>
      <w:spacing w:before="100" w:beforeAutospacing="1" w:after="100" w:afterAutospacing="1"/>
    </w:pPr>
  </w:style>
  <w:style w:type="character" w:customStyle="1" w:styleId="st121">
    <w:name w:val="st121"/>
    <w:uiPriority w:val="99"/>
    <w:rsid w:val="00370699"/>
    <w:rPr>
      <w:i/>
      <w:iCs/>
      <w:color w:val="000000"/>
    </w:rPr>
  </w:style>
  <w:style w:type="character" w:customStyle="1" w:styleId="st131">
    <w:name w:val="st131"/>
    <w:uiPriority w:val="99"/>
    <w:rsid w:val="00370699"/>
    <w:rPr>
      <w:i/>
      <w:iCs/>
      <w:color w:val="0000FF"/>
    </w:rPr>
  </w:style>
  <w:style w:type="character" w:customStyle="1" w:styleId="st46">
    <w:name w:val="st46"/>
    <w:uiPriority w:val="99"/>
    <w:rsid w:val="00370699"/>
    <w:rPr>
      <w:i/>
      <w:iCs/>
      <w:color w:val="000000"/>
    </w:rPr>
  </w:style>
  <w:style w:type="character" w:customStyle="1" w:styleId="st42">
    <w:name w:val="st42"/>
    <w:uiPriority w:val="99"/>
    <w:rsid w:val="00805900"/>
    <w:rPr>
      <w:color w:val="000000"/>
    </w:rPr>
  </w:style>
  <w:style w:type="paragraph" w:styleId="a4">
    <w:name w:val="header"/>
    <w:basedOn w:val="a"/>
    <w:link w:val="a5"/>
    <w:rsid w:val="0062052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rsid w:val="00620524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62052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2052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1&#1056;&#1072;&#1073;&#1086;&#1090;&#1072;\Robota\MINYUST\2020\07\55\re34907_img_004.gi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6" baseType="variant">
      <vt:variant>
        <vt:i4>70190154</vt:i4>
      </vt:variant>
      <vt:variant>
        <vt:i4>3580</vt:i4>
      </vt:variant>
      <vt:variant>
        <vt:i4>1025</vt:i4>
      </vt:variant>
      <vt:variant>
        <vt:i4>1</vt:i4>
      </vt:variant>
      <vt:variant>
        <vt:lpwstr>C:\1Работа\Robota\MINYUST\2020\07\55\re34907_img_004.gif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2025-02-06T11:21:00Z</dcterms:created>
  <dcterms:modified xsi:type="dcterms:W3CDTF">2025-02-06T11:21:00Z</dcterms:modified>
</cp:coreProperties>
</file>