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F1" w:rsidRPr="005A7730" w:rsidRDefault="00775302" w:rsidP="00C8167B">
      <w:pPr>
        <w:spacing w:after="0" w:line="240" w:lineRule="auto"/>
        <w:jc w:val="center"/>
        <w:rPr>
          <w:rFonts w:ascii="Times New Roman" w:hAnsi="Times New Roman" w:cs="Times New Roman"/>
          <w:b/>
          <w:sz w:val="24"/>
          <w:szCs w:val="24"/>
        </w:rPr>
      </w:pPr>
      <w:r w:rsidRPr="005A7730">
        <w:rPr>
          <w:rFonts w:ascii="Times New Roman" w:hAnsi="Times New Roman" w:cs="Times New Roman"/>
          <w:b/>
          <w:sz w:val="24"/>
          <w:szCs w:val="24"/>
        </w:rPr>
        <w:t>ПОРІВНЯЛЬНА ТАБЛИЦЯ</w:t>
      </w:r>
    </w:p>
    <w:p w:rsidR="00886E31" w:rsidRPr="005A7730" w:rsidRDefault="00524259" w:rsidP="00886E31">
      <w:pPr>
        <w:spacing w:after="0" w:line="240" w:lineRule="auto"/>
        <w:jc w:val="center"/>
        <w:rPr>
          <w:rFonts w:ascii="Times New Roman" w:hAnsi="Times New Roman" w:cs="Times New Roman"/>
          <w:b/>
          <w:sz w:val="24"/>
          <w:szCs w:val="24"/>
        </w:rPr>
      </w:pPr>
      <w:r w:rsidRPr="005A7730">
        <w:rPr>
          <w:rFonts w:ascii="Times New Roman" w:hAnsi="Times New Roman" w:cs="Times New Roman"/>
          <w:b/>
          <w:sz w:val="24"/>
          <w:szCs w:val="24"/>
        </w:rPr>
        <w:t xml:space="preserve">до </w:t>
      </w:r>
      <w:r w:rsidR="00C7639D" w:rsidRPr="005A7730">
        <w:rPr>
          <w:rFonts w:ascii="Times New Roman" w:hAnsi="Times New Roman" w:cs="Times New Roman"/>
          <w:b/>
          <w:sz w:val="24"/>
          <w:szCs w:val="24"/>
        </w:rPr>
        <w:t>проект</w:t>
      </w:r>
      <w:r w:rsidRPr="005A7730">
        <w:rPr>
          <w:rFonts w:ascii="Times New Roman" w:hAnsi="Times New Roman" w:cs="Times New Roman"/>
          <w:b/>
          <w:sz w:val="24"/>
          <w:szCs w:val="24"/>
        </w:rPr>
        <w:t>у наказу Міністерства фінансів України «</w:t>
      </w:r>
      <w:r w:rsidR="00886E31" w:rsidRPr="005A7730">
        <w:rPr>
          <w:rFonts w:ascii="Times New Roman" w:hAnsi="Times New Roman" w:cs="Times New Roman"/>
          <w:b/>
          <w:sz w:val="24"/>
          <w:szCs w:val="24"/>
        </w:rPr>
        <w:t xml:space="preserve">Про </w:t>
      </w:r>
      <w:r w:rsidR="00BB5765" w:rsidRPr="005A7730">
        <w:rPr>
          <w:rFonts w:ascii="Times New Roman" w:hAnsi="Times New Roman" w:cs="Times New Roman"/>
          <w:b/>
          <w:sz w:val="24"/>
          <w:szCs w:val="24"/>
        </w:rPr>
        <w:t>внесення</w:t>
      </w:r>
      <w:r w:rsidR="004E57AC" w:rsidRPr="005A7730">
        <w:rPr>
          <w:rFonts w:ascii="Times New Roman" w:hAnsi="Times New Roman" w:cs="Times New Roman"/>
          <w:b/>
          <w:sz w:val="24"/>
          <w:szCs w:val="24"/>
        </w:rPr>
        <w:t xml:space="preserve"> </w:t>
      </w:r>
      <w:r w:rsidR="004C0598" w:rsidRPr="005A7730">
        <w:rPr>
          <w:rFonts w:ascii="Times New Roman" w:hAnsi="Times New Roman" w:cs="Times New Roman"/>
          <w:b/>
          <w:sz w:val="24"/>
          <w:szCs w:val="24"/>
        </w:rPr>
        <w:t>з</w:t>
      </w:r>
      <w:r w:rsidR="00886E31" w:rsidRPr="005A7730">
        <w:rPr>
          <w:rFonts w:ascii="Times New Roman" w:hAnsi="Times New Roman" w:cs="Times New Roman"/>
          <w:b/>
          <w:sz w:val="24"/>
          <w:szCs w:val="24"/>
        </w:rPr>
        <w:t xml:space="preserve">мін до наказу </w:t>
      </w:r>
    </w:p>
    <w:p w:rsidR="00524259" w:rsidRPr="005A7730" w:rsidRDefault="00886E31" w:rsidP="00886E31">
      <w:pPr>
        <w:spacing w:after="0" w:line="240" w:lineRule="auto"/>
        <w:jc w:val="center"/>
        <w:rPr>
          <w:rFonts w:ascii="Times New Roman" w:eastAsia="Times New Roman" w:hAnsi="Times New Roman" w:cs="Times New Roman"/>
          <w:b/>
          <w:color w:val="000000" w:themeColor="text1"/>
          <w:sz w:val="24"/>
          <w:szCs w:val="24"/>
        </w:rPr>
      </w:pPr>
      <w:r w:rsidRPr="005A7730">
        <w:rPr>
          <w:rFonts w:ascii="Times New Roman" w:hAnsi="Times New Roman" w:cs="Times New Roman"/>
          <w:b/>
          <w:sz w:val="24"/>
          <w:szCs w:val="24"/>
        </w:rPr>
        <w:t>Міністерства фінансів України від 20 серпня 2015 року № 727</w:t>
      </w:r>
      <w:r w:rsidR="00172AB0" w:rsidRPr="005A7730">
        <w:rPr>
          <w:rFonts w:ascii="Times New Roman" w:hAnsi="Times New Roman" w:cs="Times New Roman"/>
          <w:b/>
          <w:sz w:val="24"/>
          <w:szCs w:val="24"/>
        </w:rPr>
        <w:t xml:space="preserve"> та визнання таким, що втратив чинність, наказу Міністерства фінансів України від 14 березня 2013 року № 395»</w:t>
      </w:r>
    </w:p>
    <w:p w:rsidR="00C8167B" w:rsidRPr="005A7730" w:rsidRDefault="00C8167B" w:rsidP="00C8167B">
      <w:pPr>
        <w:spacing w:after="0" w:line="240" w:lineRule="auto"/>
        <w:jc w:val="center"/>
        <w:rPr>
          <w:rFonts w:ascii="Times New Roman" w:hAnsi="Times New Roman" w:cs="Times New Roman"/>
          <w:sz w:val="24"/>
          <w:szCs w:val="24"/>
        </w:rPr>
      </w:pPr>
    </w:p>
    <w:tbl>
      <w:tblPr>
        <w:tblStyle w:val="a3"/>
        <w:tblW w:w="15026" w:type="dxa"/>
        <w:tblInd w:w="-34" w:type="dxa"/>
        <w:tblLook w:val="04A0" w:firstRow="1" w:lastRow="0" w:firstColumn="1" w:lastColumn="0" w:noHBand="0" w:noVBand="1"/>
      </w:tblPr>
      <w:tblGrid>
        <w:gridCol w:w="7372"/>
        <w:gridCol w:w="141"/>
        <w:gridCol w:w="7513"/>
      </w:tblGrid>
      <w:tr w:rsidR="00DC129E" w:rsidRPr="005A7730" w:rsidTr="00C069F4">
        <w:tc>
          <w:tcPr>
            <w:tcW w:w="7372" w:type="dxa"/>
            <w:tcBorders>
              <w:bottom w:val="single" w:sz="4" w:space="0" w:color="auto"/>
            </w:tcBorders>
          </w:tcPr>
          <w:p w:rsidR="00DC129E" w:rsidRPr="005A7730" w:rsidRDefault="00DC129E" w:rsidP="000A3A50">
            <w:pPr>
              <w:jc w:val="center"/>
              <w:rPr>
                <w:rFonts w:ascii="Times New Roman" w:hAnsi="Times New Roman" w:cs="Times New Roman"/>
                <w:b/>
                <w:sz w:val="24"/>
                <w:szCs w:val="24"/>
              </w:rPr>
            </w:pPr>
            <w:r w:rsidRPr="005A7730">
              <w:rPr>
                <w:rFonts w:ascii="Times New Roman" w:hAnsi="Times New Roman" w:cs="Times New Roman"/>
                <w:b/>
                <w:sz w:val="24"/>
                <w:szCs w:val="24"/>
              </w:rPr>
              <w:t>Зміст положення акта законодавства</w:t>
            </w:r>
          </w:p>
        </w:tc>
        <w:tc>
          <w:tcPr>
            <w:tcW w:w="7654" w:type="dxa"/>
            <w:gridSpan w:val="2"/>
            <w:tcBorders>
              <w:bottom w:val="single" w:sz="4" w:space="0" w:color="auto"/>
            </w:tcBorders>
          </w:tcPr>
          <w:p w:rsidR="00DC129E" w:rsidRPr="005A7730" w:rsidRDefault="00DC129E" w:rsidP="004E57AC">
            <w:pPr>
              <w:jc w:val="center"/>
              <w:rPr>
                <w:rFonts w:ascii="Times New Roman" w:hAnsi="Times New Roman" w:cs="Times New Roman"/>
                <w:b/>
                <w:sz w:val="24"/>
                <w:szCs w:val="24"/>
              </w:rPr>
            </w:pPr>
            <w:r w:rsidRPr="005A7730">
              <w:rPr>
                <w:rFonts w:ascii="Times New Roman" w:hAnsi="Times New Roman" w:cs="Times New Roman"/>
                <w:b/>
                <w:sz w:val="24"/>
                <w:szCs w:val="24"/>
              </w:rPr>
              <w:t xml:space="preserve">Зміст відповідного положення </w:t>
            </w:r>
            <w:r w:rsidR="00C7639D" w:rsidRPr="005A7730">
              <w:rPr>
                <w:rFonts w:ascii="Times New Roman" w:hAnsi="Times New Roman" w:cs="Times New Roman"/>
                <w:b/>
                <w:sz w:val="24"/>
                <w:szCs w:val="24"/>
              </w:rPr>
              <w:t>проект</w:t>
            </w:r>
            <w:r w:rsidRPr="005A7730">
              <w:rPr>
                <w:rFonts w:ascii="Times New Roman" w:hAnsi="Times New Roman" w:cs="Times New Roman"/>
                <w:b/>
                <w:sz w:val="24"/>
                <w:szCs w:val="24"/>
              </w:rPr>
              <w:t>у акта</w:t>
            </w:r>
          </w:p>
        </w:tc>
      </w:tr>
      <w:tr w:rsidR="00550E6B" w:rsidRPr="005A7730" w:rsidTr="00C069F4">
        <w:tblPrEx>
          <w:tblLook w:val="0000" w:firstRow="0" w:lastRow="0" w:firstColumn="0" w:lastColumn="0" w:noHBand="0" w:noVBand="0"/>
        </w:tblPrEx>
        <w:trPr>
          <w:trHeight w:val="333"/>
        </w:trPr>
        <w:tc>
          <w:tcPr>
            <w:tcW w:w="7372" w:type="dxa"/>
          </w:tcPr>
          <w:p w:rsidR="00550E6B" w:rsidRPr="005A7730" w:rsidRDefault="00550E6B" w:rsidP="00172AB0">
            <w:pPr>
              <w:jc w:val="both"/>
              <w:rPr>
                <w:rFonts w:ascii="Times New Roman" w:hAnsi="Times New Roman" w:cs="Times New Roman"/>
                <w:color w:val="000000" w:themeColor="text1"/>
                <w:sz w:val="24"/>
                <w:szCs w:val="24"/>
              </w:rPr>
            </w:pPr>
            <w:r w:rsidRPr="005A7730">
              <w:rPr>
                <w:rFonts w:ascii="Times New Roman" w:hAnsi="Times New Roman" w:cs="Times New Roman"/>
                <w:sz w:val="24"/>
                <w:szCs w:val="24"/>
              </w:rPr>
              <w:t xml:space="preserve">«Про затвердження Порядку оформлення результатів документальних перевірок дотримання законодавства України з питань </w:t>
            </w:r>
            <w:r w:rsidRPr="005A7730">
              <w:rPr>
                <w:rFonts w:ascii="Times New Roman" w:hAnsi="Times New Roman" w:cs="Times New Roman"/>
                <w:b/>
                <w:sz w:val="24"/>
                <w:szCs w:val="24"/>
              </w:rPr>
              <w:t>державної митної справи,</w:t>
            </w:r>
            <w:r w:rsidRPr="005A7730">
              <w:rPr>
                <w:rFonts w:ascii="Times New Roman" w:hAnsi="Times New Roman" w:cs="Times New Roman"/>
                <w:sz w:val="24"/>
                <w:szCs w:val="24"/>
              </w:rPr>
              <w:t xml:space="preserve"> податкового, валютного та іншого законодавства платниками податків </w:t>
            </w:r>
            <w:r w:rsidRPr="005A7730">
              <w:rPr>
                <w:rFonts w:ascii="Times New Roman" w:hAnsi="Times New Roman" w:cs="Times New Roman"/>
                <w:b/>
                <w:sz w:val="24"/>
                <w:szCs w:val="24"/>
              </w:rPr>
              <w:t>– юридичними особами та їх відокремленими підрозділами</w:t>
            </w:r>
            <w:r w:rsidRPr="005A7730">
              <w:rPr>
                <w:rFonts w:ascii="Times New Roman" w:hAnsi="Times New Roman" w:cs="Times New Roman"/>
                <w:sz w:val="24"/>
                <w:szCs w:val="24"/>
              </w:rPr>
              <w:t>»,</w:t>
            </w:r>
          </w:p>
        </w:tc>
        <w:tc>
          <w:tcPr>
            <w:tcW w:w="7654" w:type="dxa"/>
            <w:gridSpan w:val="2"/>
          </w:tcPr>
          <w:p w:rsidR="00550E6B" w:rsidRPr="005A7730" w:rsidRDefault="00550E6B" w:rsidP="00172AB0">
            <w:pPr>
              <w:jc w:val="both"/>
              <w:rPr>
                <w:rFonts w:ascii="Times New Roman" w:hAnsi="Times New Roman" w:cs="Times New Roman"/>
                <w:sz w:val="24"/>
                <w:szCs w:val="24"/>
              </w:rPr>
            </w:pPr>
            <w:r w:rsidRPr="005A7730">
              <w:rPr>
                <w:rFonts w:ascii="Times New Roman" w:hAnsi="Times New Roman" w:cs="Times New Roman"/>
                <w:sz w:val="24"/>
                <w:szCs w:val="24"/>
              </w:rPr>
              <w:t>«Про затвердження Порядку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w:t>
            </w:r>
          </w:p>
        </w:tc>
      </w:tr>
      <w:tr w:rsidR="00550E6B" w:rsidRPr="005A7730" w:rsidTr="00C069F4">
        <w:tblPrEx>
          <w:tblLook w:val="0000" w:firstRow="0" w:lastRow="0" w:firstColumn="0" w:lastColumn="0" w:noHBand="0" w:noVBand="0"/>
        </w:tblPrEx>
        <w:trPr>
          <w:trHeight w:val="333"/>
        </w:trPr>
        <w:tc>
          <w:tcPr>
            <w:tcW w:w="7372" w:type="dxa"/>
          </w:tcPr>
          <w:p w:rsidR="00550E6B" w:rsidRPr="005A7730" w:rsidRDefault="00CA091C" w:rsidP="00172AB0">
            <w:pPr>
              <w:jc w:val="both"/>
              <w:rPr>
                <w:rFonts w:ascii="Times New Roman" w:hAnsi="Times New Roman" w:cs="Times New Roman"/>
                <w:color w:val="000000" w:themeColor="text1"/>
                <w:sz w:val="24"/>
                <w:szCs w:val="24"/>
              </w:rPr>
            </w:pPr>
            <w:r w:rsidRPr="005A7730">
              <w:rPr>
                <w:rFonts w:ascii="Times New Roman" w:hAnsi="Times New Roman" w:cs="Times New Roman"/>
                <w:color w:val="000000" w:themeColor="text1"/>
                <w:sz w:val="24"/>
                <w:szCs w:val="24"/>
              </w:rPr>
              <w:t xml:space="preserve">Відповідно до статей 77 </w:t>
            </w:r>
            <w:r w:rsidR="004E57AC" w:rsidRPr="005A7730">
              <w:rPr>
                <w:rFonts w:ascii="Times New Roman" w:hAnsi="Times New Roman" w:cs="Times New Roman"/>
                <w:color w:val="000000" w:themeColor="text1"/>
                <w:sz w:val="24"/>
                <w:szCs w:val="24"/>
              </w:rPr>
              <w:t xml:space="preserve">– </w:t>
            </w:r>
            <w:r w:rsidRPr="005A7730">
              <w:rPr>
                <w:rFonts w:ascii="Times New Roman" w:hAnsi="Times New Roman" w:cs="Times New Roman"/>
                <w:color w:val="000000" w:themeColor="text1"/>
                <w:sz w:val="24"/>
                <w:szCs w:val="24"/>
              </w:rPr>
              <w:t xml:space="preserve">79, 81 </w:t>
            </w:r>
            <w:r w:rsidR="004E57AC" w:rsidRPr="005A7730">
              <w:rPr>
                <w:rFonts w:ascii="Times New Roman" w:hAnsi="Times New Roman" w:cs="Times New Roman"/>
                <w:color w:val="000000" w:themeColor="text1"/>
                <w:sz w:val="24"/>
                <w:szCs w:val="24"/>
              </w:rPr>
              <w:t xml:space="preserve">– </w:t>
            </w:r>
            <w:r w:rsidRPr="005A7730">
              <w:rPr>
                <w:rFonts w:ascii="Times New Roman" w:hAnsi="Times New Roman" w:cs="Times New Roman"/>
                <w:color w:val="000000" w:themeColor="text1"/>
                <w:sz w:val="24"/>
                <w:szCs w:val="24"/>
              </w:rPr>
              <w:t>86 Податкового кодексу України</w:t>
            </w:r>
            <w:r w:rsidRPr="005A7730">
              <w:rPr>
                <w:rFonts w:ascii="Times New Roman" w:hAnsi="Times New Roman" w:cs="Times New Roman"/>
                <w:b/>
                <w:color w:val="000000" w:themeColor="text1"/>
                <w:sz w:val="24"/>
                <w:szCs w:val="24"/>
              </w:rPr>
              <w:t xml:space="preserve">, статей 345 </w:t>
            </w:r>
            <w:r w:rsidR="004E57AC" w:rsidRPr="005A7730">
              <w:rPr>
                <w:rFonts w:ascii="Times New Roman" w:hAnsi="Times New Roman" w:cs="Times New Roman"/>
                <w:b/>
                <w:color w:val="000000" w:themeColor="text1"/>
                <w:sz w:val="24"/>
                <w:szCs w:val="24"/>
              </w:rPr>
              <w:t xml:space="preserve">– </w:t>
            </w:r>
            <w:r w:rsidRPr="005A7730">
              <w:rPr>
                <w:rFonts w:ascii="Times New Roman" w:hAnsi="Times New Roman" w:cs="Times New Roman"/>
                <w:b/>
                <w:color w:val="000000" w:themeColor="text1"/>
                <w:sz w:val="24"/>
                <w:szCs w:val="24"/>
              </w:rPr>
              <w:t>355 Митного кодексу України</w:t>
            </w:r>
            <w:r w:rsidRPr="005A7730">
              <w:rPr>
                <w:rFonts w:ascii="Times New Roman" w:hAnsi="Times New Roman" w:cs="Times New Roman"/>
                <w:color w:val="000000" w:themeColor="text1"/>
                <w:sz w:val="24"/>
                <w:szCs w:val="24"/>
              </w:rPr>
              <w:t xml:space="preserve"> та Положення про Міністерство фінансів України, затвердженого постановою Кабінету Міністрів України від 20 серпня 2014 року N 375, з метою забезпечення єдиного порядку фіксування результатів документальних перевірок платників податків </w:t>
            </w:r>
            <w:r w:rsidRPr="005A7730">
              <w:rPr>
                <w:rFonts w:ascii="Times New Roman" w:hAnsi="Times New Roman" w:cs="Times New Roman"/>
                <w:b/>
                <w:color w:val="000000" w:themeColor="text1"/>
                <w:sz w:val="24"/>
                <w:szCs w:val="24"/>
              </w:rPr>
              <w:t>- юридичних осіб та їх відокремлених підрозділів</w:t>
            </w:r>
          </w:p>
        </w:tc>
        <w:tc>
          <w:tcPr>
            <w:tcW w:w="7654" w:type="dxa"/>
            <w:gridSpan w:val="2"/>
          </w:tcPr>
          <w:p w:rsidR="00550E6B" w:rsidRPr="005A7730" w:rsidRDefault="00CA091C" w:rsidP="00172AB0">
            <w:pPr>
              <w:jc w:val="both"/>
              <w:rPr>
                <w:rFonts w:ascii="Times New Roman" w:hAnsi="Times New Roman" w:cs="Times New Roman"/>
                <w:sz w:val="24"/>
                <w:szCs w:val="24"/>
              </w:rPr>
            </w:pPr>
            <w:r w:rsidRPr="005A7730">
              <w:rPr>
                <w:rFonts w:ascii="Times New Roman" w:hAnsi="Times New Roman" w:cs="Times New Roman"/>
                <w:sz w:val="24"/>
                <w:szCs w:val="24"/>
              </w:rPr>
              <w:t xml:space="preserve">Відповідно до статей 77 </w:t>
            </w:r>
            <w:r w:rsidR="004E57AC"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79, 81 </w:t>
            </w:r>
            <w:r w:rsidR="004E57AC"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86 Податкового кодексу України та Положення про Міністерство фінансів України, затвердженого постановою Кабінету Міністрів України від 20 серпня 2014 року </w:t>
            </w:r>
            <w:r w:rsidR="004E57AC" w:rsidRPr="005A7730">
              <w:rPr>
                <w:rFonts w:ascii="Times New Roman" w:hAnsi="Times New Roman" w:cs="Times New Roman"/>
                <w:sz w:val="24"/>
                <w:szCs w:val="24"/>
              </w:rPr>
              <w:t>№</w:t>
            </w:r>
            <w:r w:rsidRPr="005A7730">
              <w:rPr>
                <w:rFonts w:ascii="Times New Roman" w:hAnsi="Times New Roman" w:cs="Times New Roman"/>
                <w:sz w:val="24"/>
                <w:szCs w:val="24"/>
              </w:rPr>
              <w:t xml:space="preserve"> 375, з метою забезпечення єдиного порядку фіксування результатів документальних перевірок платників податків</w:t>
            </w:r>
          </w:p>
        </w:tc>
      </w:tr>
      <w:tr w:rsidR="00550E6B" w:rsidRPr="005A7730" w:rsidTr="00C069F4">
        <w:tblPrEx>
          <w:tblLook w:val="0000" w:firstRow="0" w:lastRow="0" w:firstColumn="0" w:lastColumn="0" w:noHBand="0" w:noVBand="0"/>
        </w:tblPrEx>
        <w:trPr>
          <w:trHeight w:val="333"/>
        </w:trPr>
        <w:tc>
          <w:tcPr>
            <w:tcW w:w="7372" w:type="dxa"/>
          </w:tcPr>
          <w:p w:rsidR="00550E6B" w:rsidRPr="005A7730" w:rsidRDefault="00CA091C" w:rsidP="00732164">
            <w:pPr>
              <w:ind w:firstLine="318"/>
              <w:jc w:val="both"/>
              <w:rPr>
                <w:rFonts w:ascii="Times New Roman" w:hAnsi="Times New Roman" w:cs="Times New Roman"/>
                <w:color w:val="000000" w:themeColor="text1"/>
                <w:sz w:val="24"/>
                <w:szCs w:val="24"/>
              </w:rPr>
            </w:pPr>
            <w:r w:rsidRPr="005A7730">
              <w:rPr>
                <w:rFonts w:ascii="Times New Roman" w:hAnsi="Times New Roman" w:cs="Times New Roman"/>
                <w:color w:val="000000" w:themeColor="text1"/>
                <w:sz w:val="24"/>
                <w:szCs w:val="24"/>
              </w:rPr>
              <w:t xml:space="preserve">1. Затвердити Порядок оформлення результатів документальних перевірок дотримання законодавства України з питань </w:t>
            </w:r>
            <w:r w:rsidRPr="005A7730">
              <w:rPr>
                <w:rFonts w:ascii="Times New Roman" w:hAnsi="Times New Roman" w:cs="Times New Roman"/>
                <w:b/>
                <w:color w:val="000000" w:themeColor="text1"/>
                <w:sz w:val="24"/>
                <w:szCs w:val="24"/>
              </w:rPr>
              <w:t>державної митної справи,</w:t>
            </w:r>
            <w:r w:rsidRPr="005A7730">
              <w:rPr>
                <w:rFonts w:ascii="Times New Roman" w:hAnsi="Times New Roman" w:cs="Times New Roman"/>
                <w:color w:val="000000" w:themeColor="text1"/>
                <w:sz w:val="24"/>
                <w:szCs w:val="24"/>
              </w:rPr>
              <w:t xml:space="preserve"> податкового, валютного та іншого законодавства платниками податків </w:t>
            </w:r>
            <w:r w:rsidRPr="005A7730">
              <w:rPr>
                <w:rFonts w:ascii="Times New Roman" w:hAnsi="Times New Roman" w:cs="Times New Roman"/>
                <w:b/>
                <w:color w:val="000000" w:themeColor="text1"/>
                <w:sz w:val="24"/>
                <w:szCs w:val="24"/>
              </w:rPr>
              <w:t>- юридичними особами</w:t>
            </w:r>
            <w:r w:rsidRPr="005A7730">
              <w:rPr>
                <w:rFonts w:ascii="Times New Roman" w:hAnsi="Times New Roman" w:cs="Times New Roman"/>
                <w:color w:val="000000" w:themeColor="text1"/>
                <w:sz w:val="24"/>
                <w:szCs w:val="24"/>
              </w:rPr>
              <w:t xml:space="preserve"> </w:t>
            </w:r>
            <w:r w:rsidRPr="005A7730">
              <w:rPr>
                <w:rFonts w:ascii="Times New Roman" w:hAnsi="Times New Roman" w:cs="Times New Roman"/>
                <w:b/>
                <w:color w:val="000000" w:themeColor="text1"/>
                <w:sz w:val="24"/>
                <w:szCs w:val="24"/>
              </w:rPr>
              <w:t>та їх відокремленими підрозділами</w:t>
            </w:r>
            <w:r w:rsidRPr="005A7730">
              <w:rPr>
                <w:rFonts w:ascii="Times New Roman" w:hAnsi="Times New Roman" w:cs="Times New Roman"/>
                <w:color w:val="000000" w:themeColor="text1"/>
                <w:sz w:val="24"/>
                <w:szCs w:val="24"/>
              </w:rPr>
              <w:t>, що додається.</w:t>
            </w:r>
          </w:p>
        </w:tc>
        <w:tc>
          <w:tcPr>
            <w:tcW w:w="7654" w:type="dxa"/>
            <w:gridSpan w:val="2"/>
          </w:tcPr>
          <w:p w:rsidR="00550E6B" w:rsidRPr="005A7730" w:rsidRDefault="00CA091C" w:rsidP="00BD2BEF">
            <w:pPr>
              <w:ind w:firstLine="317"/>
              <w:jc w:val="both"/>
              <w:rPr>
                <w:rFonts w:ascii="Times New Roman" w:hAnsi="Times New Roman" w:cs="Times New Roman"/>
                <w:sz w:val="24"/>
                <w:szCs w:val="24"/>
              </w:rPr>
            </w:pPr>
            <w:r w:rsidRPr="005A7730">
              <w:rPr>
                <w:rFonts w:ascii="Times New Roman" w:hAnsi="Times New Roman" w:cs="Times New Roman"/>
                <w:sz w:val="24"/>
                <w:szCs w:val="24"/>
              </w:rPr>
              <w:t>1. Затвердити Порядок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 що додається.</w:t>
            </w:r>
          </w:p>
        </w:tc>
      </w:tr>
      <w:tr w:rsidR="00C52A16" w:rsidRPr="005A7730" w:rsidTr="00C069F4">
        <w:tblPrEx>
          <w:tblLook w:val="0000" w:firstRow="0" w:lastRow="0" w:firstColumn="0" w:lastColumn="0" w:noHBand="0" w:noVBand="0"/>
        </w:tblPrEx>
        <w:trPr>
          <w:trHeight w:val="333"/>
        </w:trPr>
        <w:tc>
          <w:tcPr>
            <w:tcW w:w="7372" w:type="dxa"/>
          </w:tcPr>
          <w:p w:rsidR="00C52A16" w:rsidRPr="005A7730" w:rsidRDefault="00C52A16" w:rsidP="00732164">
            <w:pPr>
              <w:ind w:firstLine="318"/>
              <w:jc w:val="both"/>
              <w:rPr>
                <w:rFonts w:ascii="Times New Roman" w:hAnsi="Times New Roman" w:cs="Times New Roman"/>
                <w:b/>
                <w:color w:val="000000" w:themeColor="text1"/>
                <w:sz w:val="24"/>
                <w:szCs w:val="24"/>
              </w:rPr>
            </w:pPr>
            <w:r w:rsidRPr="005A7730">
              <w:rPr>
                <w:rFonts w:ascii="Times New Roman" w:hAnsi="Times New Roman" w:cs="Times New Roman"/>
                <w:b/>
                <w:sz w:val="24"/>
                <w:szCs w:val="24"/>
              </w:rPr>
              <w:t>Порядок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w:t>
            </w:r>
          </w:p>
        </w:tc>
        <w:tc>
          <w:tcPr>
            <w:tcW w:w="7654" w:type="dxa"/>
            <w:gridSpan w:val="2"/>
          </w:tcPr>
          <w:p w:rsidR="00C52A16" w:rsidRPr="005A7730" w:rsidRDefault="00C52A16" w:rsidP="00D20A30">
            <w:pPr>
              <w:ind w:firstLine="317"/>
              <w:jc w:val="both"/>
              <w:rPr>
                <w:rFonts w:ascii="Times New Roman" w:hAnsi="Times New Roman" w:cs="Times New Roman"/>
                <w:sz w:val="24"/>
                <w:szCs w:val="24"/>
              </w:rPr>
            </w:pPr>
            <w:r w:rsidRPr="005A7730">
              <w:rPr>
                <w:rFonts w:ascii="Times New Roman" w:hAnsi="Times New Roman" w:cs="Times New Roman"/>
                <w:b/>
                <w:sz w:val="24"/>
                <w:szCs w:val="24"/>
              </w:rPr>
              <w:t xml:space="preserve">Порядок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 </w:t>
            </w:r>
          </w:p>
        </w:tc>
      </w:tr>
      <w:tr w:rsidR="00DC129E" w:rsidRPr="005A7730" w:rsidTr="00C069F4">
        <w:tblPrEx>
          <w:tblLook w:val="0000" w:firstRow="0" w:lastRow="0" w:firstColumn="0" w:lastColumn="0" w:noHBand="0" w:noVBand="0"/>
        </w:tblPrEx>
        <w:trPr>
          <w:trHeight w:val="333"/>
        </w:trPr>
        <w:tc>
          <w:tcPr>
            <w:tcW w:w="15026" w:type="dxa"/>
            <w:gridSpan w:val="3"/>
          </w:tcPr>
          <w:p w:rsidR="00DC129E" w:rsidRPr="005A7730" w:rsidRDefault="00DC129E" w:rsidP="00540794">
            <w:pPr>
              <w:jc w:val="center"/>
              <w:rPr>
                <w:rFonts w:ascii="Times New Roman" w:hAnsi="Times New Roman" w:cs="Times New Roman"/>
                <w:b/>
                <w:sz w:val="24"/>
                <w:szCs w:val="24"/>
              </w:rPr>
            </w:pPr>
            <w:r w:rsidRPr="005A7730">
              <w:rPr>
                <w:rFonts w:ascii="Times New Roman" w:hAnsi="Times New Roman" w:cs="Times New Roman"/>
                <w:b/>
                <w:sz w:val="24"/>
                <w:szCs w:val="24"/>
              </w:rPr>
              <w:t>I. Загальні положення</w:t>
            </w:r>
          </w:p>
        </w:tc>
      </w:tr>
      <w:tr w:rsidR="00DC129E" w:rsidRPr="005A7730" w:rsidTr="00C069F4">
        <w:tblPrEx>
          <w:tblLook w:val="0000" w:firstRow="0" w:lastRow="0" w:firstColumn="0" w:lastColumn="0" w:noHBand="0" w:noVBand="0"/>
        </w:tblPrEx>
        <w:trPr>
          <w:trHeight w:val="333"/>
        </w:trPr>
        <w:tc>
          <w:tcPr>
            <w:tcW w:w="7372" w:type="dxa"/>
          </w:tcPr>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 xml:space="preserve">1. Цей Порядок розроблено відповідно до вимог Податкового кодексу України (далі - Податковий кодекс) </w:t>
            </w:r>
            <w:r w:rsidRPr="005A7730">
              <w:rPr>
                <w:rFonts w:ascii="Times New Roman" w:eastAsia="Times New Roman" w:hAnsi="Times New Roman" w:cs="Times New Roman"/>
                <w:b/>
                <w:sz w:val="24"/>
                <w:szCs w:val="24"/>
              </w:rPr>
              <w:t xml:space="preserve">та Митного кодексу України (далі - Митний кодекс) </w:t>
            </w:r>
            <w:r w:rsidRPr="005A7730">
              <w:rPr>
                <w:rFonts w:ascii="Times New Roman" w:eastAsia="Times New Roman" w:hAnsi="Times New Roman" w:cs="Times New Roman"/>
                <w:sz w:val="24"/>
                <w:szCs w:val="24"/>
              </w:rPr>
              <w:t xml:space="preserve">для застосування посадовими особами контролюючих органів при оформленні результатів документальних перевірок платників податків </w:t>
            </w:r>
            <w:r w:rsidRPr="005A7730">
              <w:rPr>
                <w:rFonts w:ascii="Times New Roman" w:eastAsia="Times New Roman" w:hAnsi="Times New Roman" w:cs="Times New Roman"/>
                <w:b/>
                <w:sz w:val="24"/>
                <w:szCs w:val="24"/>
              </w:rPr>
              <w:t xml:space="preserve">- юридичних осіб, їх </w:t>
            </w:r>
            <w:r w:rsidRPr="005A7730">
              <w:rPr>
                <w:rFonts w:ascii="Times New Roman" w:eastAsia="Times New Roman" w:hAnsi="Times New Roman" w:cs="Times New Roman"/>
                <w:b/>
                <w:sz w:val="24"/>
                <w:szCs w:val="24"/>
              </w:rPr>
              <w:lastRenderedPageBreak/>
              <w:t>відокремлених підрозділів</w:t>
            </w:r>
            <w:r w:rsidRPr="005A7730">
              <w:rPr>
                <w:rFonts w:ascii="Times New Roman" w:eastAsia="Times New Roman" w:hAnsi="Times New Roman" w:cs="Times New Roman"/>
                <w:sz w:val="24"/>
                <w:szCs w:val="24"/>
              </w:rPr>
              <w:t xml:space="preserve">, постійних представництв та представництв нерезидентів (далі - платники податків) дотримання законодавства </w:t>
            </w:r>
            <w:r w:rsidRPr="005A7730">
              <w:rPr>
                <w:rFonts w:ascii="Times New Roman" w:eastAsia="Times New Roman" w:hAnsi="Times New Roman" w:cs="Times New Roman"/>
                <w:b/>
                <w:sz w:val="24"/>
                <w:szCs w:val="24"/>
              </w:rPr>
              <w:t>з питань</w:t>
            </w:r>
            <w:r w:rsidR="00412619" w:rsidRPr="005A7730">
              <w:rPr>
                <w:rFonts w:ascii="Times New Roman" w:eastAsia="Times New Roman" w:hAnsi="Times New Roman" w:cs="Times New Roman"/>
                <w:b/>
                <w:sz w:val="24"/>
                <w:szCs w:val="24"/>
                <w:lang w:val="ru-RU"/>
              </w:rPr>
              <w:t xml:space="preserve"> </w:t>
            </w:r>
            <w:r w:rsidRPr="005A7730">
              <w:rPr>
                <w:rFonts w:ascii="Times New Roman" w:eastAsia="Times New Roman" w:hAnsi="Times New Roman" w:cs="Times New Roman"/>
                <w:b/>
                <w:sz w:val="24"/>
                <w:szCs w:val="24"/>
              </w:rPr>
              <w:t>державної митної справи,</w:t>
            </w:r>
            <w:r w:rsidRPr="005A7730">
              <w:rPr>
                <w:rFonts w:ascii="Times New Roman" w:eastAsia="Times New Roman" w:hAnsi="Times New Roman" w:cs="Times New Roman"/>
                <w:sz w:val="24"/>
                <w:szCs w:val="24"/>
              </w:rPr>
              <w:t xml:space="preserve"> про збір та облік єдиного внеску на загальнообов</w:t>
            </w:r>
            <w:r w:rsidR="00412619" w:rsidRPr="005A7730">
              <w:rPr>
                <w:rFonts w:ascii="Times New Roman" w:eastAsia="Times New Roman" w:hAnsi="Times New Roman" w:cs="Times New Roman"/>
                <w:sz w:val="24"/>
                <w:szCs w:val="24"/>
                <w:lang w:val="ru-RU"/>
              </w:rPr>
              <w:t>’</w:t>
            </w:r>
            <w:r w:rsidRPr="005A7730">
              <w:rPr>
                <w:rFonts w:ascii="Times New Roman" w:eastAsia="Times New Roman" w:hAnsi="Times New Roman" w:cs="Times New Roman"/>
                <w:sz w:val="24"/>
                <w:szCs w:val="24"/>
              </w:rPr>
              <w:t>язкове державне соціальне страхування (далі - єдиний внесок), податкового, валютного та іншого законодавства, контроль за дотриманням якого покладено на контролюючі органи.</w:t>
            </w:r>
          </w:p>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Дія цього Порядку не поширюється на оформлення результатів перевірок контрольованих операцій відповідно до статті 39 розділу I Податкового кодексу.</w:t>
            </w:r>
          </w:p>
          <w:p w:rsidR="001F1359" w:rsidRPr="005A7730" w:rsidRDefault="001F1359" w:rsidP="00732164">
            <w:pPr>
              <w:tabs>
                <w:tab w:val="left" w:pos="602"/>
              </w:tabs>
              <w:ind w:firstLine="318"/>
              <w:jc w:val="both"/>
              <w:rPr>
                <w:rFonts w:ascii="Times New Roman" w:eastAsia="Times New Roman" w:hAnsi="Times New Roman" w:cs="Times New Roman"/>
                <w:sz w:val="24"/>
                <w:szCs w:val="24"/>
                <w:lang w:val="ru-RU"/>
              </w:rPr>
            </w:pPr>
          </w:p>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Оформлення результатів документальних невиїзних позапланових електронних перевірок за заявою платника податків, їх підписання та реалізація здійснюються з урахуванням особливостей, визначених Податковим кодексом.</w:t>
            </w:r>
          </w:p>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2. Терміни в цьому Порядку вживаються в таких значеннях:</w:t>
            </w:r>
          </w:p>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 xml:space="preserve">акт документальної перевірки - службовий документ, який підтверджує факт проведення документальної перевірки, відображає її результати </w:t>
            </w:r>
            <w:r w:rsidRPr="005A7730">
              <w:rPr>
                <w:rFonts w:ascii="Times New Roman" w:eastAsia="Times New Roman" w:hAnsi="Times New Roman" w:cs="Times New Roman"/>
                <w:b/>
                <w:sz w:val="24"/>
                <w:szCs w:val="24"/>
              </w:rPr>
              <w:t>і є носієм доказової інформації про виявлені порушення вимог законодавства з питань державної митної справи, податкового, валютного та іншого законодавства, контроль за дотриманням якого покладено на контролюючі органи;</w:t>
            </w:r>
          </w:p>
          <w:p w:rsidR="00732164"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 xml:space="preserve">довідка документальної перевірки - </w:t>
            </w:r>
            <w:r w:rsidRPr="005A7730">
              <w:rPr>
                <w:rFonts w:ascii="Times New Roman" w:eastAsia="Times New Roman" w:hAnsi="Times New Roman" w:cs="Times New Roman"/>
                <w:b/>
                <w:sz w:val="24"/>
                <w:szCs w:val="24"/>
              </w:rPr>
              <w:t xml:space="preserve">службовий </w:t>
            </w:r>
            <w:r w:rsidRPr="005A7730">
              <w:rPr>
                <w:rFonts w:ascii="Times New Roman" w:eastAsia="Times New Roman" w:hAnsi="Times New Roman" w:cs="Times New Roman"/>
                <w:sz w:val="24"/>
                <w:szCs w:val="24"/>
              </w:rPr>
              <w:t xml:space="preserve">документ, який підтверджує факт проведення документальної перевірки, відображає її результати і є носієм доказової інформації про невстановлення фактів порушень вимог </w:t>
            </w:r>
            <w:r w:rsidRPr="005A7730">
              <w:rPr>
                <w:rFonts w:ascii="Times New Roman" w:eastAsia="Times New Roman" w:hAnsi="Times New Roman" w:cs="Times New Roman"/>
                <w:b/>
                <w:sz w:val="24"/>
                <w:szCs w:val="24"/>
              </w:rPr>
              <w:t>законодавства з питань державної митної справи,</w:t>
            </w:r>
            <w:r w:rsidRPr="005A7730">
              <w:rPr>
                <w:rFonts w:ascii="Times New Roman" w:eastAsia="Times New Roman" w:hAnsi="Times New Roman" w:cs="Times New Roman"/>
                <w:sz w:val="24"/>
                <w:szCs w:val="24"/>
              </w:rPr>
              <w:t xml:space="preserve"> податкового, валютного та іншого законодавства, контроль за дотриманням якого покладено на контролюючі органи.</w:t>
            </w:r>
          </w:p>
          <w:p w:rsidR="00C7639D" w:rsidRPr="005A7730" w:rsidRDefault="00C7639D" w:rsidP="00732164">
            <w:pPr>
              <w:tabs>
                <w:tab w:val="left" w:pos="602"/>
              </w:tabs>
              <w:ind w:firstLine="318"/>
              <w:jc w:val="both"/>
              <w:rPr>
                <w:rFonts w:ascii="Times New Roman" w:eastAsia="Times New Roman" w:hAnsi="Times New Roman" w:cs="Times New Roman"/>
                <w:b/>
                <w:sz w:val="24"/>
                <w:szCs w:val="24"/>
              </w:rPr>
            </w:pPr>
          </w:p>
          <w:p w:rsidR="005A5571" w:rsidRPr="005A7730" w:rsidRDefault="00C7639D" w:rsidP="00732164">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В</w:t>
            </w:r>
            <w:r w:rsidR="00C83228" w:rsidRPr="005A7730">
              <w:rPr>
                <w:rFonts w:ascii="Times New Roman" w:eastAsia="Times New Roman" w:hAnsi="Times New Roman" w:cs="Times New Roman"/>
                <w:b/>
                <w:sz w:val="24"/>
                <w:szCs w:val="24"/>
              </w:rPr>
              <w:t>ідсутній</w:t>
            </w:r>
          </w:p>
          <w:p w:rsidR="005A5571" w:rsidRPr="005A7730" w:rsidRDefault="005A5571" w:rsidP="00732164">
            <w:pPr>
              <w:tabs>
                <w:tab w:val="left" w:pos="602"/>
              </w:tabs>
              <w:ind w:firstLine="318"/>
              <w:jc w:val="both"/>
              <w:rPr>
                <w:rFonts w:ascii="Times New Roman" w:eastAsia="Times New Roman" w:hAnsi="Times New Roman" w:cs="Times New Roman"/>
                <w:b/>
                <w:sz w:val="24"/>
                <w:szCs w:val="24"/>
              </w:rPr>
            </w:pPr>
          </w:p>
          <w:p w:rsidR="005A5571" w:rsidRPr="005A7730" w:rsidRDefault="005A5571" w:rsidP="00732164">
            <w:pPr>
              <w:tabs>
                <w:tab w:val="left" w:pos="602"/>
              </w:tabs>
              <w:ind w:firstLine="318"/>
              <w:jc w:val="both"/>
              <w:rPr>
                <w:rFonts w:ascii="Times New Roman" w:eastAsia="Times New Roman" w:hAnsi="Times New Roman" w:cs="Times New Roman"/>
                <w:b/>
                <w:sz w:val="24"/>
                <w:szCs w:val="24"/>
              </w:rPr>
            </w:pPr>
          </w:p>
          <w:p w:rsidR="005A5571" w:rsidRPr="005A7730" w:rsidRDefault="005A5571" w:rsidP="00732164">
            <w:pPr>
              <w:tabs>
                <w:tab w:val="left" w:pos="602"/>
              </w:tabs>
              <w:ind w:firstLine="318"/>
              <w:jc w:val="both"/>
              <w:rPr>
                <w:rFonts w:ascii="Times New Roman" w:eastAsia="Times New Roman" w:hAnsi="Times New Roman" w:cs="Times New Roman"/>
                <w:b/>
                <w:sz w:val="24"/>
                <w:szCs w:val="24"/>
              </w:rPr>
            </w:pPr>
          </w:p>
          <w:p w:rsidR="005A5571" w:rsidRPr="005A7730" w:rsidRDefault="005A5571" w:rsidP="00732164">
            <w:pPr>
              <w:tabs>
                <w:tab w:val="left" w:pos="602"/>
              </w:tabs>
              <w:ind w:firstLine="318"/>
              <w:jc w:val="both"/>
              <w:rPr>
                <w:rFonts w:ascii="Times New Roman" w:eastAsia="Times New Roman" w:hAnsi="Times New Roman" w:cs="Times New Roman"/>
                <w:b/>
                <w:sz w:val="24"/>
                <w:szCs w:val="24"/>
              </w:rPr>
            </w:pPr>
          </w:p>
          <w:p w:rsidR="005A5571" w:rsidRPr="005A7730" w:rsidRDefault="005A5571" w:rsidP="00732164">
            <w:pPr>
              <w:tabs>
                <w:tab w:val="left" w:pos="602"/>
              </w:tabs>
              <w:ind w:firstLine="318"/>
              <w:jc w:val="both"/>
              <w:rPr>
                <w:rFonts w:ascii="Times New Roman" w:eastAsia="Times New Roman" w:hAnsi="Times New Roman" w:cs="Times New Roman"/>
                <w:b/>
                <w:sz w:val="24"/>
                <w:szCs w:val="24"/>
              </w:rPr>
            </w:pPr>
          </w:p>
          <w:p w:rsidR="005A5571" w:rsidRPr="005A7730" w:rsidRDefault="005A5571" w:rsidP="0051545D">
            <w:pPr>
              <w:tabs>
                <w:tab w:val="left" w:pos="602"/>
              </w:tabs>
              <w:jc w:val="both"/>
              <w:rPr>
                <w:rFonts w:ascii="Times New Roman" w:eastAsia="Times New Roman" w:hAnsi="Times New Roman" w:cs="Times New Roman"/>
                <w:b/>
                <w:sz w:val="24"/>
                <w:szCs w:val="24"/>
                <w:lang w:val="ru-RU"/>
              </w:rPr>
            </w:pPr>
          </w:p>
          <w:p w:rsidR="00263CE3" w:rsidRPr="005A7730" w:rsidRDefault="00263CE3" w:rsidP="0051545D">
            <w:pPr>
              <w:tabs>
                <w:tab w:val="left" w:pos="602"/>
              </w:tabs>
              <w:jc w:val="both"/>
              <w:rPr>
                <w:rFonts w:ascii="Times New Roman" w:eastAsia="Times New Roman" w:hAnsi="Times New Roman" w:cs="Times New Roman"/>
                <w:b/>
                <w:sz w:val="24"/>
                <w:szCs w:val="24"/>
                <w:lang w:val="ru-RU"/>
              </w:rPr>
            </w:pPr>
          </w:p>
          <w:p w:rsidR="005E6FCD" w:rsidRPr="005A7730" w:rsidRDefault="005E6FCD" w:rsidP="00732164">
            <w:pPr>
              <w:tabs>
                <w:tab w:val="left" w:pos="602"/>
              </w:tabs>
              <w:ind w:firstLine="318"/>
              <w:jc w:val="both"/>
              <w:rPr>
                <w:rFonts w:ascii="Times New Roman" w:eastAsia="Times New Roman" w:hAnsi="Times New Roman" w:cs="Times New Roman"/>
                <w:b/>
                <w:sz w:val="24"/>
                <w:szCs w:val="24"/>
              </w:rPr>
            </w:pPr>
          </w:p>
          <w:p w:rsidR="00172AB0" w:rsidRPr="005A7730" w:rsidRDefault="00172AB0" w:rsidP="00732164">
            <w:pPr>
              <w:tabs>
                <w:tab w:val="left" w:pos="602"/>
              </w:tabs>
              <w:ind w:firstLine="318"/>
              <w:jc w:val="both"/>
              <w:rPr>
                <w:rFonts w:ascii="Times New Roman" w:eastAsia="Times New Roman" w:hAnsi="Times New Roman" w:cs="Times New Roman"/>
                <w:b/>
                <w:sz w:val="24"/>
                <w:szCs w:val="24"/>
              </w:rPr>
            </w:pPr>
          </w:p>
          <w:p w:rsidR="00732164" w:rsidRPr="005A7730" w:rsidRDefault="004D06B8" w:rsidP="00732164">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Поняття «</w:t>
            </w:r>
            <w:r w:rsidR="00732164" w:rsidRPr="005A7730">
              <w:rPr>
                <w:rFonts w:ascii="Times New Roman" w:eastAsia="Times New Roman" w:hAnsi="Times New Roman" w:cs="Times New Roman"/>
                <w:b/>
                <w:sz w:val="24"/>
                <w:szCs w:val="24"/>
              </w:rPr>
              <w:t>документальна перевірка</w:t>
            </w:r>
            <w:r w:rsidRPr="005A7730">
              <w:rPr>
                <w:rFonts w:ascii="Times New Roman" w:eastAsia="Times New Roman" w:hAnsi="Times New Roman" w:cs="Times New Roman"/>
                <w:b/>
                <w:sz w:val="24"/>
                <w:szCs w:val="24"/>
              </w:rPr>
              <w:t>»</w:t>
            </w:r>
            <w:r w:rsidR="00732164" w:rsidRPr="005A7730">
              <w:rPr>
                <w:rFonts w:ascii="Times New Roman" w:eastAsia="Times New Roman" w:hAnsi="Times New Roman" w:cs="Times New Roman"/>
                <w:b/>
                <w:sz w:val="24"/>
                <w:szCs w:val="24"/>
              </w:rPr>
              <w:t xml:space="preserve">, </w:t>
            </w:r>
            <w:r w:rsidRPr="005A7730">
              <w:rPr>
                <w:rFonts w:ascii="Times New Roman" w:eastAsia="Times New Roman" w:hAnsi="Times New Roman" w:cs="Times New Roman"/>
                <w:b/>
                <w:sz w:val="24"/>
                <w:szCs w:val="24"/>
              </w:rPr>
              <w:t>«</w:t>
            </w:r>
            <w:r w:rsidR="00732164" w:rsidRPr="005A7730">
              <w:rPr>
                <w:rFonts w:ascii="Times New Roman" w:eastAsia="Times New Roman" w:hAnsi="Times New Roman" w:cs="Times New Roman"/>
                <w:b/>
                <w:sz w:val="24"/>
                <w:szCs w:val="24"/>
              </w:rPr>
              <w:t>контролюючі органи</w:t>
            </w:r>
            <w:r w:rsidRPr="005A7730">
              <w:rPr>
                <w:rFonts w:ascii="Times New Roman" w:eastAsia="Times New Roman" w:hAnsi="Times New Roman" w:cs="Times New Roman"/>
                <w:b/>
                <w:sz w:val="24"/>
                <w:szCs w:val="24"/>
              </w:rPr>
              <w:t>»</w:t>
            </w:r>
            <w:r w:rsidR="00732164" w:rsidRPr="005A7730">
              <w:rPr>
                <w:rFonts w:ascii="Times New Roman" w:eastAsia="Times New Roman" w:hAnsi="Times New Roman" w:cs="Times New Roman"/>
                <w:b/>
                <w:sz w:val="24"/>
                <w:szCs w:val="24"/>
              </w:rPr>
              <w:t xml:space="preserve"> у цьому Порядку вживаються в значеннях, наведених у Податковому кодексі та Митному кодексі.</w:t>
            </w:r>
          </w:p>
          <w:p w:rsidR="006D05BF" w:rsidRPr="005A7730" w:rsidRDefault="006D05BF" w:rsidP="00732164">
            <w:pPr>
              <w:tabs>
                <w:tab w:val="left" w:pos="602"/>
              </w:tabs>
              <w:ind w:firstLine="318"/>
              <w:jc w:val="both"/>
              <w:rPr>
                <w:rFonts w:ascii="Times New Roman" w:eastAsia="Times New Roman" w:hAnsi="Times New Roman" w:cs="Times New Roman"/>
                <w:sz w:val="24"/>
                <w:szCs w:val="24"/>
              </w:rPr>
            </w:pPr>
          </w:p>
          <w:p w:rsidR="006D05BF" w:rsidRPr="005A7730" w:rsidRDefault="006D05BF" w:rsidP="00732164">
            <w:pPr>
              <w:tabs>
                <w:tab w:val="left" w:pos="602"/>
              </w:tabs>
              <w:ind w:firstLine="318"/>
              <w:jc w:val="both"/>
              <w:rPr>
                <w:rFonts w:ascii="Times New Roman" w:eastAsia="Times New Roman" w:hAnsi="Times New Roman" w:cs="Times New Roman"/>
                <w:sz w:val="24"/>
                <w:szCs w:val="24"/>
              </w:rPr>
            </w:pPr>
          </w:p>
          <w:p w:rsidR="00DC129E" w:rsidRPr="005A7730" w:rsidRDefault="00732164" w:rsidP="00732164">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3. Цим Порядком визначаються основні вимоги до форми та змісту акта (довідки) документальної перевірки, інформативних додатків до акта (довідки), порядку його (її) підписання, реєстрації та зберігання.</w:t>
            </w:r>
          </w:p>
        </w:tc>
        <w:tc>
          <w:tcPr>
            <w:tcW w:w="7654" w:type="dxa"/>
            <w:gridSpan w:val="2"/>
          </w:tcPr>
          <w:p w:rsidR="0024273E" w:rsidRPr="005A7730" w:rsidRDefault="0024273E" w:rsidP="0024273E">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lastRenderedPageBreak/>
              <w:t xml:space="preserve">1. Цей Порядок розроблено відповідно до вимог Податкового кодексу України (далі </w:t>
            </w:r>
            <w:r w:rsidR="004E57AC" w:rsidRPr="005A7730">
              <w:rPr>
                <w:rFonts w:ascii="Times New Roman" w:eastAsia="Times New Roman" w:hAnsi="Times New Roman" w:cs="Times New Roman"/>
                <w:sz w:val="24"/>
                <w:szCs w:val="24"/>
              </w:rPr>
              <w:t xml:space="preserve">– </w:t>
            </w:r>
            <w:r w:rsidRPr="005A7730">
              <w:rPr>
                <w:rFonts w:ascii="Times New Roman" w:eastAsia="Times New Roman" w:hAnsi="Times New Roman" w:cs="Times New Roman"/>
                <w:sz w:val="24"/>
                <w:szCs w:val="24"/>
              </w:rPr>
              <w:t>Податковий кодекс) для застосування посадовими особами контролюючих органів при оформленні результатів документальних перевірок платників податків</w:t>
            </w:r>
            <w:r w:rsidR="006D3673" w:rsidRPr="005A7730">
              <w:rPr>
                <w:rFonts w:ascii="Times New Roman" w:eastAsia="Times New Roman" w:hAnsi="Times New Roman" w:cs="Times New Roman"/>
                <w:sz w:val="24"/>
                <w:szCs w:val="24"/>
                <w:lang w:val="ru-RU"/>
              </w:rPr>
              <w:t xml:space="preserve"> </w:t>
            </w:r>
            <w:r w:rsidR="00CF7F51" w:rsidRPr="005A7730">
              <w:rPr>
                <w:rFonts w:ascii="Times New Roman" w:eastAsia="Times New Roman" w:hAnsi="Times New Roman" w:cs="Times New Roman"/>
                <w:b/>
                <w:sz w:val="24"/>
                <w:szCs w:val="24"/>
                <w:lang w:val="ru-RU"/>
              </w:rPr>
              <w:t>(</w:t>
            </w:r>
            <w:r w:rsidR="00366951" w:rsidRPr="005A7730">
              <w:rPr>
                <w:rFonts w:ascii="Times New Roman" w:eastAsia="Times New Roman" w:hAnsi="Times New Roman" w:cs="Times New Roman"/>
                <w:b/>
                <w:sz w:val="24"/>
                <w:szCs w:val="24"/>
                <w:lang w:val="ru-RU"/>
              </w:rPr>
              <w:t>у</w:t>
            </w:r>
            <w:r w:rsidR="00CF7F51" w:rsidRPr="005A7730">
              <w:rPr>
                <w:rFonts w:ascii="Times New Roman" w:eastAsia="Times New Roman" w:hAnsi="Times New Roman" w:cs="Times New Roman"/>
                <w:b/>
                <w:sz w:val="24"/>
                <w:szCs w:val="24"/>
              </w:rPr>
              <w:t xml:space="preserve"> розумінні статті 15 Податкового кодексу) </w:t>
            </w:r>
            <w:r w:rsidRPr="005A7730">
              <w:rPr>
                <w:rFonts w:ascii="Times New Roman" w:eastAsia="Times New Roman" w:hAnsi="Times New Roman" w:cs="Times New Roman"/>
                <w:sz w:val="24"/>
                <w:szCs w:val="24"/>
              </w:rPr>
              <w:t xml:space="preserve">(далі </w:t>
            </w:r>
            <w:r w:rsidR="004E57AC" w:rsidRPr="005A7730">
              <w:rPr>
                <w:rFonts w:ascii="Times New Roman" w:eastAsia="Times New Roman" w:hAnsi="Times New Roman" w:cs="Times New Roman"/>
                <w:sz w:val="24"/>
                <w:szCs w:val="24"/>
              </w:rPr>
              <w:t xml:space="preserve">– </w:t>
            </w:r>
            <w:r w:rsidRPr="005A7730">
              <w:rPr>
                <w:rFonts w:ascii="Times New Roman" w:eastAsia="Times New Roman" w:hAnsi="Times New Roman" w:cs="Times New Roman"/>
                <w:sz w:val="24"/>
                <w:szCs w:val="24"/>
              </w:rPr>
              <w:t xml:space="preserve">платники податків) </w:t>
            </w:r>
            <w:r w:rsidRPr="005A7730">
              <w:rPr>
                <w:rFonts w:ascii="Times New Roman" w:eastAsia="Times New Roman" w:hAnsi="Times New Roman" w:cs="Times New Roman"/>
                <w:b/>
                <w:sz w:val="24"/>
                <w:szCs w:val="24"/>
              </w:rPr>
              <w:t xml:space="preserve">дотримання </w:t>
            </w:r>
            <w:r w:rsidR="007E3546" w:rsidRPr="005A7730">
              <w:rPr>
                <w:rFonts w:ascii="Times New Roman" w:eastAsia="Times New Roman" w:hAnsi="Times New Roman" w:cs="Times New Roman"/>
                <w:b/>
                <w:sz w:val="24"/>
                <w:szCs w:val="24"/>
              </w:rPr>
              <w:t xml:space="preserve">податкового, валютного </w:t>
            </w:r>
            <w:r w:rsidRPr="005A7730">
              <w:rPr>
                <w:rFonts w:ascii="Times New Roman" w:eastAsia="Times New Roman" w:hAnsi="Times New Roman" w:cs="Times New Roman"/>
                <w:b/>
                <w:sz w:val="24"/>
                <w:szCs w:val="24"/>
              </w:rPr>
              <w:t>законодавства</w:t>
            </w:r>
            <w:r w:rsidR="007E3546" w:rsidRPr="005A7730">
              <w:rPr>
                <w:rFonts w:ascii="Times New Roman" w:eastAsia="Times New Roman" w:hAnsi="Times New Roman" w:cs="Times New Roman"/>
                <w:b/>
                <w:sz w:val="24"/>
                <w:szCs w:val="24"/>
              </w:rPr>
              <w:t>, законодавства</w:t>
            </w:r>
            <w:r w:rsidRPr="005A7730">
              <w:rPr>
                <w:rFonts w:ascii="Times New Roman" w:eastAsia="Times New Roman" w:hAnsi="Times New Roman" w:cs="Times New Roman"/>
                <w:b/>
                <w:sz w:val="24"/>
                <w:szCs w:val="24"/>
              </w:rPr>
              <w:t xml:space="preserve"> про збір та облік єдиного внеску на загальнообов</w:t>
            </w:r>
            <w:r w:rsidR="00412619" w:rsidRPr="005A7730">
              <w:rPr>
                <w:rFonts w:ascii="Times New Roman" w:eastAsia="Times New Roman" w:hAnsi="Times New Roman" w:cs="Times New Roman"/>
                <w:b/>
                <w:sz w:val="24"/>
                <w:szCs w:val="24"/>
                <w:lang w:val="ru-RU"/>
              </w:rPr>
              <w:t>’</w:t>
            </w:r>
            <w:r w:rsidRPr="005A7730">
              <w:rPr>
                <w:rFonts w:ascii="Times New Roman" w:eastAsia="Times New Roman" w:hAnsi="Times New Roman" w:cs="Times New Roman"/>
                <w:b/>
                <w:sz w:val="24"/>
                <w:szCs w:val="24"/>
              </w:rPr>
              <w:t xml:space="preserve">язкове державне соціальне страхування (далі </w:t>
            </w:r>
            <w:r w:rsidR="007E3546" w:rsidRPr="005A7730">
              <w:rPr>
                <w:rFonts w:ascii="Times New Roman" w:eastAsia="Times New Roman" w:hAnsi="Times New Roman" w:cs="Times New Roman"/>
                <w:b/>
                <w:sz w:val="24"/>
                <w:szCs w:val="24"/>
              </w:rPr>
              <w:t>–</w:t>
            </w:r>
            <w:r w:rsidRPr="005A7730">
              <w:rPr>
                <w:rFonts w:ascii="Times New Roman" w:eastAsia="Times New Roman" w:hAnsi="Times New Roman" w:cs="Times New Roman"/>
                <w:b/>
                <w:sz w:val="24"/>
                <w:szCs w:val="24"/>
              </w:rPr>
              <w:t xml:space="preserve"> </w:t>
            </w:r>
            <w:r w:rsidR="007E3546" w:rsidRPr="005A7730">
              <w:rPr>
                <w:rFonts w:ascii="Times New Roman" w:eastAsia="Times New Roman" w:hAnsi="Times New Roman" w:cs="Times New Roman"/>
                <w:b/>
                <w:sz w:val="24"/>
                <w:szCs w:val="24"/>
              </w:rPr>
              <w:t xml:space="preserve">законодавство з </w:t>
            </w:r>
            <w:r w:rsidRPr="005A7730">
              <w:rPr>
                <w:rFonts w:ascii="Times New Roman" w:eastAsia="Times New Roman" w:hAnsi="Times New Roman" w:cs="Times New Roman"/>
                <w:b/>
                <w:sz w:val="24"/>
                <w:szCs w:val="24"/>
              </w:rPr>
              <w:t>єдин</w:t>
            </w:r>
            <w:r w:rsidR="007E3546" w:rsidRPr="005A7730">
              <w:rPr>
                <w:rFonts w:ascii="Times New Roman" w:eastAsia="Times New Roman" w:hAnsi="Times New Roman" w:cs="Times New Roman"/>
                <w:b/>
                <w:sz w:val="24"/>
                <w:szCs w:val="24"/>
              </w:rPr>
              <w:t>ого</w:t>
            </w:r>
            <w:r w:rsidRPr="005A7730">
              <w:rPr>
                <w:rFonts w:ascii="Times New Roman" w:eastAsia="Times New Roman" w:hAnsi="Times New Roman" w:cs="Times New Roman"/>
                <w:b/>
                <w:sz w:val="24"/>
                <w:szCs w:val="24"/>
              </w:rPr>
              <w:t xml:space="preserve"> внес</w:t>
            </w:r>
            <w:r w:rsidR="007E3546" w:rsidRPr="005A7730">
              <w:rPr>
                <w:rFonts w:ascii="Times New Roman" w:eastAsia="Times New Roman" w:hAnsi="Times New Roman" w:cs="Times New Roman"/>
                <w:b/>
                <w:sz w:val="24"/>
                <w:szCs w:val="24"/>
              </w:rPr>
              <w:t>ку</w:t>
            </w:r>
            <w:r w:rsidRPr="005A7730">
              <w:rPr>
                <w:rFonts w:ascii="Times New Roman" w:eastAsia="Times New Roman" w:hAnsi="Times New Roman" w:cs="Times New Roman"/>
                <w:b/>
                <w:sz w:val="24"/>
                <w:szCs w:val="24"/>
              </w:rPr>
              <w:t>)</w:t>
            </w:r>
            <w:r w:rsidRPr="005A7730">
              <w:rPr>
                <w:rFonts w:ascii="Times New Roman" w:eastAsia="Times New Roman" w:hAnsi="Times New Roman" w:cs="Times New Roman"/>
                <w:sz w:val="24"/>
                <w:szCs w:val="24"/>
              </w:rPr>
              <w:t xml:space="preserve"> та іншого законодавства, контроль за дотриманням якого покладено на контролюючі органи.</w:t>
            </w:r>
          </w:p>
          <w:p w:rsidR="00CF2155" w:rsidRPr="005A7730" w:rsidRDefault="00CF2155" w:rsidP="0024273E">
            <w:pPr>
              <w:tabs>
                <w:tab w:val="left" w:pos="602"/>
              </w:tabs>
              <w:ind w:firstLine="318"/>
              <w:jc w:val="both"/>
              <w:rPr>
                <w:rFonts w:ascii="Times New Roman" w:eastAsia="Times New Roman" w:hAnsi="Times New Roman" w:cs="Times New Roman"/>
                <w:sz w:val="24"/>
                <w:szCs w:val="24"/>
              </w:rPr>
            </w:pPr>
          </w:p>
          <w:p w:rsidR="00CF7F51" w:rsidRPr="005A7730" w:rsidRDefault="00CF7F51" w:rsidP="0024273E">
            <w:pPr>
              <w:tabs>
                <w:tab w:val="left" w:pos="602"/>
              </w:tabs>
              <w:ind w:firstLine="318"/>
              <w:jc w:val="both"/>
              <w:rPr>
                <w:rFonts w:ascii="Times New Roman" w:eastAsia="Times New Roman" w:hAnsi="Times New Roman" w:cs="Times New Roman"/>
                <w:sz w:val="24"/>
                <w:szCs w:val="24"/>
              </w:rPr>
            </w:pPr>
          </w:p>
          <w:p w:rsidR="001F1359" w:rsidRPr="005A7730" w:rsidRDefault="001F1359" w:rsidP="00643063">
            <w:pPr>
              <w:widowControl w:val="0"/>
              <w:ind w:firstLine="567"/>
              <w:jc w:val="both"/>
              <w:rPr>
                <w:rFonts w:ascii="Times New Roman" w:hAnsi="Times New Roman" w:cs="Times New Roman"/>
                <w:b/>
                <w:sz w:val="24"/>
                <w:szCs w:val="24"/>
              </w:rPr>
            </w:pPr>
            <w:r w:rsidRPr="005A7730">
              <w:rPr>
                <w:rFonts w:ascii="Times New Roman" w:hAnsi="Times New Roman" w:cs="Times New Roman"/>
                <w:sz w:val="24"/>
                <w:szCs w:val="24"/>
              </w:rPr>
              <w:t xml:space="preserve">Дія цього Порядку не поширюється на оформлення результатів перевірок </w:t>
            </w:r>
            <w:r w:rsidRPr="005A7730">
              <w:rPr>
                <w:rFonts w:ascii="Times New Roman" w:hAnsi="Times New Roman" w:cs="Times New Roman"/>
                <w:b/>
                <w:sz w:val="24"/>
                <w:szCs w:val="24"/>
              </w:rPr>
              <w:t xml:space="preserve">з питань дотримання платником податків принципу </w:t>
            </w:r>
            <w:r w:rsidR="00327C61" w:rsidRPr="005A7730">
              <w:rPr>
                <w:rFonts w:ascii="Times New Roman" w:hAnsi="Times New Roman" w:cs="Times New Roman"/>
                <w:b/>
                <w:sz w:val="24"/>
                <w:szCs w:val="24"/>
              </w:rPr>
              <w:t>«</w:t>
            </w:r>
            <w:r w:rsidRPr="005A7730">
              <w:rPr>
                <w:rFonts w:ascii="Times New Roman" w:hAnsi="Times New Roman" w:cs="Times New Roman"/>
                <w:b/>
                <w:sz w:val="24"/>
                <w:szCs w:val="24"/>
              </w:rPr>
              <w:t>витягнутої руки</w:t>
            </w:r>
            <w:r w:rsidR="00327C61" w:rsidRPr="005A7730">
              <w:rPr>
                <w:rFonts w:ascii="Times New Roman" w:hAnsi="Times New Roman" w:cs="Times New Roman"/>
                <w:b/>
                <w:sz w:val="24"/>
                <w:szCs w:val="24"/>
              </w:rPr>
              <w:t>»</w:t>
            </w:r>
            <w:r w:rsidRPr="005A7730">
              <w:rPr>
                <w:rFonts w:ascii="Times New Roman" w:hAnsi="Times New Roman" w:cs="Times New Roman"/>
                <w:b/>
                <w:sz w:val="24"/>
                <w:szCs w:val="24"/>
              </w:rPr>
              <w:t>.</w:t>
            </w:r>
          </w:p>
          <w:p w:rsidR="00C7639D" w:rsidRPr="005A7730" w:rsidRDefault="00C7639D" w:rsidP="0024273E">
            <w:pPr>
              <w:tabs>
                <w:tab w:val="left" w:pos="602"/>
              </w:tabs>
              <w:ind w:firstLine="318"/>
              <w:jc w:val="both"/>
              <w:rPr>
                <w:rFonts w:ascii="Times New Roman" w:eastAsia="Times New Roman" w:hAnsi="Times New Roman" w:cs="Times New Roman"/>
                <w:sz w:val="24"/>
                <w:szCs w:val="24"/>
              </w:rPr>
            </w:pPr>
          </w:p>
          <w:p w:rsidR="0024273E" w:rsidRPr="005A7730" w:rsidRDefault="0024273E" w:rsidP="0024273E">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Оформлення результатів документальних невиїзних позапланових електронних перевірок за заявою платника податків, їх підписання та реалізація здійснюються з урахуванням особливостей, визначених Податковим кодексом.</w:t>
            </w:r>
          </w:p>
          <w:p w:rsidR="0024273E" w:rsidRPr="005A7730" w:rsidRDefault="0024273E" w:rsidP="0024273E">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2. Терміни в цьому Порядку вживаються в таких значеннях:</w:t>
            </w:r>
          </w:p>
          <w:p w:rsidR="0024273E" w:rsidRPr="005A7730" w:rsidRDefault="0065086E" w:rsidP="0024273E">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 xml:space="preserve">акт документальної перевірки - документ, який підтверджує факт проведення </w:t>
            </w:r>
            <w:r w:rsidR="00C10AA0" w:rsidRPr="005A7730">
              <w:rPr>
                <w:rFonts w:ascii="Times New Roman" w:eastAsia="Times New Roman" w:hAnsi="Times New Roman" w:cs="Times New Roman"/>
                <w:b/>
                <w:sz w:val="24"/>
                <w:szCs w:val="24"/>
              </w:rPr>
              <w:t xml:space="preserve">документальної </w:t>
            </w:r>
            <w:r w:rsidRPr="005A7730">
              <w:rPr>
                <w:rFonts w:ascii="Times New Roman" w:eastAsia="Times New Roman" w:hAnsi="Times New Roman" w:cs="Times New Roman"/>
                <w:b/>
                <w:sz w:val="24"/>
                <w:szCs w:val="24"/>
              </w:rPr>
              <w:t>перевірки та відображає її результати</w:t>
            </w:r>
            <w:r w:rsidR="004D2F91" w:rsidRPr="005A7730">
              <w:rPr>
                <w:rFonts w:ascii="Times New Roman" w:eastAsia="Times New Roman" w:hAnsi="Times New Roman" w:cs="Times New Roman"/>
                <w:b/>
                <w:sz w:val="24"/>
                <w:szCs w:val="24"/>
              </w:rPr>
              <w:t>;</w:t>
            </w:r>
          </w:p>
          <w:p w:rsidR="004F1604" w:rsidRPr="005A7730" w:rsidRDefault="004F1604" w:rsidP="004A0166">
            <w:pPr>
              <w:tabs>
                <w:tab w:val="left" w:pos="602"/>
              </w:tabs>
              <w:ind w:firstLine="317"/>
              <w:jc w:val="both"/>
              <w:rPr>
                <w:rFonts w:ascii="Times New Roman" w:eastAsia="Times New Roman" w:hAnsi="Times New Roman" w:cs="Times New Roman"/>
                <w:b/>
                <w:sz w:val="24"/>
                <w:szCs w:val="24"/>
              </w:rPr>
            </w:pPr>
          </w:p>
          <w:p w:rsidR="004F1604" w:rsidRPr="005A7730" w:rsidRDefault="004F1604" w:rsidP="004A0166">
            <w:pPr>
              <w:tabs>
                <w:tab w:val="left" w:pos="602"/>
              </w:tabs>
              <w:ind w:firstLine="317"/>
              <w:jc w:val="both"/>
              <w:rPr>
                <w:rFonts w:ascii="Times New Roman" w:eastAsia="Times New Roman" w:hAnsi="Times New Roman" w:cs="Times New Roman"/>
                <w:b/>
                <w:sz w:val="24"/>
                <w:szCs w:val="24"/>
              </w:rPr>
            </w:pPr>
          </w:p>
          <w:p w:rsidR="004D06B8" w:rsidRPr="005A7730" w:rsidRDefault="004D06B8" w:rsidP="004A0166">
            <w:pPr>
              <w:tabs>
                <w:tab w:val="left" w:pos="602"/>
              </w:tabs>
              <w:ind w:firstLine="317"/>
              <w:jc w:val="both"/>
              <w:rPr>
                <w:rFonts w:ascii="Times New Roman" w:eastAsia="Times New Roman" w:hAnsi="Times New Roman" w:cs="Times New Roman"/>
                <w:b/>
                <w:sz w:val="24"/>
                <w:szCs w:val="24"/>
                <w:lang w:val="ru-RU"/>
              </w:rPr>
            </w:pPr>
          </w:p>
          <w:p w:rsidR="004D06B8" w:rsidRPr="005A7730" w:rsidRDefault="004D06B8" w:rsidP="004A0166">
            <w:pPr>
              <w:tabs>
                <w:tab w:val="left" w:pos="602"/>
              </w:tabs>
              <w:ind w:firstLine="317"/>
              <w:jc w:val="both"/>
              <w:rPr>
                <w:rFonts w:ascii="Times New Roman" w:eastAsia="Times New Roman" w:hAnsi="Times New Roman" w:cs="Times New Roman"/>
                <w:b/>
                <w:sz w:val="24"/>
                <w:szCs w:val="24"/>
                <w:lang w:val="ru-RU"/>
              </w:rPr>
            </w:pPr>
          </w:p>
          <w:p w:rsidR="00172AB0" w:rsidRPr="005A7730" w:rsidRDefault="00172AB0" w:rsidP="004A0166">
            <w:pPr>
              <w:tabs>
                <w:tab w:val="left" w:pos="602"/>
              </w:tabs>
              <w:ind w:firstLine="317"/>
              <w:jc w:val="both"/>
              <w:rPr>
                <w:rFonts w:ascii="Times New Roman" w:eastAsia="Times New Roman" w:hAnsi="Times New Roman" w:cs="Times New Roman"/>
                <w:b/>
                <w:sz w:val="24"/>
                <w:szCs w:val="24"/>
                <w:lang w:val="ru-RU"/>
              </w:rPr>
            </w:pPr>
          </w:p>
          <w:p w:rsidR="005A5571" w:rsidRPr="005A7730" w:rsidRDefault="0065086E" w:rsidP="004A0166">
            <w:pPr>
              <w:tabs>
                <w:tab w:val="left" w:pos="602"/>
              </w:tabs>
              <w:ind w:firstLine="317"/>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довідка</w:t>
            </w:r>
            <w:r w:rsidR="00412619" w:rsidRPr="005A7730">
              <w:rPr>
                <w:rFonts w:ascii="Times New Roman" w:eastAsia="Times New Roman" w:hAnsi="Times New Roman" w:cs="Times New Roman"/>
                <w:b/>
                <w:sz w:val="24"/>
                <w:szCs w:val="24"/>
                <w:lang w:val="ru-RU"/>
              </w:rPr>
              <w:t xml:space="preserve"> </w:t>
            </w:r>
            <w:r w:rsidRPr="005A7730">
              <w:rPr>
                <w:rFonts w:ascii="Times New Roman" w:eastAsia="Times New Roman" w:hAnsi="Times New Roman" w:cs="Times New Roman"/>
                <w:b/>
                <w:sz w:val="24"/>
                <w:szCs w:val="24"/>
              </w:rPr>
              <w:t xml:space="preserve">документальної перевірки – документ, який підтверджує факт проведення документальної </w:t>
            </w:r>
            <w:r w:rsidR="001756B6" w:rsidRPr="005A7730">
              <w:rPr>
                <w:rFonts w:ascii="Times New Roman" w:eastAsia="Times New Roman" w:hAnsi="Times New Roman" w:cs="Times New Roman"/>
                <w:b/>
                <w:sz w:val="24"/>
                <w:szCs w:val="24"/>
              </w:rPr>
              <w:t>перевірки</w:t>
            </w:r>
            <w:r w:rsidR="00913D36" w:rsidRPr="005A7730">
              <w:rPr>
                <w:rFonts w:ascii="Times New Roman" w:eastAsia="Times New Roman" w:hAnsi="Times New Roman" w:cs="Times New Roman"/>
                <w:b/>
                <w:sz w:val="24"/>
                <w:szCs w:val="24"/>
              </w:rPr>
              <w:t xml:space="preserve"> та</w:t>
            </w:r>
            <w:r w:rsidR="00412619" w:rsidRPr="005A7730">
              <w:rPr>
                <w:rFonts w:ascii="Times New Roman" w:eastAsia="Times New Roman" w:hAnsi="Times New Roman" w:cs="Times New Roman"/>
                <w:b/>
                <w:sz w:val="24"/>
                <w:szCs w:val="24"/>
                <w:lang w:val="ru-RU"/>
              </w:rPr>
              <w:t xml:space="preserve"> </w:t>
            </w:r>
            <w:r w:rsidRPr="005A7730">
              <w:rPr>
                <w:rFonts w:ascii="Times New Roman" w:eastAsia="Times New Roman" w:hAnsi="Times New Roman" w:cs="Times New Roman"/>
                <w:b/>
                <w:sz w:val="24"/>
                <w:szCs w:val="24"/>
              </w:rPr>
              <w:t>відображає її результати</w:t>
            </w:r>
            <w:r w:rsidR="00412619" w:rsidRPr="005A7730">
              <w:rPr>
                <w:rFonts w:ascii="Times New Roman" w:eastAsia="Times New Roman" w:hAnsi="Times New Roman" w:cs="Times New Roman"/>
                <w:b/>
                <w:sz w:val="24"/>
                <w:szCs w:val="24"/>
                <w:lang w:val="ru-RU"/>
              </w:rPr>
              <w:t xml:space="preserve"> </w:t>
            </w:r>
            <w:r w:rsidRPr="005A7730">
              <w:rPr>
                <w:rFonts w:ascii="Times New Roman" w:eastAsia="Times New Roman" w:hAnsi="Times New Roman" w:cs="Times New Roman"/>
                <w:b/>
                <w:sz w:val="24"/>
                <w:szCs w:val="24"/>
              </w:rPr>
              <w:t>і є носієм доказової інформації про невстановлення фактів порушень вимог податкового, валютного та іншого законодавства, контроль за дотриманням якого покладено на контролюючі органи.</w:t>
            </w:r>
          </w:p>
          <w:p w:rsidR="00C7639D" w:rsidRPr="005A7730" w:rsidRDefault="00C7639D" w:rsidP="005A5571">
            <w:pPr>
              <w:tabs>
                <w:tab w:val="left" w:pos="602"/>
              </w:tabs>
              <w:ind w:firstLine="318"/>
              <w:jc w:val="both"/>
              <w:rPr>
                <w:rFonts w:ascii="Times New Roman" w:eastAsia="Times New Roman" w:hAnsi="Times New Roman" w:cs="Times New Roman"/>
                <w:b/>
                <w:sz w:val="24"/>
                <w:szCs w:val="24"/>
              </w:rPr>
            </w:pPr>
          </w:p>
          <w:p w:rsidR="005A5571" w:rsidRPr="005A7730" w:rsidRDefault="005A5571" w:rsidP="005A5571">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 xml:space="preserve">Матеріали перевірки </w:t>
            </w:r>
            <w:r w:rsidR="00A26C0B" w:rsidRPr="005A7730">
              <w:rPr>
                <w:rFonts w:ascii="Times New Roman" w:eastAsia="Times New Roman" w:hAnsi="Times New Roman" w:cs="Times New Roman"/>
                <w:b/>
                <w:sz w:val="24"/>
                <w:szCs w:val="24"/>
              </w:rPr>
              <w:t xml:space="preserve">– </w:t>
            </w:r>
            <w:r w:rsidRPr="005A7730">
              <w:rPr>
                <w:rFonts w:ascii="Times New Roman" w:eastAsia="Times New Roman" w:hAnsi="Times New Roman" w:cs="Times New Roman"/>
                <w:b/>
                <w:sz w:val="24"/>
                <w:szCs w:val="24"/>
              </w:rPr>
              <w:t>це:</w:t>
            </w:r>
          </w:p>
          <w:p w:rsidR="005A5571" w:rsidRPr="005A7730" w:rsidRDefault="005A5571" w:rsidP="005A5571">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 xml:space="preserve">акт (довідка) </w:t>
            </w:r>
            <w:r w:rsidR="00913D36" w:rsidRPr="005A7730">
              <w:rPr>
                <w:rFonts w:ascii="Times New Roman" w:eastAsia="Times New Roman" w:hAnsi="Times New Roman" w:cs="Times New Roman"/>
                <w:b/>
                <w:sz w:val="24"/>
                <w:szCs w:val="24"/>
              </w:rPr>
              <w:t xml:space="preserve">документальної </w:t>
            </w:r>
            <w:r w:rsidRPr="005A7730">
              <w:rPr>
                <w:rFonts w:ascii="Times New Roman" w:eastAsia="Times New Roman" w:hAnsi="Times New Roman" w:cs="Times New Roman"/>
                <w:b/>
                <w:sz w:val="24"/>
                <w:szCs w:val="24"/>
              </w:rPr>
              <w:t>перевірки з інформативними додатками, які є його невід</w:t>
            </w:r>
            <w:r w:rsidR="00A26C0B" w:rsidRPr="005A7730">
              <w:rPr>
                <w:rFonts w:ascii="Times New Roman" w:eastAsia="Times New Roman" w:hAnsi="Times New Roman" w:cs="Times New Roman"/>
                <w:b/>
                <w:sz w:val="24"/>
                <w:szCs w:val="24"/>
              </w:rPr>
              <w:t>’</w:t>
            </w:r>
            <w:r w:rsidRPr="005A7730">
              <w:rPr>
                <w:rFonts w:ascii="Times New Roman" w:eastAsia="Times New Roman" w:hAnsi="Times New Roman" w:cs="Times New Roman"/>
                <w:b/>
                <w:sz w:val="24"/>
                <w:szCs w:val="24"/>
              </w:rPr>
              <w:t>ємною частиною;</w:t>
            </w:r>
          </w:p>
          <w:p w:rsidR="005A5571" w:rsidRPr="005A7730" w:rsidRDefault="005A5571" w:rsidP="005A5571">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lastRenderedPageBreak/>
              <w:t xml:space="preserve">заперечення, надані платником податків до акта (довідки) </w:t>
            </w:r>
            <w:r w:rsidR="00913D36" w:rsidRPr="005A7730">
              <w:rPr>
                <w:rFonts w:ascii="Times New Roman" w:eastAsia="Times New Roman" w:hAnsi="Times New Roman" w:cs="Times New Roman"/>
                <w:b/>
                <w:sz w:val="24"/>
                <w:szCs w:val="24"/>
              </w:rPr>
              <w:t xml:space="preserve">документальної </w:t>
            </w:r>
            <w:r w:rsidRPr="005A7730">
              <w:rPr>
                <w:rFonts w:ascii="Times New Roman" w:eastAsia="Times New Roman" w:hAnsi="Times New Roman" w:cs="Times New Roman"/>
                <w:b/>
                <w:sz w:val="24"/>
                <w:szCs w:val="24"/>
              </w:rPr>
              <w:t>перевірки (у разі їх наявності на час розгляду);</w:t>
            </w:r>
          </w:p>
          <w:p w:rsidR="005A5571" w:rsidRPr="005A7730" w:rsidRDefault="005A5571" w:rsidP="004A0166">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 xml:space="preserve">пояснення та їх документальне підтвердження, які надані платником податків відповідно до підпункту 16.1.15 пункту 16.1 статті 16 та відповідно до абзацу другого підпункту 17.1.6 пункту 17.1 статті 17 розділу I </w:t>
            </w:r>
            <w:r w:rsidR="00554BE0" w:rsidRPr="005A7730">
              <w:rPr>
                <w:rFonts w:ascii="Times New Roman" w:eastAsia="Times New Roman" w:hAnsi="Times New Roman" w:cs="Times New Roman"/>
                <w:b/>
                <w:sz w:val="24"/>
                <w:szCs w:val="24"/>
              </w:rPr>
              <w:t>Податкового кодексу</w:t>
            </w:r>
            <w:r w:rsidRPr="005A7730">
              <w:rPr>
                <w:rFonts w:ascii="Times New Roman" w:eastAsia="Times New Roman" w:hAnsi="Times New Roman" w:cs="Times New Roman"/>
                <w:b/>
                <w:sz w:val="24"/>
                <w:szCs w:val="24"/>
              </w:rPr>
              <w:t>.</w:t>
            </w:r>
          </w:p>
          <w:p w:rsidR="0024273E" w:rsidRPr="005A7730" w:rsidRDefault="0024273E" w:rsidP="0024273E">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Пон</w:t>
            </w:r>
            <w:r w:rsidR="006D05BF" w:rsidRPr="005A7730">
              <w:rPr>
                <w:rFonts w:ascii="Times New Roman" w:eastAsia="Times New Roman" w:hAnsi="Times New Roman" w:cs="Times New Roman"/>
                <w:b/>
                <w:sz w:val="24"/>
                <w:szCs w:val="24"/>
              </w:rPr>
              <w:t xml:space="preserve">яття </w:t>
            </w:r>
            <w:r w:rsidR="004D06B8" w:rsidRPr="005A7730">
              <w:rPr>
                <w:rFonts w:ascii="Times New Roman" w:eastAsia="Times New Roman" w:hAnsi="Times New Roman" w:cs="Times New Roman"/>
                <w:b/>
                <w:sz w:val="24"/>
                <w:szCs w:val="24"/>
              </w:rPr>
              <w:t>«</w:t>
            </w:r>
            <w:r w:rsidR="006D05BF" w:rsidRPr="005A7730">
              <w:rPr>
                <w:rFonts w:ascii="Times New Roman" w:eastAsia="Times New Roman" w:hAnsi="Times New Roman" w:cs="Times New Roman"/>
                <w:b/>
                <w:sz w:val="24"/>
                <w:szCs w:val="24"/>
              </w:rPr>
              <w:t>документальна перевірка</w:t>
            </w:r>
            <w:r w:rsidR="004D06B8" w:rsidRPr="005A7730">
              <w:rPr>
                <w:rFonts w:ascii="Times New Roman" w:eastAsia="Times New Roman" w:hAnsi="Times New Roman" w:cs="Times New Roman"/>
                <w:b/>
                <w:sz w:val="24"/>
                <w:szCs w:val="24"/>
              </w:rPr>
              <w:t>»</w:t>
            </w:r>
            <w:r w:rsidR="006D05BF" w:rsidRPr="005A7730">
              <w:rPr>
                <w:rFonts w:ascii="Times New Roman" w:eastAsia="Times New Roman" w:hAnsi="Times New Roman" w:cs="Times New Roman"/>
                <w:b/>
                <w:sz w:val="24"/>
                <w:szCs w:val="24"/>
              </w:rPr>
              <w:t xml:space="preserve"> у цьому Порядку вживає</w:t>
            </w:r>
            <w:r w:rsidRPr="005A7730">
              <w:rPr>
                <w:rFonts w:ascii="Times New Roman" w:eastAsia="Times New Roman" w:hAnsi="Times New Roman" w:cs="Times New Roman"/>
                <w:b/>
                <w:sz w:val="24"/>
                <w:szCs w:val="24"/>
              </w:rPr>
              <w:t>ться в значеннях, наведених у Податковому кодексі</w:t>
            </w:r>
            <w:r w:rsidR="0065086E" w:rsidRPr="005A7730">
              <w:rPr>
                <w:rFonts w:ascii="Times New Roman" w:eastAsia="Times New Roman" w:hAnsi="Times New Roman" w:cs="Times New Roman"/>
                <w:b/>
                <w:sz w:val="24"/>
                <w:szCs w:val="24"/>
              </w:rPr>
              <w:t>.</w:t>
            </w:r>
          </w:p>
          <w:p w:rsidR="006D05BF" w:rsidRPr="005A7730" w:rsidRDefault="006D05BF" w:rsidP="0024273E">
            <w:pPr>
              <w:tabs>
                <w:tab w:val="left" w:pos="602"/>
              </w:tabs>
              <w:ind w:firstLine="318"/>
              <w:jc w:val="both"/>
              <w:rPr>
                <w:rFonts w:ascii="Times New Roman" w:eastAsia="Times New Roman" w:hAnsi="Times New Roman" w:cs="Times New Roman"/>
                <w:b/>
                <w:sz w:val="24"/>
                <w:szCs w:val="24"/>
              </w:rPr>
            </w:pPr>
            <w:r w:rsidRPr="005A7730">
              <w:rPr>
                <w:rFonts w:ascii="Times New Roman" w:eastAsia="Times New Roman" w:hAnsi="Times New Roman" w:cs="Times New Roman"/>
                <w:b/>
                <w:sz w:val="24"/>
                <w:szCs w:val="24"/>
              </w:rPr>
              <w:t xml:space="preserve">Поняття </w:t>
            </w:r>
            <w:r w:rsidR="004D06B8" w:rsidRPr="005A7730">
              <w:rPr>
                <w:rFonts w:ascii="Times New Roman" w:eastAsia="Times New Roman" w:hAnsi="Times New Roman" w:cs="Times New Roman"/>
                <w:b/>
                <w:sz w:val="24"/>
                <w:szCs w:val="24"/>
              </w:rPr>
              <w:t>«</w:t>
            </w:r>
            <w:r w:rsidRPr="005A7730">
              <w:rPr>
                <w:rFonts w:ascii="Times New Roman" w:eastAsia="Times New Roman" w:hAnsi="Times New Roman" w:cs="Times New Roman"/>
                <w:b/>
                <w:sz w:val="24"/>
                <w:szCs w:val="24"/>
              </w:rPr>
              <w:t>контролюючі ор</w:t>
            </w:r>
            <w:r w:rsidR="004D06B8" w:rsidRPr="005A7730">
              <w:rPr>
                <w:rFonts w:ascii="Times New Roman" w:eastAsia="Times New Roman" w:hAnsi="Times New Roman" w:cs="Times New Roman"/>
                <w:b/>
                <w:sz w:val="24"/>
                <w:szCs w:val="24"/>
              </w:rPr>
              <w:t>гани»</w:t>
            </w:r>
            <w:r w:rsidR="00AB65E2" w:rsidRPr="005A7730">
              <w:rPr>
                <w:rFonts w:ascii="Times New Roman" w:eastAsia="Times New Roman" w:hAnsi="Times New Roman" w:cs="Times New Roman"/>
                <w:b/>
                <w:sz w:val="24"/>
                <w:szCs w:val="24"/>
              </w:rPr>
              <w:t xml:space="preserve"> у цьому Порядку вживає</w:t>
            </w:r>
            <w:r w:rsidRPr="005A7730">
              <w:rPr>
                <w:rFonts w:ascii="Times New Roman" w:eastAsia="Times New Roman" w:hAnsi="Times New Roman" w:cs="Times New Roman"/>
                <w:b/>
                <w:sz w:val="24"/>
                <w:szCs w:val="24"/>
              </w:rPr>
              <w:t xml:space="preserve">ться </w:t>
            </w:r>
            <w:r w:rsidR="00AB65E2" w:rsidRPr="005A7730">
              <w:rPr>
                <w:rFonts w:ascii="Times New Roman" w:eastAsia="Times New Roman" w:hAnsi="Times New Roman" w:cs="Times New Roman"/>
                <w:b/>
                <w:sz w:val="24"/>
                <w:szCs w:val="24"/>
              </w:rPr>
              <w:t>відповідно до вимог підпункту 41.1.1 пункту 41</w:t>
            </w:r>
            <w:r w:rsidR="005E6FCD" w:rsidRPr="005A7730">
              <w:rPr>
                <w:rFonts w:ascii="Times New Roman" w:eastAsia="Times New Roman" w:hAnsi="Times New Roman" w:cs="Times New Roman"/>
                <w:b/>
                <w:sz w:val="24"/>
                <w:szCs w:val="24"/>
              </w:rPr>
              <w:t>.1</w:t>
            </w:r>
            <w:r w:rsidR="00AB65E2" w:rsidRPr="005A7730">
              <w:rPr>
                <w:rFonts w:ascii="Times New Roman" w:eastAsia="Times New Roman" w:hAnsi="Times New Roman" w:cs="Times New Roman"/>
                <w:b/>
                <w:sz w:val="24"/>
                <w:szCs w:val="24"/>
              </w:rPr>
              <w:t xml:space="preserve"> статті 41 Податкового кодексу</w:t>
            </w:r>
            <w:r w:rsidRPr="005A7730">
              <w:rPr>
                <w:rFonts w:ascii="Times New Roman" w:eastAsia="Times New Roman" w:hAnsi="Times New Roman" w:cs="Times New Roman"/>
                <w:b/>
                <w:sz w:val="24"/>
                <w:szCs w:val="24"/>
              </w:rPr>
              <w:t>.</w:t>
            </w:r>
          </w:p>
          <w:p w:rsidR="00C767A4" w:rsidRPr="005A7730" w:rsidRDefault="0024273E" w:rsidP="0024273E">
            <w:pPr>
              <w:tabs>
                <w:tab w:val="left" w:pos="602"/>
              </w:tabs>
              <w:ind w:firstLine="318"/>
              <w:jc w:val="both"/>
              <w:rPr>
                <w:rFonts w:ascii="Times New Roman" w:eastAsia="Times New Roman" w:hAnsi="Times New Roman" w:cs="Times New Roman"/>
                <w:sz w:val="24"/>
                <w:szCs w:val="24"/>
              </w:rPr>
            </w:pPr>
            <w:r w:rsidRPr="005A7730">
              <w:rPr>
                <w:rFonts w:ascii="Times New Roman" w:eastAsia="Times New Roman" w:hAnsi="Times New Roman" w:cs="Times New Roman"/>
                <w:sz w:val="24"/>
                <w:szCs w:val="24"/>
              </w:rPr>
              <w:t>3. Цим Порядком визначаються основні вимоги до форми та змісту акта (довідки) документальної перевірки, інформативних додатків до акта (довідки)</w:t>
            </w:r>
            <w:r w:rsidR="00412619" w:rsidRPr="005A7730">
              <w:rPr>
                <w:rFonts w:ascii="Times New Roman" w:eastAsia="Times New Roman" w:hAnsi="Times New Roman" w:cs="Times New Roman"/>
                <w:sz w:val="24"/>
                <w:szCs w:val="24"/>
                <w:lang w:val="ru-RU"/>
              </w:rPr>
              <w:t xml:space="preserve"> </w:t>
            </w:r>
            <w:r w:rsidR="00913D36" w:rsidRPr="005A7730">
              <w:rPr>
                <w:rFonts w:ascii="Times New Roman" w:eastAsia="Times New Roman" w:hAnsi="Times New Roman" w:cs="Times New Roman"/>
                <w:b/>
                <w:sz w:val="24"/>
                <w:szCs w:val="24"/>
              </w:rPr>
              <w:t>документальної перевірки</w:t>
            </w:r>
            <w:r w:rsidRPr="005A7730">
              <w:rPr>
                <w:rFonts w:ascii="Times New Roman" w:eastAsia="Times New Roman" w:hAnsi="Times New Roman" w:cs="Times New Roman"/>
                <w:sz w:val="24"/>
                <w:szCs w:val="24"/>
              </w:rPr>
              <w:t>, порядку його (її) підписання, реєстрації та зберігання.</w:t>
            </w:r>
          </w:p>
        </w:tc>
      </w:tr>
      <w:tr w:rsidR="002A514E" w:rsidRPr="005A7730" w:rsidTr="00C069F4">
        <w:tblPrEx>
          <w:tblLook w:val="0000" w:firstRow="0" w:lastRow="0" w:firstColumn="0" w:lastColumn="0" w:noHBand="0" w:noVBand="0"/>
        </w:tblPrEx>
        <w:trPr>
          <w:trHeight w:val="422"/>
        </w:trPr>
        <w:tc>
          <w:tcPr>
            <w:tcW w:w="15026" w:type="dxa"/>
            <w:gridSpan w:val="3"/>
          </w:tcPr>
          <w:p w:rsidR="002A514E" w:rsidRPr="005A7730" w:rsidRDefault="00732164" w:rsidP="002A514E">
            <w:pPr>
              <w:ind w:firstLine="318"/>
              <w:jc w:val="center"/>
              <w:rPr>
                <w:rFonts w:ascii="Times New Roman" w:hAnsi="Times New Roman" w:cs="Times New Roman"/>
                <w:sz w:val="24"/>
                <w:szCs w:val="24"/>
              </w:rPr>
            </w:pPr>
            <w:r w:rsidRPr="005A7730">
              <w:rPr>
                <w:rFonts w:ascii="Times New Roman" w:hAnsi="Times New Roman" w:cs="Times New Roman"/>
                <w:b/>
                <w:sz w:val="24"/>
                <w:szCs w:val="24"/>
              </w:rPr>
              <w:lastRenderedPageBreak/>
              <w:t>II. Основні вимоги до оформлення документальних перевірок</w:t>
            </w:r>
          </w:p>
        </w:tc>
      </w:tr>
      <w:tr w:rsidR="006B3091" w:rsidRPr="005A7730" w:rsidTr="00C069F4">
        <w:tblPrEx>
          <w:tblLook w:val="0000" w:firstRow="0" w:lastRow="0" w:firstColumn="0" w:lastColumn="0" w:noHBand="0" w:noVBand="0"/>
        </w:tblPrEx>
        <w:trPr>
          <w:trHeight w:val="132"/>
        </w:trPr>
        <w:tc>
          <w:tcPr>
            <w:tcW w:w="7513" w:type="dxa"/>
            <w:gridSpan w:val="2"/>
          </w:tcPr>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1. Результати документальних перевірок оформлюються у формі акта або довідки документальної перевірки. У разі встановлення під час перевірки порушень складається акт документальної перевірки, а у разі відсутності порушень - довідка документальної перевірки.</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2. Акт (довідка) документальної перевірки складається у двох примірниках та підписується посадовими особами контролюючого органу, </w:t>
            </w:r>
            <w:r w:rsidRPr="005A7730">
              <w:rPr>
                <w:rFonts w:ascii="Times New Roman" w:hAnsi="Times New Roman" w:cs="Times New Roman"/>
                <w:b/>
                <w:sz w:val="24"/>
                <w:szCs w:val="24"/>
              </w:rPr>
              <w:t>який</w:t>
            </w:r>
            <w:r w:rsidRPr="005A7730">
              <w:rPr>
                <w:rFonts w:ascii="Times New Roman" w:hAnsi="Times New Roman" w:cs="Times New Roman"/>
                <w:sz w:val="24"/>
                <w:szCs w:val="24"/>
              </w:rPr>
              <w:t xml:space="preserve"> проводив перевірку, а також посадовими особами платника податків (керівником платника податків або уповноваженою ним особою).</w:t>
            </w:r>
          </w:p>
          <w:p w:rsidR="002B5F3E" w:rsidRPr="005A7730" w:rsidRDefault="002B5F3E" w:rsidP="00732164">
            <w:pPr>
              <w:ind w:firstLine="318"/>
              <w:jc w:val="both"/>
              <w:rPr>
                <w:rFonts w:ascii="Times New Roman" w:hAnsi="Times New Roman" w:cs="Times New Roman"/>
                <w:sz w:val="24"/>
                <w:szCs w:val="24"/>
              </w:rPr>
            </w:pP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3. Акт документальної перевірки повинен містити систематизований виклад виявлених під час перевірки фактів порушень норм </w:t>
            </w:r>
            <w:r w:rsidRPr="005A7730">
              <w:rPr>
                <w:rFonts w:ascii="Times New Roman" w:hAnsi="Times New Roman" w:cs="Times New Roman"/>
                <w:b/>
                <w:sz w:val="24"/>
                <w:szCs w:val="24"/>
              </w:rPr>
              <w:t>законодавства з питань державної митної справи, податкового,</w:t>
            </w:r>
            <w:r w:rsidRPr="005A7730">
              <w:rPr>
                <w:rFonts w:ascii="Times New Roman" w:hAnsi="Times New Roman" w:cs="Times New Roman"/>
                <w:sz w:val="24"/>
                <w:szCs w:val="24"/>
              </w:rPr>
              <w:t xml:space="preserve"> валютного та іншого законодавства, контроль за дотриманням якого покладено на контролюючі органи.</w:t>
            </w:r>
          </w:p>
          <w:p w:rsidR="001D580A" w:rsidRPr="005A7730" w:rsidRDefault="001D580A" w:rsidP="00732164">
            <w:pPr>
              <w:ind w:firstLine="318"/>
              <w:jc w:val="both"/>
              <w:rPr>
                <w:rFonts w:ascii="Times New Roman" w:hAnsi="Times New Roman" w:cs="Times New Roman"/>
                <w:sz w:val="24"/>
                <w:szCs w:val="24"/>
              </w:rPr>
            </w:pPr>
          </w:p>
          <w:p w:rsidR="001D580A" w:rsidRPr="005A7730" w:rsidRDefault="001D580A" w:rsidP="00732164">
            <w:pPr>
              <w:ind w:firstLine="318"/>
              <w:jc w:val="both"/>
              <w:rPr>
                <w:rFonts w:ascii="Times New Roman" w:hAnsi="Times New Roman" w:cs="Times New Roman"/>
                <w:sz w:val="24"/>
                <w:szCs w:val="24"/>
              </w:rPr>
            </w:pP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 xml:space="preserve">4. В акті документальної перевірки викладаються всі суттєві обставини фінансово-господарської діяльності платника податків, які стосуються фактів виявлених порушень </w:t>
            </w:r>
            <w:r w:rsidRPr="005A7730">
              <w:rPr>
                <w:rFonts w:ascii="Times New Roman" w:hAnsi="Times New Roman" w:cs="Times New Roman"/>
                <w:b/>
                <w:sz w:val="24"/>
                <w:szCs w:val="24"/>
              </w:rPr>
              <w:t xml:space="preserve">законодавства з питань державної митної справи, </w:t>
            </w:r>
            <w:r w:rsidRPr="005A7730">
              <w:rPr>
                <w:rFonts w:ascii="Times New Roman" w:hAnsi="Times New Roman" w:cs="Times New Roman"/>
                <w:sz w:val="24"/>
                <w:szCs w:val="24"/>
              </w:rPr>
              <w:t>податкового, валютного та іншого законодавства, контроль за дотриманням якого покладено на контролюючі органи.</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5. Факти виявлених порушень </w:t>
            </w:r>
            <w:r w:rsidRPr="005A7730">
              <w:rPr>
                <w:rFonts w:ascii="Times New Roman" w:hAnsi="Times New Roman" w:cs="Times New Roman"/>
                <w:b/>
                <w:sz w:val="24"/>
                <w:szCs w:val="24"/>
              </w:rPr>
              <w:t xml:space="preserve">законодавства з питань державної митної справи, </w:t>
            </w:r>
            <w:r w:rsidRPr="005A7730">
              <w:rPr>
                <w:rFonts w:ascii="Times New Roman" w:hAnsi="Times New Roman" w:cs="Times New Roman"/>
                <w:sz w:val="24"/>
                <w:szCs w:val="24"/>
              </w:rPr>
              <w:t>податкового, валютного та іншого законодавства, контроль за дотриманням якого покладено на контролюючі органи, викладаються в акті документальної перевірки чітко, об'єктивно та повною мірою з посиланням на первинні документи, регістри податкового та бухгалтерського обліку, фінансової та іншої звітності, інші документи, пов'язані з обчисленням і сплатою податків, зборів, платежів, ведення/складання яких передбачено законодавством, або отримані від інших суб'єктів господарювання, органів державної влади, у тому числі іноземних держав, правоохоронних органів, а також податкову інформацію, що підтверджують наявність зазначених фактів.</w:t>
            </w:r>
          </w:p>
          <w:p w:rsidR="000302C5" w:rsidRPr="005A7730" w:rsidRDefault="00C7639D" w:rsidP="00732164">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D32096" w:rsidRPr="005A7730">
              <w:rPr>
                <w:rFonts w:ascii="Times New Roman" w:hAnsi="Times New Roman" w:cs="Times New Roman"/>
                <w:b/>
                <w:sz w:val="24"/>
                <w:szCs w:val="24"/>
              </w:rPr>
              <w:t>ідсутній</w:t>
            </w:r>
          </w:p>
          <w:p w:rsidR="000302C5" w:rsidRPr="005A7730" w:rsidRDefault="000302C5" w:rsidP="00732164">
            <w:pPr>
              <w:ind w:firstLine="318"/>
              <w:jc w:val="both"/>
              <w:rPr>
                <w:rFonts w:ascii="Times New Roman" w:hAnsi="Times New Roman" w:cs="Times New Roman"/>
                <w:sz w:val="24"/>
                <w:szCs w:val="24"/>
              </w:rPr>
            </w:pPr>
          </w:p>
          <w:p w:rsidR="000302C5" w:rsidRPr="005A7730" w:rsidRDefault="000302C5" w:rsidP="00732164">
            <w:pPr>
              <w:ind w:firstLine="318"/>
              <w:jc w:val="both"/>
              <w:rPr>
                <w:rFonts w:ascii="Times New Roman" w:hAnsi="Times New Roman" w:cs="Times New Roman"/>
                <w:sz w:val="24"/>
                <w:szCs w:val="24"/>
              </w:rPr>
            </w:pPr>
          </w:p>
          <w:p w:rsidR="000302C5" w:rsidRPr="005A7730" w:rsidRDefault="000302C5" w:rsidP="009A0F10">
            <w:pPr>
              <w:jc w:val="both"/>
              <w:rPr>
                <w:rFonts w:ascii="Times New Roman" w:hAnsi="Times New Roman" w:cs="Times New Roman"/>
                <w:sz w:val="24"/>
                <w:szCs w:val="24"/>
              </w:rPr>
            </w:pPr>
          </w:p>
          <w:p w:rsidR="00D32096" w:rsidRPr="005A7730" w:rsidRDefault="00D32096" w:rsidP="00732164">
            <w:pPr>
              <w:ind w:firstLine="318"/>
              <w:jc w:val="both"/>
              <w:rPr>
                <w:rFonts w:ascii="Times New Roman" w:hAnsi="Times New Roman" w:cs="Times New Roman"/>
                <w:sz w:val="24"/>
                <w:szCs w:val="24"/>
              </w:rPr>
            </w:pPr>
          </w:p>
          <w:p w:rsidR="00D32096" w:rsidRPr="005A7730" w:rsidRDefault="00D32096" w:rsidP="00732164">
            <w:pPr>
              <w:ind w:firstLine="318"/>
              <w:jc w:val="both"/>
              <w:rPr>
                <w:rFonts w:ascii="Times New Roman" w:hAnsi="Times New Roman" w:cs="Times New Roman"/>
                <w:sz w:val="24"/>
                <w:szCs w:val="24"/>
              </w:rPr>
            </w:pPr>
          </w:p>
          <w:p w:rsidR="00D32096" w:rsidRPr="005A7730" w:rsidRDefault="00D32096" w:rsidP="00732164">
            <w:pPr>
              <w:ind w:firstLine="318"/>
              <w:jc w:val="both"/>
              <w:rPr>
                <w:rFonts w:ascii="Times New Roman" w:hAnsi="Times New Roman" w:cs="Times New Roman"/>
                <w:sz w:val="24"/>
                <w:szCs w:val="24"/>
              </w:rPr>
            </w:pPr>
          </w:p>
          <w:p w:rsidR="00D32096" w:rsidRPr="005A7730" w:rsidRDefault="00D32096" w:rsidP="00732164">
            <w:pPr>
              <w:ind w:firstLine="318"/>
              <w:jc w:val="both"/>
              <w:rPr>
                <w:rFonts w:ascii="Times New Roman" w:hAnsi="Times New Roman" w:cs="Times New Roman"/>
                <w:sz w:val="24"/>
                <w:szCs w:val="24"/>
              </w:rPr>
            </w:pPr>
          </w:p>
          <w:p w:rsidR="00B2625E" w:rsidRPr="005A7730" w:rsidRDefault="00B2625E" w:rsidP="00732164">
            <w:pPr>
              <w:ind w:firstLine="318"/>
              <w:jc w:val="both"/>
              <w:rPr>
                <w:rFonts w:ascii="Times New Roman" w:hAnsi="Times New Roman" w:cs="Times New Roman"/>
                <w:sz w:val="24"/>
                <w:szCs w:val="24"/>
              </w:rPr>
            </w:pPr>
          </w:p>
          <w:p w:rsidR="00C7639D" w:rsidRPr="005A7730" w:rsidRDefault="00C7639D" w:rsidP="00732164">
            <w:pPr>
              <w:ind w:firstLine="318"/>
              <w:jc w:val="both"/>
              <w:rPr>
                <w:rFonts w:ascii="Times New Roman" w:hAnsi="Times New Roman" w:cs="Times New Roman"/>
                <w:sz w:val="24"/>
                <w:szCs w:val="24"/>
              </w:rPr>
            </w:pP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6. Акт (довідка) документальної перевірки повинен бути складений державною мовою і мати наскрізну нумерацію сторінок.</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При складанні акта (довідки) на паперовому носії титульний аркуш акта (довідки) документальної перевірки друкується на номерному бланку контролюючого органу для складання актів документальних перевірок.</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Також на титульному аркуші акта (довідки) зазначаються інформація про місцезнаходження контролюючого органу, який проводив перевірку, номери телефону, телефаксу та адреса електронної пошти.</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У разі необхідності використання у змісті акта (довідки) документальної перевірки скорочених назв і загальноприйнятих абревіатур при першому вживанні відповідне словосполучення зазначається повністю з одночасною вказівкою в дужках його скороченої назви або абревіатури, яка буде використовуватись далі в тексті.</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В акті (довідці) документальної перевірки, інформативних додатках та інших матеріалах не допускаються будь-які виправлення цифрових показників, дат та інших даних.</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7. Усі вартісні показники відображаються у національній валюті України, а показники, виражені в іноземній валюті, підлягають відображенню в акті (довідці) документальної перевірки з одночасним зазначенням їх еквіваленту в національній валюті України за офіційним курсом гривні до іноземних валют, встановленим Національним банком України на дату проведення фінансово-господарської операції, якщо інше не встановлено законом.</w:t>
            </w:r>
          </w:p>
          <w:p w:rsidR="00732164" w:rsidRPr="005A7730" w:rsidRDefault="00732164" w:rsidP="00732164">
            <w:pPr>
              <w:ind w:firstLine="318"/>
              <w:jc w:val="both"/>
              <w:rPr>
                <w:rFonts w:ascii="Times New Roman" w:hAnsi="Times New Roman" w:cs="Times New Roman"/>
                <w:sz w:val="24"/>
                <w:szCs w:val="24"/>
              </w:rPr>
            </w:pPr>
            <w:r w:rsidRPr="005A7730">
              <w:rPr>
                <w:rFonts w:ascii="Times New Roman" w:hAnsi="Times New Roman" w:cs="Times New Roman"/>
                <w:sz w:val="24"/>
                <w:szCs w:val="24"/>
              </w:rPr>
              <w:t>8. Інформація, що міститься в акті (довідці) документальної перевірки, не підлягає розголошенню посадовими особами контролюючого органу, а також передачі в інші органи, за винятком випадків, передбачених законом.</w:t>
            </w:r>
          </w:p>
          <w:p w:rsidR="00C473C3" w:rsidRPr="005A7730" w:rsidRDefault="00732164" w:rsidP="00187417">
            <w:pPr>
              <w:ind w:firstLine="318"/>
              <w:jc w:val="both"/>
              <w:rPr>
                <w:rFonts w:ascii="Times New Roman" w:hAnsi="Times New Roman" w:cs="Times New Roman"/>
                <w:sz w:val="24"/>
                <w:szCs w:val="24"/>
              </w:rPr>
            </w:pPr>
            <w:r w:rsidRPr="005A7730">
              <w:rPr>
                <w:rFonts w:ascii="Times New Roman" w:hAnsi="Times New Roman" w:cs="Times New Roman"/>
                <w:sz w:val="24"/>
                <w:szCs w:val="24"/>
              </w:rPr>
              <w:t>9. У разі неможливості проведення перевірки складається відповідний акт.</w:t>
            </w:r>
          </w:p>
          <w:p w:rsidR="00C45B55" w:rsidRPr="005A7730" w:rsidRDefault="00C45B55" w:rsidP="00732164">
            <w:pPr>
              <w:ind w:firstLine="318"/>
              <w:jc w:val="both"/>
              <w:rPr>
                <w:rFonts w:ascii="Times New Roman" w:hAnsi="Times New Roman" w:cs="Times New Roman"/>
                <w:b/>
                <w:sz w:val="24"/>
                <w:szCs w:val="24"/>
              </w:rPr>
            </w:pPr>
          </w:p>
          <w:p w:rsidR="00C45B55" w:rsidRPr="005A7730" w:rsidRDefault="00C45B55" w:rsidP="00732164">
            <w:pPr>
              <w:ind w:firstLine="318"/>
              <w:jc w:val="both"/>
              <w:rPr>
                <w:rFonts w:ascii="Times New Roman" w:hAnsi="Times New Roman" w:cs="Times New Roman"/>
                <w:b/>
                <w:sz w:val="24"/>
                <w:szCs w:val="24"/>
              </w:rPr>
            </w:pPr>
          </w:p>
          <w:p w:rsidR="00C45B55" w:rsidRPr="005A7730" w:rsidRDefault="00C45B55" w:rsidP="00732164">
            <w:pPr>
              <w:ind w:firstLine="318"/>
              <w:jc w:val="both"/>
              <w:rPr>
                <w:rFonts w:ascii="Times New Roman" w:hAnsi="Times New Roman" w:cs="Times New Roman"/>
                <w:b/>
                <w:sz w:val="24"/>
                <w:szCs w:val="24"/>
              </w:rPr>
            </w:pPr>
          </w:p>
          <w:p w:rsidR="00C45B55" w:rsidRPr="005A7730" w:rsidRDefault="00C45B55" w:rsidP="00732164">
            <w:pPr>
              <w:ind w:firstLine="318"/>
              <w:jc w:val="both"/>
              <w:rPr>
                <w:rFonts w:ascii="Times New Roman" w:hAnsi="Times New Roman" w:cs="Times New Roman"/>
                <w:b/>
                <w:sz w:val="24"/>
                <w:szCs w:val="24"/>
              </w:rPr>
            </w:pPr>
          </w:p>
          <w:p w:rsidR="00C7639D" w:rsidRPr="005A7730" w:rsidRDefault="00C7639D" w:rsidP="00732164">
            <w:pPr>
              <w:ind w:firstLine="318"/>
              <w:jc w:val="both"/>
              <w:rPr>
                <w:rFonts w:ascii="Times New Roman" w:hAnsi="Times New Roman" w:cs="Times New Roman"/>
                <w:b/>
                <w:sz w:val="24"/>
                <w:szCs w:val="24"/>
              </w:rPr>
            </w:pPr>
          </w:p>
          <w:p w:rsidR="00C7639D" w:rsidRPr="005A7730" w:rsidRDefault="00C7639D" w:rsidP="00732164">
            <w:pPr>
              <w:ind w:firstLine="318"/>
              <w:jc w:val="both"/>
              <w:rPr>
                <w:rFonts w:ascii="Times New Roman" w:hAnsi="Times New Roman" w:cs="Times New Roman"/>
                <w:b/>
                <w:sz w:val="24"/>
                <w:szCs w:val="24"/>
              </w:rPr>
            </w:pPr>
          </w:p>
          <w:p w:rsidR="002B5F3E" w:rsidRPr="005A7730" w:rsidRDefault="00732164" w:rsidP="003821D5">
            <w:pPr>
              <w:tabs>
                <w:tab w:val="left" w:pos="822"/>
              </w:tabs>
              <w:ind w:firstLine="318"/>
              <w:jc w:val="both"/>
              <w:rPr>
                <w:rFonts w:ascii="Times New Roman" w:hAnsi="Times New Roman" w:cs="Times New Roman"/>
                <w:b/>
                <w:sz w:val="24"/>
                <w:szCs w:val="24"/>
              </w:rPr>
            </w:pPr>
            <w:r w:rsidRPr="005A7730">
              <w:rPr>
                <w:rFonts w:ascii="Times New Roman" w:hAnsi="Times New Roman" w:cs="Times New Roman"/>
                <w:b/>
                <w:sz w:val="24"/>
                <w:szCs w:val="24"/>
              </w:rPr>
              <w:t xml:space="preserve">10. За результатами перевірки дотримання законодавства з питань державної митної справи при проведенні планових </w:t>
            </w:r>
            <w:r w:rsidRPr="005A7730">
              <w:rPr>
                <w:rFonts w:ascii="Times New Roman" w:hAnsi="Times New Roman" w:cs="Times New Roman"/>
                <w:b/>
                <w:sz w:val="24"/>
                <w:szCs w:val="24"/>
              </w:rPr>
              <w:lastRenderedPageBreak/>
              <w:t>документальних перевірок та позапланових перевірок з усіх питань складається окремий акт (довідка).</w:t>
            </w:r>
          </w:p>
        </w:tc>
        <w:tc>
          <w:tcPr>
            <w:tcW w:w="7513" w:type="dxa"/>
          </w:tcPr>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 xml:space="preserve">1. Результати документальних перевірок оформлюються у формі акта або довідки документальної перевірки. У разі встановлення під час перевірки порушень складається акт документальної перевірки, а у разі відсутності порушень </w:t>
            </w:r>
            <w:r w:rsidR="00A26C0B" w:rsidRPr="005A7730">
              <w:rPr>
                <w:rFonts w:ascii="Times New Roman" w:hAnsi="Times New Roman" w:cs="Times New Roman"/>
                <w:sz w:val="24"/>
                <w:szCs w:val="24"/>
              </w:rPr>
              <w:t>–</w:t>
            </w:r>
            <w:r w:rsidRPr="005A7730">
              <w:rPr>
                <w:rFonts w:ascii="Times New Roman" w:hAnsi="Times New Roman" w:cs="Times New Roman"/>
                <w:sz w:val="24"/>
                <w:szCs w:val="24"/>
              </w:rPr>
              <w:t xml:space="preserve"> довідка документальної перевірки.</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2. Акт (довідка) документальної перевірки складається у двох примірниках та підписується посадовими ос</w:t>
            </w:r>
            <w:r w:rsidR="00DB7341" w:rsidRPr="005A7730">
              <w:rPr>
                <w:rFonts w:ascii="Times New Roman" w:hAnsi="Times New Roman" w:cs="Times New Roman"/>
                <w:sz w:val="24"/>
                <w:szCs w:val="24"/>
              </w:rPr>
              <w:t xml:space="preserve">обами контролюючого органу, </w:t>
            </w:r>
            <w:r w:rsidR="00DB7341" w:rsidRPr="005A7730">
              <w:rPr>
                <w:rFonts w:ascii="Times New Roman" w:hAnsi="Times New Roman" w:cs="Times New Roman"/>
                <w:b/>
                <w:sz w:val="24"/>
                <w:szCs w:val="24"/>
              </w:rPr>
              <w:t>які</w:t>
            </w:r>
            <w:r w:rsidRPr="005A7730">
              <w:rPr>
                <w:rFonts w:ascii="Times New Roman" w:hAnsi="Times New Roman" w:cs="Times New Roman"/>
                <w:b/>
                <w:sz w:val="24"/>
                <w:szCs w:val="24"/>
              </w:rPr>
              <w:t xml:space="preserve"> проводи</w:t>
            </w:r>
            <w:r w:rsidR="00DB7341" w:rsidRPr="005A7730">
              <w:rPr>
                <w:rFonts w:ascii="Times New Roman" w:hAnsi="Times New Roman" w:cs="Times New Roman"/>
                <w:b/>
                <w:sz w:val="24"/>
                <w:szCs w:val="24"/>
              </w:rPr>
              <w:t>ли</w:t>
            </w:r>
            <w:r w:rsidRPr="005A7730">
              <w:rPr>
                <w:rFonts w:ascii="Times New Roman" w:hAnsi="Times New Roman" w:cs="Times New Roman"/>
                <w:sz w:val="24"/>
                <w:szCs w:val="24"/>
              </w:rPr>
              <w:t xml:space="preserve"> перевірку, </w:t>
            </w:r>
            <w:r w:rsidR="00DB7341" w:rsidRPr="005A7730">
              <w:rPr>
                <w:rFonts w:ascii="Times New Roman" w:hAnsi="Times New Roman" w:cs="Times New Roman"/>
                <w:b/>
                <w:sz w:val="24"/>
                <w:szCs w:val="24"/>
              </w:rPr>
              <w:t>або особами, уповноважени</w:t>
            </w:r>
            <w:r w:rsidR="001756B6" w:rsidRPr="005A7730">
              <w:rPr>
                <w:rFonts w:ascii="Times New Roman" w:hAnsi="Times New Roman" w:cs="Times New Roman"/>
                <w:b/>
                <w:sz w:val="24"/>
                <w:szCs w:val="24"/>
              </w:rPr>
              <w:t>ми на це</w:t>
            </w:r>
            <w:r w:rsidR="00753D43" w:rsidRPr="005A7730">
              <w:rPr>
                <w:rFonts w:ascii="Times New Roman" w:hAnsi="Times New Roman" w:cs="Times New Roman"/>
                <w:b/>
                <w:sz w:val="24"/>
                <w:szCs w:val="24"/>
              </w:rPr>
              <w:t xml:space="preserve"> у встановленому порядку</w:t>
            </w:r>
            <w:r w:rsidR="00DB7341" w:rsidRPr="005A7730">
              <w:rPr>
                <w:rFonts w:ascii="Times New Roman" w:hAnsi="Times New Roman" w:cs="Times New Roman"/>
                <w:b/>
                <w:sz w:val="24"/>
                <w:szCs w:val="24"/>
              </w:rPr>
              <w:t>,</w:t>
            </w:r>
            <w:r w:rsidR="00E9223B" w:rsidRPr="005A7730">
              <w:rPr>
                <w:rFonts w:ascii="Times New Roman" w:hAnsi="Times New Roman" w:cs="Times New Roman"/>
                <w:b/>
                <w:sz w:val="24"/>
                <w:szCs w:val="24"/>
              </w:rPr>
              <w:t xml:space="preserve"> </w:t>
            </w:r>
            <w:r w:rsidRPr="005A7730">
              <w:rPr>
                <w:rFonts w:ascii="Times New Roman" w:hAnsi="Times New Roman" w:cs="Times New Roman"/>
                <w:sz w:val="24"/>
                <w:szCs w:val="24"/>
              </w:rPr>
              <w:t xml:space="preserve">а також </w:t>
            </w:r>
            <w:r w:rsidR="001756B6" w:rsidRPr="005A7730">
              <w:rPr>
                <w:rFonts w:ascii="Times New Roman" w:hAnsi="Times New Roman" w:cs="Times New Roman"/>
                <w:b/>
                <w:sz w:val="24"/>
                <w:szCs w:val="24"/>
              </w:rPr>
              <w:t xml:space="preserve">платниками податків </w:t>
            </w:r>
            <w:r w:rsidR="00590E0D" w:rsidRPr="005A7730">
              <w:rPr>
                <w:rFonts w:ascii="Times New Roman" w:hAnsi="Times New Roman" w:cs="Times New Roman"/>
                <w:sz w:val="24"/>
                <w:szCs w:val="24"/>
              </w:rPr>
              <w:t>(керівником платника податків або уповноваженою ним особою)</w:t>
            </w:r>
            <w:r w:rsidR="0072307C" w:rsidRPr="005A7730">
              <w:rPr>
                <w:rFonts w:ascii="Times New Roman" w:hAnsi="Times New Roman" w:cs="Times New Roman"/>
                <w:sz w:val="24"/>
                <w:szCs w:val="24"/>
                <w:lang w:val="ru-RU"/>
              </w:rPr>
              <w:t xml:space="preserve"> </w:t>
            </w:r>
            <w:r w:rsidR="001756B6" w:rsidRPr="005A7730">
              <w:rPr>
                <w:rFonts w:ascii="Times New Roman" w:hAnsi="Times New Roman" w:cs="Times New Roman"/>
                <w:b/>
                <w:sz w:val="24"/>
                <w:szCs w:val="24"/>
              </w:rPr>
              <w:t>або їх законними представниками (у разі наявності)</w:t>
            </w:r>
            <w:r w:rsidRPr="005A7730">
              <w:rPr>
                <w:rFonts w:ascii="Times New Roman" w:hAnsi="Times New Roman" w:cs="Times New Roman"/>
                <w:b/>
                <w:sz w:val="24"/>
                <w:szCs w:val="24"/>
              </w:rPr>
              <w:t>.</w:t>
            </w:r>
          </w:p>
          <w:p w:rsidR="0024273E" w:rsidRPr="005A7730" w:rsidRDefault="0024273E" w:rsidP="0024273E">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3. Акт документальної перевірки повинен містити систематизований виклад виявлених під час перевірки фактів порушень норм </w:t>
            </w:r>
            <w:r w:rsidR="001D580A" w:rsidRPr="005A7730">
              <w:rPr>
                <w:rFonts w:ascii="Times New Roman" w:eastAsia="Times New Roman" w:hAnsi="Times New Roman" w:cs="Times New Roman"/>
                <w:b/>
                <w:sz w:val="24"/>
                <w:szCs w:val="24"/>
              </w:rPr>
              <w:t>податкового, валютного законодавства, законодавства з єдиного внеску та іншого законодавства, контроль за дотриманням якого покладено на контролюючі органи</w:t>
            </w:r>
            <w:r w:rsidR="001D580A" w:rsidRPr="005A7730">
              <w:rPr>
                <w:rFonts w:ascii="Times New Roman" w:eastAsia="Times New Roman" w:hAnsi="Times New Roman" w:cs="Times New Roman"/>
                <w:b/>
                <w:sz w:val="24"/>
                <w:szCs w:val="24"/>
                <w:lang w:val="ru-RU"/>
              </w:rPr>
              <w:t xml:space="preserve"> (далі </w:t>
            </w:r>
            <w:r w:rsidR="00A26C0B" w:rsidRPr="005A7730">
              <w:rPr>
                <w:rFonts w:ascii="Times New Roman" w:eastAsia="Times New Roman" w:hAnsi="Times New Roman" w:cs="Times New Roman"/>
                <w:b/>
                <w:sz w:val="24"/>
                <w:szCs w:val="24"/>
                <w:lang w:val="ru-RU"/>
              </w:rPr>
              <w:t xml:space="preserve">– </w:t>
            </w:r>
            <w:r w:rsidRPr="005A7730">
              <w:rPr>
                <w:rFonts w:ascii="Times New Roman" w:hAnsi="Times New Roman" w:cs="Times New Roman"/>
                <w:b/>
                <w:sz w:val="24"/>
                <w:szCs w:val="24"/>
              </w:rPr>
              <w:t>податков</w:t>
            </w:r>
            <w:r w:rsidR="001D580A" w:rsidRPr="005A7730">
              <w:rPr>
                <w:rFonts w:ascii="Times New Roman" w:hAnsi="Times New Roman" w:cs="Times New Roman"/>
                <w:b/>
                <w:sz w:val="24"/>
                <w:szCs w:val="24"/>
              </w:rPr>
              <w:t>е</w:t>
            </w:r>
            <w:r w:rsidRPr="005A7730">
              <w:rPr>
                <w:rFonts w:ascii="Times New Roman" w:hAnsi="Times New Roman" w:cs="Times New Roman"/>
                <w:b/>
                <w:sz w:val="24"/>
                <w:szCs w:val="24"/>
              </w:rPr>
              <w:t>, валютн</w:t>
            </w:r>
            <w:r w:rsidR="001D580A" w:rsidRPr="005A7730">
              <w:rPr>
                <w:rFonts w:ascii="Times New Roman" w:hAnsi="Times New Roman" w:cs="Times New Roman"/>
                <w:b/>
                <w:sz w:val="24"/>
                <w:szCs w:val="24"/>
              </w:rPr>
              <w:t>е</w:t>
            </w:r>
            <w:r w:rsidRPr="005A7730">
              <w:rPr>
                <w:rFonts w:ascii="Times New Roman" w:hAnsi="Times New Roman" w:cs="Times New Roman"/>
                <w:b/>
                <w:sz w:val="24"/>
                <w:szCs w:val="24"/>
              </w:rPr>
              <w:t xml:space="preserve"> та інш</w:t>
            </w:r>
            <w:r w:rsidR="001D580A" w:rsidRPr="005A7730">
              <w:rPr>
                <w:rFonts w:ascii="Times New Roman" w:hAnsi="Times New Roman" w:cs="Times New Roman"/>
                <w:b/>
                <w:sz w:val="24"/>
                <w:szCs w:val="24"/>
              </w:rPr>
              <w:t>е</w:t>
            </w:r>
            <w:r w:rsidRPr="005A7730">
              <w:rPr>
                <w:rFonts w:ascii="Times New Roman" w:hAnsi="Times New Roman" w:cs="Times New Roman"/>
                <w:b/>
                <w:sz w:val="24"/>
                <w:szCs w:val="24"/>
              </w:rPr>
              <w:t xml:space="preserve"> законодавств</w:t>
            </w:r>
            <w:r w:rsidR="001D580A" w:rsidRPr="005A7730">
              <w:rPr>
                <w:rFonts w:ascii="Times New Roman" w:hAnsi="Times New Roman" w:cs="Times New Roman"/>
                <w:b/>
                <w:sz w:val="24"/>
                <w:szCs w:val="24"/>
              </w:rPr>
              <w:t>о</w:t>
            </w:r>
            <w:r w:rsidRPr="005A7730">
              <w:rPr>
                <w:rFonts w:ascii="Times New Roman" w:hAnsi="Times New Roman" w:cs="Times New Roman"/>
                <w:b/>
                <w:sz w:val="24"/>
                <w:szCs w:val="24"/>
              </w:rPr>
              <w:t>, контроль за дотриманням якого покладено на контролюючі органи</w:t>
            </w:r>
            <w:r w:rsidR="001D580A" w:rsidRPr="005A7730">
              <w:rPr>
                <w:rFonts w:ascii="Times New Roman" w:hAnsi="Times New Roman" w:cs="Times New Roman"/>
                <w:b/>
                <w:sz w:val="24"/>
                <w:szCs w:val="24"/>
              </w:rPr>
              <w:t>)</w:t>
            </w:r>
            <w:r w:rsidRPr="005A7730">
              <w:rPr>
                <w:rFonts w:ascii="Times New Roman" w:hAnsi="Times New Roman" w:cs="Times New Roman"/>
                <w:b/>
                <w:sz w:val="24"/>
                <w:szCs w:val="24"/>
              </w:rPr>
              <w:t>.</w:t>
            </w:r>
          </w:p>
          <w:p w:rsidR="009A1AC5" w:rsidRPr="005A7730" w:rsidRDefault="0024273E" w:rsidP="00187417">
            <w:pPr>
              <w:ind w:firstLine="318"/>
              <w:jc w:val="both"/>
              <w:rPr>
                <w:rFonts w:ascii="Times New Roman" w:hAnsi="Times New Roman" w:cs="Times New Roman"/>
                <w:sz w:val="24"/>
                <w:szCs w:val="24"/>
              </w:rPr>
            </w:pPr>
            <w:r w:rsidRPr="005A7730">
              <w:rPr>
                <w:rFonts w:ascii="Times New Roman" w:hAnsi="Times New Roman" w:cs="Times New Roman"/>
                <w:sz w:val="24"/>
                <w:szCs w:val="24"/>
              </w:rPr>
              <w:t>4. В акті документальної перевірки викладаються всі суттєві обставини фінансово-господарської діяльності платника податків, які стосуються фактів виявлених порушень податкового, валютного та іншого законодавства, контроль за дотриманням якого покладено на контролюючі органи.</w:t>
            </w:r>
          </w:p>
          <w:p w:rsidR="00D32096" w:rsidRPr="005A7730" w:rsidRDefault="00D32096" w:rsidP="0024273E">
            <w:pPr>
              <w:ind w:firstLine="318"/>
              <w:jc w:val="both"/>
              <w:rPr>
                <w:rFonts w:ascii="Times New Roman" w:hAnsi="Times New Roman" w:cs="Times New Roman"/>
                <w:sz w:val="24"/>
                <w:szCs w:val="24"/>
              </w:rPr>
            </w:pP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5. Факти виявлених порушень </w:t>
            </w:r>
            <w:r w:rsidR="009A1AC5" w:rsidRPr="005A7730">
              <w:rPr>
                <w:rFonts w:ascii="Times New Roman" w:hAnsi="Times New Roman" w:cs="Times New Roman"/>
                <w:sz w:val="24"/>
                <w:szCs w:val="24"/>
              </w:rPr>
              <w:t>п</w:t>
            </w:r>
            <w:r w:rsidRPr="005A7730">
              <w:rPr>
                <w:rFonts w:ascii="Times New Roman" w:hAnsi="Times New Roman" w:cs="Times New Roman"/>
                <w:sz w:val="24"/>
                <w:szCs w:val="24"/>
              </w:rPr>
              <w:t>одаткового, валютного та іншого законодавства, контроль за дотриманням якого покладено на контролюючі органи, викладаються в акті документальної перевірки чітко, об</w:t>
            </w:r>
            <w:r w:rsidR="00CE6147" w:rsidRPr="005A7730">
              <w:rPr>
                <w:rFonts w:ascii="Times New Roman" w:hAnsi="Times New Roman" w:cs="Times New Roman"/>
                <w:sz w:val="24"/>
                <w:szCs w:val="24"/>
              </w:rPr>
              <w:t>’</w:t>
            </w:r>
            <w:r w:rsidRPr="005A7730">
              <w:rPr>
                <w:rFonts w:ascii="Times New Roman" w:hAnsi="Times New Roman" w:cs="Times New Roman"/>
                <w:sz w:val="24"/>
                <w:szCs w:val="24"/>
              </w:rPr>
              <w:t>єктивно та повною мірою з посиланням на первинні документи, регістри податкового та бухгалтерського обліку, фінансової та іншої звітності, інші документи, пов</w:t>
            </w:r>
            <w:r w:rsidR="00CE6147" w:rsidRPr="005A7730">
              <w:rPr>
                <w:rFonts w:ascii="Times New Roman" w:hAnsi="Times New Roman" w:cs="Times New Roman"/>
                <w:sz w:val="24"/>
                <w:szCs w:val="24"/>
              </w:rPr>
              <w:t>’</w:t>
            </w:r>
            <w:r w:rsidRPr="005A7730">
              <w:rPr>
                <w:rFonts w:ascii="Times New Roman" w:hAnsi="Times New Roman" w:cs="Times New Roman"/>
                <w:sz w:val="24"/>
                <w:szCs w:val="24"/>
              </w:rPr>
              <w:t>язані з обчисленням і сплатою податків, зборів, платежів, ведення/складання яких передбачено законодавством, або отримані від інших суб</w:t>
            </w:r>
            <w:r w:rsidR="00CE6147" w:rsidRPr="005A7730">
              <w:rPr>
                <w:rFonts w:ascii="Times New Roman" w:hAnsi="Times New Roman" w:cs="Times New Roman"/>
                <w:sz w:val="24"/>
                <w:szCs w:val="24"/>
              </w:rPr>
              <w:t>’</w:t>
            </w:r>
            <w:r w:rsidRPr="005A7730">
              <w:rPr>
                <w:rFonts w:ascii="Times New Roman" w:hAnsi="Times New Roman" w:cs="Times New Roman"/>
                <w:sz w:val="24"/>
                <w:szCs w:val="24"/>
              </w:rPr>
              <w:t>єктів господарювання, органів державної влади, у тому числі іноземних держав, правоохоронних органів, а також податкову інформацію, що підтверджують наявність зазначених фактів.</w:t>
            </w:r>
          </w:p>
          <w:p w:rsidR="00753D43" w:rsidRPr="005A7730" w:rsidRDefault="00753D43" w:rsidP="0024273E">
            <w:pPr>
              <w:ind w:firstLine="318"/>
              <w:jc w:val="both"/>
              <w:rPr>
                <w:rFonts w:ascii="Times New Roman" w:hAnsi="Times New Roman" w:cs="Times New Roman"/>
                <w:sz w:val="24"/>
                <w:szCs w:val="24"/>
              </w:rPr>
            </w:pPr>
          </w:p>
          <w:p w:rsidR="000302C5" w:rsidRPr="005A7730" w:rsidRDefault="00F02EA3" w:rsidP="0024273E">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Обов’язково наводиться в акті документальної перевірки і</w:t>
            </w:r>
            <w:r w:rsidR="000302C5" w:rsidRPr="005A7730">
              <w:rPr>
                <w:rFonts w:ascii="Times New Roman" w:hAnsi="Times New Roman" w:cs="Times New Roman"/>
                <w:b/>
                <w:sz w:val="24"/>
                <w:szCs w:val="24"/>
              </w:rPr>
              <w:t xml:space="preserve">нформація щодо фактів та обставин, які підтверджують та доводять наявність вини платника податків (з детальним їх описом; дослідженням, яке доводить, що платник податків мав можливість для дотримання правил та норм, встановлених </w:t>
            </w:r>
            <w:r w:rsidR="0077791C" w:rsidRPr="005A7730">
              <w:rPr>
                <w:rFonts w:ascii="Times New Roman" w:hAnsi="Times New Roman" w:cs="Times New Roman"/>
                <w:b/>
                <w:sz w:val="24"/>
                <w:szCs w:val="24"/>
              </w:rPr>
              <w:t>Податковим к</w:t>
            </w:r>
            <w:r w:rsidR="000302C5" w:rsidRPr="005A7730">
              <w:rPr>
                <w:rFonts w:ascii="Times New Roman" w:hAnsi="Times New Roman" w:cs="Times New Roman"/>
                <w:b/>
                <w:sz w:val="24"/>
                <w:szCs w:val="24"/>
              </w:rPr>
              <w:t>одексом, проте не вжив достатніх заходів для їх дотримання; документи та інформацію, яка підтверджує наявність вини платника податків), а також інформація щодо пом</w:t>
            </w:r>
            <w:r w:rsidR="007E3546" w:rsidRPr="005A7730">
              <w:rPr>
                <w:rFonts w:ascii="Times New Roman" w:hAnsi="Times New Roman" w:cs="Times New Roman"/>
                <w:b/>
                <w:sz w:val="24"/>
                <w:szCs w:val="24"/>
              </w:rPr>
              <w:t>’</w:t>
            </w:r>
            <w:r w:rsidR="000302C5" w:rsidRPr="005A7730">
              <w:rPr>
                <w:rFonts w:ascii="Times New Roman" w:hAnsi="Times New Roman" w:cs="Times New Roman"/>
                <w:b/>
                <w:sz w:val="24"/>
                <w:szCs w:val="24"/>
              </w:rPr>
              <w:t xml:space="preserve">якшуючих обставин або обставин, що звільняють від фінансової відповідальності платника податків. </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6. Акт (довідка) документальної перевірки повинен бути складений державною мовою і мати наскрізну нумерацію сторінок.</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При складанні акта (довідки) на паперовому носії титульний аркуш акта (довідки) документальної перевірки друкується на номерному бланку контролюючого органу для складання актів документальних перевірок.</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Також на титульному аркуші акта (довідки) зазначаються інформація про місцезнаходження контролюючого органу, який проводив перевірку, номери телефону, телефаксу та адреса електронної пошти.</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w:t>
            </w:r>
            <w:r w:rsidR="00A26C0B" w:rsidRPr="005A7730">
              <w:rPr>
                <w:rFonts w:ascii="Times New Roman" w:hAnsi="Times New Roman" w:cs="Times New Roman"/>
                <w:sz w:val="24"/>
                <w:szCs w:val="24"/>
              </w:rPr>
              <w:t>потреби</w:t>
            </w:r>
            <w:r w:rsidRPr="005A7730">
              <w:rPr>
                <w:rFonts w:ascii="Times New Roman" w:hAnsi="Times New Roman" w:cs="Times New Roman"/>
                <w:sz w:val="24"/>
                <w:szCs w:val="24"/>
              </w:rPr>
              <w:t xml:space="preserve"> використання у змісті акта (довідки) документальної перевірки скорочених назв і загальноприйнятих абревіатур при першому вживанні відповідне словосполучення зазначається повністю з одночасною вказівкою в дужках його скороченої назви або абревіатури, яка буде використовуватис</w:t>
            </w:r>
            <w:r w:rsidR="00A26C0B" w:rsidRPr="005A7730">
              <w:rPr>
                <w:rFonts w:ascii="Times New Roman" w:hAnsi="Times New Roman" w:cs="Times New Roman"/>
                <w:sz w:val="24"/>
                <w:szCs w:val="24"/>
              </w:rPr>
              <w:t>я</w:t>
            </w:r>
            <w:r w:rsidRPr="005A7730">
              <w:rPr>
                <w:rFonts w:ascii="Times New Roman" w:hAnsi="Times New Roman" w:cs="Times New Roman"/>
                <w:sz w:val="24"/>
                <w:szCs w:val="24"/>
              </w:rPr>
              <w:t xml:space="preserve"> далі в тексті.</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В акті (довідці) документальної перевірки, інформативних додатках та інших матеріалах не допускаються будь-які виправлення цифрових показників, дат та інших даних.</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7. Усі вартісні показники відображаються у національній валюті України, а показники, виражені в іноземній валюті, підлягають відображенню в акті (довідці) документальної перевірки з одночасним зазначенням їх еквіваленту в національній валюті України за офіційним курсом гривні до іноземних валют, встановленим Національним банком України на дату проведення фінансово-господарської операції, якщо інше не встановлено законом.</w:t>
            </w:r>
          </w:p>
          <w:p w:rsidR="0024273E" w:rsidRPr="005A7730" w:rsidRDefault="0024273E" w:rsidP="0024273E">
            <w:pPr>
              <w:ind w:firstLine="318"/>
              <w:jc w:val="both"/>
              <w:rPr>
                <w:rFonts w:ascii="Times New Roman" w:hAnsi="Times New Roman" w:cs="Times New Roman"/>
                <w:sz w:val="24"/>
                <w:szCs w:val="24"/>
              </w:rPr>
            </w:pPr>
            <w:r w:rsidRPr="005A7730">
              <w:rPr>
                <w:rFonts w:ascii="Times New Roman" w:hAnsi="Times New Roman" w:cs="Times New Roman"/>
                <w:sz w:val="24"/>
                <w:szCs w:val="24"/>
              </w:rPr>
              <w:t>8. Інформація, що міститься в акті (довідці) документальної перевірки, не підлягає розголошенню посадовими особами контролюючого органу, а також передачі в інші органи, за винятком випадків, передбачених законом.</w:t>
            </w:r>
          </w:p>
          <w:p w:rsidR="0024273E" w:rsidRPr="005A7730" w:rsidRDefault="0024273E" w:rsidP="0024273E">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9. </w:t>
            </w:r>
            <w:r w:rsidR="00C45B55" w:rsidRPr="005A7730">
              <w:rPr>
                <w:rFonts w:ascii="Times New Roman" w:hAnsi="Times New Roman" w:cs="Times New Roman"/>
                <w:b/>
                <w:sz w:val="24"/>
                <w:szCs w:val="24"/>
              </w:rPr>
              <w:t xml:space="preserve">У разі </w:t>
            </w:r>
            <w:r w:rsidR="00AD3316" w:rsidRPr="005A7730">
              <w:rPr>
                <w:rFonts w:ascii="Times New Roman" w:hAnsi="Times New Roman" w:cs="Times New Roman"/>
                <w:b/>
                <w:sz w:val="24"/>
                <w:szCs w:val="24"/>
              </w:rPr>
              <w:t>неможливості проведення документальної перевірки</w:t>
            </w:r>
            <w:r w:rsidR="00AD3316" w:rsidRPr="005A7730">
              <w:rPr>
                <w:rFonts w:ascii="Times New Roman" w:hAnsi="Times New Roman" w:cs="Times New Roman"/>
                <w:sz w:val="24"/>
                <w:szCs w:val="24"/>
              </w:rPr>
              <w:t xml:space="preserve"> </w:t>
            </w:r>
            <w:r w:rsidR="00C45B55" w:rsidRPr="005A7730">
              <w:rPr>
                <w:rFonts w:ascii="Times New Roman" w:hAnsi="Times New Roman" w:cs="Times New Roman"/>
                <w:b/>
                <w:sz w:val="24"/>
                <w:szCs w:val="24"/>
              </w:rPr>
              <w:t>посадовими особами контролюючого органу невідкладно складається та підписується акт про неможливість проведення перевірки, який не пізніше наступного робочого дня реєструється в контролюючому органі. До такого акта додаються матеріали, що підтверджують факти, наведені в такому акті. Зазначений акт та матеріали надсилаються контролюючим органом платнику податку в порядку, визначеному статтею 42 Податкового кодексу.</w:t>
            </w:r>
          </w:p>
          <w:p w:rsidR="00C7639D" w:rsidRPr="005A7730" w:rsidRDefault="00C7639D" w:rsidP="00BD2482">
            <w:pPr>
              <w:ind w:firstLine="318"/>
              <w:jc w:val="both"/>
              <w:rPr>
                <w:rFonts w:ascii="Times New Roman" w:hAnsi="Times New Roman" w:cs="Times New Roman"/>
                <w:b/>
                <w:sz w:val="24"/>
                <w:szCs w:val="24"/>
              </w:rPr>
            </w:pPr>
          </w:p>
          <w:p w:rsidR="006B3091" w:rsidRPr="005A7730" w:rsidRDefault="00C7639D" w:rsidP="00C7639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E723F3" w:rsidRPr="005A7730">
              <w:rPr>
                <w:rFonts w:ascii="Times New Roman" w:hAnsi="Times New Roman" w:cs="Times New Roman"/>
                <w:b/>
                <w:sz w:val="24"/>
                <w:szCs w:val="24"/>
              </w:rPr>
              <w:t>иключ</w:t>
            </w:r>
            <w:r w:rsidRPr="005A7730">
              <w:rPr>
                <w:rFonts w:ascii="Times New Roman" w:hAnsi="Times New Roman" w:cs="Times New Roman"/>
                <w:b/>
                <w:sz w:val="24"/>
                <w:szCs w:val="24"/>
              </w:rPr>
              <w:t>ити</w:t>
            </w:r>
          </w:p>
        </w:tc>
      </w:tr>
      <w:tr w:rsidR="006B3091" w:rsidRPr="005A7730" w:rsidTr="00C069F4">
        <w:tblPrEx>
          <w:tblLook w:val="0000" w:firstRow="0" w:lastRow="0" w:firstColumn="0" w:lastColumn="0" w:noHBand="0" w:noVBand="0"/>
        </w:tblPrEx>
        <w:trPr>
          <w:trHeight w:val="418"/>
        </w:trPr>
        <w:tc>
          <w:tcPr>
            <w:tcW w:w="15026" w:type="dxa"/>
            <w:gridSpan w:val="3"/>
          </w:tcPr>
          <w:p w:rsidR="006B3091" w:rsidRPr="005A7730" w:rsidRDefault="00732164" w:rsidP="006B3091">
            <w:pPr>
              <w:ind w:firstLine="318"/>
              <w:jc w:val="center"/>
              <w:rPr>
                <w:rFonts w:ascii="Times New Roman" w:hAnsi="Times New Roman" w:cs="Times New Roman"/>
                <w:b/>
                <w:sz w:val="24"/>
                <w:szCs w:val="24"/>
              </w:rPr>
            </w:pPr>
            <w:r w:rsidRPr="005A7730">
              <w:rPr>
                <w:rFonts w:ascii="Times New Roman" w:hAnsi="Times New Roman" w:cs="Times New Roman"/>
                <w:b/>
                <w:sz w:val="24"/>
                <w:szCs w:val="24"/>
              </w:rPr>
              <w:lastRenderedPageBreak/>
              <w:t>III. Зміст акта (довідки) документальної перевірки</w:t>
            </w:r>
          </w:p>
        </w:tc>
      </w:tr>
      <w:tr w:rsidR="00DC129E" w:rsidRPr="005A7730" w:rsidTr="00C069F4">
        <w:tblPrEx>
          <w:tblLook w:val="0000" w:firstRow="0" w:lastRow="0" w:firstColumn="0" w:lastColumn="0" w:noHBand="0" w:noVBand="0"/>
        </w:tblPrEx>
        <w:trPr>
          <w:trHeight w:val="1412"/>
        </w:trPr>
        <w:tc>
          <w:tcPr>
            <w:tcW w:w="7372" w:type="dxa"/>
          </w:tcPr>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 Акт (довідка) документальної перевірки складається з чотирьох частин: вступної, загальних положень, описової частини та висновку. До акта (довідки) документальної перевірки додаються інформативні додатки.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2. Вступна частина акта (довідки) документальної перевірки повинна містити такі дані: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b/>
                <w:sz w:val="24"/>
                <w:szCs w:val="24"/>
              </w:rPr>
              <w:t>місцезнаходження</w:t>
            </w:r>
            <w:r w:rsidRPr="005A7730">
              <w:rPr>
                <w:rFonts w:ascii="Times New Roman" w:hAnsi="Times New Roman" w:cs="Times New Roman"/>
                <w:sz w:val="24"/>
                <w:szCs w:val="24"/>
              </w:rPr>
              <w:t xml:space="preserve"> платника податків чи місце розташування об'єкта права власності, стосовно якого проводиться така перевірка, номери телефону, телефаксу та адреса електронної пошти;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повне і скорочене (за наявності) найменування платника податків відповідно до установчих документів, податковий номер платника податків (код за ЄДРПОУ / реєстраційний (обліковий) номер платника);</w:t>
            </w:r>
          </w:p>
          <w:p w:rsidR="00FD3FC3" w:rsidRPr="005A7730" w:rsidRDefault="00FD3FC3" w:rsidP="0056648D">
            <w:pPr>
              <w:ind w:firstLine="318"/>
              <w:jc w:val="both"/>
              <w:rPr>
                <w:rFonts w:ascii="Times New Roman" w:hAnsi="Times New Roman" w:cs="Times New Roman"/>
                <w:sz w:val="24"/>
                <w:szCs w:val="24"/>
              </w:rPr>
            </w:pPr>
          </w:p>
          <w:p w:rsidR="00FD3FC3" w:rsidRPr="005A7730" w:rsidRDefault="00FD3FC3" w:rsidP="0056648D">
            <w:pPr>
              <w:ind w:firstLine="318"/>
              <w:jc w:val="both"/>
              <w:rPr>
                <w:rFonts w:ascii="Times New Roman" w:hAnsi="Times New Roman" w:cs="Times New Roman"/>
                <w:sz w:val="24"/>
                <w:szCs w:val="24"/>
              </w:rPr>
            </w:pPr>
          </w:p>
          <w:p w:rsidR="007A6B86" w:rsidRPr="005A7730" w:rsidRDefault="007A6B86"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підстави для проведення перевірки відповідно до закону;</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інформація про план (перелік питань) перевірки платника податків, який є невід'ємною частиною акта (довідки) документальної перевірки </w:t>
            </w:r>
            <w:r w:rsidRPr="005A7730">
              <w:rPr>
                <w:rFonts w:ascii="Times New Roman" w:hAnsi="Times New Roman" w:cs="Times New Roman"/>
                <w:b/>
                <w:sz w:val="24"/>
                <w:szCs w:val="24"/>
              </w:rPr>
              <w:t>(у разі проведення перевірок щодо дотримання законодавства з питань державної митної справи - програму з переліком питань перевірки);</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дата видачі та номер направлення </w:t>
            </w:r>
            <w:r w:rsidRPr="005A7730">
              <w:rPr>
                <w:rFonts w:ascii="Times New Roman" w:hAnsi="Times New Roman" w:cs="Times New Roman"/>
                <w:b/>
                <w:sz w:val="24"/>
                <w:szCs w:val="24"/>
              </w:rPr>
              <w:t>/ посвідчення</w:t>
            </w:r>
            <w:r w:rsidRPr="005A7730">
              <w:rPr>
                <w:rFonts w:ascii="Times New Roman" w:hAnsi="Times New Roman" w:cs="Times New Roman"/>
                <w:sz w:val="24"/>
                <w:szCs w:val="24"/>
              </w:rPr>
              <w:t xml:space="preserve"> на </w:t>
            </w:r>
            <w:r w:rsidRPr="005A7730">
              <w:rPr>
                <w:rFonts w:ascii="Times New Roman" w:hAnsi="Times New Roman" w:cs="Times New Roman"/>
                <w:b/>
                <w:sz w:val="24"/>
                <w:szCs w:val="24"/>
              </w:rPr>
              <w:t>право</w:t>
            </w:r>
            <w:r w:rsidRPr="005A7730">
              <w:rPr>
                <w:rFonts w:ascii="Times New Roman" w:hAnsi="Times New Roman" w:cs="Times New Roman"/>
                <w:sz w:val="24"/>
                <w:szCs w:val="24"/>
              </w:rPr>
              <w:t xml:space="preserve"> проведення документальної виїзної перевірки, найменування контролюючого органу, який його виписав, реквізити наказу про проведення перевірки.</w:t>
            </w:r>
            <w:r w:rsidRPr="005A7730">
              <w:rPr>
                <w:rFonts w:ascii="Times New Roman" w:hAnsi="Times New Roman" w:cs="Times New Roman"/>
                <w:b/>
                <w:sz w:val="24"/>
                <w:szCs w:val="24"/>
              </w:rPr>
              <w:t xml:space="preserve"> Якщо документальна перевірка здійснюється на підставі судових рішень відповідно до підпункту 78.1.11 пункту 78.1 статті 78 глави 8 розділу II Податкового кодексу або частини десятої статті 346 Митного кодексу, зазначаються відповідні обов'язкові реквізити цих рішень;</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 xml:space="preserve">інформація про вручення під підпис або надсилання копії наказу про проведення перевірки, про ознайомлення під підпис з направленням(и) </w:t>
            </w:r>
            <w:r w:rsidRPr="005A7730">
              <w:rPr>
                <w:rFonts w:ascii="Times New Roman" w:hAnsi="Times New Roman" w:cs="Times New Roman"/>
                <w:b/>
                <w:sz w:val="24"/>
                <w:szCs w:val="24"/>
              </w:rPr>
              <w:t>/ посвідченням</w:t>
            </w:r>
            <w:r w:rsidRPr="005A7730">
              <w:rPr>
                <w:rFonts w:ascii="Times New Roman" w:hAnsi="Times New Roman" w:cs="Times New Roman"/>
                <w:sz w:val="24"/>
                <w:szCs w:val="24"/>
              </w:rPr>
              <w:t xml:space="preserve"> на </w:t>
            </w:r>
            <w:r w:rsidRPr="005A7730">
              <w:rPr>
                <w:rFonts w:ascii="Times New Roman" w:hAnsi="Times New Roman" w:cs="Times New Roman"/>
                <w:b/>
                <w:sz w:val="24"/>
                <w:szCs w:val="24"/>
              </w:rPr>
              <w:t>право</w:t>
            </w:r>
            <w:r w:rsidRPr="005A7730">
              <w:rPr>
                <w:rFonts w:ascii="Times New Roman" w:hAnsi="Times New Roman" w:cs="Times New Roman"/>
                <w:sz w:val="24"/>
                <w:szCs w:val="24"/>
              </w:rPr>
              <w:t xml:space="preserve"> проведення перевірки (вручення їх копій у випадках, передбачених законом);</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інформація про відмову платника податків (керівника платника податків або уповноваженої ним особи) розписатися у направленні на проведення перевірки </w:t>
            </w:r>
            <w:r w:rsidRPr="005A7730">
              <w:rPr>
                <w:rFonts w:ascii="Times New Roman" w:hAnsi="Times New Roman" w:cs="Times New Roman"/>
                <w:b/>
                <w:sz w:val="24"/>
                <w:szCs w:val="24"/>
              </w:rPr>
              <w:t>(у разі проведення перевірок дотримання законодавства з питань державної митної справи - у посвідченні)</w:t>
            </w:r>
            <w:r w:rsidRPr="005A7730">
              <w:rPr>
                <w:rFonts w:ascii="Times New Roman" w:hAnsi="Times New Roman" w:cs="Times New Roman"/>
                <w:sz w:val="24"/>
                <w:szCs w:val="24"/>
              </w:rPr>
              <w:t xml:space="preserve"> та про факт складання посадовими особами контролюючого органу акта, який засвідчує факт такої відмови;</w:t>
            </w:r>
          </w:p>
          <w:p w:rsidR="00E723F3" w:rsidRPr="005A7730" w:rsidRDefault="0056648D" w:rsidP="004D2F91">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відмову в допуску посадових осіб контролюючого органу до проведення перевірки із зазначенням періодів недопуску та про складені акти, що засвідчують такі факти, із зазначенням пояснень та заявлених причин відмови;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підписання (отримання) або відмову у підписанні (отриманні) актів, що засвідчують факт відмови у допуску до проведення перевірки (складених посадовими особами контролюючого органу) та/або наданні письмових пояснень платником податків до зазначених актів (при складенні актів, які засвідчують факт відмови у допуску, відповідно до вимог статті 81 Податкового кодексу - наводиться також інформація про складення відповідних актів, що засвідчують такі факти);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посади, назва структурного підрозділу, найменування контролюючого органу, звання, прізвища, імена, </w:t>
            </w:r>
            <w:r w:rsidRPr="005A7730">
              <w:rPr>
                <w:rFonts w:ascii="Times New Roman" w:hAnsi="Times New Roman" w:cs="Times New Roman"/>
                <w:b/>
                <w:sz w:val="24"/>
                <w:szCs w:val="24"/>
              </w:rPr>
              <w:t>по батькові</w:t>
            </w:r>
            <w:r w:rsidRPr="005A7730">
              <w:rPr>
                <w:rFonts w:ascii="Times New Roman" w:hAnsi="Times New Roman" w:cs="Times New Roman"/>
                <w:sz w:val="24"/>
                <w:szCs w:val="24"/>
              </w:rPr>
              <w:t xml:space="preserve"> посадових осіб, що проводили перевірку;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вид перевірки (документальна планова або позапланова, виїзна або невиїзна перевірка);</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період, за який проводилася документальна перевірка діяльності платника податків. У разі невідповідності періоду, за який перевіряються питання дотримання валютного та іншого законодавства, сплати єдиного внеску такий період зазначається окремо;</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інформація про надсилання (вручення) платнику податків повідомлення про проведення документальної перевірки (у випадках, передбачених законом);</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наявність журналу реєстрації перевірок платника податків та вчинення в ньому запису про проведення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прізвище, ім'я, по батькові керівника платника податків або інших посадових чи уповноважених осіб платника податків, що представляють його інтереси у встановленому законом порядку, з відома та/або у присутності яких проведено перевірку;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останню попередню документальну планову перевірку (документальну позапланову перевірку з усіх питань) із зазначенням найменування контролюючого органу, що проводив перевірку, дати та номера акта перевірки, періоду перевірки (встановлені порушення та вжиті заходи щодо усунення виявлених недоліків). Аналогічно наводиться інформація про інші перевірки, результати яких впливають на проведення та висновки цієї</w:t>
            </w:r>
            <w:r w:rsidR="00CE1E4C" w:rsidRPr="005A7730">
              <w:rPr>
                <w:rFonts w:ascii="Times New Roman" w:hAnsi="Times New Roman" w:cs="Times New Roman"/>
                <w:sz w:val="24"/>
                <w:szCs w:val="24"/>
              </w:rPr>
              <w:t> </w:t>
            </w:r>
            <w:r w:rsidRPr="005A7730">
              <w:rPr>
                <w:rFonts w:ascii="Times New Roman" w:hAnsi="Times New Roman" w:cs="Times New Roman"/>
                <w:sz w:val="24"/>
                <w:szCs w:val="24"/>
              </w:rPr>
              <w:t>перевірки.</w:t>
            </w:r>
          </w:p>
          <w:p w:rsidR="0026500E" w:rsidRPr="005A7730" w:rsidRDefault="0026500E"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3. Загальні положення акта (довідки) документальної планової перевірки (відповідні додатки до загальних положень) повинні містити такі дані: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 строк проведення документальної перевірки (дату початку та дату закінчення перевірки) із зазначенням (у разі наявності):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строку продовження або перенесення строків проведення документальної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строку зупинення документальної перевірки.</w:t>
            </w:r>
          </w:p>
          <w:p w:rsidR="004D2F91" w:rsidRPr="005A7730" w:rsidRDefault="0056648D" w:rsidP="00187417">
            <w:pPr>
              <w:ind w:firstLine="318"/>
              <w:jc w:val="both"/>
              <w:rPr>
                <w:rFonts w:ascii="Times New Roman" w:hAnsi="Times New Roman" w:cs="Times New Roman"/>
                <w:sz w:val="24"/>
                <w:szCs w:val="24"/>
              </w:rPr>
            </w:pPr>
            <w:r w:rsidRPr="005A7730">
              <w:rPr>
                <w:rFonts w:ascii="Times New Roman" w:hAnsi="Times New Roman" w:cs="Times New Roman"/>
                <w:sz w:val="24"/>
                <w:szCs w:val="24"/>
              </w:rPr>
              <w:t>При цьому зазначаються реквізити наказів контролюючого органу про зупинення, продовження або перенесення строків її проведення (у разі їх складання).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При проведенні документальних перевірок дотримання законодавства з питань державної митної справи також із зазначенням:</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строку між початком перевірки та наданням платником податків документів і відомостей, необхідних для проведення перевірки (у разі необхідності);</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lastRenderedPageBreak/>
              <w:t>строку між врученням платнику податків, що перевіряється, або його уповноваженим особам письмового запиту про надання документів (їх копій), пояснень, довідок та інформації (у тому числі в електронному вигляді), необхідних для проведення перевірки, та їх наданням (у разі їх надання);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строку між направленням запитів на проведення зустрічних звірок платників податків (у разі необхідності їх проведення) та отриманням матеріалів таких звірок;</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2) інформація про посадових осіб платника податків, керівника та/або осіб, відповідальних за фінансово-господарську діяльність за період, що перевіряється, із зазначенням розпорядчих документів про призначення та звільнення із займаної посади;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3) дані про реєстрацію (перереєстрацію) платника податків, дані про взяття на облік в контролюючих органах, реєстраційні дані, в тому числі платника податку на додану вартість (далі - ПДВ), єдиного податку, єдиного внеску, код основного виду економічної діяльності (для постійних представництв або представництв нерезидентів додатково зазначити основний вид діяльності нерезидента - головної компанії), клас професійного ризику виробництва (при проведенні перевірок єдиного внеску);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4) перелік відокремлених підрозділів, а також об'єктів, пов'язаних із оподаткуванням, у тому числі із зазначенням тих, які здійснюють зовнішньоекономічну діяльність;</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5) інформація про види діяльності, які здійснював платник податків за період, що перевірявся, та види діяльності, що потребували отримання дозволів, ліцензій, патентів, свідоцтв на право здійснення таких видів діяльності (номер і дата їх видачі, найменування органу, що їх видав, строк (термін) їх дії);</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6) інформація про дебіторську (кредиторську) заборгованість, операції з векселями та цінними паперами;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7) дані про розмір статутного капіталу, засновників (для постійних представництв або представництв нерезидентів зазначити повну назву та країну нерезидента - головної компанії), розмір їх внесків до статутного капіталу, форму внесення (у разі необхідності), а також </w:t>
            </w:r>
            <w:r w:rsidRPr="005A7730">
              <w:rPr>
                <w:rFonts w:ascii="Times New Roman" w:hAnsi="Times New Roman" w:cs="Times New Roman"/>
                <w:sz w:val="24"/>
                <w:szCs w:val="24"/>
              </w:rPr>
              <w:lastRenderedPageBreak/>
              <w:t>код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реєстраційний (обліковий) номер (для постійних представництв або представництв нерезидентів);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8) інформація про те, чи є платник податків засновником (учасником), акціонером інших платників податків;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9) 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Національного банку України, якщо їх отримання передбачено законом;</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10) інформація про документи, які використані при перевірці, згруповані за типами (вказати період охоплення їх перевіркою та метод - суцільний, вибірковий);</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11) інформація про запити, які у разі необхідності надані (надіслані) посадовим особам платника податків (керівнику платника податків або уповноваженій ним особі) щодо надання для проведення перевірки документів (копій документів), пояснень, довідок, інформації тощо.</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Такі запити підписуються посадовими особами, що проводять перевірку, та вручаються платнику податків (керівнику платника податків або уповноваженій ним особі) під підпис. У разі неможливості вручити запит безпосередньо посадовим особам платника податків (керівнику платника податків або уповноваженій(им) ним особі(ам)) такі запити можуть бути підписані керівником контролюючого органу (його заступником або уповноваженою особою) та надіслані платнику податків у порядку, встановленому статтею 42 </w:t>
            </w:r>
            <w:r w:rsidRPr="005A7730">
              <w:rPr>
                <w:rFonts w:ascii="Times New Roman" w:hAnsi="Times New Roman" w:cs="Times New Roman"/>
                <w:b/>
                <w:sz w:val="24"/>
                <w:szCs w:val="24"/>
              </w:rPr>
              <w:t>глави 1 розділу II</w:t>
            </w:r>
            <w:r w:rsidRPr="005A7730">
              <w:rPr>
                <w:rFonts w:ascii="Times New Roman" w:hAnsi="Times New Roman" w:cs="Times New Roman"/>
                <w:sz w:val="24"/>
                <w:szCs w:val="24"/>
              </w:rPr>
              <w:t xml:space="preserve"> Податкового кодексу;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12) інформація про складені акти про ненадання у визначений у запиті строк (відмови від надання) або надання не в повному обсязі документів (їх копій), пояснень, довідок та інформації, акти відмови </w:t>
            </w:r>
            <w:r w:rsidRPr="005A7730">
              <w:rPr>
                <w:rFonts w:ascii="Times New Roman" w:hAnsi="Times New Roman" w:cs="Times New Roman"/>
                <w:sz w:val="24"/>
                <w:szCs w:val="24"/>
              </w:rPr>
              <w:lastRenderedPageBreak/>
              <w:t>керівника платника податків або уповноваженої ним особи від підписання зазначених актів.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Акти, що засвідчують такі факти, складаються у довільній формі із зазначенням посади, прізвища, імені, по батькові керівника платника податків або уповноваженої ним особи та переліку ненаданих документів, а також причин відмови в їх наданні;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13) інформація про прийняті рішення контролюючим органом щодо продовження строку надання документів (їх копій) за письмовою заявою керівника платника податків або уповноваженої ним особи;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14) інформація про оформлення актів довільної форми про передачу документів, що містять комерційну таємницю або є конфіденційними, для огляду, вивчення та їх повернення, підписані посадовими особами контролюючого органу та уповноваженими особами суб'єктів господарювання (у разі складання);</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15) інформація про направлення запитів на проведення зустрічних звірок, запитів до інших органів державної влади, до страхових компаній та банківських установ, запитів до уповноважених органів іноземних країн тощо (у разі їх направлення). Також в акті (довідці) документальної перевірки відображаються інформація, отримана на запити, та результати проведення зустрічних звірок;</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16) інформація про проведені платником податків під час здійснення перевірки інвентаризації його основних фондів, товарно-матеріальних цінностей, коштів, у тому числі зняття залишків товарно-матеріальних цінностей, готівки, а також інформація щодо інвентаризації документів, розрахунків (у разі її проведення);</w:t>
            </w:r>
          </w:p>
          <w:p w:rsidR="00FC4EB9" w:rsidRPr="005A7730" w:rsidRDefault="0056648D" w:rsidP="002B5F3E">
            <w:pPr>
              <w:ind w:firstLine="318"/>
              <w:jc w:val="both"/>
              <w:rPr>
                <w:rFonts w:ascii="Times New Roman" w:hAnsi="Times New Roman" w:cs="Times New Roman"/>
                <w:sz w:val="24"/>
                <w:szCs w:val="24"/>
              </w:rPr>
            </w:pPr>
            <w:r w:rsidRPr="005A7730">
              <w:rPr>
                <w:rFonts w:ascii="Times New Roman" w:hAnsi="Times New Roman" w:cs="Times New Roman"/>
                <w:sz w:val="24"/>
                <w:szCs w:val="24"/>
              </w:rPr>
              <w:t>17) інформація про проведений аналіз фінансово-господарської діяльності платника податків (у разі його здійснення);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sz w:val="24"/>
                <w:szCs w:val="24"/>
              </w:rPr>
              <w:t>18) загальні положення акта (довідки) документальної позапланової перевірки повинні містити дані, передбачені цим пунктом, залежно від питань, що підлягали перевірці</w:t>
            </w:r>
            <w:r w:rsidRPr="005A7730">
              <w:rPr>
                <w:rFonts w:ascii="Times New Roman" w:hAnsi="Times New Roman" w:cs="Times New Roman"/>
                <w:b/>
                <w:sz w:val="24"/>
                <w:szCs w:val="24"/>
              </w:rPr>
              <w:t>. Загальні положення акта (довідки) перевірки дотримання законодавства з питань державної митної справи повинні містити передбачені цим пунктом дані, які стосуються перевірки із зазначених питань.</w:t>
            </w:r>
          </w:p>
          <w:p w:rsidR="005A7730" w:rsidRDefault="005A7730"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Інформація, передбачена у підпунктах 11 - 16 цього пункту, може зазначатись у загальних положеннях або в описовій частині акта (довідки) перевірки (у разі необхідності її використання для обґрунтування виявлених порушень).</w:t>
            </w:r>
          </w:p>
          <w:p w:rsidR="0026500E" w:rsidRPr="005A7730" w:rsidRDefault="0026500E"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4. Описова частина акта (довідки) документальної перевірки складається таким чином:</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1) результати документальної перевірки дотримання податкового законодавства групуються за окремими видами податків, зборів відповідно до затвердженого плану (переліку питань) перевірки. У цій частині акта (довідки) документальної перевірки відображаються задекларовані платником податків у податковій та іншій звітності показники, результати перевірки цих показників та робиться відповідний запис щодо встановлення або невстановлення порушень. При цьому до акта (довідки) документальної перевірки у разі необхідності додаються відповідні аналітичні таблиці. Крім того, наводяться дані про наявність та результати перевірки пільг, наданих відповідно до законів (код пільги, на яку суму і на який податок, збір отримано пільги з розбивкою за роками в межах звітних періодів, що перевіряються);</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2) у разі встановлення перевіркою порушень податкового законодавства за кожним відображеним в акті документальної перевірки фактом порушення необхідно:</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викласти зміст порушення з посиланням на конкретні пункти і статті законодавчих актів (міжнародних договорів, згода на обов'язковість яких надана Верховною Радою України і якими регулюються питання оподаткування), що порушені платником податків, зазначити період (календарний день, місяць, квартал, півріччя, три квартали, рік) фінансово-господарської діяльності платника податків та господарську операцію, при здійсненні якої вчинено це порушення;</w:t>
            </w:r>
          </w:p>
          <w:p w:rsidR="00187417" w:rsidRPr="005A7730" w:rsidRDefault="0056648D" w:rsidP="003105AA">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викласти зміст порушень (у разі їх встановлення), в тому числі щодо правильності та повноти визначення фінансового результату до </w:t>
            </w:r>
            <w:r w:rsidRPr="005A7730">
              <w:rPr>
                <w:rFonts w:ascii="Times New Roman" w:hAnsi="Times New Roman" w:cs="Times New Roman"/>
                <w:sz w:val="24"/>
                <w:szCs w:val="24"/>
              </w:rPr>
              <w:lastRenderedPageBreak/>
              <w:t>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 своєчасності, достовірності, повноти нарахування та сплати податків та зборів, виконання законодавства з інших питань, контроль за дотриманням якого покладено на контролюючі органи;</w:t>
            </w:r>
          </w:p>
          <w:p w:rsidR="009A0F10" w:rsidRPr="005A7730" w:rsidRDefault="009A0F10" w:rsidP="003105AA">
            <w:pPr>
              <w:ind w:firstLine="318"/>
              <w:jc w:val="both"/>
              <w:rPr>
                <w:rFonts w:ascii="Times New Roman" w:hAnsi="Times New Roman" w:cs="Times New Roman"/>
                <w:sz w:val="24"/>
                <w:szCs w:val="24"/>
              </w:rPr>
            </w:pPr>
          </w:p>
          <w:p w:rsidR="009A0F10" w:rsidRPr="005A7730" w:rsidRDefault="009A0F10" w:rsidP="003105AA">
            <w:pPr>
              <w:ind w:firstLine="318"/>
              <w:jc w:val="both"/>
              <w:rPr>
                <w:rFonts w:ascii="Times New Roman" w:hAnsi="Times New Roman" w:cs="Times New Roman"/>
                <w:sz w:val="24"/>
                <w:szCs w:val="24"/>
              </w:rPr>
            </w:pPr>
          </w:p>
          <w:p w:rsidR="009A0F10" w:rsidRPr="005A7730" w:rsidRDefault="00A451B5" w:rsidP="003105AA">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327A99" w:rsidRPr="005A7730">
              <w:rPr>
                <w:rFonts w:ascii="Times New Roman" w:hAnsi="Times New Roman" w:cs="Times New Roman"/>
                <w:b/>
                <w:sz w:val="24"/>
                <w:szCs w:val="24"/>
              </w:rPr>
              <w:t>ідсутній</w:t>
            </w:r>
            <w:r w:rsidRPr="005A7730">
              <w:rPr>
                <w:rFonts w:ascii="Times New Roman" w:hAnsi="Times New Roman" w:cs="Times New Roman"/>
                <w:b/>
                <w:sz w:val="24"/>
                <w:szCs w:val="24"/>
              </w:rPr>
              <w:t>.</w:t>
            </w:r>
          </w:p>
          <w:p w:rsidR="009A0F10" w:rsidRPr="005A7730" w:rsidRDefault="009A0F10" w:rsidP="003105AA">
            <w:pPr>
              <w:ind w:firstLine="318"/>
              <w:jc w:val="both"/>
              <w:rPr>
                <w:rFonts w:ascii="Times New Roman" w:hAnsi="Times New Roman" w:cs="Times New Roman"/>
                <w:sz w:val="24"/>
                <w:szCs w:val="24"/>
              </w:rPr>
            </w:pPr>
          </w:p>
          <w:p w:rsidR="009A0F10" w:rsidRPr="005A7730" w:rsidRDefault="009A0F10" w:rsidP="003105AA">
            <w:pPr>
              <w:ind w:firstLine="318"/>
              <w:jc w:val="both"/>
              <w:rPr>
                <w:rFonts w:ascii="Times New Roman" w:hAnsi="Times New Roman" w:cs="Times New Roman"/>
                <w:sz w:val="24"/>
                <w:szCs w:val="24"/>
              </w:rPr>
            </w:pPr>
          </w:p>
          <w:p w:rsidR="009A0F10" w:rsidRPr="005A7730" w:rsidRDefault="009A0F10" w:rsidP="003105AA">
            <w:pPr>
              <w:ind w:firstLine="318"/>
              <w:jc w:val="both"/>
              <w:rPr>
                <w:rFonts w:ascii="Times New Roman" w:hAnsi="Times New Roman" w:cs="Times New Roman"/>
                <w:sz w:val="24"/>
                <w:szCs w:val="24"/>
              </w:rPr>
            </w:pPr>
          </w:p>
          <w:p w:rsidR="009A0F10" w:rsidRPr="005A7730" w:rsidRDefault="009A0F10" w:rsidP="003105AA">
            <w:pPr>
              <w:ind w:firstLine="318"/>
              <w:jc w:val="both"/>
              <w:rPr>
                <w:rFonts w:ascii="Times New Roman" w:hAnsi="Times New Roman" w:cs="Times New Roman"/>
                <w:sz w:val="24"/>
                <w:szCs w:val="24"/>
              </w:rPr>
            </w:pPr>
          </w:p>
          <w:p w:rsidR="00A451B5" w:rsidRPr="005A7730" w:rsidRDefault="00A451B5" w:rsidP="002B5F3E">
            <w:pPr>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зазначити первинні документи, на підставі яких вчинено записи у податковому та бухгалтерському обліку, навести регістри бухгалтерського обліку, кореспонденцію рахунків операцій та інші документи, пов'язані з обчисленням і сплатою податків, зборів, та докази, що підтверджують наявність факту порушення;</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у разі відсутності первинних документів, документів податкового або бухгалтерського обліку, інших документів, що підтверджують факт порушення, або у разі ненадання їх для перевірки - зазначити перелік цих документів;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у разі отримання під час перевірки копій документів, які підтверджують факт виявленого порушення, про це робиться запис із відображенням підстав для їх отримання, а також переліку цих документів;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відмови посадових осіб платника податків (керівника платника податків або уповноважених ним осіб) надати документи та/або копії документів посадовій особі контролюючого органу така особа складає акт у довільній формі, що засвідчує факт відмови, із зазначенням посади, прізвища, імені, по батькові посадової особи платника податків, уповноваженої здійснювати від його імені юридичні дії, та переліку документів (копій документів), які йому </w:t>
            </w:r>
            <w:r w:rsidRPr="005A7730">
              <w:rPr>
                <w:rFonts w:ascii="Times New Roman" w:hAnsi="Times New Roman" w:cs="Times New Roman"/>
                <w:sz w:val="24"/>
                <w:szCs w:val="24"/>
              </w:rPr>
              <w:lastRenderedPageBreak/>
              <w:t>запропоновано подати, факт складання такого акта відображається в акті (довідці) документальної перевірки;</w:t>
            </w:r>
          </w:p>
          <w:p w:rsidR="003105AA" w:rsidRPr="005A7730" w:rsidRDefault="0056648D" w:rsidP="009A0F10">
            <w:pPr>
              <w:ind w:firstLine="318"/>
              <w:jc w:val="both"/>
              <w:rPr>
                <w:rFonts w:ascii="Times New Roman" w:hAnsi="Times New Roman" w:cs="Times New Roman"/>
                <w:sz w:val="24"/>
                <w:szCs w:val="24"/>
              </w:rPr>
            </w:pPr>
            <w:r w:rsidRPr="005A7730">
              <w:rPr>
                <w:rFonts w:ascii="Times New Roman" w:hAnsi="Times New Roman" w:cs="Times New Roman"/>
                <w:sz w:val="24"/>
                <w:szCs w:val="24"/>
              </w:rPr>
              <w:t>у разі надання посадовими особами платника податків (керівником платника податків або уповноваженою ним особою) посадовим особам контролюючого органу письмових пояснень щодо встановлених порушень податкового законодавства та/або причин ненадання первинних та інших документів, що підтверджують встановлені порушення, або їх копій факти надання таких пояснень необхідно відобразити в акті документальної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3) виявлені факти однотипних порушень та порушень, які повторюються, групуються у відомості або таблиці, що додаються до акта документальної перевірки. Зазначені відомості або таблиці повинні містити повний перелік однотипних порушень податкового законодавства із зазначенням звітного періоду, до якого вони належать (назва, дата і номер документа, відповідно до якого здійснено операцію, суть операції). Зазначені додатки повинні бути підписані посадовими особами контролюючого органу, які проводили перевірку, а також посадовими особами платника податків (керівником платника податків або уповноваженою ним особою);</w:t>
            </w:r>
          </w:p>
          <w:p w:rsidR="00A451B5" w:rsidRPr="005A7730" w:rsidRDefault="00A451B5"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4) результати документальної перевірки з питань дотримання вимог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іншого законодавства, контроль за дотриманням якого покладено на контролюючі органи, оформляються аналогічно результатам перевірки з питань дотримання вимог податкового законодавства;</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5) 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w:t>
            </w:r>
            <w:r w:rsidRPr="005A7730">
              <w:rPr>
                <w:rFonts w:ascii="Times New Roman" w:hAnsi="Times New Roman" w:cs="Times New Roman"/>
                <w:b/>
                <w:sz w:val="24"/>
                <w:szCs w:val="24"/>
              </w:rPr>
              <w:t>у разі реєстрації договору (контракту) у центральному органі виконавчої влади, що реалізує державну політику у сфері економічного розвитку, - номер та дату його реєстрації;</w:t>
            </w:r>
            <w:r w:rsidRPr="005A7730">
              <w:rPr>
                <w:rFonts w:ascii="Times New Roman" w:hAnsi="Times New Roman" w:cs="Times New Roman"/>
                <w:sz w:val="24"/>
                <w:szCs w:val="24"/>
              </w:rPr>
              <w:t xml:space="preserve"> країну </w:t>
            </w:r>
            <w:r w:rsidRPr="005A7730">
              <w:rPr>
                <w:rFonts w:ascii="Times New Roman" w:hAnsi="Times New Roman" w:cs="Times New Roman"/>
                <w:sz w:val="24"/>
                <w:szCs w:val="24"/>
              </w:rPr>
              <w:lastRenderedPageBreak/>
              <w:t xml:space="preserve">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найменування фінансової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w:t>
            </w:r>
            <w:r w:rsidRPr="005A7730">
              <w:rPr>
                <w:rFonts w:ascii="Times New Roman" w:hAnsi="Times New Roman" w:cs="Times New Roman"/>
                <w:b/>
                <w:sz w:val="24"/>
                <w:szCs w:val="24"/>
              </w:rPr>
              <w:t>суму простроченої заборгованості, що виникла при виконанні договору (контракту);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6) результати документальної перевірки щодо дотримання вимог законодавства про збір та ведення обліку єдиного внеску оформляються аналогічно результатам перевірки дотримання вимог податкового законодавства.</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При цьому обов'язковому дослідженню та відображенню в акті (довідці) документальної перевірки підлягають питання, визначені </w:t>
            </w:r>
            <w:r w:rsidRPr="005A7730">
              <w:rPr>
                <w:rFonts w:ascii="Times New Roman" w:hAnsi="Times New Roman" w:cs="Times New Roman"/>
                <w:b/>
                <w:sz w:val="24"/>
                <w:szCs w:val="24"/>
              </w:rPr>
              <w:t>програмою</w:t>
            </w:r>
            <w:r w:rsidRPr="005A7730">
              <w:rPr>
                <w:rFonts w:ascii="Times New Roman" w:hAnsi="Times New Roman" w:cs="Times New Roman"/>
                <w:sz w:val="24"/>
                <w:szCs w:val="24"/>
              </w:rPr>
              <w:t xml:space="preserve"> перевірки, зокрема такі питання:</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ведення первинних документів про нарахування, обчислення та сплату єдиного внеску;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достовірність та повнота відображення у звітності сум, на які нараховується та з яких утримується єдиний внесок;</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правильність нарахування та утримання єдиного внеску;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правомірність застосування та правильність обчислення понижуючого коефіцієнта до ставки єдиного внеску;</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повнота сплати єдиного внеску (авансових платежів) одночасно з виплатою сум заробітної плати (доходу), на суми якої (якого) нараховується єдиний внесок. Результати перевірки щодо сплати суми єдиного внеску (авансових платежів) одночасно з виплатою сум заробітної плати (доходу), на суми якої нараховується єдиний внесок, оформляються в таблиці окремим додатком, який додається до акта (довідки)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виявлені факти порушень банківськими установами встановленого порядку перерахування коштів для сплати сум єдиного внеску;</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 xml:space="preserve">7) результати документальної перевірки щодо дотримання вимог законодавства з питань державної митної справи </w:t>
            </w:r>
            <w:r w:rsidRPr="005A7730">
              <w:rPr>
                <w:rFonts w:ascii="Times New Roman" w:hAnsi="Times New Roman" w:cs="Times New Roman"/>
                <w:b/>
                <w:sz w:val="24"/>
                <w:szCs w:val="24"/>
              </w:rPr>
              <w:lastRenderedPageBreak/>
              <w:t>оформляються аналогічно результатам перевірки дотримання вимог податкового та валютного законодавства.</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Обов'язковому дослідженню та відображенню в акті (довідці) документальної перевірки підлягають питання, визначені програмою (переліком питань) перевірки, затвердженою наказом контролюючого органу про призначення перевірки, зокрема такі питання: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правильність визначення бази оподаткування, своєчасність, достовірність, повнота нарахування та сплати митних платежів;</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обґрунтованість та законність надання (отримання) пільг і звільнення від оподаткування (у разі наявності);</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правильність класифікації згідно з УКТ ЗЕД товарів, щодо яких проведено митне оформлення;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відповідність фактичного використання переміщених через митний кордон України товарів заявленій меті такого переміщення та/або відповідність фінансових і бухгалтерських документів, звітів, договорів (контрактів), калькуляцій, інших документів платника податків, що перевіряється, інформації, зазначеній у митній декларації, декларації митної вартості, за якими проведено митне оформлення товарів у відповідному митному режимі;</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законність переміщення товарів через митний кордон України, у тому числі ввезення товарів на територію вільної митної зони або їх вивезення з цієї території.</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У разі встановлення перевіркою порушень законодавства з питань державної митної справи необхідно:</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чітко викласти зміст порушення з посиланням на конкретні пункти і статті законодавчих актів, що порушені платником податків;</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зазначити невідповідність даних, які містяться в документах, поданих платником податків для здійснення митного оформлення, фактичним даним, виявленим під час перевірки, на підставі первинних документів платника податків;</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lastRenderedPageBreak/>
              <w:t>вказати первинні документи та інші матеріали, що свідчать про наявність порушень.</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Окремо зазначається інформація про виявлені порушення, що передбачають вжиття заходів нетарифного регулювання зовнішньоекономічної діяльності.</w:t>
            </w:r>
          </w:p>
          <w:p w:rsidR="004D2F91" w:rsidRPr="005A7730" w:rsidRDefault="0056648D" w:rsidP="005A5571">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Рішення щодо правильності визначення заявлених у митних деклараціях кодів товарів згідно з УКТ ЗЕД, митної вартості та країни походження товарів, підстави для звільнення від оподаткування митними платежами окремими документами не оформляються, а зазначаються в акті (довідці) документальної перевірки;</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8) в акті (довідці) документальної перевірки щодо дотримання законодавства з питань державної митної справи зазначається відповідна інформація, якщо при проведенні перевірки посадовими особами контролюючого органу здійснювались відбір проб та зразків товарів, контрольні аналізи сировини, матеріалів і готової продукції, контрольні запуски у виробництво сировини та матеріалів, які перебували або перебувають під митним контролем чи використовувалися платником податків, що перевіряється, у виробництві готової продукції, виготовленої із сировини та матеріалів, поміщених у відповідний митний режим, призначалось проведення уповноваженими експертами контрольних обмірів обсягів будівельних, монтажних, ремонтних та інших робіт;</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b/>
                <w:sz w:val="24"/>
                <w:szCs w:val="24"/>
              </w:rPr>
              <w:t>9)</w:t>
            </w:r>
            <w:r w:rsidRPr="005A7730">
              <w:rPr>
                <w:rFonts w:ascii="Times New Roman" w:hAnsi="Times New Roman" w:cs="Times New Roman"/>
                <w:sz w:val="24"/>
                <w:szCs w:val="24"/>
              </w:rPr>
              <w:t xml:space="preserve"> в акті (довідці) документальної перевірки зазначається інформація про проведення огляду виробничих, складських, торговельних та інших приміщень платника податків, що перевіряється, з відображенням результатів такого огляду у відповідному акті (у разі його проведення);</w:t>
            </w:r>
          </w:p>
          <w:p w:rsidR="0056648D" w:rsidRPr="005A7730" w:rsidRDefault="0056648D" w:rsidP="0056648D">
            <w:pPr>
              <w:ind w:firstLine="318"/>
              <w:jc w:val="both"/>
              <w:rPr>
                <w:rFonts w:ascii="Times New Roman" w:hAnsi="Times New Roman" w:cs="Times New Roman"/>
                <w:sz w:val="24"/>
                <w:szCs w:val="24"/>
                <w:lang w:val="ru-RU"/>
              </w:rPr>
            </w:pPr>
            <w:r w:rsidRPr="005A7730">
              <w:rPr>
                <w:rFonts w:ascii="Times New Roman" w:hAnsi="Times New Roman" w:cs="Times New Roman"/>
                <w:b/>
                <w:sz w:val="24"/>
                <w:szCs w:val="24"/>
              </w:rPr>
              <w:t>10)</w:t>
            </w:r>
            <w:r w:rsidRPr="005A7730">
              <w:rPr>
                <w:rFonts w:ascii="Times New Roman" w:hAnsi="Times New Roman" w:cs="Times New Roman"/>
                <w:sz w:val="24"/>
                <w:szCs w:val="24"/>
              </w:rPr>
              <w:t xml:space="preserve"> в акті (довідці) документальної перевірки відображається інформація про складання протоколів</w:t>
            </w:r>
            <w:r w:rsidRPr="005A7730">
              <w:rPr>
                <w:rFonts w:ascii="Times New Roman" w:hAnsi="Times New Roman" w:cs="Times New Roman"/>
                <w:b/>
                <w:sz w:val="24"/>
                <w:szCs w:val="24"/>
              </w:rPr>
              <w:t xml:space="preserve"> про порушення митних правил у порядку, визначеному Митним кодексом, або протоколів </w:t>
            </w:r>
            <w:r w:rsidRPr="005A7730">
              <w:rPr>
                <w:rFonts w:ascii="Times New Roman" w:hAnsi="Times New Roman" w:cs="Times New Roman"/>
                <w:sz w:val="24"/>
                <w:szCs w:val="24"/>
              </w:rPr>
              <w:t>про</w:t>
            </w:r>
            <w:r w:rsidRPr="005A7730">
              <w:rPr>
                <w:rFonts w:ascii="Times New Roman" w:hAnsi="Times New Roman" w:cs="Times New Roman"/>
                <w:b/>
                <w:sz w:val="24"/>
                <w:szCs w:val="24"/>
              </w:rPr>
              <w:t xml:space="preserve"> інші</w:t>
            </w:r>
            <w:r w:rsidRPr="005A7730">
              <w:rPr>
                <w:rFonts w:ascii="Times New Roman" w:hAnsi="Times New Roman" w:cs="Times New Roman"/>
                <w:sz w:val="24"/>
                <w:szCs w:val="24"/>
              </w:rPr>
              <w:t xml:space="preserve"> адміністративні правопорушення (у разі їх складання під час проведення перевірок);</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b/>
                <w:sz w:val="24"/>
                <w:szCs w:val="24"/>
              </w:rPr>
              <w:lastRenderedPageBreak/>
              <w:t>11)</w:t>
            </w:r>
            <w:r w:rsidRPr="005A7730">
              <w:rPr>
                <w:rFonts w:ascii="Times New Roman" w:hAnsi="Times New Roman" w:cs="Times New Roman"/>
                <w:sz w:val="24"/>
                <w:szCs w:val="24"/>
              </w:rPr>
              <w:t xml:space="preserve"> </w:t>
            </w:r>
            <w:r w:rsidRPr="005A7730">
              <w:rPr>
                <w:rFonts w:ascii="Times New Roman" w:hAnsi="Times New Roman" w:cs="Times New Roman"/>
                <w:b/>
                <w:sz w:val="24"/>
                <w:szCs w:val="24"/>
              </w:rPr>
              <w:t>в акті (довідці) документальної перевірки відображається інформація щодо наявності контрольованих операцій та повноти їх відображення у поданій платником звітності.</w:t>
            </w:r>
          </w:p>
          <w:p w:rsidR="00F95245" w:rsidRPr="005A7730" w:rsidRDefault="00F95245" w:rsidP="0056648D">
            <w:pPr>
              <w:ind w:firstLine="318"/>
              <w:jc w:val="both"/>
              <w:rPr>
                <w:rFonts w:ascii="Times New Roman" w:hAnsi="Times New Roman" w:cs="Times New Roman"/>
                <w:sz w:val="24"/>
                <w:szCs w:val="24"/>
              </w:rPr>
            </w:pPr>
          </w:p>
          <w:p w:rsidR="00F95245" w:rsidRPr="005A7730" w:rsidRDefault="00F95245" w:rsidP="0056648D">
            <w:pPr>
              <w:ind w:firstLine="318"/>
              <w:jc w:val="both"/>
              <w:rPr>
                <w:rFonts w:ascii="Times New Roman" w:hAnsi="Times New Roman" w:cs="Times New Roman"/>
                <w:sz w:val="24"/>
                <w:szCs w:val="24"/>
              </w:rPr>
            </w:pPr>
          </w:p>
          <w:p w:rsidR="00F95245" w:rsidRPr="005A7730" w:rsidRDefault="00F95245" w:rsidP="0056648D">
            <w:pPr>
              <w:ind w:firstLine="318"/>
              <w:jc w:val="both"/>
              <w:rPr>
                <w:rFonts w:ascii="Times New Roman" w:hAnsi="Times New Roman" w:cs="Times New Roman"/>
                <w:sz w:val="24"/>
                <w:szCs w:val="24"/>
              </w:rPr>
            </w:pPr>
          </w:p>
          <w:p w:rsidR="0093118A" w:rsidRPr="005A7730" w:rsidRDefault="0093118A" w:rsidP="00B129C2">
            <w:pPr>
              <w:ind w:firstLine="318"/>
              <w:jc w:val="both"/>
              <w:rPr>
                <w:rFonts w:ascii="Times New Roman" w:hAnsi="Times New Roman" w:cs="Times New Roman"/>
                <w:b/>
                <w:sz w:val="24"/>
                <w:szCs w:val="24"/>
              </w:rPr>
            </w:pPr>
          </w:p>
          <w:p w:rsidR="002073CE" w:rsidRPr="005A7730" w:rsidRDefault="002073CE" w:rsidP="0056648D">
            <w:pPr>
              <w:ind w:firstLine="318"/>
              <w:jc w:val="both"/>
              <w:rPr>
                <w:rFonts w:ascii="Times New Roman" w:hAnsi="Times New Roman" w:cs="Times New Roman"/>
                <w:sz w:val="24"/>
                <w:szCs w:val="24"/>
                <w:lang w:val="ru-RU"/>
              </w:rPr>
            </w:pPr>
          </w:p>
          <w:p w:rsidR="002073CE" w:rsidRPr="005A7730" w:rsidRDefault="002073CE" w:rsidP="0056648D">
            <w:pPr>
              <w:ind w:firstLine="318"/>
              <w:jc w:val="both"/>
              <w:rPr>
                <w:rFonts w:ascii="Times New Roman" w:hAnsi="Times New Roman" w:cs="Times New Roman"/>
                <w:sz w:val="24"/>
                <w:szCs w:val="24"/>
                <w:lang w:val="ru-RU"/>
              </w:rPr>
            </w:pPr>
          </w:p>
          <w:p w:rsidR="002073CE" w:rsidRPr="005A7730" w:rsidRDefault="002073CE" w:rsidP="0056648D">
            <w:pPr>
              <w:ind w:firstLine="318"/>
              <w:jc w:val="both"/>
              <w:rPr>
                <w:rFonts w:ascii="Times New Roman" w:hAnsi="Times New Roman" w:cs="Times New Roman"/>
                <w:sz w:val="24"/>
                <w:szCs w:val="24"/>
                <w:lang w:val="ru-RU"/>
              </w:rPr>
            </w:pPr>
          </w:p>
          <w:p w:rsidR="00FD2479" w:rsidRPr="005A7730" w:rsidRDefault="00FD2479" w:rsidP="0056648D">
            <w:pPr>
              <w:ind w:firstLine="318"/>
              <w:jc w:val="both"/>
              <w:rPr>
                <w:rFonts w:ascii="Times New Roman" w:hAnsi="Times New Roman" w:cs="Times New Roman"/>
                <w:sz w:val="24"/>
                <w:szCs w:val="24"/>
                <w:lang w:val="ru-RU"/>
              </w:rPr>
            </w:pPr>
          </w:p>
          <w:p w:rsidR="005A7730" w:rsidRDefault="005A7730"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5. Висновок акта (довідки) документальної перевірки складається таким чином:</w:t>
            </w:r>
            <w:r w:rsidR="0091525D" w:rsidRPr="005A7730">
              <w:rPr>
                <w:rFonts w:ascii="Times New Roman" w:hAnsi="Times New Roman" w:cs="Times New Roman"/>
                <w:sz w:val="24"/>
                <w:szCs w:val="24"/>
              </w:rPr>
              <w:t xml:space="preserve"> </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1) зазначається опис виявлених перевіркою порушень </w:t>
            </w:r>
            <w:r w:rsidRPr="005A7730">
              <w:rPr>
                <w:rFonts w:ascii="Times New Roman" w:hAnsi="Times New Roman" w:cs="Times New Roman"/>
                <w:b/>
                <w:sz w:val="24"/>
                <w:szCs w:val="24"/>
              </w:rPr>
              <w:t>законодавства з питань державної митної справи,</w:t>
            </w:r>
            <w:r w:rsidRPr="005A7730">
              <w:rPr>
                <w:rFonts w:ascii="Times New Roman" w:hAnsi="Times New Roman" w:cs="Times New Roman"/>
                <w:sz w:val="24"/>
                <w:szCs w:val="24"/>
              </w:rPr>
              <w:t xml:space="preserve"> податкового, валютного та іншого законодавства, контроль за дотриманням якого покладено на контролюючі органи, з посиланням на підпункти, пункти, статті законодавчих актів або загальний висновок щодо відсутності таких порушень;</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2) інформація щодо виявлених порушень податкового та іншого законодавства, контроль за дотриманням якого покладено на контролюючі органи, відображається у національній валюті України у розрізі податків та зборів, єдиного внеску з розбивкою за роками та податковими (звітними) періодами у межах періоду, що перевіряється. Виявлені порушення валютного законодавства відображаються у розрізі зовнішньоекономічних договорів (контрактів). </w:t>
            </w:r>
            <w:r w:rsidRPr="005A7730">
              <w:rPr>
                <w:rFonts w:ascii="Times New Roman" w:hAnsi="Times New Roman" w:cs="Times New Roman"/>
                <w:b/>
                <w:sz w:val="24"/>
                <w:szCs w:val="24"/>
              </w:rPr>
              <w:t>Виявлені порушення подання звітів про контрольовані операції та/або повноти відображення в них таких операцій відображаються в розрізі звітів та/або звітних періодів;</w:t>
            </w:r>
          </w:p>
          <w:p w:rsidR="00187417" w:rsidRPr="005A7730" w:rsidRDefault="0056648D" w:rsidP="000302C5">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3) інформація щодо виявлених порушень законодавства з питань державної митної справи відображається у розрізі видів митних платежів у національній валюті України;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b/>
                <w:sz w:val="24"/>
                <w:szCs w:val="24"/>
              </w:rPr>
              <w:lastRenderedPageBreak/>
              <w:t>4)</w:t>
            </w:r>
            <w:r w:rsidRPr="005A7730">
              <w:rPr>
                <w:rFonts w:ascii="Times New Roman" w:hAnsi="Times New Roman" w:cs="Times New Roman"/>
                <w:sz w:val="24"/>
                <w:szCs w:val="24"/>
              </w:rPr>
              <w:t xml:space="preserve"> в акті документальної перевірки не допускається визначення виду і розміру штрафних (фінансових) санкцій за встановлені порушення;</w:t>
            </w:r>
          </w:p>
          <w:p w:rsidR="00DC129E" w:rsidRPr="005A7730" w:rsidRDefault="0056648D" w:rsidP="004D2F91">
            <w:pPr>
              <w:ind w:firstLine="318"/>
              <w:jc w:val="both"/>
              <w:rPr>
                <w:rFonts w:ascii="Times New Roman" w:hAnsi="Times New Roman" w:cs="Times New Roman"/>
                <w:sz w:val="24"/>
                <w:szCs w:val="24"/>
              </w:rPr>
            </w:pPr>
            <w:r w:rsidRPr="005A7730">
              <w:rPr>
                <w:rFonts w:ascii="Times New Roman" w:hAnsi="Times New Roman" w:cs="Times New Roman"/>
                <w:b/>
                <w:sz w:val="24"/>
                <w:szCs w:val="24"/>
              </w:rPr>
              <w:t>5)</w:t>
            </w:r>
            <w:r w:rsidRPr="005A7730">
              <w:rPr>
                <w:rFonts w:ascii="Times New Roman" w:hAnsi="Times New Roman" w:cs="Times New Roman"/>
                <w:sz w:val="24"/>
                <w:szCs w:val="24"/>
              </w:rPr>
              <w:t xml:space="preserve"> відображається кількість складених примірників акта (довідки) документальної перевірки та відмітка про вручення (надсилання) одного примірника платнику податків (керівнику платника податкі</w:t>
            </w:r>
            <w:r w:rsidR="004D2F91" w:rsidRPr="005A7730">
              <w:rPr>
                <w:rFonts w:ascii="Times New Roman" w:hAnsi="Times New Roman" w:cs="Times New Roman"/>
                <w:sz w:val="24"/>
                <w:szCs w:val="24"/>
              </w:rPr>
              <w:t>в або уповноваженій ним особі).</w:t>
            </w:r>
          </w:p>
        </w:tc>
        <w:tc>
          <w:tcPr>
            <w:tcW w:w="7654" w:type="dxa"/>
            <w:gridSpan w:val="2"/>
          </w:tcPr>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lastRenderedPageBreak/>
              <w:t>1. Акт (довідка) документальної перевірки складається з чотирьох частин: вступної, загальних положень, описової частини та висновку. До акта (довідки) документальної перевірки додаються інформативні додатки.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2. Вступна частина акта (довідки) документальної перевірки повинна містити такі дані:</w:t>
            </w:r>
          </w:p>
          <w:p w:rsidR="0024273E" w:rsidRPr="005A7730" w:rsidRDefault="00BA663E" w:rsidP="0024273E">
            <w:pPr>
              <w:ind w:firstLine="273"/>
              <w:jc w:val="both"/>
              <w:rPr>
                <w:rFonts w:ascii="Times New Roman" w:hAnsi="Times New Roman" w:cs="Times New Roman"/>
                <w:sz w:val="24"/>
                <w:szCs w:val="24"/>
              </w:rPr>
            </w:pPr>
            <w:r w:rsidRPr="005A7730">
              <w:rPr>
                <w:rFonts w:ascii="Times New Roman" w:hAnsi="Times New Roman" w:cs="Times New Roman"/>
                <w:b/>
                <w:sz w:val="24"/>
                <w:szCs w:val="24"/>
              </w:rPr>
              <w:t>п</w:t>
            </w:r>
            <w:r w:rsidR="00FE4D00" w:rsidRPr="005A7730">
              <w:rPr>
                <w:rFonts w:ascii="Times New Roman" w:hAnsi="Times New Roman" w:cs="Times New Roman"/>
                <w:b/>
                <w:sz w:val="24"/>
                <w:szCs w:val="24"/>
              </w:rPr>
              <w:t>одаткова адреса</w:t>
            </w:r>
            <w:r w:rsidR="0024273E" w:rsidRPr="005A7730">
              <w:rPr>
                <w:rFonts w:ascii="Times New Roman" w:hAnsi="Times New Roman" w:cs="Times New Roman"/>
                <w:sz w:val="24"/>
                <w:szCs w:val="24"/>
              </w:rPr>
              <w:t xml:space="preserve"> платника податків чи місце розташування об</w:t>
            </w:r>
            <w:r w:rsidR="00A26C0B" w:rsidRPr="005A7730">
              <w:rPr>
                <w:rFonts w:ascii="Times New Roman" w:hAnsi="Times New Roman" w:cs="Times New Roman"/>
                <w:sz w:val="24"/>
                <w:szCs w:val="24"/>
              </w:rPr>
              <w:t>’</w:t>
            </w:r>
            <w:r w:rsidR="0024273E" w:rsidRPr="005A7730">
              <w:rPr>
                <w:rFonts w:ascii="Times New Roman" w:hAnsi="Times New Roman" w:cs="Times New Roman"/>
                <w:sz w:val="24"/>
                <w:szCs w:val="24"/>
              </w:rPr>
              <w:t>єкта права власності, стосовно якого проводиться така перевірка, номери телефону, телефаксу та адреса електронної пошти;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повне і скорочене (за наявності) найменування</w:t>
            </w:r>
            <w:r w:rsidR="00FE4D00"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платника податків </w:t>
            </w:r>
            <w:r w:rsidR="00E9075C" w:rsidRPr="005A7730">
              <w:rPr>
                <w:rFonts w:ascii="Times New Roman" w:hAnsi="Times New Roman" w:cs="Times New Roman"/>
                <w:b/>
                <w:sz w:val="24"/>
                <w:szCs w:val="24"/>
              </w:rPr>
              <w:t>–юридичної особи</w:t>
            </w:r>
            <w:r w:rsidR="00E9075C" w:rsidRPr="005A7730">
              <w:rPr>
                <w:rFonts w:ascii="Times New Roman" w:hAnsi="Times New Roman" w:cs="Times New Roman"/>
                <w:sz w:val="24"/>
                <w:szCs w:val="24"/>
              </w:rPr>
              <w:t xml:space="preserve"> </w:t>
            </w:r>
            <w:r w:rsidRPr="005A7730">
              <w:rPr>
                <w:rFonts w:ascii="Times New Roman" w:hAnsi="Times New Roman" w:cs="Times New Roman"/>
                <w:sz w:val="24"/>
                <w:szCs w:val="24"/>
              </w:rPr>
              <w:t>відповідно до установчих документів</w:t>
            </w:r>
            <w:r w:rsidR="00FE4D00" w:rsidRPr="005A7730">
              <w:rPr>
                <w:rFonts w:ascii="Times New Roman" w:hAnsi="Times New Roman" w:cs="Times New Roman"/>
                <w:b/>
                <w:sz w:val="24"/>
                <w:szCs w:val="24"/>
              </w:rPr>
              <w:t>/прізвище, ім’я, по батькові</w:t>
            </w:r>
            <w:r w:rsidR="00E9075C" w:rsidRPr="005A7730">
              <w:rPr>
                <w:rFonts w:ascii="Times New Roman" w:hAnsi="Times New Roman" w:cs="Times New Roman"/>
                <w:b/>
                <w:sz w:val="24"/>
                <w:szCs w:val="24"/>
              </w:rPr>
              <w:t xml:space="preserve"> платника податків – фізичної особи</w:t>
            </w:r>
            <w:r w:rsidRPr="005A7730">
              <w:rPr>
                <w:rFonts w:ascii="Times New Roman" w:hAnsi="Times New Roman" w:cs="Times New Roman"/>
                <w:sz w:val="24"/>
                <w:szCs w:val="24"/>
              </w:rPr>
              <w:t xml:space="preserve">, </w:t>
            </w:r>
            <w:r w:rsidRPr="005A7730">
              <w:rPr>
                <w:rFonts w:ascii="Times New Roman" w:hAnsi="Times New Roman" w:cs="Times New Roman"/>
                <w:b/>
                <w:sz w:val="24"/>
                <w:szCs w:val="24"/>
              </w:rPr>
              <w:t>податковий номер платника податків (</w:t>
            </w:r>
            <w:r w:rsidR="00A13D36" w:rsidRPr="005A7730">
              <w:rPr>
                <w:rFonts w:ascii="Times New Roman" w:eastAsia="Times New Roman" w:hAnsi="Times New Roman" w:cs="Times New Roman"/>
                <w:b/>
                <w:color w:val="000000" w:themeColor="text1"/>
                <w:sz w:val="24"/>
                <w:szCs w:val="24"/>
              </w:rPr>
              <w:t>код за ЄДРПОУ або реєстраційний (обліковий) номер платника податків для юридичної особи</w:t>
            </w:r>
            <w:r w:rsidRPr="005A7730">
              <w:rPr>
                <w:rFonts w:ascii="Times New Roman" w:hAnsi="Times New Roman" w:cs="Times New Roman"/>
                <w:b/>
                <w:sz w:val="24"/>
                <w:szCs w:val="24"/>
              </w:rPr>
              <w:t>/</w:t>
            </w:r>
            <w:r w:rsidR="00A13D36" w:rsidRPr="005A7730">
              <w:rPr>
                <w:rFonts w:ascii="Times New Roman" w:hAnsi="Times New Roman" w:cs="Times New Roman"/>
                <w:b/>
                <w:sz w:val="24"/>
                <w:szCs w:val="24"/>
              </w:rPr>
              <w:t xml:space="preserve"> </w:t>
            </w:r>
            <w:r w:rsidRPr="005A7730">
              <w:rPr>
                <w:rFonts w:ascii="Times New Roman" w:hAnsi="Times New Roman" w:cs="Times New Roman"/>
                <w:b/>
                <w:sz w:val="24"/>
                <w:szCs w:val="24"/>
              </w:rPr>
              <w:t xml:space="preserve">реєстраційний номер </w:t>
            </w:r>
            <w:r w:rsidR="00BA663E" w:rsidRPr="005A7730">
              <w:rPr>
                <w:rFonts w:ascii="Times New Roman" w:hAnsi="Times New Roman" w:cs="Times New Roman"/>
                <w:b/>
                <w:sz w:val="24"/>
                <w:szCs w:val="24"/>
              </w:rPr>
              <w:t xml:space="preserve">облікової картки платника податків </w:t>
            </w:r>
            <w:r w:rsidR="00E9075C" w:rsidRPr="005A7730">
              <w:rPr>
                <w:rFonts w:ascii="Times New Roman" w:hAnsi="Times New Roman" w:cs="Times New Roman"/>
                <w:b/>
                <w:sz w:val="24"/>
                <w:szCs w:val="24"/>
              </w:rPr>
              <w:t xml:space="preserve">або серія </w:t>
            </w:r>
            <w:r w:rsidR="00F53C37" w:rsidRPr="005A7730">
              <w:rPr>
                <w:rFonts w:ascii="Times New Roman" w:hAnsi="Times New Roman" w:cs="Times New Roman"/>
                <w:b/>
                <w:sz w:val="24"/>
                <w:szCs w:val="24"/>
              </w:rPr>
              <w:t>(за наявності)</w:t>
            </w:r>
            <w:r w:rsidR="00F53C37" w:rsidRPr="005A7730">
              <w:rPr>
                <w:rFonts w:ascii="Times New Roman" w:hAnsi="Times New Roman" w:cs="Times New Roman"/>
                <w:sz w:val="24"/>
                <w:szCs w:val="24"/>
              </w:rPr>
              <w:t xml:space="preserve"> </w:t>
            </w:r>
            <w:r w:rsidR="00E9075C" w:rsidRPr="005A7730">
              <w:rPr>
                <w:rFonts w:ascii="Times New Roman" w:hAnsi="Times New Roman" w:cs="Times New Roman"/>
                <w:b/>
                <w:sz w:val="24"/>
                <w:szCs w:val="24"/>
              </w:rPr>
              <w:t>та/або номер паспорта</w:t>
            </w:r>
            <w:r w:rsidRPr="005A7730">
              <w:rPr>
                <w:rFonts w:ascii="Times New Roman" w:hAnsi="Times New Roman" w:cs="Times New Roman"/>
                <w:sz w:val="24"/>
                <w:szCs w:val="24"/>
              </w:rPr>
              <w:t>);</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підстави для проведення перевірки відповідно до закону;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план (перелік питань) перевірки платника податків, який є невід</w:t>
            </w:r>
            <w:r w:rsidR="00A26C0B" w:rsidRPr="005A7730">
              <w:rPr>
                <w:rFonts w:ascii="Times New Roman" w:hAnsi="Times New Roman" w:cs="Times New Roman"/>
                <w:sz w:val="24"/>
                <w:szCs w:val="24"/>
              </w:rPr>
              <w:t>’</w:t>
            </w:r>
            <w:r w:rsidRPr="005A7730">
              <w:rPr>
                <w:rFonts w:ascii="Times New Roman" w:hAnsi="Times New Roman" w:cs="Times New Roman"/>
                <w:sz w:val="24"/>
                <w:szCs w:val="24"/>
              </w:rPr>
              <w:t>ємною частиною акта (довідк</w:t>
            </w:r>
            <w:r w:rsidR="00E723F3" w:rsidRPr="005A7730">
              <w:rPr>
                <w:rFonts w:ascii="Times New Roman" w:hAnsi="Times New Roman" w:cs="Times New Roman"/>
                <w:sz w:val="24"/>
                <w:szCs w:val="24"/>
              </w:rPr>
              <w:t>и) документальної перевірки</w:t>
            </w:r>
            <w:r w:rsidRPr="005A7730">
              <w:rPr>
                <w:rFonts w:ascii="Times New Roman" w:hAnsi="Times New Roman" w:cs="Times New Roman"/>
                <w:sz w:val="24"/>
                <w:szCs w:val="24"/>
              </w:rPr>
              <w:t>;</w:t>
            </w:r>
          </w:p>
          <w:p w:rsidR="00E723F3" w:rsidRPr="005A7730" w:rsidRDefault="00E723F3" w:rsidP="0024273E">
            <w:pPr>
              <w:ind w:firstLine="273"/>
              <w:jc w:val="both"/>
              <w:rPr>
                <w:rFonts w:ascii="Times New Roman" w:hAnsi="Times New Roman" w:cs="Times New Roman"/>
                <w:b/>
                <w:sz w:val="24"/>
                <w:szCs w:val="24"/>
              </w:rPr>
            </w:pPr>
          </w:p>
          <w:p w:rsidR="00E723F3" w:rsidRPr="005A7730" w:rsidRDefault="00E723F3" w:rsidP="0024273E">
            <w:pPr>
              <w:ind w:firstLine="273"/>
              <w:jc w:val="both"/>
              <w:rPr>
                <w:rFonts w:ascii="Times New Roman" w:hAnsi="Times New Roman" w:cs="Times New Roman"/>
                <w:b/>
                <w:sz w:val="24"/>
                <w:szCs w:val="24"/>
              </w:rPr>
            </w:pPr>
          </w:p>
          <w:p w:rsidR="00A451B5" w:rsidRPr="005A7730" w:rsidRDefault="00A451B5" w:rsidP="0024273E">
            <w:pPr>
              <w:ind w:firstLine="273"/>
              <w:jc w:val="both"/>
              <w:rPr>
                <w:rFonts w:ascii="Times New Roman" w:hAnsi="Times New Roman" w:cs="Times New Roman"/>
                <w:b/>
                <w:sz w:val="24"/>
                <w:szCs w:val="24"/>
              </w:rPr>
            </w:pPr>
          </w:p>
          <w:p w:rsidR="00E723F3" w:rsidRPr="005A7730" w:rsidRDefault="001756B6"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дата видачі та номер направлення на проведення документальної виїзної перевірки, найменування контролюючого органу, який його виписав, реквізити наказу про проведення перевірки</w:t>
            </w:r>
            <w:r w:rsidR="00A26C0B" w:rsidRPr="005A7730">
              <w:rPr>
                <w:rFonts w:ascii="Times New Roman" w:hAnsi="Times New Roman" w:cs="Times New Roman"/>
                <w:sz w:val="24"/>
                <w:szCs w:val="24"/>
              </w:rPr>
              <w:t>;</w:t>
            </w:r>
            <w:r w:rsidRPr="005A7730">
              <w:rPr>
                <w:rFonts w:ascii="Times New Roman" w:hAnsi="Times New Roman" w:cs="Times New Roman"/>
                <w:sz w:val="24"/>
                <w:szCs w:val="24"/>
              </w:rPr>
              <w:t xml:space="preserve"> </w:t>
            </w:r>
          </w:p>
          <w:p w:rsidR="00E723F3" w:rsidRPr="005A7730" w:rsidRDefault="00E723F3" w:rsidP="0024273E">
            <w:pPr>
              <w:ind w:firstLine="273"/>
              <w:jc w:val="both"/>
              <w:rPr>
                <w:rFonts w:ascii="Times New Roman" w:hAnsi="Times New Roman" w:cs="Times New Roman"/>
                <w:sz w:val="24"/>
                <w:szCs w:val="24"/>
              </w:rPr>
            </w:pPr>
          </w:p>
          <w:p w:rsidR="00E723F3" w:rsidRPr="005A7730" w:rsidRDefault="00E723F3" w:rsidP="0024273E">
            <w:pPr>
              <w:ind w:firstLine="273"/>
              <w:jc w:val="both"/>
              <w:rPr>
                <w:rFonts w:ascii="Times New Roman" w:hAnsi="Times New Roman" w:cs="Times New Roman"/>
                <w:sz w:val="24"/>
                <w:szCs w:val="24"/>
              </w:rPr>
            </w:pPr>
          </w:p>
          <w:p w:rsidR="00E723F3" w:rsidRPr="005A7730" w:rsidRDefault="00E723F3" w:rsidP="0024273E">
            <w:pPr>
              <w:ind w:firstLine="273"/>
              <w:jc w:val="both"/>
              <w:rPr>
                <w:rFonts w:ascii="Times New Roman" w:hAnsi="Times New Roman" w:cs="Times New Roman"/>
                <w:sz w:val="24"/>
                <w:szCs w:val="24"/>
              </w:rPr>
            </w:pPr>
          </w:p>
          <w:p w:rsidR="00E723F3" w:rsidRPr="005A7730" w:rsidRDefault="00E723F3" w:rsidP="0024273E">
            <w:pPr>
              <w:ind w:firstLine="273"/>
              <w:jc w:val="both"/>
              <w:rPr>
                <w:rFonts w:ascii="Times New Roman" w:hAnsi="Times New Roman" w:cs="Times New Roman"/>
                <w:sz w:val="24"/>
                <w:szCs w:val="24"/>
              </w:rPr>
            </w:pPr>
          </w:p>
          <w:p w:rsidR="00E723F3" w:rsidRPr="005A7730" w:rsidRDefault="00E723F3" w:rsidP="001756B6">
            <w:pPr>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інформація про вручення під підпис або надсилання копії наказу про проведення перевірки, про ознайомлення під підпис з направленням(и) </w:t>
            </w:r>
            <w:r w:rsidR="001C1E80" w:rsidRPr="005A7730">
              <w:rPr>
                <w:rFonts w:ascii="Times New Roman" w:hAnsi="Times New Roman" w:cs="Times New Roman"/>
                <w:sz w:val="24"/>
                <w:szCs w:val="24"/>
              </w:rPr>
              <w:t>на</w:t>
            </w:r>
            <w:r w:rsidRPr="005A7730">
              <w:rPr>
                <w:rFonts w:ascii="Times New Roman" w:hAnsi="Times New Roman" w:cs="Times New Roman"/>
                <w:sz w:val="24"/>
                <w:szCs w:val="24"/>
              </w:rPr>
              <w:t xml:space="preserve"> проведення перевірки (вручення їх копій у випадках, передбачених законом);</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відмову платника податків (керівника платника податків або уповноваженої ним особи) розписатися у направленні на проведення перевірки та про факт складання посадовими особами контролюючого органу акта, який засвідчує факт такої відмови;</w:t>
            </w:r>
          </w:p>
          <w:p w:rsidR="00E723F3" w:rsidRPr="005A7730" w:rsidRDefault="00E723F3" w:rsidP="002B5F3E">
            <w:pPr>
              <w:jc w:val="both"/>
              <w:rPr>
                <w:rFonts w:ascii="Times New Roman" w:hAnsi="Times New Roman" w:cs="Times New Roman"/>
                <w:sz w:val="24"/>
                <w:szCs w:val="24"/>
              </w:rPr>
            </w:pPr>
          </w:p>
          <w:p w:rsidR="002B5F3E" w:rsidRPr="005A7730" w:rsidRDefault="002B5F3E" w:rsidP="002B5F3E">
            <w:pPr>
              <w:jc w:val="both"/>
              <w:rPr>
                <w:rFonts w:ascii="Times New Roman" w:hAnsi="Times New Roman" w:cs="Times New Roman"/>
                <w:sz w:val="24"/>
                <w:szCs w:val="24"/>
              </w:rPr>
            </w:pPr>
          </w:p>
          <w:p w:rsidR="00E723F3" w:rsidRPr="005A7730" w:rsidRDefault="0024273E" w:rsidP="004D2F91">
            <w:pPr>
              <w:ind w:firstLine="273"/>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відмову в допуску посадових осіб контролюючого органу до проведення перевірки із зазначенням періодів недопуску та про складені акти, що засвідчують такі факти, із зазначенням пояснень та заявлених причин відмови;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інформація про підписання (отримання) або відмову у підписанні (отриманні) актів, що засвідчують факт відмови у допуску до проведення перевірки (складених посадовими особами контролюючого органу) та/або наданні письмових пояснень платником податків до зазначених актів (при складенні актів, які засвідчують факт відмови у допуску, відповідно до вимог статті 81 Податкового кодексу </w:t>
            </w:r>
            <w:r w:rsidR="00D704DE" w:rsidRPr="005A7730">
              <w:rPr>
                <w:rFonts w:ascii="Times New Roman" w:hAnsi="Times New Roman" w:cs="Times New Roman"/>
                <w:sz w:val="24"/>
                <w:szCs w:val="24"/>
              </w:rPr>
              <w:t xml:space="preserve">– </w:t>
            </w:r>
            <w:r w:rsidRPr="005A7730">
              <w:rPr>
                <w:rFonts w:ascii="Times New Roman" w:hAnsi="Times New Roman" w:cs="Times New Roman"/>
                <w:sz w:val="24"/>
                <w:szCs w:val="24"/>
              </w:rPr>
              <w:t>наводиться також інформація про складення відповідних актів, що засвідчують такі факти);</w:t>
            </w:r>
          </w:p>
          <w:p w:rsidR="005A7730" w:rsidRDefault="005A7730" w:rsidP="0024273E">
            <w:pPr>
              <w:ind w:firstLine="273"/>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посади, назва структурного підрозділу, найменування контролюючого органу, звання, прі</w:t>
            </w:r>
            <w:r w:rsidR="00776E8F" w:rsidRPr="005A7730">
              <w:rPr>
                <w:rFonts w:ascii="Times New Roman" w:hAnsi="Times New Roman" w:cs="Times New Roman"/>
                <w:sz w:val="24"/>
                <w:szCs w:val="24"/>
              </w:rPr>
              <w:t xml:space="preserve">звища та імена </w:t>
            </w:r>
            <w:r w:rsidRPr="005A7730">
              <w:rPr>
                <w:rFonts w:ascii="Times New Roman" w:hAnsi="Times New Roman" w:cs="Times New Roman"/>
                <w:sz w:val="24"/>
                <w:szCs w:val="24"/>
              </w:rPr>
              <w:t>посадових осіб, що проводили перевірку;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вид перевірки (документальна планова або позапланова, виїзна або невиїзна перевірка);</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період, за який проводилася документальна перевірка діяльності платника податків. У разі невідповідності періоду, за який перевіряються питання дотримання валютного та іншого законодавства, сплати єдиного внеску</w:t>
            </w:r>
            <w:r w:rsidR="00D704DE" w:rsidRPr="005A7730">
              <w:rPr>
                <w:rFonts w:ascii="Times New Roman" w:hAnsi="Times New Roman" w:cs="Times New Roman"/>
                <w:sz w:val="24"/>
                <w:szCs w:val="24"/>
              </w:rPr>
              <w:t>,</w:t>
            </w:r>
            <w:r w:rsidRPr="005A7730">
              <w:rPr>
                <w:rFonts w:ascii="Times New Roman" w:hAnsi="Times New Roman" w:cs="Times New Roman"/>
                <w:sz w:val="24"/>
                <w:szCs w:val="24"/>
              </w:rPr>
              <w:t xml:space="preserve"> такий період зазначається окремо;</w:t>
            </w:r>
          </w:p>
          <w:p w:rsidR="003821D5" w:rsidRDefault="003821D5" w:rsidP="0024273E">
            <w:pPr>
              <w:ind w:firstLine="273"/>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lastRenderedPageBreak/>
              <w:t>інформація про надсилання (вручення) платнику податків повідомлення про проведення документальної перевірки (у випадках, передбачених законом);</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інформація про наявність журналу реєстрації перевірок платника податків та вчинення в ньому запису про проведення перевірки;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прізвище, ім</w:t>
            </w:r>
            <w:r w:rsidR="00947D10" w:rsidRPr="005A7730">
              <w:rPr>
                <w:rFonts w:ascii="Times New Roman" w:hAnsi="Times New Roman" w:cs="Times New Roman"/>
                <w:sz w:val="24"/>
                <w:szCs w:val="24"/>
              </w:rPr>
              <w:t>’</w:t>
            </w:r>
            <w:r w:rsidRPr="005A7730">
              <w:rPr>
                <w:rFonts w:ascii="Times New Roman" w:hAnsi="Times New Roman" w:cs="Times New Roman"/>
                <w:sz w:val="24"/>
                <w:szCs w:val="24"/>
              </w:rPr>
              <w:t xml:space="preserve">я, по батькові </w:t>
            </w:r>
            <w:r w:rsidR="00710772" w:rsidRPr="005A7730">
              <w:rPr>
                <w:rFonts w:ascii="Times New Roman" w:hAnsi="Times New Roman" w:cs="Times New Roman"/>
                <w:b/>
                <w:sz w:val="24"/>
                <w:szCs w:val="24"/>
              </w:rPr>
              <w:t>платника податків/</w:t>
            </w:r>
            <w:r w:rsidRPr="005A7730">
              <w:rPr>
                <w:rFonts w:ascii="Times New Roman" w:hAnsi="Times New Roman" w:cs="Times New Roman"/>
                <w:b/>
                <w:sz w:val="24"/>
                <w:szCs w:val="24"/>
              </w:rPr>
              <w:t>керівника</w:t>
            </w:r>
            <w:r w:rsidRPr="005A7730">
              <w:rPr>
                <w:rFonts w:ascii="Times New Roman" w:hAnsi="Times New Roman" w:cs="Times New Roman"/>
                <w:sz w:val="24"/>
                <w:szCs w:val="24"/>
              </w:rPr>
              <w:t xml:space="preserve"> або інших посадових чи уповноважених осіб платника податків, що представляють його інтереси у встановленому законом порядку, з відома та/або у присутності яких проведено перевірку;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інформація про останню попередню документальну планову перевірку (документальну позапланову перевірку з усіх питань) із зазначенням найменування контролюючого органу, що проводив перевірку, дати та номера акта перевірки, періоду перевірки (встановлені порушення та вжиті заходи щодо усунення виявлених недоліків). Аналогічно наводиться інформація про інші перевірки, результати яких впливають на проведення та висновки </w:t>
            </w:r>
            <w:r w:rsidR="00CE1E4C" w:rsidRPr="005A7730">
              <w:rPr>
                <w:rFonts w:ascii="Times New Roman" w:hAnsi="Times New Roman" w:cs="Times New Roman"/>
                <w:sz w:val="24"/>
                <w:szCs w:val="24"/>
              </w:rPr>
              <w:t xml:space="preserve">     </w:t>
            </w:r>
            <w:r w:rsidRPr="005A7730">
              <w:rPr>
                <w:rFonts w:ascii="Times New Roman" w:hAnsi="Times New Roman" w:cs="Times New Roman"/>
                <w:sz w:val="24"/>
                <w:szCs w:val="24"/>
              </w:rPr>
              <w:t>цієї</w:t>
            </w:r>
            <w:r w:rsidR="00CE1E4C" w:rsidRPr="005A7730">
              <w:rPr>
                <w:rFonts w:ascii="Times New Roman" w:hAnsi="Times New Roman" w:cs="Times New Roman"/>
                <w:sz w:val="24"/>
                <w:szCs w:val="24"/>
              </w:rPr>
              <w:t> </w:t>
            </w:r>
            <w:r w:rsidRPr="005A7730">
              <w:rPr>
                <w:rFonts w:ascii="Times New Roman" w:hAnsi="Times New Roman" w:cs="Times New Roman"/>
                <w:sz w:val="24"/>
                <w:szCs w:val="24"/>
              </w:rPr>
              <w:t>перевірки.</w:t>
            </w:r>
          </w:p>
          <w:p w:rsidR="0026500E" w:rsidRPr="005A7730" w:rsidRDefault="0026500E" w:rsidP="0024273E">
            <w:pPr>
              <w:ind w:firstLine="273"/>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3. Загальні положення акта (довідки) документальної планової перевірки (відповідні додатки до загальних положень) повинні містити такі дані:</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1) строк проведення документальної перевірки (дату початку та дату закінчення перевірки) із зазначенням (у разі наявності):</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строку продовження або перенесення строків проведення документальної перевірки;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строку зупинення документальної перевірки.</w:t>
            </w:r>
          </w:p>
          <w:p w:rsidR="004D2F91" w:rsidRPr="005A7730" w:rsidRDefault="0024273E" w:rsidP="00A451B5">
            <w:pPr>
              <w:ind w:firstLine="273"/>
              <w:jc w:val="both"/>
              <w:rPr>
                <w:rFonts w:ascii="Times New Roman" w:hAnsi="Times New Roman" w:cs="Times New Roman"/>
                <w:sz w:val="24"/>
                <w:szCs w:val="24"/>
              </w:rPr>
            </w:pPr>
            <w:r w:rsidRPr="005A7730">
              <w:rPr>
                <w:rFonts w:ascii="Times New Roman" w:hAnsi="Times New Roman" w:cs="Times New Roman"/>
                <w:sz w:val="24"/>
                <w:szCs w:val="24"/>
              </w:rPr>
              <w:t>При цьому зазначаються реквізити наказів контролюючого органу про зупинення, продовження або перенесення строків її проведення (у разі їх складання)</w:t>
            </w:r>
            <w:r w:rsidR="00D704DE" w:rsidRPr="005A7730">
              <w:rPr>
                <w:rFonts w:ascii="Times New Roman" w:hAnsi="Times New Roman" w:cs="Times New Roman"/>
                <w:sz w:val="24"/>
                <w:szCs w:val="24"/>
              </w:rPr>
              <w:t>;</w:t>
            </w:r>
          </w:p>
          <w:p w:rsidR="00327C61" w:rsidRPr="005A7730" w:rsidRDefault="00327C61" w:rsidP="0024273E">
            <w:pPr>
              <w:ind w:firstLine="273"/>
              <w:jc w:val="both"/>
              <w:rPr>
                <w:rFonts w:ascii="Times New Roman" w:hAnsi="Times New Roman" w:cs="Times New Roman"/>
                <w:b/>
                <w:sz w:val="24"/>
                <w:szCs w:val="24"/>
              </w:rPr>
            </w:pPr>
          </w:p>
          <w:p w:rsidR="000643D8" w:rsidRPr="005A7730" w:rsidRDefault="00A451B5" w:rsidP="0024273E">
            <w:pPr>
              <w:ind w:firstLine="273"/>
              <w:jc w:val="both"/>
              <w:rPr>
                <w:rFonts w:ascii="Times New Roman" w:hAnsi="Times New Roman" w:cs="Times New Roman"/>
                <w:b/>
                <w:sz w:val="24"/>
                <w:szCs w:val="24"/>
              </w:rPr>
            </w:pPr>
            <w:r w:rsidRPr="005A7730">
              <w:rPr>
                <w:rFonts w:ascii="Times New Roman" w:hAnsi="Times New Roman" w:cs="Times New Roman"/>
                <w:b/>
                <w:sz w:val="24"/>
                <w:szCs w:val="24"/>
              </w:rPr>
              <w:t>В</w:t>
            </w:r>
            <w:r w:rsidR="000643D8" w:rsidRPr="005A7730">
              <w:rPr>
                <w:rFonts w:ascii="Times New Roman" w:hAnsi="Times New Roman" w:cs="Times New Roman"/>
                <w:b/>
                <w:sz w:val="24"/>
                <w:szCs w:val="24"/>
              </w:rPr>
              <w:t>иключ</w:t>
            </w:r>
            <w:r w:rsidRPr="005A7730">
              <w:rPr>
                <w:rFonts w:ascii="Times New Roman" w:hAnsi="Times New Roman" w:cs="Times New Roman"/>
                <w:b/>
                <w:sz w:val="24"/>
                <w:szCs w:val="24"/>
              </w:rPr>
              <w:t>ити</w:t>
            </w:r>
          </w:p>
          <w:p w:rsidR="000643D8" w:rsidRPr="005A7730" w:rsidRDefault="000643D8" w:rsidP="0024273E">
            <w:pPr>
              <w:ind w:firstLine="273"/>
              <w:jc w:val="both"/>
              <w:rPr>
                <w:rFonts w:ascii="Times New Roman" w:hAnsi="Times New Roman" w:cs="Times New Roman"/>
                <w:b/>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0643D8" w:rsidRPr="005A7730" w:rsidRDefault="000643D8"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2) інформація про посадових осіб платника податків, керівника та/або осіб, відповідальних за фінансово-господарську діяльність за період, що перевіряється, із зазначенням розпорядчих документів про призначення та звільнення із займаної посади;</w:t>
            </w:r>
          </w:p>
          <w:p w:rsidR="0024273E" w:rsidRPr="005A7730" w:rsidRDefault="0024273E" w:rsidP="0042037A">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3) дані про реєстрацію (перереєстрацію) платника податків, дані про взяття на облік в контролюючих органах, реєстраційні дані, в тому числі платника податку на додану вартість (далі </w:t>
            </w:r>
            <w:r w:rsidR="00D704DE"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ПДВ), єдиного податку, єдиного внеску, код основного виду економічної діяльності (для постійних представництв або представництв нерезидентів додатково зазначити основний вид діяльності нерезидента </w:t>
            </w:r>
            <w:r w:rsidR="00D704DE" w:rsidRPr="005A7730">
              <w:rPr>
                <w:rFonts w:ascii="Times New Roman" w:hAnsi="Times New Roman" w:cs="Times New Roman"/>
                <w:sz w:val="24"/>
                <w:szCs w:val="24"/>
              </w:rPr>
              <w:t xml:space="preserve">– </w:t>
            </w:r>
            <w:r w:rsidRPr="005A7730">
              <w:rPr>
                <w:rFonts w:ascii="Times New Roman" w:hAnsi="Times New Roman" w:cs="Times New Roman"/>
                <w:sz w:val="24"/>
                <w:szCs w:val="24"/>
              </w:rPr>
              <w:t>головної компанії), клас професійного ризику виробництва (при проведенні перевірок єдиного внеску);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4) перелік відокремлених підрозділів, а також об</w:t>
            </w:r>
            <w:r w:rsidR="00D704DE" w:rsidRPr="005A7730">
              <w:rPr>
                <w:rFonts w:ascii="Times New Roman" w:hAnsi="Times New Roman" w:cs="Times New Roman"/>
                <w:sz w:val="24"/>
                <w:szCs w:val="24"/>
              </w:rPr>
              <w:t>’</w:t>
            </w:r>
            <w:r w:rsidRPr="005A7730">
              <w:rPr>
                <w:rFonts w:ascii="Times New Roman" w:hAnsi="Times New Roman" w:cs="Times New Roman"/>
                <w:sz w:val="24"/>
                <w:szCs w:val="24"/>
              </w:rPr>
              <w:t>єктів, пов</w:t>
            </w:r>
            <w:r w:rsidR="00D704DE" w:rsidRPr="005A7730">
              <w:rPr>
                <w:rFonts w:ascii="Times New Roman" w:hAnsi="Times New Roman" w:cs="Times New Roman"/>
                <w:sz w:val="24"/>
                <w:szCs w:val="24"/>
              </w:rPr>
              <w:t>’</w:t>
            </w:r>
            <w:r w:rsidRPr="005A7730">
              <w:rPr>
                <w:rFonts w:ascii="Times New Roman" w:hAnsi="Times New Roman" w:cs="Times New Roman"/>
                <w:sz w:val="24"/>
                <w:szCs w:val="24"/>
              </w:rPr>
              <w:t>язаних з оподаткуванням, у тому числі із зазначенням тих, які здійснюють зовнішньоекономічну діяльність;</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5) інформація про види діяльності, які здійснював платник податків за період, що перевірявся, та види діяльності, що потребували отримання дозволів, ліцензій, патентів, свідоцтв на право здійснення таких видів діяльності (номер і дата їх видачі, найменування органу, що їх видав, строк (термін) їх дії);</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6) інформація про дебіторську (кредиторську) заборгованість, операції з векселями та цінними паперами;</w:t>
            </w:r>
          </w:p>
          <w:p w:rsidR="000643D8" w:rsidRPr="005A7730" w:rsidRDefault="0024273E" w:rsidP="0042037A">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7) дані про розмір статутного капіталу, засновників </w:t>
            </w:r>
            <w:r w:rsidR="00F54582" w:rsidRPr="005A7730">
              <w:rPr>
                <w:rFonts w:ascii="Times New Roman" w:hAnsi="Times New Roman" w:cs="Times New Roman"/>
                <w:b/>
                <w:sz w:val="24"/>
                <w:szCs w:val="24"/>
              </w:rPr>
              <w:t>юридичної особи</w:t>
            </w:r>
            <w:r w:rsidR="00F54582" w:rsidRPr="005A7730">
              <w:rPr>
                <w:rFonts w:ascii="Times New Roman" w:hAnsi="Times New Roman" w:cs="Times New Roman"/>
                <w:sz w:val="24"/>
                <w:szCs w:val="24"/>
              </w:rPr>
              <w:t xml:space="preserve"> </w:t>
            </w:r>
            <w:r w:rsidRPr="005A7730">
              <w:rPr>
                <w:rFonts w:ascii="Times New Roman" w:hAnsi="Times New Roman" w:cs="Times New Roman"/>
                <w:sz w:val="24"/>
                <w:szCs w:val="24"/>
              </w:rPr>
              <w:t>(</w:t>
            </w:r>
            <w:r w:rsidR="00DB0436" w:rsidRPr="005A7730">
              <w:rPr>
                <w:rFonts w:ascii="Times New Roman" w:hAnsi="Times New Roman" w:cs="Times New Roman"/>
                <w:sz w:val="24"/>
                <w:szCs w:val="24"/>
              </w:rPr>
              <w:t xml:space="preserve">для </w:t>
            </w:r>
            <w:r w:rsidRPr="005A7730">
              <w:rPr>
                <w:rFonts w:ascii="Times New Roman" w:hAnsi="Times New Roman" w:cs="Times New Roman"/>
                <w:sz w:val="24"/>
                <w:szCs w:val="24"/>
              </w:rPr>
              <w:t xml:space="preserve">постійних представництв або представництв нерезидентів зазначити повну назву та країну нерезидента </w:t>
            </w:r>
            <w:r w:rsidR="00D704DE"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головної компанії), розмір їх внесків до статутного капіталу, форму внесення (у разі </w:t>
            </w:r>
            <w:r w:rsidR="00D704DE" w:rsidRPr="005A7730">
              <w:rPr>
                <w:rFonts w:ascii="Times New Roman" w:hAnsi="Times New Roman" w:cs="Times New Roman"/>
                <w:sz w:val="24"/>
                <w:szCs w:val="24"/>
              </w:rPr>
              <w:t>потреби</w:t>
            </w:r>
            <w:r w:rsidRPr="005A7730">
              <w:rPr>
                <w:rFonts w:ascii="Times New Roman" w:hAnsi="Times New Roman" w:cs="Times New Roman"/>
                <w:sz w:val="24"/>
                <w:szCs w:val="24"/>
              </w:rPr>
              <w:t xml:space="preserve">), а </w:t>
            </w:r>
            <w:r w:rsidRPr="005A7730">
              <w:rPr>
                <w:rFonts w:ascii="Times New Roman" w:hAnsi="Times New Roman" w:cs="Times New Roman"/>
                <w:sz w:val="24"/>
                <w:szCs w:val="24"/>
              </w:rPr>
              <w:lastRenderedPageBreak/>
              <w:t>також код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w:t>
            </w:r>
            <w:r w:rsidR="00D704DE" w:rsidRPr="005A7730">
              <w:rPr>
                <w:rFonts w:ascii="Times New Roman" w:hAnsi="Times New Roman" w:cs="Times New Roman"/>
                <w:sz w:val="24"/>
                <w:szCs w:val="24"/>
              </w:rPr>
              <w:t>я</w:t>
            </w:r>
            <w:r w:rsidRPr="005A7730">
              <w:rPr>
                <w:rFonts w:ascii="Times New Roman" w:hAnsi="Times New Roman" w:cs="Times New Roman"/>
                <w:sz w:val="24"/>
                <w:szCs w:val="24"/>
              </w:rPr>
              <w:t xml:space="preserve">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реєстраційний (обліковий) номер (для постійних представництв а</w:t>
            </w:r>
            <w:r w:rsidR="0042037A" w:rsidRPr="005A7730">
              <w:rPr>
                <w:rFonts w:ascii="Times New Roman" w:hAnsi="Times New Roman" w:cs="Times New Roman"/>
                <w:sz w:val="24"/>
                <w:szCs w:val="24"/>
              </w:rPr>
              <w:t>бо представництв нерезидентів);</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8) інформація про те, чи є платник податків засновником (учасником), акціонером інших платників податків;</w:t>
            </w:r>
          </w:p>
          <w:p w:rsidR="0042037A" w:rsidRPr="005A7730" w:rsidRDefault="0024273E" w:rsidP="0042037A">
            <w:pPr>
              <w:ind w:firstLine="273"/>
              <w:jc w:val="both"/>
              <w:rPr>
                <w:rFonts w:ascii="Times New Roman" w:hAnsi="Times New Roman" w:cs="Times New Roman"/>
                <w:sz w:val="24"/>
                <w:szCs w:val="24"/>
              </w:rPr>
            </w:pPr>
            <w:r w:rsidRPr="005A7730">
              <w:rPr>
                <w:rFonts w:ascii="Times New Roman" w:hAnsi="Times New Roman" w:cs="Times New Roman"/>
                <w:sz w:val="24"/>
                <w:szCs w:val="24"/>
              </w:rPr>
              <w:t>9) 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Національного банку України, якщо їх</w:t>
            </w:r>
            <w:r w:rsidR="0042037A" w:rsidRPr="005A7730">
              <w:rPr>
                <w:rFonts w:ascii="Times New Roman" w:hAnsi="Times New Roman" w:cs="Times New Roman"/>
                <w:sz w:val="24"/>
                <w:szCs w:val="24"/>
              </w:rPr>
              <w:t xml:space="preserve"> отримання передбачено законом;</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10) інформація про документи, які використані при перевірці, згруповані за типами (вказати період охоплення їх перевіркою та метод </w:t>
            </w:r>
            <w:r w:rsidR="00D704DE" w:rsidRPr="005A7730">
              <w:rPr>
                <w:rFonts w:ascii="Times New Roman" w:hAnsi="Times New Roman" w:cs="Times New Roman"/>
                <w:sz w:val="24"/>
                <w:szCs w:val="24"/>
              </w:rPr>
              <w:t xml:space="preserve">– </w:t>
            </w:r>
            <w:r w:rsidRPr="005A7730">
              <w:rPr>
                <w:rFonts w:ascii="Times New Roman" w:hAnsi="Times New Roman" w:cs="Times New Roman"/>
                <w:sz w:val="24"/>
                <w:szCs w:val="24"/>
              </w:rPr>
              <w:t>суцільний, вибірковий);</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11) інформація про запити, які у разі </w:t>
            </w:r>
            <w:r w:rsidR="00D704DE" w:rsidRPr="005A7730">
              <w:rPr>
                <w:rFonts w:ascii="Times New Roman" w:hAnsi="Times New Roman" w:cs="Times New Roman"/>
                <w:sz w:val="24"/>
                <w:szCs w:val="24"/>
              </w:rPr>
              <w:t xml:space="preserve">потреби </w:t>
            </w:r>
            <w:r w:rsidRPr="005A7730">
              <w:rPr>
                <w:rFonts w:ascii="Times New Roman" w:hAnsi="Times New Roman" w:cs="Times New Roman"/>
                <w:sz w:val="24"/>
                <w:szCs w:val="24"/>
              </w:rPr>
              <w:t xml:space="preserve">надані (надіслані) </w:t>
            </w:r>
            <w:r w:rsidRPr="005A7730">
              <w:rPr>
                <w:rFonts w:ascii="Times New Roman" w:hAnsi="Times New Roman" w:cs="Times New Roman"/>
                <w:b/>
                <w:sz w:val="24"/>
                <w:szCs w:val="24"/>
              </w:rPr>
              <w:t>платник</w:t>
            </w:r>
            <w:r w:rsidR="004A5C8C" w:rsidRPr="005A7730">
              <w:rPr>
                <w:rFonts w:ascii="Times New Roman" w:hAnsi="Times New Roman" w:cs="Times New Roman"/>
                <w:b/>
                <w:sz w:val="24"/>
                <w:szCs w:val="24"/>
              </w:rPr>
              <w:t>у</w:t>
            </w:r>
            <w:r w:rsidRPr="005A7730">
              <w:rPr>
                <w:rFonts w:ascii="Times New Roman" w:hAnsi="Times New Roman" w:cs="Times New Roman"/>
                <w:b/>
                <w:sz w:val="24"/>
                <w:szCs w:val="24"/>
              </w:rPr>
              <w:t xml:space="preserve"> податків</w:t>
            </w:r>
            <w:r w:rsidR="004A5C8C" w:rsidRPr="005A7730">
              <w:rPr>
                <w:rFonts w:ascii="Times New Roman" w:hAnsi="Times New Roman" w:cs="Times New Roman"/>
                <w:b/>
                <w:sz w:val="24"/>
                <w:szCs w:val="24"/>
              </w:rPr>
              <w:t xml:space="preserve"> або</w:t>
            </w:r>
            <w:r w:rsidR="004A5C8C" w:rsidRPr="005A7730">
              <w:rPr>
                <w:rFonts w:ascii="Times New Roman" w:hAnsi="Times New Roman" w:cs="Times New Roman"/>
                <w:sz w:val="24"/>
                <w:szCs w:val="24"/>
              </w:rPr>
              <w:t xml:space="preserve"> посадовим особам </w:t>
            </w:r>
            <w:r w:rsidR="00DB0436" w:rsidRPr="005A7730">
              <w:rPr>
                <w:rFonts w:ascii="Times New Roman" w:hAnsi="Times New Roman" w:cs="Times New Roman"/>
                <w:sz w:val="24"/>
                <w:szCs w:val="24"/>
              </w:rPr>
              <w:t xml:space="preserve">платника податків </w:t>
            </w:r>
            <w:r w:rsidR="004A5C8C" w:rsidRPr="005A7730">
              <w:rPr>
                <w:rFonts w:ascii="Times New Roman" w:hAnsi="Times New Roman" w:cs="Times New Roman"/>
                <w:sz w:val="24"/>
                <w:szCs w:val="24"/>
              </w:rPr>
              <w:t>(</w:t>
            </w:r>
            <w:r w:rsidRPr="005A7730">
              <w:rPr>
                <w:rFonts w:ascii="Times New Roman" w:hAnsi="Times New Roman" w:cs="Times New Roman"/>
                <w:sz w:val="24"/>
                <w:szCs w:val="24"/>
              </w:rPr>
              <w:t>керівнику платника податків або уповноваженій ним особі) щодо надання для проведення перевірки документів (копій документів), пояснень, довідок, інформації тощо.</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Такі запити підписуються посадовими особами, що проводять перевірку, та вручаються платнику податків (керівнику платника податків або уповноваженій ним особі) під підпис. У разі неможливості вручити запит безпосередньо </w:t>
            </w:r>
            <w:r w:rsidRPr="005A7730">
              <w:rPr>
                <w:rFonts w:ascii="Times New Roman" w:hAnsi="Times New Roman" w:cs="Times New Roman"/>
                <w:b/>
                <w:sz w:val="24"/>
                <w:szCs w:val="24"/>
              </w:rPr>
              <w:t>платник</w:t>
            </w:r>
            <w:r w:rsidR="005170DB" w:rsidRPr="005A7730">
              <w:rPr>
                <w:rFonts w:ascii="Times New Roman" w:hAnsi="Times New Roman" w:cs="Times New Roman"/>
                <w:b/>
                <w:sz w:val="24"/>
                <w:szCs w:val="24"/>
              </w:rPr>
              <w:t>у</w:t>
            </w:r>
            <w:r w:rsidRPr="005A7730">
              <w:rPr>
                <w:rFonts w:ascii="Times New Roman" w:hAnsi="Times New Roman" w:cs="Times New Roman"/>
                <w:b/>
                <w:sz w:val="24"/>
                <w:szCs w:val="24"/>
              </w:rPr>
              <w:t xml:space="preserve"> податків </w:t>
            </w:r>
            <w:r w:rsidR="005170DB" w:rsidRPr="005A7730">
              <w:rPr>
                <w:rFonts w:ascii="Times New Roman" w:hAnsi="Times New Roman" w:cs="Times New Roman"/>
                <w:b/>
                <w:sz w:val="24"/>
                <w:szCs w:val="24"/>
              </w:rPr>
              <w:t>або</w:t>
            </w:r>
            <w:r w:rsidR="005170DB" w:rsidRPr="005A7730">
              <w:rPr>
                <w:rFonts w:ascii="Times New Roman" w:hAnsi="Times New Roman" w:cs="Times New Roman"/>
                <w:sz w:val="24"/>
                <w:szCs w:val="24"/>
              </w:rPr>
              <w:t xml:space="preserve"> посадовим особам </w:t>
            </w:r>
            <w:r w:rsidR="00DB0436" w:rsidRPr="005A7730">
              <w:rPr>
                <w:rFonts w:ascii="Times New Roman" w:hAnsi="Times New Roman" w:cs="Times New Roman"/>
                <w:sz w:val="24"/>
                <w:szCs w:val="24"/>
              </w:rPr>
              <w:t xml:space="preserve">платника податків </w:t>
            </w:r>
            <w:r w:rsidRPr="005A7730">
              <w:rPr>
                <w:rFonts w:ascii="Times New Roman" w:hAnsi="Times New Roman" w:cs="Times New Roman"/>
                <w:sz w:val="24"/>
                <w:szCs w:val="24"/>
              </w:rPr>
              <w:t>(керівнику платника податків або уповноваженій(им) ним особі(ам)) такі запити можуть бути підписані керівником контролюючого органу (його заступником або уповноваженою особою) та надіслані платнику податків у порядку, встановленому статтею 42 Податкового кодексу;</w:t>
            </w:r>
          </w:p>
          <w:p w:rsidR="0042037A" w:rsidRPr="005A7730" w:rsidRDefault="0024273E" w:rsidP="00953F90">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12) інформація про складені акти про ненадання у визначений у запиті строк (відмови від надання) або надання не в повному обсязі документів (їх копій), пояснень, довідок та інформації, акти відмови </w:t>
            </w:r>
            <w:r w:rsidRPr="005A7730">
              <w:rPr>
                <w:rFonts w:ascii="Times New Roman" w:hAnsi="Times New Roman" w:cs="Times New Roman"/>
                <w:b/>
                <w:sz w:val="24"/>
                <w:szCs w:val="24"/>
              </w:rPr>
              <w:t xml:space="preserve">платника </w:t>
            </w:r>
            <w:r w:rsidRPr="005A7730">
              <w:rPr>
                <w:rFonts w:ascii="Times New Roman" w:hAnsi="Times New Roman" w:cs="Times New Roman"/>
                <w:b/>
                <w:sz w:val="24"/>
                <w:szCs w:val="24"/>
              </w:rPr>
              <w:lastRenderedPageBreak/>
              <w:t>податків</w:t>
            </w:r>
            <w:r w:rsidR="000E7D4E" w:rsidRPr="005A7730">
              <w:rPr>
                <w:rFonts w:ascii="Times New Roman" w:hAnsi="Times New Roman" w:cs="Times New Roman"/>
                <w:sz w:val="24"/>
                <w:szCs w:val="24"/>
              </w:rPr>
              <w:t>,</w:t>
            </w:r>
            <w:r w:rsidRPr="005A7730">
              <w:rPr>
                <w:rFonts w:ascii="Times New Roman" w:hAnsi="Times New Roman" w:cs="Times New Roman"/>
                <w:sz w:val="24"/>
                <w:szCs w:val="24"/>
              </w:rPr>
              <w:t xml:space="preserve"> </w:t>
            </w:r>
            <w:r w:rsidR="000E7D4E" w:rsidRPr="005A7730">
              <w:rPr>
                <w:rFonts w:ascii="Times New Roman" w:hAnsi="Times New Roman" w:cs="Times New Roman"/>
                <w:sz w:val="24"/>
                <w:szCs w:val="24"/>
              </w:rPr>
              <w:t xml:space="preserve">керівника </w:t>
            </w:r>
            <w:r w:rsidR="0034179E" w:rsidRPr="005A7730">
              <w:rPr>
                <w:rFonts w:ascii="Times New Roman" w:hAnsi="Times New Roman" w:cs="Times New Roman"/>
                <w:sz w:val="24"/>
                <w:szCs w:val="24"/>
              </w:rPr>
              <w:t xml:space="preserve">платника податків </w:t>
            </w:r>
            <w:r w:rsidRPr="005A7730">
              <w:rPr>
                <w:rFonts w:ascii="Times New Roman" w:hAnsi="Times New Roman" w:cs="Times New Roman"/>
                <w:sz w:val="24"/>
                <w:szCs w:val="24"/>
              </w:rPr>
              <w:t>або уповноваженої ним особи в</w:t>
            </w:r>
            <w:r w:rsidR="00953F90" w:rsidRPr="005A7730">
              <w:rPr>
                <w:rFonts w:ascii="Times New Roman" w:hAnsi="Times New Roman" w:cs="Times New Roman"/>
                <w:sz w:val="24"/>
                <w:szCs w:val="24"/>
              </w:rPr>
              <w:t>ід підписання зазначених актів.</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Акти, що засвідчують такі факти, складаються у довільній формі із зазначенням посади, прізвища, імені, по батькові </w:t>
            </w:r>
            <w:r w:rsidRPr="005A7730">
              <w:rPr>
                <w:rFonts w:ascii="Times New Roman" w:hAnsi="Times New Roman" w:cs="Times New Roman"/>
                <w:b/>
                <w:sz w:val="24"/>
                <w:szCs w:val="24"/>
              </w:rPr>
              <w:t>платника податків</w:t>
            </w:r>
            <w:r w:rsidR="000E7D4E" w:rsidRPr="005A7730">
              <w:rPr>
                <w:rFonts w:ascii="Times New Roman" w:hAnsi="Times New Roman" w:cs="Times New Roman"/>
                <w:b/>
                <w:sz w:val="24"/>
                <w:szCs w:val="24"/>
              </w:rPr>
              <w:t>,</w:t>
            </w:r>
            <w:r w:rsidRPr="005A7730">
              <w:rPr>
                <w:rFonts w:ascii="Times New Roman" w:hAnsi="Times New Roman" w:cs="Times New Roman"/>
                <w:b/>
                <w:sz w:val="24"/>
                <w:szCs w:val="24"/>
              </w:rPr>
              <w:t xml:space="preserve"> </w:t>
            </w:r>
            <w:r w:rsidR="000E7D4E" w:rsidRPr="005A7730">
              <w:rPr>
                <w:rFonts w:ascii="Times New Roman" w:hAnsi="Times New Roman" w:cs="Times New Roman"/>
                <w:b/>
                <w:sz w:val="24"/>
                <w:szCs w:val="24"/>
              </w:rPr>
              <w:t>керівника</w:t>
            </w:r>
            <w:r w:rsidR="000E7D4E" w:rsidRPr="005A7730">
              <w:rPr>
                <w:rFonts w:ascii="Times New Roman" w:hAnsi="Times New Roman" w:cs="Times New Roman"/>
                <w:sz w:val="24"/>
                <w:szCs w:val="24"/>
              </w:rPr>
              <w:t xml:space="preserve"> </w:t>
            </w:r>
            <w:r w:rsidRPr="005A7730">
              <w:rPr>
                <w:rFonts w:ascii="Times New Roman" w:hAnsi="Times New Roman" w:cs="Times New Roman"/>
                <w:sz w:val="24"/>
                <w:szCs w:val="24"/>
              </w:rPr>
              <w:t>або уповноваженої ним особи та переліку ненаданих документів, а також причин відмови в їх наданні;</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13) інформація про прийняті рішення контролюючим органом щодо продовження строку надання документів (їх копій) за письмовою заявою </w:t>
            </w:r>
            <w:r w:rsidRPr="005A7730">
              <w:rPr>
                <w:rFonts w:ascii="Times New Roman" w:hAnsi="Times New Roman" w:cs="Times New Roman"/>
                <w:b/>
                <w:sz w:val="24"/>
                <w:szCs w:val="24"/>
              </w:rPr>
              <w:t>платника податків</w:t>
            </w:r>
            <w:r w:rsidR="000E7D4E" w:rsidRPr="005A7730">
              <w:rPr>
                <w:rFonts w:ascii="Times New Roman" w:hAnsi="Times New Roman" w:cs="Times New Roman"/>
                <w:sz w:val="24"/>
                <w:szCs w:val="24"/>
              </w:rPr>
              <w:t>,</w:t>
            </w:r>
            <w:r w:rsidRPr="005A7730">
              <w:rPr>
                <w:rFonts w:ascii="Times New Roman" w:hAnsi="Times New Roman" w:cs="Times New Roman"/>
                <w:sz w:val="24"/>
                <w:szCs w:val="24"/>
              </w:rPr>
              <w:t xml:space="preserve"> </w:t>
            </w:r>
            <w:r w:rsidR="000E7D4E" w:rsidRPr="005A7730">
              <w:rPr>
                <w:rFonts w:ascii="Times New Roman" w:hAnsi="Times New Roman" w:cs="Times New Roman"/>
                <w:sz w:val="24"/>
                <w:szCs w:val="24"/>
              </w:rPr>
              <w:t xml:space="preserve">керівника </w:t>
            </w:r>
            <w:r w:rsidR="0034179E" w:rsidRPr="005A7730">
              <w:rPr>
                <w:rFonts w:ascii="Times New Roman" w:hAnsi="Times New Roman" w:cs="Times New Roman"/>
                <w:sz w:val="24"/>
                <w:szCs w:val="24"/>
              </w:rPr>
              <w:t xml:space="preserve">платника податків </w:t>
            </w:r>
            <w:r w:rsidRPr="005A7730">
              <w:rPr>
                <w:rFonts w:ascii="Times New Roman" w:hAnsi="Times New Roman" w:cs="Times New Roman"/>
                <w:sz w:val="24"/>
                <w:szCs w:val="24"/>
              </w:rPr>
              <w:t>або уповноваженої ним особи;</w:t>
            </w:r>
          </w:p>
          <w:p w:rsidR="000B6871" w:rsidRPr="005A7730" w:rsidRDefault="0024273E" w:rsidP="00953F90">
            <w:pPr>
              <w:ind w:firstLine="273"/>
              <w:jc w:val="both"/>
              <w:rPr>
                <w:rFonts w:ascii="Times New Roman" w:hAnsi="Times New Roman" w:cs="Times New Roman"/>
                <w:sz w:val="24"/>
                <w:szCs w:val="24"/>
              </w:rPr>
            </w:pPr>
            <w:r w:rsidRPr="005A7730">
              <w:rPr>
                <w:rFonts w:ascii="Times New Roman" w:hAnsi="Times New Roman" w:cs="Times New Roman"/>
                <w:sz w:val="24"/>
                <w:szCs w:val="24"/>
              </w:rPr>
              <w:t>14) інформація про оформлення актів довільної форми про передачу документів, що містять комерційну таємницю або є конфіденційними, для огляду, вивчення та їх повернення, підписані</w:t>
            </w:r>
            <w:r w:rsidR="000E7D4E" w:rsidRPr="005A7730">
              <w:rPr>
                <w:rFonts w:ascii="Times New Roman" w:hAnsi="Times New Roman" w:cs="Times New Roman"/>
                <w:sz w:val="24"/>
                <w:szCs w:val="24"/>
              </w:rPr>
              <w:t xml:space="preserve"> </w:t>
            </w:r>
            <w:r w:rsidRPr="005A7730">
              <w:rPr>
                <w:rFonts w:ascii="Times New Roman" w:hAnsi="Times New Roman" w:cs="Times New Roman"/>
                <w:sz w:val="24"/>
                <w:szCs w:val="24"/>
              </w:rPr>
              <w:t>посадовими особами контролюючого органу</w:t>
            </w:r>
            <w:r w:rsidR="007E14C2" w:rsidRPr="005A7730">
              <w:rPr>
                <w:rFonts w:ascii="Times New Roman" w:hAnsi="Times New Roman" w:cs="Times New Roman"/>
                <w:sz w:val="24"/>
                <w:szCs w:val="24"/>
              </w:rPr>
              <w:t>,</w:t>
            </w:r>
            <w:r w:rsidRPr="005A7730">
              <w:rPr>
                <w:rFonts w:ascii="Times New Roman" w:hAnsi="Times New Roman" w:cs="Times New Roman"/>
                <w:sz w:val="24"/>
                <w:szCs w:val="24"/>
              </w:rPr>
              <w:t xml:space="preserve"> </w:t>
            </w:r>
            <w:r w:rsidR="007E14C2" w:rsidRPr="005A7730">
              <w:rPr>
                <w:rFonts w:ascii="Times New Roman" w:hAnsi="Times New Roman" w:cs="Times New Roman"/>
                <w:b/>
                <w:sz w:val="24"/>
                <w:szCs w:val="24"/>
              </w:rPr>
              <w:t>платником податків</w:t>
            </w:r>
            <w:r w:rsidR="007E14C2" w:rsidRPr="005A7730">
              <w:rPr>
                <w:rFonts w:ascii="Times New Roman" w:hAnsi="Times New Roman" w:cs="Times New Roman"/>
                <w:sz w:val="24"/>
                <w:szCs w:val="24"/>
              </w:rPr>
              <w:t xml:space="preserve"> </w:t>
            </w:r>
            <w:r w:rsidRPr="005A7730">
              <w:rPr>
                <w:rFonts w:ascii="Times New Roman" w:hAnsi="Times New Roman" w:cs="Times New Roman"/>
                <w:sz w:val="24"/>
                <w:szCs w:val="24"/>
              </w:rPr>
              <w:t>та уповноваженими особами суб</w:t>
            </w:r>
            <w:r w:rsidR="007E14C2" w:rsidRPr="005A7730">
              <w:rPr>
                <w:rFonts w:ascii="Times New Roman" w:hAnsi="Times New Roman" w:cs="Times New Roman"/>
                <w:sz w:val="24"/>
                <w:szCs w:val="24"/>
              </w:rPr>
              <w:t>’</w:t>
            </w:r>
            <w:r w:rsidRPr="005A7730">
              <w:rPr>
                <w:rFonts w:ascii="Times New Roman" w:hAnsi="Times New Roman" w:cs="Times New Roman"/>
                <w:sz w:val="24"/>
                <w:szCs w:val="24"/>
              </w:rPr>
              <w:t>єктів гос</w:t>
            </w:r>
            <w:r w:rsidR="00953F90" w:rsidRPr="005A7730">
              <w:rPr>
                <w:rFonts w:ascii="Times New Roman" w:hAnsi="Times New Roman" w:cs="Times New Roman"/>
                <w:sz w:val="24"/>
                <w:szCs w:val="24"/>
              </w:rPr>
              <w:t>подарювання (у разі складання);</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15) інформація про направлення запитів на проведення зустрічних звірок, запитів до інших органів державної влади, до страхових компаній та банківських установ, запитів до уповноважених органів іноземних країн тощо (у разі їх направлення). Також в акті (довідці) документальної перевірки відображаються інформація, отримана на запити, та результати проведення зустрічних звірок;</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16) інформація про проведені платником податків під час здійснення перевірки інвентаризації його основних фондів, товарно-матеріальних цінностей, коштів, у тому числі зняття залишків товарно-матеріальних цінностей, готівки, а також інформація щодо інвентаризації документів, розрахунків (у разі її проведення);</w:t>
            </w:r>
          </w:p>
          <w:p w:rsidR="00FC4EB9" w:rsidRPr="005A7730" w:rsidRDefault="0024273E" w:rsidP="002B5F3E">
            <w:pPr>
              <w:ind w:firstLine="273"/>
              <w:jc w:val="both"/>
              <w:rPr>
                <w:rFonts w:ascii="Times New Roman" w:hAnsi="Times New Roman" w:cs="Times New Roman"/>
                <w:sz w:val="24"/>
                <w:szCs w:val="24"/>
              </w:rPr>
            </w:pPr>
            <w:r w:rsidRPr="005A7730">
              <w:rPr>
                <w:rFonts w:ascii="Times New Roman" w:hAnsi="Times New Roman" w:cs="Times New Roman"/>
                <w:sz w:val="24"/>
                <w:szCs w:val="24"/>
              </w:rPr>
              <w:t>17) інформація про проведений аналіз фінансово-господарської діяльності платника податків (у разі його здійснення);</w:t>
            </w:r>
          </w:p>
          <w:p w:rsidR="000B6871"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18) загальні положення акта (довідки) документальної позапланової перевірки повинні містити дані, передбачені цим пунктом, залежно від питань, що підлягали перевірці. </w:t>
            </w: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366951" w:rsidRPr="005A7730" w:rsidRDefault="00366951" w:rsidP="0024273E">
            <w:pPr>
              <w:ind w:firstLine="273"/>
              <w:jc w:val="both"/>
              <w:rPr>
                <w:rFonts w:ascii="Times New Roman" w:hAnsi="Times New Roman" w:cs="Times New Roman"/>
                <w:sz w:val="24"/>
                <w:szCs w:val="24"/>
              </w:rPr>
            </w:pPr>
          </w:p>
          <w:p w:rsidR="000B6871" w:rsidRPr="005A7730" w:rsidRDefault="000B6871" w:rsidP="000B6871">
            <w:pPr>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Інформація, передбачена у підпунктах 11 </w:t>
            </w:r>
            <w:r w:rsidR="00D155AF"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16 цього пункту, може зазначатись у загальних положеннях або в описовій частині акта (довідки) перевірки (у разі </w:t>
            </w:r>
            <w:r w:rsidR="00D155AF" w:rsidRPr="005A7730">
              <w:rPr>
                <w:rFonts w:ascii="Times New Roman" w:hAnsi="Times New Roman" w:cs="Times New Roman"/>
                <w:sz w:val="24"/>
                <w:szCs w:val="24"/>
              </w:rPr>
              <w:t xml:space="preserve">потреби </w:t>
            </w:r>
            <w:r w:rsidRPr="005A7730">
              <w:rPr>
                <w:rFonts w:ascii="Times New Roman" w:hAnsi="Times New Roman" w:cs="Times New Roman"/>
                <w:sz w:val="24"/>
                <w:szCs w:val="24"/>
              </w:rPr>
              <w:t>її використання для обґрунтування виявлених порушень).</w:t>
            </w:r>
          </w:p>
          <w:p w:rsidR="0026500E" w:rsidRPr="005A7730" w:rsidRDefault="0026500E" w:rsidP="0024273E">
            <w:pPr>
              <w:ind w:firstLine="273"/>
              <w:jc w:val="both"/>
              <w:rPr>
                <w:rFonts w:ascii="Times New Roman" w:hAnsi="Times New Roman" w:cs="Times New Roman"/>
                <w:sz w:val="24"/>
                <w:szCs w:val="24"/>
                <w:lang w:val="ru-RU"/>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4. Описова частина акта (довідки) документальної перевірки складається так:</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1) результати документальної перевірки дотримання податкового законодавства групуються за окремими видами податків, зборів відповідно до затвердженого плану (переліку питань) перевірки. У цій частині акта (довідки) документальної перевірки відображаються задекларовані платником податків у податковій та іншій звітності показники, результати перевірки цих показників та робиться відповідний запис щодо встановлення або невстановлення порушень. При цьому до акта (довідки) документальної перевірки у разі </w:t>
            </w:r>
            <w:r w:rsidR="00D155AF" w:rsidRPr="005A7730">
              <w:rPr>
                <w:rFonts w:ascii="Times New Roman" w:hAnsi="Times New Roman" w:cs="Times New Roman"/>
                <w:sz w:val="24"/>
                <w:szCs w:val="24"/>
              </w:rPr>
              <w:t>потреби</w:t>
            </w:r>
            <w:r w:rsidRPr="005A7730">
              <w:rPr>
                <w:rFonts w:ascii="Times New Roman" w:hAnsi="Times New Roman" w:cs="Times New Roman"/>
                <w:sz w:val="24"/>
                <w:szCs w:val="24"/>
              </w:rPr>
              <w:t xml:space="preserve"> додаються відповідні аналітичні таблиці. Крім того, наводяться дані про наявність та результати перевірки пільг, наданих відповідно до законів (код пільги, на яку суму і на який податок, збір отримано пільги з розбивкою за роками в межах звітних періодів, що перевіряються);</w:t>
            </w:r>
          </w:p>
          <w:p w:rsidR="00020449" w:rsidRPr="005A7730" w:rsidRDefault="00020449" w:rsidP="0024273E">
            <w:pPr>
              <w:ind w:firstLine="273"/>
              <w:jc w:val="both"/>
              <w:rPr>
                <w:rFonts w:ascii="Times New Roman" w:hAnsi="Times New Roman" w:cs="Times New Roman"/>
                <w:sz w:val="24"/>
                <w:szCs w:val="24"/>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2) у разі встановлення перевіркою порушень податкового законодавства за кожним відображеним в акті документальної перевірки фактом порушення необхідно:</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викласти зміст порушення з посиланням на конкретні пункти і статті законодавчих актів (міжнародних договорів, згода на обов</w:t>
            </w:r>
            <w:r w:rsidR="00D155AF" w:rsidRPr="005A7730">
              <w:rPr>
                <w:rFonts w:ascii="Times New Roman" w:hAnsi="Times New Roman" w:cs="Times New Roman"/>
                <w:sz w:val="24"/>
                <w:szCs w:val="24"/>
              </w:rPr>
              <w:t>’</w:t>
            </w:r>
            <w:r w:rsidRPr="005A7730">
              <w:rPr>
                <w:rFonts w:ascii="Times New Roman" w:hAnsi="Times New Roman" w:cs="Times New Roman"/>
                <w:sz w:val="24"/>
                <w:szCs w:val="24"/>
              </w:rPr>
              <w:t>язковість яких надана Верховною Радою України і якими регулюються питання оподаткування), що порушені платником податків, зазначити період (календарний день, місяць, квартал, півріччя, три квартали, рік) фінансово-господарської діяльності платника податків та господарську операцію, при здійсненні якої вчинено це порушення;</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викласти зміст порушень (у разі їх встановлення), </w:t>
            </w:r>
            <w:r w:rsidR="00D155AF" w:rsidRPr="005A7730">
              <w:rPr>
                <w:rFonts w:ascii="Times New Roman" w:hAnsi="Times New Roman" w:cs="Times New Roman"/>
                <w:sz w:val="24"/>
                <w:szCs w:val="24"/>
              </w:rPr>
              <w:t>у</w:t>
            </w:r>
            <w:r w:rsidRPr="005A7730">
              <w:rPr>
                <w:rFonts w:ascii="Times New Roman" w:hAnsi="Times New Roman" w:cs="Times New Roman"/>
                <w:sz w:val="24"/>
                <w:szCs w:val="24"/>
              </w:rPr>
              <w:t xml:space="preserve"> тому числі щодо правильності та повноти визначення фінансового результату до оподаткування згідно з </w:t>
            </w:r>
            <w:r w:rsidR="0087520B" w:rsidRPr="005A7730">
              <w:rPr>
                <w:rFonts w:ascii="Times New Roman" w:hAnsi="Times New Roman" w:cs="Times New Roman"/>
                <w:b/>
                <w:sz w:val="24"/>
                <w:szCs w:val="24"/>
              </w:rPr>
              <w:t>первинними документами</w:t>
            </w:r>
            <w:r w:rsidR="0087520B"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бухгалтерським </w:t>
            </w:r>
            <w:r w:rsidRPr="005A7730">
              <w:rPr>
                <w:rFonts w:ascii="Times New Roman" w:hAnsi="Times New Roman" w:cs="Times New Roman"/>
                <w:sz w:val="24"/>
                <w:szCs w:val="24"/>
              </w:rPr>
              <w:lastRenderedPageBreak/>
              <w:t>обліком відповідно до національних положень (стандартів) бухгалтерського обліку або міжнародних стандартів фінансової звітності, своєчасності, достовірності, повноти нарахування та сплати податків та зборів, виконання законодавства з інших питань, контроль за дотриманням якого покладено на контролюючі органи;</w:t>
            </w:r>
          </w:p>
          <w:p w:rsidR="009A0F10" w:rsidRPr="005A7730" w:rsidRDefault="009A0F10" w:rsidP="002B5F3E">
            <w:pPr>
              <w:ind w:firstLine="273"/>
              <w:jc w:val="both"/>
              <w:rPr>
                <w:rFonts w:ascii="Times New Roman" w:hAnsi="Times New Roman" w:cs="Times New Roman"/>
                <w:b/>
                <w:sz w:val="24"/>
                <w:szCs w:val="24"/>
              </w:rPr>
            </w:pPr>
            <w:r w:rsidRPr="005A7730">
              <w:rPr>
                <w:rFonts w:ascii="Times New Roman" w:hAnsi="Times New Roman" w:cs="Times New Roman"/>
                <w:b/>
                <w:sz w:val="24"/>
                <w:szCs w:val="24"/>
              </w:rPr>
              <w:t xml:space="preserve">зазначити інформацію щодо фактів та обставин, які підтверджують та доводять наявність вини платника податків </w:t>
            </w:r>
            <w:r w:rsidR="00D155AF" w:rsidRPr="005A7730">
              <w:rPr>
                <w:rFonts w:ascii="Times New Roman" w:hAnsi="Times New Roman" w:cs="Times New Roman"/>
                <w:b/>
                <w:sz w:val="24"/>
                <w:szCs w:val="24"/>
              </w:rPr>
              <w:br/>
            </w:r>
            <w:r w:rsidRPr="005A7730">
              <w:rPr>
                <w:rFonts w:ascii="Times New Roman" w:hAnsi="Times New Roman" w:cs="Times New Roman"/>
                <w:b/>
                <w:sz w:val="24"/>
                <w:szCs w:val="24"/>
              </w:rPr>
              <w:t xml:space="preserve">(з детальним їх описом; дослідженням, яке доводить, що платник податків мав можливість для дотримання правил та норм, встановлених Кодексом, проте не вжив достатніх заходів для їх дотримання; документи та інформацію, яка підтверджує наявність вини платника податків), а також, інформацію щодо </w:t>
            </w:r>
            <w:r w:rsidR="001C49C0" w:rsidRPr="005A7730">
              <w:rPr>
                <w:rFonts w:ascii="Times New Roman" w:hAnsi="Times New Roman" w:cs="Times New Roman"/>
                <w:b/>
                <w:sz w:val="24"/>
                <w:szCs w:val="24"/>
              </w:rPr>
              <w:t xml:space="preserve">наявності </w:t>
            </w:r>
            <w:r w:rsidRPr="005A7730">
              <w:rPr>
                <w:rFonts w:ascii="Times New Roman" w:hAnsi="Times New Roman" w:cs="Times New Roman"/>
                <w:b/>
                <w:sz w:val="24"/>
                <w:szCs w:val="24"/>
              </w:rPr>
              <w:t>пом</w:t>
            </w:r>
            <w:r w:rsidR="00D155AF" w:rsidRPr="005A7730">
              <w:rPr>
                <w:rFonts w:ascii="Times New Roman" w:hAnsi="Times New Roman" w:cs="Times New Roman"/>
                <w:b/>
                <w:sz w:val="24"/>
                <w:szCs w:val="24"/>
              </w:rPr>
              <w:t>’</w:t>
            </w:r>
            <w:r w:rsidRPr="005A7730">
              <w:rPr>
                <w:rFonts w:ascii="Times New Roman" w:hAnsi="Times New Roman" w:cs="Times New Roman"/>
                <w:b/>
                <w:sz w:val="24"/>
                <w:szCs w:val="24"/>
              </w:rPr>
              <w:t xml:space="preserve">якшуючих обставин або обставин, що </w:t>
            </w:r>
            <w:r w:rsidR="001C49C0" w:rsidRPr="005A7730">
              <w:rPr>
                <w:rFonts w:ascii="Times New Roman" w:hAnsi="Times New Roman" w:cs="Times New Roman"/>
                <w:b/>
                <w:sz w:val="24"/>
                <w:szCs w:val="24"/>
              </w:rPr>
              <w:t xml:space="preserve">обтяжують або </w:t>
            </w:r>
            <w:r w:rsidRPr="005A7730">
              <w:rPr>
                <w:rFonts w:ascii="Times New Roman" w:hAnsi="Times New Roman" w:cs="Times New Roman"/>
                <w:b/>
                <w:sz w:val="24"/>
                <w:szCs w:val="24"/>
              </w:rPr>
              <w:t>звільняють від фінансової відповідальності платника податків;</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зазначити первинні документи, на підставі яких вчинено записи у податковому та</w:t>
            </w:r>
            <w:r w:rsidR="0087520B" w:rsidRPr="005A7730">
              <w:rPr>
                <w:rFonts w:ascii="Times New Roman" w:hAnsi="Times New Roman" w:cs="Times New Roman"/>
                <w:b/>
                <w:sz w:val="24"/>
                <w:szCs w:val="24"/>
              </w:rPr>
              <w:t>/або</w:t>
            </w:r>
            <w:r w:rsidRPr="005A7730">
              <w:rPr>
                <w:rFonts w:ascii="Times New Roman" w:hAnsi="Times New Roman" w:cs="Times New Roman"/>
                <w:sz w:val="24"/>
                <w:szCs w:val="24"/>
              </w:rPr>
              <w:t xml:space="preserve"> бухгалтерському обліку, навести регістри бухгалтерського обліку, кореспонденцію рахунків операцій та інші документи, пов</w:t>
            </w:r>
            <w:r w:rsidR="00D155AF" w:rsidRPr="005A7730">
              <w:rPr>
                <w:rFonts w:ascii="Times New Roman" w:hAnsi="Times New Roman" w:cs="Times New Roman"/>
                <w:sz w:val="24"/>
                <w:szCs w:val="24"/>
              </w:rPr>
              <w:t>’</w:t>
            </w:r>
            <w:r w:rsidRPr="005A7730">
              <w:rPr>
                <w:rFonts w:ascii="Times New Roman" w:hAnsi="Times New Roman" w:cs="Times New Roman"/>
                <w:sz w:val="24"/>
                <w:szCs w:val="24"/>
              </w:rPr>
              <w:t>язані з обчисленням і сплатою податків, зборів, та докази, що підтверджують наявність факту порушення;</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відсутності первинних документів, документів податкового </w:t>
            </w:r>
            <w:r w:rsidR="0087520B" w:rsidRPr="005A7730">
              <w:rPr>
                <w:rFonts w:ascii="Times New Roman" w:hAnsi="Times New Roman" w:cs="Times New Roman"/>
                <w:b/>
                <w:sz w:val="24"/>
                <w:szCs w:val="24"/>
              </w:rPr>
              <w:t>та/</w:t>
            </w:r>
            <w:r w:rsidRPr="005A7730">
              <w:rPr>
                <w:rFonts w:ascii="Times New Roman" w:hAnsi="Times New Roman" w:cs="Times New Roman"/>
                <w:sz w:val="24"/>
                <w:szCs w:val="24"/>
              </w:rPr>
              <w:t xml:space="preserve">або бухгалтерського обліку, інших документів, що підтверджують факт порушення, або у разі ненадання їх для перевірки </w:t>
            </w:r>
            <w:r w:rsidR="00D155AF" w:rsidRPr="005A7730">
              <w:rPr>
                <w:rFonts w:ascii="Times New Roman" w:hAnsi="Times New Roman" w:cs="Times New Roman"/>
                <w:sz w:val="24"/>
                <w:szCs w:val="24"/>
              </w:rPr>
              <w:t xml:space="preserve">– </w:t>
            </w:r>
            <w:r w:rsidRPr="005A7730">
              <w:rPr>
                <w:rFonts w:ascii="Times New Roman" w:hAnsi="Times New Roman" w:cs="Times New Roman"/>
                <w:sz w:val="24"/>
                <w:szCs w:val="24"/>
              </w:rPr>
              <w:t>зазначити перелік цих документів;</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у разі отримання під час перевірки копій документів, які підтверджують факт виявленого порушення, про це робиться запис із відображенням підстав для їх отримання, а також переліку цих документів;</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відмови </w:t>
            </w:r>
            <w:r w:rsidRPr="005A7730">
              <w:rPr>
                <w:rFonts w:ascii="Times New Roman" w:hAnsi="Times New Roman" w:cs="Times New Roman"/>
                <w:b/>
                <w:sz w:val="24"/>
                <w:szCs w:val="24"/>
              </w:rPr>
              <w:t>платника податків</w:t>
            </w:r>
            <w:r w:rsidR="0014076A" w:rsidRPr="005A7730">
              <w:rPr>
                <w:rFonts w:ascii="Times New Roman" w:hAnsi="Times New Roman" w:cs="Times New Roman"/>
                <w:b/>
                <w:sz w:val="24"/>
                <w:szCs w:val="24"/>
              </w:rPr>
              <w:t>,</w:t>
            </w:r>
            <w:r w:rsidRPr="005A7730">
              <w:rPr>
                <w:rFonts w:ascii="Times New Roman" w:hAnsi="Times New Roman" w:cs="Times New Roman"/>
                <w:sz w:val="24"/>
                <w:szCs w:val="24"/>
              </w:rPr>
              <w:t xml:space="preserve"> </w:t>
            </w:r>
            <w:r w:rsidR="0014076A" w:rsidRPr="005A7730">
              <w:rPr>
                <w:rFonts w:ascii="Times New Roman" w:hAnsi="Times New Roman" w:cs="Times New Roman"/>
                <w:sz w:val="24"/>
                <w:szCs w:val="24"/>
              </w:rPr>
              <w:t xml:space="preserve">посадових осіб </w:t>
            </w:r>
            <w:r w:rsidR="0093118A" w:rsidRPr="005A7730">
              <w:rPr>
                <w:rFonts w:ascii="Times New Roman" w:hAnsi="Times New Roman" w:cs="Times New Roman"/>
                <w:sz w:val="24"/>
                <w:szCs w:val="24"/>
              </w:rPr>
              <w:t>платника податків</w:t>
            </w:r>
            <w:r w:rsidR="00D155AF"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(керівника платника податків або уповноважених ним осіб) надати документи та/або копії документів посадовій особі контролюючого органу така особа складає акт у довільній формі, що засвідчує факт відмови, із зазначенням посади, прізвища, імені, по батькові </w:t>
            </w:r>
            <w:r w:rsidR="0014076A" w:rsidRPr="005A7730">
              <w:rPr>
                <w:rFonts w:ascii="Times New Roman" w:hAnsi="Times New Roman" w:cs="Times New Roman"/>
                <w:b/>
                <w:sz w:val="24"/>
                <w:szCs w:val="24"/>
              </w:rPr>
              <w:t>платника податків,</w:t>
            </w:r>
            <w:r w:rsidR="0014076A"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посадової особи платника податків, уповноваженої здійснювати від його імені юридичні дії, та переліку документів (копій </w:t>
            </w:r>
            <w:r w:rsidRPr="005A7730">
              <w:rPr>
                <w:rFonts w:ascii="Times New Roman" w:hAnsi="Times New Roman" w:cs="Times New Roman"/>
                <w:sz w:val="24"/>
                <w:szCs w:val="24"/>
              </w:rPr>
              <w:lastRenderedPageBreak/>
              <w:t>документів), які йому запропоновано подати, факт складання такого акта відображається в акті (довідці) документальної перевірки;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надання </w:t>
            </w:r>
            <w:r w:rsidR="0014076A" w:rsidRPr="005A7730">
              <w:rPr>
                <w:rFonts w:ascii="Times New Roman" w:hAnsi="Times New Roman" w:cs="Times New Roman"/>
                <w:b/>
                <w:sz w:val="24"/>
                <w:szCs w:val="24"/>
              </w:rPr>
              <w:t>платником податків,</w:t>
            </w:r>
            <w:r w:rsidR="0014076A" w:rsidRPr="005A7730">
              <w:rPr>
                <w:rFonts w:ascii="Times New Roman" w:hAnsi="Times New Roman" w:cs="Times New Roman"/>
                <w:sz w:val="24"/>
                <w:szCs w:val="24"/>
              </w:rPr>
              <w:t xml:space="preserve"> </w:t>
            </w:r>
            <w:r w:rsidRPr="005A7730">
              <w:rPr>
                <w:rFonts w:ascii="Times New Roman" w:hAnsi="Times New Roman" w:cs="Times New Roman"/>
                <w:sz w:val="24"/>
                <w:szCs w:val="24"/>
              </w:rPr>
              <w:t>посадовими особами платника податків (керівником платника податків або уповноваженою ним особою) посадовим особам контролюючого органу письмових пояснень щодо встановлених порушень податкового законодавства та/або причин ненадання первинних та інших документів, що підтверджують встановлені порушення, або їх копій факти надання таких пояснень необхідно відобразити в акті документальної перевірки;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3) виявлені факти однотипних порушень та порушень, які повторюються, групуються у відомості або таблиці, що додаються до акта документальної перевірки. Зазначені відомості або таблиці повинні містити повний перелік однотипних порушень податкового законодавства із зазначенням звітного періоду, до якого вони належать (назва, дата і номер документа, відповідно до якого здійснено операцію, суть операції). Зазначені додатки повинні бути підписані посадовими особами контролюючого органу, які проводили перевірку, </w:t>
            </w:r>
            <w:r w:rsidR="00B30CC9" w:rsidRPr="005A7730">
              <w:rPr>
                <w:rFonts w:ascii="Times New Roman" w:hAnsi="Times New Roman" w:cs="Times New Roman"/>
                <w:b/>
                <w:sz w:val="24"/>
                <w:szCs w:val="24"/>
              </w:rPr>
              <w:t>або особами, уповноваженими на це у встановленому порядку,</w:t>
            </w:r>
            <w:r w:rsidR="00772CF1" w:rsidRPr="005A7730">
              <w:rPr>
                <w:rFonts w:ascii="Times New Roman" w:hAnsi="Times New Roman" w:cs="Times New Roman"/>
                <w:b/>
                <w:sz w:val="24"/>
                <w:szCs w:val="24"/>
                <w:lang w:val="ru-RU"/>
              </w:rPr>
              <w:t xml:space="preserve"> </w:t>
            </w:r>
            <w:r w:rsidRPr="005A7730">
              <w:rPr>
                <w:rFonts w:ascii="Times New Roman" w:hAnsi="Times New Roman" w:cs="Times New Roman"/>
                <w:sz w:val="24"/>
                <w:szCs w:val="24"/>
              </w:rPr>
              <w:t xml:space="preserve">а також </w:t>
            </w:r>
            <w:r w:rsidR="00772CF1" w:rsidRPr="005A7730">
              <w:rPr>
                <w:rFonts w:ascii="Times New Roman" w:hAnsi="Times New Roman" w:cs="Times New Roman"/>
                <w:b/>
                <w:sz w:val="24"/>
                <w:szCs w:val="24"/>
              </w:rPr>
              <w:t>платником податків,</w:t>
            </w:r>
            <w:r w:rsidR="00772CF1" w:rsidRPr="005A7730">
              <w:rPr>
                <w:rFonts w:ascii="Times New Roman" w:hAnsi="Times New Roman" w:cs="Times New Roman"/>
                <w:sz w:val="24"/>
                <w:szCs w:val="24"/>
              </w:rPr>
              <w:t xml:space="preserve"> </w:t>
            </w:r>
            <w:r w:rsidRPr="005A7730">
              <w:rPr>
                <w:rFonts w:ascii="Times New Roman" w:hAnsi="Times New Roman" w:cs="Times New Roman"/>
                <w:sz w:val="24"/>
                <w:szCs w:val="24"/>
              </w:rPr>
              <w:t xml:space="preserve">посадовими особами </w:t>
            </w:r>
            <w:r w:rsidR="0046314C" w:rsidRPr="005A7730">
              <w:rPr>
                <w:rFonts w:ascii="Times New Roman" w:hAnsi="Times New Roman" w:cs="Times New Roman"/>
                <w:sz w:val="24"/>
                <w:szCs w:val="24"/>
              </w:rPr>
              <w:t xml:space="preserve">платника податків </w:t>
            </w:r>
            <w:r w:rsidRPr="005A7730">
              <w:rPr>
                <w:rFonts w:ascii="Times New Roman" w:hAnsi="Times New Roman" w:cs="Times New Roman"/>
                <w:sz w:val="24"/>
                <w:szCs w:val="24"/>
              </w:rPr>
              <w:t>(керівником платника податків або уповноваженою ним особою);</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4) результати документальної перевірки з питань дотримання вимог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іншого законодавства, контроль за дотриманням якого покладено на контролюючі органи, оформляються аналогічно результатам перевірки з питань дотримання вимог податкового законодавства;</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 xml:space="preserve">5) 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країну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найменування </w:t>
            </w:r>
            <w:r w:rsidRPr="005A7730">
              <w:rPr>
                <w:rFonts w:ascii="Times New Roman" w:hAnsi="Times New Roman" w:cs="Times New Roman"/>
                <w:sz w:val="24"/>
                <w:szCs w:val="24"/>
              </w:rPr>
              <w:lastRenderedPageBreak/>
              <w:t xml:space="preserve">фінансової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w:t>
            </w:r>
            <w:r w:rsidRPr="005A7730">
              <w:rPr>
                <w:rFonts w:ascii="Times New Roman" w:hAnsi="Times New Roman" w:cs="Times New Roman"/>
                <w:b/>
                <w:sz w:val="24"/>
                <w:szCs w:val="24"/>
              </w:rPr>
              <w:t xml:space="preserve">суму </w:t>
            </w:r>
            <w:r w:rsidR="00B61A94" w:rsidRPr="005A7730">
              <w:rPr>
                <w:rFonts w:ascii="Times New Roman" w:hAnsi="Times New Roman" w:cs="Times New Roman"/>
                <w:b/>
                <w:sz w:val="24"/>
                <w:szCs w:val="24"/>
              </w:rPr>
              <w:t>дебіторської заборгованості з порушенням законодавчо встановлених граничних строків розрахунків у сфері ЗЕД</w:t>
            </w:r>
            <w:r w:rsidRPr="005A7730">
              <w:rPr>
                <w:rFonts w:ascii="Times New Roman" w:hAnsi="Times New Roman" w:cs="Times New Roman"/>
                <w:sz w:val="24"/>
                <w:szCs w:val="24"/>
              </w:rPr>
              <w:t>;</w:t>
            </w:r>
          </w:p>
          <w:p w:rsidR="00B61A94" w:rsidRPr="005A7730" w:rsidRDefault="00B61A94" w:rsidP="0024273E">
            <w:pPr>
              <w:ind w:firstLine="273"/>
              <w:jc w:val="both"/>
              <w:rPr>
                <w:rFonts w:ascii="Times New Roman" w:hAnsi="Times New Roman" w:cs="Times New Roman"/>
                <w:sz w:val="24"/>
                <w:szCs w:val="24"/>
                <w:lang w:val="ru-RU"/>
              </w:rPr>
            </w:pPr>
          </w:p>
          <w:p w:rsidR="00B61A94" w:rsidRPr="005A7730" w:rsidRDefault="00B61A94" w:rsidP="0024273E">
            <w:pPr>
              <w:ind w:firstLine="273"/>
              <w:jc w:val="both"/>
              <w:rPr>
                <w:rFonts w:ascii="Times New Roman" w:hAnsi="Times New Roman" w:cs="Times New Roman"/>
                <w:sz w:val="24"/>
                <w:szCs w:val="24"/>
                <w:lang w:val="ru-RU"/>
              </w:rPr>
            </w:pPr>
          </w:p>
          <w:p w:rsidR="00B61A94" w:rsidRPr="005A7730" w:rsidRDefault="00B61A94" w:rsidP="0024273E">
            <w:pPr>
              <w:ind w:firstLine="273"/>
              <w:jc w:val="both"/>
              <w:rPr>
                <w:rFonts w:ascii="Times New Roman" w:hAnsi="Times New Roman" w:cs="Times New Roman"/>
                <w:sz w:val="24"/>
                <w:szCs w:val="24"/>
                <w:lang w:val="ru-RU"/>
              </w:rPr>
            </w:pP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6) результати документальної перевірки щодо дотримання вимог законодавства про збір та ведення обліку єдиного внеску оформляються аналогічно результатам перевірки дотримання вимог податкового законодавства.</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При цьому обов</w:t>
            </w:r>
            <w:r w:rsidR="00D155AF" w:rsidRPr="005A7730">
              <w:rPr>
                <w:rFonts w:ascii="Times New Roman" w:hAnsi="Times New Roman" w:cs="Times New Roman"/>
                <w:sz w:val="24"/>
                <w:szCs w:val="24"/>
              </w:rPr>
              <w:t>’</w:t>
            </w:r>
            <w:r w:rsidRPr="005A7730">
              <w:rPr>
                <w:rFonts w:ascii="Times New Roman" w:hAnsi="Times New Roman" w:cs="Times New Roman"/>
                <w:sz w:val="24"/>
                <w:szCs w:val="24"/>
              </w:rPr>
              <w:t xml:space="preserve">язковому дослідженню та відображенню в акті (довідці) документальної перевірки підлягають питання, визначені </w:t>
            </w:r>
            <w:r w:rsidR="00ED6CF1" w:rsidRPr="005A7730">
              <w:rPr>
                <w:rFonts w:ascii="Times New Roman" w:hAnsi="Times New Roman" w:cs="Times New Roman"/>
                <w:b/>
                <w:sz w:val="24"/>
                <w:szCs w:val="24"/>
              </w:rPr>
              <w:t>планом (переліком питань)</w:t>
            </w:r>
            <w:r w:rsidRPr="005A7730">
              <w:rPr>
                <w:rFonts w:ascii="Times New Roman" w:hAnsi="Times New Roman" w:cs="Times New Roman"/>
                <w:sz w:val="24"/>
                <w:szCs w:val="24"/>
              </w:rPr>
              <w:t xml:space="preserve"> перевірки, зокрема такі питання:</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ведення первинних документів про нарахування, обчислення та сплату єдиного внеску;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достовірність та повнота відображення у звітності сум, на які нараховується та з яких утримується єдиний внесок;</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правильність нарахування та утримання єдиного внеску;</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правомірність застосування та правильність обчислення понижуючого коефіцієнта до ставки єдиного внеску;</w:t>
            </w:r>
          </w:p>
          <w:p w:rsidR="000B6871" w:rsidRPr="005A7730" w:rsidRDefault="0024273E" w:rsidP="00554BE0">
            <w:pPr>
              <w:ind w:firstLine="273"/>
              <w:jc w:val="both"/>
              <w:rPr>
                <w:rFonts w:ascii="Times New Roman" w:hAnsi="Times New Roman" w:cs="Times New Roman"/>
                <w:sz w:val="24"/>
                <w:szCs w:val="24"/>
              </w:rPr>
            </w:pPr>
            <w:r w:rsidRPr="005A7730">
              <w:rPr>
                <w:rFonts w:ascii="Times New Roman" w:hAnsi="Times New Roman" w:cs="Times New Roman"/>
                <w:sz w:val="24"/>
                <w:szCs w:val="24"/>
              </w:rPr>
              <w:t>повнота сплати єдиного внеску (авансових платежів) одночасно з виплатою сум заробітної плати (доходу), на суми якої (якого) нараховується єдиний внесок. Результати перевірки щодо сплати суми єдиного внеску (авансових платежів) одночасно з виплатою сум заробітної плати (доходу), на суми якої нараховується єдиний внесок, оформляються в таблиці окремим додатком, який додається до акта (довідки) перевірки;</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виявлені факти порушень банківськими установами встановленого порядку перерахування коштів для сплати сум єдиного внеску;</w:t>
            </w:r>
          </w:p>
          <w:p w:rsidR="00D343CD" w:rsidRPr="005A7730" w:rsidRDefault="00D343CD" w:rsidP="000302C5">
            <w:pPr>
              <w:jc w:val="both"/>
              <w:rPr>
                <w:rFonts w:ascii="Times New Roman" w:hAnsi="Times New Roman" w:cs="Times New Roman"/>
                <w:sz w:val="24"/>
                <w:szCs w:val="24"/>
              </w:rPr>
            </w:pPr>
          </w:p>
          <w:p w:rsidR="000B6871" w:rsidRPr="005A7730" w:rsidRDefault="00A451B5" w:rsidP="0024273E">
            <w:pPr>
              <w:ind w:firstLine="273"/>
              <w:jc w:val="both"/>
              <w:rPr>
                <w:rFonts w:ascii="Times New Roman" w:hAnsi="Times New Roman" w:cs="Times New Roman"/>
                <w:b/>
                <w:sz w:val="24"/>
                <w:szCs w:val="24"/>
              </w:rPr>
            </w:pPr>
            <w:r w:rsidRPr="005A7730">
              <w:rPr>
                <w:rFonts w:ascii="Times New Roman" w:hAnsi="Times New Roman" w:cs="Times New Roman"/>
                <w:b/>
                <w:sz w:val="24"/>
                <w:szCs w:val="24"/>
              </w:rPr>
              <w:t>В</w:t>
            </w:r>
            <w:r w:rsidR="00366951" w:rsidRPr="005A7730">
              <w:rPr>
                <w:rFonts w:ascii="Times New Roman" w:hAnsi="Times New Roman" w:cs="Times New Roman"/>
                <w:b/>
                <w:sz w:val="24"/>
                <w:szCs w:val="24"/>
              </w:rPr>
              <w:t>иключ</w:t>
            </w:r>
            <w:r w:rsidRPr="005A7730">
              <w:rPr>
                <w:rFonts w:ascii="Times New Roman" w:hAnsi="Times New Roman" w:cs="Times New Roman"/>
                <w:b/>
                <w:sz w:val="24"/>
                <w:szCs w:val="24"/>
              </w:rPr>
              <w:t>ити.</w:t>
            </w: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5A7730" w:rsidRDefault="005A7730" w:rsidP="0024273E">
            <w:pPr>
              <w:ind w:firstLine="273"/>
              <w:jc w:val="both"/>
              <w:rPr>
                <w:rFonts w:ascii="Times New Roman" w:hAnsi="Times New Roman" w:cs="Times New Roman"/>
                <w:b/>
                <w:sz w:val="24"/>
                <w:szCs w:val="24"/>
              </w:rPr>
            </w:pPr>
          </w:p>
          <w:p w:rsidR="003821D5" w:rsidRDefault="003821D5" w:rsidP="0024273E">
            <w:pPr>
              <w:ind w:firstLine="273"/>
              <w:jc w:val="both"/>
              <w:rPr>
                <w:rFonts w:ascii="Times New Roman" w:hAnsi="Times New Roman" w:cs="Times New Roman"/>
                <w:b/>
                <w:sz w:val="24"/>
                <w:szCs w:val="24"/>
              </w:rPr>
            </w:pPr>
          </w:p>
          <w:p w:rsidR="000B6871" w:rsidRPr="005A7730" w:rsidRDefault="00A451B5" w:rsidP="0024273E">
            <w:pPr>
              <w:ind w:firstLine="273"/>
              <w:jc w:val="both"/>
              <w:rPr>
                <w:rFonts w:ascii="Times New Roman" w:hAnsi="Times New Roman" w:cs="Times New Roman"/>
                <w:b/>
                <w:sz w:val="24"/>
                <w:szCs w:val="24"/>
              </w:rPr>
            </w:pPr>
            <w:r w:rsidRPr="005A7730">
              <w:rPr>
                <w:rFonts w:ascii="Times New Roman" w:hAnsi="Times New Roman" w:cs="Times New Roman"/>
                <w:b/>
                <w:sz w:val="24"/>
                <w:szCs w:val="24"/>
              </w:rPr>
              <w:t>В</w:t>
            </w:r>
            <w:r w:rsidR="000B6871" w:rsidRPr="005A7730">
              <w:rPr>
                <w:rFonts w:ascii="Times New Roman" w:hAnsi="Times New Roman" w:cs="Times New Roman"/>
                <w:b/>
                <w:sz w:val="24"/>
                <w:szCs w:val="24"/>
              </w:rPr>
              <w:t>иключ</w:t>
            </w:r>
            <w:r w:rsidRPr="005A7730">
              <w:rPr>
                <w:rFonts w:ascii="Times New Roman" w:hAnsi="Times New Roman" w:cs="Times New Roman"/>
                <w:b/>
                <w:sz w:val="24"/>
                <w:szCs w:val="24"/>
              </w:rPr>
              <w:t>ити.</w:t>
            </w: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0B6871" w:rsidRPr="005A7730" w:rsidRDefault="000B6871"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A451B5" w:rsidRDefault="00A451B5" w:rsidP="0024273E">
            <w:pPr>
              <w:ind w:firstLine="273"/>
              <w:jc w:val="both"/>
              <w:rPr>
                <w:rFonts w:ascii="Times New Roman" w:hAnsi="Times New Roman" w:cs="Times New Roman"/>
                <w:sz w:val="24"/>
                <w:szCs w:val="24"/>
              </w:rPr>
            </w:pPr>
          </w:p>
          <w:p w:rsidR="003821D5" w:rsidRPr="005A7730" w:rsidRDefault="003821D5" w:rsidP="0024273E">
            <w:pPr>
              <w:ind w:firstLine="273"/>
              <w:jc w:val="both"/>
              <w:rPr>
                <w:rFonts w:ascii="Times New Roman" w:hAnsi="Times New Roman" w:cs="Times New Roman"/>
                <w:sz w:val="24"/>
                <w:szCs w:val="24"/>
              </w:rPr>
            </w:pPr>
          </w:p>
          <w:p w:rsidR="00A451B5" w:rsidRPr="005A7730" w:rsidRDefault="00A451B5" w:rsidP="0024273E">
            <w:pPr>
              <w:ind w:firstLine="273"/>
              <w:jc w:val="both"/>
              <w:rPr>
                <w:rFonts w:ascii="Times New Roman" w:hAnsi="Times New Roman" w:cs="Times New Roman"/>
                <w:sz w:val="24"/>
                <w:szCs w:val="24"/>
              </w:rPr>
            </w:pPr>
          </w:p>
          <w:p w:rsidR="0024273E" w:rsidRPr="005A7730" w:rsidRDefault="00953F90" w:rsidP="000B6871">
            <w:pPr>
              <w:ind w:firstLine="317"/>
              <w:jc w:val="both"/>
              <w:rPr>
                <w:rFonts w:ascii="Times New Roman" w:hAnsi="Times New Roman" w:cs="Times New Roman"/>
                <w:sz w:val="24"/>
                <w:szCs w:val="24"/>
              </w:rPr>
            </w:pPr>
            <w:r w:rsidRPr="005A7730">
              <w:rPr>
                <w:rFonts w:ascii="Times New Roman" w:hAnsi="Times New Roman" w:cs="Times New Roman"/>
                <w:b/>
                <w:sz w:val="24"/>
                <w:szCs w:val="24"/>
              </w:rPr>
              <w:t>7</w:t>
            </w:r>
            <w:r w:rsidR="0024273E" w:rsidRPr="005A7730">
              <w:rPr>
                <w:rFonts w:ascii="Times New Roman" w:hAnsi="Times New Roman" w:cs="Times New Roman"/>
                <w:b/>
                <w:sz w:val="24"/>
                <w:szCs w:val="24"/>
              </w:rPr>
              <w:t>)</w:t>
            </w:r>
            <w:r w:rsidR="0093118A" w:rsidRPr="005A7730">
              <w:rPr>
                <w:rFonts w:ascii="Times New Roman" w:hAnsi="Times New Roman" w:cs="Times New Roman"/>
                <w:b/>
                <w:sz w:val="24"/>
                <w:szCs w:val="24"/>
              </w:rPr>
              <w:t xml:space="preserve"> </w:t>
            </w:r>
            <w:r w:rsidR="0024273E" w:rsidRPr="005A7730">
              <w:rPr>
                <w:rFonts w:ascii="Times New Roman" w:hAnsi="Times New Roman" w:cs="Times New Roman"/>
                <w:sz w:val="24"/>
                <w:szCs w:val="24"/>
              </w:rPr>
              <w:t>в акті (довідці) документальної перевірки зазначається інформація про проведення огляду виробничих, складських, торговельних та інших приміщень платника податків, що перевіряється, з відображенням результатів такого огляду у відповідному акті (у разі його проведення);</w:t>
            </w:r>
          </w:p>
          <w:p w:rsidR="005A7730" w:rsidRDefault="005A7730" w:rsidP="0024273E">
            <w:pPr>
              <w:ind w:firstLine="273"/>
              <w:jc w:val="both"/>
              <w:rPr>
                <w:rFonts w:ascii="Times New Roman" w:hAnsi="Times New Roman" w:cs="Times New Roman"/>
                <w:b/>
                <w:sz w:val="24"/>
                <w:szCs w:val="24"/>
              </w:rPr>
            </w:pPr>
          </w:p>
          <w:p w:rsidR="0024273E" w:rsidRPr="005A7730" w:rsidRDefault="00953F90" w:rsidP="0024273E">
            <w:pPr>
              <w:ind w:firstLine="273"/>
              <w:jc w:val="both"/>
              <w:rPr>
                <w:rFonts w:ascii="Times New Roman" w:hAnsi="Times New Roman" w:cs="Times New Roman"/>
                <w:sz w:val="24"/>
                <w:szCs w:val="24"/>
              </w:rPr>
            </w:pPr>
            <w:r w:rsidRPr="005A7730">
              <w:rPr>
                <w:rFonts w:ascii="Times New Roman" w:hAnsi="Times New Roman" w:cs="Times New Roman"/>
                <w:b/>
                <w:sz w:val="24"/>
                <w:szCs w:val="24"/>
              </w:rPr>
              <w:t>8</w:t>
            </w:r>
            <w:r w:rsidR="0024273E" w:rsidRPr="005A7730">
              <w:rPr>
                <w:rFonts w:ascii="Times New Roman" w:hAnsi="Times New Roman" w:cs="Times New Roman"/>
                <w:b/>
                <w:sz w:val="24"/>
                <w:szCs w:val="24"/>
              </w:rPr>
              <w:t>)</w:t>
            </w:r>
            <w:r w:rsidR="0024273E" w:rsidRPr="005A7730">
              <w:rPr>
                <w:rFonts w:ascii="Times New Roman" w:hAnsi="Times New Roman" w:cs="Times New Roman"/>
                <w:sz w:val="24"/>
                <w:szCs w:val="24"/>
              </w:rPr>
              <w:t xml:space="preserve"> в акті (довідці) документальної перевірки відображається інформація про </w:t>
            </w:r>
            <w:r w:rsidR="00492C86" w:rsidRPr="005A7730">
              <w:rPr>
                <w:rFonts w:ascii="Times New Roman" w:hAnsi="Times New Roman" w:cs="Times New Roman"/>
                <w:sz w:val="24"/>
                <w:szCs w:val="24"/>
              </w:rPr>
              <w:t>складання протоколів про</w:t>
            </w:r>
            <w:r w:rsidR="00E37CF0" w:rsidRPr="005A7730">
              <w:rPr>
                <w:rFonts w:ascii="Times New Roman" w:hAnsi="Times New Roman" w:cs="Times New Roman"/>
                <w:sz w:val="24"/>
                <w:szCs w:val="24"/>
              </w:rPr>
              <w:t xml:space="preserve"> </w:t>
            </w:r>
            <w:r w:rsidR="0024273E" w:rsidRPr="005A7730">
              <w:rPr>
                <w:rFonts w:ascii="Times New Roman" w:hAnsi="Times New Roman" w:cs="Times New Roman"/>
                <w:sz w:val="24"/>
                <w:szCs w:val="24"/>
              </w:rPr>
              <w:t>адміністративні правопорушення (у разі їх складання під час проведення перевірок);</w:t>
            </w:r>
          </w:p>
          <w:p w:rsidR="00630901" w:rsidRPr="005A7730" w:rsidRDefault="00630901" w:rsidP="004D2F91">
            <w:pPr>
              <w:jc w:val="both"/>
              <w:rPr>
                <w:rFonts w:ascii="Times New Roman" w:hAnsi="Times New Roman" w:cs="Times New Roman"/>
                <w:sz w:val="24"/>
                <w:szCs w:val="24"/>
              </w:rPr>
            </w:pPr>
          </w:p>
          <w:p w:rsidR="0093118A" w:rsidRPr="005A7730" w:rsidRDefault="0093118A" w:rsidP="0024273E">
            <w:pPr>
              <w:ind w:firstLine="273"/>
              <w:jc w:val="both"/>
              <w:rPr>
                <w:rFonts w:ascii="Times New Roman" w:hAnsi="Times New Roman" w:cs="Times New Roman"/>
                <w:b/>
                <w:sz w:val="24"/>
                <w:szCs w:val="24"/>
                <w:lang w:val="ru-RU"/>
              </w:rPr>
            </w:pPr>
          </w:p>
          <w:p w:rsidR="0049376E" w:rsidRPr="005A7730" w:rsidRDefault="00953F90" w:rsidP="0049376E">
            <w:pPr>
              <w:ind w:firstLine="273"/>
              <w:jc w:val="both"/>
              <w:rPr>
                <w:rFonts w:ascii="Times New Roman" w:hAnsi="Times New Roman" w:cs="Times New Roman"/>
                <w:b/>
                <w:sz w:val="24"/>
                <w:szCs w:val="24"/>
              </w:rPr>
            </w:pPr>
            <w:r w:rsidRPr="005A7730">
              <w:rPr>
                <w:rFonts w:ascii="Times New Roman" w:hAnsi="Times New Roman" w:cs="Times New Roman"/>
                <w:b/>
                <w:sz w:val="24"/>
                <w:szCs w:val="24"/>
              </w:rPr>
              <w:lastRenderedPageBreak/>
              <w:t>9</w:t>
            </w:r>
            <w:r w:rsidR="0024273E" w:rsidRPr="005A7730">
              <w:rPr>
                <w:rFonts w:ascii="Times New Roman" w:hAnsi="Times New Roman" w:cs="Times New Roman"/>
                <w:b/>
                <w:sz w:val="24"/>
                <w:szCs w:val="24"/>
              </w:rPr>
              <w:t>)</w:t>
            </w:r>
            <w:r w:rsidR="0024273E" w:rsidRPr="005A7730">
              <w:rPr>
                <w:rFonts w:ascii="Times New Roman" w:hAnsi="Times New Roman" w:cs="Times New Roman"/>
                <w:sz w:val="24"/>
                <w:szCs w:val="24"/>
              </w:rPr>
              <w:t xml:space="preserve"> </w:t>
            </w:r>
            <w:r w:rsidR="0049376E" w:rsidRPr="005A7730">
              <w:rPr>
                <w:rFonts w:ascii="Times New Roman" w:hAnsi="Times New Roman" w:cs="Times New Roman"/>
                <w:b/>
                <w:sz w:val="24"/>
                <w:szCs w:val="24"/>
              </w:rPr>
              <w:t>в акті документальної перевірки відображається інформація стосовно - виявлених порушень щодо неподання, подання не у встановлений термін звітів про контрольовані операції, повідомлень про участь у міжнародній групі компаній, звітів в розрізі країн міжнародної групи компаній; невключення до поданого звіту про контрольовані операції інформації про всі здійснені протягом звітного періоду контрольовані операції та/або невключення до поданого звіту в розрізі країн міжнародної групи компаній відповідної інформації, передбаченої Кодексом; надання недостовірної інформації в повідомленні про участь у міжнародній групі компаній та/або у звіті в розрізі країн міжнародної групи компаній.</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5. Висновок акта (довідки) документальної перевірки складається так:</w:t>
            </w:r>
          </w:p>
          <w:p w:rsidR="0024273E" w:rsidRPr="005A7730" w:rsidRDefault="0024273E" w:rsidP="0024273E">
            <w:pPr>
              <w:ind w:firstLine="273"/>
              <w:jc w:val="both"/>
              <w:rPr>
                <w:rFonts w:ascii="Times New Roman" w:hAnsi="Times New Roman" w:cs="Times New Roman"/>
                <w:sz w:val="24"/>
                <w:szCs w:val="24"/>
              </w:rPr>
            </w:pPr>
            <w:r w:rsidRPr="005A7730">
              <w:rPr>
                <w:rFonts w:ascii="Times New Roman" w:hAnsi="Times New Roman" w:cs="Times New Roman"/>
                <w:sz w:val="24"/>
                <w:szCs w:val="24"/>
              </w:rPr>
              <w:t>1) зазначається опис виявлених перевіркою порушень податкового, валютного та іншого законодавства, контроль за дотриманням якого покладено на контролюючі органи, з посиланням на підпункти, пункти, статті законодавчих актів або загальний висновок щодо відсутності таких порушень;</w:t>
            </w:r>
          </w:p>
          <w:p w:rsidR="00630901" w:rsidRPr="005A7730" w:rsidRDefault="00630901" w:rsidP="0024273E">
            <w:pPr>
              <w:ind w:firstLine="273"/>
              <w:jc w:val="both"/>
              <w:rPr>
                <w:rFonts w:ascii="Times New Roman" w:hAnsi="Times New Roman" w:cs="Times New Roman"/>
                <w:sz w:val="24"/>
                <w:szCs w:val="24"/>
              </w:rPr>
            </w:pPr>
          </w:p>
          <w:p w:rsidR="002073CE" w:rsidRPr="005A7730" w:rsidRDefault="0024273E" w:rsidP="00F832F4">
            <w:pPr>
              <w:widowControl w:val="0"/>
              <w:ind w:firstLine="317"/>
              <w:jc w:val="both"/>
              <w:rPr>
                <w:rFonts w:ascii="Times New Roman" w:hAnsi="Times New Roman" w:cs="Times New Roman"/>
                <w:b/>
                <w:sz w:val="24"/>
                <w:szCs w:val="24"/>
              </w:rPr>
            </w:pPr>
            <w:r w:rsidRPr="005A7730">
              <w:rPr>
                <w:rFonts w:ascii="Times New Roman" w:hAnsi="Times New Roman" w:cs="Times New Roman"/>
                <w:sz w:val="24"/>
                <w:szCs w:val="24"/>
              </w:rPr>
              <w:t>2) інформація щодо виявлених порушень податкового та іншого законодавства, контроль за дотриманням якого покладено на контролюючі органи, відображається у національній валюті України у розрізі податків та зборів, єдиного внеску з розбивкою за роками та податковими (звітними) періодами у межах періоду, що перевіряється. Виявлені порушення валютного законодавства відображаються у розрізі зовнішньоекономічних договорів (контрактів)</w:t>
            </w:r>
            <w:r w:rsidR="00B61A94" w:rsidRPr="005A7730">
              <w:rPr>
                <w:rFonts w:ascii="Times New Roman" w:hAnsi="Times New Roman" w:cs="Times New Roman"/>
                <w:sz w:val="24"/>
                <w:szCs w:val="24"/>
              </w:rPr>
              <w:t xml:space="preserve"> </w:t>
            </w:r>
            <w:r w:rsidR="00B61A94" w:rsidRPr="005A7730">
              <w:rPr>
                <w:rFonts w:ascii="Times New Roman" w:hAnsi="Times New Roman" w:cs="Times New Roman"/>
                <w:b/>
                <w:sz w:val="24"/>
                <w:szCs w:val="24"/>
              </w:rPr>
              <w:t>та здійснених операцій з ними</w:t>
            </w:r>
            <w:r w:rsidRPr="005A7730">
              <w:rPr>
                <w:rFonts w:ascii="Times New Roman" w:hAnsi="Times New Roman" w:cs="Times New Roman"/>
                <w:sz w:val="24"/>
                <w:szCs w:val="24"/>
              </w:rPr>
              <w:t>.</w:t>
            </w:r>
            <w:r w:rsidR="007E266D" w:rsidRPr="005A7730">
              <w:rPr>
                <w:rFonts w:ascii="Times New Roman" w:hAnsi="Times New Roman" w:cs="Times New Roman"/>
                <w:b/>
                <w:sz w:val="24"/>
                <w:szCs w:val="24"/>
              </w:rPr>
              <w:t xml:space="preserve"> </w:t>
            </w:r>
          </w:p>
          <w:p w:rsidR="000B6669" w:rsidRPr="005A7730" w:rsidRDefault="000B6669" w:rsidP="00A00B8D">
            <w:pPr>
              <w:jc w:val="both"/>
              <w:rPr>
                <w:rFonts w:ascii="Times New Roman" w:hAnsi="Times New Roman" w:cs="Times New Roman"/>
                <w:b/>
                <w:sz w:val="24"/>
                <w:szCs w:val="24"/>
              </w:rPr>
            </w:pPr>
          </w:p>
          <w:p w:rsidR="0026500E" w:rsidRPr="005A7730" w:rsidRDefault="0026500E" w:rsidP="00A00B8D">
            <w:pPr>
              <w:jc w:val="both"/>
              <w:rPr>
                <w:rFonts w:ascii="Times New Roman" w:hAnsi="Times New Roman" w:cs="Times New Roman"/>
                <w:b/>
                <w:sz w:val="24"/>
                <w:szCs w:val="24"/>
              </w:rPr>
            </w:pPr>
          </w:p>
          <w:p w:rsidR="00A451B5" w:rsidRPr="005A7730" w:rsidRDefault="00A451B5" w:rsidP="00A00B8D">
            <w:pPr>
              <w:jc w:val="both"/>
              <w:rPr>
                <w:rFonts w:ascii="Times New Roman" w:hAnsi="Times New Roman" w:cs="Times New Roman"/>
                <w:b/>
                <w:sz w:val="24"/>
                <w:szCs w:val="24"/>
              </w:rPr>
            </w:pPr>
          </w:p>
          <w:p w:rsidR="00F40636" w:rsidRPr="005A7730" w:rsidRDefault="00A451B5" w:rsidP="00A00B8D">
            <w:pPr>
              <w:jc w:val="both"/>
              <w:rPr>
                <w:rFonts w:ascii="Times New Roman" w:hAnsi="Times New Roman" w:cs="Times New Roman"/>
                <w:b/>
                <w:sz w:val="24"/>
                <w:szCs w:val="24"/>
              </w:rPr>
            </w:pPr>
            <w:r w:rsidRPr="005A7730">
              <w:rPr>
                <w:rFonts w:ascii="Times New Roman" w:hAnsi="Times New Roman" w:cs="Times New Roman"/>
                <w:b/>
                <w:sz w:val="24"/>
                <w:szCs w:val="24"/>
              </w:rPr>
              <w:t>В</w:t>
            </w:r>
            <w:r w:rsidR="00F40636" w:rsidRPr="005A7730">
              <w:rPr>
                <w:rFonts w:ascii="Times New Roman" w:hAnsi="Times New Roman" w:cs="Times New Roman"/>
                <w:b/>
                <w:sz w:val="24"/>
                <w:szCs w:val="24"/>
              </w:rPr>
              <w:t>иключ</w:t>
            </w:r>
            <w:r w:rsidRPr="005A7730">
              <w:rPr>
                <w:rFonts w:ascii="Times New Roman" w:hAnsi="Times New Roman" w:cs="Times New Roman"/>
                <w:b/>
                <w:sz w:val="24"/>
                <w:szCs w:val="24"/>
              </w:rPr>
              <w:t>ити.</w:t>
            </w:r>
          </w:p>
          <w:p w:rsidR="00C67BEE" w:rsidRDefault="00C67BEE" w:rsidP="0024273E">
            <w:pPr>
              <w:ind w:firstLine="273"/>
              <w:jc w:val="both"/>
              <w:rPr>
                <w:rFonts w:ascii="Times New Roman" w:hAnsi="Times New Roman" w:cs="Times New Roman"/>
                <w:b/>
                <w:sz w:val="24"/>
                <w:szCs w:val="24"/>
                <w:lang w:val="ru-RU"/>
              </w:rPr>
            </w:pPr>
          </w:p>
          <w:p w:rsidR="003821D5" w:rsidRPr="005A7730" w:rsidRDefault="003821D5" w:rsidP="0024273E">
            <w:pPr>
              <w:ind w:firstLine="273"/>
              <w:jc w:val="both"/>
              <w:rPr>
                <w:rFonts w:ascii="Times New Roman" w:hAnsi="Times New Roman" w:cs="Times New Roman"/>
                <w:b/>
                <w:sz w:val="24"/>
                <w:szCs w:val="24"/>
                <w:lang w:val="ru-RU"/>
              </w:rPr>
            </w:pPr>
          </w:p>
          <w:p w:rsidR="0024273E" w:rsidRPr="005A7730" w:rsidRDefault="00FE3D5E" w:rsidP="0024273E">
            <w:pPr>
              <w:ind w:firstLine="273"/>
              <w:jc w:val="both"/>
              <w:rPr>
                <w:rFonts w:ascii="Times New Roman" w:hAnsi="Times New Roman" w:cs="Times New Roman"/>
                <w:sz w:val="24"/>
                <w:szCs w:val="24"/>
              </w:rPr>
            </w:pPr>
            <w:r w:rsidRPr="005A7730">
              <w:rPr>
                <w:rFonts w:ascii="Times New Roman" w:hAnsi="Times New Roman" w:cs="Times New Roman"/>
                <w:b/>
                <w:sz w:val="24"/>
                <w:szCs w:val="24"/>
              </w:rPr>
              <w:lastRenderedPageBreak/>
              <w:t>3</w:t>
            </w:r>
            <w:r w:rsidR="0024273E" w:rsidRPr="005A7730">
              <w:rPr>
                <w:rFonts w:ascii="Times New Roman" w:hAnsi="Times New Roman" w:cs="Times New Roman"/>
                <w:b/>
                <w:sz w:val="24"/>
                <w:szCs w:val="24"/>
              </w:rPr>
              <w:t>)</w:t>
            </w:r>
            <w:r w:rsidR="0024273E" w:rsidRPr="005A7730">
              <w:rPr>
                <w:rFonts w:ascii="Times New Roman" w:hAnsi="Times New Roman" w:cs="Times New Roman"/>
                <w:sz w:val="24"/>
                <w:szCs w:val="24"/>
              </w:rPr>
              <w:t xml:space="preserve"> в акті документальної перевірки не допускається визначення виду і розміру штрафних (фінансових) санкцій за встановлені порушення;</w:t>
            </w:r>
          </w:p>
          <w:p w:rsidR="005A7730" w:rsidRDefault="005A7730" w:rsidP="004D2F91">
            <w:pPr>
              <w:ind w:firstLine="273"/>
              <w:jc w:val="both"/>
              <w:rPr>
                <w:rFonts w:ascii="Times New Roman" w:hAnsi="Times New Roman" w:cs="Times New Roman"/>
                <w:b/>
                <w:sz w:val="24"/>
                <w:szCs w:val="24"/>
              </w:rPr>
            </w:pPr>
          </w:p>
          <w:p w:rsidR="004D2F91" w:rsidRPr="005A7730" w:rsidRDefault="00FE3D5E" w:rsidP="004D2F91">
            <w:pPr>
              <w:ind w:firstLine="273"/>
              <w:jc w:val="both"/>
              <w:rPr>
                <w:rFonts w:ascii="Times New Roman" w:hAnsi="Times New Roman" w:cs="Times New Roman"/>
                <w:sz w:val="24"/>
                <w:szCs w:val="24"/>
              </w:rPr>
            </w:pPr>
            <w:r w:rsidRPr="005A7730">
              <w:rPr>
                <w:rFonts w:ascii="Times New Roman" w:hAnsi="Times New Roman" w:cs="Times New Roman"/>
                <w:b/>
                <w:sz w:val="24"/>
                <w:szCs w:val="24"/>
              </w:rPr>
              <w:t>4</w:t>
            </w:r>
            <w:r w:rsidR="0024273E" w:rsidRPr="005A7730">
              <w:rPr>
                <w:rFonts w:ascii="Times New Roman" w:hAnsi="Times New Roman" w:cs="Times New Roman"/>
                <w:b/>
                <w:sz w:val="24"/>
                <w:szCs w:val="24"/>
              </w:rPr>
              <w:t>)</w:t>
            </w:r>
            <w:r w:rsidR="0024273E" w:rsidRPr="005A7730">
              <w:rPr>
                <w:rFonts w:ascii="Times New Roman" w:hAnsi="Times New Roman" w:cs="Times New Roman"/>
                <w:sz w:val="24"/>
                <w:szCs w:val="24"/>
              </w:rPr>
              <w:t xml:space="preserve"> відображається кількість складених примірників акта (довідки) документальної перевірки та відмітка про вручення (надсилання) одного примірника платнику податків (керівнику платника податкі</w:t>
            </w:r>
            <w:r w:rsidR="004D2F91" w:rsidRPr="005A7730">
              <w:rPr>
                <w:rFonts w:ascii="Times New Roman" w:hAnsi="Times New Roman" w:cs="Times New Roman"/>
                <w:sz w:val="24"/>
                <w:szCs w:val="24"/>
              </w:rPr>
              <w:t>в або уповноваженій ним особі).</w:t>
            </w:r>
          </w:p>
          <w:p w:rsidR="0026500E" w:rsidRPr="005A7730" w:rsidRDefault="0026500E" w:rsidP="004D2F91">
            <w:pPr>
              <w:ind w:firstLine="273"/>
              <w:jc w:val="both"/>
              <w:rPr>
                <w:rFonts w:ascii="Times New Roman" w:hAnsi="Times New Roman" w:cs="Times New Roman"/>
                <w:sz w:val="24"/>
                <w:szCs w:val="24"/>
              </w:rPr>
            </w:pPr>
          </w:p>
        </w:tc>
      </w:tr>
      <w:tr w:rsidR="0056648D" w:rsidRPr="005A7730" w:rsidTr="00C069F4">
        <w:tblPrEx>
          <w:tblLook w:val="0000" w:firstRow="0" w:lastRow="0" w:firstColumn="0" w:lastColumn="0" w:noHBand="0" w:noVBand="0"/>
        </w:tblPrEx>
        <w:trPr>
          <w:trHeight w:val="401"/>
        </w:trPr>
        <w:tc>
          <w:tcPr>
            <w:tcW w:w="15026" w:type="dxa"/>
            <w:gridSpan w:val="3"/>
          </w:tcPr>
          <w:p w:rsidR="0056648D" w:rsidRPr="005A7730" w:rsidRDefault="0056648D" w:rsidP="0056648D">
            <w:pPr>
              <w:ind w:firstLine="316"/>
              <w:jc w:val="center"/>
              <w:rPr>
                <w:rFonts w:ascii="Times New Roman" w:eastAsia="Times New Roman" w:hAnsi="Times New Roman" w:cs="Times New Roman"/>
                <w:b/>
                <w:color w:val="000000" w:themeColor="text1"/>
                <w:sz w:val="24"/>
                <w:szCs w:val="24"/>
              </w:rPr>
            </w:pPr>
            <w:r w:rsidRPr="005A7730">
              <w:rPr>
                <w:rFonts w:ascii="Times New Roman" w:hAnsi="Times New Roman" w:cs="Times New Roman"/>
                <w:b/>
                <w:sz w:val="24"/>
                <w:szCs w:val="24"/>
              </w:rPr>
              <w:lastRenderedPageBreak/>
              <w:t>IV. Інформативні додатки до акта (довідки) документальної перевірки</w:t>
            </w:r>
          </w:p>
        </w:tc>
      </w:tr>
      <w:tr w:rsidR="0056648D" w:rsidRPr="005A7730" w:rsidTr="00C069F4">
        <w:tblPrEx>
          <w:tblLook w:val="0000" w:firstRow="0" w:lastRow="0" w:firstColumn="0" w:lastColumn="0" w:noHBand="0" w:noVBand="0"/>
        </w:tblPrEx>
        <w:trPr>
          <w:trHeight w:val="557"/>
        </w:trPr>
        <w:tc>
          <w:tcPr>
            <w:tcW w:w="7372" w:type="dxa"/>
          </w:tcPr>
          <w:p w:rsidR="0056648D" w:rsidRPr="005A7730" w:rsidRDefault="0056648D" w:rsidP="00D32530">
            <w:pPr>
              <w:pStyle w:val="ad"/>
              <w:numPr>
                <w:ilvl w:val="0"/>
                <w:numId w:val="1"/>
              </w:numPr>
              <w:ind w:left="34" w:firstLine="284"/>
              <w:jc w:val="both"/>
              <w:rPr>
                <w:rFonts w:ascii="Times New Roman" w:hAnsi="Times New Roman" w:cs="Times New Roman"/>
                <w:sz w:val="24"/>
                <w:szCs w:val="24"/>
              </w:rPr>
            </w:pPr>
            <w:r w:rsidRPr="005A7730">
              <w:rPr>
                <w:rFonts w:ascii="Times New Roman" w:hAnsi="Times New Roman" w:cs="Times New Roman"/>
                <w:sz w:val="24"/>
                <w:szCs w:val="24"/>
              </w:rPr>
              <w:t>Залежно від фінансово-господарської діяльності платника податків та результатів перевірки до інформативних додатків належать:</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затверджений керівником (заступником керівника або уповноваженою особою) контролюючого органу та підписаний начальником відділу (управління) працівника, що очолює перевірку, план (перелік питань) перевірки платника податків </w:t>
            </w:r>
            <w:r w:rsidRPr="005A7730">
              <w:rPr>
                <w:rFonts w:ascii="Times New Roman" w:hAnsi="Times New Roman" w:cs="Times New Roman"/>
                <w:b/>
                <w:sz w:val="24"/>
                <w:szCs w:val="24"/>
              </w:rPr>
              <w:t>(при проведенні перевірок щодо дотримання законодавства з питань державної митної справи - програма з переліком питань перевірки, затверджена наказом контролюючого органу про призначення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відомості або таблиці, в яких згруповані факти однотипних порушень та порушень, що повторюються;</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розрахунок донарахованих сум митних платежів, відображених у національній валюті України в розрізі митних декларацій;</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розрахунок податкового зобов'язання, зменшення суми бюджетного відшкодування, зменшення (збільшення) від'ємного значення об'єкта оподаткування податку на прибуток або від'ємного значення суми податку на додану вартість та штрафних (фінансових) санкцій (штрафів) з наведенням в ньому дати та номера декларації (уточнюючого розрахунку) або звіту, відповідного звітного періоду, щодо якого здійснюється розрахунок податкового (грошового) зобов'язання, бюджетного відшкодування, від'ємних значень об'єктів </w:t>
            </w:r>
            <w:r w:rsidRPr="005A7730">
              <w:rPr>
                <w:rFonts w:ascii="Times New Roman" w:hAnsi="Times New Roman" w:cs="Times New Roman"/>
                <w:sz w:val="24"/>
                <w:szCs w:val="24"/>
              </w:rPr>
              <w:lastRenderedPageBreak/>
              <w:t xml:space="preserve">оподаткування, а також іншої інформації, необхідної для визначення грошового зобов'язання </w:t>
            </w:r>
            <w:r w:rsidRPr="005A7730">
              <w:rPr>
                <w:rFonts w:ascii="Times New Roman" w:hAnsi="Times New Roman" w:cs="Times New Roman"/>
                <w:b/>
                <w:sz w:val="24"/>
                <w:szCs w:val="24"/>
              </w:rPr>
              <w:t>(крім перевірок дотримання законодавства з питань державної митної справи);</w:t>
            </w:r>
          </w:p>
          <w:p w:rsidR="002B3687" w:rsidRPr="005A7730" w:rsidRDefault="002B3687" w:rsidP="0056648D">
            <w:pPr>
              <w:ind w:firstLine="318"/>
              <w:jc w:val="both"/>
              <w:rPr>
                <w:rFonts w:ascii="Times New Roman" w:hAnsi="Times New Roman" w:cs="Times New Roman"/>
                <w:sz w:val="24"/>
                <w:szCs w:val="24"/>
              </w:rPr>
            </w:pPr>
          </w:p>
          <w:p w:rsidR="002B3687" w:rsidRDefault="002B3687" w:rsidP="0056648D">
            <w:pPr>
              <w:ind w:firstLine="318"/>
              <w:jc w:val="both"/>
              <w:rPr>
                <w:rFonts w:ascii="Times New Roman" w:hAnsi="Times New Roman" w:cs="Times New Roman"/>
                <w:sz w:val="24"/>
                <w:szCs w:val="24"/>
              </w:rPr>
            </w:pPr>
          </w:p>
          <w:p w:rsidR="003821D5" w:rsidRPr="005A7730" w:rsidRDefault="003821D5" w:rsidP="0056648D">
            <w:pPr>
              <w:ind w:firstLine="318"/>
              <w:jc w:val="both"/>
              <w:rPr>
                <w:rFonts w:ascii="Times New Roman" w:hAnsi="Times New Roman" w:cs="Times New Roman"/>
                <w:sz w:val="24"/>
                <w:szCs w:val="24"/>
              </w:rPr>
            </w:pPr>
          </w:p>
          <w:p w:rsidR="002B3687" w:rsidRPr="005A7730" w:rsidRDefault="002B3687"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розрахунок донарахованих сум єдиного внеску в розрізі застрахованих осіб, а також розрахунок фінансових санкцій </w:t>
            </w:r>
            <w:r w:rsidRPr="005A7730">
              <w:rPr>
                <w:rFonts w:ascii="Times New Roman" w:hAnsi="Times New Roman" w:cs="Times New Roman"/>
                <w:b/>
                <w:sz w:val="24"/>
                <w:szCs w:val="24"/>
              </w:rPr>
              <w:t>(штрафів та пені)</w:t>
            </w:r>
            <w:r w:rsidRPr="005A7730">
              <w:rPr>
                <w:rFonts w:ascii="Times New Roman" w:hAnsi="Times New Roman" w:cs="Times New Roman"/>
                <w:sz w:val="24"/>
                <w:szCs w:val="24"/>
              </w:rPr>
              <w:t>;</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пояснення, зауваження або заперечення посадових осіб платника податків (керівника платника податків або уповноваженої ним особи) щодо виявлених порушень або з інших питань, що виникли під час перевірки, в тому числі щодо дій (бездіяльності) посадових осіб контролюючого органу, що проводили документальну перевірку;</w:t>
            </w:r>
          </w:p>
          <w:p w:rsidR="009A0F10" w:rsidRPr="005A7730" w:rsidRDefault="009A0F10" w:rsidP="0056648D">
            <w:pPr>
              <w:ind w:firstLine="318"/>
              <w:jc w:val="both"/>
              <w:rPr>
                <w:rFonts w:ascii="Times New Roman" w:hAnsi="Times New Roman" w:cs="Times New Roman"/>
                <w:sz w:val="24"/>
                <w:szCs w:val="24"/>
              </w:rPr>
            </w:pPr>
          </w:p>
          <w:p w:rsidR="009A0F10" w:rsidRPr="005A7730" w:rsidRDefault="009A0F10" w:rsidP="0056648D">
            <w:pPr>
              <w:ind w:firstLine="318"/>
              <w:jc w:val="both"/>
              <w:rPr>
                <w:rFonts w:ascii="Times New Roman" w:hAnsi="Times New Roman" w:cs="Times New Roman"/>
                <w:sz w:val="24"/>
                <w:szCs w:val="24"/>
              </w:rPr>
            </w:pPr>
          </w:p>
          <w:p w:rsidR="00F75543" w:rsidRPr="005A7730" w:rsidRDefault="00F75543" w:rsidP="009A0F10">
            <w:pPr>
              <w:ind w:firstLine="318"/>
              <w:jc w:val="both"/>
              <w:rPr>
                <w:rFonts w:ascii="Times New Roman" w:hAnsi="Times New Roman" w:cs="Times New Roman"/>
                <w:sz w:val="24"/>
                <w:szCs w:val="24"/>
              </w:rPr>
            </w:pPr>
          </w:p>
          <w:p w:rsidR="00A451B5" w:rsidRPr="005A7730" w:rsidRDefault="00A451B5" w:rsidP="009A0F10">
            <w:pPr>
              <w:ind w:firstLine="318"/>
              <w:jc w:val="both"/>
              <w:rPr>
                <w:rFonts w:ascii="Times New Roman" w:hAnsi="Times New Roman" w:cs="Times New Roman"/>
                <w:sz w:val="24"/>
                <w:szCs w:val="24"/>
              </w:rPr>
            </w:pPr>
          </w:p>
          <w:p w:rsidR="0056648D" w:rsidRPr="005A7730" w:rsidRDefault="0056648D" w:rsidP="009A0F10">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акт відмови керівника платника податків або уповноваженої ним особи поставити свій підпис у </w:t>
            </w:r>
            <w:r w:rsidRPr="005A7730">
              <w:rPr>
                <w:rFonts w:ascii="Times New Roman" w:hAnsi="Times New Roman" w:cs="Times New Roman"/>
                <w:b/>
                <w:sz w:val="24"/>
                <w:szCs w:val="24"/>
              </w:rPr>
              <w:t>посвідченні</w:t>
            </w:r>
            <w:r w:rsidRPr="005A7730">
              <w:rPr>
                <w:rFonts w:ascii="Times New Roman" w:hAnsi="Times New Roman" w:cs="Times New Roman"/>
                <w:sz w:val="24"/>
                <w:szCs w:val="24"/>
              </w:rPr>
              <w:t xml:space="preserve">/направленні на </w:t>
            </w:r>
            <w:r w:rsidRPr="005A7730">
              <w:rPr>
                <w:rFonts w:ascii="Times New Roman" w:hAnsi="Times New Roman" w:cs="Times New Roman"/>
                <w:b/>
                <w:sz w:val="24"/>
                <w:szCs w:val="24"/>
              </w:rPr>
              <w:t>право</w:t>
            </w:r>
            <w:r w:rsidRPr="005A7730">
              <w:rPr>
                <w:rFonts w:ascii="Times New Roman" w:hAnsi="Times New Roman" w:cs="Times New Roman"/>
                <w:sz w:val="24"/>
                <w:szCs w:val="24"/>
              </w:rPr>
              <w:t xml:space="preserve"> проведення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акт відмови в допуску до проведення перевірки посадових осіб контролюючого органу;</w:t>
            </w:r>
          </w:p>
          <w:p w:rsidR="0013457D" w:rsidRPr="005A7730" w:rsidRDefault="0013457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відсутній</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акт відмови керівника платника податків або уповноваженої ним особи від підписання (отримання) акта, що засвідчує факт відмови у допуску до проведення перевірки, та/або надання письмових пояснень платником податків;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запити, надані (надіслані) посадовим особам платника податків (керівнику платника податків або уповноваженій ним особі) щодо надання окремих документів (копій документів), пояснень, довідок, інформації тощо, які необхідні для проведення перевірки;</w:t>
            </w:r>
          </w:p>
          <w:p w:rsidR="00E955D2" w:rsidRPr="005A7730" w:rsidRDefault="00E955D2"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акт про ненадання платником податків документів (їх копій), пояснень, довідок, інформації тощо, які необхідні для проведення перевірки у визначений у запиті строк (у разі його складання), акт відмови від надання або надання не в повному обсязі документів (їх копій), пояснень, довідок та інформації;</w:t>
            </w:r>
          </w:p>
          <w:p w:rsidR="006441D6" w:rsidRPr="005A7730" w:rsidRDefault="00A451B5"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E955D2" w:rsidRPr="005A7730">
              <w:rPr>
                <w:rFonts w:ascii="Times New Roman" w:hAnsi="Times New Roman" w:cs="Times New Roman"/>
                <w:b/>
                <w:sz w:val="24"/>
                <w:szCs w:val="24"/>
              </w:rPr>
              <w:t>ідсутній</w:t>
            </w:r>
            <w:r w:rsidRPr="005A7730">
              <w:rPr>
                <w:rFonts w:ascii="Times New Roman" w:hAnsi="Times New Roman" w:cs="Times New Roman"/>
                <w:b/>
                <w:sz w:val="24"/>
                <w:szCs w:val="24"/>
              </w:rPr>
              <w:t>.</w:t>
            </w:r>
          </w:p>
          <w:p w:rsidR="0091525D" w:rsidRPr="005A7730" w:rsidRDefault="0091525D" w:rsidP="0056648D">
            <w:pPr>
              <w:ind w:firstLine="318"/>
              <w:jc w:val="both"/>
              <w:rPr>
                <w:rFonts w:ascii="Times New Roman" w:hAnsi="Times New Roman" w:cs="Times New Roman"/>
                <w:b/>
                <w:sz w:val="24"/>
                <w:szCs w:val="24"/>
              </w:rPr>
            </w:pP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інші матеріали, що підтверджують наявність або відсутність фактів порушень </w:t>
            </w:r>
            <w:r w:rsidRPr="005A7730">
              <w:rPr>
                <w:rFonts w:ascii="Times New Roman" w:hAnsi="Times New Roman" w:cs="Times New Roman"/>
                <w:b/>
                <w:sz w:val="24"/>
                <w:szCs w:val="24"/>
              </w:rPr>
              <w:t>законодавства з питань державної митної справи,</w:t>
            </w:r>
            <w:r w:rsidRPr="005A7730">
              <w:rPr>
                <w:rFonts w:ascii="Times New Roman" w:hAnsi="Times New Roman" w:cs="Times New Roman"/>
                <w:sz w:val="24"/>
                <w:szCs w:val="24"/>
              </w:rPr>
              <w:t xml:space="preserve"> податкового, валютного та іншого законодавства, контроль за дотриманням якого покладено на контролюючі органи;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матеріали зустрічних звірок, реєстри, в яких зазначається інформація про надіслані запити на їх проведення до інших контролюючих органів, та отримані відповіді;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оригінали або завірені в установленому законодавством порядку копії документів, що підтверджують наявність або відсутність фактів порушень </w:t>
            </w:r>
            <w:r w:rsidRPr="005A7730">
              <w:rPr>
                <w:rFonts w:ascii="Times New Roman" w:hAnsi="Times New Roman" w:cs="Times New Roman"/>
                <w:b/>
                <w:sz w:val="24"/>
                <w:szCs w:val="24"/>
              </w:rPr>
              <w:t>законодавства з питань державної митної справи,</w:t>
            </w:r>
            <w:r w:rsidRPr="005A7730">
              <w:rPr>
                <w:rFonts w:ascii="Times New Roman" w:hAnsi="Times New Roman" w:cs="Times New Roman"/>
                <w:sz w:val="24"/>
                <w:szCs w:val="24"/>
              </w:rPr>
              <w:t xml:space="preserve"> податкового, валютного та іншого законодавства, контроль за дотриманням якого покладено на контролюючі органи, у разі їх отримання;</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опис отриманих копій документів;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дані про виконання зовнішньоекономічних договорів (контрактів) (експортних, імпортних, бартерних, з переробки давальницької сировини на території України та за її межами тощо);</w:t>
            </w: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акти контрольних обмірів обсягів будівельних, монтажних, ремонтних та інших робіт, контрольних запусків сировини і матеріалів у виробництво, контрольних аналізів сировини, матеріалів, готової продукції тощо;</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акти обстеження виробничих, складських, торговельних та інших приміщень платника податків;</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копії матеріалів (описи, відомості, протоколи) про результати проведеної платником податків інвентаризації основних фондів, товарно-матеріальних цінностей, коштів тощо;</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документи, що підтверджують вилучення документів (їх копій), якщо вилучення мало місце, у випадках та в порядку, передбачених законом;</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інші матеріали, що мають значення для прийняття податкового повідомлення-рішення (вимоги про сплату боргу (недоїмки) зі сплати єдиного внеску, а також рішень про застосування штрафних санкцій) та вжиття інших заходів за результатами перевірки.</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2. Усі додатки, які складені під час перевірки та містять інформацію про діяльність платника податку (крім додатків, що містять інформацію службового характеру, аналіз фінансово-господарської діяльності платника податків та про опрацювання встановлених ризикових операцій, матеріали зустрічних звірок), відомості або таблиці, в яких згруповані факти однотипних порушень та порушень, які повторюються, підписуються посадовими особами контролюючого органу, </w:t>
            </w:r>
            <w:r w:rsidRPr="005A7730">
              <w:rPr>
                <w:rFonts w:ascii="Times New Roman" w:hAnsi="Times New Roman" w:cs="Times New Roman"/>
                <w:b/>
                <w:sz w:val="24"/>
                <w:szCs w:val="24"/>
              </w:rPr>
              <w:t xml:space="preserve">які здійснили </w:t>
            </w:r>
            <w:r w:rsidRPr="005A7730">
              <w:rPr>
                <w:rFonts w:ascii="Times New Roman" w:hAnsi="Times New Roman" w:cs="Times New Roman"/>
                <w:sz w:val="24"/>
                <w:szCs w:val="24"/>
              </w:rPr>
              <w:t>перевірку, та платником податків (керівником платника податків або уповноваженою ним особою) та додаються до двох примірників акта (довідки) документальної перевірки та є його (її) невід'ємною частиною.</w:t>
            </w:r>
          </w:p>
          <w:p w:rsidR="0056648D" w:rsidRDefault="0056648D" w:rsidP="0056648D">
            <w:pPr>
              <w:ind w:firstLine="318"/>
              <w:jc w:val="both"/>
              <w:rPr>
                <w:rFonts w:ascii="Times New Roman" w:hAnsi="Times New Roman" w:cs="Times New Roman"/>
                <w:sz w:val="24"/>
                <w:szCs w:val="24"/>
              </w:rPr>
            </w:pPr>
          </w:p>
          <w:p w:rsidR="005A7730" w:rsidRPr="005A7730" w:rsidRDefault="005A7730" w:rsidP="0056648D">
            <w:pPr>
              <w:ind w:firstLine="318"/>
              <w:jc w:val="both"/>
              <w:rPr>
                <w:rFonts w:ascii="Times New Roman" w:hAnsi="Times New Roman" w:cs="Times New Roman"/>
                <w:sz w:val="24"/>
                <w:szCs w:val="24"/>
              </w:rPr>
            </w:pPr>
          </w:p>
          <w:p w:rsidR="0056648D" w:rsidRPr="005A7730" w:rsidRDefault="0056648D" w:rsidP="0056648D">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При проведенні перевірок дотримання законодавства з питань державної митної справи додатки, складені посадовими особами контролюючого органу, які здійснили перевірку, підписуються зазначеними посадовими особами та керівником платника податків або уповноваженою ним особою.</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Додатки, що містять інформацію з обмеженим доступом, службового характеру, аналіз фінансово-господарської діяльності платника податків та опрацювання встановлених ризикових операцій, матеріали зустрічних звірок додаються лише до примірника акта (довідки) документальної перевірки, який залишається в контролюючому органі.</w:t>
            </w:r>
          </w:p>
          <w:p w:rsidR="0056648D" w:rsidRPr="005A7730" w:rsidRDefault="0056648D" w:rsidP="0056648D">
            <w:pPr>
              <w:ind w:firstLine="318"/>
              <w:jc w:val="both"/>
              <w:rPr>
                <w:rFonts w:ascii="Times New Roman" w:hAnsi="Times New Roman" w:cs="Times New Roman"/>
                <w:sz w:val="24"/>
                <w:szCs w:val="24"/>
              </w:rPr>
            </w:pPr>
            <w:r w:rsidRPr="005A7730">
              <w:rPr>
                <w:rFonts w:ascii="Times New Roman" w:hAnsi="Times New Roman" w:cs="Times New Roman"/>
                <w:sz w:val="24"/>
                <w:szCs w:val="24"/>
              </w:rPr>
              <w:t>3. До акта (довідки) документальної позапланової перевірки, документальної невиїзної перевірки додаються інформативні додатки залежно від питань, що підлягали перевірці.</w:t>
            </w:r>
          </w:p>
        </w:tc>
        <w:tc>
          <w:tcPr>
            <w:tcW w:w="7654" w:type="dxa"/>
            <w:gridSpan w:val="2"/>
          </w:tcPr>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lastRenderedPageBreak/>
              <w:t>1. Залежно від фінансово-господарської діяльності платника податків та результатів перевірки до інформативних додатків належать:</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затверджений керівником (заступником керівника або уповноваженою особою) контролюючого органу та підписаний начальником відділу (управління) працівника, що очолює перевірку, план (перелік питань) перевірки платника податків;</w:t>
            </w:r>
          </w:p>
          <w:p w:rsidR="00F40636" w:rsidRPr="005A7730" w:rsidRDefault="00F40636" w:rsidP="00F40636">
            <w:pPr>
              <w:ind w:firstLine="316"/>
              <w:jc w:val="both"/>
              <w:rPr>
                <w:rFonts w:ascii="Times New Roman" w:eastAsia="Times New Roman" w:hAnsi="Times New Roman" w:cs="Times New Roman"/>
                <w:color w:val="000000" w:themeColor="text1"/>
                <w:sz w:val="24"/>
                <w:szCs w:val="24"/>
              </w:rPr>
            </w:pPr>
          </w:p>
          <w:p w:rsidR="00F95245" w:rsidRPr="005A7730" w:rsidRDefault="00F95245" w:rsidP="00F40636">
            <w:pPr>
              <w:ind w:firstLine="316"/>
              <w:jc w:val="both"/>
              <w:rPr>
                <w:rFonts w:ascii="Times New Roman" w:eastAsia="Times New Roman" w:hAnsi="Times New Roman" w:cs="Times New Roman"/>
                <w:color w:val="000000" w:themeColor="text1"/>
                <w:sz w:val="24"/>
                <w:szCs w:val="24"/>
              </w:rPr>
            </w:pPr>
          </w:p>
          <w:p w:rsidR="00F95245" w:rsidRPr="005A7730" w:rsidRDefault="00F95245" w:rsidP="00F40636">
            <w:pPr>
              <w:ind w:firstLine="316"/>
              <w:jc w:val="both"/>
              <w:rPr>
                <w:rFonts w:ascii="Times New Roman" w:eastAsia="Times New Roman" w:hAnsi="Times New Roman" w:cs="Times New Roman"/>
                <w:color w:val="000000" w:themeColor="text1"/>
                <w:sz w:val="24"/>
                <w:szCs w:val="24"/>
              </w:rPr>
            </w:pPr>
          </w:p>
          <w:p w:rsidR="0091525D" w:rsidRPr="005A7730" w:rsidRDefault="0091525D" w:rsidP="00F40636">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відомості або таблиці, в яких згруповані факти однотипних порушень та порушень, що повторюються;</w:t>
            </w:r>
          </w:p>
          <w:p w:rsidR="005A7730" w:rsidRDefault="005A7730" w:rsidP="00F95245">
            <w:pPr>
              <w:ind w:firstLine="316"/>
              <w:jc w:val="both"/>
              <w:rPr>
                <w:rFonts w:ascii="Times New Roman" w:eastAsia="Times New Roman" w:hAnsi="Times New Roman" w:cs="Times New Roman"/>
                <w:b/>
                <w:color w:val="000000" w:themeColor="text1"/>
                <w:sz w:val="24"/>
                <w:szCs w:val="24"/>
              </w:rPr>
            </w:pPr>
          </w:p>
          <w:p w:rsidR="00554BE0" w:rsidRPr="005A7730" w:rsidRDefault="00A451B5" w:rsidP="00F95245">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В</w:t>
            </w:r>
            <w:r w:rsidR="00585BC7" w:rsidRPr="005A7730">
              <w:rPr>
                <w:rFonts w:ascii="Times New Roman" w:eastAsia="Times New Roman" w:hAnsi="Times New Roman" w:cs="Times New Roman"/>
                <w:b/>
                <w:color w:val="000000" w:themeColor="text1"/>
                <w:sz w:val="24"/>
                <w:szCs w:val="24"/>
              </w:rPr>
              <w:t>иключ</w:t>
            </w:r>
            <w:r w:rsidRPr="005A7730">
              <w:rPr>
                <w:rFonts w:ascii="Times New Roman" w:eastAsia="Times New Roman" w:hAnsi="Times New Roman" w:cs="Times New Roman"/>
                <w:b/>
                <w:color w:val="000000" w:themeColor="text1"/>
                <w:sz w:val="24"/>
                <w:szCs w:val="24"/>
              </w:rPr>
              <w:t>ити.</w:t>
            </w:r>
          </w:p>
          <w:p w:rsidR="00554BE0" w:rsidRPr="005A7730" w:rsidRDefault="00554BE0" w:rsidP="00F95245">
            <w:pPr>
              <w:ind w:firstLine="316"/>
              <w:jc w:val="both"/>
              <w:rPr>
                <w:rFonts w:ascii="Times New Roman" w:eastAsia="Times New Roman" w:hAnsi="Times New Roman" w:cs="Times New Roman"/>
                <w:color w:val="000000" w:themeColor="text1"/>
                <w:sz w:val="24"/>
                <w:szCs w:val="24"/>
              </w:rPr>
            </w:pPr>
          </w:p>
          <w:p w:rsidR="00802BFC" w:rsidRPr="005A7730" w:rsidRDefault="00802BFC" w:rsidP="00F95245">
            <w:pPr>
              <w:ind w:firstLine="316"/>
              <w:jc w:val="both"/>
              <w:rPr>
                <w:rFonts w:ascii="Times New Roman" w:eastAsia="Times New Roman" w:hAnsi="Times New Roman" w:cs="Times New Roman"/>
                <w:color w:val="000000" w:themeColor="text1"/>
                <w:sz w:val="24"/>
                <w:szCs w:val="24"/>
              </w:rPr>
            </w:pPr>
          </w:p>
          <w:p w:rsidR="0024273E" w:rsidRPr="005A7730" w:rsidRDefault="0024273E" w:rsidP="00F95245">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розрахунок податкового</w:t>
            </w:r>
            <w:r w:rsidR="00326468"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зобов</w:t>
            </w:r>
            <w:r w:rsidR="003E4121"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язання, </w:t>
            </w:r>
            <w:r w:rsidR="0052314A" w:rsidRPr="005A7730">
              <w:rPr>
                <w:rFonts w:ascii="Times New Roman" w:hAnsi="Times New Roman" w:cs="Times New Roman"/>
                <w:b/>
                <w:sz w:val="24"/>
                <w:szCs w:val="24"/>
              </w:rPr>
              <w:t>та/або</w:t>
            </w:r>
            <w:r w:rsidR="00326468" w:rsidRPr="005A7730">
              <w:rPr>
                <w:rFonts w:ascii="Times New Roman" w:hAnsi="Times New Roman" w:cs="Times New Roman"/>
                <w:b/>
                <w:sz w:val="24"/>
                <w:szCs w:val="24"/>
              </w:rPr>
              <w:t xml:space="preserve"> </w:t>
            </w:r>
            <w:r w:rsidR="0052314A" w:rsidRPr="005A7730">
              <w:rPr>
                <w:rFonts w:ascii="Times New Roman" w:hAnsi="Times New Roman" w:cs="Times New Roman"/>
                <w:b/>
                <w:sz w:val="24"/>
                <w:szCs w:val="24"/>
              </w:rPr>
              <w:t>іншого зобов’язання, контроль за сплатою якого покладено на контролюючі органи</w:t>
            </w:r>
            <w:r w:rsidR="0052314A" w:rsidRPr="005A7730">
              <w:rPr>
                <w:rFonts w:ascii="Times New Roman" w:hAnsi="Times New Roman" w:cs="Times New Roman"/>
                <w:sz w:val="24"/>
                <w:szCs w:val="24"/>
              </w:rPr>
              <w:t>,</w:t>
            </w:r>
            <w:r w:rsidR="00326468" w:rsidRPr="005A7730">
              <w:rPr>
                <w:rFonts w:ascii="Times New Roman" w:hAnsi="Times New Roman" w:cs="Times New Roman"/>
                <w:sz w:val="24"/>
                <w:szCs w:val="24"/>
              </w:rPr>
              <w:t xml:space="preserve"> </w:t>
            </w:r>
            <w:r w:rsidR="00A23E76" w:rsidRPr="005A7730">
              <w:rPr>
                <w:rFonts w:ascii="Times New Roman" w:hAnsi="Times New Roman" w:cs="Times New Roman"/>
                <w:b/>
                <w:sz w:val="24"/>
                <w:szCs w:val="24"/>
              </w:rPr>
              <w:t>зменшення (збільшення) суми податкових зобов’язань та/або податкового кредиту та/або зменшення бюджетного відшкодування з податку на додану вартість</w:t>
            </w:r>
            <w:r w:rsidRPr="005A7730">
              <w:rPr>
                <w:rFonts w:ascii="Times New Roman" w:eastAsia="Times New Roman" w:hAnsi="Times New Roman" w:cs="Times New Roman"/>
                <w:b/>
                <w:color w:val="000000" w:themeColor="text1"/>
                <w:sz w:val="24"/>
                <w:szCs w:val="24"/>
              </w:rPr>
              <w:t xml:space="preserve">, </w:t>
            </w:r>
            <w:r w:rsidR="002B3687" w:rsidRPr="005A7730">
              <w:rPr>
                <w:rFonts w:ascii="Times New Roman" w:eastAsia="Times New Roman" w:hAnsi="Times New Roman" w:cs="Times New Roman"/>
                <w:b/>
                <w:color w:val="000000" w:themeColor="text1"/>
                <w:sz w:val="24"/>
                <w:szCs w:val="24"/>
              </w:rPr>
              <w:t xml:space="preserve">та/або </w:t>
            </w:r>
            <w:r w:rsidRPr="005A7730">
              <w:rPr>
                <w:rFonts w:ascii="Times New Roman" w:eastAsia="Times New Roman" w:hAnsi="Times New Roman" w:cs="Times New Roman"/>
                <w:b/>
                <w:color w:val="000000" w:themeColor="text1"/>
                <w:sz w:val="24"/>
                <w:szCs w:val="24"/>
              </w:rPr>
              <w:t>зменшення (збільшення) від</w:t>
            </w:r>
            <w:r w:rsidR="003E4121"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ємного значення об</w:t>
            </w:r>
            <w:r w:rsidR="003E4121"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єкта оподаткування податку на прибуток або від</w:t>
            </w:r>
            <w:r w:rsidR="003E4121"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ємного значення суми податку на додану вартість</w:t>
            </w:r>
            <w:r w:rsidR="002B3687" w:rsidRPr="005A7730">
              <w:rPr>
                <w:rFonts w:ascii="Times New Roman" w:eastAsia="Times New Roman" w:hAnsi="Times New Roman" w:cs="Times New Roman"/>
                <w:b/>
                <w:color w:val="000000" w:themeColor="text1"/>
                <w:sz w:val="24"/>
                <w:szCs w:val="24"/>
              </w:rPr>
              <w:t>,</w:t>
            </w:r>
            <w:r w:rsidR="00326468"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b/>
                <w:color w:val="000000" w:themeColor="text1"/>
                <w:sz w:val="24"/>
                <w:szCs w:val="24"/>
              </w:rPr>
              <w:t xml:space="preserve">штрафних (фінансових) санкцій (штрафів) </w:t>
            </w:r>
            <w:r w:rsidR="002B3687" w:rsidRPr="005A7730">
              <w:rPr>
                <w:rFonts w:ascii="Times New Roman" w:eastAsia="Times New Roman" w:hAnsi="Times New Roman" w:cs="Times New Roman"/>
                <w:b/>
                <w:color w:val="000000" w:themeColor="text1"/>
                <w:sz w:val="24"/>
                <w:szCs w:val="24"/>
              </w:rPr>
              <w:t xml:space="preserve">та пені у випадках, встановлених </w:t>
            </w:r>
            <w:r w:rsidR="002B3687" w:rsidRPr="005A7730">
              <w:rPr>
                <w:rFonts w:ascii="Times New Roman" w:eastAsia="Times New Roman" w:hAnsi="Times New Roman" w:cs="Times New Roman"/>
                <w:b/>
                <w:color w:val="000000" w:themeColor="text1"/>
                <w:sz w:val="24"/>
                <w:szCs w:val="24"/>
              </w:rPr>
              <w:lastRenderedPageBreak/>
              <w:t xml:space="preserve">податковим, валютним та іншими законодавством, контроль за дотримання яких покладено на контролюючи органи, </w:t>
            </w:r>
            <w:r w:rsidRPr="005A7730">
              <w:rPr>
                <w:rFonts w:ascii="Times New Roman" w:eastAsia="Times New Roman" w:hAnsi="Times New Roman" w:cs="Times New Roman"/>
                <w:color w:val="000000" w:themeColor="text1"/>
                <w:sz w:val="24"/>
                <w:szCs w:val="24"/>
              </w:rPr>
              <w:t>з наведенням в ньому дати та номера декларації (уточнюючого розрахунку) або звіту, відповідного звітного періоду, щодо якого здійснюється розрахунок податкового (грошового) зобов</w:t>
            </w:r>
            <w:r w:rsidR="003E4121"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язання, бюджетного відшкодування, від</w:t>
            </w:r>
            <w:r w:rsidR="003E4121"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ємних значень об</w:t>
            </w:r>
            <w:r w:rsidR="003E4121"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єктів оподаткування, а також іншої інформації, необхідної для визначення грошового зобов</w:t>
            </w:r>
            <w:r w:rsidR="003E4121"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язання</w:t>
            </w:r>
            <w:r w:rsidR="00CD38DB" w:rsidRPr="005A7730">
              <w:rPr>
                <w:rFonts w:ascii="Times New Roman" w:eastAsia="Times New Roman" w:hAnsi="Times New Roman" w:cs="Times New Roman"/>
                <w:color w:val="000000" w:themeColor="text1"/>
                <w:sz w:val="24"/>
                <w:szCs w:val="24"/>
              </w:rPr>
              <w:t>;</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розрахунок донарахованих сум єдиного внеску в розрізі застрахованих осіб, а також розрахунок фінансових санкцій </w:t>
            </w:r>
            <w:r w:rsidRPr="005A7730">
              <w:rPr>
                <w:rFonts w:ascii="Times New Roman" w:eastAsia="Times New Roman" w:hAnsi="Times New Roman" w:cs="Times New Roman"/>
                <w:b/>
                <w:color w:val="000000" w:themeColor="text1"/>
                <w:sz w:val="24"/>
                <w:szCs w:val="24"/>
              </w:rPr>
              <w:t>та пені</w:t>
            </w:r>
            <w:r w:rsidRPr="005A7730">
              <w:rPr>
                <w:rFonts w:ascii="Times New Roman" w:eastAsia="Times New Roman" w:hAnsi="Times New Roman" w:cs="Times New Roman"/>
                <w:color w:val="000000" w:themeColor="text1"/>
                <w:sz w:val="24"/>
                <w:szCs w:val="24"/>
              </w:rPr>
              <w:t>;</w:t>
            </w:r>
          </w:p>
          <w:p w:rsidR="005A7730" w:rsidRDefault="005A7730" w:rsidP="0024273E">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пояснення</w:t>
            </w:r>
            <w:r w:rsidR="00326468" w:rsidRPr="005A7730">
              <w:rPr>
                <w:rFonts w:ascii="Times New Roman" w:eastAsia="Times New Roman" w:hAnsi="Times New Roman" w:cs="Times New Roman"/>
                <w:color w:val="000000" w:themeColor="text1"/>
                <w:sz w:val="24"/>
                <w:szCs w:val="24"/>
              </w:rPr>
              <w:t xml:space="preserve"> </w:t>
            </w:r>
            <w:r w:rsidR="00590E0D" w:rsidRPr="005A7730">
              <w:rPr>
                <w:rFonts w:ascii="Times New Roman" w:eastAsia="Times New Roman" w:hAnsi="Times New Roman" w:cs="Times New Roman"/>
                <w:b/>
                <w:color w:val="000000" w:themeColor="text1"/>
                <w:sz w:val="24"/>
                <w:szCs w:val="24"/>
              </w:rPr>
              <w:t>та їх документальне підтвердження</w:t>
            </w:r>
            <w:r w:rsidRPr="005A7730">
              <w:rPr>
                <w:rFonts w:ascii="Times New Roman" w:eastAsia="Times New Roman" w:hAnsi="Times New Roman" w:cs="Times New Roman"/>
                <w:color w:val="000000" w:themeColor="text1"/>
                <w:sz w:val="24"/>
                <w:szCs w:val="24"/>
              </w:rPr>
              <w:t xml:space="preserve">, зауваження або заперечення </w:t>
            </w:r>
            <w:r w:rsidRPr="005A7730">
              <w:rPr>
                <w:rFonts w:ascii="Times New Roman" w:eastAsia="Times New Roman" w:hAnsi="Times New Roman" w:cs="Times New Roman"/>
                <w:b/>
                <w:color w:val="000000" w:themeColor="text1"/>
                <w:sz w:val="24"/>
                <w:szCs w:val="24"/>
              </w:rPr>
              <w:t>платника податків</w:t>
            </w:r>
            <w:r w:rsidR="00326468"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326468" w:rsidRPr="005A7730">
              <w:rPr>
                <w:rFonts w:ascii="Times New Roman" w:eastAsia="Times New Roman" w:hAnsi="Times New Roman" w:cs="Times New Roman"/>
                <w:color w:val="000000" w:themeColor="text1"/>
                <w:sz w:val="24"/>
                <w:szCs w:val="24"/>
              </w:rPr>
              <w:t xml:space="preserve">посадових осіб </w:t>
            </w:r>
            <w:r w:rsidR="00F75543" w:rsidRPr="005A7730">
              <w:rPr>
                <w:rFonts w:ascii="Times New Roman" w:eastAsia="Times New Roman" w:hAnsi="Times New Roman" w:cs="Times New Roman"/>
                <w:color w:val="000000" w:themeColor="text1"/>
                <w:sz w:val="24"/>
                <w:szCs w:val="24"/>
              </w:rPr>
              <w:t xml:space="preserve">платника податків </w:t>
            </w:r>
            <w:r w:rsidRPr="005A7730">
              <w:rPr>
                <w:rFonts w:ascii="Times New Roman" w:eastAsia="Times New Roman" w:hAnsi="Times New Roman" w:cs="Times New Roman"/>
                <w:color w:val="000000" w:themeColor="text1"/>
                <w:sz w:val="24"/>
                <w:szCs w:val="24"/>
              </w:rPr>
              <w:t xml:space="preserve">(керівника платника податків або уповноваженої ним особи) щодо виявлених порушень або з інших питань, що виникли під час перевірки, </w:t>
            </w:r>
            <w:r w:rsidR="009A0F10" w:rsidRPr="005A7730">
              <w:rPr>
                <w:rFonts w:ascii="Times New Roman" w:eastAsia="Times New Roman" w:hAnsi="Times New Roman" w:cs="Times New Roman"/>
                <w:color w:val="000000" w:themeColor="text1"/>
                <w:sz w:val="24"/>
                <w:szCs w:val="24"/>
              </w:rPr>
              <w:t xml:space="preserve">в тому числі </w:t>
            </w:r>
            <w:r w:rsidR="009A0F10" w:rsidRPr="005A7730">
              <w:rPr>
                <w:rFonts w:ascii="Times New Roman" w:eastAsia="Times New Roman" w:hAnsi="Times New Roman" w:cs="Times New Roman"/>
                <w:b/>
                <w:color w:val="000000" w:themeColor="text1"/>
                <w:sz w:val="24"/>
                <w:szCs w:val="24"/>
              </w:rPr>
              <w:t xml:space="preserve">щодо </w:t>
            </w:r>
            <w:r w:rsidR="00CD38DB" w:rsidRPr="005A7730">
              <w:rPr>
                <w:rFonts w:ascii="Times New Roman" w:eastAsia="Times New Roman" w:hAnsi="Times New Roman" w:cs="Times New Roman"/>
                <w:b/>
                <w:color w:val="000000" w:themeColor="text1"/>
                <w:sz w:val="24"/>
                <w:szCs w:val="24"/>
              </w:rPr>
              <w:t xml:space="preserve">відсутності вини та наявності </w:t>
            </w:r>
            <w:r w:rsidR="009A0F10" w:rsidRPr="005A7730">
              <w:rPr>
                <w:rFonts w:ascii="Times New Roman" w:eastAsia="Times New Roman" w:hAnsi="Times New Roman" w:cs="Times New Roman"/>
                <w:b/>
                <w:color w:val="000000" w:themeColor="text1"/>
                <w:sz w:val="24"/>
                <w:szCs w:val="24"/>
              </w:rPr>
              <w:t>пом</w:t>
            </w:r>
            <w:r w:rsidR="003E4121" w:rsidRPr="005A7730">
              <w:rPr>
                <w:rFonts w:ascii="Times New Roman" w:eastAsia="Times New Roman" w:hAnsi="Times New Roman" w:cs="Times New Roman"/>
                <w:b/>
                <w:color w:val="000000" w:themeColor="text1"/>
                <w:sz w:val="24"/>
                <w:szCs w:val="24"/>
              </w:rPr>
              <w:t>’</w:t>
            </w:r>
            <w:r w:rsidR="009A0F10" w:rsidRPr="005A7730">
              <w:rPr>
                <w:rFonts w:ascii="Times New Roman" w:eastAsia="Times New Roman" w:hAnsi="Times New Roman" w:cs="Times New Roman"/>
                <w:b/>
                <w:color w:val="000000" w:themeColor="text1"/>
                <w:sz w:val="24"/>
                <w:szCs w:val="24"/>
              </w:rPr>
              <w:t>якшуючих обставин або обставин, що звільняють від фінансової відповідальності платника податків</w:t>
            </w:r>
            <w:r w:rsidR="009A0F10" w:rsidRPr="005A7730">
              <w:rPr>
                <w:rFonts w:ascii="Times New Roman" w:eastAsia="Times New Roman" w:hAnsi="Times New Roman" w:cs="Times New Roman"/>
                <w:color w:val="000000" w:themeColor="text1"/>
                <w:sz w:val="24"/>
                <w:szCs w:val="24"/>
              </w:rPr>
              <w:t>,</w:t>
            </w:r>
            <w:r w:rsidR="00326468" w:rsidRPr="005A7730">
              <w:rPr>
                <w:rFonts w:ascii="Times New Roman" w:eastAsia="Times New Roman" w:hAnsi="Times New Roman" w:cs="Times New Roman"/>
                <w:color w:val="000000" w:themeColor="text1"/>
                <w:sz w:val="24"/>
                <w:szCs w:val="24"/>
              </w:rPr>
              <w:t xml:space="preserve"> </w:t>
            </w:r>
            <w:r w:rsidR="00CD38DB" w:rsidRPr="005A7730">
              <w:rPr>
                <w:rFonts w:ascii="Times New Roman" w:eastAsia="Times New Roman" w:hAnsi="Times New Roman" w:cs="Times New Roman"/>
                <w:color w:val="000000" w:themeColor="text1"/>
                <w:sz w:val="24"/>
                <w:szCs w:val="24"/>
              </w:rPr>
              <w:t xml:space="preserve">щодо </w:t>
            </w:r>
            <w:r w:rsidRPr="005A7730">
              <w:rPr>
                <w:rFonts w:ascii="Times New Roman" w:eastAsia="Times New Roman" w:hAnsi="Times New Roman" w:cs="Times New Roman"/>
                <w:color w:val="000000" w:themeColor="text1"/>
                <w:sz w:val="24"/>
                <w:szCs w:val="24"/>
              </w:rPr>
              <w:t>дій (бездіяльності) посадових осіб контролюючого органу, що проводили документальну перевірку;</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акт відмови </w:t>
            </w:r>
            <w:r w:rsidR="00326468" w:rsidRPr="005A7730">
              <w:rPr>
                <w:rFonts w:ascii="Times New Roman" w:eastAsia="Times New Roman" w:hAnsi="Times New Roman" w:cs="Times New Roman"/>
                <w:b/>
                <w:color w:val="000000" w:themeColor="text1"/>
                <w:sz w:val="24"/>
                <w:szCs w:val="24"/>
              </w:rPr>
              <w:t xml:space="preserve">платника </w:t>
            </w:r>
            <w:r w:rsidRPr="005A7730">
              <w:rPr>
                <w:rFonts w:ascii="Times New Roman" w:eastAsia="Times New Roman" w:hAnsi="Times New Roman" w:cs="Times New Roman"/>
                <w:b/>
                <w:color w:val="000000" w:themeColor="text1"/>
                <w:sz w:val="24"/>
                <w:szCs w:val="24"/>
              </w:rPr>
              <w:t>податків</w:t>
            </w:r>
            <w:r w:rsidR="00326468"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326468" w:rsidRPr="005A7730">
              <w:rPr>
                <w:rFonts w:ascii="Times New Roman" w:eastAsia="Times New Roman" w:hAnsi="Times New Roman" w:cs="Times New Roman"/>
                <w:color w:val="000000" w:themeColor="text1"/>
                <w:sz w:val="24"/>
                <w:szCs w:val="24"/>
              </w:rPr>
              <w:t xml:space="preserve">керівника </w:t>
            </w:r>
            <w:r w:rsidR="00F75543" w:rsidRPr="005A7730">
              <w:rPr>
                <w:rFonts w:ascii="Times New Roman" w:eastAsia="Times New Roman" w:hAnsi="Times New Roman" w:cs="Times New Roman"/>
                <w:color w:val="000000" w:themeColor="text1"/>
                <w:sz w:val="24"/>
                <w:szCs w:val="24"/>
              </w:rPr>
              <w:t xml:space="preserve">платника податків </w:t>
            </w:r>
            <w:r w:rsidRPr="005A7730">
              <w:rPr>
                <w:rFonts w:ascii="Times New Roman" w:eastAsia="Times New Roman" w:hAnsi="Times New Roman" w:cs="Times New Roman"/>
                <w:color w:val="000000" w:themeColor="text1"/>
                <w:sz w:val="24"/>
                <w:szCs w:val="24"/>
              </w:rPr>
              <w:t>або уповноваженої ним особи поставити свій підпис у направленні на проведення перевірки;</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акт відмови в допуску до проведення перевірки посадових осіб контролюючого органу;</w:t>
            </w:r>
          </w:p>
          <w:p w:rsidR="0013457D" w:rsidRPr="005A7730" w:rsidRDefault="0013457D" w:rsidP="0024273E">
            <w:pPr>
              <w:ind w:firstLine="316"/>
              <w:jc w:val="both"/>
              <w:rPr>
                <w:rFonts w:ascii="Times New Roman" w:eastAsia="Times New Roman" w:hAnsi="Times New Roman" w:cs="Times New Roman"/>
                <w:color w:val="000000" w:themeColor="text1"/>
                <w:sz w:val="24"/>
                <w:szCs w:val="24"/>
              </w:rPr>
            </w:pPr>
            <w:r w:rsidRPr="005A7730">
              <w:rPr>
                <w:rFonts w:ascii="Times New Roman" w:hAnsi="Times New Roman" w:cs="Times New Roman"/>
                <w:b/>
                <w:sz w:val="24"/>
                <w:szCs w:val="24"/>
              </w:rPr>
              <w:t>акт про неможливість проведення перевірки</w:t>
            </w:r>
            <w:r w:rsidR="0042266D" w:rsidRPr="005A7730">
              <w:rPr>
                <w:rFonts w:ascii="Times New Roman" w:hAnsi="Times New Roman" w:cs="Times New Roman"/>
                <w:b/>
                <w:sz w:val="24"/>
                <w:szCs w:val="24"/>
              </w:rPr>
              <w:t>;</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акт відмови </w:t>
            </w:r>
            <w:r w:rsidRPr="005A7730">
              <w:rPr>
                <w:rFonts w:ascii="Times New Roman" w:eastAsia="Times New Roman" w:hAnsi="Times New Roman" w:cs="Times New Roman"/>
                <w:b/>
                <w:color w:val="000000" w:themeColor="text1"/>
                <w:sz w:val="24"/>
                <w:szCs w:val="24"/>
              </w:rPr>
              <w:t>платника податків</w:t>
            </w:r>
            <w:r w:rsidR="00326468"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326468" w:rsidRPr="005A7730">
              <w:rPr>
                <w:rFonts w:ascii="Times New Roman" w:eastAsia="Times New Roman" w:hAnsi="Times New Roman" w:cs="Times New Roman"/>
                <w:color w:val="000000" w:themeColor="text1"/>
                <w:sz w:val="24"/>
                <w:szCs w:val="24"/>
              </w:rPr>
              <w:t xml:space="preserve">керівника </w:t>
            </w:r>
            <w:r w:rsidR="00F75543" w:rsidRPr="005A7730">
              <w:rPr>
                <w:rFonts w:ascii="Times New Roman" w:eastAsia="Times New Roman" w:hAnsi="Times New Roman" w:cs="Times New Roman"/>
                <w:color w:val="000000" w:themeColor="text1"/>
                <w:sz w:val="24"/>
                <w:szCs w:val="24"/>
              </w:rPr>
              <w:t xml:space="preserve">платника податків </w:t>
            </w:r>
            <w:r w:rsidRPr="005A7730">
              <w:rPr>
                <w:rFonts w:ascii="Times New Roman" w:eastAsia="Times New Roman" w:hAnsi="Times New Roman" w:cs="Times New Roman"/>
                <w:color w:val="000000" w:themeColor="text1"/>
                <w:sz w:val="24"/>
                <w:szCs w:val="24"/>
              </w:rPr>
              <w:t>або уповноваженої ним особи від підписання (отримання) акта, що засвідчує факт відмови у допуску до проведення перевірки, та/або надання письмових пояснень платником податків;</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запити, надані (надіслані) </w:t>
            </w:r>
            <w:r w:rsidRPr="005A7730">
              <w:rPr>
                <w:rFonts w:ascii="Times New Roman" w:eastAsia="Times New Roman" w:hAnsi="Times New Roman" w:cs="Times New Roman"/>
                <w:b/>
                <w:color w:val="000000" w:themeColor="text1"/>
                <w:sz w:val="24"/>
                <w:szCs w:val="24"/>
              </w:rPr>
              <w:t>платник</w:t>
            </w:r>
            <w:r w:rsidR="00F75543" w:rsidRPr="005A7730">
              <w:rPr>
                <w:rFonts w:ascii="Times New Roman" w:eastAsia="Times New Roman" w:hAnsi="Times New Roman" w:cs="Times New Roman"/>
                <w:b/>
                <w:color w:val="000000" w:themeColor="text1"/>
                <w:sz w:val="24"/>
                <w:szCs w:val="24"/>
              </w:rPr>
              <w:t>у</w:t>
            </w:r>
            <w:r w:rsidRPr="005A7730">
              <w:rPr>
                <w:rFonts w:ascii="Times New Roman" w:eastAsia="Times New Roman" w:hAnsi="Times New Roman" w:cs="Times New Roman"/>
                <w:b/>
                <w:color w:val="000000" w:themeColor="text1"/>
                <w:sz w:val="24"/>
                <w:szCs w:val="24"/>
              </w:rPr>
              <w:t xml:space="preserve"> податків</w:t>
            </w:r>
            <w:r w:rsidR="00326468"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326468" w:rsidRPr="005A7730">
              <w:rPr>
                <w:rFonts w:ascii="Times New Roman" w:eastAsia="Times New Roman" w:hAnsi="Times New Roman" w:cs="Times New Roman"/>
                <w:color w:val="000000" w:themeColor="text1"/>
                <w:sz w:val="24"/>
                <w:szCs w:val="24"/>
              </w:rPr>
              <w:t>посадовим особам</w:t>
            </w:r>
            <w:r w:rsidR="00F75543" w:rsidRPr="005A7730">
              <w:rPr>
                <w:rFonts w:ascii="Times New Roman" w:eastAsia="Times New Roman" w:hAnsi="Times New Roman" w:cs="Times New Roman"/>
                <w:color w:val="000000" w:themeColor="text1"/>
                <w:sz w:val="24"/>
                <w:szCs w:val="24"/>
              </w:rPr>
              <w:t xml:space="preserve"> платника податків</w:t>
            </w:r>
            <w:r w:rsidR="00326468"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(керівнику платника податків або уповноваженій ним особі) щодо надання окремих документів (копій документів), пояснень, довідок, інформації тощо, які необхідні для проведення перевірки;</w:t>
            </w:r>
          </w:p>
          <w:p w:rsidR="0091525D" w:rsidRPr="005A7730" w:rsidRDefault="0091525D" w:rsidP="0024273E">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lastRenderedPageBreak/>
              <w:t>акт про ненадання платником податків документів (їх копій), пояснень, довідок, інформації тощо, які необхідні для проведення перевірки у визначений у запиті строк (у разі його складання), акт відмови від надання або надання не в повному обсязі документів (їх копій), пояснень, довідок та інформації;</w:t>
            </w:r>
          </w:p>
          <w:p w:rsidR="006441D6" w:rsidRPr="005A7730" w:rsidRDefault="00E955D2" w:rsidP="0024273E">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акт, як</w:t>
            </w:r>
            <w:r w:rsidR="00521FFF" w:rsidRPr="005A7730">
              <w:rPr>
                <w:rFonts w:ascii="Times New Roman" w:eastAsia="Times New Roman" w:hAnsi="Times New Roman" w:cs="Times New Roman"/>
                <w:b/>
                <w:color w:val="000000" w:themeColor="text1"/>
                <w:sz w:val="24"/>
                <w:szCs w:val="24"/>
              </w:rPr>
              <w:t>ий</w:t>
            </w:r>
            <w:r w:rsidRPr="005A7730">
              <w:rPr>
                <w:rFonts w:ascii="Times New Roman" w:eastAsia="Times New Roman" w:hAnsi="Times New Roman" w:cs="Times New Roman"/>
                <w:b/>
                <w:color w:val="000000" w:themeColor="text1"/>
                <w:sz w:val="24"/>
                <w:szCs w:val="24"/>
              </w:rPr>
              <w:t xml:space="preserve"> засвідчує факт надання документів менше ніж за 3 дні до дня завершення перевірки;</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інші матеріали,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w:t>
            </w:r>
          </w:p>
          <w:p w:rsidR="00554BE0" w:rsidRPr="005A7730" w:rsidRDefault="00554BE0" w:rsidP="0024273E">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матеріали зустрічних звірок, реєстри, в яких зазначається інформація про надіслані запити на їх проведення до інших контролюючих органів, та отримані відповіді;</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оригінали або завірені в установленому законодавством порядку копії документів,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 у разі їх отримання;</w:t>
            </w:r>
          </w:p>
          <w:p w:rsidR="00554BE0" w:rsidRPr="005A7730" w:rsidRDefault="00554BE0" w:rsidP="0024273E">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опис отриманих копій документів;</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дані про виконання зовнішньоекономічних договорів (контрактів) (експортних, імпортних, бартерних, з переробки давальницької сировини на території України та за її межами тощо);</w:t>
            </w:r>
          </w:p>
          <w:p w:rsidR="0013457D" w:rsidRPr="005A7730" w:rsidRDefault="00A451B5" w:rsidP="0024273E">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В</w:t>
            </w:r>
            <w:r w:rsidR="0013457D" w:rsidRPr="005A7730">
              <w:rPr>
                <w:rFonts w:ascii="Times New Roman" w:eastAsia="Times New Roman" w:hAnsi="Times New Roman" w:cs="Times New Roman"/>
                <w:b/>
                <w:color w:val="000000" w:themeColor="text1"/>
                <w:sz w:val="24"/>
                <w:szCs w:val="24"/>
              </w:rPr>
              <w:t>иключити</w:t>
            </w:r>
            <w:r w:rsidRPr="005A7730">
              <w:rPr>
                <w:rFonts w:ascii="Times New Roman" w:eastAsia="Times New Roman" w:hAnsi="Times New Roman" w:cs="Times New Roman"/>
                <w:b/>
                <w:color w:val="000000" w:themeColor="text1"/>
                <w:sz w:val="24"/>
                <w:szCs w:val="24"/>
              </w:rPr>
              <w:t>.</w:t>
            </w:r>
          </w:p>
          <w:p w:rsidR="0013457D" w:rsidRPr="005A7730" w:rsidRDefault="0013457D" w:rsidP="0024273E">
            <w:pPr>
              <w:ind w:firstLine="316"/>
              <w:jc w:val="both"/>
              <w:rPr>
                <w:rFonts w:ascii="Times New Roman" w:eastAsia="Times New Roman" w:hAnsi="Times New Roman" w:cs="Times New Roman"/>
                <w:color w:val="000000" w:themeColor="text1"/>
                <w:sz w:val="24"/>
                <w:szCs w:val="24"/>
              </w:rPr>
            </w:pPr>
          </w:p>
          <w:p w:rsidR="0013457D" w:rsidRPr="005A7730" w:rsidRDefault="0013457D" w:rsidP="0024273E">
            <w:pPr>
              <w:ind w:firstLine="316"/>
              <w:jc w:val="both"/>
              <w:rPr>
                <w:rFonts w:ascii="Times New Roman" w:eastAsia="Times New Roman" w:hAnsi="Times New Roman" w:cs="Times New Roman"/>
                <w:color w:val="000000" w:themeColor="text1"/>
                <w:sz w:val="24"/>
                <w:szCs w:val="24"/>
              </w:rPr>
            </w:pPr>
          </w:p>
          <w:p w:rsidR="0013457D" w:rsidRPr="005A7730" w:rsidRDefault="0013457D" w:rsidP="0024273E">
            <w:pPr>
              <w:ind w:firstLine="316"/>
              <w:jc w:val="both"/>
              <w:rPr>
                <w:rFonts w:ascii="Times New Roman" w:eastAsia="Times New Roman" w:hAnsi="Times New Roman" w:cs="Times New Roman"/>
                <w:color w:val="000000" w:themeColor="text1"/>
                <w:sz w:val="24"/>
                <w:szCs w:val="24"/>
              </w:rPr>
            </w:pP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акти обстеження виробничих, складських, торговельних та інших приміщень платника податків;</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копії матеріалів (описи, відомості, протоколи) про результати проведеної платником податків інвентаризації основних фондів, товарно-матеріальних цінностей, коштів тощо;</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lastRenderedPageBreak/>
              <w:t xml:space="preserve">документи, що підтверджують вилучення документів (їх копій), якщо вилучення </w:t>
            </w:r>
            <w:r w:rsidR="003E4121" w:rsidRPr="005A7730">
              <w:rPr>
                <w:rFonts w:ascii="Times New Roman" w:eastAsia="Times New Roman" w:hAnsi="Times New Roman" w:cs="Times New Roman"/>
                <w:color w:val="000000" w:themeColor="text1"/>
                <w:sz w:val="24"/>
                <w:szCs w:val="24"/>
              </w:rPr>
              <w:t>було наявним</w:t>
            </w:r>
            <w:r w:rsidRPr="005A7730">
              <w:rPr>
                <w:rFonts w:ascii="Times New Roman" w:eastAsia="Times New Roman" w:hAnsi="Times New Roman" w:cs="Times New Roman"/>
                <w:color w:val="000000" w:themeColor="text1"/>
                <w:sz w:val="24"/>
                <w:szCs w:val="24"/>
              </w:rPr>
              <w:t>, у випадках та в порядку, передбачених законом;</w:t>
            </w:r>
          </w:p>
          <w:p w:rsidR="00FE3D5E" w:rsidRPr="005A7730" w:rsidRDefault="0024273E" w:rsidP="009B7F46">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інші матеріали, що мають значення для прийняття податкового повідомлення-рішення (вимоги про сплату боргу (недоїмки) зі сплати єдиного внеску, а також рішень про застосування штрафних санкцій) та вжиття інших зах</w:t>
            </w:r>
            <w:r w:rsidR="009B7F46" w:rsidRPr="005A7730">
              <w:rPr>
                <w:rFonts w:ascii="Times New Roman" w:eastAsia="Times New Roman" w:hAnsi="Times New Roman" w:cs="Times New Roman"/>
                <w:color w:val="000000" w:themeColor="text1"/>
                <w:sz w:val="24"/>
                <w:szCs w:val="24"/>
              </w:rPr>
              <w:t>одів за результатами перевірки.</w:t>
            </w:r>
          </w:p>
          <w:p w:rsidR="0024273E" w:rsidRPr="005A7730"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2. Усі додатки, які складені під час перевірки та містять інформацію про діяльність платника податку (крім додатків, що містять інформацію службового характеру, аналіз фінансово-господарської діяльності платника податків та про опрацювання встановлених ризикових операцій, матеріали зустрічних звірок), відомості або таблиці, в яких згруповані факти однотипних порушень та порушень, які повторюються, підписуються посадовими особами контролюючого органу, </w:t>
            </w:r>
            <w:r w:rsidRPr="005A7730">
              <w:rPr>
                <w:rFonts w:ascii="Times New Roman" w:eastAsia="Times New Roman" w:hAnsi="Times New Roman" w:cs="Times New Roman"/>
                <w:b/>
                <w:color w:val="000000" w:themeColor="text1"/>
                <w:sz w:val="24"/>
                <w:szCs w:val="24"/>
              </w:rPr>
              <w:t xml:space="preserve">які </w:t>
            </w:r>
            <w:r w:rsidR="00FE3D5E" w:rsidRPr="005A7730">
              <w:rPr>
                <w:rFonts w:ascii="Times New Roman" w:eastAsia="Times New Roman" w:hAnsi="Times New Roman" w:cs="Times New Roman"/>
                <w:b/>
                <w:color w:val="000000" w:themeColor="text1"/>
                <w:sz w:val="24"/>
                <w:szCs w:val="24"/>
              </w:rPr>
              <w:t xml:space="preserve">проводили </w:t>
            </w:r>
            <w:r w:rsidR="00FE3D5E" w:rsidRPr="005A7730">
              <w:rPr>
                <w:rFonts w:ascii="Times New Roman" w:eastAsia="Times New Roman" w:hAnsi="Times New Roman" w:cs="Times New Roman"/>
                <w:color w:val="000000" w:themeColor="text1"/>
                <w:sz w:val="24"/>
                <w:szCs w:val="24"/>
              </w:rPr>
              <w:t>перевірку</w:t>
            </w:r>
            <w:r w:rsidRPr="005A7730">
              <w:rPr>
                <w:rFonts w:ascii="Times New Roman" w:eastAsia="Times New Roman" w:hAnsi="Times New Roman" w:cs="Times New Roman"/>
                <w:color w:val="000000" w:themeColor="text1"/>
                <w:sz w:val="24"/>
                <w:szCs w:val="24"/>
              </w:rPr>
              <w:t>,</w:t>
            </w:r>
            <w:r w:rsidR="00FE3D5E" w:rsidRPr="005A7730">
              <w:rPr>
                <w:rFonts w:ascii="Times New Roman" w:eastAsia="Times New Roman" w:hAnsi="Times New Roman" w:cs="Times New Roman"/>
                <w:b/>
                <w:color w:val="000000" w:themeColor="text1"/>
                <w:sz w:val="24"/>
                <w:szCs w:val="24"/>
              </w:rPr>
              <w:t xml:space="preserve"> або особами, уповноваженими на це у встановленому порядку,</w:t>
            </w:r>
            <w:r w:rsidRPr="005A7730">
              <w:rPr>
                <w:rFonts w:ascii="Times New Roman" w:eastAsia="Times New Roman" w:hAnsi="Times New Roman" w:cs="Times New Roman"/>
                <w:color w:val="000000" w:themeColor="text1"/>
                <w:sz w:val="24"/>
                <w:szCs w:val="24"/>
              </w:rPr>
              <w:t xml:space="preserve"> та платником податків (керівником платника податків або уповноваженою ним особою) </w:t>
            </w:r>
            <w:r w:rsidR="00590E0D" w:rsidRPr="005A7730">
              <w:rPr>
                <w:rFonts w:ascii="Times New Roman" w:eastAsia="Times New Roman" w:hAnsi="Times New Roman" w:cs="Times New Roman"/>
                <w:b/>
                <w:color w:val="000000" w:themeColor="text1"/>
                <w:sz w:val="24"/>
                <w:szCs w:val="24"/>
              </w:rPr>
              <w:t>або їх законними представниками (у разі наявності)</w:t>
            </w:r>
            <w:r w:rsidR="00657778"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та додаються до двох примірників акта (довідки) документальної перевірки та є його (її) невід</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ємною частиною.</w:t>
            </w:r>
          </w:p>
          <w:p w:rsidR="00E56CB4" w:rsidRPr="005A7730" w:rsidRDefault="00E56CB4" w:rsidP="0024273E">
            <w:pPr>
              <w:ind w:firstLine="316"/>
              <w:jc w:val="both"/>
              <w:rPr>
                <w:rFonts w:ascii="Times New Roman" w:eastAsia="Times New Roman" w:hAnsi="Times New Roman" w:cs="Times New Roman"/>
                <w:b/>
                <w:color w:val="000000" w:themeColor="text1"/>
                <w:sz w:val="24"/>
                <w:szCs w:val="24"/>
                <w:lang w:val="ru-RU"/>
              </w:rPr>
            </w:pPr>
          </w:p>
          <w:p w:rsidR="00590E0D" w:rsidRPr="005A7730" w:rsidRDefault="00A451B5" w:rsidP="0024273E">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В</w:t>
            </w:r>
            <w:r w:rsidR="00590E0D" w:rsidRPr="005A7730">
              <w:rPr>
                <w:rFonts w:ascii="Times New Roman" w:eastAsia="Times New Roman" w:hAnsi="Times New Roman" w:cs="Times New Roman"/>
                <w:b/>
                <w:color w:val="000000" w:themeColor="text1"/>
                <w:sz w:val="24"/>
                <w:szCs w:val="24"/>
              </w:rPr>
              <w:t>иключ</w:t>
            </w:r>
            <w:r w:rsidR="0013457D" w:rsidRPr="005A7730">
              <w:rPr>
                <w:rFonts w:ascii="Times New Roman" w:eastAsia="Times New Roman" w:hAnsi="Times New Roman" w:cs="Times New Roman"/>
                <w:b/>
                <w:color w:val="000000" w:themeColor="text1"/>
                <w:sz w:val="24"/>
                <w:szCs w:val="24"/>
              </w:rPr>
              <w:t>ити</w:t>
            </w:r>
            <w:r w:rsidRPr="005A7730">
              <w:rPr>
                <w:rFonts w:ascii="Times New Roman" w:eastAsia="Times New Roman" w:hAnsi="Times New Roman" w:cs="Times New Roman"/>
                <w:b/>
                <w:color w:val="000000" w:themeColor="text1"/>
                <w:sz w:val="24"/>
                <w:szCs w:val="24"/>
              </w:rPr>
              <w:t>.</w:t>
            </w:r>
          </w:p>
          <w:p w:rsidR="00590E0D" w:rsidRPr="005A7730" w:rsidRDefault="00590E0D" w:rsidP="0024273E">
            <w:pPr>
              <w:ind w:firstLine="316"/>
              <w:jc w:val="both"/>
              <w:rPr>
                <w:rFonts w:ascii="Times New Roman" w:eastAsia="Times New Roman" w:hAnsi="Times New Roman" w:cs="Times New Roman"/>
                <w:color w:val="000000" w:themeColor="text1"/>
                <w:sz w:val="24"/>
                <w:szCs w:val="24"/>
              </w:rPr>
            </w:pPr>
          </w:p>
          <w:p w:rsidR="00590E0D" w:rsidRPr="005A7730" w:rsidRDefault="00590E0D" w:rsidP="00590E0D">
            <w:pPr>
              <w:jc w:val="both"/>
              <w:rPr>
                <w:rFonts w:ascii="Times New Roman" w:eastAsia="Times New Roman" w:hAnsi="Times New Roman" w:cs="Times New Roman"/>
                <w:color w:val="000000" w:themeColor="text1"/>
                <w:sz w:val="24"/>
                <w:szCs w:val="24"/>
              </w:rPr>
            </w:pPr>
          </w:p>
          <w:p w:rsidR="00F75543" w:rsidRPr="005A7730" w:rsidRDefault="00F75543" w:rsidP="0024273E">
            <w:pPr>
              <w:ind w:firstLine="316"/>
              <w:jc w:val="both"/>
              <w:rPr>
                <w:rFonts w:ascii="Times New Roman" w:eastAsia="Times New Roman" w:hAnsi="Times New Roman" w:cs="Times New Roman"/>
                <w:color w:val="000000" w:themeColor="text1"/>
                <w:sz w:val="24"/>
                <w:szCs w:val="24"/>
              </w:rPr>
            </w:pPr>
          </w:p>
          <w:p w:rsidR="0024273E" w:rsidRDefault="0024273E" w:rsidP="0024273E">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Додатки, що містять інформацію з обмеженим доступом, службового характеру, аналіз фінансово-господарської діяльності платника податків та опрацювання встановлених ризикових операцій, матеріали зустрічних звірок</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 додаються лише до примірника акта (довідки) документальної перевірки, який залишається в контролюючому органі.</w:t>
            </w:r>
          </w:p>
          <w:p w:rsidR="005A7730" w:rsidRPr="005A7730" w:rsidRDefault="005A7730" w:rsidP="0024273E">
            <w:pPr>
              <w:ind w:firstLine="316"/>
              <w:jc w:val="both"/>
              <w:rPr>
                <w:rFonts w:ascii="Times New Roman" w:eastAsia="Times New Roman" w:hAnsi="Times New Roman" w:cs="Times New Roman"/>
                <w:color w:val="000000" w:themeColor="text1"/>
                <w:sz w:val="24"/>
                <w:szCs w:val="24"/>
              </w:rPr>
            </w:pPr>
          </w:p>
          <w:p w:rsidR="005A7730" w:rsidRPr="005A7730" w:rsidRDefault="0024273E" w:rsidP="00C25F42">
            <w:pPr>
              <w:pStyle w:val="ad"/>
              <w:numPr>
                <w:ilvl w:val="0"/>
                <w:numId w:val="2"/>
              </w:numPr>
              <w:ind w:left="66" w:firstLine="294"/>
              <w:jc w:val="both"/>
              <w:rPr>
                <w:rFonts w:ascii="Times New Roman" w:eastAsia="Times New Roman" w:hAnsi="Times New Roman" w:cs="Times New Roman"/>
                <w:color w:val="000000" w:themeColor="text1"/>
                <w:sz w:val="24"/>
                <w:szCs w:val="24"/>
                <w:lang w:val="ru-RU"/>
              </w:rPr>
            </w:pPr>
            <w:r w:rsidRPr="00E42D14">
              <w:rPr>
                <w:rFonts w:ascii="Times New Roman" w:eastAsia="Times New Roman" w:hAnsi="Times New Roman" w:cs="Times New Roman"/>
                <w:color w:val="000000" w:themeColor="text1"/>
                <w:sz w:val="24"/>
                <w:szCs w:val="24"/>
              </w:rPr>
              <w:t>До акта (довідки) документальної позапланової перевірки, документальної невиїзної перевірки додаються інформативні додатки залежно від питань, що підлягали перевірці.</w:t>
            </w:r>
          </w:p>
        </w:tc>
      </w:tr>
      <w:tr w:rsidR="0056648D" w:rsidRPr="005A7730" w:rsidTr="00C069F4">
        <w:tblPrEx>
          <w:tblLook w:val="0000" w:firstRow="0" w:lastRow="0" w:firstColumn="0" w:lastColumn="0" w:noHBand="0" w:noVBand="0"/>
        </w:tblPrEx>
        <w:trPr>
          <w:trHeight w:val="410"/>
        </w:trPr>
        <w:tc>
          <w:tcPr>
            <w:tcW w:w="15026" w:type="dxa"/>
            <w:gridSpan w:val="3"/>
          </w:tcPr>
          <w:p w:rsidR="0056648D" w:rsidRPr="005A7730" w:rsidRDefault="0056648D" w:rsidP="00C20ACA">
            <w:pPr>
              <w:ind w:firstLine="318"/>
              <w:jc w:val="center"/>
              <w:rPr>
                <w:rFonts w:ascii="Times New Roman" w:eastAsia="Times New Roman" w:hAnsi="Times New Roman" w:cs="Times New Roman"/>
                <w:b/>
                <w:color w:val="000000" w:themeColor="text1"/>
                <w:sz w:val="24"/>
                <w:szCs w:val="24"/>
              </w:rPr>
            </w:pPr>
            <w:r w:rsidRPr="005A7730">
              <w:rPr>
                <w:rFonts w:ascii="Times New Roman" w:hAnsi="Times New Roman" w:cs="Times New Roman"/>
                <w:b/>
                <w:sz w:val="24"/>
                <w:szCs w:val="24"/>
              </w:rPr>
              <w:lastRenderedPageBreak/>
              <w:t>V. Підписання акта (довідки) документальної перевірки, порядок його (її) реєстрації та зберігання</w:t>
            </w:r>
          </w:p>
        </w:tc>
      </w:tr>
      <w:tr w:rsidR="0056648D" w:rsidRPr="005A7730" w:rsidTr="00C7639D">
        <w:tblPrEx>
          <w:tblLook w:val="0000" w:firstRow="0" w:lastRow="0" w:firstColumn="0" w:lastColumn="0" w:noHBand="0" w:noVBand="0"/>
        </w:tblPrEx>
        <w:trPr>
          <w:trHeight w:val="1178"/>
        </w:trPr>
        <w:tc>
          <w:tcPr>
            <w:tcW w:w="7372" w:type="dxa"/>
            <w:tcBorders>
              <w:bottom w:val="single" w:sz="4" w:space="0" w:color="auto"/>
            </w:tcBorders>
          </w:tcPr>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1. До підписання акта (довідки) документальної перевірки враховуються пояснення (у разі наявності), надані посадовими особами платника податків (керівником платника податків або уповноваженою ним особою) під час перевірки.</w:t>
            </w:r>
          </w:p>
          <w:p w:rsidR="00F75543" w:rsidRPr="005A7730" w:rsidRDefault="00F75543" w:rsidP="001F1863">
            <w:pPr>
              <w:ind w:firstLine="318"/>
              <w:jc w:val="both"/>
              <w:rPr>
                <w:rFonts w:ascii="Times New Roman" w:hAnsi="Times New Roman" w:cs="Times New Roman"/>
                <w:b/>
                <w:sz w:val="24"/>
                <w:szCs w:val="24"/>
              </w:rPr>
            </w:pP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У разі виникнення спірних питань та/або надання заперечень, додаткових документів щодо встановлених перевіркою порушень такі питання та заперечення можуть бути винесені на розгляд постійних комісій із розгляду спірних питань при відповідних контролюючих органах.</w:t>
            </w:r>
          </w:p>
          <w:p w:rsidR="009B7F46" w:rsidRPr="005A7730" w:rsidRDefault="009B7F46" w:rsidP="001F1863">
            <w:pPr>
              <w:jc w:val="both"/>
              <w:rPr>
                <w:rFonts w:ascii="Times New Roman" w:hAnsi="Times New Roman" w:cs="Times New Roman"/>
                <w:sz w:val="24"/>
                <w:szCs w:val="24"/>
                <w:lang w:val="ru-RU"/>
              </w:rPr>
            </w:pPr>
          </w:p>
          <w:p w:rsidR="00334C3D" w:rsidRPr="005A7730" w:rsidRDefault="00334C3D" w:rsidP="001F1863">
            <w:pPr>
              <w:jc w:val="both"/>
              <w:rPr>
                <w:rFonts w:ascii="Times New Roman" w:hAnsi="Times New Roman" w:cs="Times New Roman"/>
                <w:sz w:val="24"/>
                <w:szCs w:val="24"/>
              </w:rPr>
            </w:pPr>
          </w:p>
          <w:p w:rsidR="00E250C3" w:rsidRPr="005A7730" w:rsidRDefault="00E250C3" w:rsidP="001F1863">
            <w:pPr>
              <w:jc w:val="both"/>
              <w:rPr>
                <w:rFonts w:ascii="Times New Roman" w:hAnsi="Times New Roman" w:cs="Times New Roman"/>
                <w:sz w:val="24"/>
                <w:szCs w:val="24"/>
              </w:rPr>
            </w:pPr>
          </w:p>
          <w:p w:rsidR="00A451B5" w:rsidRPr="005A7730" w:rsidRDefault="00A451B5" w:rsidP="001F1863">
            <w:pPr>
              <w:jc w:val="both"/>
              <w:rPr>
                <w:rFonts w:ascii="Times New Roman" w:hAnsi="Times New Roman" w:cs="Times New Roman"/>
                <w:sz w:val="24"/>
                <w:szCs w:val="24"/>
              </w:rPr>
            </w:pPr>
          </w:p>
          <w:p w:rsidR="00E250C3" w:rsidRPr="005A7730" w:rsidRDefault="00E250C3" w:rsidP="001F1863">
            <w:pPr>
              <w:jc w:val="both"/>
              <w:rPr>
                <w:rFonts w:ascii="Times New Roman" w:hAnsi="Times New Roman" w:cs="Times New Roman"/>
                <w:sz w:val="24"/>
                <w:szCs w:val="24"/>
              </w:rPr>
            </w:pP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2. Акт (довідка) документальної перевірки складається у двох примірниках, підписується посадовими особами контролюючого органу, які проводили перевірку, та реєструється в контролюючому органі протягом 5 робочих днів з дня, що настає за днем закінчення установленого для проведення перевірки строку (для платників податків, які мають філії та/або застосовують консолідовану сплату </w:t>
            </w:r>
            <w:r w:rsidRPr="005A7730">
              <w:rPr>
                <w:rFonts w:ascii="Times New Roman" w:hAnsi="Times New Roman" w:cs="Times New Roman"/>
                <w:b/>
                <w:sz w:val="24"/>
                <w:szCs w:val="24"/>
              </w:rPr>
              <w:t>та у випадках проведення документальних перевірок дотримання законодавства з питань державної митної справи</w:t>
            </w:r>
            <w:r w:rsidRPr="005A7730">
              <w:rPr>
                <w:rFonts w:ascii="Times New Roman" w:hAnsi="Times New Roman" w:cs="Times New Roman"/>
                <w:sz w:val="24"/>
                <w:szCs w:val="24"/>
              </w:rPr>
              <w:t>, - протягом 10 робочих днів), з дотриманням визначених у пункті 5 цього розділу вимог щодо реєстрації актів документальних перевірок.</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При цьому строк складення акта (довідки) документальної перевірки не зараховується до строку проведення перевірки, встановленого Податковим кодексом </w:t>
            </w:r>
            <w:r w:rsidRPr="005A7730">
              <w:rPr>
                <w:rFonts w:ascii="Times New Roman" w:hAnsi="Times New Roman" w:cs="Times New Roman"/>
                <w:b/>
                <w:sz w:val="24"/>
                <w:szCs w:val="24"/>
              </w:rPr>
              <w:t>та Митним кодексом</w:t>
            </w:r>
            <w:r w:rsidRPr="005A7730">
              <w:rPr>
                <w:rFonts w:ascii="Times New Roman" w:hAnsi="Times New Roman" w:cs="Times New Roman"/>
                <w:sz w:val="24"/>
                <w:szCs w:val="24"/>
              </w:rPr>
              <w:t>.</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3. Акт (довідка) документальної перевірки після його (її) реєстрації надається платнику податків (керівнику платника податків або уповноваженій ним особі), який зобов'язаний його підписати.</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У разі відмови посадових осіб платника податків (керівника платника податків або уповноваженої ним особи) від підписання акта (довідки) документальної перевірки посадовими особами контролюючого органу складається відповідний акт, що засвідчує факт такої відмови, про що ставиться відмітка в акті (довідці) документальної перевірки.</w:t>
            </w:r>
          </w:p>
          <w:p w:rsidR="00334C3D" w:rsidRPr="005A7730" w:rsidRDefault="00334C3D" w:rsidP="001F1863">
            <w:pPr>
              <w:ind w:firstLine="318"/>
              <w:jc w:val="both"/>
              <w:rPr>
                <w:rFonts w:ascii="Times New Roman" w:hAnsi="Times New Roman" w:cs="Times New Roman"/>
                <w:sz w:val="24"/>
                <w:szCs w:val="24"/>
              </w:rPr>
            </w:pPr>
          </w:p>
          <w:p w:rsidR="00334C3D" w:rsidRPr="005A7730" w:rsidRDefault="00334C3D" w:rsidP="001F1863">
            <w:pPr>
              <w:ind w:firstLine="318"/>
              <w:jc w:val="both"/>
              <w:rPr>
                <w:rFonts w:ascii="Times New Roman" w:hAnsi="Times New Roman" w:cs="Times New Roman"/>
                <w:sz w:val="24"/>
                <w:szCs w:val="24"/>
              </w:rPr>
            </w:pPr>
          </w:p>
          <w:p w:rsidR="00C069F4" w:rsidRPr="005A7730" w:rsidRDefault="00C069F4" w:rsidP="001F1863">
            <w:pPr>
              <w:ind w:firstLine="318"/>
              <w:jc w:val="both"/>
              <w:rPr>
                <w:rFonts w:ascii="Times New Roman" w:hAnsi="Times New Roman" w:cs="Times New Roman"/>
                <w:sz w:val="24"/>
                <w:szCs w:val="24"/>
              </w:rPr>
            </w:pPr>
          </w:p>
          <w:p w:rsidR="00A451B5" w:rsidRPr="005A7730" w:rsidRDefault="00A451B5" w:rsidP="001F1863">
            <w:pPr>
              <w:ind w:firstLine="318"/>
              <w:jc w:val="both"/>
              <w:rPr>
                <w:rFonts w:ascii="Times New Roman" w:hAnsi="Times New Roman" w:cs="Times New Roman"/>
                <w:sz w:val="24"/>
                <w:szCs w:val="24"/>
              </w:rPr>
            </w:pPr>
          </w:p>
          <w:p w:rsidR="00C069F4" w:rsidRPr="005A7730" w:rsidRDefault="00C069F4" w:rsidP="001F1863">
            <w:pPr>
              <w:ind w:firstLine="318"/>
              <w:jc w:val="both"/>
              <w:rPr>
                <w:rFonts w:ascii="Times New Roman" w:hAnsi="Times New Roman" w:cs="Times New Roman"/>
                <w:sz w:val="24"/>
                <w:szCs w:val="24"/>
              </w:rPr>
            </w:pP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Відмова платника податків (керівника платника податків або уповноваженої ним особи) від підписання акта документальної перевірки або отримання його примірника не звільняє платника податків від обов'язку сплатити визначені контролюючим органом за результатами перевірки грошові зобов'язання.</w:t>
            </w:r>
          </w:p>
          <w:p w:rsidR="000E02FF" w:rsidRPr="005A7730" w:rsidRDefault="000E02FF" w:rsidP="001F1863">
            <w:pPr>
              <w:ind w:firstLine="318"/>
              <w:jc w:val="both"/>
              <w:rPr>
                <w:rFonts w:ascii="Times New Roman" w:hAnsi="Times New Roman" w:cs="Times New Roman"/>
                <w:sz w:val="24"/>
                <w:szCs w:val="24"/>
              </w:rPr>
            </w:pP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При цьому в акті про відмову від підписання акта (довідки) документальної перевірки ставиться відмітка про ознайомлення (відмову від ознайомлення) платника податків (керівника платника податків або уповноваженої ним особи) зі змістом акта (довідки) документальної перевірки, а також про ознайомлення з наслідками такої відмови. Акт відмови від підписання акта (довідки) документальної перевірки в день його складання реєструється у </w:t>
            </w:r>
            <w:r w:rsidRPr="005A7730">
              <w:rPr>
                <w:rFonts w:ascii="Times New Roman" w:hAnsi="Times New Roman" w:cs="Times New Roman"/>
                <w:b/>
                <w:sz w:val="24"/>
                <w:szCs w:val="24"/>
              </w:rPr>
              <w:t>окремому</w:t>
            </w:r>
            <w:r w:rsidRPr="005A7730">
              <w:rPr>
                <w:rFonts w:ascii="Times New Roman" w:hAnsi="Times New Roman" w:cs="Times New Roman"/>
                <w:sz w:val="24"/>
                <w:szCs w:val="24"/>
              </w:rPr>
              <w:t xml:space="preserve"> спеціальному журналі реєстрації актів контролюючого органу в порядку, визначеному пунктом 5 цього розділу.</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Один примірник акта (довідки) документальної перевірки з відповідними додатками у день його підписання або відмови від підписання вручається (надсилається) платнику податків (керівнику платника податків або уповноваженій ним особі).</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 xml:space="preserve">У разі відмови платника податків (керівника платника податків або уповноваженої ним особи) від отримання примірника акта (довідки) документальної перевірки або неможливості його вручення та підписання у зв'язку з відсутністю платника податків (керівника </w:t>
            </w:r>
            <w:r w:rsidRPr="005A7730">
              <w:rPr>
                <w:rFonts w:ascii="Times New Roman" w:hAnsi="Times New Roman" w:cs="Times New Roman"/>
                <w:sz w:val="24"/>
                <w:szCs w:val="24"/>
              </w:rPr>
              <w:lastRenderedPageBreak/>
              <w:t xml:space="preserve">платника податків або уповноваженої ним особи) за місцезнаходженням такий акт (довідка) надсилається платнику податків у порядку, визначеному статтею 58 глави 4 розділу II Податкового кодексу </w:t>
            </w:r>
            <w:r w:rsidRPr="005A7730">
              <w:rPr>
                <w:rFonts w:ascii="Times New Roman" w:hAnsi="Times New Roman" w:cs="Times New Roman"/>
                <w:b/>
                <w:sz w:val="24"/>
                <w:szCs w:val="24"/>
              </w:rPr>
              <w:t>для надсилання (вручення) податкових повідомлень-рішень.</w:t>
            </w:r>
            <w:r w:rsidRPr="005A7730">
              <w:rPr>
                <w:rFonts w:ascii="Times New Roman" w:hAnsi="Times New Roman" w:cs="Times New Roman"/>
                <w:sz w:val="24"/>
                <w:szCs w:val="24"/>
              </w:rPr>
              <w:t xml:space="preserve"> У таких випадках контролюючим органом складається відповідний акт.</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4. Особливості вручення та підписання актів (довідок) документальних перевірок дотримання законодавства з питань державної митної справи.</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Один примірник акта (довідки) документальної перевірки після його реєстрації у контролюючому органі у порядку, визначеному пунктом 5 цього розділу, протягом 3 робочих днів вручається для ознайомлення та підписання платнику податків (керівнику платника податків або уповноваженій ним особі) чи надсилається в порядку, встановленому статтею 58 глави 4 розділу II Податкового кодексу для надсилання (вручення) податкових повідомлень-рішень.</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Платник податків (керівник платника податків або уповноважена ним особа) протягом 5 робочих днів з дня, що настає за днем отримання акта (довідки) документальної перевірки, зобов'язаний повернути контролюючому органу підписаний примірник акта (довідки).</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У разі відмови платника податків (керівника платника податків або уповноваженої ним особи) від підписання акта (довідки) документальної перевірки або неповернення контролюючому органу у визначені абзацом третім цього пункту строки примірника акта (довідки), чи його повернення без підпису платника податків (його законних представників) посадовими особами контролюючого органу складається відповідний акт, що засвідчує такий факт.</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 xml:space="preserve">При цьому в акті відмови від підписання акта (довідки) документальної перевірки ставиться відмітка про ознайомлення (відмову від ознайомлення) посадових осіб платника податків (керівника платника податків або уповноваженої ним особи) зі </w:t>
            </w:r>
            <w:r w:rsidRPr="005A7730">
              <w:rPr>
                <w:rFonts w:ascii="Times New Roman" w:hAnsi="Times New Roman" w:cs="Times New Roman"/>
                <w:b/>
                <w:sz w:val="24"/>
                <w:szCs w:val="24"/>
              </w:rPr>
              <w:lastRenderedPageBreak/>
              <w:t>змістом акта (довідки) документальної перевірки, а також про ознайомлення з наслідками такої відмови. В акті щодо неповернення примірника акта (довідки) документальної перевірки або його повернення без підпису зазначається дата надіслання (вручення) примірника акта, строк його повернення (підписання), визначений абзацом другим цього пункту, та факт неповернення примірника акта (довідки) або його повернення без підпису. У разі надання пояснень, якими платник податків мотивує свою відмову від повернення або підписання акта (довідки) документальної перевірки, такі пояснення долучаються до зазначеного акта (довідки).</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Акт відмови від підписання акта (довідки) документальної перевірки, а також акти про неповернення примірника акта (довідки) документальної перевірки або його (її) повернення без підпису в день його (її) складання реєструються в окремому єдиному спеціальному журналі реєстрації актів контролюючого органу в порядку, визначеному пунктом 5 цього розділу.</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Другий примірник акта (довідки) документальної перевірки у день отримання підписаного (або з відмовою від підписання) примірника акта (довідки) вручається або надсилається платнику податків (керівнику платника податків або уповноваженій ним особі) в порядку, встановленому статтею 58 глави 4 розділу II Податкового кодексу для надсилання (вручення) податкових повідомлень-рішень.</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Відмова платника податків (керівника платника податків або уповноваженої ним особи) від підписання акта документальної перевірки або отримання його примірника не звільняє платника податків від обов'язку сплатити визначені контролюючим органом за результатами перевірки грошові зобов'язання.</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5</w:t>
            </w:r>
            <w:r w:rsidRPr="005A7730">
              <w:rPr>
                <w:rFonts w:ascii="Times New Roman" w:hAnsi="Times New Roman" w:cs="Times New Roman"/>
                <w:sz w:val="24"/>
                <w:szCs w:val="24"/>
              </w:rPr>
              <w:t>. Реєстрація актів (довідок) документальних перевірок здійснюється в єдиному</w:t>
            </w:r>
            <w:r w:rsidRPr="005A7730">
              <w:rPr>
                <w:rFonts w:ascii="Times New Roman" w:hAnsi="Times New Roman" w:cs="Times New Roman"/>
                <w:b/>
                <w:sz w:val="24"/>
                <w:szCs w:val="24"/>
              </w:rPr>
              <w:t xml:space="preserve"> журналі реєстрації актів (довідок) перевірок, який ведеться структурним підрозділом, до функцій якого належить реєстрація вхідної та вихідної кореспонденції контролюючого органу.</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sz w:val="24"/>
                <w:szCs w:val="24"/>
              </w:rPr>
              <w:lastRenderedPageBreak/>
              <w:t xml:space="preserve">При цьому в акті (довідці) документальної перевірки на першому аркуші у верхньому лівому куті зазначаються дата реєстрації акта (довідки) документальної перевірки та номер акта (довідки) документальної перевірки, який складається з порядкового номера з </w:t>
            </w:r>
            <w:r w:rsidRPr="005A7730">
              <w:rPr>
                <w:rFonts w:ascii="Times New Roman" w:hAnsi="Times New Roman" w:cs="Times New Roman"/>
                <w:b/>
                <w:sz w:val="24"/>
                <w:szCs w:val="24"/>
              </w:rPr>
              <w:t>єдиного журналу реєстрації актів (довідок) перевірок,</w:t>
            </w:r>
            <w:r w:rsidRPr="005A7730">
              <w:rPr>
                <w:rFonts w:ascii="Times New Roman" w:hAnsi="Times New Roman" w:cs="Times New Roman"/>
                <w:sz w:val="24"/>
                <w:szCs w:val="24"/>
              </w:rPr>
              <w:t xml:space="preserve"> </w:t>
            </w:r>
            <w:r w:rsidRPr="005A7730">
              <w:rPr>
                <w:rFonts w:ascii="Times New Roman" w:hAnsi="Times New Roman" w:cs="Times New Roman"/>
                <w:b/>
                <w:sz w:val="24"/>
                <w:szCs w:val="24"/>
              </w:rPr>
              <w:t>коду структурного підрозділу, відповідального за проведення перевірки, коду за ЄДРПОУ або реєстраційного (облікового) номера платника податків.</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Акти про відмову від підписання акта (довідки) документальної перевірки, про відмову посадових осіб платника податків (керівника платника податків або уповноваженої ним особи) від отримання примірника акта (довідки) документальної перевірки або неможливості його (її) вручення та підписання у зв'язку з відсутністю платника податків (керівника платника податків або уповноваженої ним особи) за місцезнаходженням та інші акти (крім актів та довідок документальних перевірок), складання яких передбачено цим Порядком, реєструються у єдиному</w:t>
            </w:r>
            <w:r w:rsidR="00A13D36" w:rsidRPr="005A7730">
              <w:rPr>
                <w:rFonts w:ascii="Times New Roman" w:hAnsi="Times New Roman" w:cs="Times New Roman"/>
                <w:b/>
                <w:sz w:val="24"/>
                <w:szCs w:val="24"/>
              </w:rPr>
              <w:t xml:space="preserve"> </w:t>
            </w:r>
            <w:r w:rsidRPr="005A7730">
              <w:rPr>
                <w:rFonts w:ascii="Times New Roman" w:hAnsi="Times New Roman" w:cs="Times New Roman"/>
                <w:b/>
                <w:sz w:val="24"/>
                <w:szCs w:val="24"/>
              </w:rPr>
              <w:t>спеціальному журналі реєстрації актів</w:t>
            </w:r>
            <w:r w:rsidRPr="005A7730">
              <w:rPr>
                <w:rFonts w:ascii="Times New Roman" w:hAnsi="Times New Roman" w:cs="Times New Roman"/>
                <w:sz w:val="24"/>
                <w:szCs w:val="24"/>
              </w:rPr>
              <w:t>. Ведення такого журналу та реєстрація в ньому актів здійснюються у порядку, передбаченому абзацами першим та другим цього пункту.</w:t>
            </w:r>
          </w:p>
          <w:p w:rsidR="000B6669" w:rsidRPr="005A7730" w:rsidRDefault="000B6669" w:rsidP="001F1863">
            <w:pPr>
              <w:ind w:firstLine="318"/>
              <w:jc w:val="both"/>
              <w:rPr>
                <w:rFonts w:ascii="Times New Roman" w:hAnsi="Times New Roman" w:cs="Times New Roman"/>
                <w:b/>
                <w:sz w:val="24"/>
                <w:szCs w:val="24"/>
                <w:lang w:val="ru-RU"/>
              </w:rPr>
            </w:pP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6. У разі незгоди платника податків (керівника платника податків або уповноваженої ним особи) з висновками документальної перевірки чи фактами і даними, викладеними в акті (довідці) документальної перевірки, вони мають право подати свої заперечення та/або додаткові документи в порядку, визначеному Податковим кодексом та Митним кодексом, до контролюючого органу, який проводив перевірку протягом 5 робочих днів з дня, наступного за днем отримання (при проведенні документальної перевірки дотримання законодавства з питань державної митної справи - протягом 5 робочих днів з дня отримання) акта (довідки) документальної перевірки, які у разі їх подання стануть невід'ємною частиною (додатком) до акта (довідки) документальної перевірки.</w:t>
            </w:r>
          </w:p>
          <w:p w:rsidR="00E504B1" w:rsidRPr="005A7730" w:rsidRDefault="00E504B1" w:rsidP="001F1863">
            <w:pPr>
              <w:ind w:firstLine="318"/>
              <w:jc w:val="both"/>
              <w:rPr>
                <w:rFonts w:ascii="Times New Roman" w:hAnsi="Times New Roman" w:cs="Times New Roman"/>
                <w:sz w:val="24"/>
                <w:szCs w:val="24"/>
              </w:rPr>
            </w:pPr>
          </w:p>
          <w:p w:rsidR="00E504B1" w:rsidRPr="005A7730" w:rsidRDefault="00E504B1" w:rsidP="001F1863">
            <w:pPr>
              <w:ind w:firstLine="318"/>
              <w:jc w:val="both"/>
              <w:rPr>
                <w:rFonts w:ascii="Times New Roman" w:hAnsi="Times New Roman" w:cs="Times New Roman"/>
                <w:sz w:val="24"/>
                <w:szCs w:val="24"/>
              </w:rPr>
            </w:pPr>
          </w:p>
          <w:p w:rsidR="00E504B1" w:rsidRPr="005A7730" w:rsidRDefault="00E504B1" w:rsidP="001F1863">
            <w:pPr>
              <w:ind w:firstLine="318"/>
              <w:jc w:val="both"/>
              <w:rPr>
                <w:rFonts w:ascii="Times New Roman" w:hAnsi="Times New Roman" w:cs="Times New Roman"/>
                <w:sz w:val="24"/>
                <w:szCs w:val="24"/>
              </w:rPr>
            </w:pPr>
          </w:p>
          <w:p w:rsidR="00E504B1" w:rsidRPr="005A7730" w:rsidRDefault="00E504B1" w:rsidP="001F1863">
            <w:pPr>
              <w:ind w:firstLine="318"/>
              <w:jc w:val="both"/>
              <w:rPr>
                <w:rFonts w:ascii="Times New Roman" w:hAnsi="Times New Roman" w:cs="Times New Roman"/>
                <w:sz w:val="24"/>
                <w:szCs w:val="24"/>
              </w:rPr>
            </w:pPr>
          </w:p>
          <w:p w:rsidR="00E504B1" w:rsidRPr="005A7730" w:rsidRDefault="00E504B1" w:rsidP="001F1863">
            <w:pPr>
              <w:ind w:firstLine="318"/>
              <w:jc w:val="both"/>
              <w:rPr>
                <w:rFonts w:ascii="Times New Roman" w:hAnsi="Times New Roman" w:cs="Times New Roman"/>
                <w:sz w:val="24"/>
                <w:szCs w:val="24"/>
              </w:rPr>
            </w:pPr>
          </w:p>
          <w:p w:rsidR="00E504B1" w:rsidRPr="005A7730" w:rsidRDefault="00E504B1" w:rsidP="001F1863">
            <w:pPr>
              <w:ind w:firstLine="318"/>
              <w:jc w:val="both"/>
              <w:rPr>
                <w:rFonts w:ascii="Times New Roman" w:hAnsi="Times New Roman" w:cs="Times New Roman"/>
                <w:sz w:val="24"/>
                <w:szCs w:val="24"/>
              </w:rPr>
            </w:pPr>
          </w:p>
          <w:p w:rsidR="00A451B5" w:rsidRPr="005A7730" w:rsidRDefault="00A451B5" w:rsidP="001F1863">
            <w:pPr>
              <w:ind w:firstLine="318"/>
              <w:jc w:val="both"/>
              <w:rPr>
                <w:rFonts w:ascii="Times New Roman" w:hAnsi="Times New Roman" w:cs="Times New Roman"/>
                <w:sz w:val="24"/>
                <w:szCs w:val="24"/>
              </w:rPr>
            </w:pPr>
          </w:p>
          <w:p w:rsidR="00A451B5" w:rsidRPr="005A7730" w:rsidRDefault="00A451B5" w:rsidP="001F1863">
            <w:pPr>
              <w:ind w:firstLine="318"/>
              <w:jc w:val="both"/>
              <w:rPr>
                <w:rFonts w:ascii="Times New Roman" w:hAnsi="Times New Roman" w:cs="Times New Roman"/>
                <w:sz w:val="24"/>
                <w:szCs w:val="24"/>
              </w:rPr>
            </w:pPr>
          </w:p>
          <w:p w:rsidR="00A451B5" w:rsidRPr="005A7730" w:rsidRDefault="00A451B5" w:rsidP="001F1863">
            <w:pPr>
              <w:ind w:firstLine="318"/>
              <w:jc w:val="both"/>
              <w:rPr>
                <w:rFonts w:ascii="Times New Roman" w:hAnsi="Times New Roman" w:cs="Times New Roman"/>
                <w:sz w:val="24"/>
                <w:szCs w:val="24"/>
              </w:rPr>
            </w:pPr>
          </w:p>
          <w:p w:rsidR="00A451B5" w:rsidRPr="005A7730" w:rsidRDefault="00A451B5" w:rsidP="001F1863">
            <w:pPr>
              <w:ind w:firstLine="318"/>
              <w:jc w:val="both"/>
              <w:rPr>
                <w:rFonts w:ascii="Times New Roman" w:hAnsi="Times New Roman" w:cs="Times New Roman"/>
                <w:sz w:val="24"/>
                <w:szCs w:val="24"/>
              </w:rPr>
            </w:pPr>
          </w:p>
          <w:p w:rsidR="00A451B5" w:rsidRDefault="00A451B5" w:rsidP="001F1863">
            <w:pPr>
              <w:ind w:firstLine="318"/>
              <w:jc w:val="both"/>
              <w:rPr>
                <w:rFonts w:ascii="Times New Roman" w:hAnsi="Times New Roman" w:cs="Times New Roman"/>
                <w:sz w:val="24"/>
                <w:szCs w:val="24"/>
              </w:rPr>
            </w:pPr>
          </w:p>
          <w:p w:rsidR="00C25F42" w:rsidRPr="005A7730" w:rsidRDefault="00C25F42" w:rsidP="001F1863">
            <w:pPr>
              <w:ind w:firstLine="318"/>
              <w:jc w:val="both"/>
              <w:rPr>
                <w:rFonts w:ascii="Times New Roman" w:hAnsi="Times New Roman" w:cs="Times New Roman"/>
                <w:sz w:val="24"/>
                <w:szCs w:val="24"/>
              </w:rPr>
            </w:pPr>
          </w:p>
          <w:p w:rsidR="009F308C" w:rsidRPr="005A7730" w:rsidRDefault="009F308C" w:rsidP="001F1863">
            <w:pPr>
              <w:ind w:firstLine="318"/>
              <w:jc w:val="both"/>
              <w:rPr>
                <w:rFonts w:ascii="Times New Roman" w:hAnsi="Times New Roman" w:cs="Times New Roman"/>
                <w:sz w:val="24"/>
                <w:szCs w:val="24"/>
              </w:rPr>
            </w:pP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Такі заперечення та/або додаткові документи розглядаються контролюючим органом протягом 7 робочих днів </w:t>
            </w:r>
            <w:r w:rsidRPr="005A7730">
              <w:rPr>
                <w:rFonts w:ascii="Times New Roman" w:hAnsi="Times New Roman" w:cs="Times New Roman"/>
                <w:b/>
                <w:sz w:val="24"/>
                <w:szCs w:val="24"/>
              </w:rPr>
              <w:t>(для перевірок дотримання законодавства з питань державної митної справи - протягом п'яти робочих днів),</w:t>
            </w:r>
            <w:r w:rsidRPr="005A7730">
              <w:rPr>
                <w:rFonts w:ascii="Times New Roman" w:hAnsi="Times New Roman" w:cs="Times New Roman"/>
                <w:sz w:val="24"/>
                <w:szCs w:val="24"/>
              </w:rPr>
              <w:t xml:space="preserve"> що настають за днем їх отримання (днем завершення документальної перевірки, проведеної у зв'язку з необхідністю з'ясування обставин, що не були досліджені під час перевірки та зазначені у запереченнях та/або додаткових документах), та платнику податків надсилається відповідь у порядку, визначеному статтею </w:t>
            </w:r>
            <w:r w:rsidRPr="005A7730">
              <w:rPr>
                <w:rFonts w:ascii="Times New Roman" w:hAnsi="Times New Roman" w:cs="Times New Roman"/>
                <w:b/>
                <w:sz w:val="24"/>
                <w:szCs w:val="24"/>
              </w:rPr>
              <w:t xml:space="preserve">58 глави 4 </w:t>
            </w:r>
            <w:r w:rsidRPr="005A7730">
              <w:rPr>
                <w:rFonts w:ascii="Times New Roman" w:hAnsi="Times New Roman" w:cs="Times New Roman"/>
                <w:sz w:val="24"/>
                <w:szCs w:val="24"/>
              </w:rPr>
              <w:t xml:space="preserve">розділу II Податкового кодексу </w:t>
            </w:r>
            <w:r w:rsidRPr="005A7730">
              <w:rPr>
                <w:rFonts w:ascii="Times New Roman" w:hAnsi="Times New Roman" w:cs="Times New Roman"/>
                <w:b/>
                <w:sz w:val="24"/>
                <w:szCs w:val="24"/>
              </w:rPr>
              <w:t>для надсилання (вручення) податкових повідомлень-рішень.</w:t>
            </w:r>
            <w:r w:rsidR="00B0738A" w:rsidRPr="005A7730">
              <w:rPr>
                <w:rFonts w:ascii="Times New Roman" w:hAnsi="Times New Roman" w:cs="Times New Roman"/>
                <w:b/>
                <w:sz w:val="24"/>
                <w:szCs w:val="24"/>
              </w:rPr>
              <w:t xml:space="preserve"> </w:t>
            </w:r>
            <w:r w:rsidRPr="005A7730">
              <w:rPr>
                <w:rFonts w:ascii="Times New Roman" w:hAnsi="Times New Roman" w:cs="Times New Roman"/>
                <w:b/>
                <w:sz w:val="24"/>
                <w:szCs w:val="24"/>
              </w:rPr>
              <w:t>Заперечення та/або додаткові документи можуть бути винесені на розгляд передбачених пунктом 1 розділу V цього Порядку постійних комісій при відповідних контролюючих органах.</w:t>
            </w:r>
          </w:p>
          <w:p w:rsidR="0028782D" w:rsidRPr="005A7730" w:rsidRDefault="0028782D" w:rsidP="001F1863">
            <w:pPr>
              <w:ind w:firstLine="318"/>
              <w:jc w:val="both"/>
              <w:rPr>
                <w:rFonts w:ascii="Times New Roman" w:hAnsi="Times New Roman" w:cs="Times New Roman"/>
                <w:b/>
                <w:sz w:val="24"/>
                <w:szCs w:val="24"/>
              </w:rPr>
            </w:pPr>
          </w:p>
          <w:p w:rsidR="0028782D" w:rsidRDefault="0028782D" w:rsidP="001F1863">
            <w:pPr>
              <w:ind w:firstLine="318"/>
              <w:jc w:val="both"/>
              <w:rPr>
                <w:rFonts w:ascii="Times New Roman" w:hAnsi="Times New Roman" w:cs="Times New Roman"/>
                <w:b/>
                <w:sz w:val="24"/>
                <w:szCs w:val="24"/>
              </w:rPr>
            </w:pPr>
          </w:p>
          <w:p w:rsidR="00C25F42" w:rsidRPr="005A7730" w:rsidRDefault="00C25F42" w:rsidP="001F1863">
            <w:pPr>
              <w:ind w:firstLine="318"/>
              <w:jc w:val="both"/>
              <w:rPr>
                <w:rFonts w:ascii="Times New Roman" w:hAnsi="Times New Roman" w:cs="Times New Roman"/>
                <w:b/>
                <w:sz w:val="24"/>
                <w:szCs w:val="24"/>
              </w:rPr>
            </w:pPr>
          </w:p>
          <w:p w:rsidR="00D241A9"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 xml:space="preserve">Платник податку (керівник платника податків або уповноважена ним особа) має право брати участь у розгляді заперечень та/або додаткових документів, про що такий платник податків зазначає у запереченнях та/або листі про надання додаткових документів у порядку, визначеному пунктом 44.7 </w:t>
            </w:r>
            <w:r w:rsidRPr="005A7730">
              <w:rPr>
                <w:rFonts w:ascii="Times New Roman" w:hAnsi="Times New Roman" w:cs="Times New Roman"/>
                <w:b/>
                <w:sz w:val="24"/>
                <w:szCs w:val="24"/>
              </w:rPr>
              <w:lastRenderedPageBreak/>
              <w:t>статті 44 глави 1 розділу II Податкового кодексу. У разі якщо платник податку виявив бажання взяти участь у розгляді його заперечень до акта (довідки) та/або додаткових документів, зазначивши про це в запереченні та/або листі про надання додаткових документів у порядку, визначеному Податковим кодексом, контролюючий орган зобов'язаний повідомити такого платника податку про місце і час проведення розгляду. Таке повідомлення надсилається платнику податків не пізніше наступного робочого дня з дня отримання від нього заперечень та/або листа про надання додаткових документів у порядку, визначеному Податковим кодексом та Митним кодексом, але не пізніше ніж за чотири робочих дні (для перевірок дотримання законодавства з питань державної митної справи - не пізніше ніж за два робочих дні) до дня їх розгляду. Повідомлення має бути надіслано у порядку, встановленому статтею 42 глави 1 розділу II Податкового кодексу.</w:t>
            </w:r>
          </w:p>
          <w:p w:rsidR="00560B1F" w:rsidRDefault="00560B1F" w:rsidP="001F1863">
            <w:pPr>
              <w:ind w:firstLine="318"/>
              <w:jc w:val="both"/>
              <w:rPr>
                <w:rFonts w:ascii="Times New Roman" w:hAnsi="Times New Roman" w:cs="Times New Roman"/>
                <w:b/>
                <w:sz w:val="24"/>
                <w:szCs w:val="24"/>
              </w:rPr>
            </w:pPr>
          </w:p>
          <w:p w:rsidR="00560B1F" w:rsidRDefault="00560B1F" w:rsidP="001F1863">
            <w:pPr>
              <w:ind w:firstLine="318"/>
              <w:jc w:val="both"/>
              <w:rPr>
                <w:rFonts w:ascii="Times New Roman" w:hAnsi="Times New Roman" w:cs="Times New Roman"/>
                <w:b/>
                <w:sz w:val="24"/>
                <w:szCs w:val="24"/>
              </w:rPr>
            </w:pPr>
          </w:p>
          <w:p w:rsidR="0095754D" w:rsidRPr="005A7730" w:rsidRDefault="00A451B5"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95754D" w:rsidRPr="005A7730">
              <w:rPr>
                <w:rFonts w:ascii="Times New Roman" w:hAnsi="Times New Roman" w:cs="Times New Roman"/>
                <w:b/>
                <w:sz w:val="24"/>
                <w:szCs w:val="24"/>
              </w:rPr>
              <w:t>ідсутні</w:t>
            </w:r>
            <w:r w:rsidR="00330D25" w:rsidRPr="005A7730">
              <w:rPr>
                <w:rFonts w:ascii="Times New Roman" w:hAnsi="Times New Roman" w:cs="Times New Roman"/>
                <w:b/>
                <w:sz w:val="24"/>
                <w:szCs w:val="24"/>
              </w:rPr>
              <w:t>й</w:t>
            </w:r>
            <w:r w:rsidRPr="005A7730">
              <w:rPr>
                <w:rFonts w:ascii="Times New Roman" w:hAnsi="Times New Roman" w:cs="Times New Roman"/>
                <w:b/>
                <w:sz w:val="24"/>
                <w:szCs w:val="24"/>
              </w:rPr>
              <w:t>.</w:t>
            </w:r>
          </w:p>
          <w:p w:rsidR="0095754D" w:rsidRPr="005A7730" w:rsidRDefault="0095754D"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17814" w:rsidRPr="005A7730" w:rsidRDefault="00917814" w:rsidP="001F1863">
            <w:pPr>
              <w:jc w:val="both"/>
              <w:rPr>
                <w:rFonts w:ascii="Times New Roman" w:hAnsi="Times New Roman" w:cs="Times New Roman"/>
                <w:b/>
                <w:sz w:val="24"/>
                <w:szCs w:val="24"/>
              </w:rPr>
            </w:pPr>
          </w:p>
          <w:p w:rsidR="00917814" w:rsidRPr="005A7730" w:rsidRDefault="00917814"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9A009C" w:rsidRPr="005A7730" w:rsidRDefault="009A009C" w:rsidP="001F1863">
            <w:pPr>
              <w:jc w:val="both"/>
              <w:rPr>
                <w:rFonts w:ascii="Times New Roman" w:hAnsi="Times New Roman" w:cs="Times New Roman"/>
                <w:b/>
                <w:sz w:val="24"/>
                <w:szCs w:val="24"/>
              </w:rPr>
            </w:pPr>
          </w:p>
          <w:p w:rsidR="00A451B5" w:rsidRPr="005A7730" w:rsidRDefault="00A451B5" w:rsidP="001F1863">
            <w:pPr>
              <w:jc w:val="both"/>
              <w:rPr>
                <w:rFonts w:ascii="Times New Roman" w:hAnsi="Times New Roman" w:cs="Times New Roman"/>
                <w:b/>
                <w:sz w:val="24"/>
                <w:szCs w:val="24"/>
              </w:rPr>
            </w:pP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 xml:space="preserve">Участь керівника (його заступника або уповноваженої особи) відповідного контролюючого органу (або уповноваженого ним представника) у розгляді заперечень платника податків до акта </w:t>
            </w:r>
            <w:r w:rsidRPr="005A7730">
              <w:rPr>
                <w:rFonts w:ascii="Times New Roman" w:hAnsi="Times New Roman" w:cs="Times New Roman"/>
                <w:b/>
                <w:sz w:val="24"/>
                <w:szCs w:val="24"/>
              </w:rPr>
              <w:lastRenderedPageBreak/>
              <w:t>(довідки) документальної перевірки та/або додаткових документів є обов'язковою.</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За результатами розгляду заперечень та/або додаткових документів складається висновок, у якому зазначаються наведені в акті (довідці) документальної перевірки висновки, факти та дані, щодо яких надано заперечення та/або додаткові документи платником податків, короткий зміст заперечень, перелік документів та їх зміст наводиться обґрунтування позиції контролюючого органу стосовно кожного питання, порушеного в запереченнях та/або додаткових документах, та підбиваються підсумки щодо обґрунтованості заперечень та/або можливості врахування додаткових документів.</w:t>
            </w:r>
          </w:p>
          <w:p w:rsidR="009A009C" w:rsidRPr="005A7730" w:rsidRDefault="00A451B5"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930C1C" w:rsidRPr="005A7730">
              <w:rPr>
                <w:rFonts w:ascii="Times New Roman" w:hAnsi="Times New Roman" w:cs="Times New Roman"/>
                <w:b/>
                <w:sz w:val="24"/>
                <w:szCs w:val="24"/>
              </w:rPr>
              <w:t>ідсутній</w:t>
            </w:r>
            <w:r w:rsidRPr="005A7730">
              <w:rPr>
                <w:rFonts w:ascii="Times New Roman" w:hAnsi="Times New Roman" w:cs="Times New Roman"/>
                <w:b/>
                <w:sz w:val="24"/>
                <w:szCs w:val="24"/>
              </w:rPr>
              <w:t>.</w:t>
            </w:r>
          </w:p>
          <w:p w:rsidR="009A009C" w:rsidRPr="005A7730" w:rsidRDefault="009A009C" w:rsidP="001F1863">
            <w:pPr>
              <w:ind w:firstLine="318"/>
              <w:jc w:val="both"/>
              <w:rPr>
                <w:rFonts w:ascii="Times New Roman" w:hAnsi="Times New Roman" w:cs="Times New Roman"/>
                <w:sz w:val="24"/>
                <w:szCs w:val="24"/>
              </w:rPr>
            </w:pPr>
          </w:p>
          <w:p w:rsidR="002B5F3E" w:rsidRPr="005A7730" w:rsidRDefault="002B5F3E" w:rsidP="001F1863">
            <w:pPr>
              <w:ind w:firstLine="318"/>
              <w:jc w:val="both"/>
              <w:rPr>
                <w:rFonts w:ascii="Times New Roman" w:hAnsi="Times New Roman" w:cs="Times New Roman"/>
                <w:sz w:val="24"/>
                <w:szCs w:val="24"/>
              </w:rPr>
            </w:pPr>
          </w:p>
          <w:p w:rsidR="002B5F3E" w:rsidRPr="005A7730" w:rsidRDefault="002B5F3E" w:rsidP="001F1863">
            <w:pPr>
              <w:ind w:firstLine="318"/>
              <w:jc w:val="both"/>
              <w:rPr>
                <w:rFonts w:ascii="Times New Roman" w:hAnsi="Times New Roman" w:cs="Times New Roman"/>
                <w:sz w:val="24"/>
                <w:szCs w:val="24"/>
              </w:rPr>
            </w:pPr>
          </w:p>
          <w:p w:rsidR="002B5F3E" w:rsidRPr="005A7730" w:rsidRDefault="002B5F3E"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AE2B15" w:rsidRPr="005A7730" w:rsidRDefault="00AE2B15"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B02CEB" w:rsidRPr="005A7730" w:rsidRDefault="00B02CEB"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930C1C" w:rsidRPr="005A7730" w:rsidRDefault="00930C1C" w:rsidP="001F1863">
            <w:pPr>
              <w:ind w:firstLine="318"/>
              <w:jc w:val="both"/>
              <w:rPr>
                <w:rFonts w:ascii="Times New Roman" w:hAnsi="Times New Roman" w:cs="Times New Roman"/>
                <w:sz w:val="24"/>
                <w:szCs w:val="24"/>
              </w:rPr>
            </w:pPr>
          </w:p>
          <w:p w:rsidR="00415271" w:rsidRPr="005A7730" w:rsidRDefault="00415271" w:rsidP="001F1863">
            <w:pPr>
              <w:ind w:firstLine="318"/>
              <w:jc w:val="both"/>
              <w:rPr>
                <w:rFonts w:ascii="Times New Roman" w:hAnsi="Times New Roman" w:cs="Times New Roman"/>
                <w:sz w:val="24"/>
                <w:szCs w:val="24"/>
              </w:rPr>
            </w:pPr>
          </w:p>
          <w:p w:rsidR="00930C1C" w:rsidRPr="005A7730" w:rsidRDefault="00A451B5"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w:t>
            </w:r>
            <w:r w:rsidR="00971253" w:rsidRPr="005A7730">
              <w:rPr>
                <w:rFonts w:ascii="Times New Roman" w:hAnsi="Times New Roman" w:cs="Times New Roman"/>
                <w:b/>
                <w:sz w:val="24"/>
                <w:szCs w:val="24"/>
              </w:rPr>
              <w:t>ідсутній</w:t>
            </w:r>
            <w:r w:rsidRPr="005A7730">
              <w:rPr>
                <w:rFonts w:ascii="Times New Roman" w:hAnsi="Times New Roman" w:cs="Times New Roman"/>
                <w:b/>
                <w:sz w:val="24"/>
                <w:szCs w:val="24"/>
              </w:rPr>
              <w:t>.</w:t>
            </w:r>
          </w:p>
          <w:p w:rsidR="0074027C" w:rsidRPr="005A7730" w:rsidRDefault="0074027C" w:rsidP="001F1863">
            <w:pPr>
              <w:ind w:firstLine="318"/>
              <w:jc w:val="both"/>
              <w:rPr>
                <w:rFonts w:ascii="Times New Roman" w:hAnsi="Times New Roman" w:cs="Times New Roman"/>
                <w:sz w:val="24"/>
                <w:szCs w:val="24"/>
              </w:rPr>
            </w:pPr>
          </w:p>
          <w:p w:rsidR="0074027C" w:rsidRPr="005A7730" w:rsidRDefault="0074027C" w:rsidP="001F1863">
            <w:pPr>
              <w:ind w:firstLine="318"/>
              <w:jc w:val="both"/>
              <w:rPr>
                <w:rFonts w:ascii="Times New Roman" w:hAnsi="Times New Roman" w:cs="Times New Roman"/>
                <w:sz w:val="24"/>
                <w:szCs w:val="24"/>
              </w:rPr>
            </w:pPr>
          </w:p>
          <w:p w:rsidR="0074027C" w:rsidRDefault="0074027C" w:rsidP="001F1863">
            <w:pPr>
              <w:ind w:firstLine="318"/>
              <w:jc w:val="both"/>
              <w:rPr>
                <w:rFonts w:ascii="Times New Roman" w:hAnsi="Times New Roman" w:cs="Times New Roman"/>
                <w:sz w:val="24"/>
                <w:szCs w:val="24"/>
              </w:rPr>
            </w:pPr>
          </w:p>
          <w:p w:rsidR="00C25F42" w:rsidRPr="005A7730" w:rsidRDefault="00C25F42" w:rsidP="001F1863">
            <w:pPr>
              <w:ind w:firstLine="318"/>
              <w:jc w:val="both"/>
              <w:rPr>
                <w:rFonts w:ascii="Times New Roman" w:hAnsi="Times New Roman" w:cs="Times New Roman"/>
                <w:sz w:val="24"/>
                <w:szCs w:val="24"/>
              </w:rPr>
            </w:pPr>
            <w:bookmarkStart w:id="0" w:name="_GoBack"/>
            <w:bookmarkEnd w:id="0"/>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Висновок підписується посадовими особами контролюючих органів, що проводили перевірку, їх безпосередніми керівниками, а також іншими посадовими особами контролюючих органів, які були залучені до розгляду заперечень та/або додаткових документів, та затверджується керівником контролюючого органу (його заступником або уповноваженою особою).</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b/>
                <w:sz w:val="24"/>
                <w:szCs w:val="24"/>
              </w:rPr>
              <w:t>Висновок у день його затвердження</w:t>
            </w:r>
            <w:r w:rsidRPr="005A7730">
              <w:rPr>
                <w:rFonts w:ascii="Times New Roman" w:hAnsi="Times New Roman" w:cs="Times New Roman"/>
                <w:sz w:val="24"/>
                <w:szCs w:val="24"/>
              </w:rPr>
              <w:t xml:space="preserve"> реєструється в </w:t>
            </w:r>
            <w:r w:rsidRPr="005A7730">
              <w:rPr>
                <w:rFonts w:ascii="Times New Roman" w:hAnsi="Times New Roman" w:cs="Times New Roman"/>
                <w:b/>
                <w:sz w:val="24"/>
                <w:szCs w:val="24"/>
              </w:rPr>
              <w:t>журналі</w:t>
            </w:r>
            <w:r w:rsidRPr="005A7730">
              <w:rPr>
                <w:rFonts w:ascii="Times New Roman" w:hAnsi="Times New Roman" w:cs="Times New Roman"/>
                <w:sz w:val="24"/>
                <w:szCs w:val="24"/>
              </w:rPr>
              <w:t xml:space="preserve"> реєстрації висновків, складених за результатами розгляду заперечень та/або додаткових документів платника податків до акта (довідки) документальної перевірки (далі - Журнал реєстрації висновків) </w:t>
            </w:r>
            <w:r w:rsidRPr="005A7730">
              <w:rPr>
                <w:rFonts w:ascii="Times New Roman" w:hAnsi="Times New Roman" w:cs="Times New Roman"/>
                <w:b/>
                <w:sz w:val="24"/>
                <w:szCs w:val="24"/>
              </w:rPr>
              <w:t>контролюючого органу, що ведеться структурним підрозділом, до функцій якого належить реєстрація вхідної та вихідної кореспонденції контролюючого органу</w:t>
            </w:r>
            <w:r w:rsidRPr="005A7730">
              <w:rPr>
                <w:rFonts w:ascii="Times New Roman" w:hAnsi="Times New Roman" w:cs="Times New Roman"/>
                <w:sz w:val="24"/>
                <w:szCs w:val="24"/>
              </w:rPr>
              <w:t xml:space="preserve">. </w:t>
            </w:r>
            <w:r w:rsidRPr="005A7730">
              <w:rPr>
                <w:rFonts w:ascii="Times New Roman" w:hAnsi="Times New Roman" w:cs="Times New Roman"/>
                <w:b/>
                <w:sz w:val="24"/>
                <w:szCs w:val="24"/>
              </w:rPr>
              <w:t>Номер висновку складається з порядкового номера у Журналі реєстрації висновків, номера акта (довідки) документальної перевірки та коду структурного підрозділу, відповідального за розгляд заперечень.</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lastRenderedPageBreak/>
              <w:t xml:space="preserve">Зазначений висновок є складовою частиною (додатком) матеріалів документальної перевірки, які залишаються в контролюючому органі, та враховується </w:t>
            </w:r>
            <w:r w:rsidRPr="005A7730">
              <w:rPr>
                <w:rFonts w:ascii="Times New Roman" w:hAnsi="Times New Roman" w:cs="Times New Roman"/>
                <w:b/>
                <w:sz w:val="24"/>
                <w:szCs w:val="24"/>
              </w:rPr>
              <w:t>керівником контролюючого органу (його заступником або уповноваженою особою)</w:t>
            </w:r>
            <w:r w:rsidRPr="005A7730">
              <w:rPr>
                <w:rFonts w:ascii="Times New Roman" w:hAnsi="Times New Roman" w:cs="Times New Roman"/>
                <w:sz w:val="24"/>
                <w:szCs w:val="24"/>
              </w:rPr>
              <w:t>, при</w:t>
            </w:r>
            <w:r w:rsidRPr="005A7730">
              <w:rPr>
                <w:rFonts w:ascii="Times New Roman" w:hAnsi="Times New Roman" w:cs="Times New Roman"/>
                <w:b/>
                <w:sz w:val="24"/>
                <w:szCs w:val="24"/>
              </w:rPr>
              <w:t xml:space="preserve"> їх розгляді і </w:t>
            </w:r>
            <w:r w:rsidRPr="005A7730">
              <w:rPr>
                <w:rFonts w:ascii="Times New Roman" w:hAnsi="Times New Roman" w:cs="Times New Roman"/>
                <w:sz w:val="24"/>
                <w:szCs w:val="24"/>
              </w:rPr>
              <w:t>прийнятті податкового повідомлення-рішення.</w:t>
            </w:r>
          </w:p>
          <w:p w:rsidR="0024273E" w:rsidRPr="005A7730" w:rsidRDefault="0024273E" w:rsidP="001F1863">
            <w:pPr>
              <w:ind w:firstLine="318"/>
              <w:jc w:val="both"/>
              <w:rPr>
                <w:rFonts w:ascii="Times New Roman" w:hAnsi="Times New Roman" w:cs="Times New Roman"/>
                <w:b/>
                <w:sz w:val="24"/>
                <w:szCs w:val="24"/>
              </w:rPr>
            </w:pPr>
            <w:r w:rsidRPr="005A7730">
              <w:rPr>
                <w:rFonts w:ascii="Times New Roman" w:hAnsi="Times New Roman" w:cs="Times New Roman"/>
                <w:sz w:val="24"/>
                <w:szCs w:val="24"/>
              </w:rPr>
              <w:t xml:space="preserve">На підставі висновку складається обґрунтована письмова відповідь щодо результатів розгляду заперечень та/або додаткових документів, яка підписується керівником контролюючого органу (його заступником або уповноваженою особою), та надсилається платнику податків у порядку, </w:t>
            </w:r>
            <w:r w:rsidRPr="005A7730">
              <w:rPr>
                <w:rFonts w:ascii="Times New Roman" w:hAnsi="Times New Roman" w:cs="Times New Roman"/>
                <w:b/>
                <w:sz w:val="24"/>
                <w:szCs w:val="24"/>
              </w:rPr>
              <w:t>встановленому абзацом другим цього пункту.</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7. Один примірник акта (довідки) документальної перевірки та інших матеріалів перевірки зберігається в контролюючому органі, який здійснював перевірку.</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До примірника акта (довідки) документальної перевірки, що зберігається в контролюючому органі, додаються документи, що підтверджують факт надсилання (вручення) акта (довідки) док</w:t>
            </w:r>
            <w:r w:rsidR="00D508A7" w:rsidRPr="005A7730">
              <w:rPr>
                <w:rFonts w:ascii="Times New Roman" w:hAnsi="Times New Roman" w:cs="Times New Roman"/>
                <w:sz w:val="24"/>
                <w:szCs w:val="24"/>
              </w:rPr>
              <w:t>ументальної перевірки адресату.</w:t>
            </w:r>
          </w:p>
          <w:p w:rsidR="0024273E" w:rsidRPr="005A7730" w:rsidRDefault="0024273E" w:rsidP="001F1863">
            <w:pPr>
              <w:ind w:firstLine="318"/>
              <w:jc w:val="both"/>
              <w:rPr>
                <w:rFonts w:ascii="Times New Roman" w:hAnsi="Times New Roman" w:cs="Times New Roman"/>
                <w:sz w:val="24"/>
                <w:szCs w:val="24"/>
              </w:rPr>
            </w:pPr>
            <w:r w:rsidRPr="005A7730">
              <w:rPr>
                <w:rFonts w:ascii="Times New Roman" w:hAnsi="Times New Roman" w:cs="Times New Roman"/>
                <w:sz w:val="24"/>
                <w:szCs w:val="24"/>
              </w:rPr>
              <w:t>Строк зберігання актів (довідок) та інших матеріалів документальних перевірок у контролюючих органах становить 5 років (у разі оскарження результатів перевірки строк збільшується (за потреби)).</w:t>
            </w:r>
          </w:p>
        </w:tc>
        <w:tc>
          <w:tcPr>
            <w:tcW w:w="7654" w:type="dxa"/>
            <w:gridSpan w:val="2"/>
            <w:tcBorders>
              <w:bottom w:val="single" w:sz="4" w:space="0" w:color="auto"/>
            </w:tcBorders>
          </w:tcPr>
          <w:p w:rsidR="009B7F46" w:rsidRPr="005A7730" w:rsidRDefault="009B7F46"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lastRenderedPageBreak/>
              <w:t>1. До підписання акта (довідки) документальної перевірки враховуються пояснення (у разі наявності), надані</w:t>
            </w:r>
            <w:r w:rsidRPr="005A7730">
              <w:rPr>
                <w:rFonts w:ascii="Times New Roman" w:eastAsia="Times New Roman" w:hAnsi="Times New Roman" w:cs="Times New Roman"/>
                <w:b/>
                <w:color w:val="000000" w:themeColor="text1"/>
                <w:sz w:val="24"/>
                <w:szCs w:val="24"/>
              </w:rPr>
              <w:t xml:space="preserve"> </w:t>
            </w:r>
            <w:r w:rsidR="00657778" w:rsidRPr="005A7730">
              <w:rPr>
                <w:rFonts w:ascii="Times New Roman" w:eastAsia="Times New Roman" w:hAnsi="Times New Roman" w:cs="Times New Roman"/>
                <w:b/>
                <w:color w:val="000000" w:themeColor="text1"/>
                <w:sz w:val="24"/>
                <w:szCs w:val="24"/>
              </w:rPr>
              <w:t>платником податків</w:t>
            </w:r>
            <w:r w:rsidR="00657778"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 xml:space="preserve">посадовими особами </w:t>
            </w:r>
            <w:r w:rsidR="00F75543" w:rsidRPr="005A7730">
              <w:rPr>
                <w:rFonts w:ascii="Times New Roman" w:eastAsia="Times New Roman" w:hAnsi="Times New Roman" w:cs="Times New Roman"/>
                <w:color w:val="000000" w:themeColor="text1"/>
                <w:sz w:val="24"/>
                <w:szCs w:val="24"/>
              </w:rPr>
              <w:t xml:space="preserve">платника податків </w:t>
            </w:r>
            <w:r w:rsidRPr="005A7730">
              <w:rPr>
                <w:rFonts w:ascii="Times New Roman" w:eastAsia="Times New Roman" w:hAnsi="Times New Roman" w:cs="Times New Roman"/>
                <w:color w:val="000000" w:themeColor="text1"/>
                <w:sz w:val="24"/>
                <w:szCs w:val="24"/>
              </w:rPr>
              <w:t>(керівником платника податків або уповноваженою ним особою) під час перевірки.</w:t>
            </w:r>
          </w:p>
          <w:p w:rsidR="004A662C" w:rsidRPr="005A7730" w:rsidRDefault="004A662C" w:rsidP="001F1863">
            <w:pPr>
              <w:ind w:firstLine="316"/>
              <w:jc w:val="both"/>
              <w:rPr>
                <w:rFonts w:ascii="Times New Roman" w:eastAsia="Times New Roman" w:hAnsi="Times New Roman" w:cs="Times New Roman"/>
                <w:b/>
                <w:color w:val="000000" w:themeColor="text1"/>
                <w:sz w:val="24"/>
                <w:szCs w:val="24"/>
              </w:rPr>
            </w:pPr>
          </w:p>
          <w:p w:rsidR="009B7F46" w:rsidRDefault="009B7F46"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У разі надання заперечень</w:t>
            </w:r>
            <w:r w:rsidR="0051545D" w:rsidRPr="005A7730">
              <w:rPr>
                <w:rFonts w:ascii="Times New Roman" w:eastAsia="Times New Roman" w:hAnsi="Times New Roman" w:cs="Times New Roman"/>
                <w:b/>
                <w:color w:val="000000" w:themeColor="text1"/>
                <w:sz w:val="24"/>
                <w:szCs w:val="24"/>
              </w:rPr>
              <w:t xml:space="preserve"> до акта перевірки та/або </w:t>
            </w:r>
            <w:r w:rsidRPr="005A7730">
              <w:rPr>
                <w:rFonts w:ascii="Times New Roman" w:eastAsia="Times New Roman" w:hAnsi="Times New Roman" w:cs="Times New Roman"/>
                <w:b/>
                <w:color w:val="000000" w:themeColor="text1"/>
                <w:sz w:val="24"/>
                <w:szCs w:val="24"/>
              </w:rPr>
              <w:t>додаткових документів</w:t>
            </w:r>
            <w:r w:rsidR="0051545D" w:rsidRPr="005A7730">
              <w:rPr>
                <w:rFonts w:ascii="Times New Roman" w:eastAsia="Times New Roman" w:hAnsi="Times New Roman" w:cs="Times New Roman"/>
                <w:b/>
                <w:color w:val="000000" w:themeColor="text1"/>
                <w:sz w:val="24"/>
                <w:szCs w:val="24"/>
              </w:rPr>
              <w:t xml:space="preserve"> і пояснень</w:t>
            </w:r>
            <w:r w:rsidRPr="005A7730">
              <w:rPr>
                <w:rFonts w:ascii="Times New Roman" w:eastAsia="Times New Roman" w:hAnsi="Times New Roman" w:cs="Times New Roman"/>
                <w:b/>
                <w:color w:val="000000" w:themeColor="text1"/>
                <w:sz w:val="24"/>
                <w:szCs w:val="24"/>
              </w:rPr>
              <w:t xml:space="preserve"> щодо встановлених перевіркою порушень </w:t>
            </w:r>
            <w:r w:rsidR="00733F84" w:rsidRPr="005A7730">
              <w:rPr>
                <w:rFonts w:ascii="Times New Roman" w:eastAsia="Times New Roman" w:hAnsi="Times New Roman" w:cs="Times New Roman"/>
                <w:b/>
                <w:color w:val="000000" w:themeColor="text1"/>
                <w:sz w:val="24"/>
                <w:szCs w:val="24"/>
              </w:rPr>
              <w:t>акт перевірки,</w:t>
            </w:r>
            <w:r w:rsidRPr="005A7730">
              <w:rPr>
                <w:rFonts w:ascii="Times New Roman" w:eastAsia="Times New Roman" w:hAnsi="Times New Roman" w:cs="Times New Roman"/>
                <w:b/>
                <w:color w:val="000000" w:themeColor="text1"/>
                <w:sz w:val="24"/>
                <w:szCs w:val="24"/>
              </w:rPr>
              <w:t xml:space="preserve"> заперечення </w:t>
            </w:r>
            <w:r w:rsidR="00520541" w:rsidRPr="005A7730">
              <w:rPr>
                <w:rFonts w:ascii="Times New Roman" w:eastAsia="Times New Roman" w:hAnsi="Times New Roman" w:cs="Times New Roman"/>
                <w:b/>
                <w:color w:val="000000" w:themeColor="text1"/>
                <w:sz w:val="24"/>
                <w:szCs w:val="24"/>
              </w:rPr>
              <w:t xml:space="preserve">та/або додаткові документи і пояснення </w:t>
            </w:r>
            <w:r w:rsidR="0051545D" w:rsidRPr="005A7730">
              <w:rPr>
                <w:rFonts w:ascii="Times New Roman" w:eastAsia="Times New Roman" w:hAnsi="Times New Roman" w:cs="Times New Roman"/>
                <w:b/>
                <w:color w:val="000000" w:themeColor="text1"/>
                <w:sz w:val="24"/>
                <w:szCs w:val="24"/>
              </w:rPr>
              <w:t xml:space="preserve">розглядаються комісією </w:t>
            </w:r>
            <w:r w:rsidR="00253E2F" w:rsidRPr="005A7730">
              <w:rPr>
                <w:rFonts w:ascii="Times New Roman" w:eastAsia="Times New Roman" w:hAnsi="Times New Roman" w:cs="Times New Roman"/>
                <w:b/>
                <w:color w:val="000000" w:themeColor="text1"/>
                <w:sz w:val="24"/>
                <w:szCs w:val="24"/>
              </w:rPr>
              <w:t xml:space="preserve">такого </w:t>
            </w:r>
            <w:r w:rsidR="0051545D" w:rsidRPr="005A7730">
              <w:rPr>
                <w:rFonts w:ascii="Times New Roman" w:eastAsia="Times New Roman" w:hAnsi="Times New Roman" w:cs="Times New Roman"/>
                <w:b/>
                <w:color w:val="000000" w:themeColor="text1"/>
                <w:sz w:val="24"/>
                <w:szCs w:val="24"/>
              </w:rPr>
              <w:t>контролюючого органу з питань розгляду заперечень та пояснень до акта перевірки (далі – комісія з питань розгляду заперечень)</w:t>
            </w:r>
            <w:r w:rsidR="00253E2F" w:rsidRPr="005A7730">
              <w:rPr>
                <w:rFonts w:ascii="Times New Roman" w:eastAsia="Times New Roman" w:hAnsi="Times New Roman" w:cs="Times New Roman"/>
                <w:b/>
                <w:color w:val="000000" w:themeColor="text1"/>
                <w:sz w:val="24"/>
                <w:szCs w:val="24"/>
              </w:rPr>
              <w:t>, яка</w:t>
            </w:r>
            <w:r w:rsidRPr="005A7730">
              <w:rPr>
                <w:rFonts w:ascii="Times New Roman" w:eastAsia="Times New Roman" w:hAnsi="Times New Roman" w:cs="Times New Roman"/>
                <w:b/>
                <w:color w:val="000000" w:themeColor="text1"/>
                <w:sz w:val="24"/>
                <w:szCs w:val="24"/>
              </w:rPr>
              <w:t xml:space="preserve"> є постійно діючим колегіальним органом при в</w:t>
            </w:r>
            <w:r w:rsidR="0051545D" w:rsidRPr="005A7730">
              <w:rPr>
                <w:rFonts w:ascii="Times New Roman" w:eastAsia="Times New Roman" w:hAnsi="Times New Roman" w:cs="Times New Roman"/>
                <w:b/>
                <w:color w:val="000000" w:themeColor="text1"/>
                <w:sz w:val="24"/>
                <w:szCs w:val="24"/>
              </w:rPr>
              <w:t>ідповідних контролюючих органах.</w:t>
            </w:r>
            <w:r w:rsidR="00E250C3" w:rsidRPr="005A7730">
              <w:rPr>
                <w:rFonts w:ascii="Times New Roman" w:eastAsia="Times New Roman" w:hAnsi="Times New Roman" w:cs="Times New Roman"/>
                <w:b/>
                <w:color w:val="000000" w:themeColor="text1"/>
                <w:sz w:val="24"/>
                <w:szCs w:val="24"/>
              </w:rPr>
              <w:t xml:space="preserve"> Склад комісії та порядок її роботи затверджується наказом керівника контролюючого органу.</w:t>
            </w:r>
          </w:p>
          <w:p w:rsidR="005A7730" w:rsidRPr="005A7730" w:rsidRDefault="005A7730" w:rsidP="001F1863">
            <w:pPr>
              <w:ind w:firstLine="316"/>
              <w:jc w:val="both"/>
              <w:rPr>
                <w:rFonts w:ascii="Times New Roman" w:eastAsia="Times New Roman" w:hAnsi="Times New Roman" w:cs="Times New Roman"/>
                <w:b/>
                <w:color w:val="000000" w:themeColor="text1"/>
                <w:sz w:val="24"/>
                <w:szCs w:val="24"/>
              </w:rPr>
            </w:pP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2. Акт (довідка) документальної перевірки складається у двох примірниках, підписується </w:t>
            </w:r>
            <w:r w:rsidRPr="005A7730">
              <w:rPr>
                <w:rFonts w:ascii="Times New Roman" w:eastAsia="Times New Roman" w:hAnsi="Times New Roman" w:cs="Times New Roman"/>
                <w:b/>
                <w:color w:val="000000" w:themeColor="text1"/>
                <w:sz w:val="24"/>
                <w:szCs w:val="24"/>
              </w:rPr>
              <w:t>посадовими особами контролюючого органу, які проводили перевірку</w:t>
            </w:r>
            <w:r w:rsidR="00B55EEF" w:rsidRPr="005A7730">
              <w:rPr>
                <w:rFonts w:ascii="Times New Roman" w:eastAsia="Times New Roman" w:hAnsi="Times New Roman" w:cs="Times New Roman"/>
                <w:b/>
                <w:color w:val="000000" w:themeColor="text1"/>
                <w:sz w:val="24"/>
                <w:szCs w:val="24"/>
              </w:rPr>
              <w:t>,</w:t>
            </w:r>
            <w:r w:rsidR="0083258A" w:rsidRPr="005A7730">
              <w:rPr>
                <w:rFonts w:ascii="Times New Roman" w:eastAsia="Times New Roman" w:hAnsi="Times New Roman" w:cs="Times New Roman"/>
                <w:b/>
                <w:color w:val="000000" w:themeColor="text1"/>
                <w:sz w:val="24"/>
                <w:szCs w:val="24"/>
              </w:rPr>
              <w:t xml:space="preserve"> або особами, уповноваженими на це у встановленому порядку</w:t>
            </w:r>
            <w:r w:rsidRPr="005A7730">
              <w:rPr>
                <w:rFonts w:ascii="Times New Roman" w:eastAsia="Times New Roman" w:hAnsi="Times New Roman" w:cs="Times New Roman"/>
                <w:color w:val="000000" w:themeColor="text1"/>
                <w:sz w:val="24"/>
                <w:szCs w:val="24"/>
              </w:rPr>
              <w:t>, та реєструється в контролюючому органі протягом 5 робочих днів з дня, що настає за днем закінчення установленого для проведення перевірки строку (для платників податків, які мають філії та/або застосовують консолідовану сплату</w:t>
            </w:r>
            <w:r w:rsidR="0083258A"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B55EEF"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протягом 10 робочих днів), з д</w:t>
            </w:r>
            <w:r w:rsidR="00912344" w:rsidRPr="005A7730">
              <w:rPr>
                <w:rFonts w:ascii="Times New Roman" w:eastAsia="Times New Roman" w:hAnsi="Times New Roman" w:cs="Times New Roman"/>
                <w:color w:val="000000" w:themeColor="text1"/>
                <w:sz w:val="24"/>
                <w:szCs w:val="24"/>
              </w:rPr>
              <w:t xml:space="preserve">отриманням визначених у пункті </w:t>
            </w:r>
            <w:r w:rsidR="00912344" w:rsidRPr="005A7730">
              <w:rPr>
                <w:rFonts w:ascii="Times New Roman" w:eastAsia="Times New Roman" w:hAnsi="Times New Roman" w:cs="Times New Roman"/>
                <w:b/>
                <w:color w:val="000000" w:themeColor="text1"/>
                <w:sz w:val="24"/>
                <w:szCs w:val="24"/>
              </w:rPr>
              <w:t>4</w:t>
            </w:r>
            <w:r w:rsidRPr="005A7730">
              <w:rPr>
                <w:rFonts w:ascii="Times New Roman" w:eastAsia="Times New Roman" w:hAnsi="Times New Roman" w:cs="Times New Roman"/>
                <w:color w:val="000000" w:themeColor="text1"/>
                <w:sz w:val="24"/>
                <w:szCs w:val="24"/>
              </w:rPr>
              <w:t xml:space="preserve"> цього розділу вимог щодо реєстрації актів документальних перевірок.</w:t>
            </w:r>
          </w:p>
          <w:p w:rsidR="0083258A" w:rsidRPr="005A7730" w:rsidRDefault="0083258A" w:rsidP="001F1863">
            <w:pPr>
              <w:ind w:firstLine="316"/>
              <w:jc w:val="both"/>
              <w:rPr>
                <w:rFonts w:ascii="Times New Roman" w:eastAsia="Times New Roman" w:hAnsi="Times New Roman" w:cs="Times New Roman"/>
                <w:color w:val="000000" w:themeColor="text1"/>
                <w:sz w:val="24"/>
                <w:szCs w:val="24"/>
              </w:rPr>
            </w:pPr>
          </w:p>
          <w:p w:rsidR="005660CF" w:rsidRPr="005A7730" w:rsidRDefault="005660CF"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color w:val="000000" w:themeColor="text1"/>
                <w:sz w:val="24"/>
                <w:szCs w:val="24"/>
              </w:rPr>
              <w:t>При цьому строк складення акта (довідки) документальної перевірки не зараховується до строку проведення перевірки, встановленого Податк</w:t>
            </w:r>
            <w:r w:rsidR="0083258A" w:rsidRPr="005A7730">
              <w:rPr>
                <w:rFonts w:ascii="Times New Roman" w:eastAsia="Times New Roman" w:hAnsi="Times New Roman" w:cs="Times New Roman"/>
                <w:color w:val="000000" w:themeColor="text1"/>
                <w:sz w:val="24"/>
                <w:szCs w:val="24"/>
              </w:rPr>
              <w:t>овим кодексом</w:t>
            </w:r>
            <w:r w:rsidR="0042266D" w:rsidRPr="005A7730">
              <w:rPr>
                <w:rFonts w:ascii="Times New Roman" w:eastAsia="Times New Roman" w:hAnsi="Times New Roman" w:cs="Times New Roman"/>
                <w:color w:val="000000" w:themeColor="text1"/>
                <w:sz w:val="24"/>
                <w:szCs w:val="24"/>
              </w:rPr>
              <w:t xml:space="preserve"> </w:t>
            </w:r>
            <w:r w:rsidR="00253E2F" w:rsidRPr="005A7730">
              <w:rPr>
                <w:rFonts w:ascii="Times New Roman" w:eastAsia="Times New Roman" w:hAnsi="Times New Roman" w:cs="Times New Roman"/>
                <w:b/>
                <w:color w:val="000000" w:themeColor="text1"/>
                <w:sz w:val="24"/>
                <w:szCs w:val="24"/>
              </w:rPr>
              <w:t>(з урахуванням його продовження)</w:t>
            </w:r>
            <w:r w:rsidRPr="005A7730">
              <w:rPr>
                <w:rFonts w:ascii="Times New Roman" w:eastAsia="Times New Roman" w:hAnsi="Times New Roman" w:cs="Times New Roman"/>
                <w:b/>
                <w:color w:val="000000" w:themeColor="text1"/>
                <w:sz w:val="24"/>
                <w:szCs w:val="24"/>
              </w:rPr>
              <w:t>.</w:t>
            </w: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3. Акт (довідка) документальної перевірки після його (її) реєстрації надається платнику податків (керівнику платника податків або уповноваженій ним особі), який зобов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язаний його підписати.</w:t>
            </w:r>
          </w:p>
          <w:p w:rsidR="005660CF" w:rsidRPr="005A7730" w:rsidRDefault="005660CF"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color w:val="000000" w:themeColor="text1"/>
                <w:sz w:val="24"/>
                <w:szCs w:val="24"/>
              </w:rPr>
              <w:lastRenderedPageBreak/>
              <w:t xml:space="preserve">У разі відмови </w:t>
            </w:r>
            <w:r w:rsidRPr="005A7730">
              <w:rPr>
                <w:rFonts w:ascii="Times New Roman" w:eastAsia="Times New Roman" w:hAnsi="Times New Roman" w:cs="Times New Roman"/>
                <w:b/>
                <w:color w:val="000000" w:themeColor="text1"/>
                <w:sz w:val="24"/>
                <w:szCs w:val="24"/>
              </w:rPr>
              <w:t>платника податків</w:t>
            </w:r>
            <w:r w:rsidR="00FB5DAF"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 xml:space="preserve"> </w:t>
            </w:r>
            <w:r w:rsidR="00FB5DAF" w:rsidRPr="005A7730">
              <w:rPr>
                <w:rFonts w:ascii="Times New Roman" w:eastAsia="Times New Roman" w:hAnsi="Times New Roman" w:cs="Times New Roman"/>
                <w:b/>
                <w:color w:val="000000" w:themeColor="text1"/>
                <w:sz w:val="24"/>
                <w:szCs w:val="24"/>
              </w:rPr>
              <w:t>посадових осіб</w:t>
            </w:r>
            <w:r w:rsidR="00FB5DAF"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 xml:space="preserve">(керівника платника податків або уповноваженої ним особи) </w:t>
            </w:r>
            <w:r w:rsidR="00334C3D" w:rsidRPr="005A7730">
              <w:rPr>
                <w:rFonts w:ascii="Times New Roman" w:eastAsia="Times New Roman" w:hAnsi="Times New Roman" w:cs="Times New Roman"/>
                <w:b/>
                <w:color w:val="000000" w:themeColor="text1"/>
                <w:sz w:val="24"/>
                <w:szCs w:val="24"/>
              </w:rPr>
              <w:t>або його законних представників</w:t>
            </w:r>
            <w:r w:rsidR="00FB5DAF"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від підписання акта (довідки) документальної перевірки посадовими особами контролюючого органу складається відповідний акт, що засвідчує факт такої відмови, про що ставиться відмітка в акті (довідці) документальної перевірки.</w:t>
            </w:r>
            <w:r w:rsidR="00FB5DAF" w:rsidRPr="005A7730">
              <w:rPr>
                <w:rFonts w:ascii="Times New Roman" w:eastAsia="Times New Roman" w:hAnsi="Times New Roman" w:cs="Times New Roman"/>
                <w:color w:val="000000" w:themeColor="text1"/>
                <w:sz w:val="24"/>
                <w:szCs w:val="24"/>
              </w:rPr>
              <w:t xml:space="preserve"> </w:t>
            </w:r>
            <w:r w:rsidR="00334C3D" w:rsidRPr="005A7730">
              <w:rPr>
                <w:rFonts w:ascii="Times New Roman" w:eastAsia="Times New Roman" w:hAnsi="Times New Roman" w:cs="Times New Roman"/>
                <w:b/>
                <w:color w:val="000000" w:themeColor="text1"/>
                <w:sz w:val="24"/>
                <w:szCs w:val="24"/>
              </w:rPr>
              <w:t>Один примірник акта або довідки про результати виїзної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 у порядку, визначеному статтею 42 Податкового кодексу.</w:t>
            </w: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Відмова платника податків (керівника платника податків або уповноваженої ним особи) </w:t>
            </w:r>
            <w:r w:rsidR="00334C3D" w:rsidRPr="005A7730">
              <w:rPr>
                <w:rFonts w:ascii="Times New Roman" w:eastAsia="Times New Roman" w:hAnsi="Times New Roman" w:cs="Times New Roman"/>
                <w:b/>
                <w:color w:val="000000" w:themeColor="text1"/>
                <w:sz w:val="24"/>
                <w:szCs w:val="24"/>
              </w:rPr>
              <w:t>або його законних представників</w:t>
            </w:r>
            <w:r w:rsidR="00FB5DAF"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від підписання акта документальної перевірки або отримання його примірника не звільняє платника податків від обов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язку сплатити визначені контролюючим органом за результатами перевірки грошові зобов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язання</w:t>
            </w:r>
            <w:r w:rsidR="00DB0802" w:rsidRPr="005A7730">
              <w:rPr>
                <w:rFonts w:ascii="Times New Roman" w:eastAsia="Times New Roman" w:hAnsi="Times New Roman" w:cs="Times New Roman"/>
                <w:color w:val="000000" w:themeColor="text1"/>
                <w:sz w:val="24"/>
                <w:szCs w:val="24"/>
              </w:rPr>
              <w:t xml:space="preserve"> </w:t>
            </w:r>
            <w:r w:rsidR="00DB0802" w:rsidRPr="005A7730">
              <w:rPr>
                <w:rFonts w:ascii="Times New Roman" w:eastAsia="Times New Roman" w:hAnsi="Times New Roman" w:cs="Times New Roman"/>
                <w:b/>
                <w:color w:val="000000" w:themeColor="text1"/>
                <w:sz w:val="24"/>
                <w:szCs w:val="24"/>
              </w:rPr>
              <w:t>та/або суми недоїмки з єдиного внеску.</w:t>
            </w:r>
          </w:p>
          <w:p w:rsidR="00C25F42" w:rsidRDefault="00C25F42" w:rsidP="001F1863">
            <w:pPr>
              <w:ind w:firstLine="316"/>
              <w:jc w:val="both"/>
              <w:rPr>
                <w:rFonts w:ascii="Times New Roman" w:eastAsia="Times New Roman" w:hAnsi="Times New Roman" w:cs="Times New Roman"/>
                <w:color w:val="000000" w:themeColor="text1"/>
                <w:sz w:val="24"/>
                <w:szCs w:val="24"/>
              </w:rPr>
            </w:pP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При цьому в акті про відмову від підписання акта (довідки) документальної перевірки ставиться відмітка про ознайомлення (відмову від ознайомлення) платника податків (керівника платника податків або уповноваженої ним особи) зі змістом акта (довідки) документальної перевірки, а також про ознайомлення з наслідками такої відмови. Акт відмови від підписання акта (довідки) документальної перевірки в день його складання реєструється у спеціальному журналі реєстрації актів контролюючого органу в порядку, визначеному пунктом </w:t>
            </w:r>
            <w:r w:rsidR="002F78BD" w:rsidRPr="005A7730">
              <w:rPr>
                <w:rFonts w:ascii="Times New Roman" w:eastAsia="Times New Roman" w:hAnsi="Times New Roman" w:cs="Times New Roman"/>
                <w:b/>
                <w:color w:val="000000" w:themeColor="text1"/>
                <w:sz w:val="24"/>
                <w:szCs w:val="24"/>
                <w:lang w:val="ru-RU"/>
              </w:rPr>
              <w:t>4</w:t>
            </w:r>
            <w:r w:rsidRPr="005A7730">
              <w:rPr>
                <w:rFonts w:ascii="Times New Roman" w:eastAsia="Times New Roman" w:hAnsi="Times New Roman" w:cs="Times New Roman"/>
                <w:color w:val="000000" w:themeColor="text1"/>
                <w:sz w:val="24"/>
                <w:szCs w:val="24"/>
              </w:rPr>
              <w:t xml:space="preserve"> цього розділу.</w:t>
            </w:r>
          </w:p>
          <w:p w:rsidR="00A451B5" w:rsidRPr="005A7730" w:rsidRDefault="00A451B5" w:rsidP="001F1863">
            <w:pPr>
              <w:ind w:firstLine="316"/>
              <w:jc w:val="both"/>
              <w:rPr>
                <w:rFonts w:ascii="Times New Roman" w:eastAsia="Times New Roman" w:hAnsi="Times New Roman" w:cs="Times New Roman"/>
                <w:color w:val="000000" w:themeColor="text1"/>
                <w:sz w:val="24"/>
                <w:szCs w:val="24"/>
              </w:rPr>
            </w:pP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Один примірник акта (довідки) документальної перевірки з відповідними додатками у день його підписання або відмови від підписання вручається (надсилається) платнику податків (керівнику платника податків або уповноваженій ним особі).</w:t>
            </w: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У разі відмови платника податків (керівника платника податків або уповноваженої ним особи) </w:t>
            </w:r>
            <w:r w:rsidR="00165625" w:rsidRPr="005A7730">
              <w:rPr>
                <w:rFonts w:ascii="Times New Roman" w:eastAsia="Times New Roman" w:hAnsi="Times New Roman" w:cs="Times New Roman"/>
                <w:b/>
                <w:color w:val="000000" w:themeColor="text1"/>
                <w:sz w:val="24"/>
                <w:szCs w:val="24"/>
              </w:rPr>
              <w:t>або його законних представників</w:t>
            </w:r>
            <w:r w:rsidR="00CC1F50"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від отримання примірника акта (довідки) документальної перевірки або неможливості його вручення та підписання у зв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язку з відсутністю </w:t>
            </w:r>
            <w:r w:rsidRPr="005A7730">
              <w:rPr>
                <w:rFonts w:ascii="Times New Roman" w:eastAsia="Times New Roman" w:hAnsi="Times New Roman" w:cs="Times New Roman"/>
                <w:color w:val="000000" w:themeColor="text1"/>
                <w:sz w:val="24"/>
                <w:szCs w:val="24"/>
              </w:rPr>
              <w:lastRenderedPageBreak/>
              <w:t>платника податків (керівника платника податків або уповноваженої ним особи)</w:t>
            </w:r>
            <w:r w:rsidR="00733F84" w:rsidRPr="005A7730">
              <w:rPr>
                <w:rFonts w:ascii="Times New Roman" w:eastAsia="Times New Roman" w:hAnsi="Times New Roman" w:cs="Times New Roman"/>
                <w:color w:val="000000" w:themeColor="text1"/>
                <w:sz w:val="24"/>
                <w:szCs w:val="24"/>
              </w:rPr>
              <w:t xml:space="preserve"> </w:t>
            </w:r>
            <w:r w:rsidR="00165625" w:rsidRPr="005A7730">
              <w:rPr>
                <w:rFonts w:ascii="Times New Roman" w:eastAsia="Times New Roman" w:hAnsi="Times New Roman" w:cs="Times New Roman"/>
                <w:b/>
                <w:color w:val="000000" w:themeColor="text1"/>
                <w:sz w:val="24"/>
                <w:szCs w:val="24"/>
              </w:rPr>
              <w:t>або його законних представників</w:t>
            </w:r>
            <w:r w:rsidRPr="005A7730">
              <w:rPr>
                <w:rFonts w:ascii="Times New Roman" w:eastAsia="Times New Roman" w:hAnsi="Times New Roman" w:cs="Times New Roman"/>
                <w:color w:val="000000" w:themeColor="text1"/>
                <w:sz w:val="24"/>
                <w:szCs w:val="24"/>
              </w:rPr>
              <w:t xml:space="preserve"> за місцезнаходженням такий акт (довідка) надсилається платнику податків у порядку</w:t>
            </w:r>
            <w:r w:rsidR="007227DD" w:rsidRPr="005A7730">
              <w:rPr>
                <w:rFonts w:ascii="Times New Roman" w:eastAsia="Times New Roman" w:hAnsi="Times New Roman" w:cs="Times New Roman"/>
                <w:color w:val="000000" w:themeColor="text1"/>
                <w:sz w:val="24"/>
                <w:szCs w:val="24"/>
              </w:rPr>
              <w:t xml:space="preserve">, визначеному </w:t>
            </w:r>
            <w:r w:rsidR="007227DD" w:rsidRPr="005A7730">
              <w:rPr>
                <w:rFonts w:ascii="Times New Roman" w:eastAsia="Times New Roman" w:hAnsi="Times New Roman" w:cs="Times New Roman"/>
                <w:b/>
                <w:color w:val="000000" w:themeColor="text1"/>
                <w:sz w:val="24"/>
                <w:szCs w:val="24"/>
              </w:rPr>
              <w:t xml:space="preserve">статтею 42 </w:t>
            </w:r>
            <w:r w:rsidRPr="005A7730">
              <w:rPr>
                <w:rFonts w:ascii="Times New Roman" w:eastAsia="Times New Roman" w:hAnsi="Times New Roman" w:cs="Times New Roman"/>
                <w:color w:val="000000" w:themeColor="text1"/>
                <w:sz w:val="24"/>
                <w:szCs w:val="24"/>
              </w:rPr>
              <w:t>Податкового кодексу. У таких випадках контролюючим органом складається відповідний акт.</w:t>
            </w:r>
          </w:p>
          <w:p w:rsidR="005660CF" w:rsidRPr="005A7730" w:rsidRDefault="005660CF" w:rsidP="001F1863">
            <w:pPr>
              <w:ind w:firstLine="316"/>
              <w:jc w:val="both"/>
              <w:rPr>
                <w:rFonts w:ascii="Times New Roman" w:eastAsia="Times New Roman" w:hAnsi="Times New Roman" w:cs="Times New Roman"/>
                <w:color w:val="000000" w:themeColor="text1"/>
                <w:sz w:val="24"/>
                <w:szCs w:val="24"/>
                <w:lang w:val="ru-RU"/>
              </w:rPr>
            </w:pPr>
          </w:p>
          <w:p w:rsidR="0042266D" w:rsidRPr="005A7730" w:rsidRDefault="00A451B5"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В</w:t>
            </w:r>
            <w:r w:rsidR="0042266D" w:rsidRPr="005A7730">
              <w:rPr>
                <w:rFonts w:ascii="Times New Roman" w:eastAsia="Times New Roman" w:hAnsi="Times New Roman" w:cs="Times New Roman"/>
                <w:b/>
                <w:color w:val="000000" w:themeColor="text1"/>
                <w:sz w:val="24"/>
                <w:szCs w:val="24"/>
              </w:rPr>
              <w:t>иключити</w:t>
            </w:r>
            <w:r w:rsidRPr="005A7730">
              <w:rPr>
                <w:rFonts w:ascii="Times New Roman" w:eastAsia="Times New Roman" w:hAnsi="Times New Roman" w:cs="Times New Roman"/>
                <w:b/>
                <w:color w:val="000000" w:themeColor="text1"/>
                <w:sz w:val="24"/>
                <w:szCs w:val="24"/>
              </w:rPr>
              <w:t>.</w:t>
            </w:r>
          </w:p>
          <w:p w:rsidR="007227DD" w:rsidRPr="005A7730" w:rsidRDefault="00203DFC" w:rsidP="001F1863">
            <w:pPr>
              <w:tabs>
                <w:tab w:val="left" w:pos="1225"/>
              </w:tabs>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color w:val="000000" w:themeColor="text1"/>
                <w:sz w:val="24"/>
                <w:szCs w:val="24"/>
              </w:rPr>
              <w:tab/>
            </w: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7227DD" w:rsidRPr="005A7730" w:rsidRDefault="007227DD" w:rsidP="001F1863">
            <w:pPr>
              <w:ind w:firstLine="316"/>
              <w:jc w:val="both"/>
              <w:rPr>
                <w:rFonts w:ascii="Times New Roman" w:eastAsia="Times New Roman" w:hAnsi="Times New Roman" w:cs="Times New Roman"/>
                <w:color w:val="000000" w:themeColor="text1"/>
                <w:sz w:val="24"/>
                <w:szCs w:val="24"/>
              </w:rPr>
            </w:pPr>
          </w:p>
          <w:p w:rsidR="00A451B5" w:rsidRPr="005A7730" w:rsidRDefault="00A451B5" w:rsidP="001F1863">
            <w:pPr>
              <w:ind w:firstLine="316"/>
              <w:jc w:val="both"/>
              <w:rPr>
                <w:rFonts w:ascii="Times New Roman" w:eastAsia="Times New Roman" w:hAnsi="Times New Roman" w:cs="Times New Roman"/>
                <w:color w:val="000000" w:themeColor="text1"/>
                <w:sz w:val="24"/>
                <w:szCs w:val="24"/>
              </w:rPr>
            </w:pPr>
          </w:p>
          <w:p w:rsidR="005660CF" w:rsidRPr="005A7730" w:rsidRDefault="007227DD"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4</w:t>
            </w:r>
            <w:r w:rsidR="005660CF" w:rsidRPr="005A7730">
              <w:rPr>
                <w:rFonts w:ascii="Times New Roman" w:eastAsia="Times New Roman" w:hAnsi="Times New Roman" w:cs="Times New Roman"/>
                <w:b/>
                <w:color w:val="000000" w:themeColor="text1"/>
                <w:sz w:val="24"/>
                <w:szCs w:val="24"/>
              </w:rPr>
              <w:t xml:space="preserve">. </w:t>
            </w:r>
            <w:r w:rsidR="005660CF" w:rsidRPr="005A7730">
              <w:rPr>
                <w:rFonts w:ascii="Times New Roman" w:eastAsia="Times New Roman" w:hAnsi="Times New Roman" w:cs="Times New Roman"/>
                <w:color w:val="000000" w:themeColor="text1"/>
                <w:sz w:val="24"/>
                <w:szCs w:val="24"/>
              </w:rPr>
              <w:t xml:space="preserve">Реєстрація актів (довідок) документальних перевірок здійснюється в </w:t>
            </w:r>
            <w:r w:rsidR="00D66A42" w:rsidRPr="005A7730">
              <w:rPr>
                <w:rFonts w:ascii="Times New Roman" w:eastAsia="Times New Roman" w:hAnsi="Times New Roman" w:cs="Times New Roman"/>
                <w:color w:val="000000" w:themeColor="text1"/>
                <w:sz w:val="24"/>
                <w:szCs w:val="24"/>
              </w:rPr>
              <w:t>єдиному</w:t>
            </w:r>
            <w:r w:rsidR="00D66A42" w:rsidRPr="005A7730">
              <w:rPr>
                <w:rFonts w:ascii="Times New Roman" w:eastAsia="Times New Roman" w:hAnsi="Times New Roman" w:cs="Times New Roman"/>
                <w:b/>
                <w:color w:val="000000" w:themeColor="text1"/>
                <w:sz w:val="24"/>
                <w:szCs w:val="24"/>
              </w:rPr>
              <w:t xml:space="preserve"> </w:t>
            </w:r>
            <w:r w:rsidR="00FF1479" w:rsidRPr="005A7730">
              <w:rPr>
                <w:rFonts w:ascii="Times New Roman" w:eastAsia="Times New Roman" w:hAnsi="Times New Roman" w:cs="Times New Roman"/>
                <w:b/>
                <w:color w:val="000000" w:themeColor="text1"/>
                <w:sz w:val="24"/>
                <w:szCs w:val="24"/>
              </w:rPr>
              <w:t>Ж</w:t>
            </w:r>
            <w:r w:rsidR="005660CF" w:rsidRPr="005A7730">
              <w:rPr>
                <w:rFonts w:ascii="Times New Roman" w:eastAsia="Times New Roman" w:hAnsi="Times New Roman" w:cs="Times New Roman"/>
                <w:b/>
                <w:color w:val="000000" w:themeColor="text1"/>
                <w:sz w:val="24"/>
                <w:szCs w:val="24"/>
              </w:rPr>
              <w:t>урналі реєстрації актів (довідок) перевірок, який ведеться контролююч</w:t>
            </w:r>
            <w:r w:rsidRPr="005A7730">
              <w:rPr>
                <w:rFonts w:ascii="Times New Roman" w:eastAsia="Times New Roman" w:hAnsi="Times New Roman" w:cs="Times New Roman"/>
                <w:b/>
                <w:color w:val="000000" w:themeColor="text1"/>
                <w:sz w:val="24"/>
                <w:szCs w:val="24"/>
              </w:rPr>
              <w:t>им органом</w:t>
            </w:r>
            <w:r w:rsidR="007E31FE" w:rsidRPr="005A7730">
              <w:rPr>
                <w:rFonts w:ascii="Times New Roman" w:eastAsia="Times New Roman" w:hAnsi="Times New Roman" w:cs="Times New Roman"/>
                <w:b/>
                <w:color w:val="000000" w:themeColor="text1"/>
                <w:sz w:val="24"/>
                <w:szCs w:val="24"/>
              </w:rPr>
              <w:t xml:space="preserve"> в електронному вигляді</w:t>
            </w:r>
            <w:r w:rsidR="005660CF" w:rsidRPr="005A7730">
              <w:rPr>
                <w:rFonts w:ascii="Times New Roman" w:eastAsia="Times New Roman" w:hAnsi="Times New Roman" w:cs="Times New Roman"/>
                <w:b/>
                <w:color w:val="000000" w:themeColor="text1"/>
                <w:sz w:val="24"/>
                <w:szCs w:val="24"/>
              </w:rPr>
              <w:t>.</w:t>
            </w:r>
          </w:p>
          <w:p w:rsidR="007E31FE" w:rsidRPr="005A7730" w:rsidRDefault="007E31FE" w:rsidP="001F1863">
            <w:pPr>
              <w:ind w:firstLine="273"/>
              <w:jc w:val="both"/>
              <w:rPr>
                <w:rFonts w:ascii="Times New Roman" w:eastAsia="Times New Roman" w:hAnsi="Times New Roman" w:cs="Times New Roman"/>
                <w:color w:val="000000" w:themeColor="text1"/>
                <w:sz w:val="24"/>
                <w:szCs w:val="24"/>
              </w:rPr>
            </w:pPr>
          </w:p>
          <w:p w:rsidR="00FF1479" w:rsidRPr="005A7730" w:rsidRDefault="00FF1479" w:rsidP="001F1863">
            <w:pPr>
              <w:ind w:firstLine="273"/>
              <w:jc w:val="both"/>
              <w:rPr>
                <w:rFonts w:ascii="Times New Roman" w:eastAsia="Times New Roman" w:hAnsi="Times New Roman" w:cs="Times New Roman"/>
                <w:color w:val="000000" w:themeColor="text1"/>
                <w:sz w:val="24"/>
                <w:szCs w:val="24"/>
              </w:rPr>
            </w:pPr>
          </w:p>
          <w:p w:rsidR="00A13D36" w:rsidRPr="005A7730" w:rsidRDefault="005660CF" w:rsidP="001F1863">
            <w:pPr>
              <w:ind w:firstLine="273"/>
              <w:jc w:val="both"/>
              <w:rPr>
                <w:rFonts w:ascii="Times New Roman" w:hAnsi="Times New Roman" w:cs="Times New Roman"/>
                <w:b/>
                <w:sz w:val="24"/>
                <w:szCs w:val="24"/>
              </w:rPr>
            </w:pPr>
            <w:r w:rsidRPr="005A7730">
              <w:rPr>
                <w:rFonts w:ascii="Times New Roman" w:eastAsia="Times New Roman" w:hAnsi="Times New Roman" w:cs="Times New Roman"/>
                <w:color w:val="000000" w:themeColor="text1"/>
                <w:sz w:val="24"/>
                <w:szCs w:val="24"/>
              </w:rPr>
              <w:lastRenderedPageBreak/>
              <w:t xml:space="preserve">При цьому в акті (довідці) документальної перевірки на першому аркуші у верхньому лівому куті зазначаються дата реєстрації акта (довідки) документальної перевірки та номер акта (довідки) документальної перевірки, </w:t>
            </w:r>
            <w:r w:rsidRPr="005A7730">
              <w:rPr>
                <w:rFonts w:ascii="Times New Roman" w:eastAsia="Times New Roman" w:hAnsi="Times New Roman" w:cs="Times New Roman"/>
                <w:b/>
                <w:color w:val="000000" w:themeColor="text1"/>
                <w:sz w:val="24"/>
                <w:szCs w:val="24"/>
              </w:rPr>
              <w:t xml:space="preserve">який </w:t>
            </w:r>
            <w:r w:rsidR="007E31FE" w:rsidRPr="005A7730">
              <w:rPr>
                <w:rFonts w:ascii="Times New Roman" w:eastAsia="Times New Roman" w:hAnsi="Times New Roman" w:cs="Times New Roman"/>
                <w:b/>
                <w:color w:val="000000" w:themeColor="text1"/>
                <w:sz w:val="24"/>
                <w:szCs w:val="24"/>
              </w:rPr>
              <w:t xml:space="preserve">містить, зокрема, але не виключно, </w:t>
            </w:r>
            <w:r w:rsidR="007227DD" w:rsidRPr="005A7730">
              <w:rPr>
                <w:rFonts w:ascii="Times New Roman" w:eastAsia="Times New Roman" w:hAnsi="Times New Roman" w:cs="Times New Roman"/>
                <w:b/>
                <w:color w:val="000000" w:themeColor="text1"/>
                <w:sz w:val="24"/>
                <w:szCs w:val="24"/>
              </w:rPr>
              <w:t>порядков</w:t>
            </w:r>
            <w:r w:rsidR="007E31FE" w:rsidRPr="005A7730">
              <w:rPr>
                <w:rFonts w:ascii="Times New Roman" w:eastAsia="Times New Roman" w:hAnsi="Times New Roman" w:cs="Times New Roman"/>
                <w:b/>
                <w:color w:val="000000" w:themeColor="text1"/>
                <w:sz w:val="24"/>
                <w:szCs w:val="24"/>
              </w:rPr>
              <w:t>ий</w:t>
            </w:r>
            <w:r w:rsidR="007227DD" w:rsidRPr="005A7730">
              <w:rPr>
                <w:rFonts w:ascii="Times New Roman" w:eastAsia="Times New Roman" w:hAnsi="Times New Roman" w:cs="Times New Roman"/>
                <w:b/>
                <w:color w:val="000000" w:themeColor="text1"/>
                <w:sz w:val="24"/>
                <w:szCs w:val="24"/>
              </w:rPr>
              <w:t xml:space="preserve"> номер </w:t>
            </w:r>
            <w:r w:rsidR="007227DD" w:rsidRPr="005A7730">
              <w:rPr>
                <w:rFonts w:ascii="Times New Roman" w:eastAsia="Times New Roman" w:hAnsi="Times New Roman" w:cs="Times New Roman"/>
                <w:color w:val="000000" w:themeColor="text1"/>
                <w:sz w:val="24"/>
                <w:szCs w:val="24"/>
              </w:rPr>
              <w:t xml:space="preserve">з </w:t>
            </w:r>
            <w:r w:rsidR="00D66A42" w:rsidRPr="005A7730">
              <w:rPr>
                <w:rFonts w:ascii="Times New Roman" w:eastAsia="Times New Roman" w:hAnsi="Times New Roman" w:cs="Times New Roman"/>
                <w:color w:val="000000" w:themeColor="text1"/>
                <w:sz w:val="24"/>
                <w:szCs w:val="24"/>
              </w:rPr>
              <w:t>єдиного</w:t>
            </w:r>
            <w:r w:rsidR="00D66A42" w:rsidRPr="005A7730">
              <w:rPr>
                <w:rFonts w:ascii="Times New Roman" w:eastAsia="Times New Roman" w:hAnsi="Times New Roman" w:cs="Times New Roman"/>
                <w:b/>
                <w:color w:val="000000" w:themeColor="text1"/>
                <w:sz w:val="24"/>
                <w:szCs w:val="24"/>
              </w:rPr>
              <w:t xml:space="preserve"> </w:t>
            </w:r>
            <w:r w:rsidR="00FF1479" w:rsidRPr="005A7730">
              <w:rPr>
                <w:rFonts w:ascii="Times New Roman" w:eastAsia="Times New Roman" w:hAnsi="Times New Roman" w:cs="Times New Roman"/>
                <w:b/>
                <w:color w:val="000000" w:themeColor="text1"/>
                <w:sz w:val="24"/>
                <w:szCs w:val="24"/>
              </w:rPr>
              <w:t>Ж</w:t>
            </w:r>
            <w:r w:rsidRPr="005A7730">
              <w:rPr>
                <w:rFonts w:ascii="Times New Roman" w:eastAsia="Times New Roman" w:hAnsi="Times New Roman" w:cs="Times New Roman"/>
                <w:b/>
                <w:color w:val="000000" w:themeColor="text1"/>
                <w:sz w:val="24"/>
                <w:szCs w:val="24"/>
              </w:rPr>
              <w:t>урналу реєстрації актів (довідок) перевірок, код структурного підрозділу, відповід</w:t>
            </w:r>
            <w:r w:rsidR="007E31FE" w:rsidRPr="005A7730">
              <w:rPr>
                <w:rFonts w:ascii="Times New Roman" w:eastAsia="Times New Roman" w:hAnsi="Times New Roman" w:cs="Times New Roman"/>
                <w:b/>
                <w:color w:val="000000" w:themeColor="text1"/>
                <w:sz w:val="24"/>
                <w:szCs w:val="24"/>
              </w:rPr>
              <w:t>ального за проведення перевірки.</w:t>
            </w:r>
          </w:p>
          <w:p w:rsidR="00FF1479" w:rsidRPr="005A7730" w:rsidRDefault="00FF1479" w:rsidP="001F1863">
            <w:pPr>
              <w:ind w:firstLine="316"/>
              <w:jc w:val="both"/>
              <w:rPr>
                <w:rFonts w:ascii="Times New Roman" w:eastAsia="Times New Roman" w:hAnsi="Times New Roman" w:cs="Times New Roman"/>
                <w:color w:val="000000" w:themeColor="text1"/>
                <w:sz w:val="24"/>
                <w:szCs w:val="24"/>
              </w:rPr>
            </w:pP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Акти про відмову від підписання акта (довідки) документальної перевірки, про відмову </w:t>
            </w:r>
            <w:r w:rsidRPr="005A7730">
              <w:rPr>
                <w:rFonts w:ascii="Times New Roman" w:eastAsia="Times New Roman" w:hAnsi="Times New Roman" w:cs="Times New Roman"/>
                <w:b/>
                <w:color w:val="000000" w:themeColor="text1"/>
                <w:sz w:val="24"/>
                <w:szCs w:val="24"/>
              </w:rPr>
              <w:t>платника податків</w:t>
            </w:r>
            <w:r w:rsidR="002F0853"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color w:val="000000" w:themeColor="text1"/>
                <w:sz w:val="24"/>
                <w:szCs w:val="24"/>
              </w:rPr>
              <w:t xml:space="preserve"> </w:t>
            </w:r>
            <w:r w:rsidR="002F0853" w:rsidRPr="005A7730">
              <w:rPr>
                <w:rFonts w:ascii="Times New Roman" w:eastAsia="Times New Roman" w:hAnsi="Times New Roman" w:cs="Times New Roman"/>
                <w:color w:val="000000" w:themeColor="text1"/>
                <w:sz w:val="24"/>
                <w:szCs w:val="24"/>
              </w:rPr>
              <w:t>посадових осіб</w:t>
            </w:r>
            <w:r w:rsidR="004D6F42" w:rsidRPr="005A7730">
              <w:rPr>
                <w:rFonts w:ascii="Times New Roman" w:eastAsia="Times New Roman" w:hAnsi="Times New Roman" w:cs="Times New Roman"/>
                <w:color w:val="000000" w:themeColor="text1"/>
                <w:sz w:val="24"/>
                <w:szCs w:val="24"/>
              </w:rPr>
              <w:t xml:space="preserve"> платника податків</w:t>
            </w:r>
            <w:r w:rsidR="002F0853" w:rsidRPr="005A7730">
              <w:rPr>
                <w:rFonts w:ascii="Times New Roman" w:eastAsia="Times New Roman" w:hAnsi="Times New Roman" w:cs="Times New Roman"/>
                <w:color w:val="000000" w:themeColor="text1"/>
                <w:sz w:val="24"/>
                <w:szCs w:val="24"/>
              </w:rPr>
              <w:t xml:space="preserve"> </w:t>
            </w:r>
            <w:r w:rsidRPr="005A7730">
              <w:rPr>
                <w:rFonts w:ascii="Times New Roman" w:eastAsia="Times New Roman" w:hAnsi="Times New Roman" w:cs="Times New Roman"/>
                <w:color w:val="000000" w:themeColor="text1"/>
                <w:sz w:val="24"/>
                <w:szCs w:val="24"/>
              </w:rPr>
              <w:t>(керівника платника податків або уповноваженої ним особи) від отримання примірника акта (довідки) документальної перевірки або неможливості його (її) вручення та підписання у зв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язку з відсутністю платника податків (керівника платника податків або уповноваженої ним особи) за місцезнаходженням та інші акти (крім актів та довідок документальних перевірок), складання яких передбачено цим П</w:t>
            </w:r>
            <w:r w:rsidR="007117DD" w:rsidRPr="005A7730">
              <w:rPr>
                <w:rFonts w:ascii="Times New Roman" w:eastAsia="Times New Roman" w:hAnsi="Times New Roman" w:cs="Times New Roman"/>
                <w:color w:val="000000" w:themeColor="text1"/>
                <w:sz w:val="24"/>
                <w:szCs w:val="24"/>
              </w:rPr>
              <w:t xml:space="preserve">орядком, реєструються </w:t>
            </w:r>
            <w:r w:rsidR="00B55EEF" w:rsidRPr="005A7730">
              <w:rPr>
                <w:rFonts w:ascii="Times New Roman" w:eastAsia="Times New Roman" w:hAnsi="Times New Roman" w:cs="Times New Roman"/>
                <w:color w:val="000000" w:themeColor="text1"/>
                <w:sz w:val="24"/>
                <w:szCs w:val="24"/>
              </w:rPr>
              <w:t>в</w:t>
            </w:r>
            <w:r w:rsidR="007117DD" w:rsidRPr="005A7730">
              <w:rPr>
                <w:rFonts w:ascii="Times New Roman" w:eastAsia="Times New Roman" w:hAnsi="Times New Roman" w:cs="Times New Roman"/>
                <w:color w:val="000000" w:themeColor="text1"/>
                <w:sz w:val="24"/>
                <w:szCs w:val="24"/>
              </w:rPr>
              <w:t xml:space="preserve"> </w:t>
            </w:r>
            <w:r w:rsidR="00D66A42" w:rsidRPr="005A7730">
              <w:rPr>
                <w:rFonts w:ascii="Times New Roman" w:eastAsia="Times New Roman" w:hAnsi="Times New Roman" w:cs="Times New Roman"/>
                <w:color w:val="000000" w:themeColor="text1"/>
                <w:sz w:val="24"/>
                <w:szCs w:val="24"/>
              </w:rPr>
              <w:t xml:space="preserve">єдиному </w:t>
            </w:r>
            <w:r w:rsidR="00885C9E" w:rsidRPr="005A7730">
              <w:rPr>
                <w:rFonts w:ascii="Times New Roman" w:eastAsia="Times New Roman" w:hAnsi="Times New Roman" w:cs="Times New Roman"/>
                <w:b/>
                <w:color w:val="000000" w:themeColor="text1"/>
                <w:sz w:val="24"/>
                <w:szCs w:val="24"/>
              </w:rPr>
              <w:t>С</w:t>
            </w:r>
            <w:r w:rsidRPr="005A7730">
              <w:rPr>
                <w:rFonts w:ascii="Times New Roman" w:eastAsia="Times New Roman" w:hAnsi="Times New Roman" w:cs="Times New Roman"/>
                <w:b/>
                <w:color w:val="000000" w:themeColor="text1"/>
                <w:sz w:val="24"/>
                <w:szCs w:val="24"/>
              </w:rPr>
              <w:t>пеціальному журналі реєстрації актів</w:t>
            </w:r>
            <w:r w:rsidR="00885C9E" w:rsidRPr="005A7730">
              <w:rPr>
                <w:rFonts w:ascii="Times New Roman" w:eastAsia="Times New Roman" w:hAnsi="Times New Roman" w:cs="Times New Roman"/>
                <w:b/>
                <w:color w:val="000000" w:themeColor="text1"/>
                <w:sz w:val="24"/>
                <w:szCs w:val="24"/>
              </w:rPr>
              <w:t>, який ведеться контролюючим органом в електронному вигляді.</w:t>
            </w:r>
            <w:r w:rsidR="00B0738A"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Ведення такого журналу та реєстрація в ньому актів здійснюються у порядку, передбаченому абзацами першим та другим цього пункту.</w:t>
            </w:r>
          </w:p>
          <w:p w:rsidR="005A7730" w:rsidRDefault="005A7730" w:rsidP="001F1863">
            <w:pPr>
              <w:ind w:firstLine="316"/>
              <w:jc w:val="both"/>
              <w:rPr>
                <w:rFonts w:ascii="Times New Roman" w:eastAsia="Times New Roman" w:hAnsi="Times New Roman" w:cs="Times New Roman"/>
                <w:b/>
                <w:color w:val="000000" w:themeColor="text1"/>
                <w:sz w:val="24"/>
                <w:szCs w:val="24"/>
              </w:rPr>
            </w:pPr>
          </w:p>
          <w:p w:rsidR="00E504B1" w:rsidRPr="005A7730" w:rsidRDefault="00203DFC"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5</w:t>
            </w:r>
            <w:r w:rsidR="00E504B1" w:rsidRPr="005A7730">
              <w:rPr>
                <w:rFonts w:ascii="Times New Roman" w:eastAsia="Times New Roman" w:hAnsi="Times New Roman" w:cs="Times New Roman"/>
                <w:b/>
                <w:color w:val="000000" w:themeColor="text1"/>
                <w:sz w:val="24"/>
                <w:szCs w:val="24"/>
              </w:rPr>
              <w:t>. У разі незгоди платника податків (керівника платника податків або уповноваженої ним особи) з висновками документальної перевірки чи фактами і даними, викладеними в акті (довідці) документальної перевірки, як</w:t>
            </w:r>
            <w:r w:rsidR="000966E6" w:rsidRPr="005A7730">
              <w:rPr>
                <w:rFonts w:ascii="Times New Roman" w:eastAsia="Times New Roman" w:hAnsi="Times New Roman" w:cs="Times New Roman"/>
                <w:b/>
                <w:color w:val="000000" w:themeColor="text1"/>
                <w:sz w:val="24"/>
                <w:szCs w:val="24"/>
              </w:rPr>
              <w:t>а</w:t>
            </w:r>
            <w:r w:rsidR="00E504B1" w:rsidRPr="005A7730">
              <w:rPr>
                <w:rFonts w:ascii="Times New Roman" w:eastAsia="Times New Roman" w:hAnsi="Times New Roman" w:cs="Times New Roman"/>
                <w:b/>
                <w:color w:val="000000" w:themeColor="text1"/>
                <w:sz w:val="24"/>
                <w:szCs w:val="24"/>
              </w:rPr>
              <w:t xml:space="preserve"> бул</w:t>
            </w:r>
            <w:r w:rsidR="000966E6" w:rsidRPr="005A7730">
              <w:rPr>
                <w:rFonts w:ascii="Times New Roman" w:eastAsia="Times New Roman" w:hAnsi="Times New Roman" w:cs="Times New Roman"/>
                <w:b/>
                <w:color w:val="000000" w:themeColor="text1"/>
                <w:sz w:val="24"/>
                <w:szCs w:val="24"/>
              </w:rPr>
              <w:t>а</w:t>
            </w:r>
            <w:r w:rsidR="00E504B1" w:rsidRPr="005A7730">
              <w:rPr>
                <w:rFonts w:ascii="Times New Roman" w:eastAsia="Times New Roman" w:hAnsi="Times New Roman" w:cs="Times New Roman"/>
                <w:b/>
                <w:color w:val="000000" w:themeColor="text1"/>
                <w:sz w:val="24"/>
                <w:szCs w:val="24"/>
              </w:rPr>
              <w:t xml:space="preserve"> розпочат</w:t>
            </w:r>
            <w:r w:rsidR="000966E6" w:rsidRPr="005A7730">
              <w:rPr>
                <w:rFonts w:ascii="Times New Roman" w:eastAsia="Times New Roman" w:hAnsi="Times New Roman" w:cs="Times New Roman"/>
                <w:b/>
                <w:color w:val="000000" w:themeColor="text1"/>
                <w:sz w:val="24"/>
                <w:szCs w:val="24"/>
              </w:rPr>
              <w:t>а</w:t>
            </w:r>
            <w:r w:rsidR="00E504B1" w:rsidRPr="005A7730">
              <w:rPr>
                <w:rFonts w:ascii="Times New Roman" w:eastAsia="Times New Roman" w:hAnsi="Times New Roman" w:cs="Times New Roman"/>
                <w:b/>
                <w:color w:val="000000" w:themeColor="text1"/>
                <w:sz w:val="24"/>
                <w:szCs w:val="24"/>
              </w:rPr>
              <w:t>:</w:t>
            </w:r>
          </w:p>
          <w:p w:rsidR="00E504B1" w:rsidRPr="005A7730" w:rsidRDefault="00E504B1"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до 01.01.2021</w:t>
            </w:r>
            <w:r w:rsidR="00FA2A1B"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 xml:space="preserve"> </w:t>
            </w:r>
            <w:r w:rsidR="007C2E06" w:rsidRPr="005A7730">
              <w:rPr>
                <w:rFonts w:ascii="Times New Roman" w:eastAsia="Times New Roman" w:hAnsi="Times New Roman" w:cs="Times New Roman"/>
                <w:b/>
                <w:color w:val="000000" w:themeColor="text1"/>
                <w:sz w:val="24"/>
                <w:szCs w:val="24"/>
              </w:rPr>
              <w:t xml:space="preserve">він має </w:t>
            </w:r>
            <w:r w:rsidRPr="005A7730">
              <w:rPr>
                <w:rFonts w:ascii="Times New Roman" w:eastAsia="Times New Roman" w:hAnsi="Times New Roman" w:cs="Times New Roman"/>
                <w:b/>
                <w:color w:val="000000" w:themeColor="text1"/>
                <w:sz w:val="24"/>
                <w:szCs w:val="24"/>
              </w:rPr>
              <w:t>право подати свої заперечення та/або додаткові документи в порядку, визначеному Податковим кодексом, до контролюючого органу, який проводив перевірку, протягом 10 робочих днів з дня, наступного за днем отримання акта (довідки) документальної перевірки, які у разі їх подання стануть невід</w:t>
            </w:r>
            <w:r w:rsidR="00B55EEF"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ємною частиною (додатком) до акта (довідки) документальної перевірки</w:t>
            </w:r>
            <w:r w:rsidR="000966E6" w:rsidRPr="005A7730">
              <w:rPr>
                <w:rFonts w:ascii="Times New Roman" w:eastAsia="Times New Roman" w:hAnsi="Times New Roman" w:cs="Times New Roman"/>
                <w:b/>
                <w:color w:val="000000" w:themeColor="text1"/>
                <w:sz w:val="24"/>
                <w:szCs w:val="24"/>
              </w:rPr>
              <w:t xml:space="preserve">. Такі заперечення розглядаються за правилами Податкового кодексу, що діяли до </w:t>
            </w:r>
            <w:r w:rsidR="00B55EEF" w:rsidRPr="005A7730">
              <w:rPr>
                <w:rFonts w:ascii="Times New Roman" w:eastAsia="Times New Roman" w:hAnsi="Times New Roman" w:cs="Times New Roman"/>
                <w:b/>
                <w:color w:val="000000" w:themeColor="text1"/>
                <w:sz w:val="24"/>
                <w:szCs w:val="24"/>
              </w:rPr>
              <w:t>0</w:t>
            </w:r>
            <w:r w:rsidR="000966E6" w:rsidRPr="005A7730">
              <w:rPr>
                <w:rFonts w:ascii="Times New Roman" w:eastAsia="Times New Roman" w:hAnsi="Times New Roman" w:cs="Times New Roman"/>
                <w:b/>
                <w:color w:val="000000" w:themeColor="text1"/>
                <w:sz w:val="24"/>
                <w:szCs w:val="24"/>
              </w:rPr>
              <w:t>1 січня 2021 року</w:t>
            </w:r>
            <w:r w:rsidR="0028782D" w:rsidRPr="005A7730">
              <w:rPr>
                <w:rFonts w:ascii="Times New Roman" w:eastAsia="Times New Roman" w:hAnsi="Times New Roman" w:cs="Times New Roman"/>
                <w:b/>
                <w:color w:val="000000" w:themeColor="text1"/>
                <w:sz w:val="24"/>
                <w:szCs w:val="24"/>
              </w:rPr>
              <w:t xml:space="preserve">. При цьому </w:t>
            </w:r>
            <w:r w:rsidR="00B55EEF" w:rsidRPr="005A7730">
              <w:rPr>
                <w:rFonts w:ascii="Times New Roman" w:eastAsia="Times New Roman" w:hAnsi="Times New Roman" w:cs="Times New Roman"/>
                <w:b/>
                <w:color w:val="000000" w:themeColor="text1"/>
                <w:sz w:val="24"/>
                <w:szCs w:val="24"/>
              </w:rPr>
              <w:t>з</w:t>
            </w:r>
            <w:r w:rsidR="0028782D" w:rsidRPr="005A7730">
              <w:rPr>
                <w:rFonts w:ascii="Times New Roman" w:hAnsi="Times New Roman" w:cs="Times New Roman"/>
                <w:b/>
                <w:sz w:val="24"/>
                <w:szCs w:val="24"/>
              </w:rPr>
              <w:t xml:space="preserve">аперечення </w:t>
            </w:r>
            <w:r w:rsidR="0028782D" w:rsidRPr="005A7730">
              <w:rPr>
                <w:rFonts w:ascii="Times New Roman" w:hAnsi="Times New Roman" w:cs="Times New Roman"/>
                <w:b/>
                <w:sz w:val="24"/>
                <w:szCs w:val="24"/>
              </w:rPr>
              <w:lastRenderedPageBreak/>
              <w:t xml:space="preserve">та/або додаткові документи можуть бути винесені на розгляд </w:t>
            </w:r>
            <w:r w:rsidR="0028782D" w:rsidRPr="005A7730">
              <w:rPr>
                <w:rFonts w:ascii="Times New Roman" w:eastAsia="Times New Roman" w:hAnsi="Times New Roman" w:cs="Times New Roman"/>
                <w:b/>
                <w:color w:val="000000" w:themeColor="text1"/>
                <w:sz w:val="24"/>
                <w:szCs w:val="24"/>
              </w:rPr>
              <w:t>комісії з питань розгляду заперечень контролюючого органу</w:t>
            </w:r>
            <w:r w:rsidRPr="005A7730">
              <w:rPr>
                <w:rFonts w:ascii="Times New Roman" w:eastAsia="Times New Roman" w:hAnsi="Times New Roman" w:cs="Times New Roman"/>
                <w:b/>
                <w:color w:val="000000" w:themeColor="text1"/>
                <w:sz w:val="24"/>
                <w:szCs w:val="24"/>
              </w:rPr>
              <w:t>;</w:t>
            </w:r>
          </w:p>
          <w:p w:rsidR="00A12BC5" w:rsidRPr="005A7730" w:rsidRDefault="00E504B1"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 xml:space="preserve">після 01.01.2021 </w:t>
            </w:r>
            <w:r w:rsidR="00C86B49" w:rsidRPr="005A7730">
              <w:rPr>
                <w:rFonts w:ascii="Times New Roman" w:eastAsia="Times New Roman" w:hAnsi="Times New Roman" w:cs="Times New Roman"/>
                <w:b/>
                <w:color w:val="000000" w:themeColor="text1"/>
                <w:sz w:val="24"/>
                <w:szCs w:val="24"/>
              </w:rPr>
              <w:t xml:space="preserve">(крім документальної позапланової перевірки, проведеної у порядку, встановленому підпунктом 78.1.5 пункту 78.1 статті 78 цього Кодексу) </w:t>
            </w:r>
            <w:r w:rsidR="007C2E06" w:rsidRPr="005A7730">
              <w:rPr>
                <w:rFonts w:ascii="Times New Roman" w:eastAsia="Times New Roman" w:hAnsi="Times New Roman" w:cs="Times New Roman"/>
                <w:b/>
                <w:color w:val="000000" w:themeColor="text1"/>
                <w:sz w:val="24"/>
                <w:szCs w:val="24"/>
              </w:rPr>
              <w:t xml:space="preserve">він має </w:t>
            </w:r>
            <w:r w:rsidRPr="005A7730">
              <w:rPr>
                <w:rFonts w:ascii="Times New Roman" w:eastAsia="Times New Roman" w:hAnsi="Times New Roman" w:cs="Times New Roman"/>
                <w:b/>
                <w:color w:val="000000" w:themeColor="text1"/>
                <w:sz w:val="24"/>
                <w:szCs w:val="24"/>
              </w:rPr>
              <w:t>право подати свої заперечення та додаткові документи і пояснення, зокрема, але не виключно, документи, що підтверджують відсутність вини, наявність пом</w:t>
            </w:r>
            <w:r w:rsidR="00B55EEF"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акта (довідки</w:t>
            </w:r>
            <w:r w:rsidR="00A12BC5" w:rsidRPr="005A7730">
              <w:rPr>
                <w:rFonts w:ascii="Times New Roman" w:eastAsia="Times New Roman" w:hAnsi="Times New Roman" w:cs="Times New Roman"/>
                <w:b/>
                <w:color w:val="000000" w:themeColor="text1"/>
                <w:sz w:val="24"/>
                <w:szCs w:val="24"/>
              </w:rPr>
              <w:t>)</w:t>
            </w:r>
            <w:r w:rsidR="0067209E" w:rsidRPr="005A7730">
              <w:rPr>
                <w:rFonts w:ascii="Times New Roman" w:eastAsia="Times New Roman" w:hAnsi="Times New Roman" w:cs="Times New Roman"/>
                <w:b/>
                <w:color w:val="000000" w:themeColor="text1"/>
                <w:sz w:val="24"/>
                <w:szCs w:val="24"/>
              </w:rPr>
              <w:t>, які у разі їх подання стануть невід</w:t>
            </w:r>
            <w:r w:rsidR="00B55EEF" w:rsidRPr="005A7730">
              <w:rPr>
                <w:rFonts w:ascii="Times New Roman" w:eastAsia="Times New Roman" w:hAnsi="Times New Roman" w:cs="Times New Roman"/>
                <w:b/>
                <w:color w:val="000000" w:themeColor="text1"/>
                <w:sz w:val="24"/>
                <w:szCs w:val="24"/>
              </w:rPr>
              <w:t>’</w:t>
            </w:r>
            <w:r w:rsidR="0067209E" w:rsidRPr="005A7730">
              <w:rPr>
                <w:rFonts w:ascii="Times New Roman" w:eastAsia="Times New Roman" w:hAnsi="Times New Roman" w:cs="Times New Roman"/>
                <w:b/>
                <w:color w:val="000000" w:themeColor="text1"/>
                <w:sz w:val="24"/>
                <w:szCs w:val="24"/>
              </w:rPr>
              <w:t>ємною частиною (додатком) до акта (довідки) документальної перевірки;</w:t>
            </w:r>
          </w:p>
          <w:p w:rsidR="005660CF" w:rsidRPr="005A7730" w:rsidRDefault="005660CF" w:rsidP="001F1863">
            <w:pPr>
              <w:ind w:firstLine="317"/>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 xml:space="preserve">Такі заперечення та/або додаткові документи </w:t>
            </w:r>
            <w:r w:rsidR="00D241A9" w:rsidRPr="005A7730">
              <w:rPr>
                <w:rFonts w:ascii="Times New Roman" w:eastAsia="Times New Roman" w:hAnsi="Times New Roman" w:cs="Times New Roman"/>
                <w:b/>
                <w:color w:val="000000" w:themeColor="text1"/>
                <w:sz w:val="24"/>
                <w:szCs w:val="24"/>
              </w:rPr>
              <w:t>і пояснення</w:t>
            </w:r>
            <w:r w:rsidR="009F308C"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розглядаються</w:t>
            </w:r>
            <w:r w:rsidR="009F308C" w:rsidRPr="005A7730">
              <w:rPr>
                <w:rFonts w:ascii="Times New Roman" w:eastAsia="Times New Roman" w:hAnsi="Times New Roman" w:cs="Times New Roman"/>
                <w:color w:val="000000" w:themeColor="text1"/>
                <w:sz w:val="24"/>
                <w:szCs w:val="24"/>
              </w:rPr>
              <w:t xml:space="preserve"> </w:t>
            </w:r>
            <w:r w:rsidR="0095754D" w:rsidRPr="005A7730">
              <w:rPr>
                <w:rFonts w:ascii="Times New Roman" w:eastAsia="Times New Roman" w:hAnsi="Times New Roman" w:cs="Times New Roman"/>
                <w:b/>
                <w:color w:val="000000" w:themeColor="text1"/>
                <w:sz w:val="24"/>
                <w:szCs w:val="24"/>
              </w:rPr>
              <w:t>комісією з питань розгляду заперечень</w:t>
            </w:r>
            <w:r w:rsidR="009F308C" w:rsidRPr="005A7730">
              <w:rPr>
                <w:rFonts w:ascii="Times New Roman" w:eastAsia="Times New Roman" w:hAnsi="Times New Roman" w:cs="Times New Roman"/>
                <w:b/>
                <w:color w:val="000000" w:themeColor="text1"/>
                <w:sz w:val="24"/>
                <w:szCs w:val="24"/>
              </w:rPr>
              <w:t xml:space="preserve"> </w:t>
            </w:r>
            <w:r w:rsidR="00C314B5" w:rsidRPr="005A7730">
              <w:rPr>
                <w:rFonts w:ascii="Times New Roman" w:eastAsia="Times New Roman" w:hAnsi="Times New Roman" w:cs="Times New Roman"/>
                <w:color w:val="000000" w:themeColor="text1"/>
                <w:sz w:val="24"/>
                <w:szCs w:val="24"/>
              </w:rPr>
              <w:t xml:space="preserve">контролюючого </w:t>
            </w:r>
            <w:r w:rsidR="0067209E" w:rsidRPr="005A7730">
              <w:rPr>
                <w:rFonts w:ascii="Times New Roman" w:eastAsia="Times New Roman" w:hAnsi="Times New Roman" w:cs="Times New Roman"/>
                <w:color w:val="000000" w:themeColor="text1"/>
                <w:sz w:val="24"/>
                <w:szCs w:val="24"/>
              </w:rPr>
              <w:t>орган</w:t>
            </w:r>
            <w:r w:rsidR="00C314B5" w:rsidRPr="005A7730">
              <w:rPr>
                <w:rFonts w:ascii="Times New Roman" w:eastAsia="Times New Roman" w:hAnsi="Times New Roman" w:cs="Times New Roman"/>
                <w:color w:val="000000" w:themeColor="text1"/>
                <w:sz w:val="24"/>
                <w:szCs w:val="24"/>
              </w:rPr>
              <w:t>у</w:t>
            </w:r>
            <w:r w:rsidR="0067209E" w:rsidRPr="005A7730">
              <w:rPr>
                <w:rFonts w:ascii="Times New Roman" w:eastAsia="Times New Roman" w:hAnsi="Times New Roman" w:cs="Times New Roman"/>
                <w:color w:val="000000" w:themeColor="text1"/>
                <w:sz w:val="24"/>
                <w:szCs w:val="24"/>
              </w:rPr>
              <w:t xml:space="preserve"> протягом </w:t>
            </w:r>
            <w:r w:rsidR="0067209E" w:rsidRPr="005A7730">
              <w:rPr>
                <w:rFonts w:ascii="Times New Roman" w:eastAsia="Times New Roman" w:hAnsi="Times New Roman" w:cs="Times New Roman"/>
                <w:b/>
                <w:color w:val="000000" w:themeColor="text1"/>
                <w:sz w:val="24"/>
                <w:szCs w:val="24"/>
              </w:rPr>
              <w:t>10</w:t>
            </w:r>
            <w:r w:rsidRPr="005A7730">
              <w:rPr>
                <w:rFonts w:ascii="Times New Roman" w:eastAsia="Times New Roman" w:hAnsi="Times New Roman" w:cs="Times New Roman"/>
                <w:b/>
                <w:color w:val="000000" w:themeColor="text1"/>
                <w:sz w:val="24"/>
                <w:szCs w:val="24"/>
              </w:rPr>
              <w:t xml:space="preserve"> робочих днів</w:t>
            </w:r>
            <w:r w:rsidRPr="005A7730">
              <w:rPr>
                <w:rFonts w:ascii="Times New Roman" w:eastAsia="Times New Roman" w:hAnsi="Times New Roman" w:cs="Times New Roman"/>
                <w:color w:val="000000" w:themeColor="text1"/>
                <w:sz w:val="24"/>
                <w:szCs w:val="24"/>
              </w:rPr>
              <w:t>, що настають за днем їх отримання (днем завершення документальної перевірки, проведеної у зв</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 xml:space="preserve">язку з </w:t>
            </w:r>
            <w:r w:rsidR="00B55EEF" w:rsidRPr="005A7730">
              <w:rPr>
                <w:rFonts w:ascii="Times New Roman" w:eastAsia="Times New Roman" w:hAnsi="Times New Roman" w:cs="Times New Roman"/>
                <w:color w:val="000000" w:themeColor="text1"/>
                <w:sz w:val="24"/>
                <w:szCs w:val="24"/>
              </w:rPr>
              <w:t>потребою</w:t>
            </w:r>
            <w:r w:rsidRPr="005A7730">
              <w:rPr>
                <w:rFonts w:ascii="Times New Roman" w:eastAsia="Times New Roman" w:hAnsi="Times New Roman" w:cs="Times New Roman"/>
                <w:color w:val="000000" w:themeColor="text1"/>
                <w:sz w:val="24"/>
                <w:szCs w:val="24"/>
              </w:rPr>
              <w:t xml:space="preserve"> з</w:t>
            </w:r>
            <w:r w:rsidR="00B55EEF" w:rsidRPr="005A7730">
              <w:rPr>
                <w:rFonts w:ascii="Times New Roman" w:eastAsia="Times New Roman" w:hAnsi="Times New Roman" w:cs="Times New Roman"/>
                <w:color w:val="000000" w:themeColor="text1"/>
                <w:sz w:val="24"/>
                <w:szCs w:val="24"/>
              </w:rPr>
              <w:t>’</w:t>
            </w:r>
            <w:r w:rsidRPr="005A7730">
              <w:rPr>
                <w:rFonts w:ascii="Times New Roman" w:eastAsia="Times New Roman" w:hAnsi="Times New Roman" w:cs="Times New Roman"/>
                <w:color w:val="000000" w:themeColor="text1"/>
                <w:sz w:val="24"/>
                <w:szCs w:val="24"/>
              </w:rPr>
              <w:t>ясування обставин, що не були досліджені під час перевірки та зазначені у запереченнях та/або додаткових документах</w:t>
            </w:r>
            <w:r w:rsidR="009F308C" w:rsidRPr="005A7730">
              <w:rPr>
                <w:rFonts w:ascii="Times New Roman" w:eastAsia="Times New Roman" w:hAnsi="Times New Roman" w:cs="Times New Roman"/>
                <w:color w:val="000000" w:themeColor="text1"/>
                <w:sz w:val="24"/>
                <w:szCs w:val="24"/>
              </w:rPr>
              <w:t xml:space="preserve"> </w:t>
            </w:r>
            <w:r w:rsidR="00D241A9" w:rsidRPr="005A7730">
              <w:rPr>
                <w:rFonts w:ascii="Times New Roman" w:eastAsia="Times New Roman" w:hAnsi="Times New Roman" w:cs="Times New Roman"/>
                <w:b/>
                <w:color w:val="000000" w:themeColor="text1"/>
                <w:sz w:val="24"/>
                <w:szCs w:val="24"/>
              </w:rPr>
              <w:t>і пояснен</w:t>
            </w:r>
            <w:r w:rsidR="007C2E06" w:rsidRPr="005A7730">
              <w:rPr>
                <w:rFonts w:ascii="Times New Roman" w:eastAsia="Times New Roman" w:hAnsi="Times New Roman" w:cs="Times New Roman"/>
                <w:b/>
                <w:color w:val="000000" w:themeColor="text1"/>
                <w:sz w:val="24"/>
                <w:szCs w:val="24"/>
              </w:rPr>
              <w:t>нях</w:t>
            </w:r>
            <w:r w:rsidRPr="005A7730">
              <w:rPr>
                <w:rFonts w:ascii="Times New Roman" w:eastAsia="Times New Roman" w:hAnsi="Times New Roman" w:cs="Times New Roman"/>
                <w:color w:val="000000" w:themeColor="text1"/>
                <w:sz w:val="24"/>
                <w:szCs w:val="24"/>
              </w:rPr>
              <w:t xml:space="preserve">), та платнику податків надсилається відповідь у порядку, визначеному </w:t>
            </w:r>
            <w:r w:rsidRPr="005A7730">
              <w:rPr>
                <w:rFonts w:ascii="Times New Roman" w:eastAsia="Times New Roman" w:hAnsi="Times New Roman" w:cs="Times New Roman"/>
                <w:b/>
                <w:color w:val="000000" w:themeColor="text1"/>
                <w:sz w:val="24"/>
                <w:szCs w:val="24"/>
              </w:rPr>
              <w:t xml:space="preserve">статтею </w:t>
            </w:r>
            <w:r w:rsidR="0067209E" w:rsidRPr="005A7730">
              <w:rPr>
                <w:rFonts w:ascii="Times New Roman" w:eastAsia="Times New Roman" w:hAnsi="Times New Roman" w:cs="Times New Roman"/>
                <w:b/>
                <w:color w:val="000000" w:themeColor="text1"/>
                <w:sz w:val="24"/>
                <w:szCs w:val="24"/>
              </w:rPr>
              <w:t>42</w:t>
            </w:r>
            <w:r w:rsidR="00561BE8"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Податкового</w:t>
            </w:r>
            <w:r w:rsidR="0067209E" w:rsidRPr="005A7730">
              <w:rPr>
                <w:rFonts w:ascii="Times New Roman" w:eastAsia="Times New Roman" w:hAnsi="Times New Roman" w:cs="Times New Roman"/>
                <w:color w:val="000000" w:themeColor="text1"/>
                <w:sz w:val="24"/>
                <w:szCs w:val="24"/>
              </w:rPr>
              <w:t xml:space="preserve"> кодексу</w:t>
            </w:r>
            <w:r w:rsidRPr="005A7730">
              <w:rPr>
                <w:rFonts w:ascii="Times New Roman" w:eastAsia="Times New Roman" w:hAnsi="Times New Roman" w:cs="Times New Roman"/>
                <w:color w:val="000000" w:themeColor="text1"/>
                <w:sz w:val="24"/>
                <w:szCs w:val="24"/>
              </w:rPr>
              <w:t xml:space="preserve">. </w:t>
            </w:r>
          </w:p>
          <w:p w:rsidR="0095754D" w:rsidRPr="005A7730" w:rsidRDefault="0095754D"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У разі отримання від платника податків у визначеному цим пунктом порядку заперечень до акта перевірки та/або додаткових документів і пояснень, контролюючий орган зобов</w:t>
            </w:r>
            <w:r w:rsidR="00B55EEF"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язаний повідомити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95754D" w:rsidRPr="005A7730" w:rsidRDefault="0095754D"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Платник податків має право брати участь у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предмета розгляду.</w:t>
            </w:r>
          </w:p>
          <w:p w:rsidR="0095754D" w:rsidRPr="005A7730" w:rsidRDefault="0095754D"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lastRenderedPageBreak/>
              <w:t xml:space="preserve">Відсутність платника податку або його представника, повідомленого в передбаченому статтею </w:t>
            </w:r>
            <w:r w:rsidR="0009734E" w:rsidRPr="005A7730">
              <w:rPr>
                <w:rFonts w:ascii="Times New Roman" w:eastAsia="Times New Roman" w:hAnsi="Times New Roman" w:cs="Times New Roman"/>
                <w:b/>
                <w:color w:val="000000" w:themeColor="text1"/>
                <w:sz w:val="24"/>
                <w:szCs w:val="24"/>
              </w:rPr>
              <w:t xml:space="preserve">86 Податкового кодексу </w:t>
            </w:r>
            <w:r w:rsidRPr="005A7730">
              <w:rPr>
                <w:rFonts w:ascii="Times New Roman" w:eastAsia="Times New Roman" w:hAnsi="Times New Roman" w:cs="Times New Roman"/>
                <w:b/>
                <w:color w:val="000000" w:themeColor="text1"/>
                <w:sz w:val="24"/>
                <w:szCs w:val="24"/>
              </w:rPr>
              <w:t>порядку про час і місце розгляду матеріалів перевірки, не є перешкодою для розгляду матеріалів перевірки.</w:t>
            </w:r>
          </w:p>
          <w:p w:rsidR="0095754D" w:rsidRPr="005A7730" w:rsidRDefault="0095754D" w:rsidP="001F1863">
            <w:pPr>
              <w:ind w:firstLine="317"/>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Порядок розгляду матеріалів перевірки комісією з питань розгляду заперечень здійснюється відповідно до вимог підпункту 86.7.4 пункту 86.7 статті 86 Податкового кодексу.</w:t>
            </w:r>
          </w:p>
          <w:p w:rsidR="009A009C" w:rsidRPr="005A7730" w:rsidRDefault="009A009C" w:rsidP="001F1863">
            <w:pPr>
              <w:ind w:firstLine="317"/>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 xml:space="preserve">У разі встановлення </w:t>
            </w:r>
            <w:r w:rsidR="00CD3E20" w:rsidRPr="005A7730">
              <w:rPr>
                <w:rFonts w:ascii="Times New Roman" w:eastAsia="Times New Roman" w:hAnsi="Times New Roman" w:cs="Times New Roman"/>
                <w:b/>
                <w:color w:val="000000" w:themeColor="text1"/>
                <w:sz w:val="24"/>
                <w:szCs w:val="24"/>
              </w:rPr>
              <w:t>потреби</w:t>
            </w:r>
            <w:r w:rsidRPr="005A7730">
              <w:rPr>
                <w:rFonts w:ascii="Times New Roman" w:eastAsia="Times New Roman" w:hAnsi="Times New Roman" w:cs="Times New Roman"/>
                <w:b/>
                <w:color w:val="000000" w:themeColor="text1"/>
                <w:sz w:val="24"/>
                <w:szCs w:val="24"/>
              </w:rPr>
              <w:t xml:space="preserve"> проведення позапланової документальної перевірки у порядку, встановленому підпунктом 78.1.5 пункту 78.1 статті 78 </w:t>
            </w:r>
            <w:r w:rsidR="00B02CEB" w:rsidRPr="005A7730">
              <w:rPr>
                <w:rFonts w:ascii="Times New Roman" w:eastAsia="Times New Roman" w:hAnsi="Times New Roman" w:cs="Times New Roman"/>
                <w:b/>
                <w:color w:val="000000" w:themeColor="text1"/>
                <w:sz w:val="24"/>
                <w:szCs w:val="24"/>
              </w:rPr>
              <w:t>Податкового к</w:t>
            </w:r>
            <w:r w:rsidRPr="005A7730">
              <w:rPr>
                <w:rFonts w:ascii="Times New Roman" w:eastAsia="Times New Roman" w:hAnsi="Times New Roman" w:cs="Times New Roman"/>
                <w:b/>
                <w:color w:val="000000" w:themeColor="text1"/>
                <w:sz w:val="24"/>
                <w:szCs w:val="24"/>
              </w:rPr>
              <w:t>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w:t>
            </w:r>
          </w:p>
          <w:p w:rsidR="0095754D" w:rsidRPr="005A7730" w:rsidRDefault="009A009C" w:rsidP="001F1863">
            <w:pPr>
              <w:ind w:firstLine="317"/>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w:t>
            </w:r>
            <w:r w:rsidR="00330D25" w:rsidRPr="005A7730">
              <w:rPr>
                <w:rFonts w:ascii="Times New Roman" w:eastAsia="Times New Roman" w:hAnsi="Times New Roman" w:cs="Times New Roman"/>
                <w:b/>
                <w:color w:val="000000" w:themeColor="text1"/>
                <w:sz w:val="24"/>
                <w:szCs w:val="24"/>
              </w:rPr>
              <w:t>Податкового к</w:t>
            </w:r>
            <w:r w:rsidRPr="005A7730">
              <w:rPr>
                <w:rFonts w:ascii="Times New Roman" w:eastAsia="Times New Roman" w:hAnsi="Times New Roman" w:cs="Times New Roman"/>
                <w:b/>
                <w:color w:val="000000" w:themeColor="text1"/>
                <w:sz w:val="24"/>
                <w:szCs w:val="24"/>
              </w:rPr>
              <w:t>одексу у зв</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язку з розглядом наданих у порядку, визначеному цим пунктом, заперечень до акта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яти робочих днів з дня, наступного за днем отримання акта (довідки)</w:t>
            </w:r>
            <w:r w:rsidR="00EB4E9F" w:rsidRPr="005A7730">
              <w:rPr>
                <w:rFonts w:ascii="Times New Roman" w:eastAsia="Times New Roman" w:hAnsi="Times New Roman" w:cs="Times New Roman"/>
                <w:b/>
                <w:color w:val="000000" w:themeColor="text1"/>
                <w:sz w:val="24"/>
                <w:szCs w:val="24"/>
              </w:rPr>
              <w:t xml:space="preserve"> документальної перевірки</w:t>
            </w:r>
            <w:r w:rsidRPr="005A7730">
              <w:rPr>
                <w:rFonts w:ascii="Times New Roman" w:eastAsia="Times New Roman" w:hAnsi="Times New Roman" w:cs="Times New Roman"/>
                <w:b/>
                <w:color w:val="000000" w:themeColor="text1"/>
                <w:sz w:val="24"/>
                <w:szCs w:val="24"/>
              </w:rPr>
              <w:t xml:space="preserve">.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w:t>
            </w:r>
            <w:r w:rsidR="00330D25" w:rsidRPr="005A7730">
              <w:rPr>
                <w:rFonts w:ascii="Times New Roman" w:eastAsia="Times New Roman" w:hAnsi="Times New Roman" w:cs="Times New Roman"/>
                <w:b/>
                <w:color w:val="000000" w:themeColor="text1"/>
                <w:sz w:val="24"/>
                <w:szCs w:val="24"/>
              </w:rPr>
              <w:t>Податкового к</w:t>
            </w:r>
            <w:r w:rsidRPr="005A7730">
              <w:rPr>
                <w:rFonts w:ascii="Times New Roman" w:eastAsia="Times New Roman" w:hAnsi="Times New Roman" w:cs="Times New Roman"/>
                <w:b/>
                <w:color w:val="000000" w:themeColor="text1"/>
                <w:sz w:val="24"/>
                <w:szCs w:val="24"/>
              </w:rPr>
              <w:t>одексу.</w:t>
            </w:r>
          </w:p>
          <w:p w:rsidR="00A451B5" w:rsidRPr="005A7730" w:rsidRDefault="00A451B5" w:rsidP="001F1863">
            <w:pPr>
              <w:ind w:firstLine="316"/>
              <w:jc w:val="both"/>
              <w:rPr>
                <w:rFonts w:ascii="Times New Roman" w:eastAsia="Times New Roman" w:hAnsi="Times New Roman" w:cs="Times New Roman"/>
                <w:b/>
                <w:color w:val="000000" w:themeColor="text1"/>
                <w:sz w:val="24"/>
                <w:szCs w:val="24"/>
              </w:rPr>
            </w:pPr>
          </w:p>
          <w:p w:rsidR="0042266D" w:rsidRPr="005A7730" w:rsidRDefault="00A451B5"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В</w:t>
            </w:r>
            <w:r w:rsidR="0042266D" w:rsidRPr="005A7730">
              <w:rPr>
                <w:rFonts w:ascii="Times New Roman" w:eastAsia="Times New Roman" w:hAnsi="Times New Roman" w:cs="Times New Roman"/>
                <w:b/>
                <w:color w:val="000000" w:themeColor="text1"/>
                <w:sz w:val="24"/>
                <w:szCs w:val="24"/>
              </w:rPr>
              <w:t>иключити</w:t>
            </w:r>
            <w:r w:rsidRPr="005A7730">
              <w:rPr>
                <w:rFonts w:ascii="Times New Roman" w:eastAsia="Times New Roman" w:hAnsi="Times New Roman" w:cs="Times New Roman"/>
                <w:b/>
                <w:color w:val="000000" w:themeColor="text1"/>
                <w:sz w:val="24"/>
                <w:szCs w:val="24"/>
              </w:rPr>
              <w:t>.</w:t>
            </w:r>
          </w:p>
          <w:p w:rsidR="00C314B5" w:rsidRPr="005A7730" w:rsidRDefault="00C314B5" w:rsidP="001F1863">
            <w:pPr>
              <w:ind w:firstLine="316"/>
              <w:jc w:val="both"/>
              <w:rPr>
                <w:rFonts w:ascii="Times New Roman" w:eastAsia="Times New Roman" w:hAnsi="Times New Roman" w:cs="Times New Roman"/>
                <w:color w:val="000000" w:themeColor="text1"/>
                <w:sz w:val="24"/>
                <w:szCs w:val="24"/>
              </w:rPr>
            </w:pPr>
          </w:p>
          <w:p w:rsidR="00C314B5" w:rsidRPr="005A7730" w:rsidRDefault="00C314B5" w:rsidP="001F1863">
            <w:pPr>
              <w:ind w:firstLine="316"/>
              <w:jc w:val="both"/>
              <w:rPr>
                <w:rFonts w:ascii="Times New Roman" w:eastAsia="Times New Roman" w:hAnsi="Times New Roman" w:cs="Times New Roman"/>
                <w:color w:val="000000" w:themeColor="text1"/>
                <w:sz w:val="24"/>
                <w:szCs w:val="24"/>
              </w:rPr>
            </w:pPr>
          </w:p>
          <w:p w:rsidR="00330D25" w:rsidRDefault="00330D25" w:rsidP="001F1863">
            <w:pPr>
              <w:ind w:firstLine="316"/>
              <w:jc w:val="both"/>
              <w:rPr>
                <w:rFonts w:ascii="Times New Roman" w:eastAsia="Times New Roman" w:hAnsi="Times New Roman" w:cs="Times New Roman"/>
                <w:color w:val="000000" w:themeColor="text1"/>
                <w:sz w:val="24"/>
                <w:szCs w:val="24"/>
              </w:rPr>
            </w:pPr>
          </w:p>
          <w:p w:rsidR="00C25F42" w:rsidRPr="005A7730" w:rsidRDefault="00C25F42" w:rsidP="001F1863">
            <w:pPr>
              <w:ind w:firstLine="316"/>
              <w:jc w:val="both"/>
              <w:rPr>
                <w:rFonts w:ascii="Times New Roman" w:eastAsia="Times New Roman" w:hAnsi="Times New Roman" w:cs="Times New Roman"/>
                <w:color w:val="000000" w:themeColor="text1"/>
                <w:sz w:val="24"/>
                <w:szCs w:val="24"/>
              </w:rPr>
            </w:pPr>
          </w:p>
          <w:p w:rsidR="00B02CEB" w:rsidRPr="005A7730" w:rsidRDefault="005660CF"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color w:val="000000" w:themeColor="text1"/>
                <w:sz w:val="24"/>
                <w:szCs w:val="24"/>
              </w:rPr>
              <w:t xml:space="preserve">За результатами розгляду заперечень та/або додаткових документів </w:t>
            </w:r>
            <w:r w:rsidR="00D241A9" w:rsidRPr="005A7730">
              <w:rPr>
                <w:rFonts w:ascii="Times New Roman" w:eastAsia="Times New Roman" w:hAnsi="Times New Roman" w:cs="Times New Roman"/>
                <w:b/>
                <w:color w:val="000000" w:themeColor="text1"/>
                <w:sz w:val="24"/>
                <w:szCs w:val="24"/>
              </w:rPr>
              <w:t>і пояснень</w:t>
            </w:r>
            <w:r w:rsidR="003A72BE"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 xml:space="preserve">складається висновок, </w:t>
            </w:r>
            <w:r w:rsidR="00DF1871" w:rsidRPr="005A7730">
              <w:rPr>
                <w:rFonts w:ascii="Times New Roman" w:eastAsia="Times New Roman" w:hAnsi="Times New Roman" w:cs="Times New Roman"/>
                <w:b/>
                <w:color w:val="000000" w:themeColor="text1"/>
                <w:sz w:val="24"/>
                <w:szCs w:val="24"/>
              </w:rPr>
              <w:t xml:space="preserve">що є невід’ємною частиною матеріалів перевірок, </w:t>
            </w:r>
            <w:r w:rsidRPr="005A7730">
              <w:rPr>
                <w:rFonts w:ascii="Times New Roman" w:eastAsia="Times New Roman" w:hAnsi="Times New Roman" w:cs="Times New Roman"/>
                <w:color w:val="000000" w:themeColor="text1"/>
                <w:sz w:val="24"/>
                <w:szCs w:val="24"/>
              </w:rPr>
              <w:t>у якому зазначаються наведені в акті (довідці) документальної перевірки висновки, факти та дані, щодо яких надано заперечення та/або додаткові документи</w:t>
            </w:r>
            <w:r w:rsidR="003A72BE" w:rsidRPr="005A7730">
              <w:rPr>
                <w:rFonts w:ascii="Times New Roman" w:eastAsia="Times New Roman" w:hAnsi="Times New Roman" w:cs="Times New Roman"/>
                <w:color w:val="000000" w:themeColor="text1"/>
                <w:sz w:val="24"/>
                <w:szCs w:val="24"/>
              </w:rPr>
              <w:t xml:space="preserve"> </w:t>
            </w:r>
            <w:r w:rsidR="00F27CC4" w:rsidRPr="005A7730">
              <w:rPr>
                <w:rFonts w:ascii="Times New Roman" w:eastAsia="Times New Roman" w:hAnsi="Times New Roman" w:cs="Times New Roman"/>
                <w:b/>
                <w:color w:val="000000" w:themeColor="text1"/>
                <w:sz w:val="24"/>
                <w:szCs w:val="24"/>
              </w:rPr>
              <w:t>і пояснення</w:t>
            </w:r>
            <w:r w:rsidRPr="005A7730">
              <w:rPr>
                <w:rFonts w:ascii="Times New Roman" w:eastAsia="Times New Roman" w:hAnsi="Times New Roman" w:cs="Times New Roman"/>
                <w:color w:val="000000" w:themeColor="text1"/>
                <w:sz w:val="24"/>
                <w:szCs w:val="24"/>
              </w:rPr>
              <w:t xml:space="preserve"> платником податків, короткий зміст заперечень</w:t>
            </w:r>
            <w:r w:rsidR="003A72BE" w:rsidRPr="005A7730">
              <w:rPr>
                <w:rFonts w:ascii="Times New Roman" w:eastAsia="Times New Roman" w:hAnsi="Times New Roman" w:cs="Times New Roman"/>
                <w:color w:val="000000" w:themeColor="text1"/>
                <w:sz w:val="24"/>
                <w:szCs w:val="24"/>
              </w:rPr>
              <w:t xml:space="preserve"> </w:t>
            </w:r>
            <w:r w:rsidR="00F27CC4" w:rsidRPr="005A7730">
              <w:rPr>
                <w:rFonts w:ascii="Times New Roman" w:eastAsia="Times New Roman" w:hAnsi="Times New Roman" w:cs="Times New Roman"/>
                <w:b/>
                <w:color w:val="000000" w:themeColor="text1"/>
                <w:sz w:val="24"/>
                <w:szCs w:val="24"/>
              </w:rPr>
              <w:t>і пояснень</w:t>
            </w:r>
            <w:r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color w:val="000000" w:themeColor="text1"/>
                <w:sz w:val="24"/>
                <w:szCs w:val="24"/>
              </w:rPr>
              <w:t xml:space="preserve"> перелік документів та їх зміст</w:t>
            </w:r>
            <w:r w:rsidR="0009734E" w:rsidRPr="005A7730">
              <w:rPr>
                <w:rFonts w:ascii="Times New Roman" w:eastAsia="Times New Roman" w:hAnsi="Times New Roman" w:cs="Times New Roman"/>
                <w:b/>
                <w:color w:val="000000" w:themeColor="text1"/>
                <w:sz w:val="24"/>
                <w:szCs w:val="24"/>
              </w:rPr>
              <w:t xml:space="preserve">. </w:t>
            </w:r>
          </w:p>
          <w:p w:rsidR="00415271" w:rsidRPr="005A7730" w:rsidRDefault="00415271" w:rsidP="001F1863">
            <w:pPr>
              <w:ind w:firstLine="316"/>
              <w:jc w:val="both"/>
              <w:rPr>
                <w:rFonts w:ascii="Times New Roman" w:eastAsia="Times New Roman" w:hAnsi="Times New Roman" w:cs="Times New Roman"/>
                <w:b/>
                <w:color w:val="000000" w:themeColor="text1"/>
                <w:sz w:val="24"/>
                <w:szCs w:val="24"/>
              </w:rPr>
            </w:pPr>
          </w:p>
          <w:p w:rsidR="00415271" w:rsidRPr="005A7730" w:rsidRDefault="00415271" w:rsidP="001F1863">
            <w:pPr>
              <w:ind w:firstLine="316"/>
              <w:jc w:val="both"/>
              <w:rPr>
                <w:rFonts w:ascii="Times New Roman" w:eastAsia="Times New Roman" w:hAnsi="Times New Roman" w:cs="Times New Roman"/>
                <w:b/>
                <w:color w:val="000000" w:themeColor="text1"/>
                <w:sz w:val="24"/>
                <w:szCs w:val="24"/>
              </w:rPr>
            </w:pPr>
          </w:p>
          <w:p w:rsidR="0009734E" w:rsidRPr="005A7730" w:rsidRDefault="0009734E"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Також у висновку наводиться</w:t>
            </w:r>
            <w:r w:rsidR="00B02CEB" w:rsidRPr="005A7730">
              <w:rPr>
                <w:rFonts w:ascii="Times New Roman" w:eastAsia="Times New Roman" w:hAnsi="Times New Roman" w:cs="Times New Roman"/>
                <w:b/>
                <w:color w:val="000000" w:themeColor="text1"/>
                <w:sz w:val="24"/>
                <w:szCs w:val="24"/>
              </w:rPr>
              <w:t>:</w:t>
            </w:r>
          </w:p>
          <w:p w:rsidR="0009734E" w:rsidRPr="005A7730" w:rsidRDefault="0079426B"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lang w:val="ru-RU"/>
              </w:rPr>
              <w:t>і</w:t>
            </w:r>
            <w:r w:rsidR="003A6D13" w:rsidRPr="005A7730">
              <w:rPr>
                <w:rFonts w:ascii="Times New Roman" w:eastAsia="Times New Roman" w:hAnsi="Times New Roman" w:cs="Times New Roman"/>
                <w:b/>
                <w:color w:val="000000" w:themeColor="text1"/>
                <w:sz w:val="24"/>
                <w:szCs w:val="24"/>
              </w:rPr>
              <w:t>нформація</w:t>
            </w:r>
            <w:r w:rsidR="00CD3E20" w:rsidRPr="005A7730">
              <w:rPr>
                <w:rFonts w:ascii="Times New Roman" w:eastAsia="Times New Roman" w:hAnsi="Times New Roman" w:cs="Times New Roman"/>
                <w:b/>
                <w:color w:val="000000" w:themeColor="text1"/>
                <w:sz w:val="24"/>
                <w:szCs w:val="24"/>
              </w:rPr>
              <w:t>,</w:t>
            </w:r>
            <w:r w:rsidR="003A72BE" w:rsidRPr="005A7730">
              <w:rPr>
                <w:rFonts w:ascii="Times New Roman" w:eastAsia="Times New Roman" w:hAnsi="Times New Roman" w:cs="Times New Roman"/>
                <w:b/>
                <w:color w:val="000000" w:themeColor="text1"/>
                <w:sz w:val="24"/>
                <w:szCs w:val="24"/>
              </w:rPr>
              <w:t xml:space="preserve"> </w:t>
            </w:r>
            <w:r w:rsidR="0009734E" w:rsidRPr="005A7730">
              <w:rPr>
                <w:rFonts w:ascii="Times New Roman" w:eastAsia="Times New Roman" w:hAnsi="Times New Roman" w:cs="Times New Roman"/>
                <w:b/>
                <w:color w:val="000000" w:themeColor="text1"/>
                <w:sz w:val="24"/>
                <w:szCs w:val="24"/>
              </w:rPr>
              <w:t>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09734E" w:rsidRPr="005A7730" w:rsidRDefault="00B02CEB"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 xml:space="preserve">інформація </w:t>
            </w:r>
            <w:r w:rsidR="0009734E" w:rsidRPr="005A7730">
              <w:rPr>
                <w:rFonts w:ascii="Times New Roman" w:eastAsia="Times New Roman" w:hAnsi="Times New Roman" w:cs="Times New Roman"/>
                <w:b/>
                <w:color w:val="000000" w:themeColor="text1"/>
                <w:sz w:val="24"/>
                <w:szCs w:val="24"/>
              </w:rPr>
              <w:t>щодо розгляду комісією</w:t>
            </w:r>
            <w:r w:rsidR="003A72BE"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b/>
                <w:color w:val="000000" w:themeColor="text1"/>
                <w:sz w:val="24"/>
                <w:szCs w:val="24"/>
              </w:rPr>
              <w:t>з питань розгляду заперечень</w:t>
            </w:r>
            <w:r w:rsidR="0009734E" w:rsidRPr="005A7730">
              <w:rPr>
                <w:rFonts w:ascii="Times New Roman" w:eastAsia="Times New Roman" w:hAnsi="Times New Roman" w:cs="Times New Roman"/>
                <w:b/>
                <w:color w:val="000000" w:themeColor="text1"/>
                <w:sz w:val="24"/>
                <w:szCs w:val="24"/>
              </w:rPr>
              <w:t xml:space="preserve"> обставин вчинених правопорушень, які відображені в акті перевірки, а також встановлен</w:t>
            </w:r>
            <w:r w:rsidR="00422156" w:rsidRPr="005A7730">
              <w:rPr>
                <w:rFonts w:ascii="Times New Roman" w:eastAsia="Times New Roman" w:hAnsi="Times New Roman" w:cs="Times New Roman"/>
                <w:b/>
                <w:color w:val="000000" w:themeColor="text1"/>
                <w:sz w:val="24"/>
                <w:szCs w:val="24"/>
              </w:rPr>
              <w:t>их</w:t>
            </w:r>
            <w:r w:rsidR="0009734E" w:rsidRPr="005A7730">
              <w:rPr>
                <w:rFonts w:ascii="Times New Roman" w:eastAsia="Times New Roman" w:hAnsi="Times New Roman" w:cs="Times New Roman"/>
                <w:b/>
                <w:color w:val="000000" w:themeColor="text1"/>
                <w:sz w:val="24"/>
                <w:szCs w:val="24"/>
              </w:rPr>
              <w:t xml:space="preserve"> при розгляді наданих платником податків відповідно до пункту </w:t>
            </w:r>
            <w:r w:rsidRPr="005A7730">
              <w:rPr>
                <w:rFonts w:ascii="Times New Roman" w:eastAsia="Times New Roman" w:hAnsi="Times New Roman" w:cs="Times New Roman"/>
                <w:b/>
                <w:color w:val="000000" w:themeColor="text1"/>
                <w:sz w:val="24"/>
                <w:szCs w:val="24"/>
              </w:rPr>
              <w:t xml:space="preserve">86.7 статті 86 Податкового кодексу </w:t>
            </w:r>
            <w:r w:rsidR="0009734E" w:rsidRPr="005A7730">
              <w:rPr>
                <w:rFonts w:ascii="Times New Roman" w:eastAsia="Times New Roman" w:hAnsi="Times New Roman" w:cs="Times New Roman"/>
                <w:b/>
                <w:color w:val="000000" w:themeColor="text1"/>
                <w:sz w:val="24"/>
                <w:szCs w:val="24"/>
              </w:rPr>
              <w:t>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зазначені обставини);</w:t>
            </w:r>
          </w:p>
          <w:p w:rsidR="00330D25" w:rsidRPr="005A7730" w:rsidRDefault="00B02CEB"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 xml:space="preserve">інформація щодо </w:t>
            </w:r>
            <w:r w:rsidR="0009734E" w:rsidRPr="005A7730">
              <w:rPr>
                <w:rFonts w:ascii="Times New Roman" w:eastAsia="Times New Roman" w:hAnsi="Times New Roman" w:cs="Times New Roman"/>
                <w:b/>
                <w:color w:val="000000" w:themeColor="text1"/>
                <w:sz w:val="24"/>
                <w:szCs w:val="24"/>
              </w:rPr>
              <w:t>дослідж</w:t>
            </w:r>
            <w:r w:rsidRPr="005A7730">
              <w:rPr>
                <w:rFonts w:ascii="Times New Roman" w:eastAsia="Times New Roman" w:hAnsi="Times New Roman" w:cs="Times New Roman"/>
                <w:b/>
                <w:color w:val="000000" w:themeColor="text1"/>
                <w:sz w:val="24"/>
                <w:szCs w:val="24"/>
              </w:rPr>
              <w:t>ення</w:t>
            </w:r>
            <w:r w:rsidR="0009734E" w:rsidRPr="005A7730">
              <w:rPr>
                <w:rFonts w:ascii="Times New Roman" w:eastAsia="Times New Roman" w:hAnsi="Times New Roman" w:cs="Times New Roman"/>
                <w:b/>
                <w:color w:val="000000" w:themeColor="text1"/>
                <w:sz w:val="24"/>
                <w:szCs w:val="24"/>
              </w:rPr>
              <w:t xml:space="preserve">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w:t>
            </w:r>
            <w:r w:rsidR="00CD3E20" w:rsidRPr="005A7730">
              <w:rPr>
                <w:rFonts w:ascii="Times New Roman" w:eastAsia="Times New Roman" w:hAnsi="Times New Roman" w:cs="Times New Roman"/>
                <w:b/>
                <w:color w:val="000000" w:themeColor="text1"/>
                <w:sz w:val="24"/>
                <w:szCs w:val="24"/>
              </w:rPr>
              <w:t>’</w:t>
            </w:r>
            <w:r w:rsidR="0009734E" w:rsidRPr="005A7730">
              <w:rPr>
                <w:rFonts w:ascii="Times New Roman" w:eastAsia="Times New Roman" w:hAnsi="Times New Roman" w:cs="Times New Roman"/>
                <w:b/>
                <w:color w:val="000000" w:themeColor="text1"/>
                <w:sz w:val="24"/>
                <w:szCs w:val="24"/>
              </w:rPr>
              <w:t xml:space="preserve">якшують або </w:t>
            </w:r>
            <w:r w:rsidR="00971253" w:rsidRPr="005A7730">
              <w:rPr>
                <w:rFonts w:ascii="Times New Roman" w:eastAsia="Times New Roman" w:hAnsi="Times New Roman" w:cs="Times New Roman"/>
                <w:b/>
                <w:color w:val="000000" w:themeColor="text1"/>
                <w:sz w:val="24"/>
                <w:szCs w:val="24"/>
              </w:rPr>
              <w:t>звільняють від відповідальності</w:t>
            </w:r>
            <w:r w:rsidR="00330D25" w:rsidRPr="005A7730">
              <w:rPr>
                <w:rFonts w:ascii="Times New Roman" w:eastAsia="Times New Roman" w:hAnsi="Times New Roman" w:cs="Times New Roman"/>
                <w:b/>
                <w:color w:val="000000" w:themeColor="text1"/>
                <w:sz w:val="24"/>
                <w:szCs w:val="24"/>
              </w:rPr>
              <w:t>;</w:t>
            </w:r>
          </w:p>
          <w:p w:rsidR="0009734E" w:rsidRPr="005A7730" w:rsidRDefault="00330D25"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і</w:t>
            </w:r>
            <w:r w:rsidR="00B02CEB" w:rsidRPr="005A7730">
              <w:rPr>
                <w:rFonts w:ascii="Times New Roman" w:eastAsia="Times New Roman" w:hAnsi="Times New Roman" w:cs="Times New Roman"/>
                <w:b/>
                <w:color w:val="000000" w:themeColor="text1"/>
                <w:sz w:val="24"/>
                <w:szCs w:val="24"/>
              </w:rPr>
              <w:t xml:space="preserve">нформація щодо </w:t>
            </w:r>
            <w:r w:rsidR="0009734E" w:rsidRPr="005A7730">
              <w:rPr>
                <w:rFonts w:ascii="Times New Roman" w:eastAsia="Times New Roman" w:hAnsi="Times New Roman" w:cs="Times New Roman"/>
                <w:b/>
                <w:color w:val="000000" w:themeColor="text1"/>
                <w:sz w:val="24"/>
                <w:szCs w:val="24"/>
              </w:rPr>
              <w:t>дослідж</w:t>
            </w:r>
            <w:r w:rsidR="00B02CEB" w:rsidRPr="005A7730">
              <w:rPr>
                <w:rFonts w:ascii="Times New Roman" w:eastAsia="Times New Roman" w:hAnsi="Times New Roman" w:cs="Times New Roman"/>
                <w:b/>
                <w:color w:val="000000" w:themeColor="text1"/>
                <w:sz w:val="24"/>
                <w:szCs w:val="24"/>
              </w:rPr>
              <w:t>ення</w:t>
            </w:r>
            <w:r w:rsidR="0009734E" w:rsidRPr="005A7730">
              <w:rPr>
                <w:rFonts w:ascii="Times New Roman" w:eastAsia="Times New Roman" w:hAnsi="Times New Roman" w:cs="Times New Roman"/>
                <w:b/>
                <w:color w:val="000000" w:themeColor="text1"/>
                <w:sz w:val="24"/>
                <w:szCs w:val="24"/>
              </w:rPr>
              <w:t xml:space="preserve"> питання </w:t>
            </w:r>
            <w:r w:rsidR="00B02CEB" w:rsidRPr="005A7730">
              <w:rPr>
                <w:rFonts w:ascii="Times New Roman" w:eastAsia="Times New Roman" w:hAnsi="Times New Roman" w:cs="Times New Roman"/>
                <w:b/>
                <w:color w:val="000000" w:themeColor="text1"/>
                <w:sz w:val="24"/>
                <w:szCs w:val="24"/>
              </w:rPr>
              <w:t>стосовно</w:t>
            </w:r>
            <w:r w:rsidR="0009734E" w:rsidRPr="005A7730">
              <w:rPr>
                <w:rFonts w:ascii="Times New Roman" w:eastAsia="Times New Roman" w:hAnsi="Times New Roman" w:cs="Times New Roman"/>
                <w:b/>
                <w:color w:val="000000" w:themeColor="text1"/>
                <w:sz w:val="24"/>
                <w:szCs w:val="24"/>
              </w:rPr>
              <w:t xml:space="preserve"> </w:t>
            </w:r>
            <w:r w:rsidR="00CD3E20" w:rsidRPr="005A7730">
              <w:rPr>
                <w:rFonts w:ascii="Times New Roman" w:eastAsia="Times New Roman" w:hAnsi="Times New Roman" w:cs="Times New Roman"/>
                <w:b/>
                <w:color w:val="000000" w:themeColor="text1"/>
                <w:sz w:val="24"/>
                <w:szCs w:val="24"/>
              </w:rPr>
              <w:t>потреби</w:t>
            </w:r>
            <w:r w:rsidR="0009734E" w:rsidRPr="005A7730">
              <w:rPr>
                <w:rFonts w:ascii="Times New Roman" w:eastAsia="Times New Roman" w:hAnsi="Times New Roman" w:cs="Times New Roman"/>
                <w:b/>
                <w:color w:val="000000" w:themeColor="text1"/>
                <w:sz w:val="24"/>
                <w:szCs w:val="24"/>
              </w:rPr>
              <w:t xml:space="preserve"> проведення перевірки у порядку, встановленому підпунктом 78.1.5 пункту 78.1 статті 78 </w:t>
            </w:r>
            <w:r w:rsidRPr="005A7730">
              <w:rPr>
                <w:rFonts w:ascii="Times New Roman" w:eastAsia="Times New Roman" w:hAnsi="Times New Roman" w:cs="Times New Roman"/>
                <w:b/>
                <w:color w:val="000000" w:themeColor="text1"/>
                <w:sz w:val="24"/>
                <w:szCs w:val="24"/>
              </w:rPr>
              <w:t>Податкового кодексу</w:t>
            </w:r>
            <w:r w:rsidR="0009734E" w:rsidRPr="005A7730">
              <w:rPr>
                <w:rFonts w:ascii="Times New Roman" w:eastAsia="Times New Roman" w:hAnsi="Times New Roman" w:cs="Times New Roman"/>
                <w:b/>
                <w:color w:val="000000" w:themeColor="text1"/>
                <w:sz w:val="24"/>
                <w:szCs w:val="24"/>
              </w:rPr>
              <w:t>;</w:t>
            </w:r>
          </w:p>
          <w:p w:rsidR="0009734E" w:rsidRPr="005A7730" w:rsidRDefault="0009734E"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розмір грошових зобов</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язань та/або сум</w:t>
            </w:r>
            <w:r w:rsidR="00B02CEB" w:rsidRPr="005A7730">
              <w:rPr>
                <w:rFonts w:ascii="Times New Roman" w:eastAsia="Times New Roman" w:hAnsi="Times New Roman" w:cs="Times New Roman"/>
                <w:b/>
                <w:color w:val="000000" w:themeColor="text1"/>
                <w:sz w:val="24"/>
                <w:szCs w:val="24"/>
              </w:rPr>
              <w:t>а</w:t>
            </w:r>
            <w:r w:rsidRPr="005A7730">
              <w:rPr>
                <w:rFonts w:ascii="Times New Roman" w:eastAsia="Times New Roman" w:hAnsi="Times New Roman" w:cs="Times New Roman"/>
                <w:b/>
                <w:color w:val="000000" w:themeColor="text1"/>
                <w:sz w:val="24"/>
                <w:szCs w:val="24"/>
              </w:rPr>
              <w:t xml:space="preserve"> зменшення бюджетного відшкодування та/або зменшення від</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ємного значення об</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 xml:space="preserve">єкта </w:t>
            </w:r>
            <w:r w:rsidRPr="005A7730">
              <w:rPr>
                <w:rFonts w:ascii="Times New Roman" w:eastAsia="Times New Roman" w:hAnsi="Times New Roman" w:cs="Times New Roman"/>
                <w:b/>
                <w:color w:val="000000" w:themeColor="text1"/>
                <w:sz w:val="24"/>
                <w:szCs w:val="24"/>
              </w:rPr>
              <w:lastRenderedPageBreak/>
              <w:t>оподаткування податком на прибуток або від</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ємного значення суми податку на додану вартість, та/або заниження чи завищення суми податкових зобов</w:t>
            </w:r>
            <w:r w:rsidR="00CD3E20"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язань, заявленої у податковій декларації, або сум</w:t>
            </w:r>
            <w:r w:rsidR="00B02CEB" w:rsidRPr="005A7730">
              <w:rPr>
                <w:rFonts w:ascii="Times New Roman" w:eastAsia="Times New Roman" w:hAnsi="Times New Roman" w:cs="Times New Roman"/>
                <w:b/>
                <w:color w:val="000000" w:themeColor="text1"/>
                <w:sz w:val="24"/>
                <w:szCs w:val="24"/>
              </w:rPr>
              <w:t>а</w:t>
            </w:r>
            <w:r w:rsidRPr="005A7730">
              <w:rPr>
                <w:rFonts w:ascii="Times New Roman" w:eastAsia="Times New Roman" w:hAnsi="Times New Roman" w:cs="Times New Roman"/>
                <w:b/>
                <w:color w:val="000000" w:themeColor="text1"/>
                <w:sz w:val="24"/>
                <w:szCs w:val="24"/>
              </w:rPr>
              <w:t xml:space="preserve"> податкового кредиту, заявлен</w:t>
            </w:r>
            <w:r w:rsidR="00B03621" w:rsidRPr="005A7730">
              <w:rPr>
                <w:rFonts w:ascii="Times New Roman" w:eastAsia="Times New Roman" w:hAnsi="Times New Roman" w:cs="Times New Roman"/>
                <w:b/>
                <w:color w:val="000000" w:themeColor="text1"/>
                <w:sz w:val="24"/>
                <w:szCs w:val="24"/>
              </w:rPr>
              <w:t>а</w:t>
            </w:r>
            <w:r w:rsidRPr="005A7730">
              <w:rPr>
                <w:rFonts w:ascii="Times New Roman" w:eastAsia="Times New Roman" w:hAnsi="Times New Roman" w:cs="Times New Roman"/>
                <w:b/>
                <w:color w:val="000000" w:themeColor="text1"/>
                <w:sz w:val="24"/>
                <w:szCs w:val="24"/>
              </w:rPr>
              <w:t xml:space="preserve"> </w:t>
            </w:r>
            <w:r w:rsidR="00B03621" w:rsidRPr="005A7730">
              <w:rPr>
                <w:rFonts w:ascii="Times New Roman" w:eastAsia="Times New Roman" w:hAnsi="Times New Roman" w:cs="Times New Roman"/>
                <w:b/>
                <w:color w:val="000000" w:themeColor="text1"/>
                <w:sz w:val="24"/>
                <w:szCs w:val="24"/>
              </w:rPr>
              <w:t>в</w:t>
            </w:r>
            <w:r w:rsidRPr="005A7730">
              <w:rPr>
                <w:rFonts w:ascii="Times New Roman" w:eastAsia="Times New Roman" w:hAnsi="Times New Roman" w:cs="Times New Roman"/>
                <w:b/>
                <w:color w:val="000000" w:themeColor="text1"/>
                <w:sz w:val="24"/>
                <w:szCs w:val="24"/>
              </w:rPr>
              <w:t xml:space="preserve"> податковій декларації з податку на додану вартість, а також необхідність надсилання (вручення) платнику податків відповідного податкового повідомлення-рішення у випадках, передбачених </w:t>
            </w:r>
            <w:r w:rsidR="00930C1C" w:rsidRPr="005A7730">
              <w:rPr>
                <w:rFonts w:ascii="Times New Roman" w:eastAsia="Times New Roman" w:hAnsi="Times New Roman" w:cs="Times New Roman"/>
                <w:b/>
                <w:color w:val="000000" w:themeColor="text1"/>
                <w:sz w:val="24"/>
                <w:szCs w:val="24"/>
              </w:rPr>
              <w:t>Податковим к</w:t>
            </w:r>
            <w:r w:rsidRPr="005A7730">
              <w:rPr>
                <w:rFonts w:ascii="Times New Roman" w:eastAsia="Times New Roman" w:hAnsi="Times New Roman" w:cs="Times New Roman"/>
                <w:b/>
                <w:color w:val="000000" w:themeColor="text1"/>
                <w:sz w:val="24"/>
                <w:szCs w:val="24"/>
              </w:rPr>
              <w:t>одексом.</w:t>
            </w:r>
          </w:p>
          <w:p w:rsidR="00971253" w:rsidRPr="005A7730" w:rsidRDefault="00930C1C"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b/>
                <w:color w:val="000000" w:themeColor="text1"/>
                <w:sz w:val="24"/>
                <w:szCs w:val="24"/>
              </w:rPr>
              <w:t>У висновку наводиться обґрунтування позиції контролюючого органу стосовно кожного питання, порушеного в запереченнях та/або додаткових документах і поясненнях</w:t>
            </w:r>
            <w:r w:rsidR="00B03621" w:rsidRPr="005A7730">
              <w:rPr>
                <w:rFonts w:ascii="Times New Roman" w:eastAsia="Times New Roman" w:hAnsi="Times New Roman" w:cs="Times New Roman"/>
                <w:b/>
                <w:color w:val="000000" w:themeColor="text1"/>
                <w:sz w:val="24"/>
                <w:szCs w:val="24"/>
              </w:rPr>
              <w:t>,</w:t>
            </w:r>
            <w:r w:rsidRPr="005A7730">
              <w:rPr>
                <w:rFonts w:ascii="Times New Roman" w:eastAsia="Times New Roman" w:hAnsi="Times New Roman" w:cs="Times New Roman"/>
                <w:b/>
                <w:color w:val="000000" w:themeColor="text1"/>
                <w:sz w:val="24"/>
                <w:szCs w:val="24"/>
              </w:rPr>
              <w:t xml:space="preserve"> </w:t>
            </w:r>
            <w:r w:rsidRPr="005A7730">
              <w:rPr>
                <w:rFonts w:ascii="Times New Roman" w:eastAsia="Times New Roman" w:hAnsi="Times New Roman" w:cs="Times New Roman"/>
                <w:color w:val="000000" w:themeColor="text1"/>
                <w:sz w:val="24"/>
                <w:szCs w:val="24"/>
              </w:rPr>
              <w:t xml:space="preserve">та підбиваються підсумки щодо обґрунтованості заперечень та/або можливості врахування додаткових документів </w:t>
            </w:r>
            <w:r w:rsidRPr="005A7730">
              <w:rPr>
                <w:rFonts w:ascii="Times New Roman" w:eastAsia="Times New Roman" w:hAnsi="Times New Roman" w:cs="Times New Roman"/>
                <w:b/>
                <w:color w:val="000000" w:themeColor="text1"/>
                <w:sz w:val="24"/>
                <w:szCs w:val="24"/>
              </w:rPr>
              <w:t xml:space="preserve">і пояснень. </w:t>
            </w:r>
          </w:p>
          <w:p w:rsidR="0009734E" w:rsidRPr="005A7730" w:rsidRDefault="0009734E"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b/>
                <w:color w:val="000000" w:themeColor="text1"/>
                <w:sz w:val="24"/>
                <w:szCs w:val="24"/>
              </w:rPr>
              <w:t>При розгляді матеріалів перевірки досліджуються всі наявні фактичні дані, що стосуються предмета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124AB0" w:rsidRPr="005A7730" w:rsidRDefault="005660CF" w:rsidP="001F1863">
            <w:pPr>
              <w:ind w:firstLine="316"/>
              <w:jc w:val="both"/>
              <w:rPr>
                <w:rFonts w:ascii="Times New Roman" w:eastAsia="Times New Roman" w:hAnsi="Times New Roman" w:cs="Times New Roman"/>
                <w:b/>
                <w:sz w:val="24"/>
                <w:szCs w:val="24"/>
                <w:lang w:eastAsia="ru-RU"/>
              </w:rPr>
            </w:pPr>
            <w:r w:rsidRPr="005A7730">
              <w:rPr>
                <w:rFonts w:ascii="Times New Roman" w:eastAsia="Times New Roman" w:hAnsi="Times New Roman" w:cs="Times New Roman"/>
                <w:b/>
                <w:color w:val="000000" w:themeColor="text1"/>
                <w:sz w:val="24"/>
                <w:szCs w:val="24"/>
              </w:rPr>
              <w:t>Висновок підписується посадовими особами</w:t>
            </w:r>
            <w:r w:rsidR="008F0903" w:rsidRPr="005A7730">
              <w:rPr>
                <w:rFonts w:ascii="Times New Roman" w:eastAsia="Times New Roman" w:hAnsi="Times New Roman" w:cs="Times New Roman"/>
                <w:b/>
                <w:color w:val="000000" w:themeColor="text1"/>
                <w:sz w:val="24"/>
                <w:szCs w:val="24"/>
              </w:rPr>
              <w:t>, що входять до складу комісії з питань розгляду заперечень контролюючого органу, та</w:t>
            </w:r>
            <w:r w:rsidRPr="005A7730">
              <w:rPr>
                <w:rFonts w:ascii="Times New Roman" w:eastAsia="Times New Roman" w:hAnsi="Times New Roman" w:cs="Times New Roman"/>
                <w:b/>
                <w:color w:val="000000" w:themeColor="text1"/>
                <w:sz w:val="24"/>
                <w:szCs w:val="24"/>
              </w:rPr>
              <w:t xml:space="preserve"> були залучені до розгляду заперечень та/або додаткових документів</w:t>
            </w:r>
            <w:r w:rsidR="00F27CC4" w:rsidRPr="005A7730">
              <w:rPr>
                <w:rFonts w:ascii="Times New Roman" w:eastAsia="Times New Roman" w:hAnsi="Times New Roman" w:cs="Times New Roman"/>
                <w:b/>
                <w:color w:val="000000" w:themeColor="text1"/>
                <w:sz w:val="24"/>
                <w:szCs w:val="24"/>
              </w:rPr>
              <w:t xml:space="preserve"> і пояснень</w:t>
            </w:r>
            <w:r w:rsidR="00AA4129" w:rsidRPr="005A7730">
              <w:rPr>
                <w:rFonts w:ascii="Times New Roman" w:eastAsia="Times New Roman" w:hAnsi="Times New Roman" w:cs="Times New Roman"/>
                <w:b/>
                <w:color w:val="000000" w:themeColor="text1"/>
                <w:sz w:val="24"/>
                <w:szCs w:val="24"/>
              </w:rPr>
              <w:t xml:space="preserve"> </w:t>
            </w:r>
            <w:r w:rsidR="008F0903" w:rsidRPr="005A7730">
              <w:rPr>
                <w:rFonts w:ascii="Times New Roman" w:eastAsia="Times New Roman" w:hAnsi="Times New Roman" w:cs="Times New Roman"/>
                <w:b/>
                <w:color w:val="000000" w:themeColor="text1"/>
                <w:sz w:val="24"/>
                <w:szCs w:val="24"/>
              </w:rPr>
              <w:t>до акта (довідки) документальної перевірки</w:t>
            </w:r>
            <w:r w:rsidR="006F09BD" w:rsidRPr="005A7730">
              <w:rPr>
                <w:rFonts w:ascii="Times New Roman" w:eastAsia="Times New Roman" w:hAnsi="Times New Roman" w:cs="Times New Roman"/>
                <w:b/>
                <w:color w:val="000000" w:themeColor="text1"/>
                <w:sz w:val="24"/>
                <w:szCs w:val="24"/>
              </w:rPr>
              <w:t xml:space="preserve">, та у </w:t>
            </w:r>
            <w:r w:rsidR="00F27CC4" w:rsidRPr="005A7730">
              <w:rPr>
                <w:rFonts w:ascii="Times New Roman" w:eastAsia="Times New Roman" w:hAnsi="Times New Roman" w:cs="Times New Roman"/>
                <w:b/>
                <w:color w:val="000000" w:themeColor="text1"/>
                <w:sz w:val="24"/>
                <w:szCs w:val="24"/>
              </w:rPr>
              <w:t xml:space="preserve">день його </w:t>
            </w:r>
            <w:r w:rsidR="006F09BD" w:rsidRPr="005A7730">
              <w:rPr>
                <w:rFonts w:ascii="Times New Roman" w:eastAsia="Times New Roman" w:hAnsi="Times New Roman" w:cs="Times New Roman"/>
                <w:b/>
                <w:color w:val="000000" w:themeColor="text1"/>
                <w:sz w:val="24"/>
                <w:szCs w:val="24"/>
              </w:rPr>
              <w:t>підписання</w:t>
            </w:r>
            <w:r w:rsidR="003D1DE3" w:rsidRPr="005A7730">
              <w:rPr>
                <w:rFonts w:ascii="Times New Roman" w:eastAsia="Times New Roman" w:hAnsi="Times New Roman" w:cs="Times New Roman"/>
                <w:b/>
                <w:color w:val="000000" w:themeColor="text1"/>
                <w:sz w:val="24"/>
                <w:szCs w:val="24"/>
                <w:lang w:val="ru-RU"/>
              </w:rPr>
              <w:t xml:space="preserve"> </w:t>
            </w:r>
            <w:r w:rsidR="00F27CC4" w:rsidRPr="005A7730">
              <w:rPr>
                <w:rFonts w:ascii="Times New Roman" w:eastAsia="Times New Roman" w:hAnsi="Times New Roman" w:cs="Times New Roman"/>
                <w:color w:val="000000" w:themeColor="text1"/>
                <w:sz w:val="24"/>
                <w:szCs w:val="24"/>
              </w:rPr>
              <w:t xml:space="preserve">реєструється в </w:t>
            </w:r>
            <w:r w:rsidR="006441D6" w:rsidRPr="005A7730">
              <w:rPr>
                <w:rFonts w:ascii="Times New Roman" w:eastAsia="Times New Roman" w:hAnsi="Times New Roman" w:cs="Times New Roman"/>
                <w:b/>
                <w:color w:val="000000" w:themeColor="text1"/>
                <w:sz w:val="24"/>
                <w:szCs w:val="24"/>
              </w:rPr>
              <w:t>Ж</w:t>
            </w:r>
            <w:r w:rsidR="00F27CC4" w:rsidRPr="005A7730">
              <w:rPr>
                <w:rFonts w:ascii="Times New Roman" w:eastAsia="Times New Roman" w:hAnsi="Times New Roman" w:cs="Times New Roman"/>
                <w:b/>
                <w:color w:val="000000" w:themeColor="text1"/>
                <w:sz w:val="24"/>
                <w:szCs w:val="24"/>
              </w:rPr>
              <w:t>урналі</w:t>
            </w:r>
            <w:r w:rsidR="00F27CC4" w:rsidRPr="005A7730">
              <w:rPr>
                <w:rFonts w:ascii="Times New Roman" w:eastAsia="Times New Roman" w:hAnsi="Times New Roman" w:cs="Times New Roman"/>
                <w:color w:val="000000" w:themeColor="text1"/>
                <w:sz w:val="24"/>
                <w:szCs w:val="24"/>
              </w:rPr>
              <w:t xml:space="preserve"> реєстрації висновків, складених за результатами розгляду заперечень та/або додаткових документів </w:t>
            </w:r>
            <w:r w:rsidR="00F27CC4" w:rsidRPr="005A7730">
              <w:rPr>
                <w:rFonts w:ascii="Times New Roman" w:eastAsia="Times New Roman" w:hAnsi="Times New Roman" w:cs="Times New Roman"/>
                <w:b/>
                <w:color w:val="000000" w:themeColor="text1"/>
                <w:sz w:val="24"/>
                <w:szCs w:val="24"/>
              </w:rPr>
              <w:t>і пояснень</w:t>
            </w:r>
            <w:r w:rsidR="00F27CC4" w:rsidRPr="005A7730">
              <w:rPr>
                <w:rFonts w:ascii="Times New Roman" w:eastAsia="Times New Roman" w:hAnsi="Times New Roman" w:cs="Times New Roman"/>
                <w:color w:val="000000" w:themeColor="text1"/>
                <w:sz w:val="24"/>
                <w:szCs w:val="24"/>
              </w:rPr>
              <w:t xml:space="preserve"> платника податків до акта (довідки) документальної перевірки (далі </w:t>
            </w:r>
            <w:r w:rsidR="00821F8A" w:rsidRPr="005A7730">
              <w:rPr>
                <w:rFonts w:ascii="Times New Roman" w:eastAsia="Times New Roman" w:hAnsi="Times New Roman" w:cs="Times New Roman"/>
                <w:color w:val="000000" w:themeColor="text1"/>
                <w:sz w:val="24"/>
                <w:szCs w:val="24"/>
              </w:rPr>
              <w:t xml:space="preserve">– </w:t>
            </w:r>
            <w:r w:rsidR="00F27CC4" w:rsidRPr="005A7730">
              <w:rPr>
                <w:rFonts w:ascii="Times New Roman" w:eastAsia="Times New Roman" w:hAnsi="Times New Roman" w:cs="Times New Roman"/>
                <w:color w:val="000000" w:themeColor="text1"/>
                <w:sz w:val="24"/>
                <w:szCs w:val="24"/>
              </w:rPr>
              <w:t>Журнал реєстрації висновків),</w:t>
            </w:r>
            <w:r w:rsidR="003D1DE3" w:rsidRPr="005A7730">
              <w:rPr>
                <w:rFonts w:ascii="Times New Roman" w:eastAsia="Times New Roman" w:hAnsi="Times New Roman" w:cs="Times New Roman"/>
                <w:color w:val="000000" w:themeColor="text1"/>
                <w:sz w:val="24"/>
                <w:szCs w:val="24"/>
                <w:lang w:val="ru-RU"/>
              </w:rPr>
              <w:t xml:space="preserve"> </w:t>
            </w:r>
            <w:r w:rsidR="00F27CC4" w:rsidRPr="005A7730">
              <w:rPr>
                <w:rFonts w:ascii="Times New Roman" w:eastAsia="Times New Roman" w:hAnsi="Times New Roman" w:cs="Times New Roman"/>
                <w:b/>
                <w:color w:val="000000" w:themeColor="text1"/>
                <w:sz w:val="24"/>
                <w:szCs w:val="24"/>
              </w:rPr>
              <w:t>що ведеться контролюючим органом</w:t>
            </w:r>
            <w:r w:rsidR="006F09BD" w:rsidRPr="005A7730">
              <w:rPr>
                <w:rFonts w:ascii="Times New Roman" w:eastAsia="Times New Roman" w:hAnsi="Times New Roman" w:cs="Times New Roman"/>
                <w:b/>
                <w:color w:val="000000" w:themeColor="text1"/>
                <w:sz w:val="24"/>
                <w:szCs w:val="24"/>
              </w:rPr>
              <w:t xml:space="preserve"> в електронному вигляді</w:t>
            </w:r>
            <w:r w:rsidR="00F27CC4" w:rsidRPr="005A7730">
              <w:rPr>
                <w:rFonts w:ascii="Times New Roman" w:eastAsia="Times New Roman" w:hAnsi="Times New Roman" w:cs="Times New Roman"/>
                <w:b/>
                <w:color w:val="000000" w:themeColor="text1"/>
                <w:sz w:val="24"/>
                <w:szCs w:val="24"/>
              </w:rPr>
              <w:t xml:space="preserve">. Номер висновку </w:t>
            </w:r>
            <w:r w:rsidR="00FF1479" w:rsidRPr="005A7730">
              <w:rPr>
                <w:rFonts w:ascii="Times New Roman" w:eastAsia="Times New Roman" w:hAnsi="Times New Roman" w:cs="Times New Roman"/>
                <w:b/>
                <w:color w:val="000000" w:themeColor="text1"/>
                <w:sz w:val="24"/>
                <w:szCs w:val="24"/>
              </w:rPr>
              <w:t>містить, зокрема</w:t>
            </w:r>
            <w:r w:rsidR="00821F8A" w:rsidRPr="005A7730">
              <w:rPr>
                <w:rFonts w:ascii="Times New Roman" w:eastAsia="Times New Roman" w:hAnsi="Times New Roman" w:cs="Times New Roman"/>
                <w:b/>
                <w:color w:val="000000" w:themeColor="text1"/>
                <w:sz w:val="24"/>
                <w:szCs w:val="24"/>
              </w:rPr>
              <w:t>,</w:t>
            </w:r>
            <w:r w:rsidR="00FF1479" w:rsidRPr="005A7730">
              <w:rPr>
                <w:rFonts w:ascii="Times New Roman" w:eastAsia="Times New Roman" w:hAnsi="Times New Roman" w:cs="Times New Roman"/>
                <w:b/>
                <w:color w:val="000000" w:themeColor="text1"/>
                <w:sz w:val="24"/>
                <w:szCs w:val="24"/>
              </w:rPr>
              <w:t xml:space="preserve"> але не виключно, </w:t>
            </w:r>
            <w:r w:rsidR="00EA3340" w:rsidRPr="005A7730">
              <w:rPr>
                <w:rFonts w:ascii="Times New Roman" w:eastAsia="Times New Roman" w:hAnsi="Times New Roman" w:cs="Times New Roman"/>
                <w:b/>
                <w:color w:val="000000" w:themeColor="text1"/>
                <w:sz w:val="24"/>
                <w:szCs w:val="24"/>
              </w:rPr>
              <w:t>порядков</w:t>
            </w:r>
            <w:r w:rsidR="00FF1479" w:rsidRPr="005A7730">
              <w:rPr>
                <w:rFonts w:ascii="Times New Roman" w:eastAsia="Times New Roman" w:hAnsi="Times New Roman" w:cs="Times New Roman"/>
                <w:b/>
                <w:color w:val="000000" w:themeColor="text1"/>
                <w:sz w:val="24"/>
                <w:szCs w:val="24"/>
              </w:rPr>
              <w:t>ий</w:t>
            </w:r>
            <w:r w:rsidR="00EA3340" w:rsidRPr="005A7730">
              <w:rPr>
                <w:rFonts w:ascii="Times New Roman" w:eastAsia="Times New Roman" w:hAnsi="Times New Roman" w:cs="Times New Roman"/>
                <w:b/>
                <w:color w:val="000000" w:themeColor="text1"/>
                <w:sz w:val="24"/>
                <w:szCs w:val="24"/>
              </w:rPr>
              <w:t xml:space="preserve"> номер з </w:t>
            </w:r>
            <w:r w:rsidR="00FF1479" w:rsidRPr="005A7730">
              <w:rPr>
                <w:rFonts w:ascii="Times New Roman" w:eastAsia="Times New Roman" w:hAnsi="Times New Roman" w:cs="Times New Roman"/>
                <w:b/>
                <w:color w:val="000000" w:themeColor="text1"/>
                <w:sz w:val="24"/>
                <w:szCs w:val="24"/>
              </w:rPr>
              <w:t>Ж</w:t>
            </w:r>
            <w:r w:rsidR="00EA3340" w:rsidRPr="005A7730">
              <w:rPr>
                <w:rFonts w:ascii="Times New Roman" w:eastAsia="Times New Roman" w:hAnsi="Times New Roman" w:cs="Times New Roman"/>
                <w:b/>
                <w:color w:val="000000" w:themeColor="text1"/>
                <w:sz w:val="24"/>
                <w:szCs w:val="24"/>
              </w:rPr>
              <w:t>урналу реєстрації висновків, ко</w:t>
            </w:r>
            <w:r w:rsidR="00FF1479" w:rsidRPr="005A7730">
              <w:rPr>
                <w:rFonts w:ascii="Times New Roman" w:eastAsia="Times New Roman" w:hAnsi="Times New Roman" w:cs="Times New Roman"/>
                <w:b/>
                <w:color w:val="000000" w:themeColor="text1"/>
                <w:sz w:val="24"/>
                <w:szCs w:val="24"/>
              </w:rPr>
              <w:t xml:space="preserve">мплексний індекс </w:t>
            </w:r>
            <w:r w:rsidR="00EA3340" w:rsidRPr="005A7730">
              <w:rPr>
                <w:rFonts w:ascii="Times New Roman" w:eastAsia="Times New Roman" w:hAnsi="Times New Roman" w:cs="Times New Roman"/>
                <w:b/>
                <w:color w:val="000000" w:themeColor="text1"/>
                <w:sz w:val="24"/>
                <w:szCs w:val="24"/>
              </w:rPr>
              <w:t>структурного підрозділу, відповід</w:t>
            </w:r>
            <w:r w:rsidR="00885C9E" w:rsidRPr="005A7730">
              <w:rPr>
                <w:rFonts w:ascii="Times New Roman" w:eastAsia="Times New Roman" w:hAnsi="Times New Roman" w:cs="Times New Roman"/>
                <w:b/>
                <w:color w:val="000000" w:themeColor="text1"/>
                <w:sz w:val="24"/>
                <w:szCs w:val="24"/>
              </w:rPr>
              <w:t>ального за проведення перевірки.</w:t>
            </w:r>
          </w:p>
          <w:p w:rsidR="00F27CC4" w:rsidRPr="005A7730" w:rsidRDefault="00F27CC4" w:rsidP="001F1863">
            <w:pPr>
              <w:jc w:val="both"/>
              <w:rPr>
                <w:rFonts w:ascii="Times New Roman" w:eastAsia="Times New Roman" w:hAnsi="Times New Roman" w:cs="Times New Roman"/>
                <w:color w:val="000000" w:themeColor="text1"/>
                <w:sz w:val="24"/>
                <w:szCs w:val="24"/>
              </w:rPr>
            </w:pPr>
          </w:p>
          <w:p w:rsidR="002F0853" w:rsidRPr="005A7730" w:rsidRDefault="002F0853" w:rsidP="001F1863">
            <w:pPr>
              <w:ind w:firstLine="316"/>
              <w:jc w:val="both"/>
              <w:rPr>
                <w:rFonts w:ascii="Times New Roman" w:eastAsia="Times New Roman" w:hAnsi="Times New Roman" w:cs="Times New Roman"/>
                <w:color w:val="000000" w:themeColor="text1"/>
                <w:sz w:val="24"/>
                <w:szCs w:val="24"/>
              </w:rPr>
            </w:pPr>
          </w:p>
          <w:p w:rsidR="00FF1479" w:rsidRPr="005A7730" w:rsidRDefault="00FF1479" w:rsidP="001F1863">
            <w:pPr>
              <w:ind w:firstLine="316"/>
              <w:jc w:val="both"/>
              <w:rPr>
                <w:rFonts w:ascii="Times New Roman" w:eastAsia="Times New Roman" w:hAnsi="Times New Roman" w:cs="Times New Roman"/>
                <w:color w:val="000000" w:themeColor="text1"/>
                <w:sz w:val="24"/>
                <w:szCs w:val="24"/>
              </w:rPr>
            </w:pPr>
          </w:p>
          <w:p w:rsidR="00FF1479" w:rsidRPr="005A7730" w:rsidRDefault="00FF1479" w:rsidP="001F1863">
            <w:pPr>
              <w:ind w:firstLine="316"/>
              <w:jc w:val="both"/>
              <w:rPr>
                <w:rFonts w:ascii="Times New Roman" w:eastAsia="Times New Roman" w:hAnsi="Times New Roman" w:cs="Times New Roman"/>
                <w:color w:val="000000" w:themeColor="text1"/>
                <w:sz w:val="24"/>
                <w:szCs w:val="24"/>
              </w:rPr>
            </w:pPr>
          </w:p>
          <w:p w:rsidR="00FF1479" w:rsidRPr="005A7730" w:rsidRDefault="00FF1479" w:rsidP="001F1863">
            <w:pPr>
              <w:ind w:firstLine="316"/>
              <w:jc w:val="both"/>
              <w:rPr>
                <w:rFonts w:ascii="Times New Roman" w:eastAsia="Times New Roman" w:hAnsi="Times New Roman" w:cs="Times New Roman"/>
                <w:color w:val="000000" w:themeColor="text1"/>
                <w:sz w:val="24"/>
                <w:szCs w:val="24"/>
              </w:rPr>
            </w:pPr>
          </w:p>
          <w:p w:rsidR="00107EB2" w:rsidRPr="005A7730" w:rsidRDefault="005660CF" w:rsidP="001F1863">
            <w:pPr>
              <w:ind w:firstLine="316"/>
              <w:jc w:val="both"/>
              <w:rPr>
                <w:rFonts w:ascii="Times New Roman" w:eastAsia="Times New Roman" w:hAnsi="Times New Roman" w:cs="Times New Roman"/>
                <w:b/>
                <w:color w:val="000000" w:themeColor="text1"/>
                <w:sz w:val="24"/>
                <w:szCs w:val="24"/>
                <w:lang w:val="ru-RU"/>
              </w:rPr>
            </w:pPr>
            <w:r w:rsidRPr="005A7730">
              <w:rPr>
                <w:rFonts w:ascii="Times New Roman" w:eastAsia="Times New Roman" w:hAnsi="Times New Roman" w:cs="Times New Roman"/>
                <w:color w:val="000000" w:themeColor="text1"/>
                <w:sz w:val="24"/>
                <w:szCs w:val="24"/>
              </w:rPr>
              <w:lastRenderedPageBreak/>
              <w:t xml:space="preserve">Зазначений висновок є складовою частиною (додатком) матеріалів документальної перевірки, які залишаються в контролюючому органі, та враховується </w:t>
            </w:r>
            <w:r w:rsidRPr="005A7730">
              <w:rPr>
                <w:rFonts w:ascii="Times New Roman" w:eastAsia="Times New Roman" w:hAnsi="Times New Roman" w:cs="Times New Roman"/>
                <w:b/>
                <w:color w:val="000000" w:themeColor="text1"/>
                <w:sz w:val="24"/>
                <w:szCs w:val="24"/>
              </w:rPr>
              <w:t xml:space="preserve">керівником </w:t>
            </w:r>
            <w:r w:rsidR="008F0903" w:rsidRPr="005A7730">
              <w:rPr>
                <w:rFonts w:ascii="Times New Roman" w:eastAsia="Times New Roman" w:hAnsi="Times New Roman" w:cs="Times New Roman"/>
                <w:b/>
                <w:color w:val="000000" w:themeColor="text1"/>
                <w:sz w:val="24"/>
                <w:szCs w:val="24"/>
              </w:rPr>
              <w:t xml:space="preserve">(його заступником або уповноваженою особою) </w:t>
            </w:r>
            <w:r w:rsidRPr="005A7730">
              <w:rPr>
                <w:rFonts w:ascii="Times New Roman" w:eastAsia="Times New Roman" w:hAnsi="Times New Roman" w:cs="Times New Roman"/>
                <w:b/>
                <w:color w:val="000000" w:themeColor="text1"/>
                <w:sz w:val="24"/>
                <w:szCs w:val="24"/>
              </w:rPr>
              <w:t>контролюючого органу,</w:t>
            </w:r>
            <w:r w:rsidR="001C66A4" w:rsidRPr="005A7730">
              <w:rPr>
                <w:rFonts w:ascii="Times New Roman" w:eastAsia="Times New Roman" w:hAnsi="Times New Roman" w:cs="Times New Roman"/>
                <w:b/>
                <w:color w:val="000000" w:themeColor="text1"/>
                <w:sz w:val="24"/>
                <w:szCs w:val="24"/>
                <w:lang w:val="ru-RU"/>
              </w:rPr>
              <w:t xml:space="preserve"> </w:t>
            </w:r>
            <w:r w:rsidR="00694793" w:rsidRPr="005A7730">
              <w:rPr>
                <w:rFonts w:ascii="Times New Roman" w:eastAsia="Times New Roman" w:hAnsi="Times New Roman" w:cs="Times New Roman"/>
                <w:b/>
                <w:color w:val="000000" w:themeColor="text1"/>
                <w:sz w:val="24"/>
                <w:szCs w:val="24"/>
              </w:rPr>
              <w:t>при</w:t>
            </w:r>
            <w:r w:rsidRPr="005A7730">
              <w:rPr>
                <w:rFonts w:ascii="Times New Roman" w:eastAsia="Times New Roman" w:hAnsi="Times New Roman" w:cs="Times New Roman"/>
                <w:b/>
                <w:color w:val="000000" w:themeColor="text1"/>
                <w:sz w:val="24"/>
                <w:szCs w:val="24"/>
              </w:rPr>
              <w:t xml:space="preserve"> прийнятті податкового повідомлення-рішення.</w:t>
            </w:r>
          </w:p>
          <w:p w:rsidR="00694793" w:rsidRPr="005A7730" w:rsidRDefault="005660CF" w:rsidP="001F1863">
            <w:pPr>
              <w:ind w:firstLine="316"/>
              <w:jc w:val="both"/>
              <w:rPr>
                <w:rFonts w:ascii="Times New Roman" w:eastAsia="Times New Roman" w:hAnsi="Times New Roman" w:cs="Times New Roman"/>
                <w:b/>
                <w:color w:val="000000" w:themeColor="text1"/>
                <w:sz w:val="24"/>
                <w:szCs w:val="24"/>
              </w:rPr>
            </w:pPr>
            <w:r w:rsidRPr="005A7730">
              <w:rPr>
                <w:rFonts w:ascii="Times New Roman" w:eastAsia="Times New Roman" w:hAnsi="Times New Roman" w:cs="Times New Roman"/>
                <w:color w:val="000000" w:themeColor="text1"/>
                <w:sz w:val="24"/>
                <w:szCs w:val="24"/>
              </w:rPr>
              <w:t>На підставі висновку складається обґрунтована письмова відповідь щодо результатів розгляду заперечень та/або додаткових документів</w:t>
            </w:r>
            <w:r w:rsidR="001C66A4" w:rsidRPr="005A7730">
              <w:rPr>
                <w:rFonts w:ascii="Times New Roman" w:eastAsia="Times New Roman" w:hAnsi="Times New Roman" w:cs="Times New Roman"/>
                <w:color w:val="000000" w:themeColor="text1"/>
                <w:sz w:val="24"/>
                <w:szCs w:val="24"/>
                <w:lang w:val="ru-RU"/>
              </w:rPr>
              <w:t xml:space="preserve"> </w:t>
            </w:r>
            <w:r w:rsidR="00D508A7" w:rsidRPr="005A7730">
              <w:rPr>
                <w:rFonts w:ascii="Times New Roman" w:eastAsia="Times New Roman" w:hAnsi="Times New Roman" w:cs="Times New Roman"/>
                <w:b/>
                <w:color w:val="000000" w:themeColor="text1"/>
                <w:sz w:val="24"/>
                <w:szCs w:val="24"/>
              </w:rPr>
              <w:t>і пояснень</w:t>
            </w:r>
            <w:r w:rsidR="00694793" w:rsidRPr="005A7730">
              <w:rPr>
                <w:rFonts w:ascii="Times New Roman" w:eastAsia="Times New Roman" w:hAnsi="Times New Roman" w:cs="Times New Roman"/>
                <w:color w:val="000000" w:themeColor="text1"/>
                <w:sz w:val="24"/>
                <w:szCs w:val="24"/>
              </w:rPr>
              <w:t>, яка підписується керівником контролюючого органу (його заступником або уповноваженою особою), та</w:t>
            </w:r>
            <w:r w:rsidRPr="005A7730">
              <w:rPr>
                <w:rFonts w:ascii="Times New Roman" w:eastAsia="Times New Roman" w:hAnsi="Times New Roman" w:cs="Times New Roman"/>
                <w:color w:val="000000" w:themeColor="text1"/>
                <w:sz w:val="24"/>
                <w:szCs w:val="24"/>
              </w:rPr>
              <w:t xml:space="preserve"> надсилається платнику податків у порядку, </w:t>
            </w:r>
            <w:r w:rsidR="00694793" w:rsidRPr="005A7730">
              <w:rPr>
                <w:rFonts w:ascii="Times New Roman" w:eastAsia="Times New Roman" w:hAnsi="Times New Roman" w:cs="Times New Roman"/>
                <w:b/>
                <w:color w:val="000000" w:themeColor="text1"/>
                <w:sz w:val="24"/>
                <w:szCs w:val="24"/>
              </w:rPr>
              <w:t>визначеному статтею 42 Податкового кодексу.</w:t>
            </w:r>
          </w:p>
          <w:p w:rsidR="005660CF" w:rsidRPr="005A7730" w:rsidRDefault="00606A71"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b/>
                <w:color w:val="000000" w:themeColor="text1"/>
                <w:sz w:val="24"/>
                <w:szCs w:val="24"/>
              </w:rPr>
              <w:t>6</w:t>
            </w:r>
            <w:r w:rsidR="005660CF" w:rsidRPr="005A7730">
              <w:rPr>
                <w:rFonts w:ascii="Times New Roman" w:eastAsia="Times New Roman" w:hAnsi="Times New Roman" w:cs="Times New Roman"/>
                <w:b/>
                <w:color w:val="000000" w:themeColor="text1"/>
                <w:sz w:val="24"/>
                <w:szCs w:val="24"/>
              </w:rPr>
              <w:t>.</w:t>
            </w:r>
            <w:r w:rsidR="005660CF" w:rsidRPr="005A7730">
              <w:rPr>
                <w:rFonts w:ascii="Times New Roman" w:eastAsia="Times New Roman" w:hAnsi="Times New Roman" w:cs="Times New Roman"/>
                <w:color w:val="000000" w:themeColor="text1"/>
                <w:sz w:val="24"/>
                <w:szCs w:val="24"/>
              </w:rPr>
              <w:t xml:space="preserve"> </w:t>
            </w:r>
            <w:r w:rsidR="00D7795B" w:rsidRPr="005A7730">
              <w:rPr>
                <w:rFonts w:ascii="Times New Roman" w:eastAsia="Times New Roman" w:hAnsi="Times New Roman" w:cs="Times New Roman"/>
                <w:b/>
                <w:color w:val="000000" w:themeColor="text1"/>
                <w:sz w:val="24"/>
                <w:szCs w:val="24"/>
              </w:rPr>
              <w:t xml:space="preserve">Перший </w:t>
            </w:r>
            <w:r w:rsidR="005660CF" w:rsidRPr="005A7730">
              <w:rPr>
                <w:rFonts w:ascii="Times New Roman" w:eastAsia="Times New Roman" w:hAnsi="Times New Roman" w:cs="Times New Roman"/>
                <w:color w:val="000000" w:themeColor="text1"/>
                <w:sz w:val="24"/>
                <w:szCs w:val="24"/>
              </w:rPr>
              <w:t>примірник акта (довідки) документальної перевірки</w:t>
            </w:r>
            <w:r w:rsidR="00D7795B" w:rsidRPr="005A7730">
              <w:rPr>
                <w:rFonts w:ascii="Times New Roman" w:eastAsia="Times New Roman" w:hAnsi="Times New Roman" w:cs="Times New Roman"/>
                <w:color w:val="000000" w:themeColor="text1"/>
                <w:sz w:val="24"/>
                <w:szCs w:val="24"/>
              </w:rPr>
              <w:t xml:space="preserve">, </w:t>
            </w:r>
            <w:r w:rsidR="00D7795B" w:rsidRPr="005A7730">
              <w:rPr>
                <w:rFonts w:ascii="Times New Roman" w:eastAsia="Times New Roman" w:hAnsi="Times New Roman" w:cs="Times New Roman"/>
                <w:b/>
                <w:color w:val="000000" w:themeColor="text1"/>
                <w:sz w:val="24"/>
                <w:szCs w:val="24"/>
              </w:rPr>
              <w:t xml:space="preserve">усі додатки до нього </w:t>
            </w:r>
            <w:r w:rsidR="005660CF" w:rsidRPr="005A7730">
              <w:rPr>
                <w:rFonts w:ascii="Times New Roman" w:eastAsia="Times New Roman" w:hAnsi="Times New Roman" w:cs="Times New Roman"/>
                <w:b/>
                <w:color w:val="000000" w:themeColor="text1"/>
                <w:sz w:val="24"/>
                <w:szCs w:val="24"/>
              </w:rPr>
              <w:t>та інш</w:t>
            </w:r>
            <w:r w:rsidR="00D7795B" w:rsidRPr="005A7730">
              <w:rPr>
                <w:rFonts w:ascii="Times New Roman" w:eastAsia="Times New Roman" w:hAnsi="Times New Roman" w:cs="Times New Roman"/>
                <w:b/>
                <w:color w:val="000000" w:themeColor="text1"/>
                <w:sz w:val="24"/>
                <w:szCs w:val="24"/>
              </w:rPr>
              <w:t>і</w:t>
            </w:r>
            <w:r w:rsidR="005660CF" w:rsidRPr="005A7730">
              <w:rPr>
                <w:rFonts w:ascii="Times New Roman" w:eastAsia="Times New Roman" w:hAnsi="Times New Roman" w:cs="Times New Roman"/>
                <w:b/>
                <w:color w:val="000000" w:themeColor="text1"/>
                <w:sz w:val="24"/>
                <w:szCs w:val="24"/>
              </w:rPr>
              <w:t xml:space="preserve"> матеріал</w:t>
            </w:r>
            <w:r w:rsidR="00D7795B" w:rsidRPr="005A7730">
              <w:rPr>
                <w:rFonts w:ascii="Times New Roman" w:eastAsia="Times New Roman" w:hAnsi="Times New Roman" w:cs="Times New Roman"/>
                <w:b/>
                <w:color w:val="000000" w:themeColor="text1"/>
                <w:sz w:val="24"/>
                <w:szCs w:val="24"/>
              </w:rPr>
              <w:t>и</w:t>
            </w:r>
            <w:r w:rsidR="005660CF" w:rsidRPr="005A7730">
              <w:rPr>
                <w:rFonts w:ascii="Times New Roman" w:eastAsia="Times New Roman" w:hAnsi="Times New Roman" w:cs="Times New Roman"/>
                <w:b/>
                <w:color w:val="000000" w:themeColor="text1"/>
                <w:sz w:val="24"/>
                <w:szCs w:val="24"/>
              </w:rPr>
              <w:t xml:space="preserve"> перевірки</w:t>
            </w:r>
            <w:r w:rsidR="005660CF" w:rsidRPr="005A7730">
              <w:rPr>
                <w:rFonts w:ascii="Times New Roman" w:eastAsia="Times New Roman" w:hAnsi="Times New Roman" w:cs="Times New Roman"/>
                <w:color w:val="000000" w:themeColor="text1"/>
                <w:sz w:val="24"/>
                <w:szCs w:val="24"/>
              </w:rPr>
              <w:t xml:space="preserve"> зберіга</w:t>
            </w:r>
            <w:r w:rsidR="00D7795B" w:rsidRPr="005A7730">
              <w:rPr>
                <w:rFonts w:ascii="Times New Roman" w:eastAsia="Times New Roman" w:hAnsi="Times New Roman" w:cs="Times New Roman"/>
                <w:color w:val="000000" w:themeColor="text1"/>
                <w:sz w:val="24"/>
                <w:szCs w:val="24"/>
              </w:rPr>
              <w:t>ю</w:t>
            </w:r>
            <w:r w:rsidR="005660CF" w:rsidRPr="005A7730">
              <w:rPr>
                <w:rFonts w:ascii="Times New Roman" w:eastAsia="Times New Roman" w:hAnsi="Times New Roman" w:cs="Times New Roman"/>
                <w:color w:val="000000" w:themeColor="text1"/>
                <w:sz w:val="24"/>
                <w:szCs w:val="24"/>
              </w:rPr>
              <w:t>ться в контролюючому органі, який здійснював перевірку.</w:t>
            </w:r>
          </w:p>
          <w:p w:rsidR="005660CF"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До примірника акта (довідки) документальної перевірки, що зберігається в контролюючому органі, додаються документи, що підтверджують факт надсилання (вручення) акта (довідки) документальної перевірки адресату.</w:t>
            </w:r>
          </w:p>
          <w:p w:rsidR="0056648D" w:rsidRPr="005A7730" w:rsidRDefault="005660CF" w:rsidP="001F1863">
            <w:pPr>
              <w:ind w:firstLine="316"/>
              <w:jc w:val="both"/>
              <w:rPr>
                <w:rFonts w:ascii="Times New Roman" w:eastAsia="Times New Roman" w:hAnsi="Times New Roman" w:cs="Times New Roman"/>
                <w:color w:val="000000" w:themeColor="text1"/>
                <w:sz w:val="24"/>
                <w:szCs w:val="24"/>
              </w:rPr>
            </w:pPr>
            <w:r w:rsidRPr="005A7730">
              <w:rPr>
                <w:rFonts w:ascii="Times New Roman" w:eastAsia="Times New Roman" w:hAnsi="Times New Roman" w:cs="Times New Roman"/>
                <w:color w:val="000000" w:themeColor="text1"/>
                <w:sz w:val="24"/>
                <w:szCs w:val="24"/>
              </w:rPr>
              <w:t>Строк зберігання актів (довідок) та інших матеріалів документальних перевірок у контролюючих органах становить 5 років (у разі оскарження результатів перевірки строк збільшується (за потреби)).</w:t>
            </w:r>
          </w:p>
        </w:tc>
      </w:tr>
    </w:tbl>
    <w:p w:rsidR="00520541" w:rsidRPr="005A7730" w:rsidRDefault="00520541" w:rsidP="000F7BCB">
      <w:pPr>
        <w:spacing w:after="0" w:line="240" w:lineRule="auto"/>
        <w:rPr>
          <w:rFonts w:ascii="Times New Roman" w:hAnsi="Times New Roman" w:cs="Times New Roman"/>
          <w:b/>
          <w:sz w:val="24"/>
          <w:szCs w:val="24"/>
        </w:rPr>
      </w:pPr>
    </w:p>
    <w:p w:rsidR="00DC07C2" w:rsidRDefault="00560B1F" w:rsidP="00560B1F">
      <w:pPr>
        <w:tabs>
          <w:tab w:val="left" w:pos="116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60B1F" w:rsidRPr="005A7730" w:rsidRDefault="00560B1F" w:rsidP="00560B1F">
      <w:pPr>
        <w:tabs>
          <w:tab w:val="left" w:pos="1166"/>
        </w:tabs>
        <w:spacing w:after="0" w:line="240" w:lineRule="auto"/>
        <w:rPr>
          <w:rFonts w:ascii="Times New Roman" w:hAnsi="Times New Roman" w:cs="Times New Roman"/>
          <w:b/>
          <w:sz w:val="24"/>
          <w:szCs w:val="24"/>
        </w:rPr>
      </w:pPr>
    </w:p>
    <w:p w:rsidR="00885437" w:rsidRPr="005A7730" w:rsidRDefault="00885437" w:rsidP="00885437">
      <w:pPr>
        <w:tabs>
          <w:tab w:val="left" w:pos="4820"/>
        </w:tabs>
        <w:spacing w:line="360" w:lineRule="auto"/>
        <w:jc w:val="both"/>
        <w:rPr>
          <w:rFonts w:ascii="Times New Roman" w:hAnsi="Times New Roman" w:cs="Times New Roman"/>
          <w:sz w:val="24"/>
          <w:szCs w:val="24"/>
        </w:rPr>
      </w:pPr>
      <w:r w:rsidRPr="005A7730">
        <w:rPr>
          <w:rFonts w:ascii="Times New Roman" w:hAnsi="Times New Roman" w:cs="Times New Roman"/>
          <w:b/>
          <w:sz w:val="24"/>
          <w:szCs w:val="24"/>
        </w:rPr>
        <w:t>Міністр фінансів України</w:t>
      </w:r>
      <w:r w:rsidRPr="005A7730">
        <w:rPr>
          <w:rFonts w:ascii="Times New Roman" w:hAnsi="Times New Roman" w:cs="Times New Roman"/>
          <w:b/>
          <w:sz w:val="24"/>
          <w:szCs w:val="24"/>
          <w:lang w:val="ru-RU"/>
        </w:rPr>
        <w:t xml:space="preserve">                                                                                           </w:t>
      </w:r>
      <w:r w:rsidR="0091525D" w:rsidRPr="005A7730">
        <w:rPr>
          <w:rFonts w:ascii="Times New Roman" w:hAnsi="Times New Roman" w:cs="Times New Roman"/>
          <w:b/>
          <w:sz w:val="24"/>
          <w:szCs w:val="24"/>
          <w:lang w:val="ru-RU"/>
        </w:rPr>
        <w:t xml:space="preserve">         </w:t>
      </w:r>
      <w:r w:rsidR="009A12C4" w:rsidRPr="005A7730">
        <w:rPr>
          <w:rFonts w:ascii="Times New Roman" w:hAnsi="Times New Roman" w:cs="Times New Roman"/>
          <w:b/>
          <w:sz w:val="24"/>
          <w:szCs w:val="24"/>
          <w:lang w:val="ru-RU"/>
        </w:rPr>
        <w:t xml:space="preserve">                          </w:t>
      </w:r>
      <w:r w:rsidR="00560B1F">
        <w:rPr>
          <w:rFonts w:ascii="Times New Roman" w:hAnsi="Times New Roman" w:cs="Times New Roman"/>
          <w:b/>
          <w:sz w:val="24"/>
          <w:szCs w:val="24"/>
          <w:lang w:val="ru-RU"/>
        </w:rPr>
        <w:t xml:space="preserve">                             </w:t>
      </w:r>
      <w:r w:rsidR="003821D5">
        <w:rPr>
          <w:rFonts w:ascii="Times New Roman" w:hAnsi="Times New Roman" w:cs="Times New Roman"/>
          <w:b/>
          <w:sz w:val="24"/>
          <w:szCs w:val="24"/>
          <w:lang w:val="ru-RU"/>
        </w:rPr>
        <w:t xml:space="preserve"> </w:t>
      </w:r>
      <w:r w:rsidR="00560B1F">
        <w:rPr>
          <w:rFonts w:ascii="Times New Roman" w:hAnsi="Times New Roman" w:cs="Times New Roman"/>
          <w:b/>
          <w:sz w:val="24"/>
          <w:szCs w:val="24"/>
          <w:lang w:val="ru-RU"/>
        </w:rPr>
        <w:t xml:space="preserve">   </w:t>
      </w:r>
      <w:r w:rsidR="009A12C4" w:rsidRPr="005A7730">
        <w:rPr>
          <w:rFonts w:ascii="Times New Roman" w:hAnsi="Times New Roman" w:cs="Times New Roman"/>
          <w:b/>
          <w:sz w:val="24"/>
          <w:szCs w:val="24"/>
          <w:lang w:val="ru-RU"/>
        </w:rPr>
        <w:t xml:space="preserve">      Сергій МАРЧЕНКО</w:t>
      </w:r>
    </w:p>
    <w:sectPr w:rsidR="00885437" w:rsidRPr="005A7730" w:rsidSect="003821D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53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40" w:rsidRDefault="00E36140" w:rsidP="00830AF2">
      <w:pPr>
        <w:spacing w:after="0" w:line="240" w:lineRule="auto"/>
      </w:pPr>
      <w:r>
        <w:separator/>
      </w:r>
    </w:p>
  </w:endnote>
  <w:endnote w:type="continuationSeparator" w:id="0">
    <w:p w:rsidR="00E36140" w:rsidRDefault="00E36140" w:rsidP="0083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4" w:rsidRDefault="009178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4" w:rsidRDefault="009178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4" w:rsidRDefault="009178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40" w:rsidRDefault="00E36140" w:rsidP="00830AF2">
      <w:pPr>
        <w:spacing w:after="0" w:line="240" w:lineRule="auto"/>
      </w:pPr>
      <w:r>
        <w:separator/>
      </w:r>
    </w:p>
  </w:footnote>
  <w:footnote w:type="continuationSeparator" w:id="0">
    <w:p w:rsidR="00E36140" w:rsidRDefault="00E36140" w:rsidP="0083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4" w:rsidRDefault="009178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12768"/>
      <w:docPartObj>
        <w:docPartGallery w:val="Page Numbers (Top of Page)"/>
        <w:docPartUnique/>
      </w:docPartObj>
    </w:sdtPr>
    <w:sdtEndPr>
      <w:rPr>
        <w:rFonts w:ascii="Times New Roman" w:hAnsi="Times New Roman" w:cs="Times New Roman"/>
      </w:rPr>
    </w:sdtEndPr>
    <w:sdtContent>
      <w:p w:rsidR="00917814" w:rsidRPr="00830AF2" w:rsidRDefault="00917814">
        <w:pPr>
          <w:pStyle w:val="a7"/>
          <w:jc w:val="center"/>
          <w:rPr>
            <w:rFonts w:ascii="Times New Roman" w:hAnsi="Times New Roman" w:cs="Times New Roman"/>
          </w:rPr>
        </w:pPr>
        <w:r w:rsidRPr="00830AF2">
          <w:rPr>
            <w:rFonts w:ascii="Times New Roman" w:hAnsi="Times New Roman" w:cs="Times New Roman"/>
          </w:rPr>
          <w:fldChar w:fldCharType="begin"/>
        </w:r>
        <w:r w:rsidRPr="00830AF2">
          <w:rPr>
            <w:rFonts w:ascii="Times New Roman" w:hAnsi="Times New Roman" w:cs="Times New Roman"/>
          </w:rPr>
          <w:instrText>PAGE   \* MERGEFORMAT</w:instrText>
        </w:r>
        <w:r w:rsidRPr="00830AF2">
          <w:rPr>
            <w:rFonts w:ascii="Times New Roman" w:hAnsi="Times New Roman" w:cs="Times New Roman"/>
          </w:rPr>
          <w:fldChar w:fldCharType="separate"/>
        </w:r>
        <w:r w:rsidR="00C25F42" w:rsidRPr="00C25F42">
          <w:rPr>
            <w:rFonts w:ascii="Times New Roman" w:hAnsi="Times New Roman" w:cs="Times New Roman"/>
            <w:noProof/>
            <w:lang w:val="ru-RU"/>
          </w:rPr>
          <w:t>32</w:t>
        </w:r>
        <w:r w:rsidRPr="00830AF2">
          <w:rPr>
            <w:rFonts w:ascii="Times New Roman" w:hAnsi="Times New Roman" w:cs="Times New Roman"/>
          </w:rPr>
          <w:fldChar w:fldCharType="end"/>
        </w:r>
      </w:p>
    </w:sdtContent>
  </w:sdt>
  <w:p w:rsidR="00917814" w:rsidRDefault="009178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4" w:rsidRDefault="009178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047B"/>
    <w:multiLevelType w:val="hybridMultilevel"/>
    <w:tmpl w:val="59F81A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7E67DC7"/>
    <w:multiLevelType w:val="hybridMultilevel"/>
    <w:tmpl w:val="F01ACB4C"/>
    <w:lvl w:ilvl="0" w:tplc="BDBA4330">
      <w:start w:val="1"/>
      <w:numFmt w:val="decimal"/>
      <w:lvlText w:val="%1."/>
      <w:lvlJc w:val="left"/>
      <w:pPr>
        <w:ind w:left="978" w:hanging="6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2"/>
    <w:rsid w:val="00001692"/>
    <w:rsid w:val="00004CB9"/>
    <w:rsid w:val="00012B92"/>
    <w:rsid w:val="00012FE5"/>
    <w:rsid w:val="00020449"/>
    <w:rsid w:val="00020BA1"/>
    <w:rsid w:val="000276F0"/>
    <w:rsid w:val="000301EB"/>
    <w:rsid w:val="000302C5"/>
    <w:rsid w:val="00030F98"/>
    <w:rsid w:val="00042E48"/>
    <w:rsid w:val="000546CA"/>
    <w:rsid w:val="00063DB1"/>
    <w:rsid w:val="000643D8"/>
    <w:rsid w:val="0006762A"/>
    <w:rsid w:val="00073011"/>
    <w:rsid w:val="00073469"/>
    <w:rsid w:val="0008124D"/>
    <w:rsid w:val="000812B9"/>
    <w:rsid w:val="00092253"/>
    <w:rsid w:val="000947B8"/>
    <w:rsid w:val="000966E6"/>
    <w:rsid w:val="0009734E"/>
    <w:rsid w:val="000A2F46"/>
    <w:rsid w:val="000A3A50"/>
    <w:rsid w:val="000B0EE0"/>
    <w:rsid w:val="000B4382"/>
    <w:rsid w:val="000B46E1"/>
    <w:rsid w:val="000B6416"/>
    <w:rsid w:val="000B6669"/>
    <w:rsid w:val="000B6871"/>
    <w:rsid w:val="000C4E51"/>
    <w:rsid w:val="000D62C4"/>
    <w:rsid w:val="000E02FF"/>
    <w:rsid w:val="000E09E5"/>
    <w:rsid w:val="000E7D4E"/>
    <w:rsid w:val="000F0443"/>
    <w:rsid w:val="000F5D3C"/>
    <w:rsid w:val="000F6DF9"/>
    <w:rsid w:val="000F7B7E"/>
    <w:rsid w:val="000F7BCB"/>
    <w:rsid w:val="00100474"/>
    <w:rsid w:val="00107EB2"/>
    <w:rsid w:val="0011096F"/>
    <w:rsid w:val="00111D3A"/>
    <w:rsid w:val="00114C4F"/>
    <w:rsid w:val="00115793"/>
    <w:rsid w:val="00124AB0"/>
    <w:rsid w:val="00132093"/>
    <w:rsid w:val="0013457D"/>
    <w:rsid w:val="0014076A"/>
    <w:rsid w:val="001563FE"/>
    <w:rsid w:val="00165625"/>
    <w:rsid w:val="00172AB0"/>
    <w:rsid w:val="001756B6"/>
    <w:rsid w:val="001770FB"/>
    <w:rsid w:val="001800DD"/>
    <w:rsid w:val="001814D4"/>
    <w:rsid w:val="00181B4F"/>
    <w:rsid w:val="00187417"/>
    <w:rsid w:val="001925E2"/>
    <w:rsid w:val="001949B9"/>
    <w:rsid w:val="001B12F4"/>
    <w:rsid w:val="001B4E39"/>
    <w:rsid w:val="001B56B3"/>
    <w:rsid w:val="001B580B"/>
    <w:rsid w:val="001C1E80"/>
    <w:rsid w:val="001C49AD"/>
    <w:rsid w:val="001C49C0"/>
    <w:rsid w:val="001C5C6D"/>
    <w:rsid w:val="001C641E"/>
    <w:rsid w:val="001C66A4"/>
    <w:rsid w:val="001D3DEC"/>
    <w:rsid w:val="001D580A"/>
    <w:rsid w:val="001E3A0A"/>
    <w:rsid w:val="001F1359"/>
    <w:rsid w:val="001F1863"/>
    <w:rsid w:val="001F1BB4"/>
    <w:rsid w:val="001F1FF9"/>
    <w:rsid w:val="00203DFC"/>
    <w:rsid w:val="002068FC"/>
    <w:rsid w:val="00206D11"/>
    <w:rsid w:val="002073CE"/>
    <w:rsid w:val="002115C6"/>
    <w:rsid w:val="0021476D"/>
    <w:rsid w:val="00226359"/>
    <w:rsid w:val="00226DD4"/>
    <w:rsid w:val="0023006A"/>
    <w:rsid w:val="0024273E"/>
    <w:rsid w:val="002529AF"/>
    <w:rsid w:val="00253E2F"/>
    <w:rsid w:val="00253F63"/>
    <w:rsid w:val="00253F84"/>
    <w:rsid w:val="002550E2"/>
    <w:rsid w:val="002561B9"/>
    <w:rsid w:val="00263CE3"/>
    <w:rsid w:val="0026500E"/>
    <w:rsid w:val="00270B6C"/>
    <w:rsid w:val="002810B4"/>
    <w:rsid w:val="00283572"/>
    <w:rsid w:val="00286BD6"/>
    <w:rsid w:val="00286BF7"/>
    <w:rsid w:val="0028782D"/>
    <w:rsid w:val="0029065C"/>
    <w:rsid w:val="002956C7"/>
    <w:rsid w:val="00296E74"/>
    <w:rsid w:val="002A1B48"/>
    <w:rsid w:val="002A514E"/>
    <w:rsid w:val="002A78D8"/>
    <w:rsid w:val="002B3687"/>
    <w:rsid w:val="002B5F3E"/>
    <w:rsid w:val="002C737F"/>
    <w:rsid w:val="002D776B"/>
    <w:rsid w:val="002E2557"/>
    <w:rsid w:val="002F0853"/>
    <w:rsid w:val="002F0BCE"/>
    <w:rsid w:val="002F754D"/>
    <w:rsid w:val="002F78BD"/>
    <w:rsid w:val="003101DF"/>
    <w:rsid w:val="003105AA"/>
    <w:rsid w:val="0031381E"/>
    <w:rsid w:val="00322FF3"/>
    <w:rsid w:val="00324DF9"/>
    <w:rsid w:val="00326468"/>
    <w:rsid w:val="00326E93"/>
    <w:rsid w:val="00326F5A"/>
    <w:rsid w:val="00327A99"/>
    <w:rsid w:val="00327C61"/>
    <w:rsid w:val="00330D25"/>
    <w:rsid w:val="00334786"/>
    <w:rsid w:val="00334C3D"/>
    <w:rsid w:val="0034179E"/>
    <w:rsid w:val="003447B3"/>
    <w:rsid w:val="00352145"/>
    <w:rsid w:val="003533F1"/>
    <w:rsid w:val="00356923"/>
    <w:rsid w:val="00360E33"/>
    <w:rsid w:val="003657E0"/>
    <w:rsid w:val="00366951"/>
    <w:rsid w:val="00370457"/>
    <w:rsid w:val="00371A90"/>
    <w:rsid w:val="00372AD9"/>
    <w:rsid w:val="003731C4"/>
    <w:rsid w:val="003821D5"/>
    <w:rsid w:val="003843AD"/>
    <w:rsid w:val="00394B13"/>
    <w:rsid w:val="00396773"/>
    <w:rsid w:val="003A5A14"/>
    <w:rsid w:val="003A6D13"/>
    <w:rsid w:val="003A72BE"/>
    <w:rsid w:val="003B2F3A"/>
    <w:rsid w:val="003C1B45"/>
    <w:rsid w:val="003D0F21"/>
    <w:rsid w:val="003D1DE3"/>
    <w:rsid w:val="003E355C"/>
    <w:rsid w:val="003E4121"/>
    <w:rsid w:val="003E7588"/>
    <w:rsid w:val="003F103C"/>
    <w:rsid w:val="003F3D79"/>
    <w:rsid w:val="003F4916"/>
    <w:rsid w:val="003F66C2"/>
    <w:rsid w:val="00410B24"/>
    <w:rsid w:val="00411BFD"/>
    <w:rsid w:val="0041226B"/>
    <w:rsid w:val="00412619"/>
    <w:rsid w:val="004148A8"/>
    <w:rsid w:val="00415271"/>
    <w:rsid w:val="0042037A"/>
    <w:rsid w:val="00422156"/>
    <w:rsid w:val="0042266D"/>
    <w:rsid w:val="0042512E"/>
    <w:rsid w:val="00431DD6"/>
    <w:rsid w:val="00433345"/>
    <w:rsid w:val="00441C47"/>
    <w:rsid w:val="00445BC5"/>
    <w:rsid w:val="004509FE"/>
    <w:rsid w:val="00460F15"/>
    <w:rsid w:val="0046314C"/>
    <w:rsid w:val="00465B95"/>
    <w:rsid w:val="004668AC"/>
    <w:rsid w:val="004820B8"/>
    <w:rsid w:val="00492C86"/>
    <w:rsid w:val="0049376E"/>
    <w:rsid w:val="0049667B"/>
    <w:rsid w:val="004966B3"/>
    <w:rsid w:val="004A0166"/>
    <w:rsid w:val="004A3B42"/>
    <w:rsid w:val="004A5C8C"/>
    <w:rsid w:val="004A662C"/>
    <w:rsid w:val="004B68FF"/>
    <w:rsid w:val="004C0598"/>
    <w:rsid w:val="004C3AF6"/>
    <w:rsid w:val="004C3DB9"/>
    <w:rsid w:val="004C5C32"/>
    <w:rsid w:val="004D06B8"/>
    <w:rsid w:val="004D2312"/>
    <w:rsid w:val="004D2AFB"/>
    <w:rsid w:val="004D2F49"/>
    <w:rsid w:val="004D2F91"/>
    <w:rsid w:val="004D3564"/>
    <w:rsid w:val="004D495A"/>
    <w:rsid w:val="004D6F42"/>
    <w:rsid w:val="004E57AC"/>
    <w:rsid w:val="004F1604"/>
    <w:rsid w:val="004F2A53"/>
    <w:rsid w:val="004F5C38"/>
    <w:rsid w:val="004F5F14"/>
    <w:rsid w:val="00505FCE"/>
    <w:rsid w:val="0051545D"/>
    <w:rsid w:val="005170DB"/>
    <w:rsid w:val="00520541"/>
    <w:rsid w:val="00521FFF"/>
    <w:rsid w:val="0052314A"/>
    <w:rsid w:val="00524259"/>
    <w:rsid w:val="0052458D"/>
    <w:rsid w:val="005246EC"/>
    <w:rsid w:val="00530D40"/>
    <w:rsid w:val="00536095"/>
    <w:rsid w:val="00540794"/>
    <w:rsid w:val="00550E6B"/>
    <w:rsid w:val="00554BE0"/>
    <w:rsid w:val="0055772A"/>
    <w:rsid w:val="00557DF6"/>
    <w:rsid w:val="00560B1F"/>
    <w:rsid w:val="005615D5"/>
    <w:rsid w:val="00561BE8"/>
    <w:rsid w:val="0056568A"/>
    <w:rsid w:val="005660CF"/>
    <w:rsid w:val="0056648D"/>
    <w:rsid w:val="00570CE1"/>
    <w:rsid w:val="005723FA"/>
    <w:rsid w:val="00583DCD"/>
    <w:rsid w:val="00585BC7"/>
    <w:rsid w:val="00590E0D"/>
    <w:rsid w:val="00592290"/>
    <w:rsid w:val="00593B5D"/>
    <w:rsid w:val="0059451F"/>
    <w:rsid w:val="005A5571"/>
    <w:rsid w:val="005A6E03"/>
    <w:rsid w:val="005A7730"/>
    <w:rsid w:val="005C3A2C"/>
    <w:rsid w:val="005D7923"/>
    <w:rsid w:val="005E1359"/>
    <w:rsid w:val="005E17FA"/>
    <w:rsid w:val="005E6FCD"/>
    <w:rsid w:val="005F4043"/>
    <w:rsid w:val="005F4BA9"/>
    <w:rsid w:val="00605EF1"/>
    <w:rsid w:val="006068A4"/>
    <w:rsid w:val="00606A71"/>
    <w:rsid w:val="00606C5A"/>
    <w:rsid w:val="00614C1B"/>
    <w:rsid w:val="00621595"/>
    <w:rsid w:val="00627C17"/>
    <w:rsid w:val="00630901"/>
    <w:rsid w:val="006314B9"/>
    <w:rsid w:val="00643063"/>
    <w:rsid w:val="006441D6"/>
    <w:rsid w:val="00645C70"/>
    <w:rsid w:val="00646143"/>
    <w:rsid w:val="006474CB"/>
    <w:rsid w:val="0065086E"/>
    <w:rsid w:val="00657778"/>
    <w:rsid w:val="0066164E"/>
    <w:rsid w:val="0066436A"/>
    <w:rsid w:val="0067209E"/>
    <w:rsid w:val="00690878"/>
    <w:rsid w:val="006931A5"/>
    <w:rsid w:val="00694793"/>
    <w:rsid w:val="006A0C78"/>
    <w:rsid w:val="006A2312"/>
    <w:rsid w:val="006A3EFB"/>
    <w:rsid w:val="006A6291"/>
    <w:rsid w:val="006A7B03"/>
    <w:rsid w:val="006B3091"/>
    <w:rsid w:val="006C390F"/>
    <w:rsid w:val="006C404B"/>
    <w:rsid w:val="006C4C31"/>
    <w:rsid w:val="006C6750"/>
    <w:rsid w:val="006D05BF"/>
    <w:rsid w:val="006D3673"/>
    <w:rsid w:val="006D5DD0"/>
    <w:rsid w:val="006D6FB2"/>
    <w:rsid w:val="006E269B"/>
    <w:rsid w:val="006E7A4C"/>
    <w:rsid w:val="006F09BD"/>
    <w:rsid w:val="006F3CEB"/>
    <w:rsid w:val="006F7495"/>
    <w:rsid w:val="00702105"/>
    <w:rsid w:val="007071B0"/>
    <w:rsid w:val="007100EE"/>
    <w:rsid w:val="00710772"/>
    <w:rsid w:val="007117DD"/>
    <w:rsid w:val="00715C55"/>
    <w:rsid w:val="00716256"/>
    <w:rsid w:val="0072137A"/>
    <w:rsid w:val="007227DD"/>
    <w:rsid w:val="0072307C"/>
    <w:rsid w:val="00724CF7"/>
    <w:rsid w:val="00732164"/>
    <w:rsid w:val="00733F84"/>
    <w:rsid w:val="0074027C"/>
    <w:rsid w:val="00745DC2"/>
    <w:rsid w:val="00753D43"/>
    <w:rsid w:val="0075667F"/>
    <w:rsid w:val="00764719"/>
    <w:rsid w:val="007704C8"/>
    <w:rsid w:val="00772CF1"/>
    <w:rsid w:val="00775302"/>
    <w:rsid w:val="00776E8F"/>
    <w:rsid w:val="0077791C"/>
    <w:rsid w:val="00777DC2"/>
    <w:rsid w:val="0078665D"/>
    <w:rsid w:val="00787CCC"/>
    <w:rsid w:val="00792866"/>
    <w:rsid w:val="0079426B"/>
    <w:rsid w:val="00796355"/>
    <w:rsid w:val="00796E58"/>
    <w:rsid w:val="007A4C96"/>
    <w:rsid w:val="007A5AE7"/>
    <w:rsid w:val="007A6B86"/>
    <w:rsid w:val="007B2290"/>
    <w:rsid w:val="007B435D"/>
    <w:rsid w:val="007B76A5"/>
    <w:rsid w:val="007C2E06"/>
    <w:rsid w:val="007C78A8"/>
    <w:rsid w:val="007D7AE8"/>
    <w:rsid w:val="007E14C2"/>
    <w:rsid w:val="007E266D"/>
    <w:rsid w:val="007E31FE"/>
    <w:rsid w:val="007E3546"/>
    <w:rsid w:val="007F7732"/>
    <w:rsid w:val="00802BFC"/>
    <w:rsid w:val="00803326"/>
    <w:rsid w:val="008066A7"/>
    <w:rsid w:val="008121E7"/>
    <w:rsid w:val="0081606A"/>
    <w:rsid w:val="008172A3"/>
    <w:rsid w:val="00817421"/>
    <w:rsid w:val="00817B37"/>
    <w:rsid w:val="00821F8A"/>
    <w:rsid w:val="00823D6F"/>
    <w:rsid w:val="00830AF2"/>
    <w:rsid w:val="0083258A"/>
    <w:rsid w:val="0085091F"/>
    <w:rsid w:val="008522EB"/>
    <w:rsid w:val="00862103"/>
    <w:rsid w:val="00864D33"/>
    <w:rsid w:val="0086506D"/>
    <w:rsid w:val="00867D41"/>
    <w:rsid w:val="0087082F"/>
    <w:rsid w:val="0087520B"/>
    <w:rsid w:val="008770C0"/>
    <w:rsid w:val="00877B45"/>
    <w:rsid w:val="008811E2"/>
    <w:rsid w:val="00881C43"/>
    <w:rsid w:val="008845A6"/>
    <w:rsid w:val="00885437"/>
    <w:rsid w:val="008857C5"/>
    <w:rsid w:val="00885C9E"/>
    <w:rsid w:val="00886E31"/>
    <w:rsid w:val="00890814"/>
    <w:rsid w:val="00892FDE"/>
    <w:rsid w:val="008A62C6"/>
    <w:rsid w:val="008B3D2E"/>
    <w:rsid w:val="008C2FF1"/>
    <w:rsid w:val="008C4377"/>
    <w:rsid w:val="008E0DA8"/>
    <w:rsid w:val="008F0903"/>
    <w:rsid w:val="008F180A"/>
    <w:rsid w:val="00904ADB"/>
    <w:rsid w:val="00906562"/>
    <w:rsid w:val="00907C40"/>
    <w:rsid w:val="00912344"/>
    <w:rsid w:val="00913577"/>
    <w:rsid w:val="00913D36"/>
    <w:rsid w:val="00913F16"/>
    <w:rsid w:val="0091521F"/>
    <w:rsid w:val="0091525D"/>
    <w:rsid w:val="00916A49"/>
    <w:rsid w:val="00917814"/>
    <w:rsid w:val="009214DD"/>
    <w:rsid w:val="00924595"/>
    <w:rsid w:val="00930C1C"/>
    <w:rsid w:val="0093118A"/>
    <w:rsid w:val="009407A8"/>
    <w:rsid w:val="00947D10"/>
    <w:rsid w:val="00953F90"/>
    <w:rsid w:val="0095754D"/>
    <w:rsid w:val="00967913"/>
    <w:rsid w:val="00971253"/>
    <w:rsid w:val="00971790"/>
    <w:rsid w:val="009A009C"/>
    <w:rsid w:val="009A0F10"/>
    <w:rsid w:val="009A12C4"/>
    <w:rsid w:val="009A1AC5"/>
    <w:rsid w:val="009A2AB1"/>
    <w:rsid w:val="009B487C"/>
    <w:rsid w:val="009B4E4C"/>
    <w:rsid w:val="009B7F46"/>
    <w:rsid w:val="009C064A"/>
    <w:rsid w:val="009C34F9"/>
    <w:rsid w:val="009D2262"/>
    <w:rsid w:val="009D23CD"/>
    <w:rsid w:val="009E17A2"/>
    <w:rsid w:val="009E1A75"/>
    <w:rsid w:val="009F0843"/>
    <w:rsid w:val="009F08DB"/>
    <w:rsid w:val="009F08FB"/>
    <w:rsid w:val="009F308C"/>
    <w:rsid w:val="009F3343"/>
    <w:rsid w:val="00A00A7A"/>
    <w:rsid w:val="00A00B8D"/>
    <w:rsid w:val="00A12BC5"/>
    <w:rsid w:val="00A13D36"/>
    <w:rsid w:val="00A22016"/>
    <w:rsid w:val="00A23E76"/>
    <w:rsid w:val="00A26C0B"/>
    <w:rsid w:val="00A30A5C"/>
    <w:rsid w:val="00A30D79"/>
    <w:rsid w:val="00A413D4"/>
    <w:rsid w:val="00A451B5"/>
    <w:rsid w:val="00A52E30"/>
    <w:rsid w:val="00A62F21"/>
    <w:rsid w:val="00A737A3"/>
    <w:rsid w:val="00A745DC"/>
    <w:rsid w:val="00A75BE1"/>
    <w:rsid w:val="00A82FFD"/>
    <w:rsid w:val="00A90D9F"/>
    <w:rsid w:val="00A92A9F"/>
    <w:rsid w:val="00A93BF5"/>
    <w:rsid w:val="00A95BA8"/>
    <w:rsid w:val="00A96359"/>
    <w:rsid w:val="00AA1022"/>
    <w:rsid w:val="00AA379B"/>
    <w:rsid w:val="00AA4129"/>
    <w:rsid w:val="00AB044D"/>
    <w:rsid w:val="00AB3B38"/>
    <w:rsid w:val="00AB4052"/>
    <w:rsid w:val="00AB65E2"/>
    <w:rsid w:val="00AD3316"/>
    <w:rsid w:val="00AD582F"/>
    <w:rsid w:val="00AE0F0E"/>
    <w:rsid w:val="00AE2B15"/>
    <w:rsid w:val="00AF1FDE"/>
    <w:rsid w:val="00AF5998"/>
    <w:rsid w:val="00B02ABF"/>
    <w:rsid w:val="00B02CEB"/>
    <w:rsid w:val="00B03621"/>
    <w:rsid w:val="00B03CF1"/>
    <w:rsid w:val="00B049CA"/>
    <w:rsid w:val="00B04BD7"/>
    <w:rsid w:val="00B0738A"/>
    <w:rsid w:val="00B129C2"/>
    <w:rsid w:val="00B2162E"/>
    <w:rsid w:val="00B23F7C"/>
    <w:rsid w:val="00B2594B"/>
    <w:rsid w:val="00B2625E"/>
    <w:rsid w:val="00B30CC9"/>
    <w:rsid w:val="00B45971"/>
    <w:rsid w:val="00B45C0B"/>
    <w:rsid w:val="00B47A6F"/>
    <w:rsid w:val="00B55EEF"/>
    <w:rsid w:val="00B61A94"/>
    <w:rsid w:val="00B831C6"/>
    <w:rsid w:val="00B87DFB"/>
    <w:rsid w:val="00B911EC"/>
    <w:rsid w:val="00B9313D"/>
    <w:rsid w:val="00B97087"/>
    <w:rsid w:val="00BA0DCC"/>
    <w:rsid w:val="00BA6298"/>
    <w:rsid w:val="00BA663E"/>
    <w:rsid w:val="00BA78C9"/>
    <w:rsid w:val="00BB5765"/>
    <w:rsid w:val="00BB6B71"/>
    <w:rsid w:val="00BC564E"/>
    <w:rsid w:val="00BC6B96"/>
    <w:rsid w:val="00BD2482"/>
    <w:rsid w:val="00BD2BEF"/>
    <w:rsid w:val="00BD3D92"/>
    <w:rsid w:val="00BD42D3"/>
    <w:rsid w:val="00BE0B70"/>
    <w:rsid w:val="00BF6441"/>
    <w:rsid w:val="00BF6579"/>
    <w:rsid w:val="00BF770B"/>
    <w:rsid w:val="00C069F4"/>
    <w:rsid w:val="00C102AD"/>
    <w:rsid w:val="00C10AA0"/>
    <w:rsid w:val="00C17F60"/>
    <w:rsid w:val="00C20ACA"/>
    <w:rsid w:val="00C25F42"/>
    <w:rsid w:val="00C314B5"/>
    <w:rsid w:val="00C3255E"/>
    <w:rsid w:val="00C34430"/>
    <w:rsid w:val="00C45B55"/>
    <w:rsid w:val="00C473C3"/>
    <w:rsid w:val="00C51040"/>
    <w:rsid w:val="00C52A16"/>
    <w:rsid w:val="00C620D7"/>
    <w:rsid w:val="00C62CF7"/>
    <w:rsid w:val="00C67BEE"/>
    <w:rsid w:val="00C75700"/>
    <w:rsid w:val="00C7639D"/>
    <w:rsid w:val="00C767A4"/>
    <w:rsid w:val="00C8167B"/>
    <w:rsid w:val="00C83228"/>
    <w:rsid w:val="00C8565D"/>
    <w:rsid w:val="00C86B49"/>
    <w:rsid w:val="00C929C0"/>
    <w:rsid w:val="00C92A8F"/>
    <w:rsid w:val="00CA091C"/>
    <w:rsid w:val="00CA1F84"/>
    <w:rsid w:val="00CA2B5F"/>
    <w:rsid w:val="00CA45CE"/>
    <w:rsid w:val="00CA66D9"/>
    <w:rsid w:val="00CC11D4"/>
    <w:rsid w:val="00CC1F50"/>
    <w:rsid w:val="00CD38DB"/>
    <w:rsid w:val="00CD3E20"/>
    <w:rsid w:val="00CD71A4"/>
    <w:rsid w:val="00CE0012"/>
    <w:rsid w:val="00CE1E4C"/>
    <w:rsid w:val="00CE6147"/>
    <w:rsid w:val="00CF1217"/>
    <w:rsid w:val="00CF2155"/>
    <w:rsid w:val="00CF5519"/>
    <w:rsid w:val="00CF601D"/>
    <w:rsid w:val="00CF7F51"/>
    <w:rsid w:val="00D10068"/>
    <w:rsid w:val="00D155AF"/>
    <w:rsid w:val="00D20145"/>
    <w:rsid w:val="00D20A30"/>
    <w:rsid w:val="00D22E89"/>
    <w:rsid w:val="00D241A9"/>
    <w:rsid w:val="00D32096"/>
    <w:rsid w:val="00D32530"/>
    <w:rsid w:val="00D343CD"/>
    <w:rsid w:val="00D345A9"/>
    <w:rsid w:val="00D36C97"/>
    <w:rsid w:val="00D422B2"/>
    <w:rsid w:val="00D43B1A"/>
    <w:rsid w:val="00D508A7"/>
    <w:rsid w:val="00D51EBA"/>
    <w:rsid w:val="00D52798"/>
    <w:rsid w:val="00D53A42"/>
    <w:rsid w:val="00D5768F"/>
    <w:rsid w:val="00D61EEB"/>
    <w:rsid w:val="00D6259F"/>
    <w:rsid w:val="00D66A42"/>
    <w:rsid w:val="00D704DE"/>
    <w:rsid w:val="00D72C84"/>
    <w:rsid w:val="00D76977"/>
    <w:rsid w:val="00D7795B"/>
    <w:rsid w:val="00D858A8"/>
    <w:rsid w:val="00DA321A"/>
    <w:rsid w:val="00DB0436"/>
    <w:rsid w:val="00DB0802"/>
    <w:rsid w:val="00DB7341"/>
    <w:rsid w:val="00DC07C2"/>
    <w:rsid w:val="00DC129E"/>
    <w:rsid w:val="00DC5312"/>
    <w:rsid w:val="00DD176E"/>
    <w:rsid w:val="00DD2B47"/>
    <w:rsid w:val="00DD5F41"/>
    <w:rsid w:val="00DD6210"/>
    <w:rsid w:val="00DE45D7"/>
    <w:rsid w:val="00DF1871"/>
    <w:rsid w:val="00E0018C"/>
    <w:rsid w:val="00E1006B"/>
    <w:rsid w:val="00E13AE3"/>
    <w:rsid w:val="00E250C3"/>
    <w:rsid w:val="00E31B40"/>
    <w:rsid w:val="00E36140"/>
    <w:rsid w:val="00E36958"/>
    <w:rsid w:val="00E37CF0"/>
    <w:rsid w:val="00E40C9D"/>
    <w:rsid w:val="00E42230"/>
    <w:rsid w:val="00E42D14"/>
    <w:rsid w:val="00E42E59"/>
    <w:rsid w:val="00E47BA9"/>
    <w:rsid w:val="00E5033F"/>
    <w:rsid w:val="00E504B1"/>
    <w:rsid w:val="00E51B11"/>
    <w:rsid w:val="00E56CB4"/>
    <w:rsid w:val="00E723F3"/>
    <w:rsid w:val="00E737FE"/>
    <w:rsid w:val="00E76252"/>
    <w:rsid w:val="00E9075C"/>
    <w:rsid w:val="00E9223B"/>
    <w:rsid w:val="00E955D2"/>
    <w:rsid w:val="00E97C42"/>
    <w:rsid w:val="00EA1703"/>
    <w:rsid w:val="00EA3340"/>
    <w:rsid w:val="00EB42AA"/>
    <w:rsid w:val="00EB4E9F"/>
    <w:rsid w:val="00ED6CF1"/>
    <w:rsid w:val="00ED6F53"/>
    <w:rsid w:val="00EE4E2C"/>
    <w:rsid w:val="00EE62B4"/>
    <w:rsid w:val="00EE7716"/>
    <w:rsid w:val="00EF056D"/>
    <w:rsid w:val="00EF0AEA"/>
    <w:rsid w:val="00F02EA3"/>
    <w:rsid w:val="00F1460B"/>
    <w:rsid w:val="00F218CD"/>
    <w:rsid w:val="00F27CC4"/>
    <w:rsid w:val="00F40636"/>
    <w:rsid w:val="00F4226F"/>
    <w:rsid w:val="00F45C92"/>
    <w:rsid w:val="00F53C37"/>
    <w:rsid w:val="00F54582"/>
    <w:rsid w:val="00F5713B"/>
    <w:rsid w:val="00F66971"/>
    <w:rsid w:val="00F75543"/>
    <w:rsid w:val="00F75E25"/>
    <w:rsid w:val="00F800D6"/>
    <w:rsid w:val="00F8288E"/>
    <w:rsid w:val="00F832F4"/>
    <w:rsid w:val="00F9049F"/>
    <w:rsid w:val="00F95245"/>
    <w:rsid w:val="00FA2A1B"/>
    <w:rsid w:val="00FB28A1"/>
    <w:rsid w:val="00FB5DAF"/>
    <w:rsid w:val="00FB628A"/>
    <w:rsid w:val="00FB7B64"/>
    <w:rsid w:val="00FC0DA1"/>
    <w:rsid w:val="00FC2456"/>
    <w:rsid w:val="00FC4EB9"/>
    <w:rsid w:val="00FC6969"/>
    <w:rsid w:val="00FD1087"/>
    <w:rsid w:val="00FD2479"/>
    <w:rsid w:val="00FD3FC3"/>
    <w:rsid w:val="00FD5010"/>
    <w:rsid w:val="00FE3D5E"/>
    <w:rsid w:val="00FE4D00"/>
    <w:rsid w:val="00FF1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70E2"/>
  <w15:docId w15:val="{5A5B9716-C595-4404-8FF8-862CA0C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0878"/>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56B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690878"/>
    <w:rPr>
      <w:rFonts w:ascii="Times New Roman" w:eastAsiaTheme="minorEastAsia" w:hAnsi="Times New Roman" w:cs="Times New Roman"/>
      <w:b/>
      <w:bCs/>
      <w:sz w:val="27"/>
      <w:szCs w:val="27"/>
      <w:lang w:eastAsia="uk-UA"/>
    </w:rPr>
  </w:style>
  <w:style w:type="paragraph" w:customStyle="1" w:styleId="a5">
    <w:name w:val="Знак Знак Знак"/>
    <w:basedOn w:val="a"/>
    <w:rsid w:val="009B4E4C"/>
    <w:pPr>
      <w:spacing w:after="0" w:line="240" w:lineRule="auto"/>
    </w:pPr>
    <w:rPr>
      <w:rFonts w:ascii="Verdana" w:eastAsia="Times New Roman" w:hAnsi="Verdana" w:cs="Verdana"/>
      <w:sz w:val="20"/>
      <w:szCs w:val="20"/>
      <w:lang w:val="en-US"/>
    </w:rPr>
  </w:style>
  <w:style w:type="paragraph" w:customStyle="1" w:styleId="rvps2">
    <w:name w:val="rvps2"/>
    <w:basedOn w:val="a"/>
    <w:rsid w:val="008C2F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C2FF1"/>
    <w:rPr>
      <w:color w:val="0000FF"/>
      <w:u w:val="single"/>
    </w:rPr>
  </w:style>
  <w:style w:type="paragraph" w:styleId="a7">
    <w:name w:val="header"/>
    <w:basedOn w:val="a"/>
    <w:link w:val="a8"/>
    <w:uiPriority w:val="99"/>
    <w:unhideWhenUsed/>
    <w:rsid w:val="00830AF2"/>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830AF2"/>
  </w:style>
  <w:style w:type="paragraph" w:styleId="a9">
    <w:name w:val="footer"/>
    <w:basedOn w:val="a"/>
    <w:link w:val="aa"/>
    <w:uiPriority w:val="99"/>
    <w:unhideWhenUsed/>
    <w:rsid w:val="00830AF2"/>
    <w:pPr>
      <w:tabs>
        <w:tab w:val="center" w:pos="4844"/>
        <w:tab w:val="right" w:pos="9689"/>
      </w:tabs>
      <w:spacing w:after="0" w:line="240" w:lineRule="auto"/>
    </w:pPr>
  </w:style>
  <w:style w:type="character" w:customStyle="1" w:styleId="aa">
    <w:name w:val="Нижній колонтитул Знак"/>
    <w:basedOn w:val="a0"/>
    <w:link w:val="a9"/>
    <w:uiPriority w:val="99"/>
    <w:rsid w:val="00830AF2"/>
  </w:style>
  <w:style w:type="paragraph" w:styleId="ab">
    <w:name w:val="Balloon Text"/>
    <w:basedOn w:val="a"/>
    <w:link w:val="ac"/>
    <w:uiPriority w:val="99"/>
    <w:semiHidden/>
    <w:unhideWhenUsed/>
    <w:rsid w:val="004C059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C0598"/>
    <w:rPr>
      <w:rFonts w:ascii="Segoe UI" w:hAnsi="Segoe UI" w:cs="Segoe UI"/>
      <w:sz w:val="18"/>
      <w:szCs w:val="18"/>
    </w:rPr>
  </w:style>
  <w:style w:type="paragraph" w:styleId="ad">
    <w:name w:val="List Paragraph"/>
    <w:basedOn w:val="a"/>
    <w:uiPriority w:val="34"/>
    <w:qFormat/>
    <w:rsid w:val="004D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391">
      <w:bodyDiv w:val="1"/>
      <w:marLeft w:val="0"/>
      <w:marRight w:val="0"/>
      <w:marTop w:val="0"/>
      <w:marBottom w:val="0"/>
      <w:divBdr>
        <w:top w:val="none" w:sz="0" w:space="0" w:color="auto"/>
        <w:left w:val="none" w:sz="0" w:space="0" w:color="auto"/>
        <w:bottom w:val="none" w:sz="0" w:space="0" w:color="auto"/>
        <w:right w:val="none" w:sz="0" w:space="0" w:color="auto"/>
      </w:divBdr>
    </w:div>
    <w:div w:id="16243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B5EB-2C51-4B6D-8717-72B63CED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63334</Words>
  <Characters>36101</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ТЕТЯНА ВАЛЕРІЇВНА</dc:creator>
  <cp:lastModifiedBy>Чаюн Алла Василівна</cp:lastModifiedBy>
  <cp:revision>2</cp:revision>
  <cp:lastPrinted>2021-08-06T12:11:00Z</cp:lastPrinted>
  <dcterms:created xsi:type="dcterms:W3CDTF">2021-08-11T09:08:00Z</dcterms:created>
  <dcterms:modified xsi:type="dcterms:W3CDTF">2021-08-11T09:08:00Z</dcterms:modified>
</cp:coreProperties>
</file>