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1"/>
      </w:tblGrid>
      <w:tr w:rsidR="006F72E4" w:rsidRPr="00337629" w:rsidTr="00903C44">
        <w:tc>
          <w:tcPr>
            <w:tcW w:w="4219" w:type="dxa"/>
          </w:tcPr>
          <w:p w:rsidR="006F72E4" w:rsidRPr="00337629" w:rsidRDefault="006F72E4" w:rsidP="001850D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6F72E4" w:rsidRPr="00337629" w:rsidRDefault="006F72E4" w:rsidP="001850D1">
            <w:pPr>
              <w:ind w:left="601"/>
              <w:jc w:val="right"/>
              <w:rPr>
                <w:b/>
              </w:rPr>
            </w:pPr>
          </w:p>
          <w:p w:rsidR="006F72E4" w:rsidRPr="00337629" w:rsidRDefault="006F72E4" w:rsidP="001850D1">
            <w:pPr>
              <w:ind w:left="601"/>
              <w:rPr>
                <w:sz w:val="28"/>
                <w:szCs w:val="28"/>
              </w:rPr>
            </w:pPr>
            <w:r w:rsidRPr="00337629">
              <w:rPr>
                <w:sz w:val="28"/>
                <w:szCs w:val="28"/>
              </w:rPr>
              <w:t>ЗАТВЕРДЖЕНО</w:t>
            </w:r>
          </w:p>
          <w:p w:rsidR="006F72E4" w:rsidRPr="00337629" w:rsidRDefault="006F72E4" w:rsidP="001850D1">
            <w:pPr>
              <w:ind w:left="601"/>
              <w:rPr>
                <w:sz w:val="28"/>
                <w:szCs w:val="28"/>
              </w:rPr>
            </w:pPr>
            <w:r w:rsidRPr="00337629">
              <w:rPr>
                <w:sz w:val="28"/>
                <w:szCs w:val="28"/>
              </w:rPr>
              <w:t xml:space="preserve">Наказ Міністерства фінансів України  </w:t>
            </w:r>
          </w:p>
          <w:p w:rsidR="006F72E4" w:rsidRPr="00337629" w:rsidRDefault="006F72E4" w:rsidP="001850D1">
            <w:pPr>
              <w:ind w:left="601"/>
              <w:rPr>
                <w:sz w:val="28"/>
                <w:szCs w:val="28"/>
              </w:rPr>
            </w:pPr>
            <w:r w:rsidRPr="00337629">
              <w:rPr>
                <w:sz w:val="28"/>
                <w:szCs w:val="28"/>
              </w:rPr>
              <w:t>____________ 20</w:t>
            </w:r>
            <w:r w:rsidR="00A44A36">
              <w:rPr>
                <w:sz w:val="28"/>
                <w:szCs w:val="28"/>
              </w:rPr>
              <w:t>22</w:t>
            </w:r>
            <w:r w:rsidRPr="00337629">
              <w:rPr>
                <w:sz w:val="28"/>
                <w:szCs w:val="28"/>
              </w:rPr>
              <w:t xml:space="preserve"> року №</w:t>
            </w:r>
            <w:r w:rsidR="0031760E" w:rsidRPr="00337629">
              <w:rPr>
                <w:sz w:val="28"/>
                <w:szCs w:val="28"/>
              </w:rPr>
              <w:t xml:space="preserve"> </w:t>
            </w:r>
            <w:r w:rsidRPr="00337629">
              <w:rPr>
                <w:sz w:val="28"/>
                <w:szCs w:val="28"/>
              </w:rPr>
              <w:t>______</w:t>
            </w:r>
          </w:p>
          <w:p w:rsidR="006F72E4" w:rsidRPr="00337629" w:rsidRDefault="006F72E4" w:rsidP="001850D1">
            <w:pPr>
              <w:rPr>
                <w:sz w:val="28"/>
                <w:szCs w:val="28"/>
              </w:rPr>
            </w:pPr>
          </w:p>
        </w:tc>
      </w:tr>
    </w:tbl>
    <w:p w:rsidR="006F72E4" w:rsidRPr="00337629" w:rsidRDefault="006F72E4" w:rsidP="001850D1">
      <w:pPr>
        <w:rPr>
          <w:sz w:val="28"/>
          <w:szCs w:val="28"/>
        </w:rPr>
      </w:pPr>
    </w:p>
    <w:p w:rsidR="00F82A3B" w:rsidRPr="00337629" w:rsidRDefault="00F82A3B" w:rsidP="001850D1">
      <w:pPr>
        <w:shd w:val="clear" w:color="auto" w:fill="FFFFFF"/>
        <w:spacing w:before="300" w:after="450"/>
        <w:ind w:left="450" w:right="450"/>
        <w:jc w:val="center"/>
      </w:pPr>
      <w:r w:rsidRPr="00337629">
        <w:rPr>
          <w:b/>
          <w:bCs/>
          <w:sz w:val="32"/>
          <w:szCs w:val="32"/>
        </w:rPr>
        <w:t>ПОРЯДОК</w:t>
      </w:r>
      <w:r w:rsidRPr="00337629">
        <w:br/>
      </w:r>
      <w:r w:rsidRPr="00337629">
        <w:rPr>
          <w:b/>
          <w:bCs/>
          <w:sz w:val="32"/>
          <w:szCs w:val="32"/>
        </w:rPr>
        <w:t xml:space="preserve">ведення Реєстру керівників платників податків – боржників </w:t>
      </w:r>
    </w:p>
    <w:p w:rsidR="00F82A3B" w:rsidRPr="00337629" w:rsidRDefault="00F82A3B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bookmarkStart w:id="0" w:name="n19"/>
      <w:bookmarkEnd w:id="0"/>
      <w:r w:rsidRPr="00337629">
        <w:rPr>
          <w:sz w:val="28"/>
          <w:szCs w:val="28"/>
        </w:rPr>
        <w:t xml:space="preserve">1. </w:t>
      </w:r>
      <w:bookmarkStart w:id="1" w:name="n20"/>
      <w:bookmarkEnd w:id="1"/>
      <w:r w:rsidRPr="00337629">
        <w:rPr>
          <w:sz w:val="28"/>
          <w:szCs w:val="28"/>
        </w:rPr>
        <w:t xml:space="preserve">Цей Порядок визначає процедуру </w:t>
      </w:r>
      <w:r w:rsidR="00A44A36">
        <w:rPr>
          <w:sz w:val="28"/>
          <w:szCs w:val="28"/>
        </w:rPr>
        <w:t>ведення</w:t>
      </w:r>
      <w:r w:rsidRPr="00337629">
        <w:rPr>
          <w:sz w:val="28"/>
          <w:szCs w:val="28"/>
        </w:rPr>
        <w:t xml:space="preserve"> Реєстру керівників платників податків – боржників (далі – Реєстр боржників) </w:t>
      </w:r>
      <w:r w:rsidR="00A44A36">
        <w:rPr>
          <w:sz w:val="28"/>
          <w:szCs w:val="28"/>
        </w:rPr>
        <w:t xml:space="preserve">та наповнення </w:t>
      </w:r>
      <w:r w:rsidRPr="00337629">
        <w:rPr>
          <w:sz w:val="28"/>
          <w:szCs w:val="28"/>
        </w:rPr>
        <w:t>відомост</w:t>
      </w:r>
      <w:r w:rsidR="00350CFF" w:rsidRPr="00337629">
        <w:rPr>
          <w:sz w:val="28"/>
          <w:szCs w:val="28"/>
        </w:rPr>
        <w:t>ями</w:t>
      </w:r>
      <w:r w:rsidRPr="00337629">
        <w:rPr>
          <w:sz w:val="28"/>
          <w:szCs w:val="28"/>
        </w:rPr>
        <w:t xml:space="preserve"> про керівників юридичних осіб або постійних представництв нерезидентів, стосовно яких згідно з рішенням суду застосовано тимчасове обмеження у праві виїзду за межі України </w:t>
      </w:r>
      <w:r w:rsidR="0012571E" w:rsidRPr="00337629">
        <w:rPr>
          <w:sz w:val="28"/>
          <w:szCs w:val="28"/>
        </w:rPr>
        <w:t xml:space="preserve">у зв’язку із наявністю у таких юридичних осіб або постійних представництв нерезидентів непогашеного податкового боргу у сумі та у строки, визначені пунктом 87.13 статті 87 </w:t>
      </w:r>
      <w:r w:rsidR="00A44A36">
        <w:rPr>
          <w:sz w:val="28"/>
          <w:szCs w:val="28"/>
        </w:rPr>
        <w:t>глави 9 Податкового к</w:t>
      </w:r>
      <w:r w:rsidR="0012571E" w:rsidRPr="00337629">
        <w:rPr>
          <w:sz w:val="28"/>
          <w:szCs w:val="28"/>
        </w:rPr>
        <w:t>одексу</w:t>
      </w:r>
      <w:r w:rsidR="00A44A36">
        <w:rPr>
          <w:sz w:val="28"/>
          <w:szCs w:val="28"/>
        </w:rPr>
        <w:t xml:space="preserve"> України</w:t>
      </w:r>
      <w:r w:rsidRPr="00337629">
        <w:rPr>
          <w:sz w:val="28"/>
          <w:szCs w:val="28"/>
        </w:rPr>
        <w:t xml:space="preserve">, та </w:t>
      </w:r>
      <w:r w:rsidR="00350CFF" w:rsidRPr="00337629">
        <w:rPr>
          <w:sz w:val="28"/>
          <w:szCs w:val="28"/>
        </w:rPr>
        <w:t>оприлюднення</w:t>
      </w:r>
      <w:r w:rsidRPr="00337629">
        <w:rPr>
          <w:sz w:val="28"/>
          <w:szCs w:val="28"/>
        </w:rPr>
        <w:t xml:space="preserve"> такого Реєстру </w:t>
      </w:r>
      <w:r w:rsidR="0012571E" w:rsidRPr="00337629">
        <w:rPr>
          <w:sz w:val="28"/>
          <w:szCs w:val="28"/>
        </w:rPr>
        <w:t>боржників</w:t>
      </w:r>
      <w:r w:rsidRPr="00337629">
        <w:rPr>
          <w:sz w:val="28"/>
          <w:szCs w:val="28"/>
        </w:rPr>
        <w:t>.</w:t>
      </w:r>
    </w:p>
    <w:p w:rsidR="00350CFF" w:rsidRPr="00337629" w:rsidRDefault="00F82A3B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bookmarkStart w:id="2" w:name="n21"/>
      <w:bookmarkEnd w:id="2"/>
      <w:r w:rsidRPr="00337629">
        <w:rPr>
          <w:sz w:val="28"/>
          <w:szCs w:val="28"/>
        </w:rPr>
        <w:t xml:space="preserve">2. </w:t>
      </w:r>
      <w:r w:rsidR="00350CFF" w:rsidRPr="00337629">
        <w:rPr>
          <w:sz w:val="28"/>
          <w:szCs w:val="28"/>
        </w:rPr>
        <w:t xml:space="preserve">Реєстр боржників ведеться </w:t>
      </w:r>
      <w:r w:rsidR="00C87367" w:rsidRPr="00337629">
        <w:rPr>
          <w:sz w:val="28"/>
          <w:szCs w:val="28"/>
        </w:rPr>
        <w:t xml:space="preserve">з використанням інформаційно-телекомунікаційних систем </w:t>
      </w:r>
      <w:r w:rsidR="00A44A36">
        <w:rPr>
          <w:sz w:val="28"/>
          <w:szCs w:val="28"/>
        </w:rPr>
        <w:t>ДПС</w:t>
      </w:r>
      <w:r w:rsidR="00C87367" w:rsidRPr="00337629">
        <w:rPr>
          <w:sz w:val="28"/>
          <w:szCs w:val="28"/>
        </w:rPr>
        <w:t xml:space="preserve"> </w:t>
      </w:r>
      <w:r w:rsidR="00350CFF" w:rsidRPr="00337629">
        <w:rPr>
          <w:sz w:val="28"/>
          <w:szCs w:val="28"/>
        </w:rPr>
        <w:t xml:space="preserve">в електронному вигляді та оприлюднюється </w:t>
      </w:r>
      <w:r w:rsidR="00C87367" w:rsidRPr="00337629">
        <w:rPr>
          <w:sz w:val="28"/>
          <w:szCs w:val="28"/>
        </w:rPr>
        <w:t xml:space="preserve">у відкритому доступі </w:t>
      </w:r>
      <w:r w:rsidR="00350CFF" w:rsidRPr="00337629">
        <w:rPr>
          <w:sz w:val="28"/>
          <w:szCs w:val="28"/>
        </w:rPr>
        <w:t>на вебпорталі ДПС за формою згідно з додатком до цього Порядку.</w:t>
      </w:r>
    </w:p>
    <w:p w:rsidR="00350CFF" w:rsidRPr="00337629" w:rsidRDefault="00350CFF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3. У разі отримання територіальним органом ДПС рішення суду, що набрало законної сили, яким встановлюється тимчасове обмеження у праві виїзду за межі України керівника юридичної особи або постійного представництва нерезидента, що ма</w:t>
      </w:r>
      <w:r w:rsidR="00FB6A33">
        <w:rPr>
          <w:sz w:val="28"/>
          <w:szCs w:val="28"/>
        </w:rPr>
        <w:t>є</w:t>
      </w:r>
      <w:r w:rsidRPr="00337629">
        <w:rPr>
          <w:sz w:val="28"/>
          <w:szCs w:val="28"/>
        </w:rPr>
        <w:t xml:space="preserve"> податковий борг, не пізніше наступного робочого дня з дня отримання рішення суду </w:t>
      </w:r>
      <w:r w:rsidR="00C87367" w:rsidRPr="00337629">
        <w:rPr>
          <w:sz w:val="28"/>
          <w:szCs w:val="28"/>
        </w:rPr>
        <w:t xml:space="preserve">Реєстр боржників </w:t>
      </w:r>
      <w:r w:rsidRPr="00337629">
        <w:rPr>
          <w:sz w:val="28"/>
          <w:szCs w:val="28"/>
        </w:rPr>
        <w:t>наповн</w:t>
      </w:r>
      <w:r w:rsidR="00C87367" w:rsidRPr="00337629">
        <w:rPr>
          <w:sz w:val="28"/>
          <w:szCs w:val="28"/>
        </w:rPr>
        <w:t>юється</w:t>
      </w:r>
      <w:r w:rsidRPr="00337629">
        <w:rPr>
          <w:sz w:val="28"/>
          <w:szCs w:val="28"/>
        </w:rPr>
        <w:t xml:space="preserve"> такими відомостями:</w:t>
      </w:r>
    </w:p>
    <w:p w:rsidR="00397561" w:rsidRPr="00337629" w:rsidRDefault="00397561" w:rsidP="0039756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прізвище, ім’я, по батькові (за наявності) керівника юридичної особи або постійного представництва нерезидента – боржника  згідно з відомостями про керівника, наданими відповідно до законодавства;</w:t>
      </w:r>
    </w:p>
    <w:p w:rsidR="007B0D6D" w:rsidRPr="00337629" w:rsidRDefault="007B0D6D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код згідно з ЄДРПОУ юридичної особи або постійного представництва нерезидента;</w:t>
      </w:r>
    </w:p>
    <w:p w:rsidR="00397561" w:rsidRPr="00337629" w:rsidRDefault="00397561" w:rsidP="0039756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назва юридичної особи або постійного представництва нерезидента;</w:t>
      </w:r>
    </w:p>
    <w:p w:rsidR="00397561" w:rsidRPr="00337629" w:rsidRDefault="00397561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податковий номер платника податків;</w:t>
      </w:r>
    </w:p>
    <w:p w:rsidR="00397561" w:rsidRPr="00337629" w:rsidRDefault="00397561" w:rsidP="0039756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назва платника податків;</w:t>
      </w:r>
    </w:p>
    <w:p w:rsidR="007B0D6D" w:rsidRPr="00337629" w:rsidRDefault="007B0D6D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дата та номер судового рішення, що набрало законної сили, яким встановлено тимчасове обмеження у праві виїзду за межі України;</w:t>
      </w:r>
    </w:p>
    <w:p w:rsidR="007B0D6D" w:rsidRPr="00337629" w:rsidRDefault="007B0D6D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lastRenderedPageBreak/>
        <w:t>сума податкового боргу станом на дату прийняття судового рішення</w:t>
      </w:r>
      <w:r w:rsidR="00A45C34" w:rsidRPr="00337629">
        <w:rPr>
          <w:sz w:val="28"/>
          <w:szCs w:val="28"/>
        </w:rPr>
        <w:t xml:space="preserve"> –</w:t>
      </w:r>
      <w:r w:rsidR="00397561" w:rsidRPr="00337629">
        <w:rPr>
          <w:sz w:val="28"/>
          <w:szCs w:val="28"/>
        </w:rPr>
        <w:t xml:space="preserve"> зазначається </w:t>
      </w:r>
      <w:r w:rsidR="00A45C34" w:rsidRPr="00337629">
        <w:rPr>
          <w:sz w:val="28"/>
          <w:szCs w:val="28"/>
        </w:rPr>
        <w:t xml:space="preserve">сума податкового боргу </w:t>
      </w:r>
      <w:r w:rsidR="00397561" w:rsidRPr="00337629">
        <w:rPr>
          <w:sz w:val="28"/>
          <w:szCs w:val="28"/>
        </w:rPr>
        <w:t>згідно з</w:t>
      </w:r>
      <w:r w:rsidR="00A45C34" w:rsidRPr="00337629">
        <w:rPr>
          <w:sz w:val="28"/>
          <w:szCs w:val="28"/>
        </w:rPr>
        <w:t xml:space="preserve"> рішенн</w:t>
      </w:r>
      <w:r w:rsidR="00397561" w:rsidRPr="00337629">
        <w:rPr>
          <w:sz w:val="28"/>
          <w:szCs w:val="28"/>
        </w:rPr>
        <w:t>ям</w:t>
      </w:r>
      <w:r w:rsidR="00A45C34" w:rsidRPr="00337629">
        <w:rPr>
          <w:sz w:val="28"/>
          <w:szCs w:val="28"/>
        </w:rPr>
        <w:t xml:space="preserve"> суду</w:t>
      </w:r>
      <w:r w:rsidRPr="00337629">
        <w:rPr>
          <w:sz w:val="28"/>
          <w:szCs w:val="28"/>
        </w:rPr>
        <w:t>;</w:t>
      </w:r>
    </w:p>
    <w:p w:rsidR="007B0D6D" w:rsidRPr="00337629" w:rsidRDefault="007B0D6D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дата початку дії тимчасового обмеження</w:t>
      </w:r>
      <w:r w:rsidR="00A45C34" w:rsidRPr="00337629">
        <w:rPr>
          <w:sz w:val="28"/>
          <w:szCs w:val="28"/>
        </w:rPr>
        <w:t xml:space="preserve"> </w:t>
      </w:r>
      <w:r w:rsidR="005E29B5" w:rsidRPr="00337629">
        <w:rPr>
          <w:sz w:val="28"/>
          <w:szCs w:val="28"/>
        </w:rPr>
        <w:t xml:space="preserve">у праві виїзду за межі України </w:t>
      </w:r>
      <w:r w:rsidR="00A45C34" w:rsidRPr="00337629">
        <w:rPr>
          <w:sz w:val="28"/>
          <w:szCs w:val="28"/>
        </w:rPr>
        <w:t xml:space="preserve">– зазначається дата набрання </w:t>
      </w:r>
      <w:r w:rsidR="00000E79" w:rsidRPr="00337629">
        <w:rPr>
          <w:sz w:val="28"/>
          <w:szCs w:val="28"/>
        </w:rPr>
        <w:t>рішенням суду законної сили</w:t>
      </w:r>
      <w:r w:rsidR="00E631D9" w:rsidRPr="00337629">
        <w:rPr>
          <w:sz w:val="28"/>
          <w:szCs w:val="28"/>
        </w:rPr>
        <w:t>.</w:t>
      </w:r>
    </w:p>
    <w:p w:rsidR="00580503" w:rsidRPr="00337629" w:rsidRDefault="0090118B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4</w:t>
      </w:r>
      <w:r w:rsidR="00051664" w:rsidRPr="00337629">
        <w:rPr>
          <w:sz w:val="28"/>
          <w:szCs w:val="28"/>
        </w:rPr>
        <w:t xml:space="preserve">. </w:t>
      </w:r>
      <w:r w:rsidR="00580503" w:rsidRPr="00337629">
        <w:rPr>
          <w:sz w:val="28"/>
          <w:szCs w:val="28"/>
        </w:rPr>
        <w:t xml:space="preserve">Підставами для закінчення дії тимчасового обмеження </w:t>
      </w:r>
      <w:r w:rsidR="005E29B5" w:rsidRPr="00337629">
        <w:rPr>
          <w:sz w:val="28"/>
          <w:szCs w:val="28"/>
        </w:rPr>
        <w:t xml:space="preserve">у праві виїзду за межі України </w:t>
      </w:r>
      <w:r w:rsidR="00580503" w:rsidRPr="00337629">
        <w:rPr>
          <w:sz w:val="28"/>
          <w:szCs w:val="28"/>
        </w:rPr>
        <w:t>є:</w:t>
      </w:r>
    </w:p>
    <w:p w:rsidR="00580503" w:rsidRPr="00337629" w:rsidRDefault="00580503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 xml:space="preserve">погашення податкового боргу у сумі, зазначеній </w:t>
      </w:r>
      <w:r w:rsidR="00A44A36">
        <w:rPr>
          <w:sz w:val="28"/>
          <w:szCs w:val="28"/>
        </w:rPr>
        <w:t>у</w:t>
      </w:r>
      <w:r w:rsidRPr="00337629">
        <w:rPr>
          <w:sz w:val="28"/>
          <w:szCs w:val="28"/>
        </w:rPr>
        <w:t xml:space="preserve"> рішенні суду станом на дату прийняття такого рішення суду (зарахування коштів на відповідний рахунок органу, що здійснює казначейське обслуговування бюджетних коштів, та/або в інших випадках погашення податкового боргу);</w:t>
      </w:r>
    </w:p>
    <w:p w:rsidR="00580503" w:rsidRPr="00337629" w:rsidRDefault="008E1182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 xml:space="preserve">отримання </w:t>
      </w:r>
      <w:r w:rsidR="00000E79" w:rsidRPr="00337629">
        <w:rPr>
          <w:sz w:val="28"/>
          <w:szCs w:val="28"/>
        </w:rPr>
        <w:t xml:space="preserve">у встановленому законодавством порядку </w:t>
      </w:r>
      <w:r w:rsidRPr="00337629">
        <w:rPr>
          <w:sz w:val="28"/>
          <w:szCs w:val="28"/>
        </w:rPr>
        <w:t>інформації про зміну керівника юридичної особи або постійного представництва нерезидента – боржника;</w:t>
      </w:r>
    </w:p>
    <w:p w:rsidR="008E1182" w:rsidRPr="00337629" w:rsidRDefault="008E1182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 xml:space="preserve">отримання рішення суду про </w:t>
      </w:r>
      <w:r w:rsidR="00000E79" w:rsidRPr="00337629">
        <w:rPr>
          <w:sz w:val="28"/>
          <w:szCs w:val="28"/>
        </w:rPr>
        <w:t>відкриття</w:t>
      </w:r>
      <w:r w:rsidRPr="00337629">
        <w:rPr>
          <w:sz w:val="28"/>
          <w:szCs w:val="28"/>
        </w:rPr>
        <w:t xml:space="preserve"> провадження у справі про банкрутство юридичної особи або постійного представництва нерезидента – боржника.</w:t>
      </w:r>
    </w:p>
    <w:p w:rsidR="00580503" w:rsidRPr="00337629" w:rsidRDefault="0090118B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5</w:t>
      </w:r>
      <w:r w:rsidR="008E1182" w:rsidRPr="00337629">
        <w:rPr>
          <w:sz w:val="28"/>
          <w:szCs w:val="28"/>
        </w:rPr>
        <w:t xml:space="preserve">. Не пізніше наступного робочого дня з дня </w:t>
      </w:r>
      <w:r w:rsidR="00580503" w:rsidRPr="00337629">
        <w:rPr>
          <w:sz w:val="28"/>
          <w:szCs w:val="28"/>
        </w:rPr>
        <w:t xml:space="preserve">виявлення підстав для закінчення </w:t>
      </w:r>
      <w:r w:rsidR="008E1182" w:rsidRPr="00337629">
        <w:rPr>
          <w:sz w:val="28"/>
          <w:szCs w:val="28"/>
        </w:rPr>
        <w:t>дії тимчасового обмеження</w:t>
      </w:r>
      <w:r w:rsidR="005E29B5">
        <w:rPr>
          <w:sz w:val="28"/>
          <w:szCs w:val="28"/>
        </w:rPr>
        <w:t xml:space="preserve"> </w:t>
      </w:r>
      <w:r w:rsidR="005E29B5" w:rsidRPr="00337629">
        <w:rPr>
          <w:sz w:val="28"/>
          <w:szCs w:val="28"/>
        </w:rPr>
        <w:t>у праві виїзду за межі України</w:t>
      </w:r>
      <w:r w:rsidR="008E1182" w:rsidRPr="00337629">
        <w:rPr>
          <w:sz w:val="28"/>
          <w:szCs w:val="28"/>
        </w:rPr>
        <w:t xml:space="preserve">, визначених пунктом </w:t>
      </w:r>
      <w:r w:rsidRPr="00337629">
        <w:rPr>
          <w:sz w:val="28"/>
          <w:szCs w:val="28"/>
        </w:rPr>
        <w:t>4</w:t>
      </w:r>
      <w:r w:rsidR="008E1182" w:rsidRPr="00337629">
        <w:rPr>
          <w:sz w:val="28"/>
          <w:szCs w:val="28"/>
        </w:rPr>
        <w:t xml:space="preserve"> цього Порядку, </w:t>
      </w:r>
      <w:r w:rsidR="00A45C34" w:rsidRPr="00337629">
        <w:rPr>
          <w:sz w:val="28"/>
          <w:szCs w:val="28"/>
        </w:rPr>
        <w:t xml:space="preserve">Реєстр боржників </w:t>
      </w:r>
      <w:r w:rsidRPr="00337629">
        <w:rPr>
          <w:sz w:val="28"/>
          <w:szCs w:val="28"/>
        </w:rPr>
        <w:t>наповн</w:t>
      </w:r>
      <w:r w:rsidR="00A45C34" w:rsidRPr="00337629">
        <w:rPr>
          <w:sz w:val="28"/>
          <w:szCs w:val="28"/>
        </w:rPr>
        <w:t>юється</w:t>
      </w:r>
      <w:r w:rsidR="008E1182" w:rsidRPr="00337629">
        <w:rPr>
          <w:sz w:val="28"/>
          <w:szCs w:val="28"/>
        </w:rPr>
        <w:t xml:space="preserve"> так</w:t>
      </w:r>
      <w:r w:rsidRPr="00337629">
        <w:rPr>
          <w:sz w:val="28"/>
          <w:szCs w:val="28"/>
        </w:rPr>
        <w:t>ими</w:t>
      </w:r>
      <w:r w:rsidR="008E1182" w:rsidRPr="00337629">
        <w:rPr>
          <w:sz w:val="28"/>
          <w:szCs w:val="28"/>
        </w:rPr>
        <w:t xml:space="preserve"> відомост</w:t>
      </w:r>
      <w:r w:rsidRPr="00337629">
        <w:rPr>
          <w:sz w:val="28"/>
          <w:szCs w:val="28"/>
        </w:rPr>
        <w:t>ями</w:t>
      </w:r>
      <w:r w:rsidR="008E1182" w:rsidRPr="00337629">
        <w:rPr>
          <w:sz w:val="28"/>
          <w:szCs w:val="28"/>
        </w:rPr>
        <w:t>:</w:t>
      </w:r>
    </w:p>
    <w:p w:rsidR="0090118B" w:rsidRPr="00337629" w:rsidRDefault="0090118B" w:rsidP="0090118B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дата закінчення дії тимчасового обмеження</w:t>
      </w:r>
      <w:r w:rsidR="00A45C34" w:rsidRPr="00337629">
        <w:rPr>
          <w:sz w:val="28"/>
          <w:szCs w:val="28"/>
        </w:rPr>
        <w:t xml:space="preserve"> </w:t>
      </w:r>
      <w:r w:rsidR="005E29B5" w:rsidRPr="00337629">
        <w:rPr>
          <w:sz w:val="28"/>
          <w:szCs w:val="28"/>
        </w:rPr>
        <w:t xml:space="preserve">у праві виїзду за межі України </w:t>
      </w:r>
      <w:r w:rsidR="00A45C34" w:rsidRPr="00337629">
        <w:rPr>
          <w:sz w:val="28"/>
          <w:szCs w:val="28"/>
        </w:rPr>
        <w:t>– зазначається дата настання однієї з підстав для закінчення дії тимчасового обмеження</w:t>
      </w:r>
      <w:r w:rsidR="005E29B5" w:rsidRPr="005E29B5">
        <w:rPr>
          <w:sz w:val="28"/>
          <w:szCs w:val="28"/>
        </w:rPr>
        <w:t xml:space="preserve"> </w:t>
      </w:r>
      <w:r w:rsidR="005E29B5" w:rsidRPr="00337629">
        <w:rPr>
          <w:sz w:val="28"/>
          <w:szCs w:val="28"/>
        </w:rPr>
        <w:t>у праві виїзду за межі України</w:t>
      </w:r>
      <w:r w:rsidR="00A45C34" w:rsidRPr="00337629">
        <w:rPr>
          <w:sz w:val="28"/>
          <w:szCs w:val="28"/>
        </w:rPr>
        <w:t>, визначених пунктом 4 цього Порядку</w:t>
      </w:r>
      <w:r w:rsidRPr="00337629">
        <w:rPr>
          <w:sz w:val="28"/>
          <w:szCs w:val="28"/>
        </w:rPr>
        <w:t xml:space="preserve">; </w:t>
      </w:r>
    </w:p>
    <w:p w:rsidR="00E631D9" w:rsidRPr="00337629" w:rsidRDefault="00E631D9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сума податкового боргу станом на поточну дату</w:t>
      </w:r>
      <w:r w:rsidR="00D42268" w:rsidRPr="00337629">
        <w:rPr>
          <w:sz w:val="28"/>
          <w:szCs w:val="28"/>
        </w:rPr>
        <w:t xml:space="preserve"> – зазначається сума податкового боргу, що залишилась непогашеною станом на дату закінчення дії тимчасового обмеження</w:t>
      </w:r>
      <w:r w:rsidR="005E29B5" w:rsidRPr="005E29B5">
        <w:rPr>
          <w:sz w:val="28"/>
          <w:szCs w:val="28"/>
        </w:rPr>
        <w:t xml:space="preserve"> </w:t>
      </w:r>
      <w:r w:rsidR="005E29B5" w:rsidRPr="00337629">
        <w:rPr>
          <w:sz w:val="28"/>
          <w:szCs w:val="28"/>
        </w:rPr>
        <w:t>у праві виїзду за межі України</w:t>
      </w:r>
      <w:r w:rsidR="006E3B31">
        <w:rPr>
          <w:sz w:val="28"/>
          <w:szCs w:val="28"/>
        </w:rPr>
        <w:t xml:space="preserve"> керівника юридичної особи або постійного представництва нерезидента –</w:t>
      </w:r>
      <w:bookmarkStart w:id="3" w:name="_GoBack"/>
      <w:bookmarkEnd w:id="3"/>
      <w:r w:rsidR="006E3B31">
        <w:rPr>
          <w:sz w:val="28"/>
          <w:szCs w:val="28"/>
        </w:rPr>
        <w:t xml:space="preserve"> боржника</w:t>
      </w:r>
      <w:r w:rsidR="00000E79" w:rsidRPr="00337629">
        <w:rPr>
          <w:sz w:val="28"/>
          <w:szCs w:val="28"/>
        </w:rPr>
        <w:t>;</w:t>
      </w:r>
    </w:p>
    <w:p w:rsidR="00051664" w:rsidRPr="00337629" w:rsidRDefault="00000E79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підстава</w:t>
      </w:r>
      <w:r w:rsidR="00051664" w:rsidRPr="00337629">
        <w:rPr>
          <w:sz w:val="28"/>
          <w:szCs w:val="28"/>
        </w:rPr>
        <w:t xml:space="preserve"> для закінчення дії тимчасового обмеження</w:t>
      </w:r>
      <w:r w:rsidR="005E29B5" w:rsidRPr="005E29B5">
        <w:rPr>
          <w:sz w:val="28"/>
          <w:szCs w:val="28"/>
        </w:rPr>
        <w:t xml:space="preserve"> </w:t>
      </w:r>
      <w:r w:rsidR="005E29B5" w:rsidRPr="00337629">
        <w:rPr>
          <w:sz w:val="28"/>
          <w:szCs w:val="28"/>
        </w:rPr>
        <w:t>у праві виїзду за межі України</w:t>
      </w:r>
      <w:r w:rsidR="008E1182" w:rsidRPr="00337629">
        <w:rPr>
          <w:sz w:val="28"/>
          <w:szCs w:val="28"/>
        </w:rPr>
        <w:t>.</w:t>
      </w:r>
    </w:p>
    <w:p w:rsidR="00F82A3B" w:rsidRPr="00337629" w:rsidRDefault="00C775DD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337629">
        <w:rPr>
          <w:sz w:val="28"/>
          <w:szCs w:val="28"/>
        </w:rPr>
        <w:t>6</w:t>
      </w:r>
      <w:r w:rsidR="00F82A3B" w:rsidRPr="00337629">
        <w:rPr>
          <w:sz w:val="28"/>
          <w:szCs w:val="28"/>
        </w:rPr>
        <w:t xml:space="preserve">. </w:t>
      </w:r>
      <w:bookmarkStart w:id="4" w:name="n29"/>
      <w:bookmarkStart w:id="5" w:name="n30"/>
      <w:bookmarkEnd w:id="4"/>
      <w:bookmarkEnd w:id="5"/>
      <w:r w:rsidR="00F82A3B" w:rsidRPr="00337629">
        <w:rPr>
          <w:sz w:val="28"/>
          <w:szCs w:val="28"/>
        </w:rPr>
        <w:t xml:space="preserve">Держателем Реєстру </w:t>
      </w:r>
      <w:r w:rsidR="001A5001" w:rsidRPr="00337629">
        <w:rPr>
          <w:sz w:val="28"/>
          <w:szCs w:val="28"/>
        </w:rPr>
        <w:t>боржників</w:t>
      </w:r>
      <w:r w:rsidR="00F82A3B" w:rsidRPr="00337629">
        <w:rPr>
          <w:sz w:val="28"/>
          <w:szCs w:val="28"/>
        </w:rPr>
        <w:t xml:space="preserve"> є </w:t>
      </w:r>
      <w:r w:rsidR="0090118B" w:rsidRPr="00337629">
        <w:rPr>
          <w:sz w:val="28"/>
          <w:szCs w:val="28"/>
        </w:rPr>
        <w:t>ДПС</w:t>
      </w:r>
      <w:r w:rsidR="00F82A3B" w:rsidRPr="00337629">
        <w:rPr>
          <w:sz w:val="28"/>
          <w:szCs w:val="28"/>
        </w:rPr>
        <w:t>.</w:t>
      </w:r>
    </w:p>
    <w:p w:rsidR="00F82A3B" w:rsidRPr="00337629" w:rsidRDefault="00F82A3B" w:rsidP="001850D1">
      <w:pPr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bookmarkStart w:id="6" w:name="n40"/>
      <w:bookmarkEnd w:id="6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510"/>
      </w:tblGrid>
      <w:tr w:rsidR="00337629" w:rsidRPr="00337629" w:rsidTr="00A91F31">
        <w:trPr>
          <w:trHeight w:val="832"/>
        </w:trPr>
        <w:tc>
          <w:tcPr>
            <w:tcW w:w="3652" w:type="dxa"/>
          </w:tcPr>
          <w:p w:rsidR="00A91F31" w:rsidRPr="00337629" w:rsidRDefault="00A91F31" w:rsidP="005E2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629">
              <w:rPr>
                <w:b/>
                <w:sz w:val="28"/>
                <w:szCs w:val="28"/>
              </w:rPr>
              <w:t>Директор Департаменту податкової політики</w:t>
            </w:r>
          </w:p>
        </w:tc>
        <w:tc>
          <w:tcPr>
            <w:tcW w:w="2693" w:type="dxa"/>
          </w:tcPr>
          <w:p w:rsidR="00A91F31" w:rsidRPr="00337629" w:rsidRDefault="00A91F31" w:rsidP="005E2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E29B5" w:rsidRDefault="005E29B5" w:rsidP="005E29B5">
            <w:pPr>
              <w:jc w:val="both"/>
              <w:rPr>
                <w:b/>
                <w:sz w:val="28"/>
                <w:szCs w:val="28"/>
              </w:rPr>
            </w:pPr>
          </w:p>
          <w:p w:rsidR="00A91F31" w:rsidRPr="00337629" w:rsidRDefault="00A91F31" w:rsidP="005E29B5">
            <w:pPr>
              <w:jc w:val="both"/>
              <w:rPr>
                <w:sz w:val="28"/>
                <w:szCs w:val="28"/>
              </w:rPr>
            </w:pPr>
            <w:r w:rsidRPr="00337629">
              <w:rPr>
                <w:b/>
                <w:sz w:val="28"/>
                <w:szCs w:val="28"/>
              </w:rPr>
              <w:t>Лариса МАКСИМЕНКО</w:t>
            </w:r>
          </w:p>
        </w:tc>
      </w:tr>
    </w:tbl>
    <w:p w:rsidR="00C4593F" w:rsidRPr="00337629" w:rsidRDefault="00C4593F" w:rsidP="001850D1">
      <w:bookmarkStart w:id="7" w:name="n31"/>
      <w:bookmarkEnd w:id="7"/>
    </w:p>
    <w:p w:rsidR="00C4593F" w:rsidRPr="00337629" w:rsidRDefault="00C4593F" w:rsidP="001850D1"/>
    <w:sectPr w:rsidR="00C4593F" w:rsidRPr="00337629" w:rsidSect="00C4593F">
      <w:headerReference w:type="default" r:id="rId9"/>
      <w:pgSz w:w="11906" w:h="16838"/>
      <w:pgMar w:top="851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49" w:rsidRDefault="00BA0849">
      <w:r>
        <w:separator/>
      </w:r>
    </w:p>
  </w:endnote>
  <w:endnote w:type="continuationSeparator" w:id="0">
    <w:p w:rsidR="00BA0849" w:rsidRDefault="00BA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49" w:rsidRDefault="00BA0849">
      <w:r>
        <w:separator/>
      </w:r>
    </w:p>
  </w:footnote>
  <w:footnote w:type="continuationSeparator" w:id="0">
    <w:p w:rsidR="00BA0849" w:rsidRDefault="00BA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07" w:rsidRDefault="002E1E4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B31">
      <w:rPr>
        <w:noProof/>
      </w:rPr>
      <w:t>2</w:t>
    </w:r>
    <w:r>
      <w:rPr>
        <w:noProof/>
      </w:rPr>
      <w:fldChar w:fldCharType="end"/>
    </w:r>
  </w:p>
  <w:p w:rsidR="008C3C07" w:rsidRDefault="00BA08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3C3"/>
    <w:multiLevelType w:val="hybridMultilevel"/>
    <w:tmpl w:val="142E6676"/>
    <w:lvl w:ilvl="0" w:tplc="33C0B52E">
      <w:start w:val="1"/>
      <w:numFmt w:val="decimal"/>
      <w:lvlText w:val="%1)"/>
      <w:lvlJc w:val="left"/>
      <w:pPr>
        <w:ind w:left="927" w:hanging="360"/>
      </w:pPr>
      <w:rPr>
        <w:rFonts w:hint="default"/>
        <w:color w:val="4F81BD" w:themeColor="accen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4"/>
    <w:rsid w:val="00000E79"/>
    <w:rsid w:val="00011283"/>
    <w:rsid w:val="00011FA7"/>
    <w:rsid w:val="0003215B"/>
    <w:rsid w:val="00043EB2"/>
    <w:rsid w:val="00051664"/>
    <w:rsid w:val="000A0EF6"/>
    <w:rsid w:val="000F0071"/>
    <w:rsid w:val="00107F53"/>
    <w:rsid w:val="00115F5A"/>
    <w:rsid w:val="0012571E"/>
    <w:rsid w:val="0016096F"/>
    <w:rsid w:val="00162C51"/>
    <w:rsid w:val="00171FD7"/>
    <w:rsid w:val="0018361D"/>
    <w:rsid w:val="001850D1"/>
    <w:rsid w:val="001A5001"/>
    <w:rsid w:val="001A7E22"/>
    <w:rsid w:val="001D36B9"/>
    <w:rsid w:val="002122DB"/>
    <w:rsid w:val="002416C1"/>
    <w:rsid w:val="00254D13"/>
    <w:rsid w:val="00257C24"/>
    <w:rsid w:val="0027763A"/>
    <w:rsid w:val="002822D7"/>
    <w:rsid w:val="00291636"/>
    <w:rsid w:val="002946A9"/>
    <w:rsid w:val="002A0BD1"/>
    <w:rsid w:val="002B2D41"/>
    <w:rsid w:val="002C5DB8"/>
    <w:rsid w:val="002E1E41"/>
    <w:rsid w:val="002E7113"/>
    <w:rsid w:val="002F62AE"/>
    <w:rsid w:val="0031760E"/>
    <w:rsid w:val="00337629"/>
    <w:rsid w:val="00342199"/>
    <w:rsid w:val="003450B2"/>
    <w:rsid w:val="00350CFF"/>
    <w:rsid w:val="00352F7F"/>
    <w:rsid w:val="00355CEA"/>
    <w:rsid w:val="003562D8"/>
    <w:rsid w:val="00397561"/>
    <w:rsid w:val="003C3562"/>
    <w:rsid w:val="003C7501"/>
    <w:rsid w:val="003D1F8B"/>
    <w:rsid w:val="003F19BF"/>
    <w:rsid w:val="00417BE4"/>
    <w:rsid w:val="00426CC8"/>
    <w:rsid w:val="00427DF9"/>
    <w:rsid w:val="00442EEE"/>
    <w:rsid w:val="00452A58"/>
    <w:rsid w:val="00462B75"/>
    <w:rsid w:val="004939E3"/>
    <w:rsid w:val="004A2CE6"/>
    <w:rsid w:val="004A630F"/>
    <w:rsid w:val="004B2B93"/>
    <w:rsid w:val="004B72FF"/>
    <w:rsid w:val="004E245B"/>
    <w:rsid w:val="0054344B"/>
    <w:rsid w:val="005614A0"/>
    <w:rsid w:val="00567BF3"/>
    <w:rsid w:val="0057341A"/>
    <w:rsid w:val="00580503"/>
    <w:rsid w:val="00596C03"/>
    <w:rsid w:val="005E29B5"/>
    <w:rsid w:val="006223A2"/>
    <w:rsid w:val="00627D33"/>
    <w:rsid w:val="00642220"/>
    <w:rsid w:val="00656374"/>
    <w:rsid w:val="00662C4C"/>
    <w:rsid w:val="00671923"/>
    <w:rsid w:val="00675035"/>
    <w:rsid w:val="006A1E7E"/>
    <w:rsid w:val="006A5ABD"/>
    <w:rsid w:val="006C2065"/>
    <w:rsid w:val="006E3B31"/>
    <w:rsid w:val="006F72E4"/>
    <w:rsid w:val="00703214"/>
    <w:rsid w:val="00766A8F"/>
    <w:rsid w:val="0077686B"/>
    <w:rsid w:val="00791BFB"/>
    <w:rsid w:val="007B0D6D"/>
    <w:rsid w:val="007E7166"/>
    <w:rsid w:val="007F48D2"/>
    <w:rsid w:val="00802BD0"/>
    <w:rsid w:val="00805851"/>
    <w:rsid w:val="00816D21"/>
    <w:rsid w:val="008357F7"/>
    <w:rsid w:val="008654CD"/>
    <w:rsid w:val="00895ED1"/>
    <w:rsid w:val="008B2A1B"/>
    <w:rsid w:val="008C0CBC"/>
    <w:rsid w:val="008C3166"/>
    <w:rsid w:val="008E1182"/>
    <w:rsid w:val="0090118B"/>
    <w:rsid w:val="009022BF"/>
    <w:rsid w:val="00974E15"/>
    <w:rsid w:val="009A52E6"/>
    <w:rsid w:val="009A5D68"/>
    <w:rsid w:val="009E2C97"/>
    <w:rsid w:val="00A36393"/>
    <w:rsid w:val="00A36966"/>
    <w:rsid w:val="00A44A36"/>
    <w:rsid w:val="00A45C34"/>
    <w:rsid w:val="00A90360"/>
    <w:rsid w:val="00A91F31"/>
    <w:rsid w:val="00AC5DFE"/>
    <w:rsid w:val="00AD1B89"/>
    <w:rsid w:val="00B16208"/>
    <w:rsid w:val="00B642F9"/>
    <w:rsid w:val="00B74CAD"/>
    <w:rsid w:val="00B84C20"/>
    <w:rsid w:val="00BA0849"/>
    <w:rsid w:val="00BD6386"/>
    <w:rsid w:val="00BF1E1F"/>
    <w:rsid w:val="00C458BA"/>
    <w:rsid w:val="00C4593F"/>
    <w:rsid w:val="00C738C9"/>
    <w:rsid w:val="00C775DD"/>
    <w:rsid w:val="00C87367"/>
    <w:rsid w:val="00C92C68"/>
    <w:rsid w:val="00CD003F"/>
    <w:rsid w:val="00CE28F8"/>
    <w:rsid w:val="00CE2B93"/>
    <w:rsid w:val="00D068E9"/>
    <w:rsid w:val="00D42268"/>
    <w:rsid w:val="00D60048"/>
    <w:rsid w:val="00D9378E"/>
    <w:rsid w:val="00DA6840"/>
    <w:rsid w:val="00DC0E47"/>
    <w:rsid w:val="00DF37AE"/>
    <w:rsid w:val="00E038A9"/>
    <w:rsid w:val="00E04D52"/>
    <w:rsid w:val="00E631D9"/>
    <w:rsid w:val="00E64D0C"/>
    <w:rsid w:val="00EF3D27"/>
    <w:rsid w:val="00F0642B"/>
    <w:rsid w:val="00F54340"/>
    <w:rsid w:val="00F61C5C"/>
    <w:rsid w:val="00F82A3B"/>
    <w:rsid w:val="00F92432"/>
    <w:rsid w:val="00F935A0"/>
    <w:rsid w:val="00FB6A33"/>
    <w:rsid w:val="00FB6DF1"/>
    <w:rsid w:val="00FC4691"/>
    <w:rsid w:val="00FE175D"/>
    <w:rsid w:val="00FE4AE9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6F72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72E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6F72E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F72E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F72E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C206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C206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6">
    <w:name w:val="rvps6"/>
    <w:basedOn w:val="a"/>
    <w:rsid w:val="00F82A3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82A3B"/>
  </w:style>
  <w:style w:type="paragraph" w:customStyle="1" w:styleId="rvps2">
    <w:name w:val="rvps2"/>
    <w:basedOn w:val="a"/>
    <w:rsid w:val="00F82A3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82A3B"/>
    <w:rPr>
      <w:color w:val="0000FF"/>
      <w:u w:val="single"/>
    </w:rPr>
  </w:style>
  <w:style w:type="character" w:customStyle="1" w:styleId="rvts46">
    <w:name w:val="rvts46"/>
    <w:basedOn w:val="a0"/>
    <w:rsid w:val="00F82A3B"/>
  </w:style>
  <w:style w:type="paragraph" w:customStyle="1" w:styleId="rvps4">
    <w:name w:val="rvps4"/>
    <w:basedOn w:val="a"/>
    <w:rsid w:val="00F82A3B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F82A3B"/>
  </w:style>
  <w:style w:type="paragraph" w:customStyle="1" w:styleId="rvps15">
    <w:name w:val="rvps15"/>
    <w:basedOn w:val="a"/>
    <w:rsid w:val="00F82A3B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0516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166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ітки Знак"/>
    <w:basedOn w:val="a0"/>
    <w:link w:val="aa"/>
    <w:uiPriority w:val="99"/>
    <w:semiHidden/>
    <w:rsid w:val="00051664"/>
    <w:rPr>
      <w:sz w:val="20"/>
      <w:szCs w:val="20"/>
      <w:lang w:val="uk-UA"/>
    </w:rPr>
  </w:style>
  <w:style w:type="table" w:styleId="ac">
    <w:name w:val="Table Grid"/>
    <w:basedOn w:val="a1"/>
    <w:uiPriority w:val="59"/>
    <w:unhideWhenUsed/>
    <w:rsid w:val="00A9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6F72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72E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6F72E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F72E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F72E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C206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C206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6">
    <w:name w:val="rvps6"/>
    <w:basedOn w:val="a"/>
    <w:rsid w:val="00F82A3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82A3B"/>
  </w:style>
  <w:style w:type="paragraph" w:customStyle="1" w:styleId="rvps2">
    <w:name w:val="rvps2"/>
    <w:basedOn w:val="a"/>
    <w:rsid w:val="00F82A3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82A3B"/>
    <w:rPr>
      <w:color w:val="0000FF"/>
      <w:u w:val="single"/>
    </w:rPr>
  </w:style>
  <w:style w:type="character" w:customStyle="1" w:styleId="rvts46">
    <w:name w:val="rvts46"/>
    <w:basedOn w:val="a0"/>
    <w:rsid w:val="00F82A3B"/>
  </w:style>
  <w:style w:type="paragraph" w:customStyle="1" w:styleId="rvps4">
    <w:name w:val="rvps4"/>
    <w:basedOn w:val="a"/>
    <w:rsid w:val="00F82A3B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F82A3B"/>
  </w:style>
  <w:style w:type="paragraph" w:customStyle="1" w:styleId="rvps15">
    <w:name w:val="rvps15"/>
    <w:basedOn w:val="a"/>
    <w:rsid w:val="00F82A3B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0516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166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ітки Знак"/>
    <w:basedOn w:val="a0"/>
    <w:link w:val="aa"/>
    <w:uiPriority w:val="99"/>
    <w:semiHidden/>
    <w:rsid w:val="00051664"/>
    <w:rPr>
      <w:sz w:val="20"/>
      <w:szCs w:val="20"/>
      <w:lang w:val="uk-UA"/>
    </w:rPr>
  </w:style>
  <w:style w:type="table" w:styleId="ac">
    <w:name w:val="Table Grid"/>
    <w:basedOn w:val="a1"/>
    <w:uiPriority w:val="59"/>
    <w:unhideWhenUsed/>
    <w:rsid w:val="00A9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0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1175-C4B0-4749-B333-9192B426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БАКАЛЬЧУК СВІТЛАНА ВАСИЛІВНА</dc:creator>
  <cp:lastModifiedBy>ЮРКОВСЬКА НАТАЛІЯ ОЛЕКСАНДРІВНА</cp:lastModifiedBy>
  <cp:revision>2</cp:revision>
  <cp:lastPrinted>2021-12-17T09:17:00Z</cp:lastPrinted>
  <dcterms:created xsi:type="dcterms:W3CDTF">2022-02-07T13:52:00Z</dcterms:created>
  <dcterms:modified xsi:type="dcterms:W3CDTF">2022-02-07T13:52:00Z</dcterms:modified>
</cp:coreProperties>
</file>