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50" w:rsidRDefault="00801F50" w:rsidP="00801F50">
      <w:bookmarkStart w:id="0" w:name="_GoBack"/>
    </w:p>
    <w:tbl>
      <w:tblPr>
        <w:tblW w:w="2353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E43DEE" w:rsidTr="00E43DEE">
        <w:trPr>
          <w:jc w:val="right"/>
        </w:trPr>
        <w:tc>
          <w:tcPr>
            <w:tcW w:w="5000" w:type="pct"/>
            <w:hideMark/>
          </w:tcPr>
          <w:p w:rsidR="00E43DEE" w:rsidRDefault="00E43DEE">
            <w:pPr>
              <w:pStyle w:val="rvps14"/>
              <w:spacing w:before="150" w:beforeAutospacing="0" w:after="150" w:afterAutospacing="0"/>
            </w:pPr>
            <w:bookmarkStart w:id="1" w:name="n103"/>
            <w:bookmarkEnd w:id="1"/>
            <w:r>
              <w:t>Додаток 2</w:t>
            </w:r>
            <w:r>
              <w:br/>
              <w:t>до Порядку формування та ведення</w:t>
            </w:r>
            <w:r>
              <w:br/>
              <w:t>Реєстру волонтерів антитерористичної</w:t>
            </w:r>
            <w:r>
              <w:br/>
              <w:t>операції та/або здійснення заходів із</w:t>
            </w:r>
            <w:r>
              <w:br/>
              <w:t>забезпечення національної безпеки</w:t>
            </w:r>
            <w:r>
              <w:br/>
              <w:t>і оборони, відсічі і стримування</w:t>
            </w:r>
            <w:r>
              <w:br/>
              <w:t>збройної агресії Російської Федерації</w:t>
            </w:r>
            <w:r>
              <w:br/>
              <w:t>(пункт 1.6 розділу І)</w:t>
            </w:r>
          </w:p>
        </w:tc>
      </w:tr>
      <w:tr w:rsidR="00E43DEE" w:rsidTr="00E43DEE">
        <w:trPr>
          <w:jc w:val="right"/>
        </w:trPr>
        <w:tc>
          <w:tcPr>
            <w:tcW w:w="5000" w:type="pct"/>
            <w:hideMark/>
          </w:tcPr>
          <w:p w:rsidR="00E43DEE" w:rsidRDefault="00E43DEE">
            <w:pPr>
              <w:pStyle w:val="rvps14"/>
              <w:spacing w:before="150" w:beforeAutospacing="0" w:after="150" w:afterAutospacing="0"/>
            </w:pPr>
            <w:bookmarkStart w:id="2" w:name="n104"/>
            <w:bookmarkEnd w:id="2"/>
            <w:r>
              <w:t>Форма № 2-РВ</w:t>
            </w:r>
          </w:p>
        </w:tc>
      </w:tr>
    </w:tbl>
    <w:p w:rsidR="00801F50" w:rsidRDefault="00801F50" w:rsidP="00801F50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</w:rPr>
      </w:pPr>
      <w:bookmarkStart w:id="3" w:name="n105"/>
      <w:bookmarkEnd w:id="3"/>
      <w:r>
        <w:rPr>
          <w:rStyle w:val="rvts15"/>
          <w:b/>
          <w:bCs/>
          <w:color w:val="333333"/>
          <w:sz w:val="28"/>
          <w:szCs w:val="28"/>
        </w:rPr>
        <w:t>ЖУРНАЛ</w:t>
      </w:r>
      <w:r>
        <w:rPr>
          <w:color w:val="333333"/>
        </w:rPr>
        <w:br/>
      </w:r>
      <w:r>
        <w:rPr>
          <w:rStyle w:val="rvts15"/>
          <w:b/>
          <w:bCs/>
          <w:color w:val="333333"/>
          <w:sz w:val="28"/>
          <w:szCs w:val="28"/>
        </w:rPr>
        <w:t>реєстрації документів про включення / внесення змін / виключення до/з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1"/>
        <w:gridCol w:w="640"/>
        <w:gridCol w:w="640"/>
        <w:gridCol w:w="640"/>
        <w:gridCol w:w="755"/>
        <w:gridCol w:w="739"/>
        <w:gridCol w:w="673"/>
        <w:gridCol w:w="682"/>
        <w:gridCol w:w="586"/>
        <w:gridCol w:w="506"/>
        <w:gridCol w:w="964"/>
        <w:gridCol w:w="640"/>
        <w:gridCol w:w="651"/>
        <w:gridCol w:w="640"/>
        <w:gridCol w:w="626"/>
      </w:tblGrid>
      <w:tr w:rsidR="00801F50" w:rsidTr="00801F50">
        <w:trPr>
          <w:trHeight w:val="1365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bookmarkStart w:id="4" w:name="n106"/>
            <w:bookmarkEnd w:id="4"/>
            <w:r>
              <w:rPr>
                <w:rStyle w:val="rvts58"/>
                <w:sz w:val="16"/>
                <w:szCs w:val="16"/>
              </w:rPr>
              <w:t>№ з/п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Дата подання заяви або дата прийняття органом ДПС рішення про виключення з Реєстру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Номер заяви або номер рішення органу ДПС про виключення з Реєстру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Тип документа: заява про включення до Реєстру, заява про внесення змін до Реєстру, заява про виключення з Реєстру, рішення органу ДПС про виключення з Реєстру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Спосіб подання заяви: у паперовій формі (особисто, засобами поштового зв’язку, через представника), в електронній формі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Реєстраційний номер облікової картки платника податків/серія (за наявності) та номер паспорта*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Прізвище, ім’я, по батькові </w:t>
            </w:r>
            <w:r>
              <w:rPr>
                <w:rStyle w:val="rvts82"/>
                <w:sz w:val="20"/>
                <w:szCs w:val="20"/>
              </w:rPr>
              <w:t>(за наявності)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Дата початку здійснення діяльності волонтера АТО та/або здійснення заходів із забезпечення НБО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Дата включення до Реєстру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Дата внесення змін до Реєстру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Причина відмови включенні/внесенні змін до Реєстру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Дата листа / дані квитанції про результат розгляду заяви про включення/ внесення змін до Реєстру; про прийняття органом ДПС рішення про виключення з Реєстру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Підстава для виключення з Реєстру: за заявою або за рішенням (із зазначенням причини)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Дата виключення з Реєстру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Форма подання заяви (1 - електронна, 0 - паперова)</w:t>
            </w:r>
          </w:p>
        </w:tc>
      </w:tr>
      <w:tr w:rsidR="00801F50" w:rsidTr="00801F50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12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rStyle w:val="rvts58"/>
                <w:sz w:val="16"/>
                <w:szCs w:val="16"/>
              </w:rPr>
              <w:t>15</w:t>
            </w:r>
          </w:p>
        </w:tc>
      </w:tr>
      <w:tr w:rsidR="00801F50" w:rsidTr="00801F50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F50" w:rsidRDefault="00801F50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sz w:val="16"/>
                <w:szCs w:val="16"/>
              </w:rPr>
              <w:br/>
            </w:r>
          </w:p>
        </w:tc>
      </w:tr>
    </w:tbl>
    <w:p w:rsidR="00801F50" w:rsidRDefault="00801F50" w:rsidP="00801F50">
      <w:pPr>
        <w:pStyle w:val="rvps8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5" w:name="n163"/>
      <w:bookmarkEnd w:id="5"/>
      <w:r>
        <w:rPr>
          <w:rStyle w:val="rvts82"/>
          <w:color w:val="333333"/>
          <w:sz w:val="20"/>
          <w:szCs w:val="20"/>
        </w:rPr>
        <w:t>__________</w:t>
      </w:r>
      <w:r>
        <w:rPr>
          <w:color w:val="333333"/>
        </w:rPr>
        <w:br/>
      </w:r>
      <w:r>
        <w:rPr>
          <w:rStyle w:val="rvts82"/>
          <w:color w:val="333333"/>
          <w:sz w:val="20"/>
          <w:szCs w:val="20"/>
        </w:rPr>
        <w:t>*Для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паспорті.</w:t>
      </w:r>
    </w:p>
    <w:p w:rsidR="00801F50" w:rsidRDefault="00801F50" w:rsidP="00FE2F57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6" w:name="n165"/>
      <w:bookmarkEnd w:id="6"/>
      <w:r>
        <w:rPr>
          <w:rStyle w:val="rvts46"/>
          <w:i/>
          <w:iCs/>
          <w:color w:val="333333"/>
        </w:rPr>
        <w:t>{Додаток 2 із змінами, внесеними згідно з Наказами Міністерства фінансів </w:t>
      </w:r>
      <w:r w:rsidRPr="00E43DEE">
        <w:rPr>
          <w:i/>
          <w:iCs/>
        </w:rPr>
        <w:t>№ 802 від 23.12.2020</w:t>
      </w:r>
      <w:r>
        <w:rPr>
          <w:rStyle w:val="rvts46"/>
          <w:i/>
          <w:iCs/>
          <w:color w:val="333333"/>
        </w:rPr>
        <w:t>, </w:t>
      </w:r>
      <w:r w:rsidRPr="00E43DEE">
        <w:rPr>
          <w:i/>
          <w:iCs/>
        </w:rPr>
        <w:t>№ 370 від 10.11.2022</w:t>
      </w:r>
      <w:r>
        <w:rPr>
          <w:rStyle w:val="rvts46"/>
          <w:i/>
          <w:iCs/>
          <w:color w:val="333333"/>
        </w:rPr>
        <w:t>, </w:t>
      </w:r>
      <w:r w:rsidRPr="00E43DEE">
        <w:rPr>
          <w:i/>
          <w:iCs/>
        </w:rPr>
        <w:t>№ 264 від 22.05.2023</w:t>
      </w:r>
      <w:r>
        <w:rPr>
          <w:rStyle w:val="rvts46"/>
          <w:i/>
          <w:iCs/>
          <w:color w:val="333333"/>
        </w:rPr>
        <w:t>, </w:t>
      </w:r>
      <w:r w:rsidRPr="00E43DEE">
        <w:rPr>
          <w:i/>
          <w:iCs/>
        </w:rPr>
        <w:t>№ 290 від 14.06.2024</w:t>
      </w:r>
      <w:r>
        <w:rPr>
          <w:rStyle w:val="rvts46"/>
          <w:i/>
          <w:iCs/>
          <w:color w:val="333333"/>
        </w:rPr>
        <w:t>}</w:t>
      </w:r>
      <w:bookmarkStart w:id="7" w:name="n119"/>
      <w:bookmarkEnd w:id="7"/>
      <w:bookmarkEnd w:id="0"/>
    </w:p>
    <w:sectPr w:rsidR="00801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8D"/>
    <w:rsid w:val="004646BF"/>
    <w:rsid w:val="00485C6B"/>
    <w:rsid w:val="00801F50"/>
    <w:rsid w:val="008C3AD8"/>
    <w:rsid w:val="00B0288D"/>
    <w:rsid w:val="00CE14F9"/>
    <w:rsid w:val="00E43DEE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1C7E"/>
  <w15:docId w15:val="{BD4ACECD-F51E-4D74-A0EB-BA3B44D1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1F50"/>
    <w:rPr>
      <w:rFonts w:ascii="Tahoma" w:hAnsi="Tahoma" w:cs="Tahoma"/>
      <w:sz w:val="16"/>
      <w:szCs w:val="16"/>
    </w:rPr>
  </w:style>
  <w:style w:type="paragraph" w:customStyle="1" w:styleId="rvps4">
    <w:name w:val="rvps4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801F50"/>
  </w:style>
  <w:style w:type="paragraph" w:customStyle="1" w:styleId="rvps1">
    <w:name w:val="rvps1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01F50"/>
  </w:style>
  <w:style w:type="character" w:customStyle="1" w:styleId="rvts9">
    <w:name w:val="rvts9"/>
    <w:basedOn w:val="a0"/>
    <w:rsid w:val="00801F50"/>
  </w:style>
  <w:style w:type="paragraph" w:customStyle="1" w:styleId="rvps7">
    <w:name w:val="rvps7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801F50"/>
  </w:style>
  <w:style w:type="paragraph" w:customStyle="1" w:styleId="rvps2">
    <w:name w:val="rvps2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801F50"/>
  </w:style>
  <w:style w:type="character" w:customStyle="1" w:styleId="rvts44">
    <w:name w:val="rvts44"/>
    <w:basedOn w:val="a0"/>
    <w:rsid w:val="00801F50"/>
  </w:style>
  <w:style w:type="paragraph" w:customStyle="1" w:styleId="rvps15">
    <w:name w:val="rvps15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801F50"/>
  </w:style>
  <w:style w:type="character" w:customStyle="1" w:styleId="rvts58">
    <w:name w:val="rvts58"/>
    <w:basedOn w:val="a0"/>
    <w:rsid w:val="00801F50"/>
  </w:style>
  <w:style w:type="paragraph" w:customStyle="1" w:styleId="rvps12">
    <w:name w:val="rvps12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801F50"/>
  </w:style>
  <w:style w:type="paragraph" w:customStyle="1" w:styleId="rvps8">
    <w:name w:val="rvps8"/>
    <w:basedOn w:val="a"/>
    <w:rsid w:val="0080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5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ГЛОБА ОЛЕКСІЙ ВОЛОДИМИРОВИЧ</cp:lastModifiedBy>
  <cp:revision>4</cp:revision>
  <dcterms:created xsi:type="dcterms:W3CDTF">2024-08-06T12:15:00Z</dcterms:created>
  <dcterms:modified xsi:type="dcterms:W3CDTF">2024-08-08T13:26:00Z</dcterms:modified>
</cp:coreProperties>
</file>