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79" w:rsidRPr="00894762" w:rsidRDefault="00187ED3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79" w:rsidRPr="00894762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ED3" w:rsidRPr="00187ED3" w:rsidRDefault="00187ED3" w:rsidP="0018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7E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187ED3" w:rsidRPr="00187ED3" w:rsidRDefault="00187ED3" w:rsidP="0018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ED3" w:rsidRPr="00187ED3" w:rsidRDefault="00187ED3" w:rsidP="0018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7ED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НАКАЗ</w:t>
      </w:r>
    </w:p>
    <w:p w:rsidR="00187ED3" w:rsidRPr="00187ED3" w:rsidRDefault="00187ED3" w:rsidP="0018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E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187ED3" w:rsidRPr="00187ED3" w:rsidRDefault="00187ED3" w:rsidP="0018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Pr="00187E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</w:t>
      </w:r>
      <w:r w:rsidRPr="00187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Київ                                   № </w:t>
      </w:r>
      <w:r w:rsidRPr="00187E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</w:t>
      </w:r>
      <w:r w:rsidRPr="00187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712C" w:rsidRPr="00894762" w:rsidRDefault="0007712C" w:rsidP="0022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1383" w:rsidRPr="00187ED3" w:rsidRDefault="00226379" w:rsidP="00187ED3">
      <w:pPr>
        <w:autoSpaceDE w:val="0"/>
        <w:autoSpaceDN w:val="0"/>
        <w:spacing w:after="0" w:line="240" w:lineRule="auto"/>
        <w:ind w:right="528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7E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386C89" w:rsidRPr="00187E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внесення</w:t>
      </w:r>
      <w:r w:rsidRPr="00187E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86C89" w:rsidRPr="00187E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187E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мін </w:t>
      </w:r>
      <w:r w:rsidR="007D7B30" w:rsidRPr="00187E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додаток 5 </w:t>
      </w:r>
    </w:p>
    <w:p w:rsidR="00226379" w:rsidRPr="00187ED3" w:rsidRDefault="007D7B30" w:rsidP="00187ED3">
      <w:pPr>
        <w:autoSpaceDE w:val="0"/>
        <w:autoSpaceDN w:val="0"/>
        <w:spacing w:after="0" w:line="240" w:lineRule="auto"/>
        <w:ind w:right="528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7E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Порядку функціонування</w:t>
      </w:r>
      <w:r w:rsidR="00A64109" w:rsidRPr="00187E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87E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Електронного кабінету</w:t>
      </w:r>
    </w:p>
    <w:p w:rsidR="00BB24F8" w:rsidRPr="00187ED3" w:rsidRDefault="00BB24F8" w:rsidP="00187ED3">
      <w:pPr>
        <w:autoSpaceDE w:val="0"/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26379" w:rsidRPr="006376AC" w:rsidRDefault="007D7B30" w:rsidP="00187ED3">
      <w:pPr>
        <w:tabs>
          <w:tab w:val="left" w:pos="1134"/>
          <w:tab w:val="left" w:pos="220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FD6049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42</w:t>
      </w:r>
      <w:r w:rsidR="00FD6049" w:rsidRPr="006376A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FD6049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 статті 42</w:t>
      </w:r>
      <w:r w:rsidR="00FD6049" w:rsidRPr="006376A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FD6049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1833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глави 1 розділу ІІ </w:t>
      </w:r>
      <w:r w:rsidR="00FD6049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Податкового кодексу України </w:t>
      </w: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підпункту 5 пункту 4 Положення про Міністерство фінансів України, затвердженого постановою Кабінету Міністрів України</w:t>
      </w:r>
      <w:r w:rsidR="00900D18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ED3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 серпня 2014</w:t>
      </w:r>
      <w:r w:rsidR="00FD6049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375,</w:t>
      </w:r>
    </w:p>
    <w:p w:rsidR="007D7B30" w:rsidRPr="006376AC" w:rsidRDefault="007D7B30" w:rsidP="00187ED3">
      <w:pPr>
        <w:tabs>
          <w:tab w:val="left" w:pos="1134"/>
          <w:tab w:val="left" w:pos="220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6379" w:rsidRPr="006376AC" w:rsidRDefault="00226379" w:rsidP="00187ED3">
      <w:pPr>
        <w:tabs>
          <w:tab w:val="left" w:pos="1134"/>
          <w:tab w:val="left" w:pos="220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7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226379" w:rsidRPr="006376AC" w:rsidRDefault="00226379" w:rsidP="00187ED3">
      <w:pPr>
        <w:tabs>
          <w:tab w:val="left" w:pos="1134"/>
          <w:tab w:val="left" w:pos="220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D7B30" w:rsidRPr="006376AC" w:rsidRDefault="00A72066" w:rsidP="00187E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31D1E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</w:t>
      </w:r>
      <w:r w:rsidR="0040511C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</w:t>
      </w:r>
      <w:r w:rsidR="007D7B30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="002F27D6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D18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0511C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D18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="002F27D6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до Порядку функціонування Електронного кабінету, затвердженого наказом Міністерства фінансів України від 14 липня 2017 року № 637, зареєстрованого в Міністерстві юстиції України 01 серпня 2017 року за № 942/30810, </w:t>
      </w:r>
      <w:r w:rsidR="004E4E1D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виклавши його в новій редакції, що додається</w:t>
      </w:r>
      <w:r w:rsidR="00043BA0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4AA2" w:rsidRPr="006376AC" w:rsidRDefault="00864AA2" w:rsidP="00187E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379" w:rsidRPr="006376AC" w:rsidRDefault="00226379" w:rsidP="00187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Департаменту забезпечення координаційно-моніторингової роботи </w:t>
      </w:r>
      <w:r w:rsidR="0007712C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фінансів України </w:t>
      </w: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установленому порядку забезпечити:</w:t>
      </w:r>
    </w:p>
    <w:p w:rsidR="00226379" w:rsidRPr="006376AC" w:rsidRDefault="00226379" w:rsidP="00187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6A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подання цього наказу на державну реєстрацію до Міністерства юстиції Україн</w:t>
      </w: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и;</w:t>
      </w:r>
    </w:p>
    <w:p w:rsidR="00226379" w:rsidRPr="006376AC" w:rsidRDefault="00226379" w:rsidP="00187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цього наказу.</w:t>
      </w:r>
    </w:p>
    <w:p w:rsidR="00226379" w:rsidRPr="006376AC" w:rsidRDefault="00226379" w:rsidP="00187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379" w:rsidRPr="006376AC" w:rsidRDefault="00226379" w:rsidP="00187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Цей наказ набирає чинності </w:t>
      </w:r>
      <w:r w:rsidR="000650A2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4E4E1D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шість </w:t>
      </w:r>
      <w:r w:rsidR="000650A2"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місяців з </w:t>
      </w:r>
      <w:r w:rsidRPr="0063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його офіційного опублікування.</w:t>
      </w:r>
    </w:p>
    <w:p w:rsidR="00226379" w:rsidRPr="006376AC" w:rsidRDefault="00226379" w:rsidP="00187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379" w:rsidRPr="006376AC" w:rsidRDefault="00226379" w:rsidP="00187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76AC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 xml:space="preserve">4. </w:t>
      </w:r>
      <w:r w:rsidR="007D7B30" w:rsidRPr="006376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наказу покласти на першого заступника Міністра фінансів України </w:t>
      </w:r>
      <w:proofErr w:type="spellStart"/>
      <w:r w:rsidR="007D7B30" w:rsidRPr="006376AC">
        <w:rPr>
          <w:rFonts w:ascii="Times New Roman" w:eastAsia="Calibri" w:hAnsi="Times New Roman" w:cs="Times New Roman"/>
          <w:sz w:val="28"/>
          <w:szCs w:val="28"/>
          <w:lang w:val="uk-UA"/>
        </w:rPr>
        <w:t>Улютіна</w:t>
      </w:r>
      <w:proofErr w:type="spellEnd"/>
      <w:r w:rsidR="007D7B30" w:rsidRPr="006376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</w:t>
      </w:r>
      <w:bookmarkStart w:id="0" w:name="_GoBack"/>
      <w:bookmarkEnd w:id="0"/>
      <w:r w:rsidR="007D7B30" w:rsidRPr="006376AC">
        <w:rPr>
          <w:rFonts w:ascii="Times New Roman" w:eastAsia="Calibri" w:hAnsi="Times New Roman" w:cs="Times New Roman"/>
          <w:sz w:val="28"/>
          <w:szCs w:val="28"/>
          <w:lang w:val="uk-UA"/>
        </w:rPr>
        <w:t>В. та Голову Державної податкової служби України.</w:t>
      </w:r>
    </w:p>
    <w:p w:rsidR="00226379" w:rsidRPr="006376AC" w:rsidRDefault="00226379" w:rsidP="00187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7B30" w:rsidRPr="006376AC" w:rsidRDefault="00E24EF0" w:rsidP="00187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A5C49" w:rsidRPr="006376AC" w:rsidRDefault="00226379" w:rsidP="0018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Міністр</w:t>
      </w:r>
      <w:r w:rsidR="001B16E8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819B8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="00043BA0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384CF3" w:rsidRPr="00637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МАРЧЕНКО</w:t>
      </w:r>
    </w:p>
    <w:sectPr w:rsidR="006A5C49" w:rsidRPr="006376AC" w:rsidSect="00187ED3">
      <w:headerReference w:type="default" r:id="rId8"/>
      <w:headerReference w:type="first" r:id="rId9"/>
      <w:pgSz w:w="11666" w:h="16838"/>
      <w:pgMar w:top="851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DD" w:rsidRDefault="006268DD" w:rsidP="00490873">
      <w:pPr>
        <w:spacing w:after="0" w:line="240" w:lineRule="auto"/>
      </w:pPr>
      <w:r>
        <w:separator/>
      </w:r>
    </w:p>
  </w:endnote>
  <w:endnote w:type="continuationSeparator" w:id="0">
    <w:p w:rsidR="006268DD" w:rsidRDefault="006268DD" w:rsidP="004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DD" w:rsidRDefault="006268DD" w:rsidP="00490873">
      <w:pPr>
        <w:spacing w:after="0" w:line="240" w:lineRule="auto"/>
      </w:pPr>
      <w:r>
        <w:separator/>
      </w:r>
    </w:p>
  </w:footnote>
  <w:footnote w:type="continuationSeparator" w:id="0">
    <w:p w:rsidR="006268DD" w:rsidRDefault="006268DD" w:rsidP="004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53464"/>
      <w:docPartObj>
        <w:docPartGallery w:val="Page Numbers (Top of Page)"/>
        <w:docPartUnique/>
      </w:docPartObj>
    </w:sdtPr>
    <w:sdtEndPr/>
    <w:sdtContent>
      <w:p w:rsidR="00490873" w:rsidRDefault="00863595">
        <w:pPr>
          <w:pStyle w:val="a3"/>
          <w:jc w:val="center"/>
        </w:pPr>
        <w:r>
          <w:fldChar w:fldCharType="begin"/>
        </w:r>
        <w:r w:rsidR="00490873">
          <w:instrText>PAGE   \* MERGEFORMAT</w:instrText>
        </w:r>
        <w:r>
          <w:fldChar w:fldCharType="separate"/>
        </w:r>
        <w:r w:rsidR="00043BA0">
          <w:rPr>
            <w:noProof/>
          </w:rPr>
          <w:t>2</w:t>
        </w:r>
        <w:r>
          <w:fldChar w:fldCharType="end"/>
        </w:r>
      </w:p>
    </w:sdtContent>
  </w:sdt>
  <w:p w:rsidR="00490873" w:rsidRDefault="004908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A0" w:rsidRPr="00E47820" w:rsidRDefault="00043BA0" w:rsidP="00043BA0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  <w:lang w:val="uk-UA"/>
      </w:rPr>
      <w:t>ПРОЄКТ</w:t>
    </w:r>
  </w:p>
  <w:p w:rsidR="00E47820" w:rsidRDefault="00E47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6"/>
    <w:rsid w:val="00043BA0"/>
    <w:rsid w:val="000650A2"/>
    <w:rsid w:val="0007712C"/>
    <w:rsid w:val="000936AE"/>
    <w:rsid w:val="000B1EF0"/>
    <w:rsid w:val="000B470B"/>
    <w:rsid w:val="000D5EF6"/>
    <w:rsid w:val="000D720A"/>
    <w:rsid w:val="00101383"/>
    <w:rsid w:val="00116573"/>
    <w:rsid w:val="00156827"/>
    <w:rsid w:val="0018131E"/>
    <w:rsid w:val="00187ED3"/>
    <w:rsid w:val="00195772"/>
    <w:rsid w:val="00196960"/>
    <w:rsid w:val="001B16E8"/>
    <w:rsid w:val="001F18A5"/>
    <w:rsid w:val="00226379"/>
    <w:rsid w:val="00292E0C"/>
    <w:rsid w:val="002936FA"/>
    <w:rsid w:val="00297FE0"/>
    <w:rsid w:val="002B0132"/>
    <w:rsid w:val="002D4E2D"/>
    <w:rsid w:val="002F27D6"/>
    <w:rsid w:val="002F38C8"/>
    <w:rsid w:val="00311D6F"/>
    <w:rsid w:val="00317D4C"/>
    <w:rsid w:val="003531F8"/>
    <w:rsid w:val="00384CF3"/>
    <w:rsid w:val="00386C89"/>
    <w:rsid w:val="0039597F"/>
    <w:rsid w:val="003A3587"/>
    <w:rsid w:val="003B6254"/>
    <w:rsid w:val="003C0917"/>
    <w:rsid w:val="0040511C"/>
    <w:rsid w:val="00434531"/>
    <w:rsid w:val="00474ED6"/>
    <w:rsid w:val="00477129"/>
    <w:rsid w:val="00490873"/>
    <w:rsid w:val="004B6F63"/>
    <w:rsid w:val="004E4E1D"/>
    <w:rsid w:val="0051359D"/>
    <w:rsid w:val="00525D5E"/>
    <w:rsid w:val="0053074B"/>
    <w:rsid w:val="00560CD7"/>
    <w:rsid w:val="00572CBF"/>
    <w:rsid w:val="00594EBE"/>
    <w:rsid w:val="006268DD"/>
    <w:rsid w:val="006376AC"/>
    <w:rsid w:val="00640DB2"/>
    <w:rsid w:val="00655B75"/>
    <w:rsid w:val="0069443B"/>
    <w:rsid w:val="006A058D"/>
    <w:rsid w:val="006A5C49"/>
    <w:rsid w:val="006B39DF"/>
    <w:rsid w:val="006D12CA"/>
    <w:rsid w:val="007170C4"/>
    <w:rsid w:val="0072142F"/>
    <w:rsid w:val="00784859"/>
    <w:rsid w:val="00797A05"/>
    <w:rsid w:val="00797BCF"/>
    <w:rsid w:val="007A4C4F"/>
    <w:rsid w:val="007D7B30"/>
    <w:rsid w:val="007F03C6"/>
    <w:rsid w:val="007F09B0"/>
    <w:rsid w:val="00810850"/>
    <w:rsid w:val="00810B8F"/>
    <w:rsid w:val="00831D1E"/>
    <w:rsid w:val="0083315C"/>
    <w:rsid w:val="00863595"/>
    <w:rsid w:val="00864AA2"/>
    <w:rsid w:val="00867481"/>
    <w:rsid w:val="0088034E"/>
    <w:rsid w:val="008825C9"/>
    <w:rsid w:val="008856BE"/>
    <w:rsid w:val="00892D09"/>
    <w:rsid w:val="008938A9"/>
    <w:rsid w:val="00894762"/>
    <w:rsid w:val="008E5284"/>
    <w:rsid w:val="009003DE"/>
    <w:rsid w:val="00900D18"/>
    <w:rsid w:val="00930164"/>
    <w:rsid w:val="00953AAD"/>
    <w:rsid w:val="00962CE5"/>
    <w:rsid w:val="0099294C"/>
    <w:rsid w:val="00995B11"/>
    <w:rsid w:val="009C00EE"/>
    <w:rsid w:val="00A2559A"/>
    <w:rsid w:val="00A64109"/>
    <w:rsid w:val="00A71833"/>
    <w:rsid w:val="00A72066"/>
    <w:rsid w:val="00A748DD"/>
    <w:rsid w:val="00A944BA"/>
    <w:rsid w:val="00A94E43"/>
    <w:rsid w:val="00AA14D8"/>
    <w:rsid w:val="00AA4F46"/>
    <w:rsid w:val="00AB47E1"/>
    <w:rsid w:val="00AC70AF"/>
    <w:rsid w:val="00AD6E1D"/>
    <w:rsid w:val="00AD7C50"/>
    <w:rsid w:val="00AF60C6"/>
    <w:rsid w:val="00B00189"/>
    <w:rsid w:val="00B07FB8"/>
    <w:rsid w:val="00B11B24"/>
    <w:rsid w:val="00B16B83"/>
    <w:rsid w:val="00B508B3"/>
    <w:rsid w:val="00B943E5"/>
    <w:rsid w:val="00B9598E"/>
    <w:rsid w:val="00BB24F8"/>
    <w:rsid w:val="00BB3C07"/>
    <w:rsid w:val="00BD39D4"/>
    <w:rsid w:val="00BE105F"/>
    <w:rsid w:val="00BE1E1E"/>
    <w:rsid w:val="00BE6A45"/>
    <w:rsid w:val="00C01356"/>
    <w:rsid w:val="00C15A06"/>
    <w:rsid w:val="00C52E13"/>
    <w:rsid w:val="00C673B7"/>
    <w:rsid w:val="00CA265A"/>
    <w:rsid w:val="00D05C7A"/>
    <w:rsid w:val="00D302CD"/>
    <w:rsid w:val="00DB60D6"/>
    <w:rsid w:val="00DC22A2"/>
    <w:rsid w:val="00DD015F"/>
    <w:rsid w:val="00DE16FB"/>
    <w:rsid w:val="00DE45CF"/>
    <w:rsid w:val="00DE65DA"/>
    <w:rsid w:val="00DF190D"/>
    <w:rsid w:val="00E24EF0"/>
    <w:rsid w:val="00E32D02"/>
    <w:rsid w:val="00E47820"/>
    <w:rsid w:val="00E60F22"/>
    <w:rsid w:val="00E654FC"/>
    <w:rsid w:val="00E819B8"/>
    <w:rsid w:val="00EB19A8"/>
    <w:rsid w:val="00EC2D55"/>
    <w:rsid w:val="00F25939"/>
    <w:rsid w:val="00F74707"/>
    <w:rsid w:val="00FA1765"/>
    <w:rsid w:val="00FA29CC"/>
    <w:rsid w:val="00FB5788"/>
    <w:rsid w:val="00FB6B5C"/>
    <w:rsid w:val="00FD0D4F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873"/>
  </w:style>
  <w:style w:type="paragraph" w:styleId="a5">
    <w:name w:val="footer"/>
    <w:basedOn w:val="a"/>
    <w:link w:val="a6"/>
    <w:uiPriority w:val="99"/>
    <w:unhideWhenUsed/>
    <w:rsid w:val="0049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873"/>
  </w:style>
  <w:style w:type="paragraph" w:styleId="a7">
    <w:name w:val="Balloon Text"/>
    <w:basedOn w:val="a"/>
    <w:link w:val="a8"/>
    <w:uiPriority w:val="99"/>
    <w:semiHidden/>
    <w:unhideWhenUsed/>
    <w:rsid w:val="003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C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170C4"/>
    <w:pPr>
      <w:ind w:left="720"/>
      <w:contextualSpacing/>
    </w:pPr>
  </w:style>
  <w:style w:type="table" w:styleId="aa">
    <w:name w:val="Table Grid"/>
    <w:basedOn w:val="a1"/>
    <w:uiPriority w:val="59"/>
    <w:rsid w:val="00864AA2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873"/>
  </w:style>
  <w:style w:type="paragraph" w:styleId="a5">
    <w:name w:val="footer"/>
    <w:basedOn w:val="a"/>
    <w:link w:val="a6"/>
    <w:uiPriority w:val="99"/>
    <w:unhideWhenUsed/>
    <w:rsid w:val="0049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873"/>
  </w:style>
  <w:style w:type="paragraph" w:styleId="a7">
    <w:name w:val="Balloon Text"/>
    <w:basedOn w:val="a"/>
    <w:link w:val="a8"/>
    <w:uiPriority w:val="99"/>
    <w:semiHidden/>
    <w:unhideWhenUsed/>
    <w:rsid w:val="003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C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170C4"/>
    <w:pPr>
      <w:ind w:left="720"/>
      <w:contextualSpacing/>
    </w:pPr>
  </w:style>
  <w:style w:type="table" w:styleId="aa">
    <w:name w:val="Table Grid"/>
    <w:basedOn w:val="a1"/>
    <w:uiPriority w:val="59"/>
    <w:rsid w:val="00864AA2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ДВОРИЦЬКА ТАМАРА ЄГОРІВНА</cp:lastModifiedBy>
  <cp:revision>3</cp:revision>
  <cp:lastPrinted>2023-01-30T13:35:00Z</cp:lastPrinted>
  <dcterms:created xsi:type="dcterms:W3CDTF">2023-01-30T13:36:00Z</dcterms:created>
  <dcterms:modified xsi:type="dcterms:W3CDTF">2023-01-31T14:56:00Z</dcterms:modified>
</cp:coreProperties>
</file>