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432F" w14:textId="77777777" w:rsidR="006167A6" w:rsidRPr="00D24722" w:rsidRDefault="00D3530C" w:rsidP="000E6F61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9A6516A" w14:textId="46C9640D" w:rsidR="00995EEC" w:rsidRPr="00D24722" w:rsidRDefault="00D3530C" w:rsidP="000E6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="00995EEC" w:rsidRPr="00D24722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995EEC" w:rsidRPr="00D24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фінансів України «Про </w:t>
      </w:r>
      <w:r w:rsidR="001877E6" w:rsidRPr="00D24722"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="007B7361" w:rsidRPr="00D24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</w:t>
      </w:r>
      <w:r w:rsidR="00056256" w:rsidRPr="00D2472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95EEC" w:rsidRPr="00D24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 до </w:t>
      </w:r>
      <w:r w:rsidR="00056256" w:rsidRPr="00D24722">
        <w:rPr>
          <w:rFonts w:ascii="Times New Roman" w:hAnsi="Times New Roman" w:cs="Times New Roman"/>
          <w:b/>
          <w:sz w:val="28"/>
          <w:szCs w:val="28"/>
          <w:lang w:val="uk-UA"/>
        </w:rPr>
        <w:t>Порядку розгляду звернень та організації особистого прийому громадян у Державній податковій службі України та її територіальних орган</w:t>
      </w:r>
      <w:r w:rsidR="008F086E" w:rsidRPr="00D24722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995EEC" w:rsidRPr="00D2472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29A8C22" w14:textId="77777777" w:rsidR="00C44F7B" w:rsidRPr="00D24722" w:rsidRDefault="00C44F7B" w:rsidP="000E6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E4C8F" w14:textId="77777777" w:rsidR="00D3530C" w:rsidRPr="00D24722" w:rsidRDefault="0088637A" w:rsidP="000E6F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14:paraId="163682EE" w14:textId="25BB0680" w:rsidR="002B1587" w:rsidRPr="00D24722" w:rsidRDefault="008441CE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</w:t>
      </w:r>
      <w:proofErr w:type="spellStart"/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фінансів України «</w:t>
      </w:r>
      <w:r w:rsidR="00EB6A38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6CA5" w:rsidRPr="00D24722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EB6A38" w:rsidRPr="00D24722">
        <w:rPr>
          <w:rFonts w:ascii="Times New Roman" w:hAnsi="Times New Roman" w:cs="Times New Roman"/>
          <w:sz w:val="28"/>
          <w:szCs w:val="28"/>
          <w:lang w:val="uk-UA"/>
        </w:rPr>
        <w:t>ення Змін до 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 w:rsidR="00734651" w:rsidRPr="00D247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наказу) </w:t>
      </w:r>
      <w:r w:rsidR="00373887" w:rsidRPr="00D24722">
        <w:rPr>
          <w:rFonts w:ascii="Times New Roman" w:hAnsi="Times New Roman" w:cs="Times New Roman"/>
          <w:sz w:val="28"/>
          <w:szCs w:val="28"/>
          <w:lang w:val="uk-UA"/>
        </w:rPr>
        <w:t>є приведення у відповідність до вимог статті 12 Закону Ук</w:t>
      </w:r>
      <w:r w:rsidR="00AB2E4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 w:rsidR="00373887" w:rsidRPr="00D24722">
        <w:rPr>
          <w:rFonts w:ascii="Times New Roman" w:hAnsi="Times New Roman" w:cs="Times New Roman"/>
          <w:sz w:val="28"/>
          <w:szCs w:val="28"/>
          <w:lang w:val="uk-UA"/>
        </w:rPr>
        <w:t>«Про звернення громадян»</w:t>
      </w:r>
      <w:r w:rsidR="007C7E25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змінами, внесеними</w:t>
      </w:r>
      <w:r w:rsidR="00373887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адміністративну процедуру», а також</w:t>
      </w:r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E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</w:t>
      </w:r>
      <w:r w:rsidR="0035321B" w:rsidRPr="00D24722">
        <w:rPr>
          <w:rFonts w:ascii="Times New Roman" w:hAnsi="Times New Roman" w:cs="Times New Roman"/>
          <w:sz w:val="28"/>
          <w:szCs w:val="28"/>
          <w:lang w:val="uk-UA"/>
        </w:rPr>
        <w:t>Порядку розгляду звернень та організації особистого прийому громадян у Державній податковій службі України та її територіальних органах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фінансів України від </w:t>
      </w:r>
      <w:r w:rsidR="00AB2E40" w:rsidRPr="00D24722">
        <w:rPr>
          <w:rFonts w:ascii="Times New Roman" w:hAnsi="Times New Roman" w:cs="Times New Roman"/>
          <w:sz w:val="28"/>
          <w:szCs w:val="28"/>
          <w:lang w:val="uk-UA"/>
        </w:rPr>
        <w:t>15 червня 2020 року № </w:t>
      </w:r>
      <w:r w:rsidR="00E9260D" w:rsidRPr="00D24722"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0E6F61" w:rsidRPr="00D247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F7B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</w:t>
      </w:r>
      <w:r w:rsidR="00D34B64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02 жовтня 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>2020 року за № </w:t>
      </w:r>
      <w:r w:rsidR="00D34B64" w:rsidRPr="00D24722">
        <w:rPr>
          <w:rFonts w:ascii="Times New Roman" w:hAnsi="Times New Roman" w:cs="Times New Roman"/>
          <w:sz w:val="28"/>
          <w:szCs w:val="28"/>
          <w:lang w:val="uk-UA"/>
        </w:rPr>
        <w:t>969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4B64" w:rsidRPr="00D24722">
        <w:rPr>
          <w:rFonts w:ascii="Times New Roman" w:hAnsi="Times New Roman" w:cs="Times New Roman"/>
          <w:sz w:val="28"/>
          <w:szCs w:val="28"/>
          <w:lang w:val="uk-UA"/>
        </w:rPr>
        <w:t>35252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997590" w:rsidRPr="00D2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Порядок)</w:t>
      </w:r>
      <w:r w:rsidR="00AB2E40" w:rsidRPr="00D247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759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частині </w:t>
      </w:r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</w:t>
      </w:r>
      <w:r w:rsidR="00FB01E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ДПС </w:t>
      </w:r>
      <w:r w:rsidR="00C44F7B" w:rsidRPr="00D247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5C8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471C7" w:rsidRPr="00D24722">
        <w:rPr>
          <w:rFonts w:ascii="Times New Roman" w:hAnsi="Times New Roman" w:cs="Times New Roman"/>
          <w:sz w:val="28"/>
          <w:szCs w:val="28"/>
          <w:lang w:val="uk-UA"/>
        </w:rPr>
        <w:t>приймання, попереднього опрацювання</w:t>
      </w:r>
      <w:r w:rsidR="001C279E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471C7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звернень громадян.</w:t>
      </w:r>
    </w:p>
    <w:p w14:paraId="0DFED5C3" w14:textId="77777777" w:rsidR="00C44F7B" w:rsidRPr="00D24722" w:rsidRDefault="00C44F7B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A0150" w14:textId="77777777" w:rsidR="009138A7" w:rsidRPr="00D24722" w:rsidRDefault="0015055E" w:rsidP="000E6F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DD151A" w:rsidRPr="00D24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 w:rsidR="00DD151A" w:rsidRPr="00D24722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0F3725E4" w14:textId="145B724D" w:rsidR="00975011" w:rsidRPr="00D24722" w:rsidRDefault="008B7D06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Пунктом 2 розділу ІХ </w:t>
      </w:r>
      <w:r w:rsidR="005932EE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«Про адміністративну процедуру» </w:t>
      </w:r>
      <w:proofErr w:type="spellStart"/>
      <w:r w:rsidRPr="00D24722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статті 12 </w:t>
      </w:r>
      <w:r w:rsidR="005932EE" w:rsidRPr="005932EE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звернення г</w:t>
      </w:r>
      <w:r w:rsidR="005932EE">
        <w:rPr>
          <w:rFonts w:ascii="Times New Roman" w:hAnsi="Times New Roman" w:cs="Times New Roman"/>
          <w:sz w:val="28"/>
          <w:szCs w:val="28"/>
          <w:lang w:val="uk-UA"/>
        </w:rPr>
        <w:t>ромадян»</w:t>
      </w:r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, якими доповнено перелік </w:t>
      </w:r>
      <w:r w:rsidR="00975011" w:rsidRPr="00D24722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актів, що встановлюють порядок розгляду заяв і скарг, на як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75011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не поширюється дія цього Закону.</w:t>
      </w:r>
    </w:p>
    <w:p w14:paraId="4F87E0C0" w14:textId="7C983518" w:rsidR="006B6F18" w:rsidRPr="00D24722" w:rsidRDefault="0084117F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sz w:val="28"/>
          <w:szCs w:val="28"/>
          <w:lang w:val="uk-UA"/>
        </w:rPr>
        <w:t>З урахуванням зазначеного, а також з</w:t>
      </w:r>
      <w:r w:rsidR="004673DB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5144E3" w:rsidRPr="00D24722">
        <w:rPr>
          <w:rFonts w:ascii="Times New Roman" w:hAnsi="Times New Roman" w:cs="Times New Roman"/>
          <w:sz w:val="28"/>
          <w:szCs w:val="28"/>
          <w:lang w:val="uk-UA"/>
        </w:rPr>
        <w:t>уточнення механізму</w:t>
      </w:r>
      <w:r w:rsidR="00286ED1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вхідної кореспонденції за зверненнями громадян,</w:t>
      </w:r>
      <w:r w:rsidR="005144E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</w:t>
      </w:r>
      <w:r w:rsidR="00381D52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анонімних звернень громадян, у яких порушені питання не </w:t>
      </w:r>
      <w:r w:rsidR="00C44F7B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належать </w:t>
      </w:r>
      <w:r w:rsidR="00381D52" w:rsidRPr="00D24722">
        <w:rPr>
          <w:rFonts w:ascii="Times New Roman" w:hAnsi="Times New Roman" w:cs="Times New Roman"/>
          <w:sz w:val="28"/>
          <w:szCs w:val="28"/>
          <w:lang w:val="uk-UA"/>
        </w:rPr>
        <w:t>до повноважень органів ДПС</w:t>
      </w:r>
      <w:r w:rsidR="00AD6404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, опрацювання та надсилання вихідних документів </w:t>
      </w:r>
      <w:r w:rsidR="003D77B0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розгляду звернень громадян </w:t>
      </w:r>
      <w:r w:rsidR="00B422F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виникла </w:t>
      </w:r>
      <w:r w:rsidR="00DE3CAD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потреба </w:t>
      </w:r>
      <w:r w:rsidR="006C4DE9" w:rsidRPr="00D247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22F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>внесен</w:t>
      </w:r>
      <w:r w:rsidR="006C4DE9" w:rsidRPr="00D247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>і змін до</w:t>
      </w:r>
      <w:r w:rsidR="00B422F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404" w:rsidRPr="00D24722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B422F3" w:rsidRPr="00D247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D178000" w14:textId="77777777" w:rsidR="00FA0520" w:rsidRPr="00D24722" w:rsidRDefault="00FA0520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31774" w14:textId="77777777" w:rsidR="00D3530C" w:rsidRPr="00D24722" w:rsidRDefault="00DD151A" w:rsidP="000E6F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247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положення </w:t>
      </w:r>
      <w:proofErr w:type="spellStart"/>
      <w:r w:rsidRPr="00D247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D247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14:paraId="3E27F591" w14:textId="2688E028" w:rsidR="00737163" w:rsidRPr="00D24722" w:rsidRDefault="00737163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4722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0E6F61" w:rsidRPr="00D24722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привести</w:t>
      </w:r>
      <w:r w:rsidR="00212FE1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вимог </w:t>
      </w:r>
      <w:r w:rsidR="00200E9C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статті 12 </w:t>
      </w:r>
      <w:r w:rsidR="00212FE1" w:rsidRPr="00D24722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C3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AB" w:rsidRPr="008823AB">
        <w:rPr>
          <w:rFonts w:ascii="Times New Roman" w:hAnsi="Times New Roman" w:cs="Times New Roman"/>
          <w:sz w:val="28"/>
          <w:szCs w:val="28"/>
          <w:lang w:val="uk-UA"/>
        </w:rPr>
        <w:t>«Про звернення громадян»</w:t>
      </w:r>
      <w:r w:rsidR="00212FE1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9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перелік звернень громадян, </w:t>
      </w:r>
      <w:r w:rsidR="00A24994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A24994" w:rsidRPr="00D2472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05AEB" w:rsidRPr="00D2472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A2A9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положення Порядку.</w:t>
      </w:r>
    </w:p>
    <w:p w14:paraId="026E3DFD" w14:textId="478C5A54" w:rsidR="00737163" w:rsidRPr="00D24722" w:rsidRDefault="000C5346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2472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FF0A46" w:rsidRPr="00D2472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737163" w:rsidRPr="00D24722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9E654D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уточню</w:t>
      </w:r>
      <w:r w:rsidR="00737163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ються</w:t>
      </w:r>
      <w:proofErr w:type="spellEnd"/>
      <w:r w:rsidR="001F6E28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механізми</w:t>
      </w:r>
      <w:r w:rsidR="00737163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0F97836D" w14:textId="7639D8A5" w:rsidR="006E5C8C" w:rsidRPr="00D24722" w:rsidRDefault="00035AA3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</w:t>
      </w:r>
      <w:r w:rsidR="00FF737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мання, попереднього опрацювання та </w:t>
      </w: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реєстрації звернень громадян</w:t>
      </w:r>
      <w:r w:rsidR="006348BB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надходять</w:t>
      </w:r>
      <w:r w:rsidR="00262524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ДПС</w:t>
      </w:r>
      <w:r w:rsidR="0037388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її</w:t>
      </w: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територіальни</w:t>
      </w:r>
      <w:r w:rsidR="0037388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</w:t>
      </w:r>
      <w:r w:rsidR="0037388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F737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зокрема анонімних звернень, у яких порушені питання не </w:t>
      </w:r>
      <w:r w:rsidR="00C44F7B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належать </w:t>
      </w:r>
      <w:r w:rsidR="00FF7377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повноважень органів ДПС</w:t>
      </w:r>
      <w:r w:rsidR="00737163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891966B" w14:textId="50A6CEB6" w:rsidR="001F6E28" w:rsidRPr="00D24722" w:rsidRDefault="00737163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опрацювання та надсилання вихідних документів за результатом розгляду звернень громадян</w:t>
      </w:r>
      <w:r w:rsidR="001F6E28"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A71757C" w14:textId="76605D15" w:rsidR="00737163" w:rsidRPr="00D24722" w:rsidRDefault="001F6E28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відбору звернень, що не підлягають реєстрації підрозділом з роботи зі зверненнями громадян</w:t>
      </w:r>
      <w:r w:rsidR="00737163" w:rsidRPr="00D247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DFE071" w14:textId="77777777" w:rsidR="00147F93" w:rsidRPr="00D24722" w:rsidRDefault="00147F93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8BCE85" w14:textId="77777777" w:rsidR="003B5E93" w:rsidRPr="00D24722" w:rsidRDefault="00DD151A" w:rsidP="000E6F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Правові аспекти</w:t>
      </w:r>
      <w:r w:rsidR="003B5E93"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27E97F1" w14:textId="52EB80C7" w:rsidR="002D1015" w:rsidRPr="00226853" w:rsidRDefault="005932EE" w:rsidP="000E6F61">
      <w:pPr>
        <w:pStyle w:val="2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Закон</w:t>
      </w:r>
      <w:r w:rsidRPr="005932EE">
        <w:rPr>
          <w:b w:val="0"/>
          <w:sz w:val="28"/>
          <w:szCs w:val="28"/>
        </w:rPr>
        <w:t xml:space="preserve"> У</w:t>
      </w:r>
      <w:r>
        <w:rPr>
          <w:b w:val="0"/>
          <w:sz w:val="28"/>
          <w:szCs w:val="28"/>
        </w:rPr>
        <w:t>країни «Про звернення громадян»</w:t>
      </w:r>
      <w:r w:rsidR="002D1015" w:rsidRPr="00226853">
        <w:rPr>
          <w:b w:val="0"/>
          <w:sz w:val="28"/>
          <w:szCs w:val="28"/>
          <w:lang w:eastAsia="ru-RU"/>
        </w:rPr>
        <w:t>;</w:t>
      </w:r>
    </w:p>
    <w:p w14:paraId="0254E8DE" w14:textId="3A8FA8F2" w:rsidR="009801AA" w:rsidRPr="00226853" w:rsidRDefault="005932EE" w:rsidP="000E6F61">
      <w:pPr>
        <w:pStyle w:val="2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Закон</w:t>
      </w:r>
      <w:r w:rsidRPr="005932EE">
        <w:rPr>
          <w:b w:val="0"/>
          <w:sz w:val="28"/>
          <w:szCs w:val="28"/>
          <w:lang w:eastAsia="ru-RU"/>
        </w:rPr>
        <w:t xml:space="preserve"> У</w:t>
      </w:r>
      <w:r>
        <w:rPr>
          <w:b w:val="0"/>
          <w:sz w:val="28"/>
          <w:szCs w:val="28"/>
          <w:lang w:eastAsia="ru-RU"/>
        </w:rPr>
        <w:t xml:space="preserve">країни </w:t>
      </w:r>
      <w:r w:rsidRPr="005932EE">
        <w:rPr>
          <w:b w:val="0"/>
          <w:sz w:val="28"/>
          <w:szCs w:val="28"/>
          <w:lang w:eastAsia="ru-RU"/>
        </w:rPr>
        <w:t>«Про адміністративну процедуру»</w:t>
      </w:r>
      <w:r w:rsidR="006C4DE9" w:rsidRPr="00226853">
        <w:rPr>
          <w:b w:val="0"/>
          <w:sz w:val="28"/>
          <w:szCs w:val="28"/>
          <w:lang w:eastAsia="ru-RU"/>
        </w:rPr>
        <w:t>;</w:t>
      </w:r>
    </w:p>
    <w:p w14:paraId="476F918D" w14:textId="6F49DA03" w:rsidR="008E7A49" w:rsidRPr="00D24722" w:rsidRDefault="008E7A49" w:rsidP="000E6F61">
      <w:pPr>
        <w:pStyle w:val="2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26853">
        <w:rPr>
          <w:b w:val="0"/>
          <w:sz w:val="28"/>
          <w:szCs w:val="28"/>
          <w:lang w:eastAsia="ru-RU"/>
        </w:rPr>
        <w:t xml:space="preserve">наказ </w:t>
      </w:r>
      <w:r w:rsidRPr="00226853">
        <w:rPr>
          <w:b w:val="0"/>
          <w:sz w:val="28"/>
          <w:szCs w:val="28"/>
        </w:rPr>
        <w:t>Міністерства</w:t>
      </w:r>
      <w:r w:rsidR="00853DE5" w:rsidRPr="00226853">
        <w:rPr>
          <w:b w:val="0"/>
          <w:sz w:val="28"/>
          <w:szCs w:val="28"/>
        </w:rPr>
        <w:t xml:space="preserve"> фінансів України від </w:t>
      </w:r>
      <w:r w:rsidR="00164444" w:rsidRPr="00226853">
        <w:rPr>
          <w:b w:val="0"/>
          <w:sz w:val="28"/>
          <w:szCs w:val="28"/>
        </w:rPr>
        <w:t>15</w:t>
      </w:r>
      <w:r w:rsidR="005F1665" w:rsidRPr="00226853">
        <w:rPr>
          <w:b w:val="0"/>
          <w:sz w:val="28"/>
          <w:szCs w:val="28"/>
        </w:rPr>
        <w:t xml:space="preserve"> </w:t>
      </w:r>
      <w:r w:rsidR="00164444" w:rsidRPr="00226853">
        <w:rPr>
          <w:b w:val="0"/>
          <w:sz w:val="28"/>
          <w:szCs w:val="28"/>
        </w:rPr>
        <w:t>червня</w:t>
      </w:r>
      <w:r w:rsidR="005F1665" w:rsidRPr="00226853">
        <w:rPr>
          <w:b w:val="0"/>
          <w:sz w:val="28"/>
          <w:szCs w:val="28"/>
        </w:rPr>
        <w:t xml:space="preserve"> </w:t>
      </w:r>
      <w:r w:rsidRPr="00226853">
        <w:rPr>
          <w:b w:val="0"/>
          <w:sz w:val="28"/>
          <w:szCs w:val="28"/>
        </w:rPr>
        <w:t xml:space="preserve">2020 </w:t>
      </w:r>
      <w:r w:rsidR="005F1665" w:rsidRPr="00226853">
        <w:rPr>
          <w:b w:val="0"/>
          <w:sz w:val="28"/>
          <w:szCs w:val="28"/>
        </w:rPr>
        <w:t xml:space="preserve">року </w:t>
      </w:r>
      <w:r w:rsidR="00AF0701" w:rsidRPr="00226853">
        <w:rPr>
          <w:b w:val="0"/>
          <w:sz w:val="28"/>
          <w:szCs w:val="28"/>
        </w:rPr>
        <w:t>№</w:t>
      </w:r>
      <w:r w:rsidR="00AF0701" w:rsidRPr="00226853">
        <w:rPr>
          <w:sz w:val="28"/>
          <w:szCs w:val="28"/>
        </w:rPr>
        <w:t> </w:t>
      </w:r>
      <w:r w:rsidR="00164444" w:rsidRPr="00226853">
        <w:rPr>
          <w:b w:val="0"/>
          <w:sz w:val="28"/>
          <w:szCs w:val="28"/>
        </w:rPr>
        <w:t>297</w:t>
      </w:r>
      <w:r w:rsidRPr="00226853">
        <w:rPr>
          <w:b w:val="0"/>
          <w:sz w:val="28"/>
          <w:szCs w:val="28"/>
        </w:rPr>
        <w:t xml:space="preserve"> «Про затвердження Порядку </w:t>
      </w:r>
      <w:r w:rsidR="00164444" w:rsidRPr="00226853">
        <w:rPr>
          <w:b w:val="0"/>
          <w:sz w:val="28"/>
          <w:szCs w:val="28"/>
        </w:rPr>
        <w:t>розгляду звернень та організації особистого прийому громадян у Державній податковій службі України та її територіальних органах</w:t>
      </w:r>
      <w:r w:rsidRPr="00226853">
        <w:rPr>
          <w:b w:val="0"/>
          <w:sz w:val="28"/>
          <w:szCs w:val="28"/>
        </w:rPr>
        <w:t xml:space="preserve">», зареєстрований </w:t>
      </w:r>
      <w:r w:rsidR="00841FC9" w:rsidRPr="00226853">
        <w:rPr>
          <w:b w:val="0"/>
          <w:sz w:val="28"/>
          <w:szCs w:val="28"/>
        </w:rPr>
        <w:t>у</w:t>
      </w:r>
      <w:r w:rsidRPr="00226853">
        <w:rPr>
          <w:b w:val="0"/>
          <w:sz w:val="28"/>
          <w:szCs w:val="28"/>
        </w:rPr>
        <w:t xml:space="preserve"> Міністерстві юстиції України </w:t>
      </w:r>
      <w:r w:rsidR="00AF0701" w:rsidRPr="00226853">
        <w:rPr>
          <w:b w:val="0"/>
          <w:sz w:val="28"/>
          <w:szCs w:val="28"/>
        </w:rPr>
        <w:t xml:space="preserve">02 жовтня 2020 року </w:t>
      </w:r>
      <w:r w:rsidR="00616700" w:rsidRPr="00226853">
        <w:rPr>
          <w:b w:val="0"/>
          <w:sz w:val="28"/>
          <w:szCs w:val="28"/>
        </w:rPr>
        <w:br/>
      </w:r>
      <w:r w:rsidR="00AF0701" w:rsidRPr="00226853">
        <w:rPr>
          <w:b w:val="0"/>
          <w:sz w:val="28"/>
          <w:szCs w:val="28"/>
        </w:rPr>
        <w:t>за №</w:t>
      </w:r>
      <w:r w:rsidR="00AF0701" w:rsidRPr="00226853">
        <w:rPr>
          <w:sz w:val="28"/>
          <w:szCs w:val="28"/>
        </w:rPr>
        <w:t> </w:t>
      </w:r>
      <w:r w:rsidR="00164444" w:rsidRPr="00226853">
        <w:rPr>
          <w:b w:val="0"/>
          <w:sz w:val="28"/>
          <w:szCs w:val="28"/>
        </w:rPr>
        <w:t>969/35252</w:t>
      </w:r>
      <w:r w:rsidRPr="00226853">
        <w:rPr>
          <w:b w:val="0"/>
          <w:sz w:val="28"/>
          <w:szCs w:val="28"/>
        </w:rPr>
        <w:t>.</w:t>
      </w:r>
    </w:p>
    <w:p w14:paraId="045B526A" w14:textId="77777777" w:rsidR="00C44F7B" w:rsidRPr="00D24722" w:rsidRDefault="00C44F7B" w:rsidP="000E6F61">
      <w:pPr>
        <w:pStyle w:val="2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14:paraId="1E2FB1BB" w14:textId="77777777" w:rsidR="00FD5211" w:rsidRPr="00D24722" w:rsidRDefault="00FD5211" w:rsidP="000E6F6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Фінансово-економічне обґрунтування </w:t>
      </w:r>
    </w:p>
    <w:p w14:paraId="26C20ECE" w14:textId="6A420C07" w:rsidR="00FD5211" w:rsidRPr="00D24722" w:rsidRDefault="00FD5211" w:rsidP="000E6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Реалізація наказу не </w:t>
      </w:r>
      <w:r w:rsidR="00294B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впливає на надходження та витрати державного та/або місцевих бюджетів.</w:t>
      </w:r>
      <w:r w:rsidR="006F46CD" w:rsidRPr="00D247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7DBEAD54" w14:textId="77777777" w:rsidR="00A110AB" w:rsidRPr="00D24722" w:rsidRDefault="00A110AB" w:rsidP="000E6F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C6E13" w14:textId="77777777" w:rsidR="00E22C07" w:rsidRPr="00D24722" w:rsidRDefault="00E22C07" w:rsidP="000E6F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Позиція заінтересованих сторін</w:t>
      </w:r>
    </w:p>
    <w:p w14:paraId="68113CF6" w14:textId="0E5D23A6" w:rsidR="00B64D20" w:rsidRPr="00520A03" w:rsidRDefault="00225330" w:rsidP="00520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177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0D3552" w:rsidRPr="007177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</w:t>
      </w:r>
      <w:r w:rsidRPr="007177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Pr="007177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 потребує погодження</w:t>
      </w:r>
      <w:bookmarkStart w:id="0" w:name="_GoBack"/>
      <w:bookmarkEnd w:id="0"/>
      <w:r w:rsidRPr="007D55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</w:t>
      </w:r>
      <w:r w:rsidR="001609BC" w:rsidRPr="007D5580">
        <w:rPr>
          <w:rFonts w:ascii="Times New Roman" w:eastAsia="Calibri" w:hAnsi="Times New Roman" w:cs="Times New Roman"/>
          <w:sz w:val="28"/>
          <w:szCs w:val="28"/>
        </w:rPr>
        <w:t xml:space="preserve">Державною </w:t>
      </w:r>
      <w:proofErr w:type="spellStart"/>
      <w:r w:rsidR="001609BC" w:rsidRPr="007D5580">
        <w:rPr>
          <w:rFonts w:ascii="Times New Roman" w:eastAsia="Calibri" w:hAnsi="Times New Roman" w:cs="Times New Roman"/>
          <w:sz w:val="28"/>
          <w:szCs w:val="28"/>
        </w:rPr>
        <w:t>податковою</w:t>
      </w:r>
      <w:proofErr w:type="spellEnd"/>
      <w:r w:rsidR="001609BC" w:rsidRPr="007D5580">
        <w:rPr>
          <w:rFonts w:ascii="Times New Roman" w:eastAsia="Calibri" w:hAnsi="Times New Roman" w:cs="Times New Roman"/>
          <w:sz w:val="28"/>
          <w:szCs w:val="28"/>
        </w:rPr>
        <w:t xml:space="preserve"> службою </w:t>
      </w:r>
      <w:r w:rsidR="001609BC" w:rsidRPr="007D5580">
        <w:rPr>
          <w:rFonts w:ascii="Times New Roman" w:eastAsia="Calibri" w:hAnsi="Times New Roman" w:cs="Times New Roman"/>
          <w:spacing w:val="-4"/>
          <w:sz w:val="28"/>
          <w:szCs w:val="28"/>
        </w:rPr>
        <w:t>України</w:t>
      </w:r>
      <w:r w:rsidR="001609BC" w:rsidRPr="007D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55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Державною регуляторною службою України, 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Уповноваженим </w:t>
      </w:r>
      <w:r w:rsidR="00520A03" w:rsidRPr="00520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Верховної Ради України з прав людини</w:t>
      </w:r>
      <w:r w:rsidR="00520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Державною службою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спеціального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України,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Міністерством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цифрової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4D20" w:rsidRPr="007D5580">
        <w:rPr>
          <w:rFonts w:ascii="Times New Roman" w:eastAsia="Calibri" w:hAnsi="Times New Roman" w:cs="Times New Roman"/>
          <w:sz w:val="28"/>
          <w:szCs w:val="28"/>
        </w:rPr>
        <w:t>трансформації</w:t>
      </w:r>
      <w:proofErr w:type="spellEnd"/>
      <w:r w:rsidR="00B64D20" w:rsidRPr="007D5580">
        <w:rPr>
          <w:rFonts w:ascii="Times New Roman" w:eastAsia="Calibri" w:hAnsi="Times New Roman" w:cs="Times New Roman"/>
          <w:sz w:val="28"/>
          <w:szCs w:val="28"/>
        </w:rPr>
        <w:t xml:space="preserve"> України.</w:t>
      </w:r>
      <w:r w:rsidR="00B64D20"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50E29F" w14:textId="70D6BA1C" w:rsidR="00225330" w:rsidRPr="00D24722" w:rsidRDefault="00225330" w:rsidP="000E6F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247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D247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 п</w:t>
      </w:r>
      <w:r w:rsidR="009551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ідляга</w:t>
      </w:r>
      <w:r w:rsidR="004471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 державній</w:t>
      </w:r>
      <w:r w:rsidRPr="00D247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реєстрації в Міністерстві юстиції України.</w:t>
      </w:r>
    </w:p>
    <w:p w14:paraId="6F23F61B" w14:textId="7B5DE348" w:rsidR="0077206E" w:rsidRPr="00D24722" w:rsidRDefault="0077206E" w:rsidP="000E6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наказу не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стосується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, прав та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інтересів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територіальних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громад,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регіонального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соціально-трудової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сфери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, прав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застосування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та не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зазначення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позицій</w:t>
      </w:r>
      <w:proofErr w:type="spellEnd"/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Calibri" w:hAnsi="Times New Roman" w:cs="Times New Roman"/>
          <w:sz w:val="28"/>
          <w:szCs w:val="28"/>
        </w:rPr>
        <w:t>від</w:t>
      </w:r>
      <w:r w:rsidR="00E236B2">
        <w:rPr>
          <w:rFonts w:ascii="Times New Roman" w:eastAsia="Calibri" w:hAnsi="Times New Roman" w:cs="Times New Roman"/>
          <w:sz w:val="28"/>
          <w:szCs w:val="28"/>
        </w:rPr>
        <w:t>повідних</w:t>
      </w:r>
      <w:proofErr w:type="spellEnd"/>
      <w:r w:rsidR="00E2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36B2">
        <w:rPr>
          <w:rFonts w:ascii="Times New Roman" w:eastAsia="Calibri" w:hAnsi="Times New Roman" w:cs="Times New Roman"/>
          <w:sz w:val="28"/>
          <w:szCs w:val="28"/>
        </w:rPr>
        <w:t>заінтересованих</w:t>
      </w:r>
      <w:proofErr w:type="spellEnd"/>
      <w:r w:rsidR="00E2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36B2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="00E236B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D24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асоціацій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всеукраїнських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профспілок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їх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об’єднань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та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всеукраїнських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об’єднань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організацій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Президента України з прав людей з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Урядового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прав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спілок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A55E2C" w14:textId="168EBC01" w:rsidR="0077206E" w:rsidRPr="00D24722" w:rsidRDefault="0077206E" w:rsidP="000E6F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наказу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науково-технічної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і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зазначення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ради </w:t>
      </w:r>
      <w:r w:rsidR="00616700" w:rsidRPr="00D2472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України </w:t>
      </w:r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 </w:t>
      </w:r>
      <w:proofErr w:type="spellStart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>питань</w:t>
      </w:r>
      <w:proofErr w:type="spellEnd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>розвитку</w:t>
      </w:r>
      <w:proofErr w:type="spellEnd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науки і </w:t>
      </w:r>
      <w:proofErr w:type="spellStart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>технологій</w:t>
      </w:r>
      <w:proofErr w:type="spellEnd"/>
      <w:r w:rsidRPr="00D24722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6CAEAD8A" w14:textId="77777777" w:rsidR="00616700" w:rsidRPr="00D24722" w:rsidRDefault="00616700" w:rsidP="000E6F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D199C6" w14:textId="6CC56B34" w:rsidR="00FD5211" w:rsidRPr="00D24722" w:rsidRDefault="00E22C07" w:rsidP="000E6F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</w:t>
      </w:r>
      <w:r w:rsidR="00FD5211"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Оцінка відповідності</w:t>
      </w:r>
    </w:p>
    <w:p w14:paraId="05516FD8" w14:textId="77777777" w:rsidR="001609BC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C75F5" w14:textId="77777777" w:rsidR="001609BC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свобод,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Конвенцією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свобод.</w:t>
      </w:r>
    </w:p>
    <w:p w14:paraId="4A85EC3B" w14:textId="77777777" w:rsidR="001609BC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45E11" w14:textId="77777777" w:rsidR="001609BC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корупцією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9625B" w14:textId="77777777" w:rsidR="001609BC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3C522" w14:textId="5DC8DD49" w:rsidR="00FD5211" w:rsidRPr="00D24722" w:rsidRDefault="001609BC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проєкт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наказу. У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зв’язку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цим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відповідне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рішення</w:t>
      </w:r>
      <w:proofErr w:type="spellEnd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Антимонопольного </w:t>
      </w:r>
      <w:proofErr w:type="spellStart"/>
      <w:r w:rsidRPr="00D2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комітету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не </w:t>
      </w:r>
      <w:proofErr w:type="spellStart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потребується</w:t>
      </w:r>
      <w:proofErr w:type="spellEnd"/>
      <w:r w:rsidRPr="00D2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EA2E3" w14:textId="77777777" w:rsidR="0075781F" w:rsidRPr="00D24722" w:rsidRDefault="0075781F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5BA9C4" w14:textId="77777777" w:rsidR="003B5E93" w:rsidRPr="00D24722" w:rsidRDefault="000E389D" w:rsidP="000E6F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E22C07"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3B5E93"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Прогноз </w:t>
      </w:r>
      <w:r w:rsidR="00FC51E5" w:rsidRPr="00D247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результатів</w:t>
      </w:r>
    </w:p>
    <w:p w14:paraId="1FE14FA8" w14:textId="34C8EDC2" w:rsidR="00047C50" w:rsidRPr="00226853" w:rsidRDefault="00D22D1D" w:rsidP="000E6F61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ru-RU"/>
        </w:rPr>
      </w:pPr>
      <w:r w:rsidRPr="00226853">
        <w:rPr>
          <w:b w:val="0"/>
          <w:sz w:val="28"/>
          <w:szCs w:val="28"/>
          <w:lang w:eastAsia="ru-RU"/>
        </w:rPr>
        <w:t>Реалізація наказу дозволить привести</w:t>
      </w:r>
      <w:r w:rsidR="00AA28B2" w:rsidRPr="00226853">
        <w:rPr>
          <w:b w:val="0"/>
          <w:sz w:val="28"/>
          <w:szCs w:val="28"/>
          <w:lang w:val="en-US" w:eastAsia="ru-RU"/>
        </w:rPr>
        <w:t xml:space="preserve"> </w:t>
      </w:r>
      <w:r w:rsidR="00AA28B2" w:rsidRPr="00226853">
        <w:rPr>
          <w:b w:val="0"/>
          <w:sz w:val="28"/>
          <w:szCs w:val="28"/>
          <w:lang w:eastAsia="ru-RU"/>
        </w:rPr>
        <w:t>Порядок</w:t>
      </w:r>
      <w:r w:rsidRPr="00226853">
        <w:rPr>
          <w:b w:val="0"/>
          <w:sz w:val="28"/>
          <w:szCs w:val="28"/>
          <w:lang w:eastAsia="ru-RU"/>
        </w:rPr>
        <w:t xml:space="preserve"> у відповідність </w:t>
      </w:r>
      <w:r w:rsidR="00047C50" w:rsidRPr="00226853">
        <w:rPr>
          <w:b w:val="0"/>
          <w:sz w:val="28"/>
          <w:szCs w:val="28"/>
          <w:lang w:eastAsia="ru-RU"/>
        </w:rPr>
        <w:t xml:space="preserve">до вимог статті 12 Закону </w:t>
      </w:r>
      <w:r w:rsidR="007E1FC6" w:rsidRPr="00226853">
        <w:rPr>
          <w:b w:val="0"/>
          <w:sz w:val="28"/>
          <w:szCs w:val="28"/>
          <w:lang w:eastAsia="ru-RU"/>
        </w:rPr>
        <w:t>№</w:t>
      </w:r>
      <w:r w:rsidR="007E1FC6" w:rsidRPr="00226853">
        <w:rPr>
          <w:sz w:val="28"/>
          <w:szCs w:val="28"/>
        </w:rPr>
        <w:t> </w:t>
      </w:r>
      <w:r w:rsidR="007E1FC6" w:rsidRPr="00226853">
        <w:rPr>
          <w:b w:val="0"/>
          <w:sz w:val="28"/>
          <w:szCs w:val="28"/>
          <w:lang w:eastAsia="ru-RU"/>
        </w:rPr>
        <w:t>393</w:t>
      </w:r>
      <w:r w:rsidR="00C43D1F" w:rsidRPr="00226853">
        <w:rPr>
          <w:b w:val="0"/>
          <w:sz w:val="28"/>
          <w:szCs w:val="28"/>
          <w:lang w:eastAsia="ru-RU"/>
        </w:rPr>
        <w:t xml:space="preserve"> </w:t>
      </w:r>
      <w:r w:rsidR="00AA28B2" w:rsidRPr="00226853">
        <w:rPr>
          <w:b w:val="0"/>
          <w:sz w:val="28"/>
          <w:szCs w:val="28"/>
          <w:lang w:eastAsia="ru-RU"/>
        </w:rPr>
        <w:t>шляхом уточнення механ</w:t>
      </w:r>
      <w:r w:rsidR="009756BE" w:rsidRPr="00226853">
        <w:rPr>
          <w:b w:val="0"/>
          <w:sz w:val="28"/>
          <w:szCs w:val="28"/>
          <w:lang w:eastAsia="ru-RU"/>
        </w:rPr>
        <w:t>і</w:t>
      </w:r>
      <w:r w:rsidR="00AA28B2" w:rsidRPr="00226853">
        <w:rPr>
          <w:b w:val="0"/>
          <w:sz w:val="28"/>
          <w:szCs w:val="28"/>
          <w:lang w:eastAsia="ru-RU"/>
        </w:rPr>
        <w:t xml:space="preserve">змів </w:t>
      </w:r>
      <w:r w:rsidR="00047C50" w:rsidRPr="00226853">
        <w:rPr>
          <w:b w:val="0"/>
          <w:sz w:val="28"/>
          <w:szCs w:val="28"/>
          <w:lang w:eastAsia="ru-RU"/>
        </w:rPr>
        <w:t>приймання, попереднього опрацювання</w:t>
      </w:r>
      <w:r w:rsidR="006536D2" w:rsidRPr="00226853">
        <w:rPr>
          <w:b w:val="0"/>
          <w:sz w:val="28"/>
          <w:szCs w:val="28"/>
          <w:lang w:eastAsia="ru-RU"/>
        </w:rPr>
        <w:t>,</w:t>
      </w:r>
      <w:r w:rsidR="00D7259D" w:rsidRPr="00226853">
        <w:rPr>
          <w:b w:val="0"/>
          <w:sz w:val="28"/>
          <w:szCs w:val="28"/>
          <w:lang w:eastAsia="ru-RU"/>
        </w:rPr>
        <w:t xml:space="preserve"> </w:t>
      </w:r>
      <w:r w:rsidR="00047C50" w:rsidRPr="00226853">
        <w:rPr>
          <w:b w:val="0"/>
          <w:sz w:val="28"/>
          <w:szCs w:val="28"/>
          <w:lang w:eastAsia="ru-RU"/>
        </w:rPr>
        <w:t>реєстрації звернень громадян</w:t>
      </w:r>
      <w:r w:rsidR="006536D2" w:rsidRPr="00226853">
        <w:rPr>
          <w:b w:val="0"/>
          <w:sz w:val="28"/>
          <w:szCs w:val="28"/>
          <w:lang w:eastAsia="ru-RU"/>
        </w:rPr>
        <w:t xml:space="preserve"> та надсилання вихідних документів за результатом розгляду звернень</w:t>
      </w:r>
      <w:r w:rsidR="00047C50" w:rsidRPr="00226853">
        <w:rPr>
          <w:b w:val="0"/>
          <w:sz w:val="28"/>
          <w:szCs w:val="28"/>
          <w:lang w:eastAsia="ru-RU"/>
        </w:rPr>
        <w:t>.</w:t>
      </w:r>
    </w:p>
    <w:p w14:paraId="75BF9953" w14:textId="47EEFADB" w:rsidR="003B5E93" w:rsidRPr="00D24722" w:rsidRDefault="00D22D1D" w:rsidP="000E6F61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ru-RU"/>
        </w:rPr>
      </w:pPr>
      <w:r w:rsidRPr="00226853">
        <w:rPr>
          <w:b w:val="0"/>
          <w:sz w:val="28"/>
          <w:szCs w:val="28"/>
          <w:lang w:eastAsia="ru-RU"/>
        </w:rPr>
        <w:t xml:space="preserve">Реалізація </w:t>
      </w:r>
      <w:r w:rsidR="003B5E93" w:rsidRPr="00226853">
        <w:rPr>
          <w:b w:val="0"/>
          <w:sz w:val="28"/>
          <w:szCs w:val="28"/>
          <w:lang w:eastAsia="ru-RU"/>
        </w:rPr>
        <w:t xml:space="preserve">наказу не матиме впливу на ринкове середовище, забезпечення прав та інтересів </w:t>
      </w:r>
      <w:r w:rsidR="009756BE" w:rsidRPr="00226853">
        <w:rPr>
          <w:b w:val="0"/>
          <w:sz w:val="28"/>
          <w:szCs w:val="28"/>
          <w:lang w:eastAsia="ru-RU"/>
        </w:rPr>
        <w:t>суб’єктів</w:t>
      </w:r>
      <w:r w:rsidR="003B5E93" w:rsidRPr="00226853">
        <w:rPr>
          <w:b w:val="0"/>
          <w:sz w:val="28"/>
          <w:szCs w:val="28"/>
          <w:lang w:eastAsia="ru-RU"/>
        </w:rPr>
        <w:t xml:space="preserve">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</w:t>
      </w:r>
      <w:r w:rsidR="0066295E" w:rsidRPr="00226853">
        <w:rPr>
          <w:b w:val="0"/>
          <w:sz w:val="28"/>
          <w:szCs w:val="28"/>
          <w:lang w:eastAsia="ru-RU"/>
        </w:rPr>
        <w:t>’</w:t>
      </w:r>
      <w:r w:rsidR="003B5E93" w:rsidRPr="00226853">
        <w:rPr>
          <w:b w:val="0"/>
          <w:sz w:val="28"/>
          <w:szCs w:val="28"/>
          <w:lang w:eastAsia="ru-RU"/>
        </w:rPr>
        <w:t>я, покращення чи погіршення стану здоров</w:t>
      </w:r>
      <w:r w:rsidR="0066295E" w:rsidRPr="00226853">
        <w:rPr>
          <w:b w:val="0"/>
          <w:sz w:val="28"/>
          <w:szCs w:val="28"/>
          <w:lang w:eastAsia="ru-RU"/>
        </w:rPr>
        <w:t>’</w:t>
      </w:r>
      <w:r w:rsidR="003B5E93" w:rsidRPr="00226853">
        <w:rPr>
          <w:b w:val="0"/>
          <w:sz w:val="28"/>
          <w:szCs w:val="28"/>
          <w:lang w:eastAsia="ru-RU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6BEB3EE0" w14:textId="0F7201B5" w:rsidR="00DE2079" w:rsidRPr="00D24722" w:rsidRDefault="00DE2079" w:rsidP="000E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BA3739" w14:textId="4152CE98" w:rsidR="00C44F7B" w:rsidRPr="00D24722" w:rsidRDefault="00C44F7B" w:rsidP="000E6F61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C7E2E" w14:textId="4EBB9D73" w:rsidR="00576CA5" w:rsidRPr="00D24722" w:rsidRDefault="00576CA5" w:rsidP="000E6F61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>Міністр фінансів України</w:t>
      </w: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72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Сергій МАРЧЕНКО</w:t>
      </w:r>
    </w:p>
    <w:p w14:paraId="1372E338" w14:textId="6D968254" w:rsidR="00BA5981" w:rsidRDefault="00BA5981" w:rsidP="00BA59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212B931" w14:textId="77777777" w:rsidR="00BA5981" w:rsidRPr="00743C25" w:rsidRDefault="00BA5981" w:rsidP="00BA59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39839185" w14:textId="508B5473" w:rsidR="00BA5981" w:rsidRPr="00743C25" w:rsidRDefault="00BA5981" w:rsidP="00BA59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43C2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oftHyphen/>
      </w:r>
      <w:r w:rsidRPr="00743C2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oftHyphen/>
      </w:r>
      <w:r w:rsidRPr="00743C2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oftHyphen/>
        <w:t>___ _____________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743C2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р.</w:t>
      </w:r>
    </w:p>
    <w:p w14:paraId="63B5BBBC" w14:textId="77777777" w:rsidR="00E92EAD" w:rsidRPr="00D24722" w:rsidRDefault="00E92EAD" w:rsidP="000E6F61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EAD" w:rsidRPr="00D24722" w:rsidSect="00616700">
      <w:headerReference w:type="even" r:id="rId9"/>
      <w:headerReference w:type="default" r:id="rId10"/>
      <w:headerReference w:type="first" r:id="rId11"/>
      <w:pgSz w:w="11906" w:h="16838"/>
      <w:pgMar w:top="1134" w:right="567" w:bottom="1588" w:left="1701" w:header="680" w:footer="1020" w:gutter="0"/>
      <w:pgNumType w:start="1"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C881" w14:textId="77777777" w:rsidR="0065639C" w:rsidRDefault="0065639C" w:rsidP="0060188F">
      <w:pPr>
        <w:spacing w:after="0" w:line="240" w:lineRule="auto"/>
      </w:pPr>
      <w:r>
        <w:separator/>
      </w:r>
    </w:p>
  </w:endnote>
  <w:endnote w:type="continuationSeparator" w:id="0">
    <w:p w14:paraId="29ECD6D4" w14:textId="77777777" w:rsidR="0065639C" w:rsidRDefault="0065639C" w:rsidP="0060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9B21" w14:textId="77777777" w:rsidR="0065639C" w:rsidRDefault="0065639C" w:rsidP="0060188F">
      <w:pPr>
        <w:spacing w:after="0" w:line="240" w:lineRule="auto"/>
      </w:pPr>
      <w:r>
        <w:separator/>
      </w:r>
    </w:p>
  </w:footnote>
  <w:footnote w:type="continuationSeparator" w:id="0">
    <w:p w14:paraId="66DC2BCE" w14:textId="77777777" w:rsidR="0065639C" w:rsidRDefault="0065639C" w:rsidP="0060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EC70" w14:textId="77777777" w:rsidR="00DD73FC" w:rsidRPr="00DD73FC" w:rsidRDefault="00DD73FC" w:rsidP="00DD73FC">
    <w:pPr>
      <w:pStyle w:val="a8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0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BF3D3B" w14:textId="726AD628" w:rsidR="0070562C" w:rsidRPr="000E6F61" w:rsidRDefault="0070562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6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6F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6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748" w:rsidRPr="00717748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0E6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9CD999" w14:textId="77777777" w:rsidR="0092197C" w:rsidRDefault="0092197C" w:rsidP="00DD73FC">
    <w:pPr>
      <w:pStyle w:val="a8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BA25" w14:textId="36629BF7" w:rsidR="008E48E4" w:rsidRPr="008E48E4" w:rsidRDefault="000E6F61" w:rsidP="008E48E4">
    <w:pPr>
      <w:pStyle w:val="a8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ПРОЄ</w:t>
    </w:r>
    <w:r w:rsidR="008E48E4" w:rsidRPr="008E48E4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7F"/>
    <w:multiLevelType w:val="hybridMultilevel"/>
    <w:tmpl w:val="D644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29A"/>
    <w:multiLevelType w:val="hybridMultilevel"/>
    <w:tmpl w:val="9EC80FC0"/>
    <w:lvl w:ilvl="0" w:tplc="73F4BF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52885"/>
    <w:multiLevelType w:val="hybridMultilevel"/>
    <w:tmpl w:val="17DC9AB8"/>
    <w:lvl w:ilvl="0" w:tplc="EECC9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06D96"/>
    <w:multiLevelType w:val="hybridMultilevel"/>
    <w:tmpl w:val="0330CA5A"/>
    <w:lvl w:ilvl="0" w:tplc="702A7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5"/>
    <w:rsid w:val="0001352F"/>
    <w:rsid w:val="00024C0A"/>
    <w:rsid w:val="000304CC"/>
    <w:rsid w:val="00035AA3"/>
    <w:rsid w:val="00047C50"/>
    <w:rsid w:val="00056123"/>
    <w:rsid w:val="00056256"/>
    <w:rsid w:val="000769AE"/>
    <w:rsid w:val="00091A30"/>
    <w:rsid w:val="000A134D"/>
    <w:rsid w:val="000B291C"/>
    <w:rsid w:val="000B312E"/>
    <w:rsid w:val="000B32EB"/>
    <w:rsid w:val="000C0E12"/>
    <w:rsid w:val="000C19C8"/>
    <w:rsid w:val="000C41D6"/>
    <w:rsid w:val="000C4A80"/>
    <w:rsid w:val="000C5123"/>
    <w:rsid w:val="000C5346"/>
    <w:rsid w:val="000D00B3"/>
    <w:rsid w:val="000D1A17"/>
    <w:rsid w:val="000D3552"/>
    <w:rsid w:val="000E389D"/>
    <w:rsid w:val="000E6765"/>
    <w:rsid w:val="000E6F61"/>
    <w:rsid w:val="000F1E4E"/>
    <w:rsid w:val="000F4536"/>
    <w:rsid w:val="000F7BBF"/>
    <w:rsid w:val="001025AE"/>
    <w:rsid w:val="001055D3"/>
    <w:rsid w:val="001107FB"/>
    <w:rsid w:val="00110CB1"/>
    <w:rsid w:val="00112A7D"/>
    <w:rsid w:val="00116923"/>
    <w:rsid w:val="001311D1"/>
    <w:rsid w:val="00134A19"/>
    <w:rsid w:val="00147F93"/>
    <w:rsid w:val="0015055E"/>
    <w:rsid w:val="001545F4"/>
    <w:rsid w:val="00154EF8"/>
    <w:rsid w:val="001609BC"/>
    <w:rsid w:val="00164444"/>
    <w:rsid w:val="00172249"/>
    <w:rsid w:val="001743B8"/>
    <w:rsid w:val="0017722B"/>
    <w:rsid w:val="001826C1"/>
    <w:rsid w:val="001877E6"/>
    <w:rsid w:val="0019347C"/>
    <w:rsid w:val="001A2A93"/>
    <w:rsid w:val="001B05F1"/>
    <w:rsid w:val="001B79F8"/>
    <w:rsid w:val="001C279E"/>
    <w:rsid w:val="001C4D30"/>
    <w:rsid w:val="001C7EEF"/>
    <w:rsid w:val="001D1D15"/>
    <w:rsid w:val="001F1346"/>
    <w:rsid w:val="001F135E"/>
    <w:rsid w:val="001F6E28"/>
    <w:rsid w:val="00200E9C"/>
    <w:rsid w:val="00202E94"/>
    <w:rsid w:val="00212B26"/>
    <w:rsid w:val="00212FE1"/>
    <w:rsid w:val="00221D82"/>
    <w:rsid w:val="00222C47"/>
    <w:rsid w:val="002248BF"/>
    <w:rsid w:val="00225330"/>
    <w:rsid w:val="00226853"/>
    <w:rsid w:val="00231024"/>
    <w:rsid w:val="00232A34"/>
    <w:rsid w:val="00232D78"/>
    <w:rsid w:val="002343B9"/>
    <w:rsid w:val="0023677B"/>
    <w:rsid w:val="002407CC"/>
    <w:rsid w:val="00251CE6"/>
    <w:rsid w:val="002532EE"/>
    <w:rsid w:val="00256F8D"/>
    <w:rsid w:val="002612C5"/>
    <w:rsid w:val="00262524"/>
    <w:rsid w:val="002663D8"/>
    <w:rsid w:val="00273CBB"/>
    <w:rsid w:val="00282102"/>
    <w:rsid w:val="00286ED1"/>
    <w:rsid w:val="0029111B"/>
    <w:rsid w:val="00294BF4"/>
    <w:rsid w:val="002A14A4"/>
    <w:rsid w:val="002A1E23"/>
    <w:rsid w:val="002B1587"/>
    <w:rsid w:val="002B1A93"/>
    <w:rsid w:val="002B39E2"/>
    <w:rsid w:val="002B5B99"/>
    <w:rsid w:val="002B64B1"/>
    <w:rsid w:val="002C5623"/>
    <w:rsid w:val="002C6D98"/>
    <w:rsid w:val="002C7469"/>
    <w:rsid w:val="002D1015"/>
    <w:rsid w:val="002F0416"/>
    <w:rsid w:val="00313EFE"/>
    <w:rsid w:val="00317AD9"/>
    <w:rsid w:val="00317BBE"/>
    <w:rsid w:val="003218C6"/>
    <w:rsid w:val="00322098"/>
    <w:rsid w:val="0032257A"/>
    <w:rsid w:val="00323848"/>
    <w:rsid w:val="003271E2"/>
    <w:rsid w:val="00332F43"/>
    <w:rsid w:val="00341257"/>
    <w:rsid w:val="00345CA7"/>
    <w:rsid w:val="0035321B"/>
    <w:rsid w:val="003563EC"/>
    <w:rsid w:val="00357608"/>
    <w:rsid w:val="00365997"/>
    <w:rsid w:val="0037087F"/>
    <w:rsid w:val="003708BF"/>
    <w:rsid w:val="00373887"/>
    <w:rsid w:val="0037555E"/>
    <w:rsid w:val="00381D52"/>
    <w:rsid w:val="003845E2"/>
    <w:rsid w:val="003A4757"/>
    <w:rsid w:val="003A66E8"/>
    <w:rsid w:val="003A7155"/>
    <w:rsid w:val="003A7F0A"/>
    <w:rsid w:val="003B5E93"/>
    <w:rsid w:val="003B716F"/>
    <w:rsid w:val="003C5DA5"/>
    <w:rsid w:val="003D653C"/>
    <w:rsid w:val="003D77B0"/>
    <w:rsid w:val="003F1AE7"/>
    <w:rsid w:val="003F54C5"/>
    <w:rsid w:val="003F647F"/>
    <w:rsid w:val="003F69B2"/>
    <w:rsid w:val="00401C21"/>
    <w:rsid w:val="00411551"/>
    <w:rsid w:val="00414A64"/>
    <w:rsid w:val="00426BDA"/>
    <w:rsid w:val="0043216A"/>
    <w:rsid w:val="00432F4C"/>
    <w:rsid w:val="00447194"/>
    <w:rsid w:val="0044734E"/>
    <w:rsid w:val="004501D4"/>
    <w:rsid w:val="004512A9"/>
    <w:rsid w:val="004612D5"/>
    <w:rsid w:val="0046597E"/>
    <w:rsid w:val="004673DB"/>
    <w:rsid w:val="004714F4"/>
    <w:rsid w:val="00487082"/>
    <w:rsid w:val="00491747"/>
    <w:rsid w:val="00494DA4"/>
    <w:rsid w:val="004A1D9E"/>
    <w:rsid w:val="004A2484"/>
    <w:rsid w:val="004C2750"/>
    <w:rsid w:val="004C3661"/>
    <w:rsid w:val="004C4532"/>
    <w:rsid w:val="004E10D6"/>
    <w:rsid w:val="004E1D25"/>
    <w:rsid w:val="004E2221"/>
    <w:rsid w:val="004F0DDC"/>
    <w:rsid w:val="004F1598"/>
    <w:rsid w:val="004F5106"/>
    <w:rsid w:val="004F63A5"/>
    <w:rsid w:val="005144E3"/>
    <w:rsid w:val="005160A8"/>
    <w:rsid w:val="00517913"/>
    <w:rsid w:val="00520A03"/>
    <w:rsid w:val="00540D64"/>
    <w:rsid w:val="00545D93"/>
    <w:rsid w:val="00557840"/>
    <w:rsid w:val="00564D6B"/>
    <w:rsid w:val="00566914"/>
    <w:rsid w:val="00570F9B"/>
    <w:rsid w:val="00571747"/>
    <w:rsid w:val="00573B46"/>
    <w:rsid w:val="00576CA5"/>
    <w:rsid w:val="005848D5"/>
    <w:rsid w:val="00585BA5"/>
    <w:rsid w:val="00585FAF"/>
    <w:rsid w:val="005932EE"/>
    <w:rsid w:val="005A68A6"/>
    <w:rsid w:val="005B7807"/>
    <w:rsid w:val="005C5B91"/>
    <w:rsid w:val="005D0728"/>
    <w:rsid w:val="005D1BE1"/>
    <w:rsid w:val="005F1665"/>
    <w:rsid w:val="0060188F"/>
    <w:rsid w:val="00604304"/>
    <w:rsid w:val="00604D2A"/>
    <w:rsid w:val="00616700"/>
    <w:rsid w:val="006167A6"/>
    <w:rsid w:val="00623551"/>
    <w:rsid w:val="00630B49"/>
    <w:rsid w:val="00631E1A"/>
    <w:rsid w:val="00633880"/>
    <w:rsid w:val="006348BB"/>
    <w:rsid w:val="00636704"/>
    <w:rsid w:val="006377C8"/>
    <w:rsid w:val="00650FDC"/>
    <w:rsid w:val="0065301B"/>
    <w:rsid w:val="006536D2"/>
    <w:rsid w:val="00654562"/>
    <w:rsid w:val="0065639C"/>
    <w:rsid w:val="0066295E"/>
    <w:rsid w:val="006656FF"/>
    <w:rsid w:val="006735B4"/>
    <w:rsid w:val="00685ECD"/>
    <w:rsid w:val="00686E86"/>
    <w:rsid w:val="00690CF8"/>
    <w:rsid w:val="00696F03"/>
    <w:rsid w:val="006A1237"/>
    <w:rsid w:val="006A2767"/>
    <w:rsid w:val="006B6F18"/>
    <w:rsid w:val="006C4DE9"/>
    <w:rsid w:val="006D3E99"/>
    <w:rsid w:val="006D448D"/>
    <w:rsid w:val="006D4E27"/>
    <w:rsid w:val="006D7818"/>
    <w:rsid w:val="006E2843"/>
    <w:rsid w:val="006E5C8C"/>
    <w:rsid w:val="006F46CD"/>
    <w:rsid w:val="00704643"/>
    <w:rsid w:val="0070562C"/>
    <w:rsid w:val="00715054"/>
    <w:rsid w:val="00717748"/>
    <w:rsid w:val="00717BBB"/>
    <w:rsid w:val="00722DA0"/>
    <w:rsid w:val="00734651"/>
    <w:rsid w:val="00737163"/>
    <w:rsid w:val="00745E94"/>
    <w:rsid w:val="0075781F"/>
    <w:rsid w:val="00761822"/>
    <w:rsid w:val="007644AD"/>
    <w:rsid w:val="0077206E"/>
    <w:rsid w:val="007842B2"/>
    <w:rsid w:val="00786EA6"/>
    <w:rsid w:val="007B7361"/>
    <w:rsid w:val="007C4FD3"/>
    <w:rsid w:val="007C7E25"/>
    <w:rsid w:val="007D0D08"/>
    <w:rsid w:val="007D1DE4"/>
    <w:rsid w:val="007D5580"/>
    <w:rsid w:val="007E0503"/>
    <w:rsid w:val="007E1FC6"/>
    <w:rsid w:val="007E22C4"/>
    <w:rsid w:val="007E6D75"/>
    <w:rsid w:val="007F2F00"/>
    <w:rsid w:val="007F655C"/>
    <w:rsid w:val="00813D4A"/>
    <w:rsid w:val="00817548"/>
    <w:rsid w:val="00821CB6"/>
    <w:rsid w:val="0084117F"/>
    <w:rsid w:val="00841FC9"/>
    <w:rsid w:val="008441CE"/>
    <w:rsid w:val="00844B86"/>
    <w:rsid w:val="008469A9"/>
    <w:rsid w:val="00853122"/>
    <w:rsid w:val="00853DE5"/>
    <w:rsid w:val="00857DC5"/>
    <w:rsid w:val="008823AB"/>
    <w:rsid w:val="0088637A"/>
    <w:rsid w:val="008916A3"/>
    <w:rsid w:val="008A5A2B"/>
    <w:rsid w:val="008B220D"/>
    <w:rsid w:val="008B7D06"/>
    <w:rsid w:val="008C791E"/>
    <w:rsid w:val="008D5027"/>
    <w:rsid w:val="008E234E"/>
    <w:rsid w:val="008E48E4"/>
    <w:rsid w:val="008E518E"/>
    <w:rsid w:val="008E7A49"/>
    <w:rsid w:val="008F086E"/>
    <w:rsid w:val="008F7276"/>
    <w:rsid w:val="00900A53"/>
    <w:rsid w:val="00905AEB"/>
    <w:rsid w:val="009138A7"/>
    <w:rsid w:val="0092197C"/>
    <w:rsid w:val="00923EB4"/>
    <w:rsid w:val="009315CA"/>
    <w:rsid w:val="0093524F"/>
    <w:rsid w:val="009457E8"/>
    <w:rsid w:val="00952B97"/>
    <w:rsid w:val="00955155"/>
    <w:rsid w:val="00956A82"/>
    <w:rsid w:val="009573EF"/>
    <w:rsid w:val="00970C57"/>
    <w:rsid w:val="00975011"/>
    <w:rsid w:val="009756BE"/>
    <w:rsid w:val="009801AA"/>
    <w:rsid w:val="00990198"/>
    <w:rsid w:val="00995EEC"/>
    <w:rsid w:val="00997590"/>
    <w:rsid w:val="009A190E"/>
    <w:rsid w:val="009A3B6D"/>
    <w:rsid w:val="009B4B66"/>
    <w:rsid w:val="009C3336"/>
    <w:rsid w:val="009C3486"/>
    <w:rsid w:val="009C6705"/>
    <w:rsid w:val="009D5919"/>
    <w:rsid w:val="009E568A"/>
    <w:rsid w:val="009E654D"/>
    <w:rsid w:val="009F6035"/>
    <w:rsid w:val="00A059A2"/>
    <w:rsid w:val="00A1038F"/>
    <w:rsid w:val="00A10DC1"/>
    <w:rsid w:val="00A110AB"/>
    <w:rsid w:val="00A228AC"/>
    <w:rsid w:val="00A24994"/>
    <w:rsid w:val="00A2554D"/>
    <w:rsid w:val="00A76625"/>
    <w:rsid w:val="00A80BD9"/>
    <w:rsid w:val="00A9193B"/>
    <w:rsid w:val="00AA28B2"/>
    <w:rsid w:val="00AA4043"/>
    <w:rsid w:val="00AA6C4F"/>
    <w:rsid w:val="00AB2E40"/>
    <w:rsid w:val="00AD3AFB"/>
    <w:rsid w:val="00AD406B"/>
    <w:rsid w:val="00AD45D1"/>
    <w:rsid w:val="00AD6404"/>
    <w:rsid w:val="00AE091E"/>
    <w:rsid w:val="00AF0701"/>
    <w:rsid w:val="00B05B2E"/>
    <w:rsid w:val="00B06AF9"/>
    <w:rsid w:val="00B07D14"/>
    <w:rsid w:val="00B272D3"/>
    <w:rsid w:val="00B27FB9"/>
    <w:rsid w:val="00B3450D"/>
    <w:rsid w:val="00B422F3"/>
    <w:rsid w:val="00B57AD0"/>
    <w:rsid w:val="00B64D20"/>
    <w:rsid w:val="00B651FE"/>
    <w:rsid w:val="00B7298A"/>
    <w:rsid w:val="00B844C2"/>
    <w:rsid w:val="00B85CAC"/>
    <w:rsid w:val="00B96B36"/>
    <w:rsid w:val="00BA5981"/>
    <w:rsid w:val="00BB23B9"/>
    <w:rsid w:val="00BB42F2"/>
    <w:rsid w:val="00BB5544"/>
    <w:rsid w:val="00BB750B"/>
    <w:rsid w:val="00BD500E"/>
    <w:rsid w:val="00BD7EA7"/>
    <w:rsid w:val="00BF64D4"/>
    <w:rsid w:val="00BF6751"/>
    <w:rsid w:val="00C00CBD"/>
    <w:rsid w:val="00C0719B"/>
    <w:rsid w:val="00C13692"/>
    <w:rsid w:val="00C340D8"/>
    <w:rsid w:val="00C347A7"/>
    <w:rsid w:val="00C3504A"/>
    <w:rsid w:val="00C358A3"/>
    <w:rsid w:val="00C37DE0"/>
    <w:rsid w:val="00C41738"/>
    <w:rsid w:val="00C43D1F"/>
    <w:rsid w:val="00C44F7B"/>
    <w:rsid w:val="00C46609"/>
    <w:rsid w:val="00C46672"/>
    <w:rsid w:val="00C549DB"/>
    <w:rsid w:val="00C5732A"/>
    <w:rsid w:val="00C60C58"/>
    <w:rsid w:val="00C769A3"/>
    <w:rsid w:val="00C80424"/>
    <w:rsid w:val="00C80598"/>
    <w:rsid w:val="00C8064D"/>
    <w:rsid w:val="00C94A5F"/>
    <w:rsid w:val="00CA4F5A"/>
    <w:rsid w:val="00CA739A"/>
    <w:rsid w:val="00CB0FA3"/>
    <w:rsid w:val="00CD00A1"/>
    <w:rsid w:val="00CD45AB"/>
    <w:rsid w:val="00CD48CC"/>
    <w:rsid w:val="00CD5E9F"/>
    <w:rsid w:val="00CE1B30"/>
    <w:rsid w:val="00CF2691"/>
    <w:rsid w:val="00D0269D"/>
    <w:rsid w:val="00D0311A"/>
    <w:rsid w:val="00D20923"/>
    <w:rsid w:val="00D22D1D"/>
    <w:rsid w:val="00D23C15"/>
    <w:rsid w:val="00D24722"/>
    <w:rsid w:val="00D25840"/>
    <w:rsid w:val="00D34B64"/>
    <w:rsid w:val="00D3530C"/>
    <w:rsid w:val="00D460B0"/>
    <w:rsid w:val="00D471C7"/>
    <w:rsid w:val="00D50A99"/>
    <w:rsid w:val="00D51053"/>
    <w:rsid w:val="00D63752"/>
    <w:rsid w:val="00D7259D"/>
    <w:rsid w:val="00D75EC5"/>
    <w:rsid w:val="00D916BC"/>
    <w:rsid w:val="00D94479"/>
    <w:rsid w:val="00DA25FE"/>
    <w:rsid w:val="00DA36DA"/>
    <w:rsid w:val="00DB29A0"/>
    <w:rsid w:val="00DB4628"/>
    <w:rsid w:val="00DC2FF1"/>
    <w:rsid w:val="00DD151A"/>
    <w:rsid w:val="00DD73FC"/>
    <w:rsid w:val="00DE1ADA"/>
    <w:rsid w:val="00DE2079"/>
    <w:rsid w:val="00DE2B28"/>
    <w:rsid w:val="00DE39EE"/>
    <w:rsid w:val="00DE3CAD"/>
    <w:rsid w:val="00DE4F43"/>
    <w:rsid w:val="00DF0BB4"/>
    <w:rsid w:val="00DF4057"/>
    <w:rsid w:val="00DF4EA0"/>
    <w:rsid w:val="00DF6E51"/>
    <w:rsid w:val="00DF7906"/>
    <w:rsid w:val="00E0352D"/>
    <w:rsid w:val="00E11BED"/>
    <w:rsid w:val="00E12894"/>
    <w:rsid w:val="00E13574"/>
    <w:rsid w:val="00E20019"/>
    <w:rsid w:val="00E22B89"/>
    <w:rsid w:val="00E22C07"/>
    <w:rsid w:val="00E236B2"/>
    <w:rsid w:val="00E42904"/>
    <w:rsid w:val="00E430A4"/>
    <w:rsid w:val="00E4667A"/>
    <w:rsid w:val="00E51B23"/>
    <w:rsid w:val="00E542BF"/>
    <w:rsid w:val="00E546EE"/>
    <w:rsid w:val="00E73ACF"/>
    <w:rsid w:val="00E7638F"/>
    <w:rsid w:val="00E9260D"/>
    <w:rsid w:val="00E92EAD"/>
    <w:rsid w:val="00E94243"/>
    <w:rsid w:val="00EA4768"/>
    <w:rsid w:val="00EB60C2"/>
    <w:rsid w:val="00EB6A38"/>
    <w:rsid w:val="00EC5E39"/>
    <w:rsid w:val="00ED2E96"/>
    <w:rsid w:val="00EF44D4"/>
    <w:rsid w:val="00EF57ED"/>
    <w:rsid w:val="00F066F5"/>
    <w:rsid w:val="00F10505"/>
    <w:rsid w:val="00F301B3"/>
    <w:rsid w:val="00F31B98"/>
    <w:rsid w:val="00F31FF7"/>
    <w:rsid w:val="00F37862"/>
    <w:rsid w:val="00F45AAF"/>
    <w:rsid w:val="00F63242"/>
    <w:rsid w:val="00F77257"/>
    <w:rsid w:val="00F80517"/>
    <w:rsid w:val="00F84508"/>
    <w:rsid w:val="00F85598"/>
    <w:rsid w:val="00F90DCB"/>
    <w:rsid w:val="00F945DC"/>
    <w:rsid w:val="00F974E4"/>
    <w:rsid w:val="00FA0520"/>
    <w:rsid w:val="00FA1CE5"/>
    <w:rsid w:val="00FB01E0"/>
    <w:rsid w:val="00FC022E"/>
    <w:rsid w:val="00FC0691"/>
    <w:rsid w:val="00FC51E5"/>
    <w:rsid w:val="00FC7ED3"/>
    <w:rsid w:val="00FD061E"/>
    <w:rsid w:val="00FD3829"/>
    <w:rsid w:val="00FD5146"/>
    <w:rsid w:val="00FD5211"/>
    <w:rsid w:val="00FE076A"/>
    <w:rsid w:val="00FE3127"/>
    <w:rsid w:val="00FE4145"/>
    <w:rsid w:val="00FE7B38"/>
    <w:rsid w:val="00FF0A46"/>
    <w:rsid w:val="00FF44B3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6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47C"/>
    <w:pPr>
      <w:ind w:left="720"/>
      <w:contextualSpacing/>
    </w:pPr>
  </w:style>
  <w:style w:type="table" w:styleId="a6">
    <w:name w:val="Table Grid"/>
    <w:basedOn w:val="a1"/>
    <w:uiPriority w:val="59"/>
    <w:rsid w:val="006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60188F"/>
  </w:style>
  <w:style w:type="paragraph" w:styleId="a8">
    <w:name w:val="header"/>
    <w:basedOn w:val="a"/>
    <w:link w:val="a9"/>
    <w:uiPriority w:val="99"/>
    <w:unhideWhenUsed/>
    <w:rsid w:val="0060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0188F"/>
  </w:style>
  <w:style w:type="paragraph" w:styleId="aa">
    <w:name w:val="footer"/>
    <w:basedOn w:val="a"/>
    <w:link w:val="ab"/>
    <w:uiPriority w:val="99"/>
    <w:unhideWhenUsed/>
    <w:rsid w:val="0060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0188F"/>
  </w:style>
  <w:style w:type="character" w:customStyle="1" w:styleId="20">
    <w:name w:val="Заголовок 2 Знак"/>
    <w:basedOn w:val="a0"/>
    <w:link w:val="2"/>
    <w:uiPriority w:val="9"/>
    <w:rsid w:val="00C4660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c">
    <w:name w:val="Normal (Web)"/>
    <w:basedOn w:val="a"/>
    <w:uiPriority w:val="99"/>
    <w:unhideWhenUsed/>
    <w:rsid w:val="00C4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z-label">
    <w:name w:val="z-label"/>
    <w:basedOn w:val="a0"/>
    <w:rsid w:val="00345CA7"/>
  </w:style>
  <w:style w:type="character" w:styleId="ad">
    <w:name w:val="annotation reference"/>
    <w:basedOn w:val="a0"/>
    <w:uiPriority w:val="99"/>
    <w:semiHidden/>
    <w:unhideWhenUsed/>
    <w:rsid w:val="00C37D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7DE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37D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7DE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37DE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1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6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47C"/>
    <w:pPr>
      <w:ind w:left="720"/>
      <w:contextualSpacing/>
    </w:pPr>
  </w:style>
  <w:style w:type="table" w:styleId="a6">
    <w:name w:val="Table Grid"/>
    <w:basedOn w:val="a1"/>
    <w:uiPriority w:val="59"/>
    <w:rsid w:val="006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60188F"/>
  </w:style>
  <w:style w:type="paragraph" w:styleId="a8">
    <w:name w:val="header"/>
    <w:basedOn w:val="a"/>
    <w:link w:val="a9"/>
    <w:uiPriority w:val="99"/>
    <w:unhideWhenUsed/>
    <w:rsid w:val="0060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0188F"/>
  </w:style>
  <w:style w:type="paragraph" w:styleId="aa">
    <w:name w:val="footer"/>
    <w:basedOn w:val="a"/>
    <w:link w:val="ab"/>
    <w:uiPriority w:val="99"/>
    <w:unhideWhenUsed/>
    <w:rsid w:val="0060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0188F"/>
  </w:style>
  <w:style w:type="character" w:customStyle="1" w:styleId="20">
    <w:name w:val="Заголовок 2 Знак"/>
    <w:basedOn w:val="a0"/>
    <w:link w:val="2"/>
    <w:uiPriority w:val="9"/>
    <w:rsid w:val="00C4660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c">
    <w:name w:val="Normal (Web)"/>
    <w:basedOn w:val="a"/>
    <w:uiPriority w:val="99"/>
    <w:unhideWhenUsed/>
    <w:rsid w:val="00C4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z-label">
    <w:name w:val="z-label"/>
    <w:basedOn w:val="a0"/>
    <w:rsid w:val="00345CA7"/>
  </w:style>
  <w:style w:type="character" w:styleId="ad">
    <w:name w:val="annotation reference"/>
    <w:basedOn w:val="a0"/>
    <w:uiPriority w:val="99"/>
    <w:semiHidden/>
    <w:unhideWhenUsed/>
    <w:rsid w:val="00C37D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7DE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37D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7DE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37DE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C2A4-6F0B-48EA-9BC8-7C8423E2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ШИРШОВА ЮЛІЯ МИКОЛАЇВНА</cp:lastModifiedBy>
  <cp:revision>20</cp:revision>
  <cp:lastPrinted>2023-02-06T08:34:00Z</cp:lastPrinted>
  <dcterms:created xsi:type="dcterms:W3CDTF">2023-02-07T12:53:00Z</dcterms:created>
  <dcterms:modified xsi:type="dcterms:W3CDTF">2023-03-07T11:51:00Z</dcterms:modified>
</cp:coreProperties>
</file>